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12798" w14:textId="7ED349CF" w:rsidR="00B14B9C" w:rsidRDefault="009D5E7E">
      <w:r>
        <w:t xml:space="preserve">Supplementary Table 1: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494"/>
        <w:gridCol w:w="1483"/>
        <w:gridCol w:w="1496"/>
        <w:gridCol w:w="2610"/>
        <w:gridCol w:w="2410"/>
      </w:tblGrid>
      <w:tr w:rsidR="009D5E7E" w14:paraId="1E446BFE" w14:textId="77777777" w:rsidTr="009D5E7E">
        <w:tc>
          <w:tcPr>
            <w:tcW w:w="1494" w:type="dxa"/>
          </w:tcPr>
          <w:p w14:paraId="5CC92539" w14:textId="19F20D30" w:rsidR="009D5E7E" w:rsidRDefault="00350AEC">
            <w:pPr>
              <w:rPr>
                <w:lang w:val="en-US"/>
              </w:rPr>
            </w:pPr>
            <w:r>
              <w:rPr>
                <w:lang w:val="en-US"/>
              </w:rPr>
              <w:t>Concept</w:t>
            </w:r>
            <w:r w:rsidR="009D5E7E">
              <w:rPr>
                <w:lang w:val="en-US"/>
              </w:rPr>
              <w:t xml:space="preserve"> 1</w:t>
            </w:r>
          </w:p>
        </w:tc>
        <w:tc>
          <w:tcPr>
            <w:tcW w:w="1483" w:type="dxa"/>
          </w:tcPr>
          <w:p w14:paraId="2BA5D53F" w14:textId="5E39CE10" w:rsidR="009D5E7E" w:rsidRDefault="00350AEC">
            <w:pPr>
              <w:rPr>
                <w:lang w:val="en-US"/>
              </w:rPr>
            </w:pPr>
            <w:r>
              <w:rPr>
                <w:lang w:val="en-US"/>
              </w:rPr>
              <w:t xml:space="preserve">Concept </w:t>
            </w:r>
            <w:r w:rsidR="009D5E7E">
              <w:rPr>
                <w:lang w:val="en-US"/>
              </w:rPr>
              <w:t>2</w:t>
            </w:r>
          </w:p>
        </w:tc>
        <w:tc>
          <w:tcPr>
            <w:tcW w:w="1496" w:type="dxa"/>
          </w:tcPr>
          <w:p w14:paraId="13F2AE0D" w14:textId="10C6F3B6" w:rsidR="009D5E7E" w:rsidRDefault="00350AEC">
            <w:pPr>
              <w:rPr>
                <w:lang w:val="en-US"/>
              </w:rPr>
            </w:pPr>
            <w:r>
              <w:rPr>
                <w:lang w:val="en-US"/>
              </w:rPr>
              <w:t xml:space="preserve">Concept </w:t>
            </w:r>
            <w:r w:rsidR="009D5E7E">
              <w:rPr>
                <w:lang w:val="en-US"/>
              </w:rPr>
              <w:t xml:space="preserve">3 </w:t>
            </w:r>
          </w:p>
        </w:tc>
        <w:tc>
          <w:tcPr>
            <w:tcW w:w="2610" w:type="dxa"/>
          </w:tcPr>
          <w:p w14:paraId="600BEC3B" w14:textId="40AB4ADE" w:rsidR="009D5E7E" w:rsidRDefault="00350AEC">
            <w:pPr>
              <w:rPr>
                <w:lang w:val="en-US"/>
              </w:rPr>
            </w:pPr>
            <w:r>
              <w:rPr>
                <w:lang w:val="en-US"/>
              </w:rPr>
              <w:t xml:space="preserve">Concept </w:t>
            </w:r>
            <w:r w:rsidR="009D5E7E">
              <w:rPr>
                <w:lang w:val="en-US"/>
              </w:rPr>
              <w:t>4</w:t>
            </w:r>
          </w:p>
        </w:tc>
        <w:tc>
          <w:tcPr>
            <w:tcW w:w="2410" w:type="dxa"/>
          </w:tcPr>
          <w:p w14:paraId="44728686" w14:textId="44FDB262" w:rsidR="009D5E7E" w:rsidRDefault="00350AEC">
            <w:pPr>
              <w:rPr>
                <w:lang w:val="en-US"/>
              </w:rPr>
            </w:pPr>
            <w:r>
              <w:rPr>
                <w:lang w:val="en-US"/>
              </w:rPr>
              <w:t xml:space="preserve">Concept </w:t>
            </w:r>
            <w:r w:rsidR="009D5E7E">
              <w:rPr>
                <w:lang w:val="en-US"/>
              </w:rPr>
              <w:t xml:space="preserve">5 </w:t>
            </w:r>
          </w:p>
        </w:tc>
      </w:tr>
      <w:tr w:rsidR="009D5E7E" w14:paraId="71E5CC52" w14:textId="77777777" w:rsidTr="00C8003F">
        <w:trPr>
          <w:trHeight w:val="256"/>
        </w:trPr>
        <w:tc>
          <w:tcPr>
            <w:tcW w:w="1494" w:type="dxa"/>
          </w:tcPr>
          <w:p w14:paraId="6C0F61E5" w14:textId="6259959F" w:rsidR="00C8003F" w:rsidRDefault="00C8003F" w:rsidP="00B14B9C">
            <w:bookmarkStart w:id="0" w:name="_Hlk150520621"/>
            <w:bookmarkStart w:id="1" w:name="_Hlk150520672"/>
            <w:bookmarkStart w:id="2" w:name="_Hlk150520770"/>
            <w:r>
              <w:t xml:space="preserve"> Adversity</w:t>
            </w:r>
          </w:p>
          <w:p w14:paraId="41EFA273" w14:textId="77777777" w:rsidR="009D5E7E" w:rsidRDefault="009D5E7E" w:rsidP="00C8003F">
            <w:pPr>
              <w:rPr>
                <w:lang w:val="en-US"/>
              </w:rPr>
            </w:pPr>
          </w:p>
        </w:tc>
        <w:tc>
          <w:tcPr>
            <w:tcW w:w="1483" w:type="dxa"/>
          </w:tcPr>
          <w:p w14:paraId="2137F1F1" w14:textId="0E782AFA" w:rsidR="009D5E7E" w:rsidRDefault="00C8003F" w:rsidP="00C8003F">
            <w:pPr>
              <w:rPr>
                <w:lang w:val="en-US"/>
              </w:rPr>
            </w:pP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esilience</w:t>
            </w:r>
          </w:p>
        </w:tc>
        <w:tc>
          <w:tcPr>
            <w:tcW w:w="1496" w:type="dxa"/>
          </w:tcPr>
          <w:p w14:paraId="7A496E0F" w14:textId="642B04F7" w:rsidR="009D5E7E" w:rsidRDefault="003B506F" w:rsidP="003B506F">
            <w:pPr>
              <w:rPr>
                <w:lang w:val="en-US"/>
              </w:rPr>
            </w:pP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protective factors </w:t>
            </w:r>
          </w:p>
        </w:tc>
        <w:tc>
          <w:tcPr>
            <w:tcW w:w="2610" w:type="dxa"/>
          </w:tcPr>
          <w:p w14:paraId="2FA09099" w14:textId="22C4D68D" w:rsidR="003B506F" w:rsidRDefault="003B506F" w:rsidP="003B50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nterventions</w:t>
            </w:r>
          </w:p>
          <w:p w14:paraId="6E102889" w14:textId="7D6396D2" w:rsidR="009D5E7E" w:rsidRDefault="003B506F" w:rsidP="003B506F">
            <w:pPr>
              <w:rPr>
                <w:lang w:val="en-US"/>
              </w:rPr>
            </w:pP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7CF00FF8" w14:textId="331573F1" w:rsidR="009D5E7E" w:rsidRDefault="009D5E7E" w:rsidP="00C8003F">
            <w:pPr>
              <w:rPr>
                <w:lang w:val="en-US"/>
              </w:rPr>
            </w:pPr>
            <w:bookmarkStart w:id="3" w:name="_Hlk150520876"/>
            <w:r>
              <w:rPr>
                <w:lang w:val="en-US"/>
              </w:rPr>
              <w:t>Systematic Review OR</w:t>
            </w:r>
            <w:bookmarkEnd w:id="3"/>
          </w:p>
        </w:tc>
      </w:tr>
      <w:tr w:rsidR="009D5E7E" w14:paraId="3D5D1C17" w14:textId="77777777" w:rsidTr="009D5E7E">
        <w:tc>
          <w:tcPr>
            <w:tcW w:w="1494" w:type="dxa"/>
          </w:tcPr>
          <w:p w14:paraId="17DC5D3A" w14:textId="70E39A30" w:rsidR="009D5E7E" w:rsidRDefault="00741368" w:rsidP="00741368">
            <w:pPr>
              <w:rPr>
                <w:lang w:val="en-US"/>
              </w:rPr>
            </w:pPr>
            <w:r>
              <w:t>Adverse childhood experience</w:t>
            </w:r>
          </w:p>
        </w:tc>
        <w:tc>
          <w:tcPr>
            <w:tcW w:w="1483" w:type="dxa"/>
          </w:tcPr>
          <w:p w14:paraId="66FA1C61" w14:textId="77777777" w:rsidR="00C8003F" w:rsidRDefault="00C800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resilien</w:t>
            </w:r>
            <w:proofErr w:type="spellEnd"/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  <w:p w14:paraId="7BF14239" w14:textId="31538F9A" w:rsidR="009D5E7E" w:rsidRDefault="009D5E7E">
            <w:pPr>
              <w:rPr>
                <w:lang w:val="en-US"/>
              </w:rPr>
            </w:pPr>
          </w:p>
        </w:tc>
        <w:tc>
          <w:tcPr>
            <w:tcW w:w="1496" w:type="dxa"/>
          </w:tcPr>
          <w:p w14:paraId="718681D6" w14:textId="236EED4C" w:rsidR="009D5E7E" w:rsidRDefault="003B506F" w:rsidP="003B506F">
            <w:pPr>
              <w:rPr>
                <w:lang w:val="en-US"/>
              </w:rPr>
            </w:pPr>
            <w:r>
              <w:rPr>
                <w:color w:val="000000" w:themeColor="text1"/>
              </w:rPr>
              <w:t>Religious</w:t>
            </w:r>
          </w:p>
        </w:tc>
        <w:tc>
          <w:tcPr>
            <w:tcW w:w="2610" w:type="dxa"/>
          </w:tcPr>
          <w:p w14:paraId="502FD5C5" w14:textId="3AD76BAD" w:rsidR="009D5E7E" w:rsidRDefault="003B506F" w:rsidP="003B506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raining, </w:t>
            </w:r>
          </w:p>
        </w:tc>
        <w:tc>
          <w:tcPr>
            <w:tcW w:w="2410" w:type="dxa"/>
          </w:tcPr>
          <w:p w14:paraId="400C0D67" w14:textId="77777777" w:rsidR="00C8003F" w:rsidRDefault="00C8003F" w:rsidP="00C8003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Meta analysis</w:t>
            </w:r>
            <w:proofErr w:type="spellEnd"/>
            <w:r>
              <w:rPr>
                <w:lang w:val="en-US"/>
              </w:rPr>
              <w:t xml:space="preserve"> OR</w:t>
            </w:r>
          </w:p>
          <w:p w14:paraId="5628B71D" w14:textId="0BCD7CAC" w:rsidR="009D5E7E" w:rsidRDefault="009D5E7E" w:rsidP="00C8003F">
            <w:pPr>
              <w:rPr>
                <w:lang w:val="en-US"/>
              </w:rPr>
            </w:pPr>
          </w:p>
        </w:tc>
      </w:tr>
      <w:tr w:rsidR="009D5E7E" w14:paraId="495A9C88" w14:textId="77777777" w:rsidTr="009D5E7E">
        <w:tc>
          <w:tcPr>
            <w:tcW w:w="1494" w:type="dxa"/>
          </w:tcPr>
          <w:p w14:paraId="51C96046" w14:textId="53A9B4AD" w:rsidR="00C8003F" w:rsidRDefault="00C8003F" w:rsidP="00C8003F">
            <w:pPr>
              <w:rPr>
                <w:lang w:val="en-US"/>
              </w:rPr>
            </w:pPr>
            <w:r w:rsidRPr="00C8003F">
              <w:t xml:space="preserve">life challenges, </w:t>
            </w:r>
          </w:p>
          <w:p w14:paraId="380B6490" w14:textId="506C8B9C" w:rsidR="009D5E7E" w:rsidRDefault="009D5E7E" w:rsidP="00C8003F">
            <w:pPr>
              <w:rPr>
                <w:lang w:val="en-US"/>
              </w:rPr>
            </w:pPr>
          </w:p>
        </w:tc>
        <w:tc>
          <w:tcPr>
            <w:tcW w:w="1483" w:type="dxa"/>
          </w:tcPr>
          <w:p w14:paraId="281DC9B9" w14:textId="06FCC384" w:rsidR="009D5E7E" w:rsidRDefault="00C8003F" w:rsidP="00C8003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ecovery</w:t>
            </w:r>
          </w:p>
        </w:tc>
        <w:tc>
          <w:tcPr>
            <w:tcW w:w="1496" w:type="dxa"/>
          </w:tcPr>
          <w:p w14:paraId="19D076C8" w14:textId="7E17264A" w:rsidR="009D5E7E" w:rsidRDefault="003B506F" w:rsidP="003B506F">
            <w:pPr>
              <w:rPr>
                <w:lang w:val="en-US"/>
              </w:rPr>
            </w:pPr>
            <w:r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>pirituality</w:t>
            </w:r>
          </w:p>
        </w:tc>
        <w:tc>
          <w:tcPr>
            <w:tcW w:w="2610" w:type="dxa"/>
          </w:tcPr>
          <w:p w14:paraId="6D698F73" w14:textId="3404672B" w:rsidR="009D5E7E" w:rsidRDefault="003B506F" w:rsidP="003B506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CBT</w:t>
            </w:r>
          </w:p>
        </w:tc>
        <w:tc>
          <w:tcPr>
            <w:tcW w:w="2410" w:type="dxa"/>
          </w:tcPr>
          <w:p w14:paraId="05B122D8" w14:textId="6534953E" w:rsidR="009D5E7E" w:rsidRDefault="00C8003F">
            <w:pPr>
              <w:rPr>
                <w:lang w:val="en-US"/>
              </w:rPr>
            </w:pPr>
            <w:r>
              <w:rPr>
                <w:lang w:val="en-US"/>
              </w:rPr>
              <w:t>Meta-analysis</w:t>
            </w:r>
          </w:p>
        </w:tc>
      </w:tr>
      <w:tr w:rsidR="009D5E7E" w14:paraId="34D5E505" w14:textId="77777777" w:rsidTr="009D5E7E">
        <w:tc>
          <w:tcPr>
            <w:tcW w:w="1494" w:type="dxa"/>
          </w:tcPr>
          <w:p w14:paraId="017E1FB3" w14:textId="5175A191" w:rsidR="00C8003F" w:rsidRDefault="00C8003F" w:rsidP="00C8003F">
            <w:pPr>
              <w:rPr>
                <w:lang w:val="en-US"/>
              </w:rPr>
            </w:pPr>
            <w:r w:rsidRPr="00C8003F">
              <w:t>U</w:t>
            </w:r>
            <w:r w:rsidRPr="00C8003F">
              <w:t>npleasant</w:t>
            </w:r>
            <w:r>
              <w:t xml:space="preserve"> experience</w:t>
            </w:r>
            <w:r w:rsidRPr="00C8003F">
              <w:t xml:space="preserve">, </w:t>
            </w:r>
          </w:p>
          <w:p w14:paraId="3433E78C" w14:textId="5C90D438" w:rsidR="009D5E7E" w:rsidRDefault="009D5E7E" w:rsidP="00C8003F">
            <w:pPr>
              <w:rPr>
                <w:lang w:val="en-US"/>
              </w:rPr>
            </w:pPr>
          </w:p>
        </w:tc>
        <w:tc>
          <w:tcPr>
            <w:tcW w:w="1483" w:type="dxa"/>
          </w:tcPr>
          <w:p w14:paraId="4646AD0B" w14:textId="5D503ADD" w:rsidR="009D5E7E" w:rsidRDefault="00C8003F" w:rsidP="00C8003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ver-coming</w:t>
            </w:r>
          </w:p>
        </w:tc>
        <w:tc>
          <w:tcPr>
            <w:tcW w:w="1496" w:type="dxa"/>
          </w:tcPr>
          <w:p w14:paraId="206947E7" w14:textId="1C039784" w:rsidR="009D5E7E" w:rsidRDefault="003B506F" w:rsidP="003B506F">
            <w:pPr>
              <w:rPr>
                <w:lang w:val="en-US"/>
              </w:rPr>
            </w:pPr>
            <w:r>
              <w:rPr>
                <w:color w:val="000000" w:themeColor="text1"/>
              </w:rPr>
              <w:t>Support</w:t>
            </w:r>
          </w:p>
        </w:tc>
        <w:tc>
          <w:tcPr>
            <w:tcW w:w="2610" w:type="dxa"/>
          </w:tcPr>
          <w:p w14:paraId="01F838A5" w14:textId="3D997614" w:rsidR="009D5E7E" w:rsidRDefault="003B506F" w:rsidP="003B506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ducation</w:t>
            </w:r>
          </w:p>
        </w:tc>
        <w:tc>
          <w:tcPr>
            <w:tcW w:w="2410" w:type="dxa"/>
          </w:tcPr>
          <w:p w14:paraId="2AA1CF9C" w14:textId="7C5D2AA8" w:rsidR="009D5E7E" w:rsidRDefault="00C8003F">
            <w:pPr>
              <w:rPr>
                <w:lang w:val="en-US"/>
              </w:rPr>
            </w:pPr>
            <w:r>
              <w:rPr>
                <w:lang w:val="en-US"/>
              </w:rPr>
              <w:t xml:space="preserve">Review </w:t>
            </w:r>
          </w:p>
        </w:tc>
      </w:tr>
      <w:bookmarkEnd w:id="0"/>
      <w:tr w:rsidR="009D5E7E" w14:paraId="7BC021D6" w14:textId="77777777" w:rsidTr="009D5E7E">
        <w:tc>
          <w:tcPr>
            <w:tcW w:w="1494" w:type="dxa"/>
          </w:tcPr>
          <w:p w14:paraId="0615E0AF" w14:textId="2BB8E7E6" w:rsidR="00C8003F" w:rsidRDefault="00C8003F" w:rsidP="00C8003F">
            <w:pPr>
              <w:rPr>
                <w:lang w:val="en-US"/>
              </w:rPr>
            </w:pPr>
            <w:r>
              <w:t>M</w:t>
            </w:r>
            <w:r w:rsidRPr="00C8003F">
              <w:t xml:space="preserve">isfortune, </w:t>
            </w:r>
          </w:p>
          <w:p w14:paraId="0CBFC291" w14:textId="0AF46BF5" w:rsidR="009D5E7E" w:rsidRDefault="009D5E7E" w:rsidP="00C8003F">
            <w:pPr>
              <w:rPr>
                <w:lang w:val="en-US"/>
              </w:rPr>
            </w:pPr>
          </w:p>
        </w:tc>
        <w:tc>
          <w:tcPr>
            <w:tcW w:w="1483" w:type="dxa"/>
          </w:tcPr>
          <w:p w14:paraId="3397EEAC" w14:textId="1643F2AF" w:rsidR="009D5E7E" w:rsidRDefault="00C8003F" w:rsidP="00C8003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esiliency</w:t>
            </w:r>
          </w:p>
        </w:tc>
        <w:tc>
          <w:tcPr>
            <w:tcW w:w="1496" w:type="dxa"/>
          </w:tcPr>
          <w:p w14:paraId="66AC0696" w14:textId="56DAC98F" w:rsidR="009D5E7E" w:rsidRDefault="003B506F" w:rsidP="003B506F">
            <w:pPr>
              <w:rPr>
                <w:lang w:val="en-US"/>
              </w:rPr>
            </w:pPr>
            <w:r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>elf-esteem</w:t>
            </w:r>
          </w:p>
        </w:tc>
        <w:tc>
          <w:tcPr>
            <w:tcW w:w="2610" w:type="dxa"/>
          </w:tcPr>
          <w:p w14:paraId="70859AFB" w14:textId="652B8131" w:rsidR="009D5E7E" w:rsidRDefault="003B506F" w:rsidP="003B506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indfulness</w:t>
            </w:r>
          </w:p>
        </w:tc>
        <w:tc>
          <w:tcPr>
            <w:tcW w:w="2410" w:type="dxa"/>
          </w:tcPr>
          <w:p w14:paraId="50977E00" w14:textId="77777777" w:rsidR="009D5E7E" w:rsidRDefault="009D5E7E">
            <w:pPr>
              <w:rPr>
                <w:lang w:val="en-US"/>
              </w:rPr>
            </w:pPr>
          </w:p>
        </w:tc>
      </w:tr>
      <w:bookmarkEnd w:id="1"/>
      <w:tr w:rsidR="009D5E7E" w14:paraId="779CC529" w14:textId="77777777" w:rsidTr="009D5E7E">
        <w:tc>
          <w:tcPr>
            <w:tcW w:w="1494" w:type="dxa"/>
          </w:tcPr>
          <w:p w14:paraId="5D7A2962" w14:textId="2191E234" w:rsidR="00C8003F" w:rsidRDefault="00C8003F" w:rsidP="00C8003F">
            <w:pPr>
              <w:rPr>
                <w:lang w:val="en-US"/>
              </w:rPr>
            </w:pPr>
            <w:r>
              <w:t>H</w:t>
            </w:r>
            <w:r w:rsidRPr="00C8003F">
              <w:t xml:space="preserve">ardship, </w:t>
            </w:r>
          </w:p>
          <w:p w14:paraId="0098A506" w14:textId="7EF85821" w:rsidR="009D5E7E" w:rsidRDefault="009D5E7E" w:rsidP="00C8003F">
            <w:pPr>
              <w:rPr>
                <w:lang w:val="en-US"/>
              </w:rPr>
            </w:pPr>
          </w:p>
        </w:tc>
        <w:tc>
          <w:tcPr>
            <w:tcW w:w="1483" w:type="dxa"/>
          </w:tcPr>
          <w:p w14:paraId="7AFF827C" w14:textId="71F9842D" w:rsidR="009D5E7E" w:rsidRDefault="00C8003F"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daptive function</w:t>
            </w:r>
          </w:p>
        </w:tc>
        <w:tc>
          <w:tcPr>
            <w:tcW w:w="1496" w:type="dxa"/>
          </w:tcPr>
          <w:p w14:paraId="373DCECD" w14:textId="16D0A76E" w:rsidR="009D5E7E" w:rsidRDefault="003B506F">
            <w:pPr>
              <w:rPr>
                <w:lang w:val="en-US"/>
              </w:rPr>
            </w:pPr>
            <w:r>
              <w:rPr>
                <w:color w:val="000000" w:themeColor="text1"/>
              </w:rPr>
              <w:t>C</w:t>
            </w:r>
            <w:r>
              <w:rPr>
                <w:color w:val="000000" w:themeColor="text1"/>
              </w:rPr>
              <w:t>oping</w:t>
            </w:r>
          </w:p>
        </w:tc>
        <w:tc>
          <w:tcPr>
            <w:tcW w:w="2610" w:type="dxa"/>
          </w:tcPr>
          <w:p w14:paraId="5933684F" w14:textId="42E36E88" w:rsidR="009D5E7E" w:rsidRDefault="003B506F" w:rsidP="003B506F"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ounselling</w:t>
            </w:r>
          </w:p>
        </w:tc>
        <w:tc>
          <w:tcPr>
            <w:tcW w:w="2410" w:type="dxa"/>
          </w:tcPr>
          <w:p w14:paraId="243596BD" w14:textId="77777777" w:rsidR="009D5E7E" w:rsidRDefault="009D5E7E">
            <w:pPr>
              <w:rPr>
                <w:lang w:val="en-US"/>
              </w:rPr>
            </w:pPr>
          </w:p>
        </w:tc>
      </w:tr>
      <w:tr w:rsidR="00C8003F" w14:paraId="5B43B37E" w14:textId="77777777" w:rsidTr="009D5E7E">
        <w:tc>
          <w:tcPr>
            <w:tcW w:w="1494" w:type="dxa"/>
          </w:tcPr>
          <w:p w14:paraId="6A4C1877" w14:textId="6ACBB943" w:rsidR="00C8003F" w:rsidRPr="00C8003F" w:rsidRDefault="00C8003F" w:rsidP="00C8003F">
            <w:r>
              <w:t>S</w:t>
            </w:r>
            <w:r w:rsidRPr="00C8003F">
              <w:t xml:space="preserve">uffering, </w:t>
            </w:r>
          </w:p>
          <w:p w14:paraId="1E1163CB" w14:textId="3625115A" w:rsidR="00C8003F" w:rsidRPr="00C8003F" w:rsidRDefault="00C8003F" w:rsidP="00C8003F"/>
        </w:tc>
        <w:tc>
          <w:tcPr>
            <w:tcW w:w="1483" w:type="dxa"/>
          </w:tcPr>
          <w:p w14:paraId="1C2E1613" w14:textId="77777777" w:rsidR="00C8003F" w:rsidRDefault="00C8003F"/>
        </w:tc>
        <w:tc>
          <w:tcPr>
            <w:tcW w:w="1496" w:type="dxa"/>
          </w:tcPr>
          <w:p w14:paraId="2F119AA4" w14:textId="77777777" w:rsidR="00C8003F" w:rsidRDefault="00C8003F">
            <w:pPr>
              <w:rPr>
                <w:lang w:val="en-US"/>
              </w:rPr>
            </w:pPr>
          </w:p>
        </w:tc>
        <w:tc>
          <w:tcPr>
            <w:tcW w:w="2610" w:type="dxa"/>
          </w:tcPr>
          <w:p w14:paraId="516640D8" w14:textId="4C127B38" w:rsidR="00C8003F" w:rsidRDefault="003B506F" w:rsidP="003B506F"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romotion</w:t>
            </w:r>
          </w:p>
        </w:tc>
        <w:tc>
          <w:tcPr>
            <w:tcW w:w="2410" w:type="dxa"/>
          </w:tcPr>
          <w:p w14:paraId="5AD2924E" w14:textId="77777777" w:rsidR="00C8003F" w:rsidRDefault="00C8003F">
            <w:pPr>
              <w:rPr>
                <w:lang w:val="en-US"/>
              </w:rPr>
            </w:pPr>
          </w:p>
        </w:tc>
      </w:tr>
      <w:tr w:rsidR="00C8003F" w14:paraId="120D0B8D" w14:textId="77777777" w:rsidTr="009D5E7E">
        <w:tc>
          <w:tcPr>
            <w:tcW w:w="1494" w:type="dxa"/>
          </w:tcPr>
          <w:p w14:paraId="4D13D134" w14:textId="44B0212C" w:rsidR="00C8003F" w:rsidRPr="00C8003F" w:rsidRDefault="00C8003F" w:rsidP="00C8003F">
            <w:pPr>
              <w:rPr>
                <w:lang w:val="en-US"/>
              </w:rPr>
            </w:pPr>
            <w:r>
              <w:t>Sorrow</w:t>
            </w:r>
          </w:p>
        </w:tc>
        <w:tc>
          <w:tcPr>
            <w:tcW w:w="1483" w:type="dxa"/>
          </w:tcPr>
          <w:p w14:paraId="0C4D91F5" w14:textId="77777777" w:rsidR="00C8003F" w:rsidRDefault="00C8003F"/>
        </w:tc>
        <w:tc>
          <w:tcPr>
            <w:tcW w:w="1496" w:type="dxa"/>
          </w:tcPr>
          <w:p w14:paraId="16E52438" w14:textId="77777777" w:rsidR="00C8003F" w:rsidRDefault="00C8003F">
            <w:pPr>
              <w:rPr>
                <w:lang w:val="en-US"/>
              </w:rPr>
            </w:pPr>
          </w:p>
        </w:tc>
        <w:tc>
          <w:tcPr>
            <w:tcW w:w="2610" w:type="dxa"/>
          </w:tcPr>
          <w:p w14:paraId="6FAB455E" w14:textId="5B298440" w:rsidR="00C8003F" w:rsidRDefault="003B506F"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98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editate</w:t>
            </w:r>
          </w:p>
        </w:tc>
        <w:tc>
          <w:tcPr>
            <w:tcW w:w="2410" w:type="dxa"/>
          </w:tcPr>
          <w:p w14:paraId="18911CDD" w14:textId="77777777" w:rsidR="00C8003F" w:rsidRDefault="00C8003F">
            <w:pPr>
              <w:rPr>
                <w:lang w:val="en-US"/>
              </w:rPr>
            </w:pPr>
          </w:p>
        </w:tc>
      </w:tr>
    </w:tbl>
    <w:bookmarkEnd w:id="2"/>
    <w:p w14:paraId="45B59156" w14:textId="56CD44F0" w:rsidR="00B14B9C" w:rsidRPr="003036AB" w:rsidRDefault="00741368" w:rsidP="003C2E67">
      <w:pPr>
        <w:rPr>
          <w:lang w:val="en-US"/>
        </w:rPr>
      </w:pPr>
      <w:r>
        <w:rPr>
          <w:lang w:val="en-US"/>
        </w:rPr>
        <w:t xml:space="preserve">PubMed search engine: </w:t>
      </w:r>
      <w:r w:rsidRPr="00B24FE3">
        <w:rPr>
          <w:color w:val="000000" w:themeColor="text1"/>
        </w:rPr>
        <w:t>((“</w:t>
      </w:r>
      <w:r w:rsidRPr="00B24FE3">
        <w:rPr>
          <w:rFonts w:ascii="Times New Roman" w:hAnsi="Times New Roman" w:cs="Times New Roman"/>
          <w:color w:val="000000" w:themeColor="text1"/>
          <w:sz w:val="24"/>
          <w:szCs w:val="24"/>
        </w:rPr>
        <w:t>adversity</w:t>
      </w:r>
      <w:r w:rsidRPr="00B24FE3">
        <w:rPr>
          <w:color w:val="000000" w:themeColor="text1"/>
        </w:rPr>
        <w:t>” OR 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adverse childhood experience</w:t>
      </w:r>
      <w:r>
        <w:rPr>
          <w:color w:val="000000" w:themeColor="text1"/>
        </w:rPr>
        <w:t>” OR 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life challenges</w:t>
      </w:r>
      <w:r>
        <w:rPr>
          <w:color w:val="000000" w:themeColor="text1"/>
        </w:rPr>
        <w:t>” OR 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unpleasant</w:t>
      </w:r>
      <w:r>
        <w:rPr>
          <w:color w:val="000000" w:themeColor="text1"/>
          <w:shd w:val="clear" w:color="auto" w:fill="FFFFFF"/>
        </w:rPr>
        <w:t>” OR “m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isfortune</w:t>
      </w:r>
      <w:r>
        <w:rPr>
          <w:color w:val="000000" w:themeColor="text1"/>
          <w:shd w:val="clear" w:color="auto" w:fill="FFFFFF"/>
        </w:rPr>
        <w:t>” OR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hardship</w:t>
      </w:r>
      <w:r>
        <w:rPr>
          <w:color w:val="000000" w:themeColor="text1"/>
          <w:shd w:val="clear" w:color="auto" w:fill="FFFFFF"/>
        </w:rPr>
        <w:t>” OR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distress</w:t>
      </w:r>
      <w:r>
        <w:rPr>
          <w:color w:val="000000" w:themeColor="text1"/>
          <w:shd w:val="clear" w:color="auto" w:fill="FFFFFF"/>
        </w:rPr>
        <w:t>” OR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suffering</w:t>
      </w:r>
      <w:r>
        <w:rPr>
          <w:color w:val="000000" w:themeColor="text1"/>
          <w:shd w:val="clear" w:color="auto" w:fill="FFFFFF"/>
        </w:rPr>
        <w:t>” OR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sorrow</w:t>
      </w:r>
      <w:r>
        <w:rPr>
          <w:color w:val="000000" w:themeColor="text1"/>
          <w:shd w:val="clear" w:color="auto" w:fill="FFFFFF"/>
        </w:rPr>
        <w:t>” AND (“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resilience</w:t>
      </w:r>
      <w:r>
        <w:rPr>
          <w:color w:val="000000" w:themeColor="text1"/>
        </w:rPr>
        <w:t>” OR “</w:t>
      </w:r>
      <w:proofErr w:type="spellStart"/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resilien</w:t>
      </w:r>
      <w:proofErr w:type="spellEnd"/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>
        <w:rPr>
          <w:color w:val="000000" w:themeColor="text1"/>
        </w:rPr>
        <w:t>” OR 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recovery</w:t>
      </w:r>
      <w:r>
        <w:rPr>
          <w:color w:val="000000" w:themeColor="text1"/>
        </w:rPr>
        <w:t>” OR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</w:rPr>
        <w:t>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over-coming</w:t>
      </w:r>
      <w:r>
        <w:rPr>
          <w:color w:val="000000" w:themeColor="text1"/>
        </w:rPr>
        <w:t>” OR 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resiliency</w:t>
      </w:r>
      <w:r>
        <w:rPr>
          <w:color w:val="000000" w:themeColor="text1"/>
        </w:rPr>
        <w:t>” OR 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adaptive function</w:t>
      </w:r>
      <w:r>
        <w:rPr>
          <w:color w:val="000000" w:themeColor="text1"/>
        </w:rPr>
        <w:t>”) AND (“religious” OR “spirituality” OR “support” OR “self-esteem,” OR “coping”) AND (“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trai</w:t>
      </w:r>
      <w:r>
        <w:rPr>
          <w:color w:val="000000" w:themeColor="text1"/>
        </w:rPr>
        <w:t>ning” OR”CBT” OR 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education</w:t>
      </w:r>
      <w:r>
        <w:rPr>
          <w:color w:val="000000" w:themeColor="text1"/>
        </w:rPr>
        <w:t>” OR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</w:rPr>
        <w:t>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mindfulness</w:t>
      </w:r>
      <w:r>
        <w:rPr>
          <w:color w:val="000000" w:themeColor="text1"/>
        </w:rPr>
        <w:t>” OR “</w:t>
      </w:r>
      <w:proofErr w:type="spellStart"/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bookmarkStart w:id="4" w:name="_GoBack"/>
      <w:bookmarkEnd w:id="4"/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ounseling</w:t>
      </w:r>
      <w:proofErr w:type="spellEnd"/>
      <w:r>
        <w:rPr>
          <w:color w:val="000000" w:themeColor="text1"/>
        </w:rPr>
        <w:t>” OR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</w:rPr>
        <w:t>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promotion</w:t>
      </w:r>
      <w:r>
        <w:rPr>
          <w:color w:val="000000" w:themeColor="text1"/>
        </w:rPr>
        <w:t>” OR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</w:rPr>
        <w:t>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intervention</w:t>
      </w:r>
      <w:r>
        <w:rPr>
          <w:color w:val="000000" w:themeColor="text1"/>
        </w:rPr>
        <w:t>” OR “</w:t>
      </w:r>
      <w:r w:rsidRPr="00985988">
        <w:rPr>
          <w:rFonts w:ascii="Times New Roman" w:hAnsi="Times New Roman" w:cs="Times New Roman"/>
          <w:color w:val="000000" w:themeColor="text1"/>
          <w:sz w:val="24"/>
          <w:szCs w:val="24"/>
        </w:rPr>
        <w:t>meditate</w:t>
      </w:r>
      <w:r>
        <w:rPr>
          <w:color w:val="000000" w:themeColor="text1"/>
        </w:rPr>
        <w:t>”)).</w:t>
      </w:r>
    </w:p>
    <w:sectPr w:rsidR="00B14B9C" w:rsidRPr="00303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6AB"/>
    <w:rsid w:val="0008066C"/>
    <w:rsid w:val="000F2A1E"/>
    <w:rsid w:val="00205B9E"/>
    <w:rsid w:val="00273AF8"/>
    <w:rsid w:val="003036AB"/>
    <w:rsid w:val="00350AEC"/>
    <w:rsid w:val="003B506F"/>
    <w:rsid w:val="003C2E67"/>
    <w:rsid w:val="00435730"/>
    <w:rsid w:val="00741368"/>
    <w:rsid w:val="009D5E7E"/>
    <w:rsid w:val="00B14B9C"/>
    <w:rsid w:val="00C8003F"/>
    <w:rsid w:val="00D07C56"/>
    <w:rsid w:val="00E3452E"/>
    <w:rsid w:val="00ED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51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4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4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2024-02-17T08:27:00Z</dcterms:created>
  <dcterms:modified xsi:type="dcterms:W3CDTF">2024-02-17T08:27:00Z</dcterms:modified>
</cp:coreProperties>
</file>