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611C6" w14:textId="77777777" w:rsidR="00226F93" w:rsidRPr="001D2FDF" w:rsidRDefault="00000000">
      <w:pPr>
        <w:pStyle w:val="SupplementaryMaterial"/>
        <w:rPr>
          <w:b w:val="0"/>
        </w:rPr>
      </w:pPr>
      <w:r w:rsidRPr="001D2FDF">
        <w:t>Supplementary Material</w:t>
      </w:r>
    </w:p>
    <w:p w14:paraId="5BE4B730" w14:textId="77777777" w:rsidR="00226F93" w:rsidRPr="001D2FDF" w:rsidRDefault="00000000">
      <w:pPr>
        <w:pStyle w:val="Heading2"/>
        <w:numPr>
          <w:ilvl w:val="1"/>
          <w:numId w:val="0"/>
        </w:numPr>
      </w:pPr>
      <w:r w:rsidRPr="001D2FDF">
        <w:rPr>
          <w:noProof/>
        </w:rPr>
        <w:drawing>
          <wp:anchor distT="0" distB="0" distL="114300" distR="114300" simplePos="0" relativeHeight="251660288" behindDoc="0" locked="0" layoutInCell="1" allowOverlap="1" wp14:anchorId="24441D6A" wp14:editId="64292760">
            <wp:simplePos x="0" y="0"/>
            <wp:positionH relativeFrom="column">
              <wp:posOffset>229870</wp:posOffset>
            </wp:positionH>
            <wp:positionV relativeFrom="paragraph">
              <wp:posOffset>494030</wp:posOffset>
            </wp:positionV>
            <wp:extent cx="4762500" cy="4290060"/>
            <wp:effectExtent l="0" t="0" r="0" b="0"/>
            <wp:wrapTopAndBottom/>
            <wp:docPr id="19548770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877076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2FDF">
        <w:t xml:space="preserve">Supplementary Figures </w:t>
      </w:r>
    </w:p>
    <w:p w14:paraId="7054999B" w14:textId="25ED59A5" w:rsidR="00226F93" w:rsidRPr="001D2FDF" w:rsidRDefault="009551DC">
      <w:pPr>
        <w:pStyle w:val="Heading2"/>
        <w:numPr>
          <w:ilvl w:val="0"/>
          <w:numId w:val="0"/>
        </w:numPr>
      </w:pPr>
      <w:r w:rsidRPr="001D2FDF">
        <w:rPr>
          <w:rFonts w:hint="eastAsia"/>
        </w:rPr>
        <w:t>S</w:t>
      </w:r>
      <w:r w:rsidRPr="001D2FDF">
        <w:rPr>
          <w:rFonts w:hint="eastAsia"/>
          <w:lang w:eastAsia="zh-CN"/>
        </w:rPr>
        <w:t>upp</w:t>
      </w:r>
      <w:r w:rsidRPr="001D2FDF">
        <w:rPr>
          <w:rFonts w:hint="eastAsia"/>
        </w:rPr>
        <w:t xml:space="preserve">lementary Figure 1 </w:t>
      </w:r>
      <w:r w:rsidRPr="001D2FDF">
        <w:t xml:space="preserve">Petal </w:t>
      </w:r>
      <w:r w:rsidRPr="001D2FDF">
        <w:rPr>
          <w:rFonts w:hint="eastAsia"/>
        </w:rPr>
        <w:t>Venn</w:t>
      </w:r>
      <w:r w:rsidRPr="001D2FDF">
        <w:t xml:space="preserve"> diagram of plant compositions at different distances from the highway</w:t>
      </w:r>
      <w:r w:rsidRPr="001D2FDF">
        <w:rPr>
          <w:rFonts w:hint="eastAsia"/>
        </w:rPr>
        <w:t>.</w:t>
      </w:r>
    </w:p>
    <w:p w14:paraId="7895C218" w14:textId="77777777" w:rsidR="00226F93" w:rsidRPr="001D2FDF" w:rsidRDefault="00226F93">
      <w:pPr>
        <w:spacing w:after="200" w:line="276" w:lineRule="auto"/>
        <w:rPr>
          <w:rFonts w:ascii="Times New Roman" w:hAnsi="Times New Roman" w:cs="Times New Roman"/>
          <w:bCs/>
        </w:rPr>
      </w:pPr>
    </w:p>
    <w:sectPr w:rsidR="00226F93" w:rsidRPr="001D2FDF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02290" w14:textId="77777777" w:rsidR="009B2BAD" w:rsidRDefault="009B2BAD">
      <w:r>
        <w:separator/>
      </w:r>
    </w:p>
  </w:endnote>
  <w:endnote w:type="continuationSeparator" w:id="0">
    <w:p w14:paraId="235C0837" w14:textId="77777777" w:rsidR="009B2BAD" w:rsidRDefault="009B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EE4BF" w14:textId="77777777" w:rsidR="00226F93" w:rsidRDefault="00000000">
    <w:pPr>
      <w:rPr>
        <w:color w:val="C0000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D26A14" wp14:editId="033C5F3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C168AD" w14:textId="77777777" w:rsidR="00226F93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1312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A9DE2" w14:textId="77777777" w:rsidR="00226F93" w:rsidRDefault="00000000">
    <w:pPr>
      <w:rPr>
        <w:b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1E055E" wp14:editId="20C0C41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E77D4A" w14:textId="77777777" w:rsidR="00226F93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98E34" w14:textId="77777777" w:rsidR="009B2BAD" w:rsidRDefault="009B2BAD">
      <w:r>
        <w:separator/>
      </w:r>
    </w:p>
  </w:footnote>
  <w:footnote w:type="continuationSeparator" w:id="0">
    <w:p w14:paraId="4DA80DDF" w14:textId="77777777" w:rsidR="009B2BAD" w:rsidRDefault="009B2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E10E" w14:textId="77777777" w:rsidR="00226F93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15833" w14:textId="77777777" w:rsidR="00226F93" w:rsidRDefault="00000000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1E2E6D49" wp14:editId="76234A54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2538762">
    <w:abstractNumId w:val="0"/>
  </w:num>
  <w:num w:numId="2" w16cid:durableId="161686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Y3NGYxOWY5YjJhMDY2NDlkMjUyYmUzZDQxMzgwMzMifQ=="/>
    <w:docVar w:name="currentStyleCount" w:val="5"/>
  </w:docVars>
  <w:rsids>
    <w:rsidRoot w:val="00803D24"/>
    <w:rsid w:val="0001436A"/>
    <w:rsid w:val="00034304"/>
    <w:rsid w:val="00035434"/>
    <w:rsid w:val="00052A14"/>
    <w:rsid w:val="00054793"/>
    <w:rsid w:val="00077D53"/>
    <w:rsid w:val="00087C7B"/>
    <w:rsid w:val="00096E06"/>
    <w:rsid w:val="00105FD9"/>
    <w:rsid w:val="00117666"/>
    <w:rsid w:val="001549D3"/>
    <w:rsid w:val="00160065"/>
    <w:rsid w:val="00177D84"/>
    <w:rsid w:val="0019024C"/>
    <w:rsid w:val="001D2FDF"/>
    <w:rsid w:val="002050D7"/>
    <w:rsid w:val="00226F93"/>
    <w:rsid w:val="00266961"/>
    <w:rsid w:val="00267D18"/>
    <w:rsid w:val="00274482"/>
    <w:rsid w:val="002868E2"/>
    <w:rsid w:val="002869C3"/>
    <w:rsid w:val="002936E4"/>
    <w:rsid w:val="002B4A57"/>
    <w:rsid w:val="002C74CA"/>
    <w:rsid w:val="003544FB"/>
    <w:rsid w:val="003B126E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06614"/>
    <w:rsid w:val="00714C50"/>
    <w:rsid w:val="00725A7D"/>
    <w:rsid w:val="00747B83"/>
    <w:rsid w:val="007501BE"/>
    <w:rsid w:val="00790BB3"/>
    <w:rsid w:val="007C19F8"/>
    <w:rsid w:val="007C206C"/>
    <w:rsid w:val="007F38A6"/>
    <w:rsid w:val="0080166D"/>
    <w:rsid w:val="00803D24"/>
    <w:rsid w:val="00817DD6"/>
    <w:rsid w:val="00885156"/>
    <w:rsid w:val="008A5937"/>
    <w:rsid w:val="009148F5"/>
    <w:rsid w:val="009151AA"/>
    <w:rsid w:val="0093429D"/>
    <w:rsid w:val="00943573"/>
    <w:rsid w:val="009551DC"/>
    <w:rsid w:val="00970F7D"/>
    <w:rsid w:val="00994A3D"/>
    <w:rsid w:val="009B2BAD"/>
    <w:rsid w:val="009C2B12"/>
    <w:rsid w:val="009C70F3"/>
    <w:rsid w:val="00A174D9"/>
    <w:rsid w:val="00A23CFD"/>
    <w:rsid w:val="00A265E1"/>
    <w:rsid w:val="00A569CD"/>
    <w:rsid w:val="00AB5EE2"/>
    <w:rsid w:val="00AB6715"/>
    <w:rsid w:val="00B1671E"/>
    <w:rsid w:val="00B25EB8"/>
    <w:rsid w:val="00B354E1"/>
    <w:rsid w:val="00B37F4D"/>
    <w:rsid w:val="00B91652"/>
    <w:rsid w:val="00BA6559"/>
    <w:rsid w:val="00C52A7B"/>
    <w:rsid w:val="00C56BAF"/>
    <w:rsid w:val="00C679AA"/>
    <w:rsid w:val="00C75972"/>
    <w:rsid w:val="00C86BB1"/>
    <w:rsid w:val="00CC0A3A"/>
    <w:rsid w:val="00CD066B"/>
    <w:rsid w:val="00CE4FEE"/>
    <w:rsid w:val="00D27AD2"/>
    <w:rsid w:val="00DB59C3"/>
    <w:rsid w:val="00DC259A"/>
    <w:rsid w:val="00DE23E8"/>
    <w:rsid w:val="00E52377"/>
    <w:rsid w:val="00E64E17"/>
    <w:rsid w:val="00E866C9"/>
    <w:rsid w:val="00EA2C3E"/>
    <w:rsid w:val="00EA3D3C"/>
    <w:rsid w:val="00EF3A3F"/>
    <w:rsid w:val="00F235E5"/>
    <w:rsid w:val="00F46900"/>
    <w:rsid w:val="00F61D89"/>
    <w:rsid w:val="0B35053B"/>
    <w:rsid w:val="597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0D1BA2"/>
  <w15:docId w15:val="{7B2E1CF6-B261-4F18-BF5C-27C5A4B8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Pr>
      <w:rFonts w:ascii="SimSun" w:eastAsia="SimSun" w:hAnsi="SimSun" w:cs="SimSun"/>
      <w:sz w:val="24"/>
      <w:szCs w:val="24"/>
    </w:rPr>
  </w:style>
  <w:style w:type="paragraph" w:styleId="Heading1">
    <w:name w:val="heading 1"/>
    <w:basedOn w:val="ListParagraph"/>
    <w:next w:val="Normal"/>
    <w:link w:val="Heading1Char"/>
    <w:autoRedefine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autoRedefine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ascii="Times New Roman" w:eastAsiaTheme="majorEastAsia" w:hAnsi="Times New Roman" w:cstheme="majorBidi"/>
      <w:b/>
      <w:lang w:eastAsia="en-US"/>
    </w:rPr>
  </w:style>
  <w:style w:type="paragraph" w:styleId="Heading4">
    <w:name w:val="heading 4"/>
    <w:basedOn w:val="Heading3"/>
    <w:next w:val="Normal"/>
    <w:link w:val="Heading4Char"/>
    <w:autoRedefine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autoRedefine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"/>
    <w:qFormat/>
    <w:pPr>
      <w:numPr>
        <w:numId w:val="2"/>
      </w:numPr>
      <w:spacing w:before="120" w:after="240"/>
      <w:contextualSpacing/>
    </w:pPr>
    <w:rPr>
      <w:rFonts w:ascii="Times New Roman" w:eastAsia="Cambria" w:hAnsi="Times New Roman" w:cs="Times New Roman"/>
      <w:lang w:eastAsia="en-US"/>
    </w:rPr>
  </w:style>
  <w:style w:type="paragraph" w:styleId="Caption">
    <w:name w:val="caption"/>
    <w:basedOn w:val="Normal"/>
    <w:next w:val="NoSpacing"/>
    <w:autoRedefine/>
    <w:uiPriority w:val="35"/>
    <w:unhideWhenUsed/>
    <w:qFormat/>
    <w:pPr>
      <w:keepNext/>
      <w:spacing w:before="120" w:after="240"/>
    </w:pPr>
    <w:rPr>
      <w:rFonts w:ascii="Times New Roman" w:eastAsiaTheme="minorEastAsia" w:hAnsi="Times New Roman" w:cs="Times New Roman"/>
      <w:b/>
      <w:bCs/>
      <w:lang w:eastAsia="en-US"/>
    </w:rPr>
  </w:style>
  <w:style w:type="paragraph" w:styleId="NoSpacing">
    <w:name w:val="No Spacing"/>
    <w:uiPriority w:val="99"/>
    <w:unhideWhenUsed/>
    <w:qFormat/>
    <w:rPr>
      <w:rFonts w:ascii="Times New Roman" w:hAnsi="Times New Roman"/>
      <w:sz w:val="24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 w:after="240"/>
    </w:pPr>
    <w:rPr>
      <w:rFonts w:ascii="Times New Roman" w:eastAsiaTheme="minorEastAsia" w:hAnsi="Times New Roman" w:cstheme="minorBidi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pPr>
      <w:spacing w:before="120"/>
    </w:pPr>
    <w:rPr>
      <w:rFonts w:ascii="Times New Roman" w:eastAsiaTheme="minorEastAsia" w:hAnsi="Times New Roman" w:cstheme="minorBid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before="120"/>
    </w:pPr>
    <w:rPr>
      <w:rFonts w:ascii="Tahoma" w:eastAsiaTheme="minorEastAsi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before="120"/>
    </w:pPr>
    <w:rPr>
      <w:rFonts w:ascii="Times New Roman" w:eastAsiaTheme="minorEastAsia" w:hAnsi="Times New Roman" w:cstheme="minorBidi"/>
      <w:szCs w:val="22"/>
      <w:lang w:eastAsia="en-US"/>
    </w:r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844"/>
        <w:tab w:val="right" w:pos="9689"/>
      </w:tabs>
      <w:spacing w:before="120" w:after="240"/>
    </w:pPr>
    <w:rPr>
      <w:rFonts w:ascii="Times New Roman" w:eastAsiaTheme="minorEastAsia" w:hAnsi="Times New Roman" w:cstheme="minorBidi"/>
      <w:b/>
      <w:szCs w:val="22"/>
      <w:lang w:eastAsia="en-US"/>
    </w:rPr>
  </w:style>
  <w:style w:type="paragraph" w:styleId="Subtitle">
    <w:name w:val="Subtitle"/>
    <w:basedOn w:val="Normal"/>
    <w:next w:val="Normal"/>
    <w:link w:val="SubtitleChar"/>
    <w:autoRedefine/>
    <w:uiPriority w:val="99"/>
    <w:unhideWhenUsed/>
    <w:qFormat/>
    <w:pPr>
      <w:spacing w:before="240" w:after="240"/>
    </w:pPr>
    <w:rPr>
      <w:rFonts w:ascii="Times New Roman" w:eastAsiaTheme="minorEastAsia" w:hAnsi="Times New Roman" w:cs="Times New Roman"/>
      <w:b/>
      <w:lang w:eastAsia="en-US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pPr>
      <w:spacing w:before="120"/>
    </w:pPr>
    <w:rPr>
      <w:rFonts w:ascii="Times New Roman" w:eastAsiaTheme="minorEastAsia" w:hAnsi="Times New Roman" w:cstheme="minorBidi"/>
      <w:sz w:val="20"/>
      <w:szCs w:val="20"/>
      <w:lang w:eastAsia="en-US"/>
    </w:rPr>
  </w:style>
  <w:style w:type="paragraph" w:styleId="NormalWeb">
    <w:name w:val="Normal (Web)"/>
    <w:basedOn w:val="Normal"/>
    <w:autoRedefine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Title">
    <w:name w:val="Title"/>
    <w:basedOn w:val="Normal"/>
    <w:next w:val="Normal"/>
    <w:link w:val="TitleChar"/>
    <w:autoRedefine/>
    <w:qFormat/>
    <w:pPr>
      <w:suppressLineNumbers/>
      <w:spacing w:before="240" w:after="360"/>
      <w:jc w:val="center"/>
    </w:pPr>
    <w:rPr>
      <w:rFonts w:ascii="Times New Roman" w:eastAsiaTheme="minorEastAsia" w:hAnsi="Times New Roman" w:cs="Times New Roman"/>
      <w:b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autoRedefine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autoRedefine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autoRedefine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autoRedefine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autoRedefine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autoRedefine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autoRedefine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autoRedefine/>
    <w:uiPriority w:val="1"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">
    <w:name w:val="书籍标题1"/>
    <w:basedOn w:val="DefaultParagraphFont"/>
    <w:autoRedefine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autoRedefine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b/>
      <w:sz w:val="24"/>
    </w:rPr>
  </w:style>
  <w:style w:type="character" w:customStyle="1" w:styleId="10">
    <w:name w:val="明显强调1"/>
    <w:basedOn w:val="DefaultParagraphFont"/>
    <w:autoRedefine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1">
    <w:name w:val="明显参考1"/>
    <w:basedOn w:val="DefaultParagraphFont"/>
    <w:autoRedefine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autoRedefine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autoRedefine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autoRedefine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pPr>
      <w:spacing w:before="200" w:after="160"/>
      <w:ind w:left="864" w:right="864"/>
      <w:jc w:val="center"/>
    </w:pPr>
    <w:rPr>
      <w:rFonts w:ascii="Times New Roman" w:eastAsiaTheme="minorEastAsia" w:hAnsi="Times New Roman" w:cstheme="minorBidi"/>
      <w:i/>
      <w:iCs/>
      <w:color w:val="404040" w:themeColor="text1" w:themeTint="BF"/>
      <w:szCs w:val="22"/>
      <w:lang w:eastAsia="en-US"/>
    </w:rPr>
  </w:style>
  <w:style w:type="character" w:customStyle="1" w:styleId="QuoteChar">
    <w:name w:val="Quote Char"/>
    <w:basedOn w:val="DefaultParagraphFont"/>
    <w:link w:val="Quote"/>
    <w:autoRedefine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2">
    <w:name w:val="不明显强调1"/>
    <w:basedOn w:val="DefaultParagraphFont"/>
    <w:autoRedefine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autoRedefine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autoRedefine/>
    <w:qFormat/>
    <w:pPr>
      <w:spacing w:after="120"/>
    </w:pPr>
    <w:rPr>
      <w:i/>
    </w:rPr>
  </w:style>
  <w:style w:type="paragraph" w:customStyle="1" w:styleId="13">
    <w:name w:val="修订1"/>
    <w:autoRedefine/>
    <w:hidden/>
    <w:uiPriority w:val="99"/>
    <w:semiHidden/>
    <w:qFormat/>
    <w:rPr>
      <w:rFonts w:ascii="Times New Roman" w:hAnsi="Times New Roman"/>
      <w:sz w:val="24"/>
      <w:szCs w:val="22"/>
      <w:lang w:eastAsia="en-US"/>
    </w:rPr>
  </w:style>
  <w:style w:type="character" w:customStyle="1" w:styleId="font31">
    <w:name w:val="font31"/>
    <w:basedOn w:val="DefaultParagraphFont"/>
    <w:autoRedefine/>
    <w:qFormat/>
    <w:rPr>
      <w:rFonts w:ascii="Times New Roman" w:hAnsi="Times New Roman" w:cs="Times New Roman" w:hint="default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autoRedefine/>
    <w:qFormat/>
    <w:rPr>
      <w:rFonts w:ascii="SimSun" w:eastAsia="SimSun" w:hAnsi="SimSun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Amy Tighe</cp:lastModifiedBy>
  <cp:revision>12</cp:revision>
  <cp:lastPrinted>2013-10-03T12:51:00Z</cp:lastPrinted>
  <dcterms:created xsi:type="dcterms:W3CDTF">2022-11-17T16:58:00Z</dcterms:created>
  <dcterms:modified xsi:type="dcterms:W3CDTF">2024-06-17T12:40:00Z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2052-12.1.0.16388</vt:lpwstr>
  </property>
  <property fmtid="{D5CDD505-2E9C-101B-9397-08002B2CF9AE}" pid="11" name="ICV">
    <vt:lpwstr>A7A213E9F6B8410FAA1E2B1F1572598B_13</vt:lpwstr>
  </property>
</Properties>
</file>