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51C9" w14:textId="77777777" w:rsidR="00805531" w:rsidRPr="00B10FA9" w:rsidRDefault="00805531" w:rsidP="00E40EB3">
      <w:pPr>
        <w:pStyle w:val="Heading1"/>
        <w:ind w:left="0"/>
        <w:jc w:val="left"/>
        <w:rPr>
          <w:u w:val="single"/>
        </w:rPr>
      </w:pPr>
      <w:r w:rsidRPr="00B10FA9">
        <w:rPr>
          <w:u w:val="single"/>
        </w:rPr>
        <w:t>Supplemental Table 1: Summary of male infertility</w:t>
      </w:r>
    </w:p>
    <w:p w14:paraId="3D2751CA" w14:textId="77777777" w:rsidR="00805531" w:rsidRPr="00B10FA9" w:rsidRDefault="00805531" w:rsidP="00CA3F82">
      <w:pPr>
        <w:pStyle w:val="Heading1"/>
      </w:pPr>
    </w:p>
    <w:p w14:paraId="3D2751CB" w14:textId="77777777" w:rsidR="00452E6A" w:rsidRPr="00B10FA9" w:rsidRDefault="00452E6A" w:rsidP="00CC5360">
      <w:pPr>
        <w:pStyle w:val="Heading1"/>
        <w:ind w:left="0"/>
        <w:jc w:val="left"/>
        <w:rPr>
          <w:spacing w:val="-2"/>
        </w:rPr>
      </w:pPr>
      <w:r w:rsidRPr="00B10FA9">
        <w:t xml:space="preserve">Supplemental </w:t>
      </w:r>
      <w:r w:rsidR="00805531" w:rsidRPr="00B10FA9">
        <w:t>Table</w:t>
      </w:r>
      <w:r w:rsidR="00805531" w:rsidRPr="00B10FA9">
        <w:rPr>
          <w:spacing w:val="-2"/>
        </w:rPr>
        <w:t xml:space="preserve"> </w:t>
      </w:r>
      <w:r w:rsidR="00D62CE0" w:rsidRPr="00B10FA9">
        <w:t>1A</w:t>
      </w:r>
      <w:r w:rsidR="00805531" w:rsidRPr="00B10FA9">
        <w:t>:</w:t>
      </w:r>
    </w:p>
    <w:p w14:paraId="3D2751CC" w14:textId="77777777" w:rsidR="00805531" w:rsidRPr="00B10FA9" w:rsidRDefault="00805531" w:rsidP="00CC5360">
      <w:pPr>
        <w:pStyle w:val="Heading1"/>
        <w:ind w:left="0"/>
        <w:jc w:val="left"/>
      </w:pPr>
      <w:r w:rsidRPr="00B10FA9">
        <w:t>Clinical</w:t>
      </w:r>
      <w:r w:rsidRPr="00B10FA9">
        <w:rPr>
          <w:spacing w:val="-1"/>
        </w:rPr>
        <w:t xml:space="preserve"> </w:t>
      </w:r>
      <w:r w:rsidRPr="00B10FA9">
        <w:t>details of</w:t>
      </w:r>
      <w:r w:rsidRPr="00B10FA9">
        <w:rPr>
          <w:spacing w:val="-1"/>
        </w:rPr>
        <w:t xml:space="preserve"> </w:t>
      </w:r>
      <w:r w:rsidRPr="00B10FA9">
        <w:t>Semen</w:t>
      </w:r>
      <w:r w:rsidR="00452E6A" w:rsidRPr="00B10FA9">
        <w:rPr>
          <w:spacing w:val="-2"/>
        </w:rPr>
        <w:t xml:space="preserve"> </w:t>
      </w:r>
      <w:r w:rsidRPr="00B10FA9">
        <w:t>Abnormalities.</w:t>
      </w:r>
    </w:p>
    <w:p w14:paraId="3D2751CD" w14:textId="0201743E" w:rsidR="00805531" w:rsidRPr="00B10FA9" w:rsidRDefault="00805531" w:rsidP="00CC5360">
      <w:pPr>
        <w:pStyle w:val="BodyText"/>
        <w:spacing w:before="183"/>
        <w:ind w:left="100" w:right="112"/>
        <w:jc w:val="both"/>
      </w:pPr>
      <w:r w:rsidRPr="00B10FA9">
        <w:t>This table categorizes various conditions related to semen quality and sperm characteristics. It</w:t>
      </w:r>
      <w:r w:rsidRPr="00B10FA9">
        <w:rPr>
          <w:spacing w:val="1"/>
        </w:rPr>
        <w:t xml:space="preserve"> </w:t>
      </w:r>
      <w:r w:rsidRPr="00B10FA9">
        <w:t>describes conditions such as Aspermia (no semen/ejaculation), Azoospermia (complete absence</w:t>
      </w:r>
      <w:r w:rsidRPr="00B10FA9">
        <w:rPr>
          <w:spacing w:val="1"/>
        </w:rPr>
        <w:t xml:space="preserve"> </w:t>
      </w:r>
      <w:r w:rsidRPr="00B10FA9">
        <w:t>of</w:t>
      </w:r>
      <w:r w:rsidRPr="00B10FA9">
        <w:rPr>
          <w:spacing w:val="-12"/>
        </w:rPr>
        <w:t xml:space="preserve"> </w:t>
      </w:r>
      <w:r w:rsidRPr="00B10FA9">
        <w:t>spermatozoa),</w:t>
      </w:r>
      <w:r w:rsidRPr="00B10FA9">
        <w:rPr>
          <w:spacing w:val="-12"/>
        </w:rPr>
        <w:t xml:space="preserve"> </w:t>
      </w:r>
      <w:r w:rsidRPr="00B10FA9">
        <w:t>Oligozoospermia</w:t>
      </w:r>
      <w:r w:rsidRPr="00B10FA9">
        <w:rPr>
          <w:spacing w:val="-12"/>
        </w:rPr>
        <w:t xml:space="preserve"> </w:t>
      </w:r>
      <w:r w:rsidRPr="00B10FA9">
        <w:t>(less</w:t>
      </w:r>
      <w:r w:rsidRPr="00B10FA9">
        <w:rPr>
          <w:spacing w:val="-11"/>
        </w:rPr>
        <w:t xml:space="preserve"> </w:t>
      </w:r>
      <w:r w:rsidRPr="00B10FA9">
        <w:t>than</w:t>
      </w:r>
      <w:r w:rsidRPr="00B10FA9">
        <w:rPr>
          <w:spacing w:val="-12"/>
        </w:rPr>
        <w:t xml:space="preserve"> </w:t>
      </w:r>
      <w:r w:rsidRPr="00B10FA9">
        <w:t>10</w:t>
      </w:r>
      <w:r w:rsidRPr="00B10FA9">
        <w:rPr>
          <w:spacing w:val="-11"/>
        </w:rPr>
        <w:t xml:space="preserve"> </w:t>
      </w:r>
      <w:r w:rsidRPr="00B10FA9">
        <w:t>million</w:t>
      </w:r>
      <w:r w:rsidRPr="00B10FA9">
        <w:rPr>
          <w:spacing w:val="-11"/>
        </w:rPr>
        <w:t xml:space="preserve"> </w:t>
      </w:r>
      <w:r w:rsidRPr="00B10FA9">
        <w:t>sperm/ml</w:t>
      </w:r>
      <w:r w:rsidRPr="00B10FA9">
        <w:rPr>
          <w:spacing w:val="-11"/>
        </w:rPr>
        <w:t xml:space="preserve"> </w:t>
      </w:r>
      <w:r w:rsidRPr="00B10FA9">
        <w:t>of</w:t>
      </w:r>
      <w:r w:rsidRPr="00B10FA9">
        <w:rPr>
          <w:spacing w:val="-12"/>
        </w:rPr>
        <w:t xml:space="preserve"> </w:t>
      </w:r>
      <w:r w:rsidRPr="00B10FA9">
        <w:t>semen),</w:t>
      </w:r>
      <w:r w:rsidRPr="00B10FA9">
        <w:rPr>
          <w:spacing w:val="-11"/>
        </w:rPr>
        <w:t xml:space="preserve"> </w:t>
      </w:r>
      <w:r w:rsidRPr="00B10FA9">
        <w:t>and</w:t>
      </w:r>
      <w:r w:rsidRPr="00B10FA9">
        <w:rPr>
          <w:spacing w:val="-11"/>
        </w:rPr>
        <w:t xml:space="preserve"> </w:t>
      </w:r>
      <w:r w:rsidRPr="00B10FA9">
        <w:t>more,</w:t>
      </w:r>
      <w:r w:rsidRPr="00B10FA9">
        <w:rPr>
          <w:spacing w:val="-11"/>
        </w:rPr>
        <w:t xml:space="preserve"> </w:t>
      </w:r>
      <w:r w:rsidRPr="00B10FA9">
        <w:t>along</w:t>
      </w:r>
      <w:r w:rsidRPr="00B10FA9">
        <w:rPr>
          <w:spacing w:val="-11"/>
        </w:rPr>
        <w:t xml:space="preserve"> </w:t>
      </w:r>
      <w:r w:rsidRPr="00B10FA9">
        <w:t>with</w:t>
      </w:r>
      <w:r w:rsidRPr="00B10FA9">
        <w:rPr>
          <w:spacing w:val="-58"/>
        </w:rPr>
        <w:t xml:space="preserve"> </w:t>
      </w:r>
      <w:r w:rsidRPr="00B10FA9">
        <w:t>descriptions</w:t>
      </w:r>
      <w:r w:rsidRPr="00B10FA9">
        <w:rPr>
          <w:spacing w:val="1"/>
        </w:rPr>
        <w:t xml:space="preserve"> </w:t>
      </w:r>
      <w:r w:rsidRPr="00B10FA9">
        <w:t>of</w:t>
      </w:r>
      <w:r w:rsidRPr="00B10FA9">
        <w:rPr>
          <w:spacing w:val="1"/>
        </w:rPr>
        <w:t xml:space="preserve"> </w:t>
      </w:r>
      <w:r w:rsidRPr="00B10FA9">
        <w:t>each</w:t>
      </w:r>
      <w:r w:rsidRPr="00B10FA9">
        <w:rPr>
          <w:spacing w:val="1"/>
        </w:rPr>
        <w:t xml:space="preserve"> </w:t>
      </w:r>
      <w:r w:rsidRPr="00B10FA9">
        <w:t>condition.</w:t>
      </w:r>
      <w:r w:rsidRPr="00B10FA9">
        <w:rPr>
          <w:spacing w:val="1"/>
        </w:rPr>
        <w:t xml:space="preserve"> </w:t>
      </w:r>
      <w:r w:rsidRPr="00B10FA9">
        <w:t>These</w:t>
      </w:r>
      <w:r w:rsidRPr="00B10FA9">
        <w:rPr>
          <w:spacing w:val="1"/>
        </w:rPr>
        <w:t xml:space="preserve"> </w:t>
      </w:r>
      <w:r w:rsidRPr="00B10FA9">
        <w:t>conditions</w:t>
      </w:r>
      <w:r w:rsidRPr="00B10FA9">
        <w:rPr>
          <w:spacing w:val="1"/>
        </w:rPr>
        <w:t xml:space="preserve"> </w:t>
      </w:r>
      <w:r w:rsidRPr="00B10FA9">
        <w:t>range</w:t>
      </w:r>
      <w:r w:rsidRPr="00B10FA9">
        <w:rPr>
          <w:spacing w:val="1"/>
        </w:rPr>
        <w:t xml:space="preserve"> </w:t>
      </w:r>
      <w:r w:rsidRPr="00B10FA9">
        <w:t>from</w:t>
      </w:r>
      <w:r w:rsidRPr="00B10FA9">
        <w:rPr>
          <w:spacing w:val="1"/>
        </w:rPr>
        <w:t xml:space="preserve"> </w:t>
      </w:r>
      <w:r w:rsidRPr="00B10FA9">
        <w:t>the</w:t>
      </w:r>
      <w:r w:rsidRPr="00B10FA9">
        <w:rPr>
          <w:spacing w:val="1"/>
        </w:rPr>
        <w:t xml:space="preserve"> </w:t>
      </w:r>
      <w:r w:rsidRPr="00B10FA9">
        <w:t>absence</w:t>
      </w:r>
      <w:r w:rsidRPr="00B10FA9">
        <w:rPr>
          <w:spacing w:val="1"/>
        </w:rPr>
        <w:t xml:space="preserve"> </w:t>
      </w:r>
      <w:r w:rsidRPr="00B10FA9">
        <w:t>or</w:t>
      </w:r>
      <w:r w:rsidRPr="00B10FA9">
        <w:rPr>
          <w:spacing w:val="1"/>
        </w:rPr>
        <w:t xml:space="preserve"> </w:t>
      </w:r>
      <w:r w:rsidRPr="00B10FA9">
        <w:t>low</w:t>
      </w:r>
      <w:r w:rsidRPr="00B10FA9">
        <w:rPr>
          <w:spacing w:val="1"/>
        </w:rPr>
        <w:t xml:space="preserve"> </w:t>
      </w:r>
      <w:r w:rsidRPr="00B10FA9">
        <w:t>count</w:t>
      </w:r>
      <w:r w:rsidRPr="00B10FA9">
        <w:rPr>
          <w:spacing w:val="1"/>
        </w:rPr>
        <w:t xml:space="preserve"> </w:t>
      </w:r>
      <w:r w:rsidRPr="00B10FA9">
        <w:t>of</w:t>
      </w:r>
      <w:r w:rsidRPr="00B10FA9">
        <w:rPr>
          <w:spacing w:val="1"/>
        </w:rPr>
        <w:t xml:space="preserve"> </w:t>
      </w:r>
      <w:r w:rsidRPr="00B10FA9">
        <w:t>spermatozoa</w:t>
      </w:r>
      <w:r w:rsidRPr="00B10FA9">
        <w:rPr>
          <w:spacing w:val="1"/>
        </w:rPr>
        <w:t xml:space="preserve"> </w:t>
      </w:r>
      <w:r w:rsidRPr="00B10FA9">
        <w:t>to</w:t>
      </w:r>
      <w:r w:rsidRPr="00B10FA9">
        <w:rPr>
          <w:spacing w:val="1"/>
        </w:rPr>
        <w:t xml:space="preserve"> </w:t>
      </w:r>
      <w:r w:rsidRPr="00B10FA9">
        <w:t>issues</w:t>
      </w:r>
      <w:r w:rsidRPr="00B10FA9">
        <w:rPr>
          <w:spacing w:val="1"/>
        </w:rPr>
        <w:t xml:space="preserve"> </w:t>
      </w:r>
      <w:r w:rsidRPr="00B10FA9">
        <w:t>with</w:t>
      </w:r>
      <w:r w:rsidRPr="00B10FA9">
        <w:rPr>
          <w:spacing w:val="1"/>
        </w:rPr>
        <w:t xml:space="preserve"> </w:t>
      </w:r>
      <w:r w:rsidRPr="00B10FA9">
        <w:t>sperm</w:t>
      </w:r>
      <w:r w:rsidRPr="00B10FA9">
        <w:rPr>
          <w:spacing w:val="1"/>
        </w:rPr>
        <w:t xml:space="preserve"> </w:t>
      </w:r>
      <w:r w:rsidRPr="00B10FA9">
        <w:t>motility</w:t>
      </w:r>
      <w:r w:rsidRPr="00B10FA9">
        <w:rPr>
          <w:spacing w:val="1"/>
        </w:rPr>
        <w:t xml:space="preserve"> </w:t>
      </w:r>
      <w:r w:rsidRPr="00B10FA9">
        <w:t>and</w:t>
      </w:r>
      <w:r w:rsidRPr="00B10FA9">
        <w:rPr>
          <w:spacing w:val="1"/>
        </w:rPr>
        <w:t xml:space="preserve"> </w:t>
      </w:r>
      <w:r w:rsidRPr="00B10FA9">
        <w:t>morphology,</w:t>
      </w:r>
      <w:r w:rsidRPr="00B10FA9">
        <w:rPr>
          <w:spacing w:val="1"/>
        </w:rPr>
        <w:t xml:space="preserve"> </w:t>
      </w:r>
      <w:r w:rsidRPr="00B10FA9">
        <w:t>indicating</w:t>
      </w:r>
      <w:r w:rsidRPr="00B10FA9">
        <w:rPr>
          <w:spacing w:val="1"/>
        </w:rPr>
        <w:t xml:space="preserve"> </w:t>
      </w:r>
      <w:r w:rsidRPr="00B10FA9">
        <w:t>the</w:t>
      </w:r>
      <w:r w:rsidRPr="00B10FA9">
        <w:rPr>
          <w:spacing w:val="1"/>
        </w:rPr>
        <w:t xml:space="preserve"> </w:t>
      </w:r>
      <w:r w:rsidRPr="00B10FA9">
        <w:t>diverse</w:t>
      </w:r>
      <w:r w:rsidRPr="00B10FA9">
        <w:rPr>
          <w:spacing w:val="1"/>
        </w:rPr>
        <w:t xml:space="preserve"> </w:t>
      </w:r>
      <w:r w:rsidRPr="00B10FA9">
        <w:t>clinical</w:t>
      </w:r>
      <w:r w:rsidRPr="00B10FA9">
        <w:rPr>
          <w:spacing w:val="1"/>
        </w:rPr>
        <w:t xml:space="preserve"> </w:t>
      </w:r>
      <w:r w:rsidRPr="00B10FA9">
        <w:t>presentations</w:t>
      </w:r>
      <w:r w:rsidRPr="00B10FA9">
        <w:rPr>
          <w:spacing w:val="-13"/>
        </w:rPr>
        <w:t xml:space="preserve"> </w:t>
      </w:r>
      <w:r w:rsidRPr="00B10FA9">
        <w:t>of</w:t>
      </w:r>
      <w:r w:rsidRPr="00B10FA9">
        <w:rPr>
          <w:spacing w:val="-14"/>
        </w:rPr>
        <w:t xml:space="preserve"> </w:t>
      </w:r>
      <w:r w:rsidRPr="00B10FA9">
        <w:t>male</w:t>
      </w:r>
      <w:r w:rsidRPr="00B10FA9">
        <w:rPr>
          <w:spacing w:val="-14"/>
        </w:rPr>
        <w:t xml:space="preserve"> </w:t>
      </w:r>
      <w:r w:rsidRPr="00B10FA9">
        <w:t xml:space="preserve">infertility </w:t>
      </w:r>
      <w:r w:rsidR="006C4D59">
        <w:t>[</w:t>
      </w:r>
      <w:r w:rsidRPr="00B10FA9">
        <w:t xml:space="preserve">Adopted from </w:t>
      </w:r>
      <w:r w:rsidR="00982647">
        <w:t>Agarwal et al., 2021 (3)].</w:t>
      </w:r>
    </w:p>
    <w:p w14:paraId="3D2751CE" w14:textId="77777777" w:rsidR="00805531" w:rsidRPr="00B10FA9" w:rsidRDefault="00805531" w:rsidP="00CC5360">
      <w:pPr>
        <w:pStyle w:val="BodyText"/>
        <w:spacing w:before="183"/>
        <w:ind w:left="100" w:right="112"/>
        <w:jc w:val="both"/>
      </w:pPr>
    </w:p>
    <w:p w14:paraId="3D2751CF" w14:textId="1D74F00C" w:rsidR="00805531" w:rsidRPr="00B10FA9" w:rsidRDefault="00982647" w:rsidP="00CA3F82">
      <w:pPr>
        <w:pStyle w:val="BodyText"/>
        <w:spacing w:before="183"/>
        <w:ind w:left="100" w:right="112"/>
        <w:jc w:val="center"/>
      </w:pPr>
      <w:r>
        <w:t xml:space="preserve"> </w:t>
      </w:r>
    </w:p>
    <w:p w14:paraId="3D2751D0" w14:textId="77777777" w:rsidR="00805531" w:rsidRPr="00B10FA9" w:rsidRDefault="00805531" w:rsidP="00CA3F82">
      <w:pPr>
        <w:pStyle w:val="BodyText"/>
        <w:spacing w:before="1"/>
        <w:jc w:val="center"/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6438"/>
      </w:tblGrid>
      <w:tr w:rsidR="00805531" w:rsidRPr="00B10FA9" w14:paraId="3D2751D3" w14:textId="77777777" w:rsidTr="00805531">
        <w:trPr>
          <w:trHeight w:val="275"/>
        </w:trPr>
        <w:tc>
          <w:tcPr>
            <w:tcW w:w="2799" w:type="dxa"/>
          </w:tcPr>
          <w:p w14:paraId="3D2751D1" w14:textId="77777777" w:rsidR="00805531" w:rsidRPr="00B10FA9" w:rsidRDefault="00805531" w:rsidP="00CC5360">
            <w:pPr>
              <w:pStyle w:val="TableParagraph"/>
              <w:spacing w:line="256" w:lineRule="exact"/>
              <w:ind w:left="151" w:right="142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Name</w:t>
            </w:r>
          </w:p>
        </w:tc>
        <w:tc>
          <w:tcPr>
            <w:tcW w:w="6438" w:type="dxa"/>
          </w:tcPr>
          <w:p w14:paraId="3D2751D2" w14:textId="77777777" w:rsidR="00805531" w:rsidRPr="00B10FA9" w:rsidRDefault="00805531" w:rsidP="00CC5360">
            <w:pPr>
              <w:pStyle w:val="TableParagraph"/>
              <w:spacing w:line="256" w:lineRule="exact"/>
              <w:ind w:left="653" w:right="646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Description</w:t>
            </w:r>
          </w:p>
        </w:tc>
      </w:tr>
      <w:tr w:rsidR="00805531" w:rsidRPr="00B10FA9" w14:paraId="3D2751D6" w14:textId="77777777" w:rsidTr="00805531">
        <w:trPr>
          <w:trHeight w:val="275"/>
        </w:trPr>
        <w:tc>
          <w:tcPr>
            <w:tcW w:w="2799" w:type="dxa"/>
          </w:tcPr>
          <w:p w14:paraId="3D2751D4" w14:textId="77777777" w:rsidR="00805531" w:rsidRPr="00B10FA9" w:rsidRDefault="00805531" w:rsidP="00CC5360">
            <w:pPr>
              <w:pStyle w:val="TableParagraph"/>
              <w:spacing w:line="256" w:lineRule="exact"/>
              <w:ind w:left="149" w:right="145"/>
              <w:rPr>
                <w:sz w:val="24"/>
              </w:rPr>
            </w:pPr>
            <w:r w:rsidRPr="00B10FA9">
              <w:rPr>
                <w:sz w:val="24"/>
              </w:rPr>
              <w:t>Aspermia</w:t>
            </w:r>
          </w:p>
        </w:tc>
        <w:tc>
          <w:tcPr>
            <w:tcW w:w="6438" w:type="dxa"/>
          </w:tcPr>
          <w:p w14:paraId="3D2751D5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4"/>
              <w:rPr>
                <w:sz w:val="24"/>
              </w:rPr>
            </w:pPr>
            <w:r w:rsidRPr="00B10FA9">
              <w:rPr>
                <w:sz w:val="24"/>
              </w:rPr>
              <w:t>No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semen/ejaculation</w:t>
            </w:r>
          </w:p>
        </w:tc>
      </w:tr>
      <w:tr w:rsidR="00805531" w:rsidRPr="00B10FA9" w14:paraId="3D2751D9" w14:textId="77777777" w:rsidTr="00805531">
        <w:trPr>
          <w:trHeight w:val="275"/>
        </w:trPr>
        <w:tc>
          <w:tcPr>
            <w:tcW w:w="2799" w:type="dxa"/>
          </w:tcPr>
          <w:p w14:paraId="3D2751D7" w14:textId="77777777" w:rsidR="00805531" w:rsidRPr="00B10FA9" w:rsidRDefault="00805531" w:rsidP="00CC5360">
            <w:pPr>
              <w:pStyle w:val="TableParagraph"/>
              <w:spacing w:line="256" w:lineRule="exact"/>
              <w:ind w:left="149" w:right="145"/>
              <w:rPr>
                <w:sz w:val="24"/>
              </w:rPr>
            </w:pPr>
            <w:r w:rsidRPr="00B10FA9">
              <w:rPr>
                <w:sz w:val="24"/>
              </w:rPr>
              <w:t>Azoospermia</w:t>
            </w:r>
          </w:p>
        </w:tc>
        <w:tc>
          <w:tcPr>
            <w:tcW w:w="6438" w:type="dxa"/>
          </w:tcPr>
          <w:p w14:paraId="3D2751D8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6"/>
              <w:rPr>
                <w:sz w:val="24"/>
              </w:rPr>
            </w:pPr>
            <w:r w:rsidRPr="00B10FA9">
              <w:rPr>
                <w:sz w:val="24"/>
              </w:rPr>
              <w:t>Complete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absence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spermatozoa</w:t>
            </w:r>
          </w:p>
        </w:tc>
      </w:tr>
      <w:tr w:rsidR="00805531" w:rsidRPr="00B10FA9" w14:paraId="3D2751DC" w14:textId="77777777" w:rsidTr="00805531">
        <w:trPr>
          <w:trHeight w:val="277"/>
        </w:trPr>
        <w:tc>
          <w:tcPr>
            <w:tcW w:w="2799" w:type="dxa"/>
          </w:tcPr>
          <w:p w14:paraId="3D2751DA" w14:textId="77777777" w:rsidR="00805531" w:rsidRPr="00B10FA9" w:rsidRDefault="00805531" w:rsidP="00CC5360">
            <w:pPr>
              <w:pStyle w:val="TableParagraph"/>
              <w:spacing w:before="1" w:line="257" w:lineRule="exact"/>
              <w:ind w:left="149" w:right="145"/>
              <w:rPr>
                <w:sz w:val="24"/>
              </w:rPr>
            </w:pPr>
            <w:r w:rsidRPr="00B10FA9">
              <w:rPr>
                <w:sz w:val="24"/>
              </w:rPr>
              <w:t>Oligozoospermia</w:t>
            </w:r>
          </w:p>
        </w:tc>
        <w:tc>
          <w:tcPr>
            <w:tcW w:w="6438" w:type="dxa"/>
          </w:tcPr>
          <w:p w14:paraId="3D2751DB" w14:textId="77777777" w:rsidR="00805531" w:rsidRPr="00B10FA9" w:rsidRDefault="00805531" w:rsidP="00CC5360">
            <w:pPr>
              <w:pStyle w:val="TableParagraph"/>
              <w:spacing w:before="1" w:line="257" w:lineRule="exact"/>
              <w:ind w:left="654" w:right="642"/>
              <w:rPr>
                <w:sz w:val="24"/>
              </w:rPr>
            </w:pPr>
            <w:r w:rsidRPr="00B10FA9">
              <w:rPr>
                <w:sz w:val="24"/>
              </w:rPr>
              <w:t>&lt;10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million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sperm/ml of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semen</w:t>
            </w:r>
          </w:p>
        </w:tc>
      </w:tr>
      <w:tr w:rsidR="00805531" w:rsidRPr="00B10FA9" w14:paraId="3D2751DF" w14:textId="77777777" w:rsidTr="00805531">
        <w:trPr>
          <w:trHeight w:val="275"/>
        </w:trPr>
        <w:tc>
          <w:tcPr>
            <w:tcW w:w="2799" w:type="dxa"/>
          </w:tcPr>
          <w:p w14:paraId="3D2751DD" w14:textId="77777777" w:rsidR="00805531" w:rsidRPr="00B10FA9" w:rsidRDefault="00805531" w:rsidP="00CC5360">
            <w:pPr>
              <w:pStyle w:val="TableParagraph"/>
              <w:spacing w:line="256" w:lineRule="exact"/>
              <w:ind w:left="149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Necrozoospermia</w:t>
            </w:r>
            <w:proofErr w:type="spellEnd"/>
          </w:p>
        </w:tc>
        <w:tc>
          <w:tcPr>
            <w:tcW w:w="6438" w:type="dxa"/>
          </w:tcPr>
          <w:p w14:paraId="3D2751DE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5"/>
              <w:rPr>
                <w:sz w:val="24"/>
              </w:rPr>
            </w:pPr>
            <w:r w:rsidRPr="00B10FA9">
              <w:rPr>
                <w:sz w:val="24"/>
              </w:rPr>
              <w:t>Nonviable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immotile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in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semen</w:t>
            </w:r>
          </w:p>
        </w:tc>
      </w:tr>
      <w:tr w:rsidR="00805531" w:rsidRPr="00B10FA9" w14:paraId="3D2751E2" w14:textId="77777777" w:rsidTr="00805531">
        <w:trPr>
          <w:trHeight w:val="275"/>
        </w:trPr>
        <w:tc>
          <w:tcPr>
            <w:tcW w:w="2799" w:type="dxa"/>
          </w:tcPr>
          <w:p w14:paraId="3D2751E0" w14:textId="77777777" w:rsidR="00805531" w:rsidRPr="00B10FA9" w:rsidRDefault="00805531" w:rsidP="00CC5360">
            <w:pPr>
              <w:pStyle w:val="TableParagraph"/>
              <w:spacing w:line="256" w:lineRule="exact"/>
              <w:ind w:left="151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Oligoasthenozoospermia</w:t>
            </w:r>
            <w:proofErr w:type="spellEnd"/>
          </w:p>
        </w:tc>
        <w:tc>
          <w:tcPr>
            <w:tcW w:w="6438" w:type="dxa"/>
          </w:tcPr>
          <w:p w14:paraId="3D2751E1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6"/>
              <w:rPr>
                <w:sz w:val="24"/>
              </w:rPr>
            </w:pPr>
            <w:r w:rsidRPr="00B10FA9">
              <w:rPr>
                <w:sz w:val="24"/>
              </w:rPr>
              <w:t>Motile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density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&lt;8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million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sperm/ml</w:t>
            </w:r>
          </w:p>
        </w:tc>
      </w:tr>
      <w:tr w:rsidR="00805531" w:rsidRPr="00B10FA9" w14:paraId="3D2751E5" w14:textId="77777777" w:rsidTr="00805531">
        <w:trPr>
          <w:trHeight w:val="275"/>
        </w:trPr>
        <w:tc>
          <w:tcPr>
            <w:tcW w:w="2799" w:type="dxa"/>
          </w:tcPr>
          <w:p w14:paraId="3D2751E3" w14:textId="77777777" w:rsidR="00805531" w:rsidRPr="00B10FA9" w:rsidRDefault="00805531" w:rsidP="00CC5360">
            <w:pPr>
              <w:pStyle w:val="TableParagraph"/>
              <w:spacing w:line="256" w:lineRule="exact"/>
              <w:ind w:left="151" w:right="144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Asthenozoospermia</w:t>
            </w:r>
            <w:proofErr w:type="spellEnd"/>
          </w:p>
        </w:tc>
        <w:tc>
          <w:tcPr>
            <w:tcW w:w="6438" w:type="dxa"/>
          </w:tcPr>
          <w:p w14:paraId="3D2751E4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6"/>
              <w:rPr>
                <w:sz w:val="24"/>
              </w:rPr>
            </w:pPr>
            <w:r w:rsidRPr="00B10FA9">
              <w:rPr>
                <w:sz w:val="24"/>
              </w:rPr>
              <w:t>Around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50 %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 sperm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with low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progressive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motility</w:t>
            </w:r>
          </w:p>
        </w:tc>
      </w:tr>
      <w:tr w:rsidR="00805531" w:rsidRPr="00B10FA9" w14:paraId="3D2751E8" w14:textId="77777777" w:rsidTr="00805531">
        <w:trPr>
          <w:trHeight w:val="275"/>
        </w:trPr>
        <w:tc>
          <w:tcPr>
            <w:tcW w:w="2799" w:type="dxa"/>
          </w:tcPr>
          <w:p w14:paraId="3D2751E6" w14:textId="77777777" w:rsidR="00805531" w:rsidRPr="00B10FA9" w:rsidRDefault="00805531" w:rsidP="00CC5360">
            <w:pPr>
              <w:pStyle w:val="TableParagraph"/>
              <w:spacing w:line="256" w:lineRule="exact"/>
              <w:ind w:left="151" w:right="145"/>
              <w:rPr>
                <w:sz w:val="24"/>
              </w:rPr>
            </w:pPr>
            <w:r w:rsidRPr="00B10FA9">
              <w:rPr>
                <w:sz w:val="24"/>
              </w:rPr>
              <w:t>Teratozoospermia</w:t>
            </w:r>
          </w:p>
        </w:tc>
        <w:tc>
          <w:tcPr>
            <w:tcW w:w="6438" w:type="dxa"/>
          </w:tcPr>
          <w:p w14:paraId="3D2751E7" w14:textId="77777777" w:rsidR="00805531" w:rsidRPr="00B10FA9" w:rsidRDefault="00805531" w:rsidP="00CC5360">
            <w:pPr>
              <w:pStyle w:val="TableParagraph"/>
              <w:spacing w:line="256" w:lineRule="exact"/>
              <w:ind w:left="652" w:right="646"/>
              <w:rPr>
                <w:sz w:val="24"/>
              </w:rPr>
            </w:pPr>
            <w:r w:rsidRPr="00B10FA9">
              <w:rPr>
                <w:sz w:val="24"/>
              </w:rPr>
              <w:t>&gt;50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%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 sperm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with abnormal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morphology</w:t>
            </w:r>
          </w:p>
        </w:tc>
      </w:tr>
      <w:tr w:rsidR="00805531" w:rsidRPr="00B10FA9" w14:paraId="3D2751EB" w14:textId="77777777" w:rsidTr="00805531">
        <w:trPr>
          <w:trHeight w:val="275"/>
        </w:trPr>
        <w:tc>
          <w:tcPr>
            <w:tcW w:w="2799" w:type="dxa"/>
          </w:tcPr>
          <w:p w14:paraId="3D2751E9" w14:textId="77777777" w:rsidR="00805531" w:rsidRPr="00B10FA9" w:rsidRDefault="00805531" w:rsidP="00CC5360">
            <w:pPr>
              <w:pStyle w:val="TableParagraph"/>
              <w:spacing w:line="256" w:lineRule="exact"/>
              <w:ind w:left="151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Oligoteratozoospermia</w:t>
            </w:r>
            <w:proofErr w:type="spellEnd"/>
          </w:p>
        </w:tc>
        <w:tc>
          <w:tcPr>
            <w:tcW w:w="6438" w:type="dxa"/>
          </w:tcPr>
          <w:p w14:paraId="3D2751EA" w14:textId="77777777" w:rsidR="00805531" w:rsidRPr="00B10FA9" w:rsidRDefault="00805531" w:rsidP="00CC5360">
            <w:pPr>
              <w:pStyle w:val="TableParagraph"/>
              <w:spacing w:line="256" w:lineRule="exact"/>
              <w:ind w:left="654" w:right="645"/>
              <w:rPr>
                <w:sz w:val="24"/>
              </w:rPr>
            </w:pPr>
            <w:r w:rsidRPr="00B10FA9">
              <w:rPr>
                <w:sz w:val="24"/>
              </w:rPr>
              <w:t>&lt;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50 %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 sperm with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abnormal morphology</w:t>
            </w:r>
          </w:p>
        </w:tc>
      </w:tr>
      <w:tr w:rsidR="00805531" w:rsidRPr="00B10FA9" w14:paraId="3D2751EE" w14:textId="77777777" w:rsidTr="00805531">
        <w:trPr>
          <w:trHeight w:val="554"/>
        </w:trPr>
        <w:tc>
          <w:tcPr>
            <w:tcW w:w="2799" w:type="dxa"/>
          </w:tcPr>
          <w:p w14:paraId="3D2751EC" w14:textId="77777777" w:rsidR="00805531" w:rsidRPr="00B10FA9" w:rsidRDefault="00805531" w:rsidP="00CC5360">
            <w:pPr>
              <w:pStyle w:val="TableParagraph"/>
              <w:spacing w:before="1"/>
              <w:ind w:left="151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Asthenoteratozoospermia</w:t>
            </w:r>
            <w:proofErr w:type="spellEnd"/>
          </w:p>
        </w:tc>
        <w:tc>
          <w:tcPr>
            <w:tcW w:w="6438" w:type="dxa"/>
          </w:tcPr>
          <w:p w14:paraId="3D2751ED" w14:textId="77777777" w:rsidR="00805531" w:rsidRPr="00B10FA9" w:rsidRDefault="00805531" w:rsidP="00CC5360">
            <w:pPr>
              <w:pStyle w:val="TableParagraph"/>
              <w:spacing w:line="270" w:lineRule="atLeast"/>
              <w:ind w:left="2176" w:right="442" w:hanging="1710"/>
              <w:rPr>
                <w:sz w:val="24"/>
              </w:rPr>
            </w:pPr>
            <w:r w:rsidRPr="00B10FA9">
              <w:rPr>
                <w:sz w:val="24"/>
              </w:rPr>
              <w:t>Around 50 % of sperm with low progressive motility and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impaired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morphology</w:t>
            </w:r>
          </w:p>
        </w:tc>
      </w:tr>
      <w:tr w:rsidR="00805531" w:rsidRPr="00B10FA9" w14:paraId="3D2751F1" w14:textId="77777777" w:rsidTr="00805531">
        <w:trPr>
          <w:trHeight w:val="827"/>
        </w:trPr>
        <w:tc>
          <w:tcPr>
            <w:tcW w:w="2799" w:type="dxa"/>
          </w:tcPr>
          <w:p w14:paraId="3D2751EF" w14:textId="77777777" w:rsidR="00805531" w:rsidRPr="00B10FA9" w:rsidRDefault="00805531" w:rsidP="00CC5360">
            <w:pPr>
              <w:pStyle w:val="TableParagraph"/>
              <w:spacing w:line="275" w:lineRule="exact"/>
              <w:ind w:left="149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Globozoospermia</w:t>
            </w:r>
            <w:proofErr w:type="spellEnd"/>
          </w:p>
        </w:tc>
        <w:tc>
          <w:tcPr>
            <w:tcW w:w="6438" w:type="dxa"/>
          </w:tcPr>
          <w:p w14:paraId="3D2751F0" w14:textId="77777777" w:rsidR="00805531" w:rsidRPr="00B10FA9" w:rsidRDefault="00805531" w:rsidP="00CC5360">
            <w:pPr>
              <w:pStyle w:val="TableParagraph"/>
              <w:spacing w:line="276" w:lineRule="exact"/>
              <w:ind w:left="143" w:right="135" w:firstLine="2"/>
              <w:rPr>
                <w:i/>
                <w:sz w:val="24"/>
              </w:rPr>
            </w:pPr>
            <w:r w:rsidRPr="00B10FA9">
              <w:rPr>
                <w:sz w:val="24"/>
              </w:rPr>
              <w:t>Sperm appear to have large round heads without an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appropriately developed acrosome due to deletions/mutations in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CC5360">
              <w:rPr>
                <w:i/>
                <w:sz w:val="24"/>
              </w:rPr>
              <w:t>Dyp19l2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or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i/>
                <w:sz w:val="24"/>
              </w:rPr>
              <w:t xml:space="preserve">Spata16 </w:t>
            </w:r>
            <w:r w:rsidRPr="00B10FA9">
              <w:rPr>
                <w:sz w:val="24"/>
              </w:rPr>
              <w:t>or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i/>
                <w:sz w:val="24"/>
              </w:rPr>
              <w:t>Pack1</w:t>
            </w:r>
          </w:p>
        </w:tc>
      </w:tr>
      <w:tr w:rsidR="00805531" w:rsidRPr="00B10FA9" w14:paraId="3D2751F4" w14:textId="77777777" w:rsidTr="00805531">
        <w:trPr>
          <w:trHeight w:val="275"/>
        </w:trPr>
        <w:tc>
          <w:tcPr>
            <w:tcW w:w="2799" w:type="dxa"/>
          </w:tcPr>
          <w:p w14:paraId="3D2751F2" w14:textId="77777777" w:rsidR="00805531" w:rsidRPr="00B10FA9" w:rsidRDefault="00805531" w:rsidP="00CC5360">
            <w:pPr>
              <w:pStyle w:val="TableParagraph"/>
              <w:spacing w:line="255" w:lineRule="exact"/>
              <w:ind w:left="149" w:right="145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Hematospermia</w:t>
            </w:r>
            <w:proofErr w:type="spellEnd"/>
          </w:p>
        </w:tc>
        <w:tc>
          <w:tcPr>
            <w:tcW w:w="6438" w:type="dxa"/>
          </w:tcPr>
          <w:p w14:paraId="3D2751F3" w14:textId="77777777" w:rsidR="00805531" w:rsidRPr="00B10FA9" w:rsidRDefault="00805531" w:rsidP="00CC5360">
            <w:pPr>
              <w:pStyle w:val="TableParagraph"/>
              <w:spacing w:line="255" w:lineRule="exact"/>
              <w:ind w:left="652" w:right="646"/>
              <w:rPr>
                <w:sz w:val="24"/>
              </w:rPr>
            </w:pPr>
            <w:r w:rsidRPr="00B10FA9">
              <w:rPr>
                <w:sz w:val="24"/>
              </w:rPr>
              <w:t>Presence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erythrocytes ( RBCs)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in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semen</w:t>
            </w:r>
          </w:p>
        </w:tc>
      </w:tr>
      <w:tr w:rsidR="00805531" w:rsidRPr="00B10FA9" w14:paraId="3D2751F7" w14:textId="77777777" w:rsidTr="00805531">
        <w:trPr>
          <w:trHeight w:val="551"/>
        </w:trPr>
        <w:tc>
          <w:tcPr>
            <w:tcW w:w="2799" w:type="dxa"/>
          </w:tcPr>
          <w:p w14:paraId="3D2751F5" w14:textId="77777777" w:rsidR="00805531" w:rsidRPr="00B10FA9" w:rsidRDefault="00805531" w:rsidP="00CC5360">
            <w:pPr>
              <w:pStyle w:val="TableParagraph"/>
              <w:spacing w:line="276" w:lineRule="exact"/>
              <w:ind w:left="832" w:right="635" w:hanging="183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Leukospermia</w:t>
            </w:r>
            <w:proofErr w:type="spellEnd"/>
            <w:r w:rsidRPr="00B10FA9">
              <w:rPr>
                <w:spacing w:val="-15"/>
                <w:sz w:val="24"/>
              </w:rPr>
              <w:t xml:space="preserve"> </w:t>
            </w:r>
            <w:r w:rsidRPr="00B10FA9">
              <w:rPr>
                <w:sz w:val="24"/>
              </w:rPr>
              <w:t>/</w:t>
            </w:r>
            <w:r w:rsidRPr="00B10FA9">
              <w:rPr>
                <w:spacing w:val="-57"/>
                <w:sz w:val="24"/>
              </w:rPr>
              <w:t xml:space="preserve"> </w:t>
            </w:r>
            <w:proofErr w:type="spellStart"/>
            <w:r w:rsidRPr="00B10FA9">
              <w:rPr>
                <w:sz w:val="24"/>
              </w:rPr>
              <w:t>Pyospermia</w:t>
            </w:r>
            <w:proofErr w:type="spellEnd"/>
          </w:p>
        </w:tc>
        <w:tc>
          <w:tcPr>
            <w:tcW w:w="6438" w:type="dxa"/>
          </w:tcPr>
          <w:p w14:paraId="3D2751F6" w14:textId="77777777" w:rsidR="00805531" w:rsidRPr="00B10FA9" w:rsidRDefault="00805531" w:rsidP="00CC5360">
            <w:pPr>
              <w:pStyle w:val="TableParagraph"/>
              <w:spacing w:line="276" w:lineRule="exact"/>
              <w:ind w:left="2992" w:right="248" w:hanging="2727"/>
              <w:rPr>
                <w:sz w:val="24"/>
              </w:rPr>
            </w:pPr>
            <w:r w:rsidRPr="00B10FA9">
              <w:rPr>
                <w:sz w:val="24"/>
              </w:rPr>
              <w:t>Presence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of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leucocytes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(WBCs)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in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semen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above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the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threshold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limit</w:t>
            </w:r>
          </w:p>
        </w:tc>
      </w:tr>
      <w:tr w:rsidR="00805531" w:rsidRPr="00B10FA9" w14:paraId="3D2751FA" w14:textId="77777777" w:rsidTr="00805531">
        <w:trPr>
          <w:trHeight w:val="275"/>
        </w:trPr>
        <w:tc>
          <w:tcPr>
            <w:tcW w:w="2799" w:type="dxa"/>
          </w:tcPr>
          <w:p w14:paraId="3D2751F8" w14:textId="77777777" w:rsidR="00805531" w:rsidRPr="00B10FA9" w:rsidRDefault="00805531" w:rsidP="00CC5360">
            <w:pPr>
              <w:pStyle w:val="TableParagraph"/>
              <w:spacing w:line="255" w:lineRule="exact"/>
              <w:ind w:left="151" w:right="142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Polyzoospermia</w:t>
            </w:r>
            <w:proofErr w:type="spellEnd"/>
          </w:p>
        </w:tc>
        <w:tc>
          <w:tcPr>
            <w:tcW w:w="6438" w:type="dxa"/>
          </w:tcPr>
          <w:p w14:paraId="3D2751F9" w14:textId="77777777" w:rsidR="00805531" w:rsidRPr="00B10FA9" w:rsidRDefault="00805531" w:rsidP="00CC5360">
            <w:pPr>
              <w:pStyle w:val="TableParagraph"/>
              <w:spacing w:line="255" w:lineRule="exact"/>
              <w:ind w:left="651" w:right="646"/>
              <w:rPr>
                <w:sz w:val="24"/>
              </w:rPr>
            </w:pPr>
            <w:r w:rsidRPr="00B10FA9">
              <w:rPr>
                <w:sz w:val="24"/>
              </w:rPr>
              <w:t>Excessively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high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concentration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in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semen</w:t>
            </w:r>
          </w:p>
        </w:tc>
      </w:tr>
      <w:tr w:rsidR="00805531" w:rsidRPr="00B10FA9" w14:paraId="3D2751FD" w14:textId="77777777" w:rsidTr="00805531">
        <w:trPr>
          <w:trHeight w:val="551"/>
        </w:trPr>
        <w:tc>
          <w:tcPr>
            <w:tcW w:w="2799" w:type="dxa"/>
          </w:tcPr>
          <w:p w14:paraId="3D2751FB" w14:textId="77777777" w:rsidR="00805531" w:rsidRPr="00B10FA9" w:rsidRDefault="00805531" w:rsidP="00CC5360">
            <w:pPr>
              <w:pStyle w:val="TableParagraph"/>
              <w:spacing w:line="275" w:lineRule="exact"/>
              <w:ind w:left="151" w:right="144"/>
              <w:rPr>
                <w:sz w:val="24"/>
              </w:rPr>
            </w:pPr>
            <w:r w:rsidRPr="00B10FA9">
              <w:rPr>
                <w:sz w:val="24"/>
              </w:rPr>
              <w:t>Normozoospermia</w:t>
            </w:r>
          </w:p>
        </w:tc>
        <w:tc>
          <w:tcPr>
            <w:tcW w:w="6438" w:type="dxa"/>
          </w:tcPr>
          <w:p w14:paraId="3D2751FC" w14:textId="77777777" w:rsidR="00805531" w:rsidRPr="00B10FA9" w:rsidRDefault="00805531" w:rsidP="00CC5360">
            <w:pPr>
              <w:pStyle w:val="TableParagraph"/>
              <w:spacing w:line="276" w:lineRule="exact"/>
              <w:ind w:left="1062" w:right="215" w:hanging="831"/>
              <w:rPr>
                <w:sz w:val="24"/>
              </w:rPr>
            </w:pPr>
            <w:r w:rsidRPr="00B10FA9">
              <w:rPr>
                <w:sz w:val="24"/>
              </w:rPr>
              <w:t>Total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morphologically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normal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and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progressively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motile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concentration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equal or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above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 xml:space="preserve">the lower </w:t>
            </w:r>
            <w:r w:rsidR="00D62CE0" w:rsidRPr="00B10FA9">
              <w:rPr>
                <w:sz w:val="24"/>
              </w:rPr>
              <w:t>(10</w:t>
            </w:r>
            <w:r w:rsidR="00D62CE0" w:rsidRPr="00B10FA9">
              <w:rPr>
                <w:spacing w:val="-1"/>
                <w:sz w:val="24"/>
              </w:rPr>
              <w:t xml:space="preserve"> </w:t>
            </w:r>
            <w:r w:rsidR="00D62CE0" w:rsidRPr="00B10FA9">
              <w:rPr>
                <w:sz w:val="24"/>
              </w:rPr>
              <w:t>million</w:t>
            </w:r>
            <w:r w:rsidR="00D62CE0" w:rsidRPr="00B10FA9">
              <w:rPr>
                <w:spacing w:val="-1"/>
                <w:sz w:val="24"/>
              </w:rPr>
              <w:t xml:space="preserve"> </w:t>
            </w:r>
            <w:r w:rsidR="00D62CE0" w:rsidRPr="00B10FA9">
              <w:rPr>
                <w:sz w:val="24"/>
              </w:rPr>
              <w:t>sperm/ml) limit.</w:t>
            </w:r>
          </w:p>
        </w:tc>
      </w:tr>
    </w:tbl>
    <w:p w14:paraId="3D2751FE" w14:textId="77777777" w:rsidR="00805531" w:rsidRPr="00B10FA9" w:rsidRDefault="00805531" w:rsidP="00CA3F82">
      <w:pPr>
        <w:pStyle w:val="BodyText"/>
        <w:jc w:val="center"/>
        <w:rPr>
          <w:sz w:val="26"/>
        </w:rPr>
      </w:pPr>
    </w:p>
    <w:p w14:paraId="3D2751FF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spacing w:val="-13"/>
        </w:rPr>
      </w:pPr>
    </w:p>
    <w:p w14:paraId="3D275200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spacing w:val="-13"/>
        </w:rPr>
      </w:pPr>
    </w:p>
    <w:p w14:paraId="3D275201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b/>
        </w:rPr>
      </w:pPr>
    </w:p>
    <w:p w14:paraId="3D275202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b/>
        </w:rPr>
      </w:pPr>
    </w:p>
    <w:p w14:paraId="3D275203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b/>
        </w:rPr>
      </w:pPr>
    </w:p>
    <w:p w14:paraId="3D275204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b/>
        </w:rPr>
      </w:pPr>
    </w:p>
    <w:p w14:paraId="3D275205" w14:textId="77777777" w:rsidR="00805531" w:rsidRPr="00B10FA9" w:rsidRDefault="00805531" w:rsidP="00CA3F82">
      <w:pPr>
        <w:pStyle w:val="BodyText"/>
        <w:spacing w:before="183"/>
        <w:ind w:left="100" w:right="112"/>
        <w:jc w:val="center"/>
        <w:rPr>
          <w:b/>
        </w:rPr>
      </w:pPr>
    </w:p>
    <w:p w14:paraId="3D275206" w14:textId="77777777" w:rsidR="00452E6A" w:rsidRPr="00B10FA9" w:rsidRDefault="00452E6A" w:rsidP="00CC5360">
      <w:pPr>
        <w:pStyle w:val="BodyText"/>
        <w:spacing w:before="183"/>
        <w:ind w:left="100" w:right="112"/>
        <w:rPr>
          <w:b/>
          <w:spacing w:val="-14"/>
        </w:rPr>
      </w:pPr>
      <w:r w:rsidRPr="00B10FA9">
        <w:rPr>
          <w:b/>
        </w:rPr>
        <w:lastRenderedPageBreak/>
        <w:t xml:space="preserve">Supplemental </w:t>
      </w:r>
      <w:r w:rsidR="00805531" w:rsidRPr="00B10FA9">
        <w:rPr>
          <w:b/>
        </w:rPr>
        <w:t>Table</w:t>
      </w:r>
      <w:r w:rsidR="00805531" w:rsidRPr="00B10FA9">
        <w:rPr>
          <w:b/>
          <w:spacing w:val="-13"/>
        </w:rPr>
        <w:t xml:space="preserve"> </w:t>
      </w:r>
      <w:r w:rsidR="00805531" w:rsidRPr="00B10FA9">
        <w:rPr>
          <w:b/>
        </w:rPr>
        <w:t>1B:</w:t>
      </w:r>
    </w:p>
    <w:p w14:paraId="3D275207" w14:textId="77777777" w:rsidR="00805531" w:rsidRPr="00B10FA9" w:rsidRDefault="00805531" w:rsidP="00CC5360">
      <w:pPr>
        <w:pStyle w:val="BodyText"/>
        <w:spacing w:before="183"/>
        <w:ind w:left="100" w:right="112"/>
        <w:rPr>
          <w:b/>
          <w:spacing w:val="-13"/>
        </w:rPr>
      </w:pPr>
      <w:r w:rsidRPr="00B10FA9">
        <w:rPr>
          <w:b/>
        </w:rPr>
        <w:t>Etiologies</w:t>
      </w:r>
      <w:r w:rsidRPr="00B10FA9">
        <w:rPr>
          <w:b/>
          <w:spacing w:val="-13"/>
        </w:rPr>
        <w:t xml:space="preserve"> </w:t>
      </w:r>
      <w:r w:rsidRPr="00B10FA9">
        <w:rPr>
          <w:b/>
        </w:rPr>
        <w:t>and</w:t>
      </w:r>
      <w:r w:rsidRPr="00B10FA9">
        <w:rPr>
          <w:b/>
          <w:spacing w:val="-13"/>
        </w:rPr>
        <w:t xml:space="preserve"> </w:t>
      </w:r>
      <w:r w:rsidRPr="00B10FA9">
        <w:rPr>
          <w:b/>
        </w:rPr>
        <w:t>Frequencies</w:t>
      </w:r>
      <w:r w:rsidRPr="00B10FA9">
        <w:rPr>
          <w:b/>
          <w:spacing w:val="-14"/>
        </w:rPr>
        <w:t xml:space="preserve"> </w:t>
      </w:r>
      <w:r w:rsidRPr="00B10FA9">
        <w:rPr>
          <w:b/>
        </w:rPr>
        <w:t>of</w:t>
      </w:r>
      <w:r w:rsidRPr="00B10FA9">
        <w:rPr>
          <w:b/>
          <w:spacing w:val="-13"/>
        </w:rPr>
        <w:t xml:space="preserve"> </w:t>
      </w:r>
      <w:r w:rsidRPr="00B10FA9">
        <w:rPr>
          <w:b/>
        </w:rPr>
        <w:t>Male</w:t>
      </w:r>
      <w:r w:rsidRPr="00B10FA9">
        <w:rPr>
          <w:b/>
          <w:spacing w:val="-14"/>
        </w:rPr>
        <w:t xml:space="preserve"> </w:t>
      </w:r>
      <w:r w:rsidRPr="00B10FA9">
        <w:rPr>
          <w:b/>
        </w:rPr>
        <w:t>Infertility.</w:t>
      </w:r>
    </w:p>
    <w:p w14:paraId="3D275208" w14:textId="77777777" w:rsidR="00805531" w:rsidRPr="00B10FA9" w:rsidRDefault="00805531" w:rsidP="00CA3F82">
      <w:pPr>
        <w:pStyle w:val="BodyText"/>
        <w:jc w:val="center"/>
      </w:pPr>
    </w:p>
    <w:p w14:paraId="3D275209" w14:textId="21677A11" w:rsidR="00805531" w:rsidRDefault="00805531" w:rsidP="00CC5360">
      <w:pPr>
        <w:pStyle w:val="BodyText"/>
        <w:jc w:val="both"/>
      </w:pPr>
      <w:r w:rsidRPr="00B10FA9">
        <w:t>Outlines</w:t>
      </w:r>
      <w:r w:rsidR="00D62CE0" w:rsidRPr="00B10FA9">
        <w:t xml:space="preserve"> </w:t>
      </w:r>
      <w:r w:rsidRPr="00B10FA9">
        <w:rPr>
          <w:spacing w:val="-57"/>
        </w:rPr>
        <w:t xml:space="preserve"> </w:t>
      </w:r>
      <w:r w:rsidRPr="00B10FA9">
        <w:rPr>
          <w:spacing w:val="-1"/>
        </w:rPr>
        <w:t>the</w:t>
      </w:r>
      <w:r w:rsidRPr="00B10FA9">
        <w:rPr>
          <w:spacing w:val="-15"/>
        </w:rPr>
        <w:t xml:space="preserve"> </w:t>
      </w:r>
      <w:r w:rsidRPr="00B10FA9">
        <w:rPr>
          <w:spacing w:val="-1"/>
        </w:rPr>
        <w:t>genetic</w:t>
      </w:r>
      <w:r w:rsidRPr="00B10FA9">
        <w:rPr>
          <w:spacing w:val="-15"/>
        </w:rPr>
        <w:t xml:space="preserve"> </w:t>
      </w:r>
      <w:r w:rsidRPr="00B10FA9">
        <w:rPr>
          <w:spacing w:val="-1"/>
        </w:rPr>
        <w:t>and</w:t>
      </w:r>
      <w:r w:rsidRPr="00B10FA9">
        <w:rPr>
          <w:spacing w:val="-12"/>
        </w:rPr>
        <w:t xml:space="preserve"> </w:t>
      </w:r>
      <w:r w:rsidRPr="00B10FA9">
        <w:rPr>
          <w:spacing w:val="-1"/>
        </w:rPr>
        <w:t>environmental</w:t>
      </w:r>
      <w:r w:rsidRPr="00B10FA9">
        <w:rPr>
          <w:spacing w:val="-14"/>
        </w:rPr>
        <w:t xml:space="preserve"> </w:t>
      </w:r>
      <w:r w:rsidRPr="00B10FA9">
        <w:t>factors</w:t>
      </w:r>
      <w:r w:rsidRPr="00B10FA9">
        <w:rPr>
          <w:spacing w:val="-14"/>
        </w:rPr>
        <w:t xml:space="preserve"> </w:t>
      </w:r>
      <w:r w:rsidRPr="00B10FA9">
        <w:t>contributing</w:t>
      </w:r>
      <w:r w:rsidRPr="00B10FA9">
        <w:rPr>
          <w:spacing w:val="-11"/>
        </w:rPr>
        <w:t xml:space="preserve"> </w:t>
      </w:r>
      <w:r w:rsidRPr="00B10FA9">
        <w:t>to</w:t>
      </w:r>
      <w:r w:rsidRPr="00B10FA9">
        <w:rPr>
          <w:spacing w:val="-13"/>
        </w:rPr>
        <w:t xml:space="preserve"> </w:t>
      </w:r>
      <w:r w:rsidRPr="00B10FA9">
        <w:t>male</w:t>
      </w:r>
      <w:r w:rsidRPr="00B10FA9">
        <w:rPr>
          <w:spacing w:val="-16"/>
        </w:rPr>
        <w:t xml:space="preserve"> </w:t>
      </w:r>
      <w:r w:rsidRPr="00B10FA9">
        <w:t>infertility.</w:t>
      </w:r>
      <w:r w:rsidRPr="00B10FA9">
        <w:rPr>
          <w:spacing w:val="-13"/>
        </w:rPr>
        <w:t xml:space="preserve"> </w:t>
      </w:r>
      <w:r w:rsidRPr="00B10FA9">
        <w:t>It</w:t>
      </w:r>
      <w:r w:rsidRPr="00B10FA9">
        <w:rPr>
          <w:spacing w:val="-13"/>
        </w:rPr>
        <w:t xml:space="preserve"> </w:t>
      </w:r>
      <w:r w:rsidRPr="00B10FA9">
        <w:t>lists</w:t>
      </w:r>
      <w:r w:rsidRPr="00B10FA9">
        <w:rPr>
          <w:spacing w:val="-11"/>
        </w:rPr>
        <w:t xml:space="preserve"> </w:t>
      </w:r>
      <w:r w:rsidRPr="00B10FA9">
        <w:t>specific</w:t>
      </w:r>
      <w:r w:rsidRPr="00B10FA9">
        <w:rPr>
          <w:spacing w:val="-15"/>
        </w:rPr>
        <w:t xml:space="preserve"> </w:t>
      </w:r>
      <w:r w:rsidRPr="00B10FA9">
        <w:t>abnormalities,</w:t>
      </w:r>
      <w:r w:rsidRPr="00B10FA9">
        <w:rPr>
          <w:spacing w:val="-58"/>
        </w:rPr>
        <w:t xml:space="preserve"> </w:t>
      </w:r>
      <w:r w:rsidRPr="00B10FA9">
        <w:t>their</w:t>
      </w:r>
      <w:r w:rsidRPr="00B10FA9">
        <w:rPr>
          <w:spacing w:val="-12"/>
        </w:rPr>
        <w:t xml:space="preserve"> </w:t>
      </w:r>
      <w:r w:rsidRPr="00B10FA9">
        <w:t>effects</w:t>
      </w:r>
      <w:r w:rsidRPr="00B10FA9">
        <w:rPr>
          <w:spacing w:val="-10"/>
        </w:rPr>
        <w:t xml:space="preserve"> </w:t>
      </w:r>
      <w:r w:rsidRPr="00B10FA9">
        <w:t>on</w:t>
      </w:r>
      <w:r w:rsidRPr="00B10FA9">
        <w:rPr>
          <w:spacing w:val="-10"/>
        </w:rPr>
        <w:t xml:space="preserve"> </w:t>
      </w:r>
      <w:r w:rsidRPr="00B10FA9">
        <w:t>sperm</w:t>
      </w:r>
      <w:r w:rsidRPr="00B10FA9">
        <w:rPr>
          <w:spacing w:val="-11"/>
        </w:rPr>
        <w:t xml:space="preserve"> </w:t>
      </w:r>
      <w:r w:rsidRPr="00B10FA9">
        <w:t>quality,</w:t>
      </w:r>
      <w:r w:rsidRPr="00B10FA9">
        <w:rPr>
          <w:spacing w:val="-10"/>
        </w:rPr>
        <w:t xml:space="preserve"> </w:t>
      </w:r>
      <w:r w:rsidRPr="00B10FA9">
        <w:t>and</w:t>
      </w:r>
      <w:r w:rsidRPr="00B10FA9">
        <w:rPr>
          <w:spacing w:val="-11"/>
        </w:rPr>
        <w:t xml:space="preserve"> </w:t>
      </w:r>
      <w:r w:rsidRPr="00B10FA9">
        <w:t>the</w:t>
      </w:r>
      <w:r w:rsidRPr="00B10FA9">
        <w:rPr>
          <w:spacing w:val="-12"/>
        </w:rPr>
        <w:t xml:space="preserve"> </w:t>
      </w:r>
      <w:r w:rsidRPr="00B10FA9">
        <w:t>frequency</w:t>
      </w:r>
      <w:r w:rsidRPr="00B10FA9">
        <w:rPr>
          <w:spacing w:val="-8"/>
        </w:rPr>
        <w:t xml:space="preserve"> </w:t>
      </w:r>
      <w:r w:rsidRPr="00B10FA9">
        <w:t>of</w:t>
      </w:r>
      <w:r w:rsidRPr="00B10FA9">
        <w:rPr>
          <w:spacing w:val="-9"/>
        </w:rPr>
        <w:t xml:space="preserve"> </w:t>
      </w:r>
      <w:r w:rsidRPr="00B10FA9">
        <w:t>these</w:t>
      </w:r>
      <w:r w:rsidRPr="00B10FA9">
        <w:rPr>
          <w:spacing w:val="-11"/>
        </w:rPr>
        <w:t xml:space="preserve"> </w:t>
      </w:r>
      <w:r w:rsidRPr="00B10FA9">
        <w:t>conditions</w:t>
      </w:r>
      <w:r w:rsidRPr="00B10FA9">
        <w:rPr>
          <w:spacing w:val="-10"/>
        </w:rPr>
        <w:t xml:space="preserve"> </w:t>
      </w:r>
      <w:r w:rsidRPr="00B10FA9">
        <w:t>in</w:t>
      </w:r>
      <w:r w:rsidRPr="00B10FA9">
        <w:rPr>
          <w:spacing w:val="-11"/>
        </w:rPr>
        <w:t xml:space="preserve"> </w:t>
      </w:r>
      <w:r w:rsidRPr="00B10FA9">
        <w:t>the</w:t>
      </w:r>
      <w:r w:rsidRPr="00B10FA9">
        <w:rPr>
          <w:spacing w:val="-11"/>
        </w:rPr>
        <w:t xml:space="preserve"> </w:t>
      </w:r>
      <w:r w:rsidRPr="00B10FA9">
        <w:t>affected</w:t>
      </w:r>
      <w:r w:rsidRPr="00B10FA9">
        <w:rPr>
          <w:spacing w:val="-12"/>
        </w:rPr>
        <w:t xml:space="preserve"> </w:t>
      </w:r>
      <w:r w:rsidRPr="00B10FA9">
        <w:t>population.</w:t>
      </w:r>
      <w:r w:rsidRPr="00B10FA9">
        <w:rPr>
          <w:spacing w:val="-7"/>
        </w:rPr>
        <w:t xml:space="preserve"> </w:t>
      </w:r>
      <w:r w:rsidRPr="00B10FA9">
        <w:t>For</w:t>
      </w:r>
      <w:r w:rsidRPr="00B10FA9">
        <w:rPr>
          <w:spacing w:val="-58"/>
        </w:rPr>
        <w:t xml:space="preserve"> </w:t>
      </w:r>
      <w:r w:rsidRPr="00B10FA9">
        <w:t>example, Chromosomal aberrations like Klinefelter’s syndrome, Y chromosomal micro</w:t>
      </w:r>
      <w:r w:rsidR="00CC5360">
        <w:t>-</w:t>
      </w:r>
      <w:r w:rsidRPr="00B10FA9">
        <w:t>deletions,</w:t>
      </w:r>
      <w:r w:rsidRPr="00B10FA9">
        <w:rPr>
          <w:spacing w:val="-57"/>
        </w:rPr>
        <w:t xml:space="preserve"> </w:t>
      </w:r>
      <w:r w:rsidRPr="00B10FA9">
        <w:t>and</w:t>
      </w:r>
      <w:r w:rsidRPr="00B10FA9">
        <w:rPr>
          <w:spacing w:val="-6"/>
        </w:rPr>
        <w:t xml:space="preserve"> </w:t>
      </w:r>
      <w:r w:rsidRPr="00B10FA9">
        <w:t>gene</w:t>
      </w:r>
      <w:r w:rsidRPr="00B10FA9">
        <w:rPr>
          <w:spacing w:val="-5"/>
        </w:rPr>
        <w:t xml:space="preserve"> </w:t>
      </w:r>
      <w:r w:rsidRPr="00B10FA9">
        <w:t>mutations</w:t>
      </w:r>
      <w:r w:rsidRPr="00B10FA9">
        <w:rPr>
          <w:spacing w:val="-6"/>
        </w:rPr>
        <w:t xml:space="preserve"> </w:t>
      </w:r>
      <w:r w:rsidRPr="00B10FA9">
        <w:t>such</w:t>
      </w:r>
      <w:r w:rsidRPr="00B10FA9">
        <w:rPr>
          <w:spacing w:val="-3"/>
        </w:rPr>
        <w:t xml:space="preserve"> </w:t>
      </w:r>
      <w:r w:rsidRPr="00B10FA9">
        <w:t>as</w:t>
      </w:r>
      <w:r w:rsidRPr="00B10FA9">
        <w:rPr>
          <w:spacing w:val="-6"/>
        </w:rPr>
        <w:t xml:space="preserve"> </w:t>
      </w:r>
      <w:r w:rsidRPr="00B10FA9">
        <w:t>CFTR,</w:t>
      </w:r>
      <w:r w:rsidRPr="00B10FA9">
        <w:rPr>
          <w:spacing w:val="-6"/>
        </w:rPr>
        <w:t xml:space="preserve"> </w:t>
      </w:r>
      <w:r w:rsidRPr="00B10FA9">
        <w:t>and</w:t>
      </w:r>
      <w:r w:rsidRPr="00B10FA9">
        <w:rPr>
          <w:spacing w:val="-6"/>
        </w:rPr>
        <w:t xml:space="preserve"> </w:t>
      </w:r>
      <w:r w:rsidRPr="00B10FA9">
        <w:t>the</w:t>
      </w:r>
      <w:r w:rsidRPr="00B10FA9">
        <w:rPr>
          <w:spacing w:val="-6"/>
        </w:rPr>
        <w:t xml:space="preserve"> </w:t>
      </w:r>
      <w:r w:rsidRPr="00B10FA9">
        <w:t>impact</w:t>
      </w:r>
      <w:r w:rsidRPr="00B10FA9">
        <w:rPr>
          <w:spacing w:val="-3"/>
        </w:rPr>
        <w:t xml:space="preserve"> </w:t>
      </w:r>
      <w:r w:rsidRPr="00B10FA9">
        <w:t>of</w:t>
      </w:r>
      <w:r w:rsidRPr="00B10FA9">
        <w:rPr>
          <w:spacing w:val="-7"/>
        </w:rPr>
        <w:t xml:space="preserve"> </w:t>
      </w:r>
      <w:r w:rsidRPr="00B10FA9">
        <w:t>lifestyle</w:t>
      </w:r>
      <w:r w:rsidRPr="00B10FA9">
        <w:rPr>
          <w:spacing w:val="-7"/>
        </w:rPr>
        <w:t xml:space="preserve"> </w:t>
      </w:r>
      <w:r w:rsidRPr="00B10FA9">
        <w:t>and</w:t>
      </w:r>
      <w:r w:rsidRPr="00B10FA9">
        <w:rPr>
          <w:spacing w:val="-3"/>
        </w:rPr>
        <w:t xml:space="preserve"> </w:t>
      </w:r>
      <w:r w:rsidRPr="00B10FA9">
        <w:t>environmental</w:t>
      </w:r>
      <w:r w:rsidRPr="00B10FA9">
        <w:rPr>
          <w:spacing w:val="-6"/>
        </w:rPr>
        <w:t xml:space="preserve"> </w:t>
      </w:r>
      <w:r w:rsidRPr="00B10FA9">
        <w:t>factors</w:t>
      </w:r>
      <w:r w:rsidRPr="00B10FA9">
        <w:rPr>
          <w:spacing w:val="-6"/>
        </w:rPr>
        <w:t xml:space="preserve"> </w:t>
      </w:r>
      <w:r w:rsidRPr="00B10FA9">
        <w:t>on</w:t>
      </w:r>
      <w:r w:rsidRPr="00B10FA9">
        <w:rPr>
          <w:spacing w:val="-5"/>
        </w:rPr>
        <w:t xml:space="preserve"> </w:t>
      </w:r>
      <w:r w:rsidRPr="00B10FA9">
        <w:t>sperm</w:t>
      </w:r>
      <w:r w:rsidRPr="00B10FA9">
        <w:rPr>
          <w:spacing w:val="-58"/>
        </w:rPr>
        <w:t xml:space="preserve"> </w:t>
      </w:r>
      <w:r w:rsidRPr="00B10FA9">
        <w:t>quality are included, providing a comprehensive overview of the multifactorial etiology of male</w:t>
      </w:r>
      <w:r w:rsidRPr="00B10FA9">
        <w:rPr>
          <w:spacing w:val="1"/>
        </w:rPr>
        <w:t xml:space="preserve"> </w:t>
      </w:r>
      <w:r w:rsidRPr="00B10FA9">
        <w:t xml:space="preserve">infertility </w:t>
      </w:r>
      <w:r w:rsidR="006C4D59" w:rsidRPr="00B10FA9">
        <w:t xml:space="preserve"> </w:t>
      </w:r>
      <w:r w:rsidR="006C4D59">
        <w:t>[</w:t>
      </w:r>
      <w:r w:rsidR="006C4D59" w:rsidRPr="00B10FA9">
        <w:t xml:space="preserve">Adopted from </w:t>
      </w:r>
      <w:r w:rsidR="00982647">
        <w:t>Agarwal et al., 2021 (3)].</w:t>
      </w:r>
    </w:p>
    <w:p w14:paraId="2F034CD1" w14:textId="77777777" w:rsidR="00CC5360" w:rsidRPr="00B10FA9" w:rsidRDefault="00CC5360" w:rsidP="00CC5360">
      <w:pPr>
        <w:pStyle w:val="BodyText"/>
        <w:jc w:val="both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5103"/>
        <w:gridCol w:w="2552"/>
        <w:gridCol w:w="1878"/>
      </w:tblGrid>
      <w:tr w:rsidR="00805531" w:rsidRPr="00B10FA9" w14:paraId="3D275211" w14:textId="77777777" w:rsidTr="00CC5360">
        <w:trPr>
          <w:trHeight w:val="553"/>
        </w:trPr>
        <w:tc>
          <w:tcPr>
            <w:tcW w:w="447" w:type="dxa"/>
          </w:tcPr>
          <w:p w14:paraId="3D27520C" w14:textId="77777777" w:rsidR="00805531" w:rsidRPr="00B10FA9" w:rsidRDefault="00805531" w:rsidP="00CA3F82">
            <w:pPr>
              <w:pStyle w:val="TableParagraph"/>
              <w:spacing w:before="1"/>
              <w:ind w:left="221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Sl.</w:t>
            </w:r>
          </w:p>
          <w:p w14:paraId="3D27520D" w14:textId="77777777" w:rsidR="00805531" w:rsidRPr="00B10FA9" w:rsidRDefault="00805531" w:rsidP="00CA3F82">
            <w:pPr>
              <w:pStyle w:val="TableParagraph"/>
              <w:spacing w:line="257" w:lineRule="exact"/>
              <w:ind w:left="175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No.</w:t>
            </w:r>
          </w:p>
        </w:tc>
        <w:tc>
          <w:tcPr>
            <w:tcW w:w="5103" w:type="dxa"/>
          </w:tcPr>
          <w:p w14:paraId="3D27520E" w14:textId="77777777" w:rsidR="00805531" w:rsidRPr="00B10FA9" w:rsidRDefault="00805531" w:rsidP="00CA3F82">
            <w:pPr>
              <w:pStyle w:val="TableParagraph"/>
              <w:spacing w:before="138"/>
              <w:ind w:left="280" w:right="268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Abnormality</w:t>
            </w:r>
            <w:r w:rsidR="00D62CE0" w:rsidRPr="00B10FA9">
              <w:rPr>
                <w:b/>
                <w:sz w:val="24"/>
              </w:rPr>
              <w:t>/ Etiologies</w:t>
            </w:r>
          </w:p>
        </w:tc>
        <w:tc>
          <w:tcPr>
            <w:tcW w:w="2552" w:type="dxa"/>
          </w:tcPr>
          <w:p w14:paraId="3D27520F" w14:textId="77777777" w:rsidR="00805531" w:rsidRPr="00B10FA9" w:rsidRDefault="00805531" w:rsidP="00CA3F82">
            <w:pPr>
              <w:pStyle w:val="TableParagraph"/>
              <w:spacing w:before="138"/>
              <w:ind w:left="376" w:right="372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Effect</w:t>
            </w:r>
            <w:r w:rsidR="00D62CE0" w:rsidRPr="00B10FA9">
              <w:rPr>
                <w:b/>
                <w:sz w:val="24"/>
              </w:rPr>
              <w:t>/ Symptoms</w:t>
            </w:r>
          </w:p>
        </w:tc>
        <w:tc>
          <w:tcPr>
            <w:tcW w:w="1878" w:type="dxa"/>
          </w:tcPr>
          <w:p w14:paraId="3D275210" w14:textId="77777777" w:rsidR="00805531" w:rsidRPr="00B10FA9" w:rsidRDefault="00896058" w:rsidP="00CA3F82">
            <w:pPr>
              <w:pStyle w:val="TableParagraph"/>
              <w:spacing w:line="270" w:lineRule="atLeast"/>
              <w:ind w:left="452" w:right="87" w:hanging="3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Approximate </w:t>
            </w:r>
            <w:r w:rsidR="00805531" w:rsidRPr="00B10FA9">
              <w:rPr>
                <w:b/>
                <w:spacing w:val="-1"/>
                <w:sz w:val="24"/>
              </w:rPr>
              <w:t>Frequency</w:t>
            </w:r>
            <w:r w:rsidR="00805531" w:rsidRPr="00B10FA9">
              <w:rPr>
                <w:b/>
                <w:spacing w:val="-57"/>
                <w:sz w:val="24"/>
              </w:rPr>
              <w:t xml:space="preserve"> </w:t>
            </w:r>
            <w:r w:rsidR="00805531" w:rsidRPr="00B10FA9">
              <w:rPr>
                <w:b/>
                <w:sz w:val="24"/>
              </w:rPr>
              <w:t>(%)</w:t>
            </w:r>
          </w:p>
        </w:tc>
      </w:tr>
      <w:tr w:rsidR="00805531" w:rsidRPr="00B10FA9" w14:paraId="3D27521F" w14:textId="77777777" w:rsidTr="00CC5360">
        <w:trPr>
          <w:trHeight w:val="1931"/>
        </w:trPr>
        <w:tc>
          <w:tcPr>
            <w:tcW w:w="447" w:type="dxa"/>
          </w:tcPr>
          <w:p w14:paraId="3D275212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13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14" w14:textId="77777777" w:rsidR="00805531" w:rsidRPr="00B10FA9" w:rsidRDefault="00805531" w:rsidP="00CA3F82">
            <w:pPr>
              <w:pStyle w:val="TableParagraph"/>
              <w:spacing w:before="229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1.</w:t>
            </w:r>
          </w:p>
        </w:tc>
        <w:tc>
          <w:tcPr>
            <w:tcW w:w="5103" w:type="dxa"/>
          </w:tcPr>
          <w:p w14:paraId="3D275215" w14:textId="77777777" w:rsidR="00805531" w:rsidRPr="00B10FA9" w:rsidRDefault="00805531" w:rsidP="00CA3F82">
            <w:pPr>
              <w:pStyle w:val="TableParagraph"/>
              <w:spacing w:before="9"/>
              <w:rPr>
                <w:sz w:val="35"/>
              </w:rPr>
            </w:pPr>
          </w:p>
          <w:p w14:paraId="3D275216" w14:textId="49D88B00" w:rsidR="00805531" w:rsidRPr="00B10FA9" w:rsidRDefault="00805531" w:rsidP="00CA3F82">
            <w:pPr>
              <w:pStyle w:val="TableParagraph"/>
              <w:ind w:left="1086" w:right="617" w:firstLine="64"/>
              <w:rPr>
                <w:sz w:val="24"/>
              </w:rPr>
            </w:pPr>
            <w:r w:rsidRPr="00B10FA9">
              <w:rPr>
                <w:b/>
                <w:sz w:val="24"/>
              </w:rPr>
              <w:t>Chromosomal aberrations</w:t>
            </w:r>
            <w:r w:rsidRPr="00B10FA9">
              <w:rPr>
                <w:b/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Klinefelter’s syndrome 47, XXY</w:t>
            </w:r>
            <w:r w:rsidR="00A0344B">
              <w:rPr>
                <w:sz w:val="24"/>
              </w:rPr>
              <w:t xml:space="preserve">, </w:t>
            </w:r>
            <w:r w:rsidR="00A0344B" w:rsidRPr="00982647">
              <w:t xml:space="preserve">variance (like 9qh+ </w:t>
            </w:r>
            <w:proofErr w:type="spellStart"/>
            <w:r w:rsidR="00A0344B" w:rsidRPr="00982647">
              <w:t>heteromorphism</w:t>
            </w:r>
            <w:proofErr w:type="spellEnd"/>
            <w:r w:rsidR="00A0344B" w:rsidRPr="00982647">
              <w:t>)</w:t>
            </w:r>
            <w:r w:rsidR="00A0344B" w:rsidRPr="00982647">
              <w:rPr>
                <w:szCs w:val="24"/>
                <w:shd w:val="clear" w:color="auto" w:fill="FFFFFF"/>
              </w:rPr>
              <w:t>,</w:t>
            </w:r>
            <w:r w:rsidRPr="00982647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Other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sex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chromosome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alterations</w:t>
            </w:r>
          </w:p>
          <w:p w14:paraId="3D275217" w14:textId="77777777" w:rsidR="00805531" w:rsidRPr="00B10FA9" w:rsidRDefault="00805531" w:rsidP="00CA3F82">
            <w:pPr>
              <w:pStyle w:val="TableParagraph"/>
              <w:ind w:left="811"/>
              <w:rPr>
                <w:sz w:val="24"/>
              </w:rPr>
            </w:pPr>
            <w:r w:rsidRPr="00B10FA9">
              <w:rPr>
                <w:sz w:val="24"/>
              </w:rPr>
              <w:t>Robertsonian/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Reciprocal translocations</w:t>
            </w:r>
          </w:p>
        </w:tc>
        <w:tc>
          <w:tcPr>
            <w:tcW w:w="2552" w:type="dxa"/>
          </w:tcPr>
          <w:p w14:paraId="3D275218" w14:textId="77777777" w:rsidR="00805531" w:rsidRPr="00B10FA9" w:rsidRDefault="00805531" w:rsidP="00CA3F82">
            <w:pPr>
              <w:pStyle w:val="TableParagraph"/>
              <w:spacing w:before="2"/>
            </w:pPr>
          </w:p>
          <w:p w14:paraId="3D275219" w14:textId="77777777" w:rsidR="00805531" w:rsidRPr="00B10FA9" w:rsidRDefault="00805531" w:rsidP="00CA3F82">
            <w:pPr>
              <w:pStyle w:val="TableParagraph"/>
              <w:spacing w:line="270" w:lineRule="atLeast"/>
              <w:ind w:left="381" w:right="372"/>
              <w:rPr>
                <w:sz w:val="24"/>
              </w:rPr>
            </w:pPr>
            <w:r w:rsidRPr="00B10FA9">
              <w:rPr>
                <w:sz w:val="24"/>
              </w:rPr>
              <w:t>Azoospermia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to</w:t>
            </w:r>
            <w:r w:rsidRPr="00B10FA9">
              <w:rPr>
                <w:spacing w:val="-7"/>
                <w:sz w:val="24"/>
              </w:rPr>
              <w:t xml:space="preserve"> </w:t>
            </w:r>
            <w:r w:rsidRPr="00B10FA9">
              <w:rPr>
                <w:sz w:val="24"/>
              </w:rPr>
              <w:t>severe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oligospermia</w:t>
            </w:r>
          </w:p>
        </w:tc>
        <w:tc>
          <w:tcPr>
            <w:tcW w:w="1878" w:type="dxa"/>
          </w:tcPr>
          <w:p w14:paraId="3D27521A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1B" w14:textId="77777777" w:rsidR="00805531" w:rsidRPr="00B10FA9" w:rsidRDefault="00805531" w:rsidP="00CA3F82">
            <w:pPr>
              <w:pStyle w:val="TableParagraph"/>
              <w:spacing w:before="9"/>
              <w:rPr>
                <w:sz w:val="33"/>
              </w:rPr>
            </w:pPr>
          </w:p>
          <w:p w14:paraId="3D27521C" w14:textId="77777777" w:rsidR="00805531" w:rsidRPr="00982647" w:rsidRDefault="00805531" w:rsidP="00CA3F82">
            <w:pPr>
              <w:pStyle w:val="TableParagraph"/>
              <w:ind w:left="413"/>
              <w:rPr>
                <w:sz w:val="24"/>
              </w:rPr>
            </w:pPr>
            <w:r w:rsidRPr="00982647">
              <w:rPr>
                <w:sz w:val="24"/>
              </w:rPr>
              <w:t>5–10</w:t>
            </w:r>
          </w:p>
          <w:p w14:paraId="3D27521D" w14:textId="77777777" w:rsidR="00805531" w:rsidRPr="00B10FA9" w:rsidRDefault="00805531" w:rsidP="00CA3F82">
            <w:pPr>
              <w:pStyle w:val="TableParagraph"/>
              <w:ind w:left="293"/>
              <w:rPr>
                <w:sz w:val="24"/>
              </w:rPr>
            </w:pPr>
            <w:r w:rsidRPr="00B10FA9">
              <w:rPr>
                <w:sz w:val="24"/>
              </w:rPr>
              <w:t>0.1–0.2</w:t>
            </w:r>
          </w:p>
          <w:p w14:paraId="3D27521E" w14:textId="77777777" w:rsidR="00805531" w:rsidRPr="00B10FA9" w:rsidRDefault="00805531" w:rsidP="00CA3F82">
            <w:pPr>
              <w:pStyle w:val="TableParagraph"/>
              <w:ind w:left="382"/>
              <w:rPr>
                <w:sz w:val="24"/>
              </w:rPr>
            </w:pPr>
            <w:r w:rsidRPr="00B10FA9">
              <w:rPr>
                <w:sz w:val="24"/>
              </w:rPr>
              <w:t>0.5–1</w:t>
            </w:r>
          </w:p>
        </w:tc>
      </w:tr>
      <w:tr w:rsidR="00805531" w:rsidRPr="00B10FA9" w14:paraId="3D275235" w14:textId="77777777" w:rsidTr="00CC5360">
        <w:trPr>
          <w:trHeight w:val="3036"/>
        </w:trPr>
        <w:tc>
          <w:tcPr>
            <w:tcW w:w="447" w:type="dxa"/>
          </w:tcPr>
          <w:p w14:paraId="3D275220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21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22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23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24" w14:textId="77777777" w:rsidR="00805531" w:rsidRPr="00B10FA9" w:rsidRDefault="00805531" w:rsidP="00CA3F82">
            <w:pPr>
              <w:pStyle w:val="TableParagraph"/>
              <w:spacing w:before="183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2.</w:t>
            </w:r>
          </w:p>
        </w:tc>
        <w:tc>
          <w:tcPr>
            <w:tcW w:w="5103" w:type="dxa"/>
          </w:tcPr>
          <w:p w14:paraId="3D275227" w14:textId="3DCDE297" w:rsidR="00805531" w:rsidRPr="00B10FA9" w:rsidRDefault="00805531" w:rsidP="00CA3F82">
            <w:pPr>
              <w:pStyle w:val="TableParagraph"/>
              <w:spacing w:before="1"/>
              <w:ind w:left="90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Y</w:t>
            </w:r>
            <w:r w:rsidRPr="00B10FA9">
              <w:rPr>
                <w:b/>
                <w:spacing w:val="-2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chromosomal</w:t>
            </w:r>
            <w:r w:rsidRPr="00B10FA9">
              <w:rPr>
                <w:b/>
                <w:spacing w:val="-4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micro</w:t>
            </w:r>
            <w:r w:rsidR="00CC5360">
              <w:rPr>
                <w:b/>
                <w:sz w:val="24"/>
              </w:rPr>
              <w:t>-</w:t>
            </w:r>
            <w:r w:rsidRPr="00B10FA9">
              <w:rPr>
                <w:b/>
                <w:sz w:val="24"/>
              </w:rPr>
              <w:t>deletions</w:t>
            </w:r>
          </w:p>
          <w:p w14:paraId="4797A58B" w14:textId="77777777" w:rsidR="00CC5360" w:rsidRDefault="00CC5360" w:rsidP="00CC5360">
            <w:pPr>
              <w:pStyle w:val="TableParagraph"/>
              <w:ind w:left="2443" w:right="1975" w:firstLine="7"/>
              <w:jc w:val="both"/>
              <w:rPr>
                <w:sz w:val="24"/>
              </w:rPr>
            </w:pPr>
          </w:p>
          <w:p w14:paraId="1FB697D8" w14:textId="77777777" w:rsidR="00CC5360" w:rsidRDefault="00805531" w:rsidP="00CC5360">
            <w:pPr>
              <w:pStyle w:val="TableParagraph"/>
              <w:ind w:left="2443" w:right="1975" w:firstLine="7"/>
              <w:jc w:val="both"/>
              <w:rPr>
                <w:spacing w:val="-58"/>
                <w:sz w:val="24"/>
              </w:rPr>
            </w:pPr>
            <w:proofErr w:type="spellStart"/>
            <w:r w:rsidRPr="00B10FA9">
              <w:rPr>
                <w:sz w:val="24"/>
              </w:rPr>
              <w:t>AZFa</w:t>
            </w:r>
            <w:proofErr w:type="spellEnd"/>
            <w:r w:rsidRPr="00B10FA9">
              <w:rPr>
                <w:spacing w:val="-58"/>
                <w:sz w:val="24"/>
              </w:rPr>
              <w:t xml:space="preserve"> </w:t>
            </w:r>
            <w:r w:rsidR="00CC5360">
              <w:rPr>
                <w:spacing w:val="-58"/>
                <w:sz w:val="24"/>
              </w:rPr>
              <w:t xml:space="preserve">, </w:t>
            </w:r>
          </w:p>
          <w:p w14:paraId="0B82C856" w14:textId="77777777" w:rsidR="00CC5360" w:rsidRDefault="00CC5360" w:rsidP="00CC5360">
            <w:pPr>
              <w:pStyle w:val="TableParagraph"/>
              <w:ind w:left="2443" w:right="1975" w:firstLine="7"/>
              <w:jc w:val="both"/>
              <w:rPr>
                <w:spacing w:val="-58"/>
                <w:sz w:val="24"/>
              </w:rPr>
            </w:pPr>
          </w:p>
          <w:p w14:paraId="334C3401" w14:textId="77777777" w:rsidR="00CC5360" w:rsidRDefault="00805531" w:rsidP="00CC5360">
            <w:pPr>
              <w:pStyle w:val="TableParagraph"/>
              <w:ind w:left="2443" w:right="1975" w:firstLine="7"/>
              <w:jc w:val="both"/>
              <w:rPr>
                <w:spacing w:val="-58"/>
                <w:sz w:val="24"/>
              </w:rPr>
            </w:pPr>
            <w:proofErr w:type="spellStart"/>
            <w:r w:rsidRPr="00B10FA9">
              <w:rPr>
                <w:spacing w:val="-1"/>
                <w:sz w:val="24"/>
              </w:rPr>
              <w:t>AZFb</w:t>
            </w:r>
            <w:proofErr w:type="spellEnd"/>
            <w:r w:rsidR="00CC5360">
              <w:rPr>
                <w:spacing w:val="-1"/>
                <w:sz w:val="24"/>
              </w:rPr>
              <w:t>,</w:t>
            </w:r>
            <w:r w:rsidRPr="00B10FA9">
              <w:rPr>
                <w:spacing w:val="-58"/>
                <w:sz w:val="24"/>
              </w:rPr>
              <w:t xml:space="preserve"> </w:t>
            </w:r>
          </w:p>
          <w:p w14:paraId="30F27CFB" w14:textId="77777777" w:rsidR="00CC5360" w:rsidRDefault="00CC5360" w:rsidP="00CC5360">
            <w:pPr>
              <w:pStyle w:val="TableParagraph"/>
              <w:ind w:left="2443" w:right="1975" w:firstLine="7"/>
              <w:jc w:val="both"/>
              <w:rPr>
                <w:spacing w:val="-58"/>
                <w:sz w:val="24"/>
              </w:rPr>
            </w:pPr>
          </w:p>
          <w:p w14:paraId="3D275228" w14:textId="0D73DD03" w:rsidR="00805531" w:rsidRPr="00B10FA9" w:rsidRDefault="00805531" w:rsidP="00CC5360">
            <w:pPr>
              <w:pStyle w:val="TableParagraph"/>
              <w:ind w:left="2443" w:right="1975" w:firstLine="7"/>
              <w:jc w:val="both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AZFc</w:t>
            </w:r>
            <w:proofErr w:type="spellEnd"/>
            <w:r w:rsidR="00CC5360">
              <w:rPr>
                <w:sz w:val="24"/>
              </w:rPr>
              <w:t>,</w:t>
            </w:r>
          </w:p>
          <w:p w14:paraId="61B16832" w14:textId="77777777" w:rsidR="00CC5360" w:rsidRDefault="00CC5360" w:rsidP="00CC5360">
            <w:pPr>
              <w:pStyle w:val="TableParagraph"/>
              <w:ind w:left="1689" w:right="1223" w:firstLine="571"/>
              <w:jc w:val="both"/>
              <w:rPr>
                <w:sz w:val="24"/>
              </w:rPr>
            </w:pPr>
          </w:p>
          <w:p w14:paraId="6DF73D26" w14:textId="77777777" w:rsidR="00CC5360" w:rsidRDefault="00805531" w:rsidP="00CC5360">
            <w:pPr>
              <w:pStyle w:val="TableParagraph"/>
              <w:ind w:left="1689" w:right="1223" w:firstLine="571"/>
              <w:jc w:val="both"/>
              <w:rPr>
                <w:spacing w:val="1"/>
                <w:sz w:val="24"/>
              </w:rPr>
            </w:pPr>
            <w:proofErr w:type="spellStart"/>
            <w:r w:rsidRPr="00B10FA9">
              <w:rPr>
                <w:sz w:val="24"/>
              </w:rPr>
              <w:t>AZFb</w:t>
            </w:r>
            <w:proofErr w:type="spellEnd"/>
            <w:r w:rsidRPr="00B10FA9">
              <w:rPr>
                <w:sz w:val="24"/>
              </w:rPr>
              <w:t xml:space="preserve"> + c</w:t>
            </w:r>
            <w:r w:rsidRPr="00B10FA9">
              <w:rPr>
                <w:spacing w:val="1"/>
                <w:sz w:val="24"/>
              </w:rPr>
              <w:t xml:space="preserve"> </w:t>
            </w:r>
          </w:p>
          <w:p w14:paraId="163B5234" w14:textId="77777777" w:rsidR="00CC5360" w:rsidRDefault="00CC5360" w:rsidP="00CC5360">
            <w:pPr>
              <w:pStyle w:val="TableParagraph"/>
              <w:ind w:left="1689" w:right="1223" w:firstLine="571"/>
              <w:jc w:val="both"/>
              <w:rPr>
                <w:spacing w:val="1"/>
                <w:sz w:val="24"/>
              </w:rPr>
            </w:pPr>
          </w:p>
          <w:p w14:paraId="3D275229" w14:textId="40F1C5BA" w:rsidR="00805531" w:rsidRPr="00B10FA9" w:rsidRDefault="00805531" w:rsidP="00CC5360">
            <w:pPr>
              <w:pStyle w:val="TableParagraph"/>
              <w:ind w:left="1689" w:right="1223"/>
              <w:jc w:val="both"/>
              <w:rPr>
                <w:sz w:val="24"/>
              </w:rPr>
            </w:pPr>
            <w:r w:rsidRPr="00B10FA9">
              <w:rPr>
                <w:sz w:val="24"/>
              </w:rPr>
              <w:t>Partial</w:t>
            </w:r>
            <w:r w:rsidRPr="00B10FA9">
              <w:rPr>
                <w:spacing w:val="-8"/>
                <w:sz w:val="24"/>
              </w:rPr>
              <w:t xml:space="preserve"> </w:t>
            </w:r>
            <w:proofErr w:type="spellStart"/>
            <w:r w:rsidRPr="00B10FA9">
              <w:rPr>
                <w:sz w:val="24"/>
              </w:rPr>
              <w:t>AZFc</w:t>
            </w:r>
            <w:proofErr w:type="spellEnd"/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deletion</w:t>
            </w:r>
          </w:p>
        </w:tc>
        <w:tc>
          <w:tcPr>
            <w:tcW w:w="2552" w:type="dxa"/>
          </w:tcPr>
          <w:p w14:paraId="3D27522A" w14:textId="77777777" w:rsidR="00805531" w:rsidRPr="00B10FA9" w:rsidRDefault="00805531" w:rsidP="00CA3F82">
            <w:pPr>
              <w:pStyle w:val="TableParagraph"/>
              <w:spacing w:before="11"/>
              <w:rPr>
                <w:sz w:val="23"/>
              </w:rPr>
            </w:pPr>
          </w:p>
          <w:p w14:paraId="3D27522B" w14:textId="77777777" w:rsidR="00D62CE0" w:rsidRPr="00B10FA9" w:rsidRDefault="00805531" w:rsidP="00CA3F82">
            <w:pPr>
              <w:pStyle w:val="TableParagraph"/>
              <w:ind w:left="163" w:right="156"/>
              <w:rPr>
                <w:spacing w:val="-58"/>
                <w:sz w:val="24"/>
              </w:rPr>
            </w:pPr>
            <w:r w:rsidRPr="00B10FA9">
              <w:rPr>
                <w:sz w:val="24"/>
              </w:rPr>
              <w:t xml:space="preserve">Azoospermia </w:t>
            </w:r>
            <w:r w:rsidR="00D62CE0" w:rsidRPr="00B10FA9">
              <w:rPr>
                <w:sz w:val="24"/>
              </w:rPr>
              <w:t>(SCOS)</w:t>
            </w:r>
          </w:p>
          <w:p w14:paraId="3D27522C" w14:textId="77777777" w:rsidR="00805531" w:rsidRPr="00B10FA9" w:rsidRDefault="00805531" w:rsidP="00CA3F82">
            <w:pPr>
              <w:pStyle w:val="TableParagraph"/>
              <w:ind w:left="381" w:right="372" w:hanging="2"/>
              <w:rPr>
                <w:sz w:val="24"/>
              </w:rPr>
            </w:pPr>
            <w:r w:rsidRPr="00B10FA9">
              <w:rPr>
                <w:sz w:val="24"/>
              </w:rPr>
              <w:t>to</w:t>
            </w:r>
            <w:r w:rsidRPr="00B10FA9">
              <w:rPr>
                <w:spacing w:val="-7"/>
                <w:sz w:val="24"/>
              </w:rPr>
              <w:t xml:space="preserve"> </w:t>
            </w:r>
            <w:r w:rsidRPr="00B10FA9">
              <w:rPr>
                <w:sz w:val="24"/>
              </w:rPr>
              <w:t>severe</w:t>
            </w:r>
            <w:r w:rsidRPr="00B10FA9">
              <w:rPr>
                <w:spacing w:val="-57"/>
                <w:sz w:val="24"/>
              </w:rPr>
              <w:t xml:space="preserve"> </w:t>
            </w:r>
            <w:proofErr w:type="spellStart"/>
            <w:r w:rsidRPr="00B10FA9">
              <w:rPr>
                <w:sz w:val="24"/>
              </w:rPr>
              <w:t>oligo</w:t>
            </w:r>
            <w:r w:rsidR="00D62CE0" w:rsidRPr="00B10FA9">
              <w:rPr>
                <w:sz w:val="24"/>
              </w:rPr>
              <w:t>zoo</w:t>
            </w:r>
            <w:r w:rsidRPr="00B10FA9">
              <w:rPr>
                <w:sz w:val="24"/>
              </w:rPr>
              <w:t>spermia</w:t>
            </w:r>
            <w:proofErr w:type="spellEnd"/>
          </w:p>
          <w:p w14:paraId="3D27522D" w14:textId="77777777" w:rsidR="00805531" w:rsidRPr="00B10FA9" w:rsidRDefault="00805531" w:rsidP="00CA3F82">
            <w:pPr>
              <w:pStyle w:val="TableParagraph"/>
              <w:spacing w:line="270" w:lineRule="atLeast"/>
              <w:ind w:left="379" w:right="372"/>
              <w:rPr>
                <w:sz w:val="24"/>
              </w:rPr>
            </w:pPr>
          </w:p>
        </w:tc>
        <w:tc>
          <w:tcPr>
            <w:tcW w:w="1878" w:type="dxa"/>
          </w:tcPr>
          <w:p w14:paraId="7CCD625D" w14:textId="77777777" w:rsidR="00CC5360" w:rsidRDefault="00CC5360" w:rsidP="00CA3F82">
            <w:pPr>
              <w:pStyle w:val="TableParagraph"/>
              <w:spacing w:before="1"/>
              <w:ind w:left="232" w:right="225"/>
              <w:rPr>
                <w:sz w:val="24"/>
              </w:rPr>
            </w:pPr>
          </w:p>
          <w:p w14:paraId="6E4382F1" w14:textId="77777777" w:rsidR="00CC5360" w:rsidRDefault="00CC5360" w:rsidP="00CA3F82">
            <w:pPr>
              <w:pStyle w:val="TableParagraph"/>
              <w:spacing w:before="1"/>
              <w:ind w:left="232" w:right="225"/>
              <w:rPr>
                <w:sz w:val="24"/>
              </w:rPr>
            </w:pPr>
          </w:p>
          <w:p w14:paraId="3D275231" w14:textId="77777777" w:rsidR="00805531" w:rsidRDefault="00805531" w:rsidP="00CA3F82">
            <w:pPr>
              <w:pStyle w:val="TableParagraph"/>
              <w:spacing w:before="1"/>
              <w:ind w:left="232" w:right="225"/>
              <w:rPr>
                <w:sz w:val="24"/>
              </w:rPr>
            </w:pPr>
            <w:r w:rsidRPr="00B10FA9">
              <w:rPr>
                <w:sz w:val="24"/>
              </w:rPr>
              <w:t>0.5–1</w:t>
            </w:r>
          </w:p>
          <w:p w14:paraId="382DDFB3" w14:textId="77777777" w:rsidR="00CC5360" w:rsidRPr="00B10FA9" w:rsidRDefault="00CC5360" w:rsidP="00CA3F82">
            <w:pPr>
              <w:pStyle w:val="TableParagraph"/>
              <w:spacing w:before="1"/>
              <w:ind w:left="232" w:right="225"/>
              <w:rPr>
                <w:sz w:val="24"/>
              </w:rPr>
            </w:pPr>
          </w:p>
          <w:p w14:paraId="5463F230" w14:textId="77777777" w:rsidR="00CC5360" w:rsidRDefault="00805531" w:rsidP="00CA3F82">
            <w:pPr>
              <w:pStyle w:val="TableParagraph"/>
              <w:ind w:left="473" w:right="462"/>
              <w:rPr>
                <w:spacing w:val="1"/>
                <w:sz w:val="24"/>
              </w:rPr>
            </w:pPr>
            <w:r w:rsidRPr="00B10FA9">
              <w:rPr>
                <w:sz w:val="24"/>
              </w:rPr>
              <w:t>do</w:t>
            </w:r>
            <w:r w:rsidRPr="00B10FA9">
              <w:rPr>
                <w:spacing w:val="1"/>
                <w:sz w:val="24"/>
              </w:rPr>
              <w:t xml:space="preserve"> </w:t>
            </w:r>
          </w:p>
          <w:p w14:paraId="52EB95DE" w14:textId="77777777" w:rsidR="00CC5360" w:rsidRDefault="00CC5360" w:rsidP="00CA3F82">
            <w:pPr>
              <w:pStyle w:val="TableParagraph"/>
              <w:ind w:left="473" w:right="462"/>
              <w:rPr>
                <w:spacing w:val="1"/>
                <w:sz w:val="24"/>
              </w:rPr>
            </w:pPr>
          </w:p>
          <w:p w14:paraId="3D275232" w14:textId="194F0371" w:rsidR="00805531" w:rsidRDefault="00805531" w:rsidP="00CA3F82">
            <w:pPr>
              <w:pStyle w:val="TableParagraph"/>
              <w:ind w:left="473" w:right="462"/>
              <w:rPr>
                <w:sz w:val="24"/>
              </w:rPr>
            </w:pPr>
            <w:r w:rsidRPr="00B10FA9">
              <w:rPr>
                <w:sz w:val="24"/>
              </w:rPr>
              <w:t>3–7</w:t>
            </w:r>
          </w:p>
          <w:p w14:paraId="32E13633" w14:textId="77777777" w:rsidR="00CC5360" w:rsidRPr="00B10FA9" w:rsidRDefault="00CC5360" w:rsidP="00CA3F82">
            <w:pPr>
              <w:pStyle w:val="TableParagraph"/>
              <w:ind w:left="473" w:right="462"/>
              <w:rPr>
                <w:sz w:val="24"/>
              </w:rPr>
            </w:pPr>
          </w:p>
          <w:p w14:paraId="3D275233" w14:textId="77777777" w:rsidR="00805531" w:rsidRPr="00B10FA9" w:rsidRDefault="00805531" w:rsidP="00CA3F82">
            <w:pPr>
              <w:pStyle w:val="TableParagraph"/>
              <w:ind w:left="232" w:right="225"/>
              <w:rPr>
                <w:sz w:val="24"/>
              </w:rPr>
            </w:pPr>
            <w:r w:rsidRPr="00B10FA9">
              <w:rPr>
                <w:sz w:val="24"/>
              </w:rPr>
              <w:t>0.5–1</w:t>
            </w:r>
          </w:p>
          <w:p w14:paraId="653D47E6" w14:textId="77777777" w:rsidR="00CC5360" w:rsidRDefault="00CC5360" w:rsidP="00CA3F82">
            <w:pPr>
              <w:pStyle w:val="TableParagraph"/>
              <w:ind w:left="232" w:right="223"/>
              <w:rPr>
                <w:sz w:val="24"/>
              </w:rPr>
            </w:pPr>
          </w:p>
          <w:p w14:paraId="3D275234" w14:textId="77777777" w:rsidR="00805531" w:rsidRPr="00B10FA9" w:rsidRDefault="00805531" w:rsidP="00CA3F82">
            <w:pPr>
              <w:pStyle w:val="TableParagraph"/>
              <w:ind w:left="232" w:right="223"/>
              <w:rPr>
                <w:sz w:val="24"/>
              </w:rPr>
            </w:pPr>
            <w:r w:rsidRPr="00B10FA9">
              <w:rPr>
                <w:sz w:val="24"/>
              </w:rPr>
              <w:t>3–5</w:t>
            </w:r>
          </w:p>
        </w:tc>
      </w:tr>
      <w:tr w:rsidR="00805531" w:rsidRPr="00B10FA9" w14:paraId="3D275244" w14:textId="77777777" w:rsidTr="00CC5360">
        <w:trPr>
          <w:trHeight w:val="828"/>
        </w:trPr>
        <w:tc>
          <w:tcPr>
            <w:tcW w:w="447" w:type="dxa"/>
          </w:tcPr>
          <w:p w14:paraId="3D275236" w14:textId="77777777" w:rsidR="00805531" w:rsidRPr="00B10FA9" w:rsidRDefault="00805531" w:rsidP="00CA3F82">
            <w:pPr>
              <w:pStyle w:val="TableParagraph"/>
              <w:spacing w:before="10"/>
              <w:rPr>
                <w:sz w:val="23"/>
              </w:rPr>
            </w:pPr>
          </w:p>
          <w:p w14:paraId="3D275237" w14:textId="77777777" w:rsidR="00805531" w:rsidRPr="00B10FA9" w:rsidRDefault="00805531" w:rsidP="00CA3F82">
            <w:pPr>
              <w:pStyle w:val="TableParagraph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3.</w:t>
            </w:r>
          </w:p>
        </w:tc>
        <w:tc>
          <w:tcPr>
            <w:tcW w:w="5103" w:type="dxa"/>
          </w:tcPr>
          <w:p w14:paraId="3D275238" w14:textId="77777777" w:rsidR="00805531" w:rsidRPr="00B10FA9" w:rsidRDefault="00805531" w:rsidP="00CA3F82">
            <w:pPr>
              <w:pStyle w:val="TableParagraph"/>
              <w:spacing w:line="275" w:lineRule="exact"/>
              <w:ind w:left="280" w:right="271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Gene</w:t>
            </w:r>
            <w:r w:rsidRPr="00B10FA9">
              <w:rPr>
                <w:b/>
                <w:spacing w:val="-1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mutation</w:t>
            </w:r>
          </w:p>
          <w:p w14:paraId="3D275239" w14:textId="77777777" w:rsidR="00D62CE0" w:rsidRPr="00B10FA9" w:rsidRDefault="00D62CE0" w:rsidP="00CA3F82">
            <w:pPr>
              <w:spacing w:before="1" w:line="440" w:lineRule="atLeas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10FA9">
              <w:rPr>
                <w:sz w:val="24"/>
                <w:szCs w:val="24"/>
                <w:shd w:val="clear" w:color="auto" w:fill="FFFFFF"/>
              </w:rPr>
              <w:t>Cystic fibrosis transmembrane conductance regulator (</w:t>
            </w:r>
            <w:proofErr w:type="spellStart"/>
            <w:r w:rsidRPr="00B10FA9">
              <w:rPr>
                <w:i/>
                <w:sz w:val="24"/>
                <w:szCs w:val="24"/>
                <w:shd w:val="clear" w:color="auto" w:fill="FFFFFF"/>
              </w:rPr>
              <w:t>Cftr</w:t>
            </w:r>
            <w:proofErr w:type="spellEnd"/>
            <w:r w:rsidRPr="00B10FA9">
              <w:rPr>
                <w:sz w:val="24"/>
                <w:szCs w:val="24"/>
                <w:shd w:val="clear" w:color="auto" w:fill="FFFFFF"/>
              </w:rPr>
              <w:t>)</w:t>
            </w:r>
          </w:p>
          <w:p w14:paraId="3D27523A" w14:textId="77777777" w:rsidR="00D62CE0" w:rsidRPr="00B10FA9" w:rsidRDefault="00D62CE0" w:rsidP="00CA3F82">
            <w:pPr>
              <w:spacing w:before="1" w:line="440" w:lineRule="atLeast"/>
              <w:jc w:val="center"/>
              <w:rPr>
                <w:sz w:val="24"/>
                <w:szCs w:val="24"/>
                <w:shd w:val="clear" w:color="auto" w:fill="00FFFF"/>
                <w:lang w:eastAsia="en-IN"/>
              </w:rPr>
            </w:pPr>
            <w:r w:rsidRPr="00B10FA9">
              <w:rPr>
                <w:sz w:val="24"/>
                <w:szCs w:val="24"/>
                <w:shd w:val="clear" w:color="auto" w:fill="FFFFFF"/>
              </w:rPr>
              <w:t>Androgen Receptor (</w:t>
            </w:r>
            <w:proofErr w:type="spellStart"/>
            <w:r w:rsidRPr="00B10FA9">
              <w:rPr>
                <w:i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B10FA9">
              <w:rPr>
                <w:sz w:val="24"/>
                <w:szCs w:val="24"/>
                <w:shd w:val="clear" w:color="auto" w:fill="FFFFFF"/>
              </w:rPr>
              <w:t>)</w:t>
            </w:r>
          </w:p>
          <w:p w14:paraId="3D27523B" w14:textId="77777777" w:rsidR="00805531" w:rsidRPr="00B10FA9" w:rsidRDefault="00805531" w:rsidP="00CA3F82">
            <w:pPr>
              <w:pStyle w:val="TableParagraph"/>
              <w:spacing w:line="276" w:lineRule="exact"/>
              <w:ind w:left="2429" w:right="1961"/>
              <w:rPr>
                <w:sz w:val="24"/>
              </w:rPr>
            </w:pPr>
          </w:p>
        </w:tc>
        <w:tc>
          <w:tcPr>
            <w:tcW w:w="2552" w:type="dxa"/>
          </w:tcPr>
          <w:p w14:paraId="3D27523C" w14:textId="77777777" w:rsidR="00805531" w:rsidRPr="00B10FA9" w:rsidRDefault="00805531" w:rsidP="00CA3F82">
            <w:pPr>
              <w:pStyle w:val="TableParagraph"/>
              <w:spacing w:before="3"/>
            </w:pPr>
          </w:p>
          <w:p w14:paraId="3D27523D" w14:textId="1AA5BF38" w:rsidR="00D62CE0" w:rsidRPr="00B10FA9" w:rsidRDefault="00805531" w:rsidP="00CA3F82">
            <w:pPr>
              <w:pStyle w:val="TableParagraph"/>
              <w:spacing w:line="270" w:lineRule="atLeast"/>
              <w:ind w:left="718" w:right="273" w:hanging="435"/>
              <w:rPr>
                <w:spacing w:val="-57"/>
                <w:sz w:val="24"/>
              </w:rPr>
            </w:pPr>
            <w:r w:rsidRPr="00B10FA9">
              <w:rPr>
                <w:sz w:val="24"/>
              </w:rPr>
              <w:t>Obstructive</w:t>
            </w:r>
            <w:r w:rsidR="00CC5360">
              <w:rPr>
                <w:sz w:val="24"/>
              </w:rPr>
              <w:t xml:space="preserve"> </w:t>
            </w:r>
            <w:r w:rsidRPr="00B10FA9">
              <w:rPr>
                <w:sz w:val="24"/>
              </w:rPr>
              <w:t>azoospermia</w:t>
            </w:r>
          </w:p>
          <w:p w14:paraId="3D27523E" w14:textId="77777777" w:rsidR="00805531" w:rsidRPr="00B10FA9" w:rsidRDefault="00805531" w:rsidP="00CA3F82">
            <w:pPr>
              <w:pStyle w:val="TableParagraph"/>
              <w:spacing w:line="270" w:lineRule="atLeast"/>
              <w:ind w:left="718" w:right="273" w:hanging="435"/>
              <w:rPr>
                <w:sz w:val="24"/>
              </w:rPr>
            </w:pPr>
            <w:r w:rsidRPr="00B10FA9">
              <w:rPr>
                <w:sz w:val="24"/>
              </w:rPr>
              <w:t>to</w:t>
            </w:r>
          </w:p>
        </w:tc>
        <w:tc>
          <w:tcPr>
            <w:tcW w:w="1878" w:type="dxa"/>
          </w:tcPr>
          <w:p w14:paraId="3D27523F" w14:textId="77777777" w:rsidR="00805531" w:rsidRPr="00B10FA9" w:rsidRDefault="00805531" w:rsidP="00CA3F82">
            <w:pPr>
              <w:pStyle w:val="TableParagraph"/>
              <w:spacing w:before="10"/>
              <w:rPr>
                <w:sz w:val="23"/>
              </w:rPr>
            </w:pPr>
          </w:p>
          <w:p w14:paraId="3D275240" w14:textId="77777777" w:rsidR="00805531" w:rsidRPr="00B10FA9" w:rsidRDefault="00805531" w:rsidP="00CA3F82">
            <w:pPr>
              <w:pStyle w:val="TableParagraph"/>
              <w:ind w:left="232" w:right="223"/>
              <w:rPr>
                <w:sz w:val="24"/>
              </w:rPr>
            </w:pPr>
            <w:r w:rsidRPr="00B10FA9">
              <w:rPr>
                <w:sz w:val="24"/>
              </w:rPr>
              <w:t>60–70</w:t>
            </w:r>
          </w:p>
          <w:p w14:paraId="3D275241" w14:textId="77777777" w:rsidR="00D62CE0" w:rsidRPr="00B10FA9" w:rsidRDefault="00D62CE0" w:rsidP="00CA3F82">
            <w:pPr>
              <w:pStyle w:val="TableParagraph"/>
              <w:spacing w:before="1" w:line="257" w:lineRule="exact"/>
              <w:ind w:left="232" w:right="223"/>
              <w:rPr>
                <w:sz w:val="24"/>
              </w:rPr>
            </w:pPr>
          </w:p>
          <w:p w14:paraId="3D275242" w14:textId="77777777" w:rsidR="00D62CE0" w:rsidRPr="00B10FA9" w:rsidRDefault="00D62CE0" w:rsidP="00CA3F82">
            <w:pPr>
              <w:pStyle w:val="TableParagraph"/>
              <w:spacing w:before="1" w:line="257" w:lineRule="exact"/>
              <w:ind w:left="232" w:right="223"/>
              <w:rPr>
                <w:sz w:val="24"/>
              </w:rPr>
            </w:pPr>
          </w:p>
          <w:p w14:paraId="3D275243" w14:textId="77777777" w:rsidR="00805531" w:rsidRPr="00B10FA9" w:rsidRDefault="00805531" w:rsidP="00CA3F82">
            <w:pPr>
              <w:pStyle w:val="TableParagraph"/>
              <w:spacing w:before="1" w:line="257" w:lineRule="exact"/>
              <w:ind w:left="232" w:right="223"/>
              <w:rPr>
                <w:sz w:val="24"/>
              </w:rPr>
            </w:pPr>
            <w:r w:rsidRPr="00B10FA9">
              <w:rPr>
                <w:sz w:val="24"/>
              </w:rPr>
              <w:t>2–3</w:t>
            </w:r>
          </w:p>
        </w:tc>
      </w:tr>
    </w:tbl>
    <w:p w14:paraId="3D275245" w14:textId="77777777" w:rsidR="00805531" w:rsidRPr="00B10FA9" w:rsidRDefault="00805531" w:rsidP="00CA3F82">
      <w:pPr>
        <w:spacing w:line="257" w:lineRule="exact"/>
        <w:jc w:val="center"/>
        <w:rPr>
          <w:sz w:val="24"/>
        </w:rPr>
        <w:sectPr w:rsidR="00805531" w:rsidRPr="00B10FA9" w:rsidSect="00686C79">
          <w:footerReference w:type="default" r:id="rId7"/>
          <w:pgSz w:w="11900" w:h="16850"/>
          <w:pgMar w:top="1360" w:right="840" w:bottom="1160" w:left="840" w:header="720" w:footer="963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128"/>
        <w:gridCol w:w="2838"/>
        <w:gridCol w:w="1308"/>
      </w:tblGrid>
      <w:tr w:rsidR="00452E6A" w:rsidRPr="00B10FA9" w14:paraId="3D27524B" w14:textId="77777777" w:rsidTr="00CC5360">
        <w:trPr>
          <w:trHeight w:val="551"/>
        </w:trPr>
        <w:tc>
          <w:tcPr>
            <w:tcW w:w="706" w:type="dxa"/>
          </w:tcPr>
          <w:p w14:paraId="3D275246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</w:tc>
        <w:tc>
          <w:tcPr>
            <w:tcW w:w="5128" w:type="dxa"/>
          </w:tcPr>
          <w:p w14:paraId="3D275247" w14:textId="77777777" w:rsidR="00D62CE0" w:rsidRPr="00B10FA9" w:rsidRDefault="00D62CE0" w:rsidP="00CA3F82">
            <w:pPr>
              <w:pStyle w:val="TableParagraph"/>
              <w:spacing w:line="275" w:lineRule="exact"/>
              <w:ind w:left="2042"/>
              <w:rPr>
                <w:sz w:val="24"/>
              </w:rPr>
            </w:pPr>
            <w:r w:rsidRPr="00B10FA9">
              <w:rPr>
                <w:sz w:val="21"/>
                <w:szCs w:val="21"/>
                <w:shd w:val="clear" w:color="auto" w:fill="FFFFFF"/>
              </w:rPr>
              <w:t>Insulin-like 3 (</w:t>
            </w:r>
            <w:r w:rsidR="00805531" w:rsidRPr="00B10FA9">
              <w:rPr>
                <w:sz w:val="24"/>
              </w:rPr>
              <w:t>I</w:t>
            </w:r>
            <w:r w:rsidRPr="00B10FA9">
              <w:rPr>
                <w:sz w:val="24"/>
              </w:rPr>
              <w:t>nsl</w:t>
            </w:r>
            <w:r w:rsidR="00805531" w:rsidRPr="00B10FA9">
              <w:rPr>
                <w:sz w:val="24"/>
              </w:rPr>
              <w:t>3</w:t>
            </w:r>
            <w:r w:rsidRPr="00B10FA9">
              <w:rPr>
                <w:sz w:val="24"/>
              </w:rPr>
              <w:t>)</w:t>
            </w:r>
          </w:p>
          <w:p w14:paraId="3D275248" w14:textId="77777777" w:rsidR="00805531" w:rsidRPr="00B10FA9" w:rsidRDefault="00D62CE0" w:rsidP="00CA3F82">
            <w:pPr>
              <w:pStyle w:val="TableParagraph"/>
              <w:spacing w:line="275" w:lineRule="exact"/>
              <w:ind w:left="2042"/>
              <w:rPr>
                <w:i/>
                <w:sz w:val="24"/>
              </w:rPr>
            </w:pPr>
            <w:r w:rsidRPr="00B10FA9">
              <w:rPr>
                <w:sz w:val="24"/>
              </w:rPr>
              <w:t xml:space="preserve">and </w:t>
            </w:r>
            <w:r w:rsidRPr="00B10FA9">
              <w:rPr>
                <w:i/>
                <w:sz w:val="24"/>
              </w:rPr>
              <w:t xml:space="preserve"> </w:t>
            </w:r>
            <w:r w:rsidR="00805531" w:rsidRPr="00B10FA9">
              <w:rPr>
                <w:i/>
                <w:sz w:val="24"/>
              </w:rPr>
              <w:t>L</w:t>
            </w:r>
            <w:r w:rsidRPr="00B10FA9">
              <w:rPr>
                <w:i/>
                <w:sz w:val="24"/>
              </w:rPr>
              <w:t>gr</w:t>
            </w:r>
            <w:r w:rsidR="00805531" w:rsidRPr="00B10FA9">
              <w:rPr>
                <w:i/>
                <w:sz w:val="24"/>
              </w:rPr>
              <w:t>8</w:t>
            </w:r>
          </w:p>
        </w:tc>
        <w:tc>
          <w:tcPr>
            <w:tcW w:w="2838" w:type="dxa"/>
          </w:tcPr>
          <w:p w14:paraId="3D275249" w14:textId="77777777" w:rsidR="00805531" w:rsidRPr="00B10FA9" w:rsidRDefault="00D62CE0" w:rsidP="00CA3F82">
            <w:pPr>
              <w:pStyle w:val="TableParagraph"/>
              <w:spacing w:line="276" w:lineRule="exact"/>
              <w:ind w:right="700"/>
              <w:rPr>
                <w:sz w:val="24"/>
              </w:rPr>
            </w:pPr>
            <w:r w:rsidRPr="00B10FA9">
              <w:rPr>
                <w:sz w:val="24"/>
              </w:rPr>
              <w:t>O</w:t>
            </w:r>
            <w:r w:rsidR="00805531" w:rsidRPr="00B10FA9">
              <w:rPr>
                <w:sz w:val="24"/>
              </w:rPr>
              <w:t>ligo</w:t>
            </w:r>
            <w:r w:rsidRPr="00B10FA9">
              <w:rPr>
                <w:sz w:val="24"/>
              </w:rPr>
              <w:t>zoo</w:t>
            </w:r>
            <w:r w:rsidR="00805531" w:rsidRPr="00B10FA9">
              <w:rPr>
                <w:sz w:val="24"/>
              </w:rPr>
              <w:t>spermia</w:t>
            </w:r>
            <w:r w:rsidR="00805531"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pacing w:val="1"/>
                <w:sz w:val="24"/>
              </w:rPr>
              <w:t xml:space="preserve">  </w:t>
            </w:r>
            <w:r w:rsidR="00805531" w:rsidRPr="00B10FA9">
              <w:rPr>
                <w:sz w:val="24"/>
              </w:rPr>
              <w:t>Cryptorchidism</w:t>
            </w:r>
          </w:p>
        </w:tc>
        <w:tc>
          <w:tcPr>
            <w:tcW w:w="1308" w:type="dxa"/>
          </w:tcPr>
          <w:p w14:paraId="3D27524A" w14:textId="77777777" w:rsidR="00805531" w:rsidRPr="00B10FA9" w:rsidRDefault="00805531" w:rsidP="00CA3F82">
            <w:pPr>
              <w:pStyle w:val="TableParagraph"/>
              <w:spacing w:line="275" w:lineRule="exact"/>
              <w:ind w:left="232" w:right="223"/>
              <w:rPr>
                <w:sz w:val="24"/>
              </w:rPr>
            </w:pPr>
            <w:r w:rsidRPr="00B10FA9">
              <w:rPr>
                <w:sz w:val="24"/>
              </w:rPr>
              <w:t>4–5</w:t>
            </w:r>
          </w:p>
        </w:tc>
      </w:tr>
      <w:tr w:rsidR="00452E6A" w:rsidRPr="00B10FA9" w14:paraId="3D275257" w14:textId="77777777" w:rsidTr="00CC5360">
        <w:trPr>
          <w:trHeight w:val="1379"/>
        </w:trPr>
        <w:tc>
          <w:tcPr>
            <w:tcW w:w="706" w:type="dxa"/>
          </w:tcPr>
          <w:p w14:paraId="3D27524C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4D" w14:textId="77777777" w:rsidR="00805531" w:rsidRPr="00B10FA9" w:rsidRDefault="00805531" w:rsidP="00CA3F82">
            <w:pPr>
              <w:pStyle w:val="TableParagraph"/>
              <w:spacing w:before="10"/>
              <w:rPr>
                <w:sz w:val="21"/>
              </w:rPr>
            </w:pPr>
          </w:p>
          <w:p w14:paraId="3D27524E" w14:textId="77777777" w:rsidR="00805531" w:rsidRPr="00B10FA9" w:rsidRDefault="00805531" w:rsidP="00CA3F82">
            <w:pPr>
              <w:pStyle w:val="TableParagraph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4.</w:t>
            </w:r>
          </w:p>
        </w:tc>
        <w:tc>
          <w:tcPr>
            <w:tcW w:w="5128" w:type="dxa"/>
          </w:tcPr>
          <w:p w14:paraId="3D27524F" w14:textId="77777777" w:rsidR="00805531" w:rsidRPr="00B10FA9" w:rsidRDefault="00805531" w:rsidP="00CA3F82">
            <w:pPr>
              <w:pStyle w:val="TableParagraph"/>
              <w:spacing w:before="138"/>
              <w:ind w:left="280" w:right="270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Hypogonadotropic</w:t>
            </w:r>
            <w:r w:rsidRPr="00B10FA9">
              <w:rPr>
                <w:b/>
                <w:spacing w:val="-4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hypogonadism</w:t>
            </w:r>
          </w:p>
          <w:p w14:paraId="3D275250" w14:textId="77777777" w:rsidR="00805531" w:rsidRPr="00B10FA9" w:rsidRDefault="00805531" w:rsidP="00CA3F82">
            <w:pPr>
              <w:pStyle w:val="TableParagraph"/>
              <w:ind w:left="755" w:right="290" w:firstLine="3"/>
              <w:rPr>
                <w:sz w:val="24"/>
              </w:rPr>
            </w:pPr>
            <w:r w:rsidRPr="00B10FA9">
              <w:rPr>
                <w:sz w:val="24"/>
              </w:rPr>
              <w:t>Congenital: Kallmann syndrome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Acquired: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tumor,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infection,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autoimmune,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pituitary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infarction, and drug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use</w:t>
            </w:r>
          </w:p>
        </w:tc>
        <w:tc>
          <w:tcPr>
            <w:tcW w:w="2838" w:type="dxa"/>
          </w:tcPr>
          <w:p w14:paraId="3D275251" w14:textId="77777777" w:rsidR="00805531" w:rsidRPr="00B10FA9" w:rsidRDefault="00805531" w:rsidP="00CA3F82">
            <w:pPr>
              <w:pStyle w:val="TableParagraph"/>
              <w:spacing w:before="10"/>
              <w:rPr>
                <w:sz w:val="23"/>
              </w:rPr>
            </w:pPr>
          </w:p>
          <w:p w14:paraId="3D275252" w14:textId="77777777" w:rsidR="00452E6A" w:rsidRPr="00B10FA9" w:rsidRDefault="00805531" w:rsidP="00CA3F82">
            <w:pPr>
              <w:pStyle w:val="TableParagraph"/>
              <w:ind w:left="718" w:right="710" w:hanging="2"/>
              <w:rPr>
                <w:sz w:val="24"/>
              </w:rPr>
            </w:pPr>
            <w:r w:rsidRPr="00B10FA9">
              <w:rPr>
                <w:spacing w:val="-1"/>
                <w:sz w:val="24"/>
              </w:rPr>
              <w:t xml:space="preserve">Azoospermia </w:t>
            </w:r>
            <w:r w:rsidR="00452E6A" w:rsidRPr="00B10FA9">
              <w:rPr>
                <w:sz w:val="24"/>
              </w:rPr>
              <w:t>to</w:t>
            </w:r>
          </w:p>
          <w:p w14:paraId="3D275253" w14:textId="77777777" w:rsidR="00805531" w:rsidRPr="00B10FA9" w:rsidRDefault="00805531" w:rsidP="00CA3F82">
            <w:pPr>
              <w:pStyle w:val="TableParagraph"/>
              <w:ind w:left="718" w:right="710" w:hanging="2"/>
              <w:rPr>
                <w:sz w:val="24"/>
              </w:rPr>
            </w:pPr>
            <w:proofErr w:type="spellStart"/>
            <w:r w:rsidRPr="00B10FA9">
              <w:rPr>
                <w:sz w:val="24"/>
              </w:rPr>
              <w:t>oligo</w:t>
            </w:r>
            <w:r w:rsidR="00452E6A" w:rsidRPr="00B10FA9">
              <w:rPr>
                <w:sz w:val="24"/>
              </w:rPr>
              <w:t>zoo</w:t>
            </w:r>
            <w:r w:rsidRPr="00B10FA9">
              <w:rPr>
                <w:sz w:val="24"/>
              </w:rPr>
              <w:t>spermia</w:t>
            </w:r>
            <w:proofErr w:type="spellEnd"/>
          </w:p>
        </w:tc>
        <w:tc>
          <w:tcPr>
            <w:tcW w:w="1308" w:type="dxa"/>
          </w:tcPr>
          <w:p w14:paraId="3D275254" w14:textId="77777777" w:rsidR="00805531" w:rsidRPr="00B10FA9" w:rsidRDefault="00805531" w:rsidP="00CA3F82">
            <w:pPr>
              <w:pStyle w:val="TableParagraph"/>
              <w:rPr>
                <w:sz w:val="36"/>
              </w:rPr>
            </w:pPr>
          </w:p>
          <w:p w14:paraId="3D275255" w14:textId="77777777" w:rsidR="00805531" w:rsidRPr="00B10FA9" w:rsidRDefault="00805531" w:rsidP="00CA3F82">
            <w:pPr>
              <w:pStyle w:val="TableParagraph"/>
              <w:ind w:left="232" w:right="225"/>
              <w:rPr>
                <w:sz w:val="24"/>
              </w:rPr>
            </w:pPr>
            <w:r w:rsidRPr="00B10FA9">
              <w:rPr>
                <w:sz w:val="24"/>
              </w:rPr>
              <w:t>0.5</w:t>
            </w:r>
          </w:p>
          <w:p w14:paraId="3D275256" w14:textId="77777777" w:rsidR="00805531" w:rsidRPr="00B10FA9" w:rsidRDefault="00805531" w:rsidP="00CA3F82">
            <w:pPr>
              <w:pStyle w:val="TableParagraph"/>
              <w:ind w:left="232" w:right="225"/>
              <w:rPr>
                <w:sz w:val="24"/>
              </w:rPr>
            </w:pPr>
            <w:r w:rsidRPr="00B10FA9">
              <w:rPr>
                <w:sz w:val="24"/>
              </w:rPr>
              <w:t>0.25</w:t>
            </w:r>
          </w:p>
        </w:tc>
      </w:tr>
      <w:tr w:rsidR="00452E6A" w:rsidRPr="00B10FA9" w14:paraId="3D275264" w14:textId="77777777" w:rsidTr="00CC5360">
        <w:trPr>
          <w:trHeight w:val="1656"/>
        </w:trPr>
        <w:tc>
          <w:tcPr>
            <w:tcW w:w="706" w:type="dxa"/>
          </w:tcPr>
          <w:p w14:paraId="3D275258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59" w14:textId="77777777" w:rsidR="00805531" w:rsidRPr="00B10FA9" w:rsidRDefault="00805531" w:rsidP="00CA3F82">
            <w:pPr>
              <w:pStyle w:val="TableParagraph"/>
              <w:rPr>
                <w:sz w:val="34"/>
              </w:rPr>
            </w:pPr>
          </w:p>
          <w:p w14:paraId="3D27525A" w14:textId="77777777" w:rsidR="00805531" w:rsidRPr="00B10FA9" w:rsidRDefault="00452E6A" w:rsidP="00CA3F82">
            <w:pPr>
              <w:pStyle w:val="TableParagraph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5</w:t>
            </w:r>
            <w:r w:rsidR="00805531" w:rsidRPr="00B10FA9">
              <w:rPr>
                <w:b/>
                <w:sz w:val="24"/>
              </w:rPr>
              <w:t>.</w:t>
            </w:r>
          </w:p>
        </w:tc>
        <w:tc>
          <w:tcPr>
            <w:tcW w:w="5128" w:type="dxa"/>
          </w:tcPr>
          <w:p w14:paraId="3D27525B" w14:textId="77777777" w:rsidR="00805531" w:rsidRPr="00B10FA9" w:rsidRDefault="00805531" w:rsidP="00CA3F82">
            <w:pPr>
              <w:pStyle w:val="TableParagraph"/>
              <w:spacing w:before="2"/>
              <w:ind w:left="280" w:right="270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Anatomical</w:t>
            </w:r>
            <w:r w:rsidRPr="00B10FA9">
              <w:rPr>
                <w:b/>
                <w:spacing w:val="-2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Deformities</w:t>
            </w:r>
          </w:p>
          <w:p w14:paraId="50C44EBF" w14:textId="77777777" w:rsidR="00CC5360" w:rsidRDefault="00805531" w:rsidP="00CA3F82">
            <w:pPr>
              <w:pStyle w:val="TableParagraph"/>
              <w:ind w:left="1747" w:right="1737" w:firstLine="5"/>
              <w:rPr>
                <w:spacing w:val="1"/>
                <w:sz w:val="24"/>
              </w:rPr>
            </w:pPr>
            <w:r w:rsidRPr="00B10FA9">
              <w:rPr>
                <w:sz w:val="24"/>
              </w:rPr>
              <w:t>Anosmia</w:t>
            </w:r>
          </w:p>
          <w:p w14:paraId="3D27525C" w14:textId="160DD479" w:rsidR="00805531" w:rsidRPr="00B10FA9" w:rsidRDefault="00805531" w:rsidP="00CA3F82">
            <w:pPr>
              <w:pStyle w:val="TableParagraph"/>
              <w:ind w:left="1747" w:right="1737" w:firstLine="5"/>
              <w:rPr>
                <w:sz w:val="24"/>
              </w:rPr>
            </w:pPr>
            <w:r w:rsidRPr="00B10FA9">
              <w:rPr>
                <w:sz w:val="24"/>
              </w:rPr>
              <w:t>Cryptorchidism</w:t>
            </w:r>
          </w:p>
          <w:p w14:paraId="3D27525D" w14:textId="77777777" w:rsidR="00805531" w:rsidRPr="00B10FA9" w:rsidRDefault="00805531" w:rsidP="00CA3F82">
            <w:pPr>
              <w:pStyle w:val="TableParagraph"/>
              <w:ind w:left="808" w:right="799"/>
              <w:rPr>
                <w:sz w:val="24"/>
              </w:rPr>
            </w:pPr>
            <w:r w:rsidRPr="00B10FA9">
              <w:rPr>
                <w:sz w:val="24"/>
              </w:rPr>
              <w:t>Congenital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absence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of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vas</w:t>
            </w:r>
            <w:r w:rsidRPr="00B10FA9">
              <w:rPr>
                <w:spacing w:val="-4"/>
                <w:sz w:val="24"/>
              </w:rPr>
              <w:t xml:space="preserve"> </w:t>
            </w:r>
            <w:r w:rsidRPr="00B10FA9">
              <w:rPr>
                <w:sz w:val="24"/>
              </w:rPr>
              <w:t>deferens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Varicocele</w:t>
            </w:r>
          </w:p>
        </w:tc>
        <w:tc>
          <w:tcPr>
            <w:tcW w:w="2838" w:type="dxa"/>
          </w:tcPr>
          <w:p w14:paraId="3D27525E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5F" w14:textId="77777777" w:rsidR="00805531" w:rsidRPr="00B10FA9" w:rsidRDefault="00805531" w:rsidP="00CA3F82">
            <w:pPr>
              <w:pStyle w:val="TableParagraph"/>
              <w:spacing w:before="1"/>
            </w:pPr>
          </w:p>
          <w:p w14:paraId="3D275260" w14:textId="77777777" w:rsidR="00805531" w:rsidRPr="00B10FA9" w:rsidRDefault="00805531" w:rsidP="00CA3F82">
            <w:pPr>
              <w:pStyle w:val="TableParagraph"/>
              <w:spacing w:before="1"/>
              <w:ind w:left="854" w:right="369" w:hanging="473"/>
              <w:rPr>
                <w:sz w:val="24"/>
              </w:rPr>
            </w:pPr>
            <w:r w:rsidRPr="00B10FA9">
              <w:rPr>
                <w:sz w:val="24"/>
              </w:rPr>
              <w:t>Azoospermia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to</w:t>
            </w:r>
            <w:r w:rsidRPr="00B10FA9">
              <w:rPr>
                <w:spacing w:val="-7"/>
                <w:sz w:val="24"/>
              </w:rPr>
              <w:t xml:space="preserve"> </w:t>
            </w:r>
            <w:r w:rsidRPr="00B10FA9">
              <w:rPr>
                <w:sz w:val="24"/>
              </w:rPr>
              <w:t>severe</w:t>
            </w:r>
            <w:r w:rsidRPr="00B10FA9">
              <w:rPr>
                <w:spacing w:val="-57"/>
                <w:sz w:val="24"/>
              </w:rPr>
              <w:t xml:space="preserve"> </w:t>
            </w:r>
            <w:proofErr w:type="spellStart"/>
            <w:r w:rsidRPr="00B10FA9">
              <w:rPr>
                <w:sz w:val="24"/>
              </w:rPr>
              <w:t>oligo</w:t>
            </w:r>
            <w:r w:rsidR="00452E6A" w:rsidRPr="00B10FA9">
              <w:rPr>
                <w:sz w:val="24"/>
              </w:rPr>
              <w:t>zoo</w:t>
            </w:r>
            <w:r w:rsidRPr="00B10FA9">
              <w:rPr>
                <w:sz w:val="24"/>
              </w:rPr>
              <w:t>spermia</w:t>
            </w:r>
            <w:proofErr w:type="spellEnd"/>
          </w:p>
        </w:tc>
        <w:tc>
          <w:tcPr>
            <w:tcW w:w="1308" w:type="dxa"/>
          </w:tcPr>
          <w:p w14:paraId="3D275261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62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63" w14:textId="77777777" w:rsidR="00805531" w:rsidRPr="00B10FA9" w:rsidRDefault="00452E6A" w:rsidP="00CA3F82">
            <w:pPr>
              <w:pStyle w:val="TableParagraph"/>
              <w:rPr>
                <w:sz w:val="24"/>
              </w:rPr>
            </w:pPr>
            <w:r w:rsidRPr="00B10FA9">
              <w:rPr>
                <w:sz w:val="24"/>
              </w:rPr>
              <w:t>1-2.5</w:t>
            </w:r>
          </w:p>
        </w:tc>
      </w:tr>
      <w:tr w:rsidR="00452E6A" w:rsidRPr="00B10FA9" w14:paraId="3D275296" w14:textId="77777777" w:rsidTr="00CC5360">
        <w:trPr>
          <w:trHeight w:val="6624"/>
        </w:trPr>
        <w:tc>
          <w:tcPr>
            <w:tcW w:w="706" w:type="dxa"/>
          </w:tcPr>
          <w:p w14:paraId="3D275265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6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7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8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9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A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B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C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D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E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6F" w14:textId="77777777" w:rsidR="00805531" w:rsidRPr="00B10FA9" w:rsidRDefault="00452E6A" w:rsidP="00CA3F82">
            <w:pPr>
              <w:pStyle w:val="TableParagraph"/>
              <w:spacing w:before="184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6</w:t>
            </w:r>
            <w:r w:rsidR="00805531" w:rsidRPr="00B10FA9">
              <w:rPr>
                <w:b/>
                <w:sz w:val="24"/>
              </w:rPr>
              <w:t>.</w:t>
            </w:r>
          </w:p>
        </w:tc>
        <w:tc>
          <w:tcPr>
            <w:tcW w:w="5128" w:type="dxa"/>
          </w:tcPr>
          <w:p w14:paraId="3D275270" w14:textId="77777777" w:rsidR="00805531" w:rsidRPr="00B10FA9" w:rsidRDefault="00805531" w:rsidP="00CA3F82">
            <w:pPr>
              <w:pStyle w:val="TableParagraph"/>
              <w:spacing w:before="1"/>
              <w:ind w:left="280" w:right="274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Acquired</w:t>
            </w:r>
            <w:r w:rsidRPr="00B10FA9">
              <w:rPr>
                <w:b/>
                <w:spacing w:val="-3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/Life</w:t>
            </w:r>
            <w:r w:rsidRPr="00B10FA9">
              <w:rPr>
                <w:b/>
                <w:spacing w:val="-4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style/Environmental</w:t>
            </w:r>
            <w:r w:rsidRPr="00B10FA9">
              <w:rPr>
                <w:b/>
                <w:spacing w:val="-2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factors</w:t>
            </w:r>
          </w:p>
          <w:p w14:paraId="3D275271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  <w:p w14:paraId="3D275272" w14:textId="77777777" w:rsidR="00805531" w:rsidRPr="00B10FA9" w:rsidRDefault="00805531" w:rsidP="00CA3F82">
            <w:pPr>
              <w:pStyle w:val="TableParagraph"/>
              <w:ind w:left="280" w:right="269"/>
              <w:rPr>
                <w:sz w:val="24"/>
              </w:rPr>
            </w:pPr>
            <w:r w:rsidRPr="00B10FA9">
              <w:rPr>
                <w:sz w:val="24"/>
              </w:rPr>
              <w:t>Infection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or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Systemic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diseases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like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Prostatitis,</w:t>
            </w:r>
            <w:r w:rsidRPr="00B10FA9">
              <w:rPr>
                <w:spacing w:val="-57"/>
                <w:sz w:val="24"/>
              </w:rPr>
              <w:t xml:space="preserve"> </w:t>
            </w:r>
            <w:proofErr w:type="spellStart"/>
            <w:r w:rsidRPr="00B10FA9">
              <w:rPr>
                <w:sz w:val="24"/>
              </w:rPr>
              <w:t>prostatovesciculitis</w:t>
            </w:r>
            <w:proofErr w:type="spellEnd"/>
            <w:r w:rsidRPr="00B10FA9">
              <w:rPr>
                <w:sz w:val="24"/>
              </w:rPr>
              <w:t xml:space="preserve"> ,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epididymitis, mumps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orchitis,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liver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cirrhosis, renal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failure</w:t>
            </w:r>
          </w:p>
          <w:p w14:paraId="3D275273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  <w:p w14:paraId="3D275274" w14:textId="77777777" w:rsidR="00805531" w:rsidRPr="00B10FA9" w:rsidRDefault="00805531" w:rsidP="00CA3F82">
            <w:pPr>
              <w:pStyle w:val="TableParagraph"/>
              <w:spacing w:before="1"/>
              <w:ind w:left="280" w:right="272"/>
              <w:rPr>
                <w:sz w:val="24"/>
              </w:rPr>
            </w:pPr>
            <w:r w:rsidRPr="00B10FA9">
              <w:rPr>
                <w:sz w:val="24"/>
              </w:rPr>
              <w:t>Chemotherapy,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medications,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radiation,</w:t>
            </w:r>
            <w:r w:rsidRPr="00B10FA9">
              <w:rPr>
                <w:spacing w:val="-6"/>
                <w:sz w:val="24"/>
              </w:rPr>
              <w:t xml:space="preserve"> </w:t>
            </w:r>
            <w:r w:rsidRPr="00B10FA9">
              <w:rPr>
                <w:sz w:val="24"/>
              </w:rPr>
              <w:t>heat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Urogenital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tract obstruction</w:t>
            </w:r>
          </w:p>
          <w:p w14:paraId="3D275275" w14:textId="77777777" w:rsidR="00805531" w:rsidRPr="00B10FA9" w:rsidRDefault="00805531" w:rsidP="00CA3F82">
            <w:pPr>
              <w:pStyle w:val="TableParagraph"/>
              <w:spacing w:before="11"/>
              <w:rPr>
                <w:sz w:val="23"/>
              </w:rPr>
            </w:pPr>
          </w:p>
          <w:p w14:paraId="3D275276" w14:textId="77777777" w:rsidR="00805531" w:rsidRPr="00B10FA9" w:rsidRDefault="00805531" w:rsidP="00CA3F82">
            <w:pPr>
              <w:pStyle w:val="TableParagraph"/>
              <w:ind w:left="280" w:right="271"/>
              <w:rPr>
                <w:sz w:val="24"/>
              </w:rPr>
            </w:pPr>
            <w:r w:rsidRPr="00B10FA9">
              <w:rPr>
                <w:sz w:val="24"/>
              </w:rPr>
              <w:t>Sexual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dysfunction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(erectile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or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ejaculatory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dysfunction)</w:t>
            </w:r>
          </w:p>
          <w:p w14:paraId="3D275277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  <w:p w14:paraId="3D275278" w14:textId="77777777" w:rsidR="00805531" w:rsidRPr="00B10FA9" w:rsidRDefault="00805531" w:rsidP="00CA3F82">
            <w:pPr>
              <w:pStyle w:val="TableParagraph"/>
              <w:ind w:left="86" w:right="79"/>
              <w:rPr>
                <w:sz w:val="24"/>
              </w:rPr>
            </w:pPr>
            <w:r w:rsidRPr="00B10FA9">
              <w:rPr>
                <w:sz w:val="24"/>
              </w:rPr>
              <w:t>Smoking/Alcoholism/Drugs/Medications/Surgery</w:t>
            </w:r>
          </w:p>
          <w:p w14:paraId="3D275279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  <w:p w14:paraId="3D27527A" w14:textId="77777777" w:rsidR="00805531" w:rsidRPr="00B10FA9" w:rsidRDefault="00805531" w:rsidP="00CA3F82">
            <w:pPr>
              <w:pStyle w:val="TableParagraph"/>
              <w:ind w:left="1048" w:right="617" w:firstLine="355"/>
              <w:rPr>
                <w:sz w:val="24"/>
              </w:rPr>
            </w:pPr>
            <w:r w:rsidRPr="00B10FA9">
              <w:rPr>
                <w:sz w:val="24"/>
              </w:rPr>
              <w:t>Exposure to Endocrine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pacing w:val="-1"/>
                <w:sz w:val="24"/>
              </w:rPr>
              <w:t>disruptors/pollutants/toxicants</w:t>
            </w:r>
          </w:p>
          <w:p w14:paraId="3D27527B" w14:textId="77777777" w:rsidR="00805531" w:rsidRPr="00B10FA9" w:rsidRDefault="00805531" w:rsidP="00CA3F82">
            <w:pPr>
              <w:pStyle w:val="TableParagraph"/>
              <w:spacing w:before="9"/>
              <w:rPr>
                <w:sz w:val="23"/>
              </w:rPr>
            </w:pPr>
          </w:p>
          <w:p w14:paraId="3D27527C" w14:textId="77777777" w:rsidR="00805531" w:rsidRPr="00B10FA9" w:rsidRDefault="00805531" w:rsidP="00CA3F82">
            <w:pPr>
              <w:pStyle w:val="TableParagraph"/>
              <w:spacing w:line="480" w:lineRule="auto"/>
              <w:ind w:left="1401" w:right="1389" w:firstLine="727"/>
              <w:rPr>
                <w:sz w:val="24"/>
              </w:rPr>
            </w:pPr>
            <w:r w:rsidRPr="00B10FA9">
              <w:rPr>
                <w:sz w:val="24"/>
              </w:rPr>
              <w:t>Obesity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Psychological stress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Advanced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paternal</w:t>
            </w:r>
            <w:r w:rsidRPr="00B10FA9">
              <w:rPr>
                <w:spacing w:val="-8"/>
                <w:sz w:val="24"/>
              </w:rPr>
              <w:t xml:space="preserve"> </w:t>
            </w:r>
            <w:r w:rsidRPr="00B10FA9">
              <w:rPr>
                <w:sz w:val="24"/>
              </w:rPr>
              <w:t>age</w:t>
            </w:r>
          </w:p>
        </w:tc>
        <w:tc>
          <w:tcPr>
            <w:tcW w:w="2838" w:type="dxa"/>
          </w:tcPr>
          <w:p w14:paraId="3D27527D" w14:textId="77777777" w:rsidR="00805531" w:rsidRPr="00B10FA9" w:rsidRDefault="00805531" w:rsidP="00CA3F82">
            <w:pPr>
              <w:pStyle w:val="TableParagraph"/>
              <w:rPr>
                <w:sz w:val="26"/>
              </w:rPr>
            </w:pPr>
          </w:p>
          <w:p w14:paraId="3D275286" w14:textId="77777777" w:rsidR="00805531" w:rsidRPr="00B10FA9" w:rsidRDefault="00805531" w:rsidP="00CA3F82">
            <w:pPr>
              <w:pStyle w:val="TableParagraph"/>
              <w:spacing w:before="2"/>
              <w:rPr>
                <w:sz w:val="30"/>
              </w:rPr>
            </w:pPr>
          </w:p>
          <w:p w14:paraId="3D275287" w14:textId="77777777" w:rsidR="00805531" w:rsidRPr="00B10FA9" w:rsidRDefault="00805531" w:rsidP="00CA3F82">
            <w:pPr>
              <w:pStyle w:val="TableParagraph"/>
              <w:ind w:left="854" w:right="369" w:hanging="473"/>
              <w:rPr>
                <w:sz w:val="24"/>
              </w:rPr>
            </w:pPr>
            <w:r w:rsidRPr="00B10FA9">
              <w:rPr>
                <w:sz w:val="24"/>
              </w:rPr>
              <w:t>Azoospermia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to</w:t>
            </w:r>
            <w:r w:rsidRPr="00B10FA9">
              <w:rPr>
                <w:spacing w:val="-7"/>
                <w:sz w:val="24"/>
              </w:rPr>
              <w:t xml:space="preserve"> </w:t>
            </w:r>
            <w:r w:rsidRPr="00B10FA9">
              <w:rPr>
                <w:sz w:val="24"/>
              </w:rPr>
              <w:t>severe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oligospermia</w:t>
            </w:r>
          </w:p>
        </w:tc>
        <w:tc>
          <w:tcPr>
            <w:tcW w:w="1308" w:type="dxa"/>
          </w:tcPr>
          <w:p w14:paraId="3D275288" w14:textId="77777777" w:rsidR="00805531" w:rsidRPr="00B10FA9" w:rsidRDefault="00805531" w:rsidP="00CA3F82">
            <w:pPr>
              <w:pStyle w:val="TableParagraph"/>
              <w:rPr>
                <w:sz w:val="24"/>
              </w:rPr>
            </w:pPr>
          </w:p>
          <w:p w14:paraId="3D275289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A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B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C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D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E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8F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0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1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2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3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4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</w:p>
          <w:p w14:paraId="3D275295" w14:textId="77777777" w:rsidR="00452E6A" w:rsidRPr="00B10FA9" w:rsidRDefault="00452E6A" w:rsidP="00CA3F82">
            <w:pPr>
              <w:pStyle w:val="TableParagraph"/>
              <w:rPr>
                <w:sz w:val="24"/>
              </w:rPr>
            </w:pPr>
            <w:r w:rsidRPr="00B10FA9">
              <w:rPr>
                <w:sz w:val="24"/>
              </w:rPr>
              <w:t>15-20</w:t>
            </w:r>
          </w:p>
        </w:tc>
      </w:tr>
      <w:tr w:rsidR="00452E6A" w:rsidRPr="00B10FA9" w14:paraId="3D27529B" w14:textId="77777777" w:rsidTr="00CC5360">
        <w:trPr>
          <w:trHeight w:val="278"/>
        </w:trPr>
        <w:tc>
          <w:tcPr>
            <w:tcW w:w="706" w:type="dxa"/>
          </w:tcPr>
          <w:p w14:paraId="3D275297" w14:textId="77777777" w:rsidR="00805531" w:rsidRPr="00B10FA9" w:rsidRDefault="00452E6A" w:rsidP="00CA3F82">
            <w:pPr>
              <w:pStyle w:val="TableParagraph"/>
              <w:spacing w:before="1" w:line="257" w:lineRule="exact"/>
              <w:ind w:left="24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7</w:t>
            </w:r>
            <w:r w:rsidR="00805531" w:rsidRPr="00B10FA9">
              <w:rPr>
                <w:b/>
                <w:sz w:val="24"/>
              </w:rPr>
              <w:t>.</w:t>
            </w:r>
          </w:p>
        </w:tc>
        <w:tc>
          <w:tcPr>
            <w:tcW w:w="5128" w:type="dxa"/>
          </w:tcPr>
          <w:p w14:paraId="3D275298" w14:textId="77777777" w:rsidR="00805531" w:rsidRPr="00B10FA9" w:rsidRDefault="00805531" w:rsidP="00A0344B">
            <w:pPr>
              <w:pStyle w:val="TableParagraph"/>
              <w:spacing w:before="1" w:line="257" w:lineRule="exact"/>
              <w:ind w:left="1975"/>
              <w:jc w:val="left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Idiopathic</w:t>
            </w:r>
          </w:p>
        </w:tc>
        <w:tc>
          <w:tcPr>
            <w:tcW w:w="2838" w:type="dxa"/>
          </w:tcPr>
          <w:p w14:paraId="3D275299" w14:textId="77777777" w:rsidR="00805531" w:rsidRPr="00B10FA9" w:rsidRDefault="00452E6A" w:rsidP="00CA3F82">
            <w:pPr>
              <w:pStyle w:val="TableParagraph"/>
              <w:rPr>
                <w:sz w:val="20"/>
              </w:rPr>
            </w:pPr>
            <w:r w:rsidRPr="00B10FA9">
              <w:rPr>
                <w:sz w:val="24"/>
              </w:rPr>
              <w:t>Azoospermia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to</w:t>
            </w:r>
            <w:r w:rsidRPr="00B10FA9">
              <w:rPr>
                <w:spacing w:val="-7"/>
                <w:sz w:val="24"/>
              </w:rPr>
              <w:t xml:space="preserve"> </w:t>
            </w:r>
            <w:r w:rsidRPr="00B10FA9">
              <w:rPr>
                <w:sz w:val="24"/>
              </w:rPr>
              <w:t>severe</w:t>
            </w:r>
            <w:r w:rsidRPr="00B10FA9">
              <w:rPr>
                <w:spacing w:val="-57"/>
                <w:sz w:val="24"/>
              </w:rPr>
              <w:t xml:space="preserve">       </w:t>
            </w:r>
            <w:proofErr w:type="spellStart"/>
            <w:r w:rsidRPr="00B10FA9">
              <w:rPr>
                <w:sz w:val="24"/>
              </w:rPr>
              <w:t>oligozoospermia</w:t>
            </w:r>
            <w:proofErr w:type="spellEnd"/>
          </w:p>
        </w:tc>
        <w:tc>
          <w:tcPr>
            <w:tcW w:w="1308" w:type="dxa"/>
          </w:tcPr>
          <w:p w14:paraId="3D27529A" w14:textId="77777777" w:rsidR="00805531" w:rsidRPr="00B10FA9" w:rsidRDefault="00452E6A" w:rsidP="00CA3F82">
            <w:pPr>
              <w:pStyle w:val="TableParagraph"/>
              <w:rPr>
                <w:sz w:val="20"/>
              </w:rPr>
            </w:pPr>
            <w:r w:rsidRPr="00B10FA9">
              <w:rPr>
                <w:sz w:val="20"/>
              </w:rPr>
              <w:t>20-30</w:t>
            </w:r>
          </w:p>
        </w:tc>
      </w:tr>
    </w:tbl>
    <w:p w14:paraId="3D27529C" w14:textId="77777777" w:rsidR="00805531" w:rsidRPr="00B10FA9" w:rsidRDefault="00805531" w:rsidP="00CA3F82">
      <w:pPr>
        <w:jc w:val="center"/>
        <w:rPr>
          <w:sz w:val="20"/>
        </w:rPr>
      </w:pPr>
    </w:p>
    <w:p w14:paraId="3D27529D" w14:textId="77777777" w:rsidR="00452E6A" w:rsidRPr="00B10FA9" w:rsidRDefault="00452E6A" w:rsidP="00CA3F82">
      <w:pPr>
        <w:jc w:val="center"/>
        <w:rPr>
          <w:sz w:val="20"/>
        </w:rPr>
      </w:pPr>
    </w:p>
    <w:p w14:paraId="3D27529E" w14:textId="77777777" w:rsidR="00452E6A" w:rsidRPr="00B10FA9" w:rsidRDefault="00452E6A" w:rsidP="00CA3F82">
      <w:pPr>
        <w:jc w:val="center"/>
        <w:rPr>
          <w:sz w:val="20"/>
        </w:rPr>
      </w:pPr>
    </w:p>
    <w:p w14:paraId="3D27529F" w14:textId="77777777" w:rsidR="00452E6A" w:rsidRPr="00B10FA9" w:rsidRDefault="00452E6A" w:rsidP="00CA3F82">
      <w:pPr>
        <w:jc w:val="center"/>
        <w:rPr>
          <w:sz w:val="20"/>
        </w:rPr>
      </w:pPr>
    </w:p>
    <w:p w14:paraId="3D2752A0" w14:textId="77777777" w:rsidR="00452E6A" w:rsidRPr="00B10FA9" w:rsidRDefault="00452E6A" w:rsidP="00CA3F82">
      <w:pPr>
        <w:jc w:val="center"/>
        <w:rPr>
          <w:sz w:val="20"/>
        </w:rPr>
      </w:pPr>
    </w:p>
    <w:p w14:paraId="3D2752A1" w14:textId="77777777" w:rsidR="00452E6A" w:rsidRPr="00B10FA9" w:rsidRDefault="00452E6A" w:rsidP="00CA3F82">
      <w:pPr>
        <w:jc w:val="center"/>
        <w:rPr>
          <w:sz w:val="20"/>
        </w:rPr>
      </w:pPr>
    </w:p>
    <w:p w14:paraId="3D2752A2" w14:textId="77777777" w:rsidR="00452E6A" w:rsidRPr="00B10FA9" w:rsidRDefault="00452E6A" w:rsidP="00CA3F82">
      <w:pPr>
        <w:jc w:val="center"/>
        <w:rPr>
          <w:sz w:val="20"/>
        </w:rPr>
      </w:pPr>
    </w:p>
    <w:p w14:paraId="3D2752A3" w14:textId="77777777" w:rsidR="00452E6A" w:rsidRPr="00B10FA9" w:rsidRDefault="00452E6A" w:rsidP="00CA3F82">
      <w:pPr>
        <w:jc w:val="center"/>
        <w:rPr>
          <w:sz w:val="20"/>
        </w:rPr>
      </w:pPr>
    </w:p>
    <w:p w14:paraId="3D2752A4" w14:textId="77777777" w:rsidR="00452E6A" w:rsidRPr="00B10FA9" w:rsidRDefault="00452E6A" w:rsidP="00CA3F82">
      <w:pPr>
        <w:jc w:val="center"/>
        <w:rPr>
          <w:sz w:val="20"/>
        </w:rPr>
      </w:pPr>
    </w:p>
    <w:p w14:paraId="3D2752A5" w14:textId="77777777" w:rsidR="00452E6A" w:rsidRPr="00B10FA9" w:rsidRDefault="00452E6A" w:rsidP="00CA3F82">
      <w:pPr>
        <w:jc w:val="center"/>
        <w:rPr>
          <w:sz w:val="20"/>
        </w:rPr>
      </w:pPr>
    </w:p>
    <w:p w14:paraId="3D2752A6" w14:textId="77777777" w:rsidR="00452E6A" w:rsidRPr="00B10FA9" w:rsidRDefault="00452E6A" w:rsidP="00CA3F82">
      <w:pPr>
        <w:jc w:val="center"/>
        <w:rPr>
          <w:sz w:val="20"/>
        </w:rPr>
      </w:pPr>
    </w:p>
    <w:p w14:paraId="3D2752A7" w14:textId="77777777" w:rsidR="00452E6A" w:rsidRPr="00B10FA9" w:rsidRDefault="00452E6A" w:rsidP="00CA3F82">
      <w:pPr>
        <w:jc w:val="center"/>
        <w:rPr>
          <w:sz w:val="20"/>
        </w:rPr>
      </w:pPr>
    </w:p>
    <w:p w14:paraId="3D2752A8" w14:textId="77777777" w:rsidR="00452E6A" w:rsidRPr="00B10FA9" w:rsidRDefault="00452E6A" w:rsidP="00CA3F82">
      <w:pPr>
        <w:jc w:val="center"/>
        <w:rPr>
          <w:sz w:val="20"/>
        </w:rPr>
      </w:pPr>
    </w:p>
    <w:p w14:paraId="3D2752A9" w14:textId="77777777" w:rsidR="00452E6A" w:rsidRPr="00B10FA9" w:rsidRDefault="00452E6A" w:rsidP="00CA3F82">
      <w:pPr>
        <w:jc w:val="center"/>
        <w:rPr>
          <w:sz w:val="20"/>
        </w:rPr>
      </w:pPr>
    </w:p>
    <w:p w14:paraId="3D2752AB" w14:textId="77777777" w:rsidR="00452E6A" w:rsidRPr="00B10FA9" w:rsidRDefault="00452E6A" w:rsidP="00CC5360">
      <w:pPr>
        <w:pStyle w:val="BodyText"/>
        <w:spacing w:before="183"/>
        <w:ind w:left="100" w:right="112"/>
        <w:rPr>
          <w:b/>
        </w:rPr>
      </w:pPr>
      <w:r w:rsidRPr="00B10FA9">
        <w:rPr>
          <w:b/>
        </w:rPr>
        <w:lastRenderedPageBreak/>
        <w:t>Supplemental Table 1C:</w:t>
      </w:r>
    </w:p>
    <w:p w14:paraId="3D2752AC" w14:textId="2C99DD96" w:rsidR="00452E6A" w:rsidRPr="00B10FA9" w:rsidRDefault="00452E6A" w:rsidP="00CC5360">
      <w:pPr>
        <w:pStyle w:val="BodyText"/>
        <w:spacing w:before="183"/>
        <w:ind w:left="100" w:right="112"/>
        <w:rPr>
          <w:b/>
        </w:rPr>
      </w:pPr>
      <w:r w:rsidRPr="00B10FA9">
        <w:rPr>
          <w:b/>
        </w:rPr>
        <w:t xml:space="preserve">Major </w:t>
      </w:r>
      <w:proofErr w:type="spellStart"/>
      <w:r w:rsidRPr="00B10FA9">
        <w:rPr>
          <w:b/>
        </w:rPr>
        <w:t>Histo</w:t>
      </w:r>
      <w:proofErr w:type="spellEnd"/>
      <w:r w:rsidRPr="00B10FA9">
        <w:rPr>
          <w:b/>
        </w:rPr>
        <w:t>-pathological Features Found in Non-</w:t>
      </w:r>
      <w:r w:rsidRPr="00B10FA9">
        <w:rPr>
          <w:b/>
          <w:spacing w:val="1"/>
        </w:rPr>
        <w:t xml:space="preserve"> </w:t>
      </w:r>
      <w:r w:rsidRPr="00B10FA9">
        <w:rPr>
          <w:b/>
        </w:rPr>
        <w:t>obstructive</w:t>
      </w:r>
      <w:r w:rsidRPr="00B10FA9">
        <w:rPr>
          <w:b/>
          <w:spacing w:val="-7"/>
        </w:rPr>
        <w:t xml:space="preserve"> </w:t>
      </w:r>
      <w:r w:rsidR="006011CF">
        <w:rPr>
          <w:b/>
        </w:rPr>
        <w:t>azoospermia (NOA)</w:t>
      </w:r>
      <w:r w:rsidRPr="00B10FA9">
        <w:rPr>
          <w:b/>
        </w:rPr>
        <w:t>/Primary Testicular</w:t>
      </w:r>
      <w:r w:rsidRPr="00B10FA9">
        <w:rPr>
          <w:b/>
          <w:spacing w:val="1"/>
        </w:rPr>
        <w:t xml:space="preserve"> </w:t>
      </w:r>
      <w:r w:rsidRPr="00B10FA9">
        <w:rPr>
          <w:b/>
        </w:rPr>
        <w:t>Failure.</w:t>
      </w:r>
    </w:p>
    <w:p w14:paraId="3D2752AD" w14:textId="77777777" w:rsidR="00452E6A" w:rsidRPr="00B10FA9" w:rsidRDefault="00452E6A" w:rsidP="00CA3F82">
      <w:pPr>
        <w:pStyle w:val="BodyText"/>
        <w:ind w:left="600"/>
        <w:jc w:val="center"/>
        <w:rPr>
          <w:b/>
        </w:rPr>
      </w:pPr>
    </w:p>
    <w:p w14:paraId="3D2752AE" w14:textId="21F23A0B" w:rsidR="00452E6A" w:rsidRPr="00B10FA9" w:rsidRDefault="00452E6A" w:rsidP="00CC5360">
      <w:pPr>
        <w:pStyle w:val="BodyText"/>
        <w:jc w:val="both"/>
        <w:rPr>
          <w:sz w:val="21"/>
        </w:rPr>
      </w:pPr>
      <w:r w:rsidRPr="00B10FA9">
        <w:t>Presents the major causes and their effects on the histopathology observed in non-</w:t>
      </w:r>
      <w:r w:rsidRPr="00B10FA9">
        <w:rPr>
          <w:spacing w:val="1"/>
        </w:rPr>
        <w:t xml:space="preserve"> </w:t>
      </w:r>
      <w:r w:rsidRPr="00B10FA9">
        <w:t xml:space="preserve">obstructive </w:t>
      </w:r>
      <w:r w:rsidRPr="00B10FA9">
        <w:rPr>
          <w:spacing w:val="-7"/>
        </w:rPr>
        <w:t xml:space="preserve"> </w:t>
      </w:r>
      <w:r w:rsidRPr="00B10FA9">
        <w:t>azoospermia</w:t>
      </w:r>
      <w:r w:rsidRPr="00B10FA9">
        <w:rPr>
          <w:spacing w:val="-2"/>
        </w:rPr>
        <w:t xml:space="preserve"> </w:t>
      </w:r>
      <w:r w:rsidRPr="00B10FA9">
        <w:t>(NOA)</w:t>
      </w:r>
      <w:r w:rsidRPr="00B10FA9">
        <w:rPr>
          <w:spacing w:val="-5"/>
        </w:rPr>
        <w:t xml:space="preserve"> </w:t>
      </w:r>
      <w:r w:rsidRPr="00B10FA9">
        <w:t>or</w:t>
      </w:r>
      <w:r w:rsidRPr="00B10FA9">
        <w:rPr>
          <w:spacing w:val="-5"/>
        </w:rPr>
        <w:t xml:space="preserve"> </w:t>
      </w:r>
      <w:r w:rsidRPr="00B10FA9">
        <w:t>primary</w:t>
      </w:r>
      <w:r w:rsidRPr="00B10FA9">
        <w:rPr>
          <w:spacing w:val="-5"/>
        </w:rPr>
        <w:t xml:space="preserve"> </w:t>
      </w:r>
      <w:r w:rsidRPr="00B10FA9">
        <w:t>testicular</w:t>
      </w:r>
      <w:r w:rsidRPr="00B10FA9">
        <w:rPr>
          <w:spacing w:val="-7"/>
        </w:rPr>
        <w:t xml:space="preserve"> </w:t>
      </w:r>
      <w:r w:rsidRPr="00B10FA9">
        <w:t>failure.</w:t>
      </w:r>
      <w:r w:rsidRPr="00B10FA9">
        <w:rPr>
          <w:spacing w:val="-4"/>
        </w:rPr>
        <w:t xml:space="preserve"> </w:t>
      </w:r>
      <w:r w:rsidRPr="00B10FA9">
        <w:t>It</w:t>
      </w:r>
      <w:r w:rsidRPr="00B10FA9">
        <w:rPr>
          <w:spacing w:val="-7"/>
        </w:rPr>
        <w:t xml:space="preserve"> </w:t>
      </w:r>
      <w:r w:rsidRPr="00B10FA9">
        <w:t>includes</w:t>
      </w:r>
      <w:r w:rsidRPr="00B10FA9">
        <w:rPr>
          <w:spacing w:val="-4"/>
        </w:rPr>
        <w:t xml:space="preserve"> </w:t>
      </w:r>
      <w:r w:rsidRPr="00B10FA9">
        <w:t>conditions</w:t>
      </w:r>
      <w:r w:rsidRPr="00B10FA9">
        <w:rPr>
          <w:spacing w:val="-6"/>
        </w:rPr>
        <w:t xml:space="preserve"> </w:t>
      </w:r>
      <w:r w:rsidRPr="00B10FA9">
        <w:t>like</w:t>
      </w:r>
      <w:r w:rsidRPr="00B10FA9">
        <w:rPr>
          <w:spacing w:val="-7"/>
        </w:rPr>
        <w:t xml:space="preserve"> </w:t>
      </w:r>
      <w:r w:rsidRPr="00B10FA9">
        <w:t>Germ</w:t>
      </w:r>
      <w:r w:rsidRPr="00B10FA9">
        <w:rPr>
          <w:spacing w:val="-4"/>
        </w:rPr>
        <w:t xml:space="preserve"> </w:t>
      </w:r>
      <w:r w:rsidRPr="00B10FA9">
        <w:t>cell</w:t>
      </w:r>
      <w:r w:rsidRPr="00B10FA9">
        <w:rPr>
          <w:spacing w:val="-58"/>
        </w:rPr>
        <w:t xml:space="preserve"> </w:t>
      </w:r>
      <w:r w:rsidRPr="00B10FA9">
        <w:t xml:space="preserve">(Gc) aplasia or Sertoli cell-only syndrome (SCOS), </w:t>
      </w:r>
      <w:proofErr w:type="spellStart"/>
      <w:r w:rsidRPr="00B10FA9">
        <w:t>hypospermatogenesis</w:t>
      </w:r>
      <w:proofErr w:type="spellEnd"/>
      <w:r w:rsidRPr="00B10FA9">
        <w:t>, and spermatogenic</w:t>
      </w:r>
      <w:r w:rsidRPr="00B10FA9">
        <w:rPr>
          <w:spacing w:val="1"/>
        </w:rPr>
        <w:t xml:space="preserve"> </w:t>
      </w:r>
      <w:r w:rsidRPr="00B10FA9">
        <w:t>arrest, along with the causes ranging from genetic mutations to environmental factors. The table</w:t>
      </w:r>
      <w:r w:rsidRPr="00B10FA9">
        <w:rPr>
          <w:spacing w:val="1"/>
        </w:rPr>
        <w:t xml:space="preserve"> </w:t>
      </w:r>
      <w:r w:rsidRPr="00B10FA9">
        <w:t>describes</w:t>
      </w:r>
      <w:r w:rsidRPr="00B10FA9">
        <w:rPr>
          <w:spacing w:val="-6"/>
        </w:rPr>
        <w:t xml:space="preserve"> </w:t>
      </w:r>
      <w:r w:rsidRPr="00B10FA9">
        <w:t>the</w:t>
      </w:r>
      <w:r w:rsidRPr="00B10FA9">
        <w:rPr>
          <w:spacing w:val="-6"/>
        </w:rPr>
        <w:t xml:space="preserve"> </w:t>
      </w:r>
      <w:r w:rsidRPr="00B10FA9">
        <w:t>pathological</w:t>
      </w:r>
      <w:r w:rsidRPr="00B10FA9">
        <w:rPr>
          <w:spacing w:val="-6"/>
        </w:rPr>
        <w:t xml:space="preserve"> </w:t>
      </w:r>
      <w:r w:rsidRPr="00B10FA9">
        <w:t>impact</w:t>
      </w:r>
      <w:r w:rsidRPr="00B10FA9">
        <w:rPr>
          <w:spacing w:val="-5"/>
        </w:rPr>
        <w:t xml:space="preserve"> </w:t>
      </w:r>
      <w:r w:rsidRPr="00B10FA9">
        <w:t>of</w:t>
      </w:r>
      <w:r w:rsidRPr="00B10FA9">
        <w:rPr>
          <w:spacing w:val="-6"/>
        </w:rPr>
        <w:t xml:space="preserve"> </w:t>
      </w:r>
      <w:r w:rsidRPr="00B10FA9">
        <w:t>these</w:t>
      </w:r>
      <w:r w:rsidRPr="00B10FA9">
        <w:rPr>
          <w:spacing w:val="-5"/>
        </w:rPr>
        <w:t xml:space="preserve"> </w:t>
      </w:r>
      <w:r w:rsidRPr="00B10FA9">
        <w:t>conditions</w:t>
      </w:r>
      <w:r w:rsidRPr="00B10FA9">
        <w:rPr>
          <w:spacing w:val="-5"/>
        </w:rPr>
        <w:t xml:space="preserve"> </w:t>
      </w:r>
      <w:r w:rsidRPr="00B10FA9">
        <w:t>on</w:t>
      </w:r>
      <w:r w:rsidRPr="00B10FA9">
        <w:rPr>
          <w:spacing w:val="-6"/>
        </w:rPr>
        <w:t xml:space="preserve"> </w:t>
      </w:r>
      <w:r w:rsidRPr="00B10FA9">
        <w:t>spermatogenesis,</w:t>
      </w:r>
      <w:r w:rsidRPr="00B10FA9">
        <w:rPr>
          <w:spacing w:val="-5"/>
        </w:rPr>
        <w:t xml:space="preserve"> </w:t>
      </w:r>
      <w:r w:rsidRPr="00B10FA9">
        <w:t>such</w:t>
      </w:r>
      <w:r w:rsidRPr="00B10FA9">
        <w:rPr>
          <w:spacing w:val="-5"/>
        </w:rPr>
        <w:t xml:space="preserve"> </w:t>
      </w:r>
      <w:r w:rsidRPr="00B10FA9">
        <w:t>as</w:t>
      </w:r>
      <w:r w:rsidRPr="00B10FA9">
        <w:rPr>
          <w:spacing w:val="-6"/>
        </w:rPr>
        <w:t xml:space="preserve"> </w:t>
      </w:r>
      <w:r w:rsidRPr="00B10FA9">
        <w:t>the</w:t>
      </w:r>
      <w:r w:rsidRPr="00B10FA9">
        <w:rPr>
          <w:spacing w:val="-6"/>
        </w:rPr>
        <w:t xml:space="preserve"> </w:t>
      </w:r>
      <w:r w:rsidRPr="00B10FA9">
        <w:t>reduction</w:t>
      </w:r>
      <w:r w:rsidRPr="00B10FA9">
        <w:rPr>
          <w:spacing w:val="-6"/>
        </w:rPr>
        <w:t xml:space="preserve"> </w:t>
      </w:r>
      <w:r w:rsidRPr="00B10FA9">
        <w:t>in</w:t>
      </w:r>
      <w:r w:rsidRPr="00B10FA9">
        <w:rPr>
          <w:spacing w:val="-57"/>
        </w:rPr>
        <w:t xml:space="preserve"> </w:t>
      </w:r>
      <w:r w:rsidRPr="00B10FA9">
        <w:t>the diameter of seminiferous tubules or the interruption of germ cell differentiation at various</w:t>
      </w:r>
      <w:r w:rsidRPr="00B10FA9">
        <w:rPr>
          <w:spacing w:val="1"/>
        </w:rPr>
        <w:t xml:space="preserve"> </w:t>
      </w:r>
      <w:r w:rsidR="00240918">
        <w:t xml:space="preserve">stages </w:t>
      </w:r>
      <w:r w:rsidRPr="00B10FA9">
        <w:rPr>
          <w:spacing w:val="-57"/>
        </w:rPr>
        <w:t xml:space="preserve"> </w:t>
      </w:r>
      <w:r w:rsidR="006C4D59">
        <w:t>(21)</w:t>
      </w:r>
      <w:r w:rsidRPr="00B10FA9">
        <w:rPr>
          <w:sz w:val="21"/>
        </w:rPr>
        <w:t>.</w:t>
      </w:r>
    </w:p>
    <w:p w14:paraId="3D2752AF" w14:textId="77777777" w:rsidR="00452E6A" w:rsidRPr="00B10FA9" w:rsidRDefault="00452E6A" w:rsidP="00CC5360">
      <w:pPr>
        <w:pStyle w:val="BodyText"/>
        <w:spacing w:before="1"/>
        <w:jc w:val="both"/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2977"/>
        <w:gridCol w:w="3351"/>
      </w:tblGrid>
      <w:tr w:rsidR="00452E6A" w:rsidRPr="00B10FA9" w14:paraId="3D2752B3" w14:textId="77777777" w:rsidTr="00CC5360">
        <w:trPr>
          <w:trHeight w:val="275"/>
        </w:trPr>
        <w:tc>
          <w:tcPr>
            <w:tcW w:w="2910" w:type="dxa"/>
          </w:tcPr>
          <w:p w14:paraId="3D2752B0" w14:textId="77777777" w:rsidR="00452E6A" w:rsidRPr="00B10FA9" w:rsidRDefault="00452E6A" w:rsidP="00CA3F82">
            <w:pPr>
              <w:pStyle w:val="TableParagraph"/>
              <w:spacing w:line="256" w:lineRule="exact"/>
              <w:ind w:left="1048" w:right="103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Name</w:t>
            </w:r>
          </w:p>
        </w:tc>
        <w:tc>
          <w:tcPr>
            <w:tcW w:w="2977" w:type="dxa"/>
          </w:tcPr>
          <w:p w14:paraId="3D2752B1" w14:textId="77777777" w:rsidR="00452E6A" w:rsidRPr="00B10FA9" w:rsidRDefault="00452E6A" w:rsidP="00CA3F82">
            <w:pPr>
              <w:pStyle w:val="TableParagraph"/>
              <w:spacing w:line="256" w:lineRule="exact"/>
              <w:ind w:left="719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Major</w:t>
            </w:r>
            <w:r w:rsidRPr="00B10FA9">
              <w:rPr>
                <w:b/>
                <w:spacing w:val="-3"/>
                <w:sz w:val="24"/>
              </w:rPr>
              <w:t xml:space="preserve"> </w:t>
            </w:r>
            <w:r w:rsidRPr="00B10FA9">
              <w:rPr>
                <w:b/>
                <w:sz w:val="24"/>
              </w:rPr>
              <w:t>Cause</w:t>
            </w:r>
          </w:p>
        </w:tc>
        <w:tc>
          <w:tcPr>
            <w:tcW w:w="3351" w:type="dxa"/>
          </w:tcPr>
          <w:p w14:paraId="3D2752B2" w14:textId="2B93B1CF" w:rsidR="00452E6A" w:rsidRPr="00B10FA9" w:rsidRDefault="00452E6A" w:rsidP="00CA3F82">
            <w:pPr>
              <w:pStyle w:val="TableParagraph"/>
              <w:spacing w:line="256" w:lineRule="exact"/>
              <w:ind w:left="145" w:right="142"/>
              <w:rPr>
                <w:b/>
                <w:sz w:val="24"/>
              </w:rPr>
            </w:pPr>
            <w:r w:rsidRPr="00B10FA9">
              <w:rPr>
                <w:b/>
                <w:sz w:val="24"/>
              </w:rPr>
              <w:t>Effect</w:t>
            </w:r>
            <w:r w:rsidR="00CC5360">
              <w:rPr>
                <w:b/>
                <w:sz w:val="24"/>
              </w:rPr>
              <w:t xml:space="preserve">/ Etiologies </w:t>
            </w:r>
          </w:p>
        </w:tc>
      </w:tr>
      <w:tr w:rsidR="00452E6A" w:rsidRPr="00B10FA9" w14:paraId="3D2752B9" w14:textId="77777777" w:rsidTr="00CC5360">
        <w:trPr>
          <w:trHeight w:val="2207"/>
        </w:trPr>
        <w:tc>
          <w:tcPr>
            <w:tcW w:w="2910" w:type="dxa"/>
          </w:tcPr>
          <w:p w14:paraId="3D2752B4" w14:textId="77777777" w:rsidR="00452E6A" w:rsidRPr="00B10FA9" w:rsidRDefault="00452E6A" w:rsidP="00CA3F82">
            <w:pPr>
              <w:pStyle w:val="TableParagraph"/>
              <w:ind w:left="844" w:right="110" w:hanging="111"/>
              <w:rPr>
                <w:b/>
                <w:i/>
                <w:sz w:val="24"/>
              </w:rPr>
            </w:pPr>
            <w:r w:rsidRPr="00B10FA9">
              <w:rPr>
                <w:sz w:val="24"/>
              </w:rPr>
              <w:t>1.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Gc aplasia or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b/>
                <w:i/>
                <w:sz w:val="24"/>
              </w:rPr>
              <w:t>Sertoli cell only</w:t>
            </w:r>
            <w:r w:rsidRPr="00B10FA9">
              <w:rPr>
                <w:b/>
                <w:i/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syndrome</w:t>
            </w:r>
            <w:r w:rsidRPr="00B10FA9">
              <w:rPr>
                <w:spacing w:val="-14"/>
                <w:sz w:val="24"/>
              </w:rPr>
              <w:t xml:space="preserve"> </w:t>
            </w:r>
            <w:r w:rsidRPr="00B10FA9">
              <w:rPr>
                <w:b/>
                <w:i/>
                <w:sz w:val="24"/>
              </w:rPr>
              <w:t>(SCOS)</w:t>
            </w:r>
          </w:p>
        </w:tc>
        <w:tc>
          <w:tcPr>
            <w:tcW w:w="2977" w:type="dxa"/>
          </w:tcPr>
          <w:p w14:paraId="3D2752B5" w14:textId="77777777" w:rsidR="00452E6A" w:rsidRPr="00B10FA9" w:rsidRDefault="00452E6A" w:rsidP="00CA3F82">
            <w:pPr>
              <w:pStyle w:val="TableParagraph"/>
              <w:ind w:left="301" w:right="295" w:hanging="2"/>
              <w:rPr>
                <w:sz w:val="24"/>
              </w:rPr>
            </w:pPr>
            <w:r w:rsidRPr="00B10FA9">
              <w:rPr>
                <w:sz w:val="24"/>
              </w:rPr>
              <w:t>Undescended</w:t>
            </w:r>
            <w:r w:rsidRPr="00B10FA9">
              <w:rPr>
                <w:spacing w:val="60"/>
                <w:sz w:val="24"/>
              </w:rPr>
              <w:t xml:space="preserve"> </w:t>
            </w:r>
            <w:r w:rsidRPr="00B10FA9">
              <w:rPr>
                <w:sz w:val="24"/>
              </w:rPr>
              <w:t>testes,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Y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chromosome</w:t>
            </w:r>
            <w:r w:rsidRPr="00B10FA9">
              <w:rPr>
                <w:spacing w:val="-8"/>
                <w:sz w:val="24"/>
              </w:rPr>
              <w:t xml:space="preserve"> </w:t>
            </w:r>
            <w:r w:rsidRPr="00B10FA9">
              <w:rPr>
                <w:sz w:val="24"/>
              </w:rPr>
              <w:t>micro-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deletions,</w:t>
            </w:r>
          </w:p>
          <w:p w14:paraId="3D2752B6" w14:textId="77777777" w:rsidR="00452E6A" w:rsidRPr="00B10FA9" w:rsidRDefault="00452E6A" w:rsidP="00CA3F82">
            <w:pPr>
              <w:pStyle w:val="TableParagraph"/>
              <w:ind w:left="464" w:right="458" w:firstLine="4"/>
              <w:rPr>
                <w:sz w:val="24"/>
              </w:rPr>
            </w:pPr>
            <w:r w:rsidRPr="00B10FA9">
              <w:rPr>
                <w:sz w:val="24"/>
              </w:rPr>
              <w:t>anti-neoplastic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chemotherapy</w:t>
            </w:r>
            <w:r w:rsidRPr="00B10FA9">
              <w:rPr>
                <w:spacing w:val="-14"/>
                <w:sz w:val="24"/>
              </w:rPr>
              <w:t xml:space="preserve"> </w:t>
            </w:r>
            <w:r w:rsidRPr="00B10FA9">
              <w:rPr>
                <w:sz w:val="24"/>
              </w:rPr>
              <w:t>with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radiation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and</w:t>
            </w:r>
          </w:p>
          <w:p w14:paraId="3D2752B7" w14:textId="77777777" w:rsidR="00452E6A" w:rsidRPr="00B10FA9" w:rsidRDefault="00452E6A" w:rsidP="00CA3F82">
            <w:pPr>
              <w:pStyle w:val="TableParagraph"/>
              <w:spacing w:line="270" w:lineRule="atLeast"/>
              <w:ind w:left="334" w:right="327"/>
              <w:rPr>
                <w:sz w:val="24"/>
              </w:rPr>
            </w:pPr>
            <w:r w:rsidRPr="00B10FA9">
              <w:rPr>
                <w:sz w:val="24"/>
              </w:rPr>
              <w:t>viral</w:t>
            </w:r>
            <w:r w:rsidRPr="00B10FA9">
              <w:rPr>
                <w:spacing w:val="-9"/>
                <w:sz w:val="24"/>
              </w:rPr>
              <w:t xml:space="preserve"> </w:t>
            </w:r>
            <w:r w:rsidRPr="00B10FA9">
              <w:rPr>
                <w:sz w:val="24"/>
              </w:rPr>
              <w:t>infections</w:t>
            </w:r>
            <w:r w:rsidRPr="00B10FA9">
              <w:rPr>
                <w:spacing w:val="-8"/>
                <w:sz w:val="24"/>
              </w:rPr>
              <w:t xml:space="preserve"> </w:t>
            </w:r>
            <w:r w:rsidRPr="00B10FA9">
              <w:rPr>
                <w:sz w:val="24"/>
              </w:rPr>
              <w:t>like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mumps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orchitis.</w:t>
            </w:r>
          </w:p>
        </w:tc>
        <w:tc>
          <w:tcPr>
            <w:tcW w:w="3351" w:type="dxa"/>
          </w:tcPr>
          <w:p w14:paraId="3D2752B8" w14:textId="77777777" w:rsidR="00452E6A" w:rsidRPr="00B10FA9" w:rsidRDefault="00452E6A" w:rsidP="00CA3F82">
            <w:pPr>
              <w:pStyle w:val="TableParagraph"/>
              <w:ind w:left="109" w:right="103" w:hanging="3"/>
              <w:rPr>
                <w:sz w:val="24"/>
              </w:rPr>
            </w:pPr>
            <w:r w:rsidRPr="00B10FA9">
              <w:rPr>
                <w:sz w:val="24"/>
              </w:rPr>
              <w:t>Reduction in diameter of the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seminiferous</w:t>
            </w:r>
            <w:r w:rsidRPr="00B10FA9">
              <w:rPr>
                <w:spacing w:val="3"/>
                <w:sz w:val="24"/>
              </w:rPr>
              <w:t xml:space="preserve"> </w:t>
            </w:r>
            <w:r w:rsidRPr="00B10FA9">
              <w:rPr>
                <w:sz w:val="24"/>
              </w:rPr>
              <w:t>tubules</w:t>
            </w:r>
            <w:r w:rsidRPr="00B10FA9">
              <w:rPr>
                <w:spacing w:val="3"/>
                <w:sz w:val="24"/>
              </w:rPr>
              <w:t xml:space="preserve"> </w:t>
            </w:r>
            <w:r w:rsidRPr="00B10FA9">
              <w:rPr>
                <w:sz w:val="24"/>
              </w:rPr>
              <w:t>containing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only Sc without any Gc leading to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non-obstructive azoospermia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(NOA). In congenital forms PGCs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fail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to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migrate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from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the</w:t>
            </w:r>
            <w:r w:rsidRPr="00B10FA9">
              <w:rPr>
                <w:spacing w:val="-3"/>
                <w:sz w:val="24"/>
              </w:rPr>
              <w:t xml:space="preserve"> </w:t>
            </w:r>
            <w:r w:rsidRPr="00B10FA9">
              <w:rPr>
                <w:sz w:val="24"/>
              </w:rPr>
              <w:t>yolk</w:t>
            </w:r>
            <w:r w:rsidRPr="00B10FA9">
              <w:rPr>
                <w:spacing w:val="-2"/>
                <w:sz w:val="24"/>
              </w:rPr>
              <w:t xml:space="preserve"> </w:t>
            </w:r>
            <w:r w:rsidRPr="00B10FA9">
              <w:rPr>
                <w:sz w:val="24"/>
              </w:rPr>
              <w:t>sac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and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undergo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massive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apoptosis.</w:t>
            </w:r>
          </w:p>
        </w:tc>
      </w:tr>
      <w:tr w:rsidR="00452E6A" w:rsidRPr="00B10FA9" w14:paraId="3D2752BD" w14:textId="77777777" w:rsidTr="00CC5360">
        <w:trPr>
          <w:trHeight w:val="1656"/>
        </w:trPr>
        <w:tc>
          <w:tcPr>
            <w:tcW w:w="2910" w:type="dxa"/>
          </w:tcPr>
          <w:p w14:paraId="3D2752BA" w14:textId="4AA066A8" w:rsidR="00452E6A" w:rsidRPr="00B10FA9" w:rsidRDefault="00452E6A" w:rsidP="00CA3F82">
            <w:pPr>
              <w:pStyle w:val="TableParagraph"/>
              <w:ind w:left="966" w:right="235" w:firstLine="93"/>
              <w:rPr>
                <w:sz w:val="24"/>
              </w:rPr>
            </w:pPr>
            <w:r w:rsidRPr="00B10FA9">
              <w:rPr>
                <w:sz w:val="24"/>
              </w:rPr>
              <w:t>2.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Hypo-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pacing w:val="-1"/>
                <w:sz w:val="24"/>
              </w:rPr>
              <w:t>sperma</w:t>
            </w:r>
            <w:r w:rsidR="00CC5360">
              <w:rPr>
                <w:spacing w:val="-1"/>
                <w:sz w:val="24"/>
              </w:rPr>
              <w:t>t</w:t>
            </w:r>
            <w:r w:rsidRPr="00B10FA9">
              <w:rPr>
                <w:spacing w:val="-1"/>
                <w:sz w:val="24"/>
              </w:rPr>
              <w:t>ogenesis</w:t>
            </w:r>
          </w:p>
        </w:tc>
        <w:tc>
          <w:tcPr>
            <w:tcW w:w="2977" w:type="dxa"/>
          </w:tcPr>
          <w:p w14:paraId="3D2752BB" w14:textId="77777777" w:rsidR="00452E6A" w:rsidRPr="00B10FA9" w:rsidRDefault="00452E6A" w:rsidP="00CA3F82">
            <w:pPr>
              <w:pStyle w:val="TableParagraph"/>
              <w:ind w:left="335" w:right="327"/>
              <w:rPr>
                <w:sz w:val="24"/>
              </w:rPr>
            </w:pPr>
            <w:r w:rsidRPr="00B10FA9">
              <w:rPr>
                <w:sz w:val="24"/>
              </w:rPr>
              <w:t>Y chromosome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microdeletions,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genetic mutation,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acquired</w:t>
            </w:r>
            <w:r w:rsidRPr="00B10FA9">
              <w:rPr>
                <w:spacing w:val="-8"/>
                <w:sz w:val="24"/>
              </w:rPr>
              <w:t xml:space="preserve"> </w:t>
            </w:r>
            <w:r w:rsidRPr="00B10FA9">
              <w:rPr>
                <w:sz w:val="24"/>
              </w:rPr>
              <w:t>or</w:t>
            </w:r>
            <w:r w:rsidRPr="00B10FA9">
              <w:rPr>
                <w:spacing w:val="-8"/>
                <w:sz w:val="24"/>
              </w:rPr>
              <w:t xml:space="preserve"> </w:t>
            </w:r>
            <w:r w:rsidRPr="00B10FA9">
              <w:rPr>
                <w:sz w:val="24"/>
              </w:rPr>
              <w:t>idiopathic</w:t>
            </w:r>
          </w:p>
        </w:tc>
        <w:tc>
          <w:tcPr>
            <w:tcW w:w="3351" w:type="dxa"/>
          </w:tcPr>
          <w:p w14:paraId="3D2752BC" w14:textId="4C11B4EF" w:rsidR="00452E6A" w:rsidRPr="00B10FA9" w:rsidRDefault="00452E6A" w:rsidP="00CC5360">
            <w:pPr>
              <w:pStyle w:val="TableParagraph"/>
              <w:spacing w:line="276" w:lineRule="exact"/>
              <w:ind w:left="147" w:right="142"/>
              <w:rPr>
                <w:sz w:val="24"/>
              </w:rPr>
            </w:pPr>
            <w:r w:rsidRPr="00B10FA9">
              <w:rPr>
                <w:sz w:val="24"/>
              </w:rPr>
              <w:t>Moderate or severe reduction in the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number of differentiating Gc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including mature spermatids in the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tubules with a lower testicular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volume/size. FSH is elevated with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 xml:space="preserve">low </w:t>
            </w:r>
            <w:r w:rsidR="00CC5360">
              <w:rPr>
                <w:sz w:val="24"/>
              </w:rPr>
              <w:t>I</w:t>
            </w:r>
            <w:r w:rsidRPr="00B10FA9">
              <w:rPr>
                <w:sz w:val="24"/>
              </w:rPr>
              <w:t>nhibin B.</w:t>
            </w:r>
          </w:p>
        </w:tc>
      </w:tr>
      <w:tr w:rsidR="00B10FA9" w:rsidRPr="00B10FA9" w14:paraId="3D2752C3" w14:textId="77777777" w:rsidTr="00CC5360">
        <w:trPr>
          <w:trHeight w:val="1657"/>
        </w:trPr>
        <w:tc>
          <w:tcPr>
            <w:tcW w:w="2910" w:type="dxa"/>
          </w:tcPr>
          <w:p w14:paraId="3D2752BE" w14:textId="77777777" w:rsidR="00452E6A" w:rsidRPr="00B10FA9" w:rsidRDefault="00452E6A" w:rsidP="00CA3F82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 w:rsidRPr="00B10FA9">
              <w:rPr>
                <w:sz w:val="24"/>
              </w:rPr>
              <w:t>3.</w:t>
            </w:r>
            <w:r w:rsidRPr="00B10FA9">
              <w:rPr>
                <w:spacing w:val="57"/>
                <w:sz w:val="24"/>
              </w:rPr>
              <w:t xml:space="preserve"> </w:t>
            </w:r>
            <w:r w:rsidRPr="00B10FA9">
              <w:rPr>
                <w:sz w:val="24"/>
              </w:rPr>
              <w:t>Spermatogenic</w:t>
            </w:r>
          </w:p>
          <w:p w14:paraId="3D2752BF" w14:textId="77777777" w:rsidR="00452E6A" w:rsidRPr="00B10FA9" w:rsidRDefault="00452E6A" w:rsidP="00CA3F82">
            <w:pPr>
              <w:pStyle w:val="TableParagraph"/>
              <w:ind w:left="1427"/>
              <w:rPr>
                <w:sz w:val="24"/>
              </w:rPr>
            </w:pPr>
            <w:r w:rsidRPr="00B10FA9">
              <w:rPr>
                <w:sz w:val="24"/>
              </w:rPr>
              <w:t>Arrest</w:t>
            </w:r>
          </w:p>
        </w:tc>
        <w:tc>
          <w:tcPr>
            <w:tcW w:w="2977" w:type="dxa"/>
          </w:tcPr>
          <w:p w14:paraId="3D2752C0" w14:textId="77777777" w:rsidR="00452E6A" w:rsidRPr="00B10FA9" w:rsidRDefault="00452E6A" w:rsidP="00CA3F82">
            <w:pPr>
              <w:pStyle w:val="TableParagraph"/>
              <w:spacing w:line="276" w:lineRule="exact"/>
              <w:ind w:left="138" w:right="129" w:hanging="2"/>
              <w:rPr>
                <w:sz w:val="24"/>
              </w:rPr>
            </w:pPr>
            <w:r w:rsidRPr="00B10FA9">
              <w:rPr>
                <w:sz w:val="24"/>
              </w:rPr>
              <w:t>Trisomy, balanced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autosomal anomalies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(translocations,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inversions) or deletions in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the Y chromosome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(Yq11).</w:t>
            </w:r>
          </w:p>
        </w:tc>
        <w:tc>
          <w:tcPr>
            <w:tcW w:w="3351" w:type="dxa"/>
          </w:tcPr>
          <w:p w14:paraId="3D2752C1" w14:textId="77777777" w:rsidR="00452E6A" w:rsidRPr="00B10FA9" w:rsidRDefault="00452E6A" w:rsidP="00CA3F82">
            <w:pPr>
              <w:pStyle w:val="TableParagraph"/>
              <w:ind w:left="121" w:right="114" w:hanging="5"/>
              <w:rPr>
                <w:sz w:val="24"/>
              </w:rPr>
            </w:pPr>
            <w:r w:rsidRPr="00B10FA9">
              <w:rPr>
                <w:sz w:val="24"/>
              </w:rPr>
              <w:t>This is the maturational interruption</w:t>
            </w:r>
            <w:r w:rsidRPr="00B10FA9">
              <w:rPr>
                <w:spacing w:val="-57"/>
                <w:sz w:val="24"/>
              </w:rPr>
              <w:t xml:space="preserve"> </w:t>
            </w:r>
            <w:r w:rsidRPr="00B10FA9">
              <w:rPr>
                <w:sz w:val="24"/>
              </w:rPr>
              <w:t>of normal Gc differentiation at</w:t>
            </w:r>
            <w:r w:rsidRPr="00B10FA9">
              <w:rPr>
                <w:spacing w:val="1"/>
                <w:sz w:val="24"/>
              </w:rPr>
              <w:t xml:space="preserve"> </w:t>
            </w:r>
            <w:r w:rsidRPr="00B10FA9">
              <w:rPr>
                <w:sz w:val="24"/>
              </w:rPr>
              <w:t>multiple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stages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e.g.-</w:t>
            </w:r>
            <w:r w:rsidRPr="00B10FA9">
              <w:rPr>
                <w:spacing w:val="-5"/>
                <w:sz w:val="24"/>
              </w:rPr>
              <w:t xml:space="preserve"> </w:t>
            </w:r>
            <w:r w:rsidRPr="00B10FA9">
              <w:rPr>
                <w:sz w:val="24"/>
              </w:rPr>
              <w:t>spermatogonial</w:t>
            </w:r>
          </w:p>
          <w:p w14:paraId="3D2752C2" w14:textId="77777777" w:rsidR="00452E6A" w:rsidRPr="00B10FA9" w:rsidRDefault="00452E6A" w:rsidP="00CA3F82">
            <w:pPr>
              <w:pStyle w:val="TableParagraph"/>
              <w:ind w:left="142" w:right="142"/>
              <w:rPr>
                <w:sz w:val="24"/>
              </w:rPr>
            </w:pPr>
            <w:r w:rsidRPr="00B10FA9">
              <w:rPr>
                <w:sz w:val="24"/>
              </w:rPr>
              <w:t>/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spermatocyte or</w:t>
            </w:r>
            <w:r w:rsidRPr="00B10FA9">
              <w:rPr>
                <w:spacing w:val="-1"/>
                <w:sz w:val="24"/>
              </w:rPr>
              <w:t xml:space="preserve"> </w:t>
            </w:r>
            <w:r w:rsidRPr="00B10FA9">
              <w:rPr>
                <w:sz w:val="24"/>
              </w:rPr>
              <w:t>at spermatid.</w:t>
            </w:r>
          </w:p>
        </w:tc>
      </w:tr>
    </w:tbl>
    <w:p w14:paraId="3D2752C4" w14:textId="22575564" w:rsidR="00F03B16" w:rsidRDefault="00F03B16" w:rsidP="00F03B16">
      <w:pPr>
        <w:rPr>
          <w:sz w:val="24"/>
        </w:rPr>
      </w:pPr>
    </w:p>
    <w:p w14:paraId="4E43A672" w14:textId="0735D824" w:rsidR="00F03B16" w:rsidRPr="00F03B16" w:rsidRDefault="00F03B16" w:rsidP="00F03B16">
      <w:pPr>
        <w:rPr>
          <w:sz w:val="24"/>
        </w:rPr>
      </w:pPr>
    </w:p>
    <w:p w14:paraId="5BE48C8D" w14:textId="56DE0833" w:rsidR="00452E6A" w:rsidRPr="00F03B16" w:rsidRDefault="00452E6A" w:rsidP="00F03B16">
      <w:pPr>
        <w:tabs>
          <w:tab w:val="left" w:pos="2295"/>
        </w:tabs>
        <w:rPr>
          <w:sz w:val="24"/>
        </w:rPr>
        <w:sectPr w:rsidR="00452E6A" w:rsidRPr="00F03B16" w:rsidSect="00686C79">
          <w:footerReference w:type="default" r:id="rId8"/>
          <w:pgSz w:w="11900" w:h="16850"/>
          <w:pgMar w:top="1360" w:right="840" w:bottom="1240" w:left="840" w:header="0" w:footer="963" w:gutter="0"/>
          <w:cols w:space="720"/>
        </w:sectPr>
      </w:pPr>
    </w:p>
    <w:p w14:paraId="5FDFDC94" w14:textId="77857B74" w:rsidR="006E45CA" w:rsidRPr="00B10FA9" w:rsidRDefault="006E45CA" w:rsidP="00F03B16">
      <w:pPr>
        <w:pStyle w:val="BodyText"/>
        <w:ind w:right="3000"/>
      </w:pPr>
    </w:p>
    <w:sectPr w:rsidR="006E45CA" w:rsidRPr="00B10FA9">
      <w:footerReference w:type="default" r:id="rId9"/>
      <w:pgSz w:w="16840" w:h="11910" w:orient="landscape"/>
      <w:pgMar w:top="1100" w:right="100" w:bottom="1120" w:left="3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F0AF" w14:textId="77777777" w:rsidR="00BA1045" w:rsidRDefault="00BA1045">
      <w:r>
        <w:separator/>
      </w:r>
    </w:p>
  </w:endnote>
  <w:endnote w:type="continuationSeparator" w:id="0">
    <w:p w14:paraId="1A9273E7" w14:textId="77777777" w:rsidR="00BA1045" w:rsidRDefault="00BA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5A67" w14:textId="77777777" w:rsidR="009863FE" w:rsidRDefault="009863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275A72" wp14:editId="3D275A73">
              <wp:simplePos x="0" y="0"/>
              <wp:positionH relativeFrom="page">
                <wp:posOffset>3701415</wp:posOffset>
              </wp:positionH>
              <wp:positionV relativeFrom="page">
                <wp:posOffset>9892030</wp:posOffset>
              </wp:positionV>
              <wp:extent cx="15367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75A7A" w14:textId="29C8D3B8" w:rsidR="009863FE" w:rsidRDefault="009863FE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B1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75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45pt;margin-top:778.9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Cn/U4R4QAAAA0BAAAPAAAAZHJzL2Rvd25yZXYueG1sTI/BTsMwEETvSPyDtUjcqN1KSdMQp6oQ&#10;nJAQaThwdGI3sRqvQ+y24e/ZnuhxZ55mZ4rt7AZ2NlOwHiUsFwKYwdZri52Er/rtKQMWokKtBo9G&#10;wq8JsC3v7wqVa3/Bypz3sWMUgiFXEvoYx5zz0PbGqbDwo0HyDn5yKtI5dVxP6kLhbuArIVLulEX6&#10;0KvRvPSmPe5PTsLuG6tX+/PRfFaHytb1RuB7epTy8WHePQOLZo7/MFzrU3UoqVPjT6gDGyQk2WpD&#10;KBlJsqYRhKRivQTWXKUsyYCXBb9dUf4BAAD//wMAUEsBAi0AFAAGAAgAAAAhALaDOJL+AAAA4QEA&#10;ABMAAAAAAAAAAAAAAAAAAAAAAFtDb250ZW50X1R5cGVzXS54bWxQSwECLQAUAAYACAAAACEAOP0h&#10;/9YAAACUAQAACwAAAAAAAAAAAAAAAAAvAQAAX3JlbHMvLnJlbHNQSwECLQAUAAYACAAAACEAt7AS&#10;v9UBAACQAwAADgAAAAAAAAAAAAAAAAAuAgAAZHJzL2Uyb0RvYy54bWxQSwECLQAUAAYACAAAACEA&#10;p/1OEeEAAAANAQAADwAAAAAAAAAAAAAAAAAvBAAAZHJzL2Rvd25yZXYueG1sUEsFBgAAAAAEAAQA&#10;8wAAAD0FAAAAAA==&#10;" filled="f" stroked="f">
              <v:textbox inset="0,0,0,0">
                <w:txbxContent>
                  <w:p w14:paraId="3D275A7A" w14:textId="29C8D3B8" w:rsidR="009863FE" w:rsidRDefault="009863FE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B1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5A68" w14:textId="77777777" w:rsidR="009863FE" w:rsidRDefault="009863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275A74" wp14:editId="3D275A75">
              <wp:simplePos x="0" y="0"/>
              <wp:positionH relativeFrom="page">
                <wp:posOffset>3701415</wp:posOffset>
              </wp:positionH>
              <wp:positionV relativeFrom="page">
                <wp:posOffset>9892030</wp:posOffset>
              </wp:positionV>
              <wp:extent cx="1536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75A7B" w14:textId="28F828E2" w:rsidR="009863FE" w:rsidRDefault="009863FE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B1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75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45pt;margin-top:778.9pt;width:12.1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I81wEAAJcDAAAOAAAAZHJzL2Uyb0RvYy54bWysU9tu2zAMfR+wfxD0vtjpsKYw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Xfvb3ccEZzar3ZXOWpKZkqlsceKXww0IsYlBK5pwlcHR8oRDKqWK7EWg7ubdelvnbujwO+GE8S&#10;+ch3Yh7G/ShsNSuLWvZQnVgNwjQtPN0ctIA/pRh4UkpJPw4KjRTdR8eOxLFaAlyC/RIop/lpKYMU&#10;U3gbpvE7eLRNy8iT5w5u2LXaJkXPLGa63P0kdJ7UOF6/79Ot5/+0+wUAAP//AwBQSwMEFAAGAAgA&#10;AAAhAKf9ThHhAAAADQEAAA8AAABkcnMvZG93bnJldi54bWxMj8FOwzAQRO9I/IO1SNyo3UpJ0xCn&#10;qhCckBBpOHB0YjexGq9D7Lbh79me6HFnnmZniu3sBnY2U7AeJSwXApjB1muLnYSv+u0pAxaiQq0G&#10;j0bCrwmwLe/vCpVrf8HKnPexYxSCIVcS+hjHnPPQ9sapsPCjQfIOfnIq0jl1XE/qQuFu4CshUu6U&#10;RfrQq9G89KY97k9Owu4bq1f789F8VofK1vVG4Ht6lPLxYd49A4tmjv8wXOtTdSipU+NPqAMbJCTZ&#10;akMoGUmyphGEpGK9BNZcpSzJgJcFv11R/gEAAP//AwBQSwECLQAUAAYACAAAACEAtoM4kv4AAADh&#10;AQAAEwAAAAAAAAAAAAAAAAAAAAAAW0NvbnRlbnRfVHlwZXNdLnhtbFBLAQItABQABgAIAAAAIQA4&#10;/SH/1gAAAJQBAAALAAAAAAAAAAAAAAAAAC8BAABfcmVscy8ucmVsc1BLAQItABQABgAIAAAAIQDY&#10;7dI81wEAAJcDAAAOAAAAAAAAAAAAAAAAAC4CAABkcnMvZTJvRG9jLnhtbFBLAQItABQABgAIAAAA&#10;IQCn/U4R4QAAAA0BAAAPAAAAAAAAAAAAAAAAADEEAABkcnMvZG93bnJldi54bWxQSwUGAAAAAAQA&#10;BADzAAAAPwUAAAAA&#10;" filled="f" stroked="f">
              <v:textbox inset="0,0,0,0">
                <w:txbxContent>
                  <w:p w14:paraId="3D275A7B" w14:textId="28F828E2" w:rsidR="009863FE" w:rsidRDefault="009863FE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B1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5A71" w14:textId="77777777" w:rsidR="009863FE" w:rsidRDefault="00000000">
    <w:pPr>
      <w:pStyle w:val="BodyText"/>
      <w:spacing w:line="14" w:lineRule="auto"/>
      <w:rPr>
        <w:sz w:val="20"/>
      </w:rPr>
    </w:pPr>
    <w:r>
      <w:pict w14:anchorId="3D275A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95pt;margin-top:534.3pt;width:11.6pt;height:13.05pt;z-index:-251657728;mso-position-horizontal-relative:page;mso-position-vertical-relative:page" filled="f" stroked="f">
          <v:textbox style="mso-next-textbox:#_x0000_s1025" inset="0,0,0,0">
            <w:txbxContent>
              <w:p w14:paraId="3D275A7F" w14:textId="7744D567" w:rsidR="009863FE" w:rsidRDefault="009863F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3B16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89A9D" w14:textId="77777777" w:rsidR="00BA1045" w:rsidRDefault="00BA1045">
      <w:r>
        <w:separator/>
      </w:r>
    </w:p>
  </w:footnote>
  <w:footnote w:type="continuationSeparator" w:id="0">
    <w:p w14:paraId="2ACA1E90" w14:textId="77777777" w:rsidR="00BA1045" w:rsidRDefault="00BA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CD1"/>
    <w:multiLevelType w:val="multilevel"/>
    <w:tmpl w:val="BE46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1C90"/>
    <w:multiLevelType w:val="multilevel"/>
    <w:tmpl w:val="10E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C7743"/>
    <w:multiLevelType w:val="hybridMultilevel"/>
    <w:tmpl w:val="4C90989A"/>
    <w:lvl w:ilvl="0" w:tplc="E0165198">
      <w:numFmt w:val="bullet"/>
      <w:lvlText w:val=""/>
      <w:lvlJc w:val="left"/>
      <w:pPr>
        <w:ind w:left="992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E04AC14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2" w:tplc="00D07E7C">
      <w:numFmt w:val="bullet"/>
      <w:lvlText w:val="•"/>
      <w:lvlJc w:val="left"/>
      <w:pPr>
        <w:ind w:left="4083" w:hanging="361"/>
      </w:pPr>
      <w:rPr>
        <w:rFonts w:hint="default"/>
        <w:lang w:val="en-US" w:eastAsia="en-US" w:bidi="ar-SA"/>
      </w:rPr>
    </w:lvl>
    <w:lvl w:ilvl="3" w:tplc="E31641D0">
      <w:numFmt w:val="bullet"/>
      <w:lvlText w:val="•"/>
      <w:lvlJc w:val="left"/>
      <w:pPr>
        <w:ind w:left="5625" w:hanging="361"/>
      </w:pPr>
      <w:rPr>
        <w:rFonts w:hint="default"/>
        <w:lang w:val="en-US" w:eastAsia="en-US" w:bidi="ar-SA"/>
      </w:rPr>
    </w:lvl>
    <w:lvl w:ilvl="4" w:tplc="153E54BA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ar-SA"/>
      </w:rPr>
    </w:lvl>
    <w:lvl w:ilvl="5" w:tplc="B382FEFE">
      <w:numFmt w:val="bullet"/>
      <w:lvlText w:val="•"/>
      <w:lvlJc w:val="left"/>
      <w:pPr>
        <w:ind w:left="8709" w:hanging="361"/>
      </w:pPr>
      <w:rPr>
        <w:rFonts w:hint="default"/>
        <w:lang w:val="en-US" w:eastAsia="en-US" w:bidi="ar-SA"/>
      </w:rPr>
    </w:lvl>
    <w:lvl w:ilvl="6" w:tplc="1EA401C2">
      <w:numFmt w:val="bullet"/>
      <w:lvlText w:val="•"/>
      <w:lvlJc w:val="left"/>
      <w:pPr>
        <w:ind w:left="10251" w:hanging="361"/>
      </w:pPr>
      <w:rPr>
        <w:rFonts w:hint="default"/>
        <w:lang w:val="en-US" w:eastAsia="en-US" w:bidi="ar-SA"/>
      </w:rPr>
    </w:lvl>
    <w:lvl w:ilvl="7" w:tplc="B3926A2E">
      <w:numFmt w:val="bullet"/>
      <w:lvlText w:val="•"/>
      <w:lvlJc w:val="left"/>
      <w:pPr>
        <w:ind w:left="11792" w:hanging="361"/>
      </w:pPr>
      <w:rPr>
        <w:rFonts w:hint="default"/>
        <w:lang w:val="en-US" w:eastAsia="en-US" w:bidi="ar-SA"/>
      </w:rPr>
    </w:lvl>
    <w:lvl w:ilvl="8" w:tplc="FE36E86C">
      <w:numFmt w:val="bullet"/>
      <w:lvlText w:val="•"/>
      <w:lvlJc w:val="left"/>
      <w:pPr>
        <w:ind w:left="1333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B351FC4"/>
    <w:multiLevelType w:val="hybridMultilevel"/>
    <w:tmpl w:val="BE1E0F6A"/>
    <w:lvl w:ilvl="0" w:tplc="D4845F84">
      <w:numFmt w:val="bullet"/>
      <w:lvlText w:val=""/>
      <w:lvlJc w:val="left"/>
      <w:pPr>
        <w:ind w:left="1820" w:hanging="2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2A21A32">
      <w:start w:val="1"/>
      <w:numFmt w:val="upperLetter"/>
      <w:lvlText w:val="%2."/>
      <w:lvlJc w:val="left"/>
      <w:pPr>
        <w:ind w:left="6509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2" w:tplc="4B020824">
      <w:numFmt w:val="bullet"/>
      <w:lvlText w:val="•"/>
      <w:lvlJc w:val="left"/>
      <w:pPr>
        <w:ind w:left="7551" w:hanging="293"/>
      </w:pPr>
      <w:rPr>
        <w:rFonts w:hint="default"/>
        <w:lang w:val="en-US" w:eastAsia="en-US" w:bidi="ar-SA"/>
      </w:rPr>
    </w:lvl>
    <w:lvl w:ilvl="3" w:tplc="B6F8D3B8">
      <w:numFmt w:val="bullet"/>
      <w:lvlText w:val="•"/>
      <w:lvlJc w:val="left"/>
      <w:pPr>
        <w:ind w:left="8602" w:hanging="293"/>
      </w:pPr>
      <w:rPr>
        <w:rFonts w:hint="default"/>
        <w:lang w:val="en-US" w:eastAsia="en-US" w:bidi="ar-SA"/>
      </w:rPr>
    </w:lvl>
    <w:lvl w:ilvl="4" w:tplc="FB40667A">
      <w:numFmt w:val="bullet"/>
      <w:lvlText w:val="•"/>
      <w:lvlJc w:val="left"/>
      <w:pPr>
        <w:ind w:left="9653" w:hanging="293"/>
      </w:pPr>
      <w:rPr>
        <w:rFonts w:hint="default"/>
        <w:lang w:val="en-US" w:eastAsia="en-US" w:bidi="ar-SA"/>
      </w:rPr>
    </w:lvl>
    <w:lvl w:ilvl="5" w:tplc="B302D2B4">
      <w:numFmt w:val="bullet"/>
      <w:lvlText w:val="•"/>
      <w:lvlJc w:val="left"/>
      <w:pPr>
        <w:ind w:left="10704" w:hanging="293"/>
      </w:pPr>
      <w:rPr>
        <w:rFonts w:hint="default"/>
        <w:lang w:val="en-US" w:eastAsia="en-US" w:bidi="ar-SA"/>
      </w:rPr>
    </w:lvl>
    <w:lvl w:ilvl="6" w:tplc="DBE2EB52">
      <w:numFmt w:val="bullet"/>
      <w:lvlText w:val="•"/>
      <w:lvlJc w:val="left"/>
      <w:pPr>
        <w:ind w:left="11756" w:hanging="293"/>
      </w:pPr>
      <w:rPr>
        <w:rFonts w:hint="default"/>
        <w:lang w:val="en-US" w:eastAsia="en-US" w:bidi="ar-SA"/>
      </w:rPr>
    </w:lvl>
    <w:lvl w:ilvl="7" w:tplc="5638099A">
      <w:numFmt w:val="bullet"/>
      <w:lvlText w:val="•"/>
      <w:lvlJc w:val="left"/>
      <w:pPr>
        <w:ind w:left="12807" w:hanging="293"/>
      </w:pPr>
      <w:rPr>
        <w:rFonts w:hint="default"/>
        <w:lang w:val="en-US" w:eastAsia="en-US" w:bidi="ar-SA"/>
      </w:rPr>
    </w:lvl>
    <w:lvl w:ilvl="8" w:tplc="9AECEFF0">
      <w:numFmt w:val="bullet"/>
      <w:lvlText w:val="•"/>
      <w:lvlJc w:val="left"/>
      <w:pPr>
        <w:ind w:left="13858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C047C94"/>
    <w:multiLevelType w:val="hybridMultilevel"/>
    <w:tmpl w:val="29AC39E0"/>
    <w:lvl w:ilvl="0" w:tplc="92B490EC">
      <w:numFmt w:val="bullet"/>
      <w:lvlText w:val=""/>
      <w:lvlJc w:val="left"/>
      <w:pPr>
        <w:ind w:left="167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8AA231E">
      <w:numFmt w:val="bullet"/>
      <w:lvlText w:val=""/>
      <w:lvlJc w:val="left"/>
      <w:pPr>
        <w:ind w:left="440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C054E8E4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309C3344">
      <w:numFmt w:val="bullet"/>
      <w:lvlText w:val=""/>
      <w:lvlJc w:val="left"/>
      <w:pPr>
        <w:ind w:left="4684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 w:tplc="1DDA8FC8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  <w:lvl w:ilvl="5" w:tplc="704451F8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  <w:lvl w:ilvl="6" w:tplc="FD845EFA">
      <w:numFmt w:val="bullet"/>
      <w:lvlText w:val="•"/>
      <w:lvlJc w:val="left"/>
      <w:pPr>
        <w:ind w:left="9710" w:hanging="361"/>
      </w:pPr>
      <w:rPr>
        <w:rFonts w:hint="default"/>
        <w:lang w:val="en-US" w:eastAsia="en-US" w:bidi="ar-SA"/>
      </w:rPr>
    </w:lvl>
    <w:lvl w:ilvl="7" w:tplc="3382917C">
      <w:numFmt w:val="bullet"/>
      <w:lvlText w:val="•"/>
      <w:lvlJc w:val="left"/>
      <w:pPr>
        <w:ind w:left="11387" w:hanging="361"/>
      </w:pPr>
      <w:rPr>
        <w:rFonts w:hint="default"/>
        <w:lang w:val="en-US" w:eastAsia="en-US" w:bidi="ar-SA"/>
      </w:rPr>
    </w:lvl>
    <w:lvl w:ilvl="8" w:tplc="E1CA8940">
      <w:numFmt w:val="bullet"/>
      <w:lvlText w:val="•"/>
      <w:lvlJc w:val="left"/>
      <w:pPr>
        <w:ind w:left="13064" w:hanging="361"/>
      </w:pPr>
      <w:rPr>
        <w:rFonts w:hint="default"/>
        <w:lang w:val="en-US" w:eastAsia="en-US" w:bidi="ar-SA"/>
      </w:rPr>
    </w:lvl>
  </w:abstractNum>
  <w:num w:numId="1" w16cid:durableId="650983934">
    <w:abstractNumId w:val="2"/>
  </w:num>
  <w:num w:numId="2" w16cid:durableId="164519614">
    <w:abstractNumId w:val="4"/>
  </w:num>
  <w:num w:numId="3" w16cid:durableId="291057396">
    <w:abstractNumId w:val="3"/>
  </w:num>
  <w:num w:numId="4" w16cid:durableId="212888745">
    <w:abstractNumId w:val="1"/>
  </w:num>
  <w:num w:numId="5" w16cid:durableId="154687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FF1"/>
    <w:rsid w:val="00036401"/>
    <w:rsid w:val="00054A29"/>
    <w:rsid w:val="000A3E8D"/>
    <w:rsid w:val="000F1D12"/>
    <w:rsid w:val="00111E76"/>
    <w:rsid w:val="00121C29"/>
    <w:rsid w:val="00145860"/>
    <w:rsid w:val="001667FA"/>
    <w:rsid w:val="00166D0D"/>
    <w:rsid w:val="001D5C9E"/>
    <w:rsid w:val="001F0357"/>
    <w:rsid w:val="001F5616"/>
    <w:rsid w:val="0020630A"/>
    <w:rsid w:val="00240918"/>
    <w:rsid w:val="00261E4B"/>
    <w:rsid w:val="00270ED7"/>
    <w:rsid w:val="00281B8A"/>
    <w:rsid w:val="002A3683"/>
    <w:rsid w:val="002B48D5"/>
    <w:rsid w:val="00326ABC"/>
    <w:rsid w:val="00385B35"/>
    <w:rsid w:val="003871F6"/>
    <w:rsid w:val="00392AAB"/>
    <w:rsid w:val="0039686E"/>
    <w:rsid w:val="003A1B22"/>
    <w:rsid w:val="003B0819"/>
    <w:rsid w:val="003C4FF1"/>
    <w:rsid w:val="003D68C1"/>
    <w:rsid w:val="003E1DE0"/>
    <w:rsid w:val="003E267D"/>
    <w:rsid w:val="003E414B"/>
    <w:rsid w:val="003F4126"/>
    <w:rsid w:val="00427280"/>
    <w:rsid w:val="00452E6A"/>
    <w:rsid w:val="00454705"/>
    <w:rsid w:val="00476C4C"/>
    <w:rsid w:val="00480BE7"/>
    <w:rsid w:val="004A40B9"/>
    <w:rsid w:val="004B3FD4"/>
    <w:rsid w:val="004D3971"/>
    <w:rsid w:val="004E530A"/>
    <w:rsid w:val="00500EA5"/>
    <w:rsid w:val="005151A3"/>
    <w:rsid w:val="00535BCD"/>
    <w:rsid w:val="00566EA0"/>
    <w:rsid w:val="00570F92"/>
    <w:rsid w:val="00575F04"/>
    <w:rsid w:val="00590FDF"/>
    <w:rsid w:val="005922BF"/>
    <w:rsid w:val="00595B6A"/>
    <w:rsid w:val="005E7831"/>
    <w:rsid w:val="006011CF"/>
    <w:rsid w:val="00620E8C"/>
    <w:rsid w:val="006273CC"/>
    <w:rsid w:val="0064503E"/>
    <w:rsid w:val="00646685"/>
    <w:rsid w:val="00673FDF"/>
    <w:rsid w:val="00686C79"/>
    <w:rsid w:val="00696133"/>
    <w:rsid w:val="006A285F"/>
    <w:rsid w:val="006B4F8C"/>
    <w:rsid w:val="006C4D59"/>
    <w:rsid w:val="006E44FE"/>
    <w:rsid w:val="006E45CA"/>
    <w:rsid w:val="0070520B"/>
    <w:rsid w:val="00734FD9"/>
    <w:rsid w:val="00745854"/>
    <w:rsid w:val="007719B9"/>
    <w:rsid w:val="00784FF1"/>
    <w:rsid w:val="00804435"/>
    <w:rsid w:val="00805531"/>
    <w:rsid w:val="008226FB"/>
    <w:rsid w:val="008501CB"/>
    <w:rsid w:val="00863BD9"/>
    <w:rsid w:val="008715DB"/>
    <w:rsid w:val="00891533"/>
    <w:rsid w:val="00892BF3"/>
    <w:rsid w:val="00896058"/>
    <w:rsid w:val="008A301F"/>
    <w:rsid w:val="009319C7"/>
    <w:rsid w:val="00955762"/>
    <w:rsid w:val="009633ED"/>
    <w:rsid w:val="009730C7"/>
    <w:rsid w:val="00973319"/>
    <w:rsid w:val="00982647"/>
    <w:rsid w:val="009863FE"/>
    <w:rsid w:val="009931A6"/>
    <w:rsid w:val="009A014E"/>
    <w:rsid w:val="009C7C71"/>
    <w:rsid w:val="009D1EA0"/>
    <w:rsid w:val="009D30DD"/>
    <w:rsid w:val="009E1337"/>
    <w:rsid w:val="009F3E39"/>
    <w:rsid w:val="009F484C"/>
    <w:rsid w:val="00A0344B"/>
    <w:rsid w:val="00AA423B"/>
    <w:rsid w:val="00AB3EE9"/>
    <w:rsid w:val="00AB5074"/>
    <w:rsid w:val="00AE2593"/>
    <w:rsid w:val="00B10FA9"/>
    <w:rsid w:val="00B128E4"/>
    <w:rsid w:val="00B3185F"/>
    <w:rsid w:val="00B76CF1"/>
    <w:rsid w:val="00BA1045"/>
    <w:rsid w:val="00BA187D"/>
    <w:rsid w:val="00BC2DA7"/>
    <w:rsid w:val="00BD418A"/>
    <w:rsid w:val="00BF15E9"/>
    <w:rsid w:val="00C152BA"/>
    <w:rsid w:val="00C208D3"/>
    <w:rsid w:val="00C534CD"/>
    <w:rsid w:val="00C755CF"/>
    <w:rsid w:val="00C94453"/>
    <w:rsid w:val="00CA3F82"/>
    <w:rsid w:val="00CC5360"/>
    <w:rsid w:val="00CC7287"/>
    <w:rsid w:val="00CD39A7"/>
    <w:rsid w:val="00CD7DB5"/>
    <w:rsid w:val="00CF01AF"/>
    <w:rsid w:val="00D0259B"/>
    <w:rsid w:val="00D248CC"/>
    <w:rsid w:val="00D3563E"/>
    <w:rsid w:val="00D444C0"/>
    <w:rsid w:val="00D51EBF"/>
    <w:rsid w:val="00D62CE0"/>
    <w:rsid w:val="00D736A3"/>
    <w:rsid w:val="00E1337E"/>
    <w:rsid w:val="00E35B92"/>
    <w:rsid w:val="00E40EB3"/>
    <w:rsid w:val="00E56C11"/>
    <w:rsid w:val="00E632B0"/>
    <w:rsid w:val="00E8447B"/>
    <w:rsid w:val="00E905E8"/>
    <w:rsid w:val="00EA4CCE"/>
    <w:rsid w:val="00EB53A6"/>
    <w:rsid w:val="00ED3D8C"/>
    <w:rsid w:val="00EE1E03"/>
    <w:rsid w:val="00EE7816"/>
    <w:rsid w:val="00EF3DEB"/>
    <w:rsid w:val="00F03B16"/>
    <w:rsid w:val="00F52649"/>
    <w:rsid w:val="00F7104E"/>
    <w:rsid w:val="00F82A62"/>
    <w:rsid w:val="00FC3A7A"/>
    <w:rsid w:val="00FC61DE"/>
    <w:rsid w:val="00FD5806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751C9"/>
  <w15:docId w15:val="{6A7A6C90-7BBE-420A-925C-3EF732AB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3525" w:right="37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80553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0FA9"/>
    <w:rPr>
      <w:i/>
      <w:iCs/>
    </w:rPr>
  </w:style>
  <w:style w:type="character" w:customStyle="1" w:styleId="authors">
    <w:name w:val="authors"/>
    <w:basedOn w:val="DefaultParagraphFont"/>
    <w:rsid w:val="006E45CA"/>
  </w:style>
  <w:style w:type="paragraph" w:styleId="NormalWeb">
    <w:name w:val="Normal (Web)"/>
    <w:basedOn w:val="Normal"/>
    <w:uiPriority w:val="99"/>
    <w:unhideWhenUsed/>
    <w:rsid w:val="006E45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citation-part">
    <w:name w:val="citation-part"/>
    <w:basedOn w:val="DefaultParagraphFont"/>
    <w:rsid w:val="006E45CA"/>
  </w:style>
  <w:style w:type="character" w:customStyle="1" w:styleId="docsum-pmid">
    <w:name w:val="docsum-pmid"/>
    <w:basedOn w:val="DefaultParagraphFont"/>
    <w:rsid w:val="006E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chandra Babu</dc:creator>
  <cp:lastModifiedBy>Choubey, Mayank</cp:lastModifiedBy>
  <cp:revision>114</cp:revision>
  <dcterms:created xsi:type="dcterms:W3CDTF">2024-03-01T06:32:00Z</dcterms:created>
  <dcterms:modified xsi:type="dcterms:W3CDTF">2024-06-28T02:56:00Z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2024-02-27T00:00:00Z</vt:filetime>
  </property>
  <property fmtid="{D5CDD505-2E9C-101B-9397-08002B2CF9AE}" pid="5" name="GrammarlyDocumentId">
    <vt:lpwstr>cc57a370fa5c1edaf490844ef36fe89869fdb07a0d73d3c837e4bc1b2c5ff610</vt:lpwstr>
  </property>
</Properties>
</file>