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D6A3" w14:textId="77777777" w:rsidR="004F661A" w:rsidRPr="0095780B" w:rsidRDefault="004F661A" w:rsidP="00FD3BCA">
      <w:pPr>
        <w:pStyle w:val="Title"/>
      </w:pPr>
      <w:r w:rsidRPr="0095780B">
        <w:rPr>
          <w:rFonts w:hint="eastAsia"/>
        </w:rPr>
        <w:t>Supplement</w:t>
      </w:r>
    </w:p>
    <w:p w14:paraId="71B90D8C" w14:textId="77777777" w:rsidR="001E55EF" w:rsidRDefault="002109C3" w:rsidP="000C6788">
      <w:pPr>
        <w:jc w:val="center"/>
      </w:pPr>
      <w:r>
        <w:rPr>
          <w:noProof/>
        </w:rPr>
        <w:drawing>
          <wp:inline distT="0" distB="0" distL="0" distR="0" wp14:anchorId="3E0F9C39" wp14:editId="77E9156A">
            <wp:extent cx="5089837" cy="323475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4768" cy="32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FBAE" w14:textId="77777777" w:rsidR="005B697D" w:rsidRDefault="001E55EF" w:rsidP="000C6788">
      <w:pPr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5B697D" w:rsidSect="00A61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C6788">
        <w:rPr>
          <w:rFonts w:ascii="Times New Roman" w:hAnsi="Times New Roman" w:cs="Times New Roman"/>
          <w:kern w:val="0"/>
          <w:sz w:val="24"/>
          <w:szCs w:val="24"/>
        </w:rPr>
        <w:t>Figure S1 Locations of the study sites and air monitoring stations in Beijing.</w:t>
      </w:r>
    </w:p>
    <w:p w14:paraId="393800F4" w14:textId="77777777" w:rsidR="005B697D" w:rsidRDefault="005B697D" w:rsidP="005B697D">
      <w:pPr>
        <w:widowControl/>
        <w:shd w:val="clear" w:color="auto" w:fill="FFFFFF"/>
        <w:spacing w:before="60" w:after="60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noProof/>
        </w:rPr>
        <w:lastRenderedPageBreak/>
        <w:drawing>
          <wp:inline distT="0" distB="0" distL="0" distR="0" wp14:anchorId="183F516B" wp14:editId="50232620">
            <wp:extent cx="6043161" cy="3906078"/>
            <wp:effectExtent l="0" t="0" r="0" b="0"/>
            <wp:docPr id="824402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83"/>
                    <a:stretch/>
                  </pic:blipFill>
                  <pic:spPr bwMode="auto">
                    <a:xfrm>
                      <a:off x="0" y="0"/>
                      <a:ext cx="6047539" cy="39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9744C" w14:textId="77777777" w:rsidR="005B697D" w:rsidRPr="008C6FCC" w:rsidRDefault="005B697D" w:rsidP="005B697D">
      <w:pPr>
        <w:jc w:val="left"/>
        <w:rPr>
          <w:rFonts w:ascii="Times New Roman" w:hAnsi="Times New Roman"/>
          <w:kern w:val="0"/>
        </w:rPr>
      </w:pPr>
      <w:r w:rsidRPr="008C6FCC">
        <w:rPr>
          <w:rFonts w:ascii="Times New Roman" w:hAnsi="Times New Roman"/>
          <w:kern w:val="0"/>
        </w:rPr>
        <w:t xml:space="preserve">Figure </w:t>
      </w:r>
      <w:r>
        <w:rPr>
          <w:rFonts w:ascii="Times New Roman" w:hAnsi="Times New Roman" w:hint="eastAsia"/>
          <w:kern w:val="0"/>
        </w:rPr>
        <w:t>S2</w:t>
      </w:r>
      <w:r w:rsidRPr="008C6FCC">
        <w:rPr>
          <w:rFonts w:ascii="Times New Roman" w:hAnsi="Times New Roman"/>
          <w:kern w:val="0"/>
        </w:rPr>
        <w:t xml:space="preserve">. </w:t>
      </w:r>
      <w:r w:rsidRPr="008C6FCC">
        <w:rPr>
          <w:rFonts w:ascii="Times New Roman" w:hAnsi="Times New Roman"/>
        </w:rPr>
        <w:t xml:space="preserve">Interaction effects of </w:t>
      </w:r>
      <w:r>
        <w:rPr>
          <w:rFonts w:ascii="Times New Roman" w:hAnsi="Times New Roman" w:hint="eastAsia"/>
        </w:rPr>
        <w:t>SES levels</w:t>
      </w:r>
      <w:r w:rsidRPr="008C6FCC">
        <w:rPr>
          <w:rFonts w:ascii="Times New Roman" w:hAnsi="Times New Roman"/>
        </w:rPr>
        <w:t xml:space="preserve"> on associations between each 10 mg/m</w:t>
      </w:r>
      <w:r w:rsidRPr="00E23A6D">
        <w:rPr>
          <w:rFonts w:ascii="Times New Roman" w:hAnsi="Times New Roman"/>
          <w:vertAlign w:val="superscript"/>
        </w:rPr>
        <w:t>3</w:t>
      </w:r>
      <w:r w:rsidRPr="008C6FCC">
        <w:rPr>
          <w:rFonts w:ascii="Times New Roman" w:hAnsi="Times New Roman"/>
        </w:rPr>
        <w:t xml:space="preserve"> increase in </w:t>
      </w:r>
      <w:r w:rsidRPr="008C6FCC">
        <w:rPr>
          <w:rFonts w:ascii="Times New Roman" w:hAnsi="Times New Roman"/>
          <w:kern w:val="0"/>
        </w:rPr>
        <w:t>PM</w:t>
      </w:r>
      <w:r w:rsidRPr="008C6FCC">
        <w:rPr>
          <w:rFonts w:ascii="Times New Roman" w:hAnsi="Times New Roman"/>
          <w:kern w:val="0"/>
          <w:vertAlign w:val="subscript"/>
        </w:rPr>
        <w:t>2.5</w:t>
      </w:r>
      <w:r w:rsidRPr="008C6FCC">
        <w:rPr>
          <w:rFonts w:ascii="Times New Roman" w:hAnsi="Times New Roman"/>
        </w:rPr>
        <w:t xml:space="preserve"> exposure and</w:t>
      </w:r>
      <w:bookmarkStart w:id="0" w:name="OLE_LINK1"/>
      <w:r w:rsidRPr="008C6FCC">
        <w:rPr>
          <w:rFonts w:ascii="Times New Roman" w:hAnsi="Times New Roman"/>
        </w:rPr>
        <w:t xml:space="preserve"> hypercholesterolem</w:t>
      </w:r>
      <w:r w:rsidRPr="008C6FCC">
        <w:rPr>
          <w:rFonts w:ascii="Times New Roman" w:hAnsi="Times New Roman" w:cs="Times New Roman"/>
          <w:szCs w:val="21"/>
        </w:rPr>
        <w:t>ia</w:t>
      </w:r>
      <w:bookmarkEnd w:id="0"/>
      <w:r w:rsidRPr="008C6FCC">
        <w:rPr>
          <w:rFonts w:ascii="Times New Roman" w:hAnsi="Times New Roman" w:cs="Times New Roman"/>
          <w:szCs w:val="21"/>
        </w:rPr>
        <w:t>,</w:t>
      </w:r>
      <w:r w:rsidRPr="008C6FCC">
        <w:rPr>
          <w:rFonts w:ascii="Times New Roman" w:hAnsi="Times New Roman"/>
        </w:rPr>
        <w:t xml:space="preserve"> </w:t>
      </w:r>
      <w:bookmarkStart w:id="1" w:name="OLE_LINK2"/>
      <w:r w:rsidRPr="008C6FCC">
        <w:rPr>
          <w:rFonts w:ascii="Times New Roman" w:hAnsi="Times New Roman"/>
        </w:rPr>
        <w:t>hyperbetalipoproteinemia</w:t>
      </w:r>
      <w:bookmarkEnd w:id="1"/>
      <w:r w:rsidRPr="008C6FCC">
        <w:rPr>
          <w:rFonts w:ascii="Times New Roman" w:hAnsi="Times New Roman" w:cs="Times New Roman"/>
          <w:szCs w:val="21"/>
        </w:rPr>
        <w:t xml:space="preserve">, diabetes, and </w:t>
      </w:r>
      <w:bookmarkStart w:id="2" w:name="OLE_LINK3"/>
      <w:proofErr w:type="spellStart"/>
      <w:r w:rsidRPr="008C6FCC">
        <w:rPr>
          <w:rFonts w:ascii="Times New Roman" w:hAnsi="Times New Roman" w:cs="Times New Roman"/>
          <w:szCs w:val="21"/>
        </w:rPr>
        <w:t>HHcy</w:t>
      </w:r>
      <w:bookmarkEnd w:id="2"/>
      <w:proofErr w:type="spellEnd"/>
      <w:r w:rsidRPr="008C6FCC">
        <w:rPr>
          <w:rFonts w:ascii="Times New Roman" w:hAnsi="Times New Roman" w:cs="Times New Roman"/>
          <w:szCs w:val="21"/>
        </w:rPr>
        <w:t>.</w:t>
      </w:r>
      <w:r w:rsidRPr="008C6FCC">
        <w:rPr>
          <w:rFonts w:ascii="Times New Roman" w:hAnsi="Times New Roman"/>
        </w:rPr>
        <w:t xml:space="preserve"> The covariates included age, sex, </w:t>
      </w:r>
      <w:r w:rsidRPr="008C6FCC">
        <w:rPr>
          <w:rFonts w:ascii="Times New Roman" w:hAnsi="Times New Roman" w:hint="eastAsia"/>
        </w:rPr>
        <w:t>location</w:t>
      </w:r>
      <w:r w:rsidRPr="008C6FCC">
        <w:rPr>
          <w:rFonts w:ascii="Times New Roman" w:hAnsi="Times New Roman"/>
        </w:rPr>
        <w:t xml:space="preserve">, BMI, </w:t>
      </w:r>
      <w:r w:rsidRPr="008C6FCC">
        <w:rPr>
          <w:rFonts w:ascii="Times New Roman" w:hAnsi="Times New Roman" w:cs="Times New Roman"/>
          <w:szCs w:val="21"/>
        </w:rPr>
        <w:t>smok</w:t>
      </w:r>
      <w:r w:rsidRPr="008C6FCC">
        <w:rPr>
          <w:rFonts w:ascii="Times New Roman" w:hAnsi="Times New Roman" w:cs="Times New Roman" w:hint="eastAsia"/>
          <w:szCs w:val="21"/>
        </w:rPr>
        <w:t>ing</w:t>
      </w:r>
      <w:r w:rsidRPr="008C6FCC">
        <w:rPr>
          <w:rFonts w:ascii="Times New Roman" w:hAnsi="Times New Roman" w:cs="Times New Roman"/>
          <w:szCs w:val="21"/>
        </w:rPr>
        <w:t xml:space="preserve"> status</w:t>
      </w:r>
      <w:r w:rsidRPr="008C6FCC">
        <w:rPr>
          <w:rFonts w:ascii="Times New Roman" w:hAnsi="Times New Roman" w:cs="Times New Roman" w:hint="eastAsia"/>
          <w:szCs w:val="21"/>
        </w:rPr>
        <w:t>,</w:t>
      </w:r>
      <w:r w:rsidRPr="008C6FCC">
        <w:rPr>
          <w:rFonts w:ascii="Times New Roman" w:hAnsi="Times New Roman" w:cs="Times New Roman"/>
          <w:szCs w:val="21"/>
        </w:rPr>
        <w:t xml:space="preserve"> </w:t>
      </w:r>
      <w:r w:rsidRPr="008C6FCC">
        <w:rPr>
          <w:rFonts w:ascii="Times New Roman" w:hAnsi="Times New Roman"/>
        </w:rPr>
        <w:t>drink</w:t>
      </w:r>
      <w:r w:rsidRPr="008C6FCC">
        <w:rPr>
          <w:rFonts w:ascii="Times New Roman" w:hAnsi="Times New Roman" w:hint="eastAsia"/>
        </w:rPr>
        <w:t>ing</w:t>
      </w:r>
      <w:r w:rsidRPr="008C6FCC">
        <w:rPr>
          <w:rFonts w:ascii="Times New Roman" w:hAnsi="Times New Roman"/>
        </w:rPr>
        <w:t xml:space="preserve"> status</w:t>
      </w:r>
      <w:r w:rsidRPr="008C6FCC">
        <w:rPr>
          <w:rFonts w:ascii="Times New Roman" w:hAnsi="Times New Roman" w:hint="eastAsia"/>
        </w:rPr>
        <w:t>,</w:t>
      </w:r>
      <w:r w:rsidRPr="008C6FCC">
        <w:rPr>
          <w:rFonts w:ascii="Times New Roman" w:hAnsi="Times New Roman"/>
        </w:rPr>
        <w:t xml:space="preserve"> </w:t>
      </w:r>
      <w:r w:rsidRPr="008C6FCC">
        <w:rPr>
          <w:rFonts w:ascii="Times New Roman" w:hAnsi="Times New Roman" w:cs="Times New Roman"/>
          <w:szCs w:val="21"/>
        </w:rPr>
        <w:t>frequencies of</w:t>
      </w:r>
      <w:r w:rsidRPr="008C6FCC">
        <w:rPr>
          <w:rFonts w:ascii="Times New Roman" w:hAnsi="Times New Roman"/>
        </w:rPr>
        <w:t xml:space="preserve"> fruit</w:t>
      </w:r>
      <w:r w:rsidRPr="008C6FCC">
        <w:rPr>
          <w:rFonts w:ascii="Times New Roman" w:hAnsi="Times New Roman" w:hint="eastAsia"/>
        </w:rPr>
        <w:t xml:space="preserve"> and </w:t>
      </w:r>
      <w:r w:rsidRPr="008C6FCC">
        <w:rPr>
          <w:rFonts w:ascii="Times New Roman" w:hAnsi="Times New Roman"/>
        </w:rPr>
        <w:t>vegetable</w:t>
      </w:r>
      <w:r w:rsidRPr="008C6FCC">
        <w:rPr>
          <w:rFonts w:ascii="Times New Roman" w:hAnsi="Times New Roman" w:hint="eastAsia"/>
        </w:rPr>
        <w:t xml:space="preserve"> </w:t>
      </w:r>
      <w:r w:rsidRPr="008C6FCC">
        <w:rPr>
          <w:rFonts w:ascii="Times New Roman" w:hAnsi="Times New Roman" w:cs="Times New Roman"/>
          <w:szCs w:val="21"/>
        </w:rPr>
        <w:t>consumption, and physical</w:t>
      </w:r>
      <w:r w:rsidRPr="008C6FCC">
        <w:rPr>
          <w:rFonts w:ascii="Times New Roman" w:hAnsi="Times New Roman" w:cs="Times New Roman" w:hint="eastAsia"/>
          <w:szCs w:val="21"/>
        </w:rPr>
        <w:t xml:space="preserve"> </w:t>
      </w:r>
      <w:r w:rsidRPr="008C6FCC">
        <w:rPr>
          <w:rFonts w:ascii="Times New Roman" w:hAnsi="Times New Roman" w:cs="Times New Roman"/>
          <w:szCs w:val="21"/>
        </w:rPr>
        <w:t>activity level.</w:t>
      </w:r>
    </w:p>
    <w:p w14:paraId="6349B08A" w14:textId="77777777" w:rsidR="001E55EF" w:rsidRPr="005B697D" w:rsidRDefault="001E55EF" w:rsidP="000C678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87F669D" w14:textId="148FF50F" w:rsidR="001E55EF" w:rsidRPr="001E55EF" w:rsidRDefault="001E55EF" w:rsidP="002109C3">
      <w:pPr>
        <w:jc w:val="left"/>
        <w:sectPr w:rsidR="001E55EF" w:rsidRPr="001E55EF" w:rsidSect="00A61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67A1EC" w14:textId="3A164F5A" w:rsidR="00947A07" w:rsidRPr="006371AA" w:rsidRDefault="00947A07" w:rsidP="00947A07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 xml:space="preserve">Method S1. </w:t>
      </w:r>
      <w:r w:rsidRPr="00637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Explanation of </w:t>
      </w:r>
      <w:r w:rsidR="00AB18FA" w:rsidRPr="00637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PM</w:t>
      </w:r>
      <w:r w:rsidR="00AB18FA" w:rsidRPr="009C313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2.5</w:t>
      </w:r>
      <w:r w:rsidRPr="00637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data</w:t>
      </w:r>
    </w:p>
    <w:p w14:paraId="5ABB9E52" w14:textId="77777777" w:rsidR="00947A07" w:rsidRPr="00494979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  <w:r w:rsidRPr="00494979">
        <w:rPr>
          <w:rFonts w:ascii="Times New Roman" w:hAnsi="Times New Roman" w:cs="Times New Roman"/>
          <w:sz w:val="24"/>
          <w:szCs w:val="24"/>
        </w:rPr>
        <w:t xml:space="preserve">The operation of the monitoring stations strictly followed the </w:t>
      </w:r>
      <w:r w:rsidRPr="00C71D9C">
        <w:rPr>
          <w:rFonts w:ascii="Times New Roman" w:hAnsi="Times New Roman" w:cs="Times New Roman"/>
          <w:sz w:val="24"/>
          <w:szCs w:val="24"/>
        </w:rPr>
        <w:t>methodological standards</w:t>
      </w:r>
      <w:r w:rsidRPr="00494979">
        <w:rPr>
          <w:rFonts w:ascii="Times New Roman" w:hAnsi="Times New Roman" w:cs="Times New Roman"/>
          <w:sz w:val="24"/>
          <w:szCs w:val="24"/>
        </w:rPr>
        <w:t xml:space="preserve"> set by the State Environmental Protection Administration of China (SEPA,</w:t>
      </w:r>
      <w:r w:rsidRPr="0049497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94979">
        <w:rPr>
          <w:rFonts w:ascii="Times New Roman" w:hAnsi="Times New Roman" w:cs="Times New Roman"/>
          <w:sz w:val="24"/>
          <w:szCs w:val="24"/>
        </w:rPr>
        <w:t xml:space="preserve">1992). </w:t>
      </w:r>
    </w:p>
    <w:p w14:paraId="6AB5837B" w14:textId="77777777" w:rsidR="00947A07" w:rsidRPr="006C1834" w:rsidRDefault="00947A07" w:rsidP="00947A07">
      <w:pPr>
        <w:pStyle w:val="ListParagraph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6C183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analysis</w:t>
      </w:r>
      <w:r w:rsidRPr="006C1834">
        <w:rPr>
          <w:rFonts w:ascii="Times New Roman" w:hAnsi="Times New Roman" w:cs="Times New Roman"/>
          <w:sz w:val="24"/>
          <w:szCs w:val="24"/>
        </w:rPr>
        <w:t xml:space="preserve"> method</w:t>
      </w:r>
    </w:p>
    <w:p w14:paraId="508201C4" w14:textId="1F5C78F0" w:rsidR="00947A07" w:rsidRPr="006C1834" w:rsidRDefault="00947A07" w:rsidP="00947A07">
      <w:pPr>
        <w:spacing w:afterLines="50" w:after="156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6C1834">
        <w:rPr>
          <w:rFonts w:ascii="Times New Roman" w:hAnsi="Times New Roman" w:cs="Times New Roman"/>
          <w:sz w:val="24"/>
          <w:szCs w:val="24"/>
        </w:rPr>
        <w:t>PM</w:t>
      </w:r>
      <w:r w:rsidRPr="00C71D9C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6C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assessed by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hAnsi="Times New Roman" w:cs="Times New Roman"/>
          <w:sz w:val="24"/>
          <w:szCs w:val="24"/>
        </w:rPr>
        <w:t>-atten</w:t>
      </w:r>
      <w:proofErr w:type="spellStart"/>
      <w:r w:rsidRPr="006C1834">
        <w:rPr>
          <w:rFonts w:ascii="Times New Roman" w:hAnsi="Times New Roman" w:cs="Times New Roman"/>
          <w:sz w:val="24"/>
          <w:szCs w:val="24"/>
        </w:rPr>
        <w:t>uation</w:t>
      </w:r>
      <w:proofErr w:type="spellEnd"/>
      <w:r w:rsidRPr="006C1834">
        <w:rPr>
          <w:rFonts w:ascii="Times New Roman" w:hAnsi="Times New Roman" w:cs="Times New Roman"/>
          <w:sz w:val="24"/>
          <w:szCs w:val="24"/>
        </w:rPr>
        <w:t>. One-hour average mean value is calculated by averaging all the valid one-time values within one hour. At least 75% of the one-time values should be used to calculate the one-hour average mean value.</w:t>
      </w:r>
    </w:p>
    <w:p w14:paraId="268A8E40" w14:textId="77777777" w:rsidR="00947A07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Q</w:t>
      </w:r>
      <w:r w:rsidRPr="00494979">
        <w:rPr>
          <w:rFonts w:ascii="Times New Roman" w:hAnsi="Times New Roman" w:cs="Times New Roman"/>
          <w:sz w:val="24"/>
          <w:szCs w:val="24"/>
        </w:rPr>
        <w:t>uality assurance/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494979">
        <w:rPr>
          <w:rFonts w:ascii="Times New Roman" w:hAnsi="Times New Roman" w:cs="Times New Roman"/>
          <w:sz w:val="24"/>
          <w:szCs w:val="24"/>
        </w:rPr>
        <w:t>uality control</w:t>
      </w:r>
    </w:p>
    <w:p w14:paraId="2C80031F" w14:textId="39985FD0" w:rsidR="00947A07" w:rsidRPr="006C1834" w:rsidRDefault="00947A07" w:rsidP="00947A07">
      <w:pPr>
        <w:spacing w:afterLines="50" w:after="156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494979">
        <w:rPr>
          <w:rFonts w:ascii="Times New Roman" w:hAnsi="Times New Roman" w:cs="Times New Roman"/>
          <w:sz w:val="24"/>
          <w:szCs w:val="24"/>
        </w:rPr>
        <w:t>The environmental monitoring centers conducted regularly performance audits and precision checks on the air-monitoring equipment.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94979">
        <w:rPr>
          <w:rFonts w:ascii="Times New Roman" w:hAnsi="Times New Roman" w:cs="Times New Roman"/>
          <w:sz w:val="24"/>
          <w:szCs w:val="24"/>
        </w:rPr>
        <w:t xml:space="preserve">Quarterly performance audits are conducted to assess data accuracy on </w:t>
      </w:r>
      <w:r w:rsidRPr="002023B6">
        <w:rPr>
          <w:rFonts w:ascii="Times New Roman" w:hAnsi="Times New Roman" w:cs="Times New Roman"/>
          <w:sz w:val="24"/>
          <w:szCs w:val="24"/>
        </w:rPr>
        <w:t>PM</w:t>
      </w:r>
      <w:r w:rsidRPr="009C3130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494979">
        <w:rPr>
          <w:rFonts w:ascii="Times New Roman" w:hAnsi="Times New Roman" w:cs="Times New Roman"/>
          <w:sz w:val="24"/>
          <w:szCs w:val="24"/>
        </w:rPr>
        <w:t xml:space="preserve"> monitoring systems.</w:t>
      </w:r>
    </w:p>
    <w:p w14:paraId="460475E2" w14:textId="77777777" w:rsidR="00947A07" w:rsidRPr="00494979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4979">
        <w:rPr>
          <w:rFonts w:ascii="Times New Roman" w:hAnsi="Times New Roman" w:cs="Times New Roman"/>
          <w:sz w:val="24"/>
          <w:szCs w:val="24"/>
        </w:rPr>
        <w:t xml:space="preserve">) </w:t>
      </w:r>
      <w:r w:rsidRPr="00494979">
        <w:rPr>
          <w:rFonts w:ascii="Times New Roman" w:hAnsi="Times New Roman" w:cs="Times New Roman"/>
          <w:sz w:val="24"/>
          <w:szCs w:val="24"/>
        </w:rPr>
        <w:tab/>
        <w:t xml:space="preserve">Outliers </w:t>
      </w:r>
    </w:p>
    <w:p w14:paraId="342B2CBA" w14:textId="77777777" w:rsidR="00947A07" w:rsidRPr="00494979" w:rsidRDefault="00947A07" w:rsidP="00947A07">
      <w:pPr>
        <w:spacing w:afterLines="50" w:after="156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494979">
        <w:rPr>
          <w:rFonts w:ascii="Times New Roman" w:hAnsi="Times New Roman" w:cs="Times New Roman"/>
          <w:sz w:val="24"/>
          <w:szCs w:val="24"/>
        </w:rPr>
        <w:t>When the measured concentration is too low (e.g. background value),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494979">
        <w:rPr>
          <w:rFonts w:ascii="Times New Roman" w:hAnsi="Times New Roman" w:cs="Times New Roman"/>
          <w:sz w:val="24"/>
          <w:szCs w:val="24"/>
        </w:rPr>
        <w:t xml:space="preserve"> a negative value can be obtained because of the zero drift of the monitor. The data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494979">
        <w:rPr>
          <w:rFonts w:ascii="Times New Roman" w:hAnsi="Times New Roman" w:cs="Times New Roman"/>
          <w:sz w:val="24"/>
          <w:szCs w:val="24"/>
        </w:rPr>
        <w:t xml:space="preserve"> regarded as invalid data.</w:t>
      </w:r>
    </w:p>
    <w:p w14:paraId="775FBC4D" w14:textId="77777777" w:rsidR="00947A07" w:rsidRDefault="00947A07" w:rsidP="00947A07">
      <w:pPr>
        <w:spacing w:afterLines="50" w:after="156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494979">
        <w:rPr>
          <w:rFonts w:ascii="Times New Roman" w:hAnsi="Times New Roman" w:cs="Times New Roman"/>
          <w:sz w:val="24"/>
          <w:szCs w:val="24"/>
        </w:rPr>
        <w:t xml:space="preserve">The data during the period of zero calibration/span calibration becomes out of control until the equipment is recovered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494979">
        <w:rPr>
          <w:rFonts w:ascii="Times New Roman" w:hAnsi="Times New Roman" w:cs="Times New Roman"/>
          <w:sz w:val="24"/>
          <w:szCs w:val="24"/>
        </w:rPr>
        <w:t xml:space="preserve"> regarded as invalid data. </w:t>
      </w:r>
    </w:p>
    <w:p w14:paraId="2EC7C2EB" w14:textId="77777777" w:rsidR="00947A07" w:rsidRDefault="00947A07" w:rsidP="00947A07">
      <w:pPr>
        <w:spacing w:afterLines="50" w:after="156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</w:t>
      </w:r>
      <w:r w:rsidRPr="00494979">
        <w:rPr>
          <w:rFonts w:ascii="Times New Roman" w:hAnsi="Times New Roman" w:cs="Times New Roman"/>
          <w:sz w:val="24"/>
          <w:szCs w:val="24"/>
        </w:rPr>
        <w:t xml:space="preserve"> data received by the central control station during the period of the loss of power should be regarded as invalid data. </w:t>
      </w:r>
    </w:p>
    <w:p w14:paraId="408D8F68" w14:textId="77777777" w:rsidR="00947A07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</w:p>
    <w:p w14:paraId="11C3610D" w14:textId="77777777" w:rsidR="00947A07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</w:p>
    <w:p w14:paraId="0F6EE227" w14:textId="77777777" w:rsidR="00947A07" w:rsidRPr="00494979" w:rsidRDefault="00947A07" w:rsidP="00947A07">
      <w:pPr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</w:p>
    <w:p w14:paraId="2BE6AF03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4BD4CC72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3DB420C2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4259892B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7FF01687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389D2610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7FCA18BD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0723FE34" w14:textId="77777777" w:rsidR="00947A07" w:rsidRDefault="00947A07" w:rsidP="00947A07">
      <w:pPr>
        <w:rPr>
          <w:rFonts w:ascii="Times New Roman" w:hAnsi="Times New Roman" w:cs="Times New Roman"/>
          <w:sz w:val="24"/>
          <w:szCs w:val="24"/>
        </w:rPr>
      </w:pPr>
    </w:p>
    <w:p w14:paraId="337607E4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524CE424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517C00C0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5C499069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143B570A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451FF28E" w14:textId="77777777" w:rsidR="000D112C" w:rsidRDefault="000D112C" w:rsidP="00947A07">
      <w:pPr>
        <w:rPr>
          <w:rFonts w:ascii="Times New Roman" w:hAnsi="Times New Roman" w:cs="Times New Roman"/>
          <w:sz w:val="24"/>
          <w:szCs w:val="24"/>
        </w:rPr>
      </w:pPr>
    </w:p>
    <w:p w14:paraId="161DDB89" w14:textId="2CAA848E" w:rsidR="003A0539" w:rsidRDefault="003A0539" w:rsidP="003A053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 xml:space="preserve">Method S2. </w:t>
      </w:r>
      <w:r w:rsidRPr="003A0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Detailed information on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linear mixed</w:t>
      </w:r>
      <w:r w:rsidRPr="003A0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regression model</w:t>
      </w:r>
      <w:r w:rsidR="00D33466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and </w:t>
      </w:r>
      <w:r w:rsidR="00D33466" w:rsidRPr="00D33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two-</w:t>
      </w:r>
      <w:r w:rsidR="00F811A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level</w:t>
      </w:r>
      <w:r w:rsidR="00D33466" w:rsidRPr="00D334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logistic regression models</w:t>
      </w:r>
    </w:p>
    <w:p w14:paraId="0BDA40E4" w14:textId="77777777" w:rsidR="00F811A0" w:rsidRPr="00F811A0" w:rsidRDefault="003A0539" w:rsidP="00F811A0">
      <w:pPr>
        <w:spacing w:afterLines="50" w:after="15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e applied linear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mixed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regression models </w:t>
      </w:r>
      <w:r w:rsidR="00F811A0" w:rsidRPr="00F811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F811A0" w:rsidRPr="00F811A0">
        <w:rPr>
          <w:rFonts w:ascii="Times New Roman" w:hAnsi="Times New Roman" w:cs="Times New Roman"/>
          <w:color w:val="000000" w:themeColor="text1"/>
          <w:sz w:val="24"/>
          <w:szCs w:val="24"/>
        </w:rPr>
        <w:t>two-</w:t>
      </w:r>
      <w:r w:rsidR="00F811A0" w:rsidRPr="00F811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level</w:t>
      </w:r>
      <w:r w:rsidR="00F811A0" w:rsidRPr="00F81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logistic regression models</w:t>
      </w:r>
    </w:p>
    <w:p w14:paraId="127BE479" w14:textId="4B4936F8" w:rsidR="003A0539" w:rsidRPr="00D552A3" w:rsidRDefault="003A0539" w:rsidP="003A0539">
      <w:pPr>
        <w:spacing w:afterLines="50" w:after="156"/>
        <w:jc w:val="left"/>
        <w:rPr>
          <w:rFonts w:ascii="TimesNewRomanPS-BoldMT" w:hAnsi="TimesNewRomanPS-BoldMT" w:cs="TimesNewRomanPS-BoldMT"/>
          <w:bCs/>
          <w:color w:val="000000" w:themeColor="text1"/>
          <w:kern w:val="0"/>
          <w:sz w:val="24"/>
          <w:szCs w:val="24"/>
        </w:rPr>
      </w:pP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investigate associations between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air pollutant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D37C4" w:rsidRPr="001D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TC, TG, HDL-C, LDL-C, FBG, and </w:t>
      </w:r>
      <w:proofErr w:type="spellStart"/>
      <w:r w:rsidR="001D37C4" w:rsidRPr="001D37C4">
        <w:rPr>
          <w:rFonts w:ascii="Times New Roman" w:hAnsi="Times New Roman" w:cs="Times New Roman"/>
          <w:color w:val="000000" w:themeColor="text1"/>
          <w:sz w:val="24"/>
          <w:szCs w:val="24"/>
        </w:rPr>
        <w:t>Hcy</w:t>
      </w:r>
      <w:proofErr w:type="spellEnd"/>
      <w:r w:rsidR="001D37C4" w:rsidRPr="001D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7C4" w:rsidRPr="001D37C4">
        <w:rPr>
          <w:rFonts w:ascii="Times New Roman" w:hAnsi="Times New Roman" w:cs="Times New Roman"/>
          <w:color w:val="000000" w:themeColor="text1"/>
          <w:sz w:val="24"/>
          <w:szCs w:val="24"/>
        </w:rPr>
        <w:t>cardiovascular risk factors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modeled the outcome variable as a function of </w:t>
      </w:r>
      <w:r w:rsidRPr="00754D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covariates (</w:t>
      </w:r>
      <w:r w:rsidRPr="00754D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754D7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1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…, </w:t>
      </w:r>
      <w:proofErr w:type="spellStart"/>
      <w:r w:rsidRPr="00754D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754D7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k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) as follows:</w:t>
      </w:r>
    </w:p>
    <w:p w14:paraId="2D120559" w14:textId="57A43BF7" w:rsidR="00E7322D" w:rsidRPr="00E7322D" w:rsidRDefault="009832A3" w:rsidP="003A0539">
      <w:pPr>
        <w:spacing w:afterLines="50" w:after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1D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Car</w:t>
      </w:r>
      <w:r w:rsidRPr="002721D3">
        <w:rPr>
          <w:rFonts w:ascii="Times New Roman" w:hAnsi="Times New Roman" w:cs="Times New Roman"/>
          <w:color w:val="000000" w:themeColor="text1"/>
          <w:sz w:val="24"/>
          <w:szCs w:val="24"/>
        </w:rPr>
        <w:t>diovascular metabolic indicators</w:t>
      </w:r>
      <w:r w:rsidR="00C66DD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</w:t>
      </w:r>
      <w:proofErr w:type="spellStart"/>
      <w:r w:rsidR="00E7322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 w:rsidR="00E7322D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ij</w:t>
      </w:r>
      <w:proofErr w:type="spellEnd"/>
      <w:r w:rsidR="001D37C4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α</m:t>
        </m:r>
      </m:oMath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="001D37C4" w:rsidRPr="001D37C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+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 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3A053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+ … + β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k </w:t>
      </w:r>
      <w:proofErr w:type="spellStart"/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3A053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5"/>
      </w:r>
      <w:proofErr w:type="spellStart"/>
      <w:r w:rsidR="003A053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  <w:proofErr w:type="gramStart"/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DD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3A053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</w:p>
    <w:p w14:paraId="219CA113" w14:textId="57AE7601" w:rsidR="003A0539" w:rsidRDefault="003A0539" w:rsidP="003A0539">
      <w:pPr>
        <w:spacing w:afterLines="50" w:after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logit [Probability (</w:t>
      </w:r>
      <w:proofErr w:type="spellStart"/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ij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)] = </w:t>
      </w:r>
      <w:bookmarkStart w:id="3" w:name="_Hlk533170064"/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α</m:t>
        </m:r>
      </m:oMath>
      <w:r w:rsidR="001D37C4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="001D37C4" w:rsidRPr="001D37C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+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bookmarkEnd w:id="3"/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… + </w:t>
      </w:r>
      <w:bookmarkStart w:id="4" w:name="_Hlk533170084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</w:t>
      </w:r>
      <w:bookmarkEnd w:id="4"/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bookmarkStart w:id="5" w:name="_Hlk526531741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5"/>
      </w:r>
      <w:bookmarkEnd w:id="5"/>
      <w:r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1D37C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</w:p>
    <w:p w14:paraId="00A75ABF" w14:textId="5F39B2C9" w:rsidR="009832A3" w:rsidRPr="00754D71" w:rsidRDefault="009832A3" w:rsidP="009832A3">
      <w:pPr>
        <w:spacing w:afterLines="50" w:after="1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Where the out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 variable (Y) in equation (b) is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cardiovascular risk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factors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</w:t>
      </w:r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hypercholesterolemia, hyperbetalipoproteinemia, diabetes, and </w:t>
      </w:r>
      <w:proofErr w:type="spellStart"/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>hyperhomocysteinemia</w:t>
      </w:r>
      <w:proofErr w:type="spellEnd"/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>the subscript j is for communities</w:t>
      </w:r>
      <w:r w:rsidRPr="009832A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or villages</w:t>
      </w:r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(j=1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⋯</m:t>
        </m:r>
      </m:oMath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9832A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215</w:t>
      </w:r>
      <w:r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832A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subscript </w:t>
      </w:r>
      <w:proofErr w:type="spellStart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for a participant (</w:t>
      </w:r>
      <w:proofErr w:type="spellStart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AA3BB9" w:rsidRPr="009832A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</m:t>
            </m:r>
          </m:sub>
        </m:sSub>
      </m:oMath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AA3BB9" w:rsidRPr="00A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α</m:t>
        </m:r>
      </m:oMath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="00AA3BB9" w:rsidRPr="00A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1D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α'</m:t>
        </m:r>
      </m:oMath>
      <w:r w:rsidR="002721D3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r w:rsidR="002721D3" w:rsidRPr="00A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BB9" w:rsidRPr="00AA3BB9">
        <w:rPr>
          <w:rFonts w:ascii="Times New Roman" w:hAnsi="Times New Roman" w:cs="Times New Roman"/>
          <w:color w:val="000000" w:themeColor="text1"/>
          <w:sz w:val="24"/>
          <w:szCs w:val="24"/>
        </w:rPr>
        <w:t>are the</w:t>
      </w:r>
      <w:r w:rsidR="00E7322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random</w:t>
      </w:r>
      <w:r w:rsidR="00AA3BB9" w:rsidRPr="00AA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intercepts at the community level</w:t>
      </w:r>
      <w:r w:rsidR="00E7322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7226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(level 2) </w:t>
      </w:r>
      <w:r w:rsidR="00E7322D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assumed to have mean</w:t>
      </w:r>
      <w:r w:rsidR="00E7322D">
        <w:rPr>
          <w:rFonts w:ascii="Times New Roman" w:hAnsi="Times New Roman" w:cs="Times New Roman"/>
          <w:color w:val="000000" w:themeColor="text1"/>
          <w:sz w:val="24"/>
          <w:szCs w:val="24"/>
        </w:rPr>
        <w:t>s of zero and constant variance</w:t>
      </w:r>
      <w:r w:rsidR="00AA3BB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r w:rsidR="00AA3BB9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the regression coefficients of the covariates, </w:t>
      </w:r>
      <w:r w:rsidR="002721D3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5"/>
      </w:r>
      <w:proofErr w:type="spellStart"/>
      <w:r w:rsidR="002721D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2721D3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="002721D3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2721D3"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5"/>
      </w:r>
      <w:r w:rsidR="002721D3" w:rsidRPr="00754D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sym w:font="Symbol" w:char="F0A2"/>
      </w:r>
      <w:proofErr w:type="spellStart"/>
      <w:r w:rsidR="002721D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r w:rsidR="002721D3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j</w:t>
      </w:r>
      <w:proofErr w:type="spellEnd"/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random errors</w:t>
      </w:r>
      <w:r w:rsidR="00E7226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at the individual level (level 1)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assumed to have mean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of zero and constant variance</w:t>
      </w:r>
      <w:r w:rsidRPr="00754D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8F706" w14:textId="0503A19B" w:rsidR="003A0539" w:rsidRPr="003A0539" w:rsidRDefault="003A0539" w:rsidP="003A0539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3A0539" w:rsidRPr="003A0539" w:rsidSect="00A61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AEC8AB" w14:textId="77777777" w:rsidR="000D112C" w:rsidRDefault="000D112C" w:rsidP="003B584C">
      <w:pPr>
        <w:autoSpaceDE w:val="0"/>
        <w:autoSpaceDN w:val="0"/>
        <w:adjustRightInd w:val="0"/>
        <w:rPr>
          <w:rFonts w:ascii="TimesNewRomanPSMT" w:eastAsia="Univers LT Std 45 Light" w:hAnsi="TimesNewRomanPSMT" w:cs="TimesNewRomanPSMT"/>
          <w:kern w:val="0"/>
          <w:sz w:val="24"/>
          <w:szCs w:val="24"/>
        </w:rPr>
      </w:pP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lastRenderedPageBreak/>
        <w:t>Table</w:t>
      </w:r>
      <w:r w:rsidRPr="00EC55AA"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eastAsia="Univers LT Std 45 Light" w:hAnsi="TimesNewRomanPSMT" w:cs="TimesNewRomanPSMT"/>
          <w:kern w:val="0"/>
          <w:sz w:val="24"/>
          <w:szCs w:val="24"/>
        </w:rPr>
        <w:t>S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1</w:t>
      </w:r>
      <w:r>
        <w:rPr>
          <w:rFonts w:ascii="TimesNewRomanPSMT" w:eastAsia="Univers LT Std 45 Light" w:hAnsi="TimesNewRomanPSMT" w:cs="TimesNewRomanPSMT"/>
          <w:kern w:val="0"/>
          <w:sz w:val="24"/>
          <w:szCs w:val="24"/>
        </w:rPr>
        <w:t>.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 xml:space="preserve"> </w:t>
      </w:r>
      <w:r w:rsidRPr="00EC55AA">
        <w:rPr>
          <w:rFonts w:ascii="Times New Roman" w:hAnsi="Times New Roman" w:cs="Times New Roman"/>
          <w:sz w:val="24"/>
          <w:szCs w:val="24"/>
        </w:rPr>
        <w:t>Baseline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 xml:space="preserve"> characteristics of study </w:t>
      </w:r>
      <w:r w:rsidRPr="00EC55AA">
        <w:rPr>
          <w:rFonts w:ascii="TimesNewRomanPSMT" w:eastAsia="Univers LT Std 45 Light" w:hAnsi="TimesNewRomanPSMT" w:cs="TimesNewRomanPSMT"/>
          <w:kern w:val="0"/>
          <w:sz w:val="24"/>
          <w:szCs w:val="24"/>
        </w:rPr>
        <w:t>participant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s</w:t>
      </w:r>
      <w:r w:rsidRPr="00C667DC"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b</w:t>
      </w:r>
      <w:r w:rsidRPr="00C667DC"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etween </w:t>
      </w:r>
      <w:r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i</w:t>
      </w:r>
      <w:r w:rsidRPr="00C667DC"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ncluded </w:t>
      </w:r>
      <w:r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and e</w:t>
      </w:r>
      <w:r w:rsidRPr="00C667DC">
        <w:rPr>
          <w:rFonts w:ascii="TimesNewRomanPSMT" w:eastAsia="Univers LT Std 45 Light" w:hAnsi="TimesNewRomanPSMT" w:cs="TimesNewRomanPSMT"/>
          <w:kern w:val="0"/>
          <w:sz w:val="24"/>
          <w:szCs w:val="24"/>
        </w:rPr>
        <w:t>xcluded</w:t>
      </w:r>
      <w:r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 xml:space="preserve"> p</w:t>
      </w:r>
      <w:r w:rsidRPr="00C667DC">
        <w:rPr>
          <w:rFonts w:ascii="TimesNewRomanPSMT" w:eastAsia="Univers LT Std 45 Light" w:hAnsi="TimesNewRomanPSMT" w:cs="TimesNewRomanPSMT"/>
          <w:kern w:val="0"/>
          <w:sz w:val="24"/>
          <w:szCs w:val="24"/>
        </w:rPr>
        <w:t>articipants</w:t>
      </w:r>
    </w:p>
    <w:p w14:paraId="7C607DE1" w14:textId="77777777" w:rsidR="002C7941" w:rsidRDefault="002C7941" w:rsidP="003B584C">
      <w:pPr>
        <w:autoSpaceDE w:val="0"/>
        <w:autoSpaceDN w:val="0"/>
        <w:adjustRightInd w:val="0"/>
        <w:rPr>
          <w:rFonts w:ascii="TimesNewRomanPSMT" w:eastAsia="Univers LT Std 45 Light" w:hAnsi="TimesNewRomanPSMT" w:cs="TimesNewRomanPSMT"/>
          <w:kern w:val="0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843"/>
        <w:gridCol w:w="1843"/>
        <w:gridCol w:w="1276"/>
      </w:tblGrid>
      <w:tr w:rsidR="0061568B" w:rsidRPr="00EC55AA" w14:paraId="1D9B3E01" w14:textId="04A32909" w:rsidTr="0061568B">
        <w:trPr>
          <w:trHeight w:val="30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55434D" w14:textId="77777777" w:rsidR="0061568B" w:rsidRPr="00C7080B" w:rsidRDefault="0061568B" w:rsidP="007924B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42B8431" w14:textId="77777777" w:rsidR="0061568B" w:rsidRDefault="0061568B" w:rsidP="007924B3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otal</w:t>
            </w: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 xml:space="preserve"> </w:t>
            </w:r>
          </w:p>
          <w:p w14:paraId="3803D27D" w14:textId="31DBD792" w:rsidR="0061568B" w:rsidRPr="00C7080B" w:rsidRDefault="0061568B" w:rsidP="007924B3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(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</w:t>
            </w:r>
            <w:r w:rsidRPr="00C7080B"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=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2</w:t>
            </w: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4990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AEE65F" w14:textId="77777777" w:rsidR="0061568B" w:rsidRDefault="0061568B" w:rsidP="007924B3">
            <w:pPr>
              <w:autoSpaceDE w:val="0"/>
              <w:autoSpaceDN w:val="0"/>
              <w:adjustRightInd w:val="0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Excluded Participants</w:t>
            </w:r>
          </w:p>
          <w:p w14:paraId="21C87FA3" w14:textId="48E19A91" w:rsidR="0061568B" w:rsidRPr="009D1D71" w:rsidRDefault="0061568B" w:rsidP="007924B3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N=</w:t>
            </w: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3972</w:t>
            </w:r>
            <w:r w:rsidRPr="009D1D71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D561BD" w14:textId="77777777" w:rsidR="0061568B" w:rsidRDefault="0061568B" w:rsidP="007924B3">
            <w:pPr>
              <w:autoSpaceDE w:val="0"/>
              <w:autoSpaceDN w:val="0"/>
              <w:adjustRightInd w:val="0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Included Participants</w:t>
            </w:r>
          </w:p>
          <w:p w14:paraId="4C135B1D" w14:textId="77777777" w:rsidR="0061568B" w:rsidRDefault="0061568B" w:rsidP="007924B3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(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</w:t>
            </w:r>
            <w:r w:rsidRPr="00C7080B"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=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21018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69FA37" w14:textId="1406C789" w:rsidR="0061568B" w:rsidRDefault="0061568B" w:rsidP="00F76617">
            <w:pPr>
              <w:autoSpaceDE w:val="0"/>
              <w:autoSpaceDN w:val="0"/>
              <w:adjustRightInd w:val="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P value</w:t>
            </w:r>
          </w:p>
        </w:tc>
      </w:tr>
      <w:tr w:rsidR="0061568B" w:rsidRPr="00EC55AA" w14:paraId="5F6317F6" w14:textId="36B0CF72" w:rsidTr="0061568B">
        <w:trPr>
          <w:trHeight w:val="315"/>
        </w:trPr>
        <w:tc>
          <w:tcPr>
            <w:tcW w:w="2694" w:type="dxa"/>
          </w:tcPr>
          <w:p w14:paraId="67A6775D" w14:textId="77777777" w:rsidR="0061568B" w:rsidRPr="00C7080B" w:rsidRDefault="0061568B" w:rsidP="00B73A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Age (years), mean (± SD)</w:t>
            </w:r>
          </w:p>
        </w:tc>
        <w:tc>
          <w:tcPr>
            <w:tcW w:w="1275" w:type="dxa"/>
            <w:vAlign w:val="center"/>
          </w:tcPr>
          <w:p w14:paraId="783E242A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45.8(14.4)</w:t>
            </w:r>
          </w:p>
        </w:tc>
        <w:tc>
          <w:tcPr>
            <w:tcW w:w="1843" w:type="dxa"/>
            <w:vAlign w:val="center"/>
          </w:tcPr>
          <w:p w14:paraId="02FE695B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44.5(15.0)</w:t>
            </w:r>
          </w:p>
        </w:tc>
        <w:tc>
          <w:tcPr>
            <w:tcW w:w="1843" w:type="dxa"/>
            <w:vAlign w:val="center"/>
          </w:tcPr>
          <w:p w14:paraId="751C728A" w14:textId="34022F9F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.0</w:t>
            </w: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(14.3)</w:t>
            </w:r>
          </w:p>
        </w:tc>
        <w:tc>
          <w:tcPr>
            <w:tcW w:w="1276" w:type="dxa"/>
          </w:tcPr>
          <w:p w14:paraId="38131C7D" w14:textId="31BEF282" w:rsidR="0061568B" w:rsidRPr="0017217F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&lt;0.001</w:t>
            </w:r>
          </w:p>
        </w:tc>
      </w:tr>
      <w:tr w:rsidR="0061568B" w:rsidRPr="00EC55AA" w14:paraId="61F073BD" w14:textId="5038AA3F" w:rsidTr="0061568B">
        <w:trPr>
          <w:trHeight w:val="315"/>
        </w:trPr>
        <w:tc>
          <w:tcPr>
            <w:tcW w:w="2694" w:type="dxa"/>
          </w:tcPr>
          <w:p w14:paraId="779B24A3" w14:textId="77777777" w:rsidR="0061568B" w:rsidRPr="00C7080B" w:rsidRDefault="0061568B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15D96D1D" w14:textId="61F25D78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11669(46.7)</w:t>
            </w:r>
          </w:p>
        </w:tc>
        <w:tc>
          <w:tcPr>
            <w:tcW w:w="1843" w:type="dxa"/>
            <w:vAlign w:val="center"/>
          </w:tcPr>
          <w:p w14:paraId="513BBA97" w14:textId="1BA1342B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1820(45.8)</w:t>
            </w:r>
          </w:p>
        </w:tc>
        <w:tc>
          <w:tcPr>
            <w:tcW w:w="1843" w:type="dxa"/>
            <w:vAlign w:val="center"/>
          </w:tcPr>
          <w:p w14:paraId="7B721083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9849(46.9)</w:t>
            </w:r>
          </w:p>
        </w:tc>
        <w:tc>
          <w:tcPr>
            <w:tcW w:w="1276" w:type="dxa"/>
          </w:tcPr>
          <w:p w14:paraId="28E80DA0" w14:textId="1ED389C3" w:rsidR="0061568B" w:rsidRPr="0017217F" w:rsidRDefault="00B964AC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0.229</w:t>
            </w:r>
          </w:p>
        </w:tc>
      </w:tr>
      <w:tr w:rsidR="0061568B" w:rsidRPr="00EC55AA" w14:paraId="608404DF" w14:textId="695F8BB0" w:rsidTr="0061568B">
        <w:trPr>
          <w:trHeight w:val="315"/>
        </w:trPr>
        <w:tc>
          <w:tcPr>
            <w:tcW w:w="2694" w:type="dxa"/>
          </w:tcPr>
          <w:p w14:paraId="60950721" w14:textId="77777777" w:rsidR="0061568B" w:rsidRPr="00C7080B" w:rsidRDefault="0061568B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Married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503F654A" w14:textId="569C67BC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21138(84.6)</w:t>
            </w:r>
          </w:p>
        </w:tc>
        <w:tc>
          <w:tcPr>
            <w:tcW w:w="1843" w:type="dxa"/>
            <w:vAlign w:val="center"/>
          </w:tcPr>
          <w:p w14:paraId="2B1D9BBB" w14:textId="06B6A33C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3218(81.0)</w:t>
            </w:r>
          </w:p>
        </w:tc>
        <w:tc>
          <w:tcPr>
            <w:tcW w:w="1843" w:type="dxa"/>
            <w:vAlign w:val="center"/>
          </w:tcPr>
          <w:p w14:paraId="29EC123A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17920(85.3)</w:t>
            </w:r>
          </w:p>
        </w:tc>
        <w:tc>
          <w:tcPr>
            <w:tcW w:w="1276" w:type="dxa"/>
          </w:tcPr>
          <w:p w14:paraId="117ED39B" w14:textId="2B533AD3" w:rsidR="0061568B" w:rsidRPr="0017217F" w:rsidRDefault="000F4BA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&lt;0.001</w:t>
            </w:r>
          </w:p>
        </w:tc>
      </w:tr>
      <w:tr w:rsidR="0061568B" w:rsidRPr="00EC55AA" w14:paraId="10E07EBD" w14:textId="49888DAA" w:rsidTr="0061568B">
        <w:trPr>
          <w:trHeight w:val="315"/>
        </w:trPr>
        <w:tc>
          <w:tcPr>
            <w:tcW w:w="2694" w:type="dxa"/>
          </w:tcPr>
          <w:p w14:paraId="43BBDBFE" w14:textId="77777777" w:rsidR="0061568B" w:rsidRPr="00C7080B" w:rsidRDefault="0061568B" w:rsidP="00172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BMI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kg/m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), mean (± SD)</w:t>
            </w:r>
          </w:p>
        </w:tc>
        <w:tc>
          <w:tcPr>
            <w:tcW w:w="1275" w:type="dxa"/>
            <w:vAlign w:val="center"/>
          </w:tcPr>
          <w:p w14:paraId="18F37837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25.3(7.7)</w:t>
            </w:r>
          </w:p>
        </w:tc>
        <w:tc>
          <w:tcPr>
            <w:tcW w:w="1843" w:type="dxa"/>
            <w:vAlign w:val="center"/>
          </w:tcPr>
          <w:p w14:paraId="4F57A0C2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25.3(8.5)</w:t>
            </w:r>
          </w:p>
        </w:tc>
        <w:tc>
          <w:tcPr>
            <w:tcW w:w="1843" w:type="dxa"/>
            <w:vAlign w:val="center"/>
          </w:tcPr>
          <w:p w14:paraId="6FBF16F4" w14:textId="77777777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25.3(7.6)</w:t>
            </w:r>
          </w:p>
        </w:tc>
        <w:tc>
          <w:tcPr>
            <w:tcW w:w="1276" w:type="dxa"/>
          </w:tcPr>
          <w:p w14:paraId="16AFA0FB" w14:textId="499AA97D" w:rsidR="0061568B" w:rsidRPr="0017217F" w:rsidRDefault="000F4BA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0.903</w:t>
            </w:r>
          </w:p>
        </w:tc>
      </w:tr>
      <w:tr w:rsidR="002F44C0" w:rsidRPr="00EC55AA" w14:paraId="0714A218" w14:textId="6ABF7813" w:rsidTr="0061568B">
        <w:trPr>
          <w:trHeight w:val="315"/>
        </w:trPr>
        <w:tc>
          <w:tcPr>
            <w:tcW w:w="2694" w:type="dxa"/>
          </w:tcPr>
          <w:p w14:paraId="0F6AC1F3" w14:textId="77777777" w:rsidR="002F44C0" w:rsidRPr="00C7080B" w:rsidRDefault="002F44C0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Smoking, n (%)</w:t>
            </w:r>
          </w:p>
        </w:tc>
        <w:tc>
          <w:tcPr>
            <w:tcW w:w="1275" w:type="dxa"/>
            <w:vAlign w:val="center"/>
          </w:tcPr>
          <w:p w14:paraId="0D9F3DFA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196A3A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0CF4B5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E6E6843" w14:textId="18C7C699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&lt;0.001</w:t>
            </w:r>
          </w:p>
        </w:tc>
      </w:tr>
      <w:tr w:rsidR="002F44C0" w:rsidRPr="00EC55AA" w14:paraId="3C75401D" w14:textId="7CA2B9BD" w:rsidTr="0061568B">
        <w:trPr>
          <w:trHeight w:val="315"/>
        </w:trPr>
        <w:tc>
          <w:tcPr>
            <w:tcW w:w="2694" w:type="dxa"/>
          </w:tcPr>
          <w:p w14:paraId="3D9B1A22" w14:textId="77777777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Non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smoker</w:t>
            </w:r>
          </w:p>
        </w:tc>
        <w:tc>
          <w:tcPr>
            <w:tcW w:w="1275" w:type="dxa"/>
            <w:vAlign w:val="center"/>
          </w:tcPr>
          <w:p w14:paraId="024652A9" w14:textId="4DB6D393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17707(70.8)</w:t>
            </w:r>
          </w:p>
        </w:tc>
        <w:tc>
          <w:tcPr>
            <w:tcW w:w="1843" w:type="dxa"/>
            <w:vAlign w:val="center"/>
          </w:tcPr>
          <w:p w14:paraId="5EDDDBBC" w14:textId="50D51A99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2872(72.3)</w:t>
            </w:r>
          </w:p>
        </w:tc>
        <w:tc>
          <w:tcPr>
            <w:tcW w:w="1843" w:type="dxa"/>
            <w:vAlign w:val="center"/>
          </w:tcPr>
          <w:p w14:paraId="004399F0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14835(70.6)</w:t>
            </w:r>
          </w:p>
        </w:tc>
        <w:tc>
          <w:tcPr>
            <w:tcW w:w="1276" w:type="dxa"/>
            <w:vMerge/>
          </w:tcPr>
          <w:p w14:paraId="09BC7AFA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7A1CDFA5" w14:textId="1EC69147" w:rsidTr="0061568B">
        <w:trPr>
          <w:trHeight w:val="315"/>
        </w:trPr>
        <w:tc>
          <w:tcPr>
            <w:tcW w:w="2694" w:type="dxa"/>
          </w:tcPr>
          <w:p w14:paraId="79296DA7" w14:textId="77777777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Former smoker</w:t>
            </w:r>
          </w:p>
        </w:tc>
        <w:tc>
          <w:tcPr>
            <w:tcW w:w="1275" w:type="dxa"/>
            <w:vAlign w:val="center"/>
          </w:tcPr>
          <w:p w14:paraId="45609515" w14:textId="125BD675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1344(5.4)</w:t>
            </w:r>
          </w:p>
        </w:tc>
        <w:tc>
          <w:tcPr>
            <w:tcW w:w="1843" w:type="dxa"/>
            <w:vAlign w:val="center"/>
          </w:tcPr>
          <w:p w14:paraId="25441262" w14:textId="2C227F2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192(4.8)</w:t>
            </w:r>
          </w:p>
        </w:tc>
        <w:tc>
          <w:tcPr>
            <w:tcW w:w="1843" w:type="dxa"/>
            <w:vAlign w:val="center"/>
          </w:tcPr>
          <w:p w14:paraId="3F820594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1152(5.5)</w:t>
            </w:r>
          </w:p>
        </w:tc>
        <w:tc>
          <w:tcPr>
            <w:tcW w:w="1276" w:type="dxa"/>
            <w:vMerge/>
          </w:tcPr>
          <w:p w14:paraId="42C01D12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4308E1B5" w14:textId="5F2811EE" w:rsidTr="0061568B">
        <w:trPr>
          <w:trHeight w:val="315"/>
        </w:trPr>
        <w:tc>
          <w:tcPr>
            <w:tcW w:w="2694" w:type="dxa"/>
          </w:tcPr>
          <w:p w14:paraId="40BCB7D3" w14:textId="77777777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Current smoker</w:t>
            </w:r>
          </w:p>
        </w:tc>
        <w:tc>
          <w:tcPr>
            <w:tcW w:w="1275" w:type="dxa"/>
            <w:vAlign w:val="center"/>
          </w:tcPr>
          <w:p w14:paraId="22E4EF4C" w14:textId="301D8D15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5939(23.8)</w:t>
            </w:r>
          </w:p>
        </w:tc>
        <w:tc>
          <w:tcPr>
            <w:tcW w:w="1843" w:type="dxa"/>
            <w:vAlign w:val="center"/>
          </w:tcPr>
          <w:p w14:paraId="43BD01B0" w14:textId="0DAB930E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908(22.9)</w:t>
            </w:r>
          </w:p>
        </w:tc>
        <w:tc>
          <w:tcPr>
            <w:tcW w:w="1843" w:type="dxa"/>
            <w:vAlign w:val="center"/>
          </w:tcPr>
          <w:p w14:paraId="44F696ED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5031(23.9)</w:t>
            </w:r>
          </w:p>
        </w:tc>
        <w:tc>
          <w:tcPr>
            <w:tcW w:w="1276" w:type="dxa"/>
            <w:vMerge/>
          </w:tcPr>
          <w:p w14:paraId="1F44C1DD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21F8D1DC" w14:textId="2BCDEC11" w:rsidTr="0061568B">
        <w:trPr>
          <w:trHeight w:val="315"/>
        </w:trPr>
        <w:tc>
          <w:tcPr>
            <w:tcW w:w="2694" w:type="dxa"/>
          </w:tcPr>
          <w:p w14:paraId="46C7ADE7" w14:textId="77777777" w:rsidR="002F44C0" w:rsidRPr="00C7080B" w:rsidRDefault="002F44C0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Drinking, n (%)</w:t>
            </w:r>
          </w:p>
        </w:tc>
        <w:tc>
          <w:tcPr>
            <w:tcW w:w="1275" w:type="dxa"/>
            <w:vAlign w:val="center"/>
          </w:tcPr>
          <w:p w14:paraId="756745E4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F126E7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6E351F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5E6052C" w14:textId="4E375B55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&lt;0.001</w:t>
            </w:r>
          </w:p>
        </w:tc>
      </w:tr>
      <w:tr w:rsidR="002F44C0" w:rsidRPr="00EC55AA" w14:paraId="3010D5E7" w14:textId="346116EB" w:rsidTr="0061568B">
        <w:trPr>
          <w:trHeight w:val="315"/>
        </w:trPr>
        <w:tc>
          <w:tcPr>
            <w:tcW w:w="2694" w:type="dxa"/>
          </w:tcPr>
          <w:p w14:paraId="6197B877" w14:textId="37030E26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6" w:name="_Hlk168580469"/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Non</w:t>
            </w:r>
            <w:r w:rsidR="00F7661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drinker</w:t>
            </w:r>
            <w:bookmarkEnd w:id="6"/>
          </w:p>
        </w:tc>
        <w:tc>
          <w:tcPr>
            <w:tcW w:w="1275" w:type="dxa"/>
            <w:vAlign w:val="center"/>
          </w:tcPr>
          <w:p w14:paraId="148C9B61" w14:textId="21EBE5C5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17607(70.5)</w:t>
            </w:r>
          </w:p>
        </w:tc>
        <w:tc>
          <w:tcPr>
            <w:tcW w:w="1843" w:type="dxa"/>
            <w:vAlign w:val="center"/>
          </w:tcPr>
          <w:p w14:paraId="71318C29" w14:textId="29F42AE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2905(73.1)</w:t>
            </w:r>
          </w:p>
        </w:tc>
        <w:tc>
          <w:tcPr>
            <w:tcW w:w="1843" w:type="dxa"/>
            <w:vAlign w:val="center"/>
          </w:tcPr>
          <w:p w14:paraId="14DAFC61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14702(70.0)</w:t>
            </w:r>
          </w:p>
        </w:tc>
        <w:tc>
          <w:tcPr>
            <w:tcW w:w="1276" w:type="dxa"/>
            <w:vMerge/>
          </w:tcPr>
          <w:p w14:paraId="0BB8F61D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59FC29F4" w14:textId="51C6679D" w:rsidTr="0061568B">
        <w:trPr>
          <w:trHeight w:val="315"/>
        </w:trPr>
        <w:tc>
          <w:tcPr>
            <w:tcW w:w="2694" w:type="dxa"/>
          </w:tcPr>
          <w:p w14:paraId="10EACF65" w14:textId="77777777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Non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habitual drinker</w:t>
            </w:r>
          </w:p>
        </w:tc>
        <w:tc>
          <w:tcPr>
            <w:tcW w:w="1275" w:type="dxa"/>
            <w:vAlign w:val="center"/>
          </w:tcPr>
          <w:p w14:paraId="1B230C51" w14:textId="16B48FCC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5073(20.3)</w:t>
            </w:r>
          </w:p>
        </w:tc>
        <w:tc>
          <w:tcPr>
            <w:tcW w:w="1843" w:type="dxa"/>
            <w:vAlign w:val="center"/>
          </w:tcPr>
          <w:p w14:paraId="2A9C42DD" w14:textId="49CDBCD5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740(18.6)</w:t>
            </w:r>
          </w:p>
        </w:tc>
        <w:tc>
          <w:tcPr>
            <w:tcW w:w="1843" w:type="dxa"/>
            <w:vAlign w:val="center"/>
          </w:tcPr>
          <w:p w14:paraId="47BDDE0B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4333(20.6)</w:t>
            </w:r>
          </w:p>
        </w:tc>
        <w:tc>
          <w:tcPr>
            <w:tcW w:w="1276" w:type="dxa"/>
            <w:vMerge/>
          </w:tcPr>
          <w:p w14:paraId="4381CAE6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730083FA" w14:textId="6551C3BA" w:rsidTr="0061568B">
        <w:trPr>
          <w:trHeight w:val="315"/>
        </w:trPr>
        <w:tc>
          <w:tcPr>
            <w:tcW w:w="2694" w:type="dxa"/>
          </w:tcPr>
          <w:p w14:paraId="39E26D4D" w14:textId="77777777" w:rsidR="002F44C0" w:rsidRPr="00C7080B" w:rsidRDefault="002F44C0" w:rsidP="004911A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abitual drin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ker</w:t>
            </w:r>
          </w:p>
        </w:tc>
        <w:tc>
          <w:tcPr>
            <w:tcW w:w="1275" w:type="dxa"/>
            <w:vAlign w:val="center"/>
          </w:tcPr>
          <w:p w14:paraId="3E87FFE2" w14:textId="644887CC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2310(9.2)</w:t>
            </w:r>
          </w:p>
        </w:tc>
        <w:tc>
          <w:tcPr>
            <w:tcW w:w="1843" w:type="dxa"/>
            <w:vAlign w:val="center"/>
          </w:tcPr>
          <w:p w14:paraId="027063F0" w14:textId="58090C8A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327(8.2)</w:t>
            </w:r>
          </w:p>
        </w:tc>
        <w:tc>
          <w:tcPr>
            <w:tcW w:w="1843" w:type="dxa"/>
            <w:vAlign w:val="center"/>
          </w:tcPr>
          <w:p w14:paraId="2CB691B4" w14:textId="777777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1983(9.4)</w:t>
            </w:r>
          </w:p>
        </w:tc>
        <w:tc>
          <w:tcPr>
            <w:tcW w:w="1276" w:type="dxa"/>
            <w:vMerge/>
          </w:tcPr>
          <w:p w14:paraId="0CCE9F2C" w14:textId="77777777" w:rsidR="002F44C0" w:rsidRPr="0017217F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5E861152" w14:textId="6DBD2456" w:rsidTr="0061568B">
        <w:trPr>
          <w:trHeight w:val="315"/>
        </w:trPr>
        <w:tc>
          <w:tcPr>
            <w:tcW w:w="2694" w:type="dxa"/>
          </w:tcPr>
          <w:p w14:paraId="75D3F9A4" w14:textId="5B2748E3" w:rsidR="002F44C0" w:rsidRPr="00C7080B" w:rsidRDefault="002F44C0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Education, n (%)</w:t>
            </w:r>
          </w:p>
        </w:tc>
        <w:tc>
          <w:tcPr>
            <w:tcW w:w="1275" w:type="dxa"/>
            <w:vAlign w:val="center"/>
          </w:tcPr>
          <w:p w14:paraId="601CF11A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5A5B45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6C4454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C27F0C8" w14:textId="58F1FA2C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44C0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2F44C0" w:rsidRPr="00EC55AA" w14:paraId="5DA20F17" w14:textId="734CCDBE" w:rsidTr="0061568B">
        <w:trPr>
          <w:trHeight w:val="315"/>
        </w:trPr>
        <w:tc>
          <w:tcPr>
            <w:tcW w:w="2694" w:type="dxa"/>
          </w:tcPr>
          <w:p w14:paraId="58536994" w14:textId="10AE9C03" w:rsidR="002F44C0" w:rsidRPr="00C7080B" w:rsidRDefault="002F44C0" w:rsidP="00FD31C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Low</w:t>
            </w:r>
          </w:p>
        </w:tc>
        <w:tc>
          <w:tcPr>
            <w:tcW w:w="1275" w:type="dxa"/>
            <w:vAlign w:val="center"/>
          </w:tcPr>
          <w:p w14:paraId="13063719" w14:textId="67872877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11570 (46.3)</w:t>
            </w:r>
          </w:p>
        </w:tc>
        <w:tc>
          <w:tcPr>
            <w:tcW w:w="1843" w:type="dxa"/>
            <w:vAlign w:val="center"/>
          </w:tcPr>
          <w:p w14:paraId="707C75DF" w14:textId="12942F51" w:rsidR="002F44C0" w:rsidRPr="004B2ADE" w:rsidRDefault="002F44C0" w:rsidP="00B73A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1569(39.5)</w:t>
            </w:r>
          </w:p>
        </w:tc>
        <w:tc>
          <w:tcPr>
            <w:tcW w:w="1843" w:type="dxa"/>
            <w:vAlign w:val="center"/>
          </w:tcPr>
          <w:p w14:paraId="71C2EA43" w14:textId="7BD9A070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B2AD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10001 (47.6)</w:t>
            </w:r>
          </w:p>
        </w:tc>
        <w:tc>
          <w:tcPr>
            <w:tcW w:w="1276" w:type="dxa"/>
            <w:vMerge/>
          </w:tcPr>
          <w:p w14:paraId="647DEEDA" w14:textId="77777777" w:rsidR="002F44C0" w:rsidRPr="004B2ADE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03476008" w14:textId="4E4112B6" w:rsidTr="0061568B">
        <w:trPr>
          <w:trHeight w:val="315"/>
        </w:trPr>
        <w:tc>
          <w:tcPr>
            <w:tcW w:w="2694" w:type="dxa"/>
          </w:tcPr>
          <w:p w14:paraId="2D29BDD9" w14:textId="35996F15" w:rsidR="002F44C0" w:rsidRPr="00C7080B" w:rsidRDefault="002F44C0" w:rsidP="00FD31C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High</w:t>
            </w:r>
          </w:p>
        </w:tc>
        <w:tc>
          <w:tcPr>
            <w:tcW w:w="1275" w:type="dxa"/>
            <w:vAlign w:val="center"/>
          </w:tcPr>
          <w:p w14:paraId="3564F52A" w14:textId="18B879BD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12892 (51.6)</w:t>
            </w:r>
          </w:p>
        </w:tc>
        <w:tc>
          <w:tcPr>
            <w:tcW w:w="1843" w:type="dxa"/>
            <w:vAlign w:val="center"/>
          </w:tcPr>
          <w:p w14:paraId="7D1E2319" w14:textId="4817143D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1875(47.2)</w:t>
            </w:r>
          </w:p>
        </w:tc>
        <w:tc>
          <w:tcPr>
            <w:tcW w:w="1843" w:type="dxa"/>
            <w:vAlign w:val="center"/>
          </w:tcPr>
          <w:p w14:paraId="083563EE" w14:textId="28E8ED93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B2AD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11017 (52.4)</w:t>
            </w:r>
          </w:p>
        </w:tc>
        <w:tc>
          <w:tcPr>
            <w:tcW w:w="1276" w:type="dxa"/>
            <w:vMerge/>
          </w:tcPr>
          <w:p w14:paraId="3177B113" w14:textId="77777777" w:rsidR="002F44C0" w:rsidRPr="004B2ADE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1568B" w:rsidRPr="00EC55AA" w14:paraId="29611BA4" w14:textId="57D10163" w:rsidTr="0061568B">
        <w:trPr>
          <w:trHeight w:val="315"/>
        </w:trPr>
        <w:tc>
          <w:tcPr>
            <w:tcW w:w="2694" w:type="dxa"/>
          </w:tcPr>
          <w:p w14:paraId="5AD07BB5" w14:textId="1F179C8D" w:rsidR="0061568B" w:rsidRPr="0017217F" w:rsidRDefault="0061568B" w:rsidP="00FD31C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U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nknown</w:t>
            </w:r>
          </w:p>
        </w:tc>
        <w:tc>
          <w:tcPr>
            <w:tcW w:w="1275" w:type="dxa"/>
            <w:vAlign w:val="center"/>
          </w:tcPr>
          <w:p w14:paraId="0B26AA78" w14:textId="44DBFE77" w:rsidR="0061568B" w:rsidRPr="004B2ADE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B2ADE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528 (2.1)</w:t>
            </w:r>
          </w:p>
        </w:tc>
        <w:tc>
          <w:tcPr>
            <w:tcW w:w="1843" w:type="dxa"/>
            <w:vAlign w:val="center"/>
          </w:tcPr>
          <w:p w14:paraId="65667DA8" w14:textId="127FEB77" w:rsidR="0061568B" w:rsidRPr="00170A57" w:rsidRDefault="0061568B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528(13.3)</w:t>
            </w:r>
          </w:p>
        </w:tc>
        <w:tc>
          <w:tcPr>
            <w:tcW w:w="1843" w:type="dxa"/>
            <w:vAlign w:val="center"/>
          </w:tcPr>
          <w:p w14:paraId="27EF7B7C" w14:textId="3C02D098" w:rsidR="0061568B" w:rsidRPr="004B2ADE" w:rsidRDefault="0061568B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082F2ADB" w14:textId="77777777" w:rsidR="0061568B" w:rsidRPr="002F44C0" w:rsidRDefault="0061568B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0D7581C8" w14:textId="148BB8A7" w:rsidTr="0061568B">
        <w:trPr>
          <w:trHeight w:val="315"/>
        </w:trPr>
        <w:tc>
          <w:tcPr>
            <w:tcW w:w="2694" w:type="dxa"/>
          </w:tcPr>
          <w:p w14:paraId="643BB9B8" w14:textId="7128278C" w:rsidR="002F44C0" w:rsidRPr="00C7080B" w:rsidRDefault="002F44C0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Income, n (%)</w:t>
            </w:r>
          </w:p>
        </w:tc>
        <w:tc>
          <w:tcPr>
            <w:tcW w:w="1275" w:type="dxa"/>
            <w:vAlign w:val="center"/>
          </w:tcPr>
          <w:p w14:paraId="6250A521" w14:textId="078ACE6D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DBD94D" w14:textId="779E3339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2C318B" w14:textId="0AEEF12E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F378EC5" w14:textId="6D687496" w:rsidR="002F44C0" w:rsidRPr="00170A57" w:rsidRDefault="002F44C0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F44C0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0.51</w:t>
            </w:r>
            <w:r w:rsidRPr="002F44C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</w:tr>
      <w:tr w:rsidR="002F44C0" w:rsidRPr="00EC55AA" w14:paraId="1D219CF2" w14:textId="216D0CEF" w:rsidTr="0061568B">
        <w:trPr>
          <w:trHeight w:val="315"/>
        </w:trPr>
        <w:tc>
          <w:tcPr>
            <w:tcW w:w="2694" w:type="dxa"/>
          </w:tcPr>
          <w:p w14:paraId="700098DD" w14:textId="18EA4A0E" w:rsidR="002F44C0" w:rsidRPr="00C7080B" w:rsidRDefault="002F44C0" w:rsidP="00172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Low</w:t>
            </w:r>
          </w:p>
        </w:tc>
        <w:tc>
          <w:tcPr>
            <w:tcW w:w="1275" w:type="dxa"/>
            <w:vAlign w:val="center"/>
          </w:tcPr>
          <w:p w14:paraId="61F553DD" w14:textId="579080CE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6314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25.2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B9F2F9C" w14:textId="0FBFB538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670(16.9)</w:t>
            </w:r>
          </w:p>
        </w:tc>
        <w:tc>
          <w:tcPr>
            <w:tcW w:w="1843" w:type="dxa"/>
            <w:vAlign w:val="center"/>
          </w:tcPr>
          <w:p w14:paraId="44F243D8" w14:textId="2530C0C9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5644 (26.8)</w:t>
            </w:r>
          </w:p>
        </w:tc>
        <w:tc>
          <w:tcPr>
            <w:tcW w:w="1276" w:type="dxa"/>
            <w:vMerge/>
          </w:tcPr>
          <w:p w14:paraId="6F95FFD8" w14:textId="77777777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6A11361C" w14:textId="6884E532" w:rsidTr="0061568B">
        <w:trPr>
          <w:trHeight w:val="315"/>
        </w:trPr>
        <w:tc>
          <w:tcPr>
            <w:tcW w:w="2694" w:type="dxa"/>
          </w:tcPr>
          <w:p w14:paraId="2D8EC3D6" w14:textId="646E4D4C" w:rsidR="002F44C0" w:rsidRPr="00C7080B" w:rsidRDefault="002F44C0" w:rsidP="00172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High</w:t>
            </w:r>
          </w:p>
        </w:tc>
        <w:tc>
          <w:tcPr>
            <w:tcW w:w="1275" w:type="dxa"/>
            <w:vAlign w:val="center"/>
          </w:tcPr>
          <w:p w14:paraId="58FBAD00" w14:textId="7F2963A6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7256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69.1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A28C50C" w14:textId="5FEAC1B1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1882(47.4)</w:t>
            </w:r>
          </w:p>
        </w:tc>
        <w:tc>
          <w:tcPr>
            <w:tcW w:w="1843" w:type="dxa"/>
            <w:vAlign w:val="center"/>
          </w:tcPr>
          <w:p w14:paraId="191C345B" w14:textId="48D7C1AB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15374 (73.2)</w:t>
            </w:r>
          </w:p>
        </w:tc>
        <w:tc>
          <w:tcPr>
            <w:tcW w:w="1276" w:type="dxa"/>
            <w:vMerge/>
          </w:tcPr>
          <w:p w14:paraId="4D59A660" w14:textId="77777777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1568B" w:rsidRPr="00EC55AA" w14:paraId="04CE2826" w14:textId="03508A58" w:rsidTr="0061568B">
        <w:trPr>
          <w:trHeight w:val="315"/>
        </w:trPr>
        <w:tc>
          <w:tcPr>
            <w:tcW w:w="2694" w:type="dxa"/>
          </w:tcPr>
          <w:p w14:paraId="75857CF6" w14:textId="76983E8A" w:rsidR="0061568B" w:rsidRPr="0017217F" w:rsidRDefault="0061568B" w:rsidP="00172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U</w:t>
            </w: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nknown</w:t>
            </w:r>
          </w:p>
        </w:tc>
        <w:tc>
          <w:tcPr>
            <w:tcW w:w="1275" w:type="dxa"/>
            <w:vAlign w:val="center"/>
          </w:tcPr>
          <w:p w14:paraId="1D17DEC8" w14:textId="50E0D74E" w:rsidR="0061568B" w:rsidRPr="0017217F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1420(5.7)</w:t>
            </w:r>
          </w:p>
        </w:tc>
        <w:tc>
          <w:tcPr>
            <w:tcW w:w="1843" w:type="dxa"/>
            <w:vAlign w:val="center"/>
          </w:tcPr>
          <w:p w14:paraId="37CA6A69" w14:textId="00B0C19A" w:rsidR="0061568B" w:rsidRPr="00170A57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1420(35.8)</w:t>
            </w:r>
          </w:p>
        </w:tc>
        <w:tc>
          <w:tcPr>
            <w:tcW w:w="1843" w:type="dxa"/>
            <w:vAlign w:val="center"/>
          </w:tcPr>
          <w:p w14:paraId="6B610A1F" w14:textId="7ACF593B" w:rsidR="0061568B" w:rsidRPr="0017217F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 (0.0)</w:t>
            </w:r>
          </w:p>
        </w:tc>
        <w:tc>
          <w:tcPr>
            <w:tcW w:w="1276" w:type="dxa"/>
          </w:tcPr>
          <w:p w14:paraId="43D800CD" w14:textId="77777777" w:rsidR="0061568B" w:rsidRPr="002F44C0" w:rsidRDefault="0061568B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F44C0" w:rsidRPr="00EC55AA" w14:paraId="1105C838" w14:textId="50A3801B" w:rsidTr="0061568B">
        <w:trPr>
          <w:trHeight w:val="315"/>
        </w:trPr>
        <w:tc>
          <w:tcPr>
            <w:tcW w:w="2694" w:type="dxa"/>
          </w:tcPr>
          <w:p w14:paraId="1527C91C" w14:textId="25DECC1C" w:rsidR="002F44C0" w:rsidRPr="0017217F" w:rsidRDefault="002F44C0" w:rsidP="00172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Occupation, n (%)</w:t>
            </w:r>
          </w:p>
        </w:tc>
        <w:tc>
          <w:tcPr>
            <w:tcW w:w="1275" w:type="dxa"/>
            <w:vAlign w:val="center"/>
          </w:tcPr>
          <w:p w14:paraId="325B0506" w14:textId="77777777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DC8674" w14:textId="77777777" w:rsidR="002F44C0" w:rsidRPr="00170A57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1EF0B8" w14:textId="77777777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B766F2A" w14:textId="12273943" w:rsidR="002F44C0" w:rsidRPr="0017217F" w:rsidRDefault="002F44C0" w:rsidP="00B73ADC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&lt;0.001</w:t>
            </w:r>
          </w:p>
        </w:tc>
      </w:tr>
      <w:tr w:rsidR="00EC2C62" w:rsidRPr="00EC55AA" w14:paraId="427CBC8A" w14:textId="7993728D" w:rsidTr="0061568B">
        <w:trPr>
          <w:trHeight w:val="315"/>
        </w:trPr>
        <w:tc>
          <w:tcPr>
            <w:tcW w:w="2694" w:type="dxa"/>
          </w:tcPr>
          <w:p w14:paraId="03F708F8" w14:textId="45A908C1" w:rsidR="00EC2C62" w:rsidRPr="0017217F" w:rsidRDefault="00EC2C62" w:rsidP="00EC2C6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aily manual</w:t>
            </w:r>
          </w:p>
        </w:tc>
        <w:tc>
          <w:tcPr>
            <w:tcW w:w="1275" w:type="dxa"/>
            <w:vAlign w:val="center"/>
          </w:tcPr>
          <w:p w14:paraId="371FCD5D" w14:textId="08361B4C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8972(35.9)</w:t>
            </w:r>
          </w:p>
        </w:tc>
        <w:tc>
          <w:tcPr>
            <w:tcW w:w="1843" w:type="dxa"/>
            <w:vAlign w:val="center"/>
          </w:tcPr>
          <w:p w14:paraId="5A163642" w14:textId="7B030755" w:rsidR="00EC2C62" w:rsidRPr="00170A57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1165(29.3)</w:t>
            </w:r>
          </w:p>
        </w:tc>
        <w:tc>
          <w:tcPr>
            <w:tcW w:w="1843" w:type="dxa"/>
            <w:vAlign w:val="center"/>
          </w:tcPr>
          <w:p w14:paraId="212C7B23" w14:textId="182D88BA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7807 (37.1)</w:t>
            </w:r>
          </w:p>
        </w:tc>
        <w:tc>
          <w:tcPr>
            <w:tcW w:w="1276" w:type="dxa"/>
            <w:vMerge/>
          </w:tcPr>
          <w:p w14:paraId="289E7253" w14:textId="77777777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C2C62" w:rsidRPr="00EC55AA" w14:paraId="5E6B9028" w14:textId="6194B198" w:rsidTr="0061568B">
        <w:trPr>
          <w:trHeight w:val="315"/>
        </w:trPr>
        <w:tc>
          <w:tcPr>
            <w:tcW w:w="2694" w:type="dxa"/>
          </w:tcPr>
          <w:p w14:paraId="3E0D6290" w14:textId="7570703F" w:rsidR="00EC2C62" w:rsidRPr="0017217F" w:rsidRDefault="00EC2C62" w:rsidP="00EC2C6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on-manual</w:t>
            </w:r>
          </w:p>
        </w:tc>
        <w:tc>
          <w:tcPr>
            <w:tcW w:w="1275" w:type="dxa"/>
            <w:vAlign w:val="center"/>
          </w:tcPr>
          <w:p w14:paraId="228AF7D2" w14:textId="295A015C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14446(57.8)</w:t>
            </w:r>
          </w:p>
        </w:tc>
        <w:tc>
          <w:tcPr>
            <w:tcW w:w="1843" w:type="dxa"/>
            <w:vAlign w:val="center"/>
          </w:tcPr>
          <w:p w14:paraId="4851EE08" w14:textId="55AA1A7B" w:rsidR="00EC2C62" w:rsidRPr="00170A57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1235(31.1)</w:t>
            </w:r>
          </w:p>
        </w:tc>
        <w:tc>
          <w:tcPr>
            <w:tcW w:w="1843" w:type="dxa"/>
            <w:vAlign w:val="center"/>
          </w:tcPr>
          <w:p w14:paraId="0A259255" w14:textId="25E3059D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21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13211 (62.9)</w:t>
            </w:r>
          </w:p>
        </w:tc>
        <w:tc>
          <w:tcPr>
            <w:tcW w:w="1276" w:type="dxa"/>
            <w:vMerge/>
          </w:tcPr>
          <w:p w14:paraId="206DED16" w14:textId="77777777" w:rsidR="00EC2C62" w:rsidRPr="0017217F" w:rsidRDefault="00EC2C62" w:rsidP="00EC2C62">
            <w:pPr>
              <w:wordWrap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1568B" w:rsidRPr="00EC55AA" w14:paraId="075B4BF1" w14:textId="342D28CE" w:rsidTr="0061568B">
        <w:trPr>
          <w:trHeight w:val="315"/>
        </w:trPr>
        <w:tc>
          <w:tcPr>
            <w:tcW w:w="2694" w:type="dxa"/>
            <w:tcBorders>
              <w:bottom w:val="single" w:sz="4" w:space="0" w:color="auto"/>
            </w:tcBorders>
          </w:tcPr>
          <w:p w14:paraId="203279AB" w14:textId="61345706" w:rsidR="0061568B" w:rsidRDefault="0061568B" w:rsidP="005E17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1712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U</w:t>
            </w:r>
            <w:r w:rsidRPr="00A17121">
              <w:rPr>
                <w:rFonts w:ascii="Times New Roman" w:hAnsi="Times New Roman" w:cs="Times New Roman"/>
                <w:kern w:val="0"/>
                <w:sz w:val="20"/>
                <w:szCs w:val="20"/>
              </w:rPr>
              <w:t>nknown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726B10" w14:textId="68EDB498" w:rsidR="0061568B" w:rsidRPr="00A33BF2" w:rsidRDefault="0061568B" w:rsidP="00B7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1572(6.3)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822BC3" w14:textId="0FCA252C" w:rsidR="0061568B" w:rsidRPr="00170A57" w:rsidRDefault="0061568B" w:rsidP="00B73ADC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1572(39.6)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D5C7B5" w14:textId="08EA4B40" w:rsidR="0061568B" w:rsidRPr="00A33BF2" w:rsidRDefault="0061568B" w:rsidP="00B7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 (0.0)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832913" w14:textId="77777777" w:rsidR="0061568B" w:rsidRDefault="0061568B" w:rsidP="00B7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5D313" w14:textId="77777777" w:rsidR="000D112C" w:rsidRDefault="000D112C" w:rsidP="000D112C">
      <w:pPr>
        <w:autoSpaceDE w:val="0"/>
        <w:autoSpaceDN w:val="0"/>
        <w:adjustRightInd w:val="0"/>
        <w:jc w:val="center"/>
        <w:rPr>
          <w:rFonts w:ascii="TimesNewRomanPSMT" w:eastAsia="Univers LT Std 45 Light" w:hAnsi="TimesNewRomanPSMT" w:cs="TimesNewRomanPSMT"/>
          <w:kern w:val="0"/>
          <w:sz w:val="24"/>
          <w:szCs w:val="24"/>
        </w:rPr>
      </w:pPr>
    </w:p>
    <w:p w14:paraId="448F3FE4" w14:textId="77777777" w:rsidR="000D112C" w:rsidRDefault="000D112C" w:rsidP="000D112C">
      <w:pPr>
        <w:rPr>
          <w:rFonts w:ascii="Times New Roman" w:hAnsi="Times New Roman" w:cs="Times New Roman"/>
          <w:sz w:val="24"/>
          <w:szCs w:val="24"/>
        </w:rPr>
      </w:pPr>
    </w:p>
    <w:p w14:paraId="0FB1EACA" w14:textId="77777777" w:rsidR="004C47E1" w:rsidRDefault="004C47E1" w:rsidP="007F20FE">
      <w:pPr>
        <w:autoSpaceDE w:val="0"/>
        <w:autoSpaceDN w:val="0"/>
        <w:adjustRightInd w:val="0"/>
        <w:jc w:val="center"/>
        <w:rPr>
          <w:rFonts w:ascii="TimesNewRomanPSMT" w:eastAsia="Univers LT Std 45 Light" w:hAnsi="TimesNewRomanPSMT" w:cs="TimesNewRomanPSMT"/>
          <w:kern w:val="0"/>
          <w:sz w:val="24"/>
          <w:szCs w:val="24"/>
        </w:rPr>
        <w:sectPr w:rsidR="004C47E1" w:rsidSect="00A61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566E3F" w14:textId="77777777" w:rsidR="00AD60B6" w:rsidRPr="00AD60B6" w:rsidRDefault="00AD60B6" w:rsidP="007F20FE">
      <w:pPr>
        <w:autoSpaceDE w:val="0"/>
        <w:autoSpaceDN w:val="0"/>
        <w:adjustRightInd w:val="0"/>
        <w:jc w:val="center"/>
        <w:rPr>
          <w:rFonts w:ascii="TimesNewRomanPSMT" w:eastAsia="Univers LT Std 45 Light" w:hAnsi="TimesNewRomanPSMT" w:cs="TimesNewRomanPSMT"/>
          <w:kern w:val="0"/>
          <w:sz w:val="24"/>
          <w:szCs w:val="24"/>
        </w:rPr>
      </w:pPr>
    </w:p>
    <w:p w14:paraId="3C629901" w14:textId="3DBC34FA" w:rsidR="007F20FE" w:rsidRPr="00EC55AA" w:rsidRDefault="007F20FE" w:rsidP="007F20FE">
      <w:pPr>
        <w:autoSpaceDE w:val="0"/>
        <w:autoSpaceDN w:val="0"/>
        <w:adjustRightInd w:val="0"/>
        <w:jc w:val="center"/>
        <w:rPr>
          <w:rFonts w:ascii="TimesNewRomanPSMT" w:eastAsia="Univers LT Std 45 Light" w:hAnsi="TimesNewRomanPSMT" w:cs="TimesNewRomanPSMT"/>
          <w:kern w:val="0"/>
          <w:sz w:val="24"/>
          <w:szCs w:val="24"/>
        </w:rPr>
      </w:pP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Table</w:t>
      </w:r>
      <w:r w:rsidRPr="00EC55AA"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eastAsia="Univers LT Std 45 Light" w:hAnsi="TimesNewRomanPSMT" w:cs="TimesNewRomanPSMT"/>
          <w:kern w:val="0"/>
          <w:sz w:val="24"/>
          <w:szCs w:val="24"/>
        </w:rPr>
        <w:t>S</w:t>
      </w:r>
      <w:r w:rsidR="00AD60B6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eastAsia="Univers LT Std 45 Light" w:hAnsi="TimesNewRomanPSMT" w:cs="TimesNewRomanPSMT"/>
          <w:kern w:val="0"/>
          <w:sz w:val="24"/>
          <w:szCs w:val="24"/>
        </w:rPr>
        <w:t>.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 xml:space="preserve"> </w:t>
      </w:r>
      <w:r w:rsidRPr="00EC55AA">
        <w:rPr>
          <w:rFonts w:ascii="Times New Roman" w:hAnsi="Times New Roman" w:cs="Times New Roman"/>
          <w:sz w:val="24"/>
          <w:szCs w:val="24"/>
        </w:rPr>
        <w:t>Baseline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 xml:space="preserve"> characteristics of study </w:t>
      </w:r>
      <w:r w:rsidRPr="00EC55AA">
        <w:rPr>
          <w:rFonts w:ascii="TimesNewRomanPSMT" w:eastAsia="Univers LT Std 45 Light" w:hAnsi="TimesNewRomanPSMT" w:cs="TimesNewRomanPSMT"/>
          <w:kern w:val="0"/>
          <w:sz w:val="24"/>
          <w:szCs w:val="24"/>
        </w:rPr>
        <w:t>participant</w:t>
      </w:r>
      <w:r w:rsidRPr="00EC55AA">
        <w:rPr>
          <w:rFonts w:ascii="TimesNewRomanPSMT" w:eastAsia="Univers LT Std 45 Light" w:hAnsi="TimesNewRomanPSMT" w:cs="TimesNewRomanPSMT" w:hint="eastAsia"/>
          <w:kern w:val="0"/>
          <w:sz w:val="24"/>
          <w:szCs w:val="24"/>
        </w:rPr>
        <w:t>s</w:t>
      </w:r>
      <w:r>
        <w:rPr>
          <w:rFonts w:ascii="TimesNewRomanPSMT" w:eastAsia="Univers LT Std 45 Light" w:hAnsi="TimesNewRomanPSMT" w:cs="TimesNewRomanPSMT"/>
          <w:kern w:val="0"/>
          <w:sz w:val="24"/>
          <w:szCs w:val="24"/>
        </w:rPr>
        <w:t xml:space="preserve"> across different SES</w:t>
      </w:r>
    </w:p>
    <w:tbl>
      <w:tblPr>
        <w:tblStyle w:val="TableGrid"/>
        <w:tblpPr w:leftFromText="180" w:rightFromText="180" w:vertAnchor="text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417"/>
        <w:gridCol w:w="1418"/>
        <w:gridCol w:w="1417"/>
      </w:tblGrid>
      <w:tr w:rsidR="007F20FE" w:rsidRPr="00EC55AA" w14:paraId="427655C1" w14:textId="77777777" w:rsidTr="007D372F">
        <w:trPr>
          <w:trHeight w:val="30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D948C96" w14:textId="77777777" w:rsidR="007F20FE" w:rsidRPr="00C7080B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E22C70" w14:textId="77777777" w:rsidR="007F20FE" w:rsidRPr="00C7080B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otal</w:t>
            </w: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(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</w:t>
            </w:r>
            <w:r w:rsidRPr="00C7080B"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=</w:t>
            </w:r>
            <w:r w:rsidRPr="00C7080B"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21018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CF8547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SES Class=0</w:t>
            </w:r>
          </w:p>
          <w:p w14:paraId="3D38BE4C" w14:textId="77777777" w:rsidR="007F20FE" w:rsidRPr="0049697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N=</w:t>
            </w:r>
            <w:r>
              <w:rPr>
                <w:rFonts w:ascii="CSongGB18030C-Light" w:eastAsia="CSongGB18030C-Light" w:cs="CSongGB18030C-Light"/>
                <w:color w:val="000000"/>
              </w:rPr>
              <w:t>3080)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E94AB7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SES Class =1</w:t>
            </w:r>
          </w:p>
          <w:p w14:paraId="44E437E8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N=4511)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418891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SES Class =2</w:t>
            </w:r>
          </w:p>
          <w:p w14:paraId="2720C884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N=5226)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B93F61" w14:textId="77777777" w:rsidR="007F20FE" w:rsidRDefault="007F20FE" w:rsidP="007D372F">
            <w:pPr>
              <w:autoSpaceDE w:val="0"/>
              <w:autoSpaceDN w:val="0"/>
              <w:adjustRightInd w:val="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SES Class=3</w:t>
            </w:r>
          </w:p>
          <w:p w14:paraId="70C14B65" w14:textId="77777777" w:rsidR="007F20FE" w:rsidRDefault="007F20FE" w:rsidP="007D372F">
            <w:pPr>
              <w:autoSpaceDE w:val="0"/>
              <w:autoSpaceDN w:val="0"/>
              <w:adjustRightInd w:val="0"/>
              <w:ind w:firstLineChars="100" w:firstLine="180"/>
              <w:jc w:val="center"/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</w:pPr>
            <w:r>
              <w:rPr>
                <w:rFonts w:ascii="CSongGB18030C-Light" w:eastAsia="CSongGB18030C-Light" w:hAnsi="CSongGB18030C-Light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CSongGB18030C-Light" w:eastAsia="CSongGB18030C-Light" w:hAnsi="CSongGB18030C-Light"/>
                <w:color w:val="000000"/>
                <w:sz w:val="18"/>
                <w:szCs w:val="18"/>
              </w:rPr>
              <w:t>N=8201)</w:t>
            </w:r>
          </w:p>
        </w:tc>
      </w:tr>
      <w:tr w:rsidR="007F20FE" w:rsidRPr="00EC55AA" w14:paraId="708812AC" w14:textId="77777777" w:rsidTr="007D372F">
        <w:trPr>
          <w:trHeight w:val="315"/>
        </w:trPr>
        <w:tc>
          <w:tcPr>
            <w:tcW w:w="2694" w:type="dxa"/>
          </w:tcPr>
          <w:p w14:paraId="50C4B4E3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Age (years), mean (± SD)</w:t>
            </w:r>
          </w:p>
        </w:tc>
        <w:tc>
          <w:tcPr>
            <w:tcW w:w="1275" w:type="dxa"/>
            <w:vAlign w:val="center"/>
          </w:tcPr>
          <w:p w14:paraId="255C584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(14.3)</w:t>
            </w:r>
          </w:p>
        </w:tc>
        <w:tc>
          <w:tcPr>
            <w:tcW w:w="1418" w:type="dxa"/>
            <w:vAlign w:val="center"/>
          </w:tcPr>
          <w:p w14:paraId="62B2B61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57.5(10.9)</w:t>
            </w:r>
          </w:p>
        </w:tc>
        <w:tc>
          <w:tcPr>
            <w:tcW w:w="1417" w:type="dxa"/>
            <w:vAlign w:val="center"/>
          </w:tcPr>
          <w:p w14:paraId="7D01641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51.5(13.7)</w:t>
            </w:r>
          </w:p>
        </w:tc>
        <w:tc>
          <w:tcPr>
            <w:tcW w:w="1418" w:type="dxa"/>
            <w:vAlign w:val="center"/>
          </w:tcPr>
          <w:p w14:paraId="3969428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46.5(14.8)</w:t>
            </w:r>
          </w:p>
        </w:tc>
        <w:tc>
          <w:tcPr>
            <w:tcW w:w="1417" w:type="dxa"/>
            <w:vAlign w:val="center"/>
          </w:tcPr>
          <w:p w14:paraId="162A519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38.2(10.5)</w:t>
            </w:r>
          </w:p>
        </w:tc>
      </w:tr>
      <w:tr w:rsidR="007F20FE" w:rsidRPr="00EC55AA" w14:paraId="67949BEF" w14:textId="77777777" w:rsidTr="007D372F">
        <w:trPr>
          <w:trHeight w:val="315"/>
        </w:trPr>
        <w:tc>
          <w:tcPr>
            <w:tcW w:w="2694" w:type="dxa"/>
          </w:tcPr>
          <w:p w14:paraId="2F413903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ale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7434EA8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9849(46.9)</w:t>
            </w:r>
          </w:p>
        </w:tc>
        <w:tc>
          <w:tcPr>
            <w:tcW w:w="1418" w:type="dxa"/>
            <w:vAlign w:val="center"/>
          </w:tcPr>
          <w:p w14:paraId="2D17017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1498(48.6)</w:t>
            </w:r>
          </w:p>
        </w:tc>
        <w:tc>
          <w:tcPr>
            <w:tcW w:w="1417" w:type="dxa"/>
            <w:vAlign w:val="center"/>
          </w:tcPr>
          <w:p w14:paraId="66A0B900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2336(51.8)</w:t>
            </w:r>
          </w:p>
        </w:tc>
        <w:tc>
          <w:tcPr>
            <w:tcW w:w="1418" w:type="dxa"/>
            <w:vAlign w:val="center"/>
          </w:tcPr>
          <w:p w14:paraId="3EE635B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2415(46.2)</w:t>
            </w:r>
          </w:p>
        </w:tc>
        <w:tc>
          <w:tcPr>
            <w:tcW w:w="1417" w:type="dxa"/>
            <w:vAlign w:val="center"/>
          </w:tcPr>
          <w:p w14:paraId="20A7FCA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3600(43.9)</w:t>
            </w:r>
          </w:p>
        </w:tc>
      </w:tr>
      <w:tr w:rsidR="007F20FE" w:rsidRPr="00EC55AA" w14:paraId="535BC665" w14:textId="77777777" w:rsidTr="007D372F">
        <w:trPr>
          <w:trHeight w:val="315"/>
        </w:trPr>
        <w:tc>
          <w:tcPr>
            <w:tcW w:w="2694" w:type="dxa"/>
          </w:tcPr>
          <w:p w14:paraId="4B2F1709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Married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68938DB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17920(85.3)</w:t>
            </w:r>
          </w:p>
        </w:tc>
        <w:tc>
          <w:tcPr>
            <w:tcW w:w="1418" w:type="dxa"/>
            <w:vAlign w:val="center"/>
          </w:tcPr>
          <w:p w14:paraId="7FB13A7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2776(90.1)</w:t>
            </w:r>
          </w:p>
        </w:tc>
        <w:tc>
          <w:tcPr>
            <w:tcW w:w="1417" w:type="dxa"/>
            <w:vAlign w:val="center"/>
          </w:tcPr>
          <w:p w14:paraId="4D1DBB6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3957(87.7)</w:t>
            </w:r>
          </w:p>
        </w:tc>
        <w:tc>
          <w:tcPr>
            <w:tcW w:w="1418" w:type="dxa"/>
            <w:vAlign w:val="center"/>
          </w:tcPr>
          <w:p w14:paraId="08AB512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4413(84.4)</w:t>
            </w:r>
          </w:p>
        </w:tc>
        <w:tc>
          <w:tcPr>
            <w:tcW w:w="1417" w:type="dxa"/>
            <w:vAlign w:val="center"/>
          </w:tcPr>
          <w:p w14:paraId="2F5462B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6774(82.6)</w:t>
            </w:r>
          </w:p>
        </w:tc>
      </w:tr>
      <w:tr w:rsidR="007F20FE" w:rsidRPr="00EC55AA" w14:paraId="069E2B06" w14:textId="77777777" w:rsidTr="007D372F">
        <w:trPr>
          <w:trHeight w:val="315"/>
        </w:trPr>
        <w:tc>
          <w:tcPr>
            <w:tcW w:w="2694" w:type="dxa"/>
          </w:tcPr>
          <w:p w14:paraId="02D6E836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BMI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kg/m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), mean (± SD)</w:t>
            </w:r>
          </w:p>
        </w:tc>
        <w:tc>
          <w:tcPr>
            <w:tcW w:w="1275" w:type="dxa"/>
            <w:vAlign w:val="center"/>
          </w:tcPr>
          <w:p w14:paraId="0997191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25.3(7.6)</w:t>
            </w:r>
          </w:p>
        </w:tc>
        <w:tc>
          <w:tcPr>
            <w:tcW w:w="1418" w:type="dxa"/>
            <w:vAlign w:val="center"/>
          </w:tcPr>
          <w:p w14:paraId="04AA470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25.8(3.9)</w:t>
            </w:r>
          </w:p>
        </w:tc>
        <w:tc>
          <w:tcPr>
            <w:tcW w:w="1417" w:type="dxa"/>
            <w:vAlign w:val="center"/>
          </w:tcPr>
          <w:p w14:paraId="137470F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25.8(8.4)</w:t>
            </w:r>
          </w:p>
        </w:tc>
        <w:tc>
          <w:tcPr>
            <w:tcW w:w="1418" w:type="dxa"/>
            <w:vAlign w:val="center"/>
          </w:tcPr>
          <w:p w14:paraId="751E879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25.3(4.4)</w:t>
            </w:r>
          </w:p>
        </w:tc>
        <w:tc>
          <w:tcPr>
            <w:tcW w:w="1417" w:type="dxa"/>
            <w:vAlign w:val="center"/>
          </w:tcPr>
          <w:p w14:paraId="2F450A0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24.8(9.5)</w:t>
            </w:r>
          </w:p>
        </w:tc>
      </w:tr>
      <w:tr w:rsidR="007F20FE" w:rsidRPr="00EC55AA" w14:paraId="645FAC7F" w14:textId="77777777" w:rsidTr="007D372F">
        <w:trPr>
          <w:trHeight w:val="315"/>
        </w:trPr>
        <w:tc>
          <w:tcPr>
            <w:tcW w:w="2694" w:type="dxa"/>
          </w:tcPr>
          <w:p w14:paraId="7CE54A69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Smoking, n (%)</w:t>
            </w:r>
          </w:p>
        </w:tc>
        <w:tc>
          <w:tcPr>
            <w:tcW w:w="1275" w:type="dxa"/>
            <w:vAlign w:val="center"/>
          </w:tcPr>
          <w:p w14:paraId="0364980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2A18F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0BB6C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0F43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5509A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F20FE" w:rsidRPr="00EC55AA" w14:paraId="4FCEC876" w14:textId="77777777" w:rsidTr="007D372F">
        <w:trPr>
          <w:trHeight w:val="315"/>
        </w:trPr>
        <w:tc>
          <w:tcPr>
            <w:tcW w:w="2694" w:type="dxa"/>
          </w:tcPr>
          <w:p w14:paraId="45696EC2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Non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smoker</w:t>
            </w:r>
          </w:p>
        </w:tc>
        <w:tc>
          <w:tcPr>
            <w:tcW w:w="1275" w:type="dxa"/>
            <w:vAlign w:val="center"/>
          </w:tcPr>
          <w:p w14:paraId="78CAF48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14835(70.6)</w:t>
            </w:r>
          </w:p>
        </w:tc>
        <w:tc>
          <w:tcPr>
            <w:tcW w:w="1418" w:type="dxa"/>
            <w:vAlign w:val="center"/>
          </w:tcPr>
          <w:p w14:paraId="1D138FA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1877(60.9)</w:t>
            </w:r>
          </w:p>
        </w:tc>
        <w:tc>
          <w:tcPr>
            <w:tcW w:w="1417" w:type="dxa"/>
            <w:vAlign w:val="center"/>
          </w:tcPr>
          <w:p w14:paraId="127B8EF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2832(62.8)</w:t>
            </w:r>
          </w:p>
        </w:tc>
        <w:tc>
          <w:tcPr>
            <w:tcW w:w="1418" w:type="dxa"/>
            <w:vAlign w:val="center"/>
          </w:tcPr>
          <w:p w14:paraId="2928F05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3768(72.1)</w:t>
            </w:r>
          </w:p>
        </w:tc>
        <w:tc>
          <w:tcPr>
            <w:tcW w:w="1417" w:type="dxa"/>
            <w:vAlign w:val="center"/>
          </w:tcPr>
          <w:p w14:paraId="2298826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6358(77.5)</w:t>
            </w:r>
          </w:p>
        </w:tc>
      </w:tr>
      <w:tr w:rsidR="007F20FE" w:rsidRPr="00EC55AA" w14:paraId="2AD33665" w14:textId="77777777" w:rsidTr="007D372F">
        <w:trPr>
          <w:trHeight w:val="315"/>
        </w:trPr>
        <w:tc>
          <w:tcPr>
            <w:tcW w:w="2694" w:type="dxa"/>
          </w:tcPr>
          <w:p w14:paraId="4AED2F0F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Former smoker</w:t>
            </w:r>
          </w:p>
        </w:tc>
        <w:tc>
          <w:tcPr>
            <w:tcW w:w="1275" w:type="dxa"/>
            <w:vAlign w:val="center"/>
          </w:tcPr>
          <w:p w14:paraId="0833244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1152(5.5)</w:t>
            </w:r>
          </w:p>
        </w:tc>
        <w:tc>
          <w:tcPr>
            <w:tcW w:w="1418" w:type="dxa"/>
            <w:vAlign w:val="center"/>
          </w:tcPr>
          <w:p w14:paraId="2D03526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276(9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37CB2A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307(6.8)</w:t>
            </w:r>
          </w:p>
        </w:tc>
        <w:tc>
          <w:tcPr>
            <w:tcW w:w="1418" w:type="dxa"/>
            <w:vAlign w:val="center"/>
          </w:tcPr>
          <w:p w14:paraId="11DF635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247(4.7)</w:t>
            </w:r>
          </w:p>
        </w:tc>
        <w:tc>
          <w:tcPr>
            <w:tcW w:w="1417" w:type="dxa"/>
            <w:vAlign w:val="center"/>
          </w:tcPr>
          <w:p w14:paraId="41F338B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322(3.9)</w:t>
            </w:r>
          </w:p>
        </w:tc>
      </w:tr>
      <w:tr w:rsidR="007F20FE" w:rsidRPr="00EC55AA" w14:paraId="39CF2DC1" w14:textId="77777777" w:rsidTr="007D372F">
        <w:trPr>
          <w:trHeight w:val="315"/>
        </w:trPr>
        <w:tc>
          <w:tcPr>
            <w:tcW w:w="2694" w:type="dxa"/>
          </w:tcPr>
          <w:p w14:paraId="03DA94D7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Current smoker</w:t>
            </w:r>
          </w:p>
        </w:tc>
        <w:tc>
          <w:tcPr>
            <w:tcW w:w="1275" w:type="dxa"/>
            <w:vAlign w:val="center"/>
          </w:tcPr>
          <w:p w14:paraId="738CAEE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5031(23.9)</w:t>
            </w:r>
          </w:p>
        </w:tc>
        <w:tc>
          <w:tcPr>
            <w:tcW w:w="1418" w:type="dxa"/>
            <w:vAlign w:val="center"/>
          </w:tcPr>
          <w:p w14:paraId="771ED9F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927(30.1)</w:t>
            </w:r>
          </w:p>
        </w:tc>
        <w:tc>
          <w:tcPr>
            <w:tcW w:w="1417" w:type="dxa"/>
            <w:vAlign w:val="center"/>
          </w:tcPr>
          <w:p w14:paraId="759CB0E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1372(30.4)</w:t>
            </w:r>
          </w:p>
        </w:tc>
        <w:tc>
          <w:tcPr>
            <w:tcW w:w="1418" w:type="dxa"/>
            <w:vAlign w:val="center"/>
          </w:tcPr>
          <w:p w14:paraId="173C1FA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1211(23.2)</w:t>
            </w:r>
          </w:p>
        </w:tc>
        <w:tc>
          <w:tcPr>
            <w:tcW w:w="1417" w:type="dxa"/>
            <w:vAlign w:val="center"/>
          </w:tcPr>
          <w:p w14:paraId="789651D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1521(18.6)</w:t>
            </w:r>
          </w:p>
        </w:tc>
      </w:tr>
      <w:tr w:rsidR="007F20FE" w:rsidRPr="00EC55AA" w14:paraId="19E82ADC" w14:textId="77777777" w:rsidTr="007D372F">
        <w:trPr>
          <w:trHeight w:val="315"/>
        </w:trPr>
        <w:tc>
          <w:tcPr>
            <w:tcW w:w="2694" w:type="dxa"/>
          </w:tcPr>
          <w:p w14:paraId="5C1B0DDE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Drinking, n (%)</w:t>
            </w:r>
          </w:p>
        </w:tc>
        <w:tc>
          <w:tcPr>
            <w:tcW w:w="1275" w:type="dxa"/>
            <w:vAlign w:val="center"/>
          </w:tcPr>
          <w:p w14:paraId="14EFE5C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4FAF6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08082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2CEFC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F7363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F20FE" w:rsidRPr="00EC55AA" w14:paraId="0A53D6E4" w14:textId="77777777" w:rsidTr="007D372F">
        <w:trPr>
          <w:trHeight w:val="315"/>
        </w:trPr>
        <w:tc>
          <w:tcPr>
            <w:tcW w:w="2694" w:type="dxa"/>
          </w:tcPr>
          <w:p w14:paraId="7AC100F3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Nondrinker</w:t>
            </w:r>
          </w:p>
        </w:tc>
        <w:tc>
          <w:tcPr>
            <w:tcW w:w="1275" w:type="dxa"/>
            <w:vAlign w:val="center"/>
          </w:tcPr>
          <w:p w14:paraId="594E71F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14702(70)</w:t>
            </w:r>
          </w:p>
        </w:tc>
        <w:tc>
          <w:tcPr>
            <w:tcW w:w="1418" w:type="dxa"/>
            <w:vAlign w:val="center"/>
          </w:tcPr>
          <w:p w14:paraId="31773580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2005(65.1)</w:t>
            </w:r>
          </w:p>
        </w:tc>
        <w:tc>
          <w:tcPr>
            <w:tcW w:w="1417" w:type="dxa"/>
            <w:vAlign w:val="center"/>
          </w:tcPr>
          <w:p w14:paraId="454C336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3063(67.9)</w:t>
            </w:r>
          </w:p>
        </w:tc>
        <w:tc>
          <w:tcPr>
            <w:tcW w:w="1418" w:type="dxa"/>
            <w:vAlign w:val="center"/>
          </w:tcPr>
          <w:p w14:paraId="175C262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3806(72.8)</w:t>
            </w:r>
          </w:p>
        </w:tc>
        <w:tc>
          <w:tcPr>
            <w:tcW w:w="1417" w:type="dxa"/>
            <w:vAlign w:val="center"/>
          </w:tcPr>
          <w:p w14:paraId="45312B3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5828(71.1)</w:t>
            </w:r>
          </w:p>
        </w:tc>
      </w:tr>
      <w:tr w:rsidR="007F20FE" w:rsidRPr="00EC55AA" w14:paraId="7FB47F9C" w14:textId="77777777" w:rsidTr="007D372F">
        <w:trPr>
          <w:trHeight w:val="315"/>
        </w:trPr>
        <w:tc>
          <w:tcPr>
            <w:tcW w:w="2694" w:type="dxa"/>
          </w:tcPr>
          <w:p w14:paraId="4D67B09C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Non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habitual drinker</w:t>
            </w:r>
          </w:p>
        </w:tc>
        <w:tc>
          <w:tcPr>
            <w:tcW w:w="1275" w:type="dxa"/>
            <w:vAlign w:val="center"/>
          </w:tcPr>
          <w:p w14:paraId="1DEF2AF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4333(20.6)</w:t>
            </w:r>
          </w:p>
        </w:tc>
        <w:tc>
          <w:tcPr>
            <w:tcW w:w="1418" w:type="dxa"/>
            <w:vAlign w:val="center"/>
          </w:tcPr>
          <w:p w14:paraId="7B4FF47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460(14.9)</w:t>
            </w:r>
          </w:p>
        </w:tc>
        <w:tc>
          <w:tcPr>
            <w:tcW w:w="1417" w:type="dxa"/>
            <w:vAlign w:val="center"/>
          </w:tcPr>
          <w:p w14:paraId="4563201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830(18.4)</w:t>
            </w:r>
          </w:p>
        </w:tc>
        <w:tc>
          <w:tcPr>
            <w:tcW w:w="1418" w:type="dxa"/>
            <w:vAlign w:val="center"/>
          </w:tcPr>
          <w:p w14:paraId="06D2497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1012(19.4)</w:t>
            </w:r>
          </w:p>
        </w:tc>
        <w:tc>
          <w:tcPr>
            <w:tcW w:w="1417" w:type="dxa"/>
            <w:vAlign w:val="center"/>
          </w:tcPr>
          <w:p w14:paraId="4C58A4B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2031(24.8)</w:t>
            </w:r>
          </w:p>
        </w:tc>
      </w:tr>
      <w:tr w:rsidR="007F20FE" w:rsidRPr="00EC55AA" w14:paraId="70248EE2" w14:textId="77777777" w:rsidTr="007D372F">
        <w:trPr>
          <w:trHeight w:val="315"/>
        </w:trPr>
        <w:tc>
          <w:tcPr>
            <w:tcW w:w="2694" w:type="dxa"/>
          </w:tcPr>
          <w:p w14:paraId="4A90702B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abitual drin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ker</w:t>
            </w:r>
          </w:p>
        </w:tc>
        <w:tc>
          <w:tcPr>
            <w:tcW w:w="1275" w:type="dxa"/>
            <w:vAlign w:val="center"/>
          </w:tcPr>
          <w:p w14:paraId="222BFC10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1983(9.4)</w:t>
            </w:r>
          </w:p>
        </w:tc>
        <w:tc>
          <w:tcPr>
            <w:tcW w:w="1418" w:type="dxa"/>
            <w:vAlign w:val="center"/>
          </w:tcPr>
          <w:p w14:paraId="0C71AE8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615(20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004069A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618(13.7)</w:t>
            </w:r>
          </w:p>
        </w:tc>
        <w:tc>
          <w:tcPr>
            <w:tcW w:w="1418" w:type="dxa"/>
            <w:vAlign w:val="center"/>
          </w:tcPr>
          <w:p w14:paraId="4221D68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408(7.8)</w:t>
            </w:r>
          </w:p>
        </w:tc>
        <w:tc>
          <w:tcPr>
            <w:tcW w:w="1417" w:type="dxa"/>
            <w:vAlign w:val="center"/>
          </w:tcPr>
          <w:p w14:paraId="272FCEF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342(4.2)</w:t>
            </w:r>
          </w:p>
        </w:tc>
      </w:tr>
      <w:tr w:rsidR="007F20FE" w:rsidRPr="00EC55AA" w14:paraId="2B2EC51B" w14:textId="77777777" w:rsidTr="007D372F">
        <w:trPr>
          <w:trHeight w:val="315"/>
        </w:trPr>
        <w:tc>
          <w:tcPr>
            <w:tcW w:w="2694" w:type="dxa"/>
          </w:tcPr>
          <w:p w14:paraId="458A5F2D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Physical activity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68720A8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0BAED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3E81D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07B69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F4ECD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7F20FE" w:rsidRPr="00EC55AA" w14:paraId="781B0B54" w14:textId="77777777" w:rsidTr="007D372F">
        <w:trPr>
          <w:trHeight w:val="315"/>
        </w:trPr>
        <w:tc>
          <w:tcPr>
            <w:tcW w:w="2694" w:type="dxa"/>
          </w:tcPr>
          <w:p w14:paraId="3C4C5DD9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Low</w:t>
            </w:r>
          </w:p>
        </w:tc>
        <w:tc>
          <w:tcPr>
            <w:tcW w:w="1275" w:type="dxa"/>
            <w:vAlign w:val="center"/>
          </w:tcPr>
          <w:p w14:paraId="58B91AC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5047(24)</w:t>
            </w:r>
          </w:p>
        </w:tc>
        <w:tc>
          <w:tcPr>
            <w:tcW w:w="1418" w:type="dxa"/>
            <w:vAlign w:val="center"/>
          </w:tcPr>
          <w:p w14:paraId="5045596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527(17.1)</w:t>
            </w:r>
          </w:p>
        </w:tc>
        <w:tc>
          <w:tcPr>
            <w:tcW w:w="1417" w:type="dxa"/>
            <w:vAlign w:val="center"/>
          </w:tcPr>
          <w:p w14:paraId="0F8389B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1050(23.3)</w:t>
            </w:r>
          </w:p>
        </w:tc>
        <w:tc>
          <w:tcPr>
            <w:tcW w:w="1418" w:type="dxa"/>
            <w:vAlign w:val="center"/>
          </w:tcPr>
          <w:p w14:paraId="44477F1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1266(24.2)</w:t>
            </w:r>
          </w:p>
        </w:tc>
        <w:tc>
          <w:tcPr>
            <w:tcW w:w="1417" w:type="dxa"/>
            <w:vAlign w:val="center"/>
          </w:tcPr>
          <w:p w14:paraId="05E332A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2204(26.9)</w:t>
            </w:r>
          </w:p>
        </w:tc>
      </w:tr>
      <w:tr w:rsidR="007F20FE" w:rsidRPr="00EC55AA" w14:paraId="2178D922" w14:textId="77777777" w:rsidTr="007D372F">
        <w:trPr>
          <w:trHeight w:val="315"/>
        </w:trPr>
        <w:tc>
          <w:tcPr>
            <w:tcW w:w="2694" w:type="dxa"/>
          </w:tcPr>
          <w:p w14:paraId="408E8D7A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Mo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derate</w:t>
            </w:r>
          </w:p>
        </w:tc>
        <w:tc>
          <w:tcPr>
            <w:tcW w:w="1275" w:type="dxa"/>
            <w:vAlign w:val="center"/>
          </w:tcPr>
          <w:p w14:paraId="37D653D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6352(30.2)</w:t>
            </w:r>
          </w:p>
        </w:tc>
        <w:tc>
          <w:tcPr>
            <w:tcW w:w="1418" w:type="dxa"/>
            <w:vAlign w:val="center"/>
          </w:tcPr>
          <w:p w14:paraId="345A523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763(24.8)</w:t>
            </w:r>
          </w:p>
        </w:tc>
        <w:tc>
          <w:tcPr>
            <w:tcW w:w="1417" w:type="dxa"/>
            <w:vAlign w:val="center"/>
          </w:tcPr>
          <w:p w14:paraId="0811DBC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1183(26.2)</w:t>
            </w:r>
          </w:p>
        </w:tc>
        <w:tc>
          <w:tcPr>
            <w:tcW w:w="1418" w:type="dxa"/>
            <w:vAlign w:val="center"/>
          </w:tcPr>
          <w:p w14:paraId="3029578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1545(29.6)</w:t>
            </w:r>
          </w:p>
        </w:tc>
        <w:tc>
          <w:tcPr>
            <w:tcW w:w="1417" w:type="dxa"/>
            <w:vAlign w:val="center"/>
          </w:tcPr>
          <w:p w14:paraId="3D0FC80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2861(34.9)</w:t>
            </w:r>
          </w:p>
        </w:tc>
      </w:tr>
      <w:tr w:rsidR="007F20FE" w:rsidRPr="00EC55AA" w14:paraId="3D066CA9" w14:textId="77777777" w:rsidTr="007D372F">
        <w:trPr>
          <w:trHeight w:val="315"/>
        </w:trPr>
        <w:tc>
          <w:tcPr>
            <w:tcW w:w="2694" w:type="dxa"/>
          </w:tcPr>
          <w:p w14:paraId="342EB01D" w14:textId="77777777" w:rsidR="007F20FE" w:rsidRPr="00C7080B" w:rsidRDefault="007F20FE" w:rsidP="007D372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H</w:t>
            </w: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igh</w:t>
            </w:r>
          </w:p>
        </w:tc>
        <w:tc>
          <w:tcPr>
            <w:tcW w:w="1275" w:type="dxa"/>
            <w:vAlign w:val="center"/>
          </w:tcPr>
          <w:p w14:paraId="7E271C4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9619(45.8)</w:t>
            </w:r>
          </w:p>
        </w:tc>
        <w:tc>
          <w:tcPr>
            <w:tcW w:w="1418" w:type="dxa"/>
            <w:vAlign w:val="center"/>
          </w:tcPr>
          <w:p w14:paraId="3D75B90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1790(58.1)</w:t>
            </w:r>
          </w:p>
        </w:tc>
        <w:tc>
          <w:tcPr>
            <w:tcW w:w="1417" w:type="dxa"/>
            <w:vAlign w:val="center"/>
          </w:tcPr>
          <w:p w14:paraId="6847E92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2278(50.5)</w:t>
            </w:r>
          </w:p>
        </w:tc>
        <w:tc>
          <w:tcPr>
            <w:tcW w:w="1418" w:type="dxa"/>
            <w:vAlign w:val="center"/>
          </w:tcPr>
          <w:p w14:paraId="29C966E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2415(46.2)</w:t>
            </w:r>
          </w:p>
        </w:tc>
        <w:tc>
          <w:tcPr>
            <w:tcW w:w="1417" w:type="dxa"/>
            <w:vAlign w:val="center"/>
          </w:tcPr>
          <w:p w14:paraId="2E7E441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3136(38.2)</w:t>
            </w:r>
          </w:p>
        </w:tc>
      </w:tr>
      <w:tr w:rsidR="007F20FE" w:rsidRPr="00EC55AA" w14:paraId="4C0199EB" w14:textId="77777777" w:rsidTr="007D372F">
        <w:trPr>
          <w:trHeight w:val="315"/>
        </w:trPr>
        <w:tc>
          <w:tcPr>
            <w:tcW w:w="2694" w:type="dxa"/>
            <w:vAlign w:val="center"/>
          </w:tcPr>
          <w:p w14:paraId="3A836E7B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Low income, n (%)</w:t>
            </w:r>
          </w:p>
        </w:tc>
        <w:tc>
          <w:tcPr>
            <w:tcW w:w="1275" w:type="dxa"/>
            <w:vAlign w:val="center"/>
          </w:tcPr>
          <w:p w14:paraId="5F322B6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5680(27)</w:t>
            </w:r>
          </w:p>
        </w:tc>
        <w:tc>
          <w:tcPr>
            <w:tcW w:w="1418" w:type="dxa"/>
            <w:vAlign w:val="center"/>
          </w:tcPr>
          <w:p w14:paraId="22B86D5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3080(100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84717F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1333(29.6)</w:t>
            </w:r>
          </w:p>
        </w:tc>
        <w:tc>
          <w:tcPr>
            <w:tcW w:w="1418" w:type="dxa"/>
            <w:vAlign w:val="center"/>
          </w:tcPr>
          <w:p w14:paraId="7A6F408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1267(24.2)</w:t>
            </w:r>
          </w:p>
        </w:tc>
        <w:tc>
          <w:tcPr>
            <w:tcW w:w="1417" w:type="dxa"/>
            <w:vAlign w:val="center"/>
          </w:tcPr>
          <w:p w14:paraId="190ABD0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0(0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7F20FE" w:rsidRPr="00EC55AA" w14:paraId="3D6D25BA" w14:textId="77777777" w:rsidTr="007D372F">
        <w:trPr>
          <w:trHeight w:val="315"/>
        </w:trPr>
        <w:tc>
          <w:tcPr>
            <w:tcW w:w="2694" w:type="dxa"/>
            <w:vAlign w:val="center"/>
          </w:tcPr>
          <w:p w14:paraId="747A9BF1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Low education, n (%)</w:t>
            </w:r>
          </w:p>
        </w:tc>
        <w:tc>
          <w:tcPr>
            <w:tcW w:w="1275" w:type="dxa"/>
            <w:vAlign w:val="center"/>
          </w:tcPr>
          <w:p w14:paraId="1EBD690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10001(47.6)</w:t>
            </w:r>
          </w:p>
        </w:tc>
        <w:tc>
          <w:tcPr>
            <w:tcW w:w="1418" w:type="dxa"/>
            <w:vAlign w:val="center"/>
          </w:tcPr>
          <w:p w14:paraId="6372405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3080(100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311A9EB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4187(92.8)</w:t>
            </w:r>
          </w:p>
        </w:tc>
        <w:tc>
          <w:tcPr>
            <w:tcW w:w="1418" w:type="dxa"/>
            <w:vAlign w:val="center"/>
          </w:tcPr>
          <w:p w14:paraId="6548E31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2734(52.3)</w:t>
            </w:r>
          </w:p>
        </w:tc>
        <w:tc>
          <w:tcPr>
            <w:tcW w:w="1417" w:type="dxa"/>
            <w:vAlign w:val="center"/>
          </w:tcPr>
          <w:p w14:paraId="383DFF0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0(0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7F20FE" w:rsidRPr="00EC55AA" w14:paraId="237FACDE" w14:textId="77777777" w:rsidTr="007D372F">
        <w:trPr>
          <w:trHeight w:val="303"/>
        </w:trPr>
        <w:tc>
          <w:tcPr>
            <w:tcW w:w="2694" w:type="dxa"/>
            <w:vAlign w:val="center"/>
          </w:tcPr>
          <w:p w14:paraId="1F4D3247" w14:textId="285E4507" w:rsidR="007F20FE" w:rsidRPr="00C7080B" w:rsidRDefault="00F86BE2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18"/>
                <w:szCs w:val="18"/>
              </w:rPr>
              <w:t>Mainly manual</w:t>
            </w:r>
            <w:r w:rsidR="007F20FE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occupation, n (%)</w:t>
            </w:r>
          </w:p>
        </w:tc>
        <w:tc>
          <w:tcPr>
            <w:tcW w:w="1275" w:type="dxa"/>
            <w:vAlign w:val="center"/>
          </w:tcPr>
          <w:p w14:paraId="6F8EA23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7807(37.1)</w:t>
            </w:r>
          </w:p>
        </w:tc>
        <w:tc>
          <w:tcPr>
            <w:tcW w:w="1418" w:type="dxa"/>
            <w:vAlign w:val="center"/>
          </w:tcPr>
          <w:p w14:paraId="4DF2CCD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3080(100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6A8FD17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3502(77.6)</w:t>
            </w:r>
          </w:p>
        </w:tc>
        <w:tc>
          <w:tcPr>
            <w:tcW w:w="1418" w:type="dxa"/>
            <w:vAlign w:val="center"/>
          </w:tcPr>
          <w:p w14:paraId="4C0242E8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1225(23.4)</w:t>
            </w:r>
          </w:p>
        </w:tc>
        <w:tc>
          <w:tcPr>
            <w:tcW w:w="1417" w:type="dxa"/>
            <w:vAlign w:val="center"/>
          </w:tcPr>
          <w:p w14:paraId="0DCD995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0(0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7F20FE" w:rsidRPr="00EC55AA" w14:paraId="41B96D0F" w14:textId="77777777" w:rsidTr="007D372F">
        <w:trPr>
          <w:trHeight w:val="294"/>
        </w:trPr>
        <w:tc>
          <w:tcPr>
            <w:tcW w:w="2694" w:type="dxa"/>
          </w:tcPr>
          <w:p w14:paraId="74177E76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Hypertension,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n (%)</w:t>
            </w:r>
          </w:p>
        </w:tc>
        <w:tc>
          <w:tcPr>
            <w:tcW w:w="1275" w:type="dxa"/>
            <w:vAlign w:val="center"/>
          </w:tcPr>
          <w:p w14:paraId="445B6F73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7895(37.6)</w:t>
            </w:r>
          </w:p>
        </w:tc>
        <w:tc>
          <w:tcPr>
            <w:tcW w:w="1418" w:type="dxa"/>
            <w:vAlign w:val="center"/>
          </w:tcPr>
          <w:p w14:paraId="02CF6EE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1857(60.3)</w:t>
            </w:r>
          </w:p>
        </w:tc>
        <w:tc>
          <w:tcPr>
            <w:tcW w:w="1417" w:type="dxa"/>
            <w:vAlign w:val="center"/>
          </w:tcPr>
          <w:p w14:paraId="6ADEBC34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2178(48.3)</w:t>
            </w:r>
          </w:p>
        </w:tc>
        <w:tc>
          <w:tcPr>
            <w:tcW w:w="1418" w:type="dxa"/>
            <w:vAlign w:val="center"/>
          </w:tcPr>
          <w:p w14:paraId="7DE715B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1941(37.1)</w:t>
            </w:r>
          </w:p>
        </w:tc>
        <w:tc>
          <w:tcPr>
            <w:tcW w:w="1417" w:type="dxa"/>
            <w:vAlign w:val="center"/>
          </w:tcPr>
          <w:p w14:paraId="253A1EB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1919(23.4)</w:t>
            </w:r>
          </w:p>
        </w:tc>
      </w:tr>
      <w:tr w:rsidR="007F20FE" w:rsidRPr="00EC55AA" w14:paraId="7E9DFAFE" w14:textId="77777777" w:rsidTr="007D372F">
        <w:trPr>
          <w:trHeight w:val="315"/>
        </w:trPr>
        <w:tc>
          <w:tcPr>
            <w:tcW w:w="2694" w:type="dxa"/>
          </w:tcPr>
          <w:p w14:paraId="0199A7BA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Diabetes, n (%)</w:t>
            </w:r>
          </w:p>
        </w:tc>
        <w:tc>
          <w:tcPr>
            <w:tcW w:w="1275" w:type="dxa"/>
            <w:vAlign w:val="center"/>
          </w:tcPr>
          <w:p w14:paraId="7EC444C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2622(12.5)</w:t>
            </w:r>
          </w:p>
        </w:tc>
        <w:tc>
          <w:tcPr>
            <w:tcW w:w="1418" w:type="dxa"/>
            <w:vAlign w:val="center"/>
          </w:tcPr>
          <w:p w14:paraId="4A8FD86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569(18.5)</w:t>
            </w:r>
          </w:p>
        </w:tc>
        <w:tc>
          <w:tcPr>
            <w:tcW w:w="1417" w:type="dxa"/>
            <w:vAlign w:val="center"/>
          </w:tcPr>
          <w:p w14:paraId="0B6D65F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779(17.3)</w:t>
            </w:r>
          </w:p>
        </w:tc>
        <w:tc>
          <w:tcPr>
            <w:tcW w:w="1418" w:type="dxa"/>
            <w:vAlign w:val="center"/>
          </w:tcPr>
          <w:p w14:paraId="7EEEB02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691(13.2)</w:t>
            </w:r>
          </w:p>
        </w:tc>
        <w:tc>
          <w:tcPr>
            <w:tcW w:w="1417" w:type="dxa"/>
            <w:vAlign w:val="center"/>
          </w:tcPr>
          <w:p w14:paraId="25E934D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583(7.1)</w:t>
            </w:r>
          </w:p>
        </w:tc>
      </w:tr>
      <w:tr w:rsidR="007F20FE" w:rsidRPr="00EC55AA" w14:paraId="01D7EE2B" w14:textId="77777777" w:rsidTr="007D372F">
        <w:trPr>
          <w:trHeight w:val="315"/>
        </w:trPr>
        <w:tc>
          <w:tcPr>
            <w:tcW w:w="2694" w:type="dxa"/>
          </w:tcPr>
          <w:p w14:paraId="0DB2D405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Hypercholesterolemia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207C6D1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2209(10.5)</w:t>
            </w:r>
          </w:p>
        </w:tc>
        <w:tc>
          <w:tcPr>
            <w:tcW w:w="1418" w:type="dxa"/>
            <w:vAlign w:val="center"/>
          </w:tcPr>
          <w:p w14:paraId="60725B81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452(14.7)</w:t>
            </w:r>
          </w:p>
        </w:tc>
        <w:tc>
          <w:tcPr>
            <w:tcW w:w="1417" w:type="dxa"/>
            <w:vAlign w:val="center"/>
          </w:tcPr>
          <w:p w14:paraId="1E2D54A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568(12.6)</w:t>
            </w:r>
          </w:p>
        </w:tc>
        <w:tc>
          <w:tcPr>
            <w:tcW w:w="1418" w:type="dxa"/>
            <w:vAlign w:val="center"/>
          </w:tcPr>
          <w:p w14:paraId="4C148C7D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559(10.7)</w:t>
            </w:r>
          </w:p>
        </w:tc>
        <w:tc>
          <w:tcPr>
            <w:tcW w:w="1417" w:type="dxa"/>
            <w:vAlign w:val="center"/>
          </w:tcPr>
          <w:p w14:paraId="4B5E75B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630(7.7)</w:t>
            </w:r>
          </w:p>
        </w:tc>
      </w:tr>
      <w:tr w:rsidR="007F20FE" w:rsidRPr="00EC55AA" w14:paraId="3A2C89B8" w14:textId="77777777" w:rsidTr="007D372F">
        <w:trPr>
          <w:trHeight w:val="315"/>
        </w:trPr>
        <w:tc>
          <w:tcPr>
            <w:tcW w:w="2694" w:type="dxa"/>
          </w:tcPr>
          <w:p w14:paraId="53D88990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Hypertriglyceridemia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35223E0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4011(19.1)</w:t>
            </w:r>
          </w:p>
        </w:tc>
        <w:tc>
          <w:tcPr>
            <w:tcW w:w="1418" w:type="dxa"/>
            <w:vAlign w:val="center"/>
          </w:tcPr>
          <w:p w14:paraId="7DB2151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637(20.7)</w:t>
            </w:r>
          </w:p>
        </w:tc>
        <w:tc>
          <w:tcPr>
            <w:tcW w:w="1417" w:type="dxa"/>
            <w:vAlign w:val="center"/>
          </w:tcPr>
          <w:p w14:paraId="33DFF3F0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942(20.9)</w:t>
            </w:r>
          </w:p>
        </w:tc>
        <w:tc>
          <w:tcPr>
            <w:tcW w:w="1418" w:type="dxa"/>
            <w:vAlign w:val="center"/>
          </w:tcPr>
          <w:p w14:paraId="319E1D46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1026(19.6)</w:t>
            </w:r>
          </w:p>
        </w:tc>
        <w:tc>
          <w:tcPr>
            <w:tcW w:w="1417" w:type="dxa"/>
            <w:vAlign w:val="center"/>
          </w:tcPr>
          <w:p w14:paraId="19D5CD2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1406(17.1)</w:t>
            </w:r>
          </w:p>
        </w:tc>
      </w:tr>
      <w:tr w:rsidR="007F20FE" w:rsidRPr="00EC55AA" w14:paraId="313B2160" w14:textId="77777777" w:rsidTr="007D372F">
        <w:trPr>
          <w:trHeight w:val="315"/>
        </w:trPr>
        <w:tc>
          <w:tcPr>
            <w:tcW w:w="2694" w:type="dxa"/>
          </w:tcPr>
          <w:p w14:paraId="59AC19EE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Hypoalphalipoproteinemia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3A6BA13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2908(13.8)</w:t>
            </w:r>
          </w:p>
        </w:tc>
        <w:tc>
          <w:tcPr>
            <w:tcW w:w="1418" w:type="dxa"/>
            <w:vAlign w:val="center"/>
          </w:tcPr>
          <w:p w14:paraId="4E15A2EF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379(12.3)</w:t>
            </w:r>
          </w:p>
        </w:tc>
        <w:tc>
          <w:tcPr>
            <w:tcW w:w="1417" w:type="dxa"/>
            <w:vAlign w:val="center"/>
          </w:tcPr>
          <w:p w14:paraId="2F189BBE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651(14.4)</w:t>
            </w:r>
          </w:p>
        </w:tc>
        <w:tc>
          <w:tcPr>
            <w:tcW w:w="1418" w:type="dxa"/>
            <w:vAlign w:val="center"/>
          </w:tcPr>
          <w:p w14:paraId="5E1B9799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716(13.7)</w:t>
            </w:r>
          </w:p>
        </w:tc>
        <w:tc>
          <w:tcPr>
            <w:tcW w:w="1417" w:type="dxa"/>
            <w:vAlign w:val="center"/>
          </w:tcPr>
          <w:p w14:paraId="63939EA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1162(14.2)</w:t>
            </w:r>
          </w:p>
        </w:tc>
      </w:tr>
      <w:tr w:rsidR="007F20FE" w:rsidRPr="00EC55AA" w14:paraId="68562874" w14:textId="77777777" w:rsidTr="007D372F">
        <w:trPr>
          <w:trHeight w:val="315"/>
        </w:trPr>
        <w:tc>
          <w:tcPr>
            <w:tcW w:w="2694" w:type="dxa"/>
          </w:tcPr>
          <w:p w14:paraId="447C2123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7080B">
              <w:rPr>
                <w:rFonts w:ascii="Times New Roman" w:hAnsi="Times New Roman" w:cs="Times New Roman"/>
                <w:kern w:val="0"/>
                <w:sz w:val="18"/>
                <w:szCs w:val="18"/>
              </w:rPr>
              <w:t>Hyperbetalipoproteinemia</w:t>
            </w:r>
            <w:r w:rsidRPr="00C7080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, n (%)</w:t>
            </w:r>
          </w:p>
        </w:tc>
        <w:tc>
          <w:tcPr>
            <w:tcW w:w="1275" w:type="dxa"/>
            <w:vAlign w:val="center"/>
          </w:tcPr>
          <w:p w14:paraId="69101D9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1561(7.4)</w:t>
            </w:r>
          </w:p>
        </w:tc>
        <w:tc>
          <w:tcPr>
            <w:tcW w:w="1418" w:type="dxa"/>
            <w:vAlign w:val="center"/>
          </w:tcPr>
          <w:p w14:paraId="2A4B4C6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282(9.2)</w:t>
            </w:r>
          </w:p>
        </w:tc>
        <w:tc>
          <w:tcPr>
            <w:tcW w:w="1417" w:type="dxa"/>
            <w:vAlign w:val="center"/>
          </w:tcPr>
          <w:p w14:paraId="25BF91A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385(8.5)</w:t>
            </w:r>
          </w:p>
        </w:tc>
        <w:tc>
          <w:tcPr>
            <w:tcW w:w="1418" w:type="dxa"/>
            <w:vAlign w:val="center"/>
          </w:tcPr>
          <w:p w14:paraId="41441D1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420(8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.0</w:t>
            </w: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6D1C0E1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70A5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474(5.8)</w:t>
            </w:r>
          </w:p>
        </w:tc>
      </w:tr>
      <w:tr w:rsidR="007F20FE" w:rsidRPr="00EC55AA" w14:paraId="2C58BC32" w14:textId="77777777" w:rsidTr="007D372F">
        <w:trPr>
          <w:trHeight w:val="315"/>
        </w:trPr>
        <w:tc>
          <w:tcPr>
            <w:tcW w:w="2694" w:type="dxa"/>
          </w:tcPr>
          <w:p w14:paraId="4C5AD3B7" w14:textId="77777777" w:rsidR="007F20FE" w:rsidRPr="00C7080B" w:rsidRDefault="007F20FE" w:rsidP="007D37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PM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2.5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μg</w:t>
            </w:r>
            <w:proofErr w:type="spellEnd"/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/m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5378EAB2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85B1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67.3(10.9)</w:t>
            </w:r>
          </w:p>
        </w:tc>
        <w:tc>
          <w:tcPr>
            <w:tcW w:w="1418" w:type="dxa"/>
            <w:vAlign w:val="center"/>
          </w:tcPr>
          <w:p w14:paraId="60D098FC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85B1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64.1(11.8)</w:t>
            </w:r>
          </w:p>
        </w:tc>
        <w:tc>
          <w:tcPr>
            <w:tcW w:w="1417" w:type="dxa"/>
            <w:vAlign w:val="center"/>
          </w:tcPr>
          <w:p w14:paraId="3D89F215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85B1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67.5(10.5)</w:t>
            </w:r>
          </w:p>
        </w:tc>
        <w:tc>
          <w:tcPr>
            <w:tcW w:w="1418" w:type="dxa"/>
            <w:vAlign w:val="center"/>
          </w:tcPr>
          <w:p w14:paraId="7018F71A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85B1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68.7(9.8)</w:t>
            </w:r>
          </w:p>
        </w:tc>
        <w:tc>
          <w:tcPr>
            <w:tcW w:w="1417" w:type="dxa"/>
            <w:vAlign w:val="center"/>
          </w:tcPr>
          <w:p w14:paraId="08CC9ABB" w14:textId="77777777" w:rsidR="007F20FE" w:rsidRPr="00170A57" w:rsidRDefault="007F20FE" w:rsidP="007D372F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85B1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67.6(11.1)</w:t>
            </w:r>
          </w:p>
        </w:tc>
      </w:tr>
    </w:tbl>
    <w:p w14:paraId="1E494D9F" w14:textId="77777777" w:rsidR="007F20FE" w:rsidRDefault="007F20FE" w:rsidP="007F20FE">
      <w:pPr>
        <w:autoSpaceDE w:val="0"/>
        <w:autoSpaceDN w:val="0"/>
        <w:adjustRightInd w:val="0"/>
        <w:ind w:left="900" w:hangingChars="500" w:hanging="900"/>
        <w:jc w:val="left"/>
        <w:rPr>
          <w:rFonts w:ascii="TimesNewRomanPSMT" w:hAnsi="TimesNewRomanPSMT" w:cs="TimesNewRomanPSMT"/>
          <w:kern w:val="0"/>
          <w:sz w:val="18"/>
          <w:szCs w:val="18"/>
        </w:rPr>
      </w:pPr>
      <w:r w:rsidRPr="001569CA">
        <w:rPr>
          <w:rFonts w:ascii="TimesNewRomanPSMT" w:hAnsi="TimesNewRomanPSMT" w:cs="TimesNewRomanPSMT"/>
          <w:kern w:val="0"/>
          <w:sz w:val="18"/>
          <w:szCs w:val="18"/>
        </w:rPr>
        <w:t>Data are</w:t>
      </w:r>
      <w:r>
        <w:rPr>
          <w:rFonts w:ascii="TimesNewRomanPSMT" w:hAnsi="TimesNewRomanPSMT" w:cs="TimesNewRomanPSMT"/>
          <w:kern w:val="0"/>
          <w:sz w:val="18"/>
          <w:szCs w:val="18"/>
        </w:rPr>
        <w:t xml:space="preserve"> presented as</w:t>
      </w:r>
      <w:r w:rsidRPr="001569CA">
        <w:rPr>
          <w:rFonts w:ascii="TimesNewRomanPSMT" w:hAnsi="TimesNewRomanPSMT" w:cs="TimesNewRomanPSMT"/>
          <w:kern w:val="0"/>
          <w:sz w:val="18"/>
          <w:szCs w:val="18"/>
        </w:rPr>
        <w:t xml:space="preserve"> the mean ± standard deviation for continuous variables</w:t>
      </w:r>
      <w:r>
        <w:rPr>
          <w:rFonts w:ascii="TimesNewRomanPSMT" w:hAnsi="TimesNewRomanPSMT" w:cs="TimesNewRomanPSMT"/>
          <w:kern w:val="0"/>
          <w:sz w:val="18"/>
          <w:szCs w:val="18"/>
        </w:rPr>
        <w:t xml:space="preserve">, while </w:t>
      </w:r>
      <w:r w:rsidRPr="008224D9">
        <w:rPr>
          <w:rFonts w:ascii="TimesNewRomanPSMT" w:hAnsi="TimesNewRomanPSMT" w:cs="TimesNewRomanPSMT"/>
          <w:kern w:val="0"/>
          <w:sz w:val="18"/>
          <w:szCs w:val="18"/>
        </w:rPr>
        <w:t xml:space="preserve">for categorical variables, they </w:t>
      </w:r>
    </w:p>
    <w:p w14:paraId="7D337D89" w14:textId="77777777" w:rsidR="007F20FE" w:rsidRDefault="007F20FE" w:rsidP="007F20FE">
      <w:pPr>
        <w:autoSpaceDE w:val="0"/>
        <w:autoSpaceDN w:val="0"/>
        <w:adjustRightInd w:val="0"/>
        <w:ind w:left="900" w:hangingChars="500" w:hanging="900"/>
        <w:jc w:val="left"/>
        <w:rPr>
          <w:rFonts w:ascii="TimesNewRomanPSMT" w:hAnsi="TimesNewRomanPSMT" w:cs="TimesNewRomanPSMT"/>
          <w:kern w:val="0"/>
          <w:sz w:val="18"/>
          <w:szCs w:val="18"/>
        </w:rPr>
      </w:pPr>
      <w:r w:rsidRPr="008224D9">
        <w:rPr>
          <w:rFonts w:ascii="TimesNewRomanPSMT" w:hAnsi="TimesNewRomanPSMT" w:cs="TimesNewRomanPSMT"/>
          <w:kern w:val="0"/>
          <w:sz w:val="18"/>
          <w:szCs w:val="18"/>
        </w:rPr>
        <w:t>are expressed as number (percentage)</w:t>
      </w:r>
      <w:r w:rsidRPr="001569CA">
        <w:rPr>
          <w:rFonts w:ascii="TimesNewRomanPSMT" w:hAnsi="TimesNewRomanPSMT" w:cs="TimesNewRomanPSMT"/>
          <w:kern w:val="0"/>
          <w:sz w:val="18"/>
          <w:szCs w:val="18"/>
        </w:rPr>
        <w:t>.</w:t>
      </w:r>
      <w:r w:rsidRPr="008224D9">
        <w:rPr>
          <w:rFonts w:ascii="TimesNewRomanPSMT" w:hAnsi="TimesNewRomanPSMT" w:cs="TimesNewRomanPSMT" w:hint="eastAsia"/>
          <w:kern w:val="0"/>
          <w:sz w:val="18"/>
          <w:szCs w:val="18"/>
        </w:rPr>
        <w:t xml:space="preserve"> </w:t>
      </w:r>
      <w:r w:rsidRPr="001569CA">
        <w:rPr>
          <w:rFonts w:ascii="TimesNewRomanPSMT" w:hAnsi="TimesNewRomanPSMT" w:cs="TimesNewRomanPSMT"/>
          <w:kern w:val="0"/>
          <w:sz w:val="18"/>
          <w:szCs w:val="18"/>
        </w:rPr>
        <w:t>Abbreviations: SD, standard deviation; BMI, body mass index</w:t>
      </w:r>
      <w:r>
        <w:rPr>
          <w:rFonts w:ascii="TimesNewRomanPSMT" w:hAnsi="TimesNewRomanPSMT" w:cs="TimesNewRomanPSMT"/>
          <w:kern w:val="0"/>
          <w:sz w:val="18"/>
          <w:szCs w:val="18"/>
        </w:rPr>
        <w:t>.</w:t>
      </w:r>
    </w:p>
    <w:p w14:paraId="2EDC51D2" w14:textId="77777777" w:rsidR="007657D8" w:rsidRPr="007F20FE" w:rsidRDefault="007657D8" w:rsidP="001E55E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  <w:sectPr w:rsidR="007657D8" w:rsidRPr="007F20FE" w:rsidSect="00A61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6A0F9C" w14:textId="1EFDE539" w:rsidR="004F661A" w:rsidRPr="00FD3BCA" w:rsidRDefault="004F661A" w:rsidP="001E55EF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Cs w:val="21"/>
        </w:rPr>
      </w:pPr>
      <w:r w:rsidRPr="00B64448"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Table S</w:t>
      </w:r>
      <w:r w:rsidR="00AD60B6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B6444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B64448">
        <w:rPr>
          <w:rFonts w:ascii="Times New Roman" w:hAnsi="Times New Roman" w:cs="Times New Roman"/>
          <w:kern w:val="0"/>
          <w:sz w:val="24"/>
          <w:szCs w:val="24"/>
        </w:rPr>
        <w:t>Sensiti</w:t>
      </w:r>
      <w:r w:rsidRPr="00B64448">
        <w:rPr>
          <w:rFonts w:ascii="Times New Roman" w:hAnsi="Times New Roman" w:cs="Times New Roman" w:hint="eastAsia"/>
          <w:kern w:val="0"/>
          <w:sz w:val="24"/>
          <w:szCs w:val="24"/>
        </w:rPr>
        <w:t>vity analyses</w:t>
      </w:r>
      <w:r w:rsidR="002F2D96" w:rsidRPr="00B64448">
        <w:rPr>
          <w:rFonts w:ascii="Times New Roman" w:hAnsi="Times New Roman" w:cs="Times New Roman" w:hint="eastAsia"/>
          <w:kern w:val="0"/>
          <w:sz w:val="24"/>
          <w:szCs w:val="24"/>
        </w:rPr>
        <w:t xml:space="preserve"> of </w:t>
      </w:r>
      <w:r w:rsidR="00B64448">
        <w:rPr>
          <w:rFonts w:ascii="Times New Roman" w:hAnsi="Times New Roman" w:cs="Times New Roman"/>
          <w:kern w:val="0"/>
          <w:sz w:val="24"/>
          <w:szCs w:val="24"/>
        </w:rPr>
        <w:t>o</w:t>
      </w:r>
      <w:r w:rsidR="00B64448" w:rsidRPr="000D1AA8">
        <w:rPr>
          <w:rFonts w:ascii="Times New Roman" w:hAnsi="Times New Roman" w:cs="Times New Roman"/>
          <w:kern w:val="0"/>
          <w:sz w:val="24"/>
          <w:szCs w:val="24"/>
        </w:rPr>
        <w:t xml:space="preserve">dds ratio (and 95% CI) of </w:t>
      </w:r>
      <w:r w:rsidR="00C64BFE">
        <w:rPr>
          <w:rFonts w:ascii="Times New Roman" w:hAnsi="Times New Roman" w:cs="Times New Roman" w:hint="eastAsia"/>
          <w:kern w:val="0"/>
          <w:sz w:val="24"/>
          <w:szCs w:val="24"/>
        </w:rPr>
        <w:t>cardi</w:t>
      </w:r>
      <w:r w:rsidR="00C64BFE">
        <w:rPr>
          <w:rFonts w:ascii="Times New Roman" w:hAnsi="Times New Roman" w:cs="Times New Roman"/>
          <w:kern w:val="0"/>
          <w:sz w:val="24"/>
          <w:szCs w:val="24"/>
        </w:rPr>
        <w:t>ovascular risk factors</w:t>
      </w:r>
      <w:r w:rsidR="00B64448" w:rsidRPr="000D1AA8">
        <w:rPr>
          <w:rFonts w:ascii="Times New Roman" w:hAnsi="Times New Roman" w:cs="Times New Roman"/>
          <w:kern w:val="0"/>
          <w:sz w:val="24"/>
          <w:szCs w:val="24"/>
        </w:rPr>
        <w:t xml:space="preserve"> associated with a 10 </w:t>
      </w:r>
      <w:proofErr w:type="spellStart"/>
      <w:r w:rsidR="00B64448" w:rsidRPr="000D1AA8">
        <w:rPr>
          <w:rFonts w:ascii="Times New Roman" w:hAnsi="Times New Roman" w:cs="Times New Roman"/>
          <w:kern w:val="0"/>
          <w:sz w:val="24"/>
          <w:szCs w:val="24"/>
        </w:rPr>
        <w:t>μg</w:t>
      </w:r>
      <w:proofErr w:type="spellEnd"/>
      <w:r w:rsidR="00B64448" w:rsidRPr="000D1AA8">
        <w:rPr>
          <w:rFonts w:ascii="Times New Roman" w:hAnsi="Times New Roman" w:cs="Times New Roman"/>
          <w:kern w:val="0"/>
          <w:sz w:val="24"/>
          <w:szCs w:val="24"/>
        </w:rPr>
        <w:t>/m</w:t>
      </w:r>
      <w:r w:rsidR="00B64448" w:rsidRPr="000D1AA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B64448" w:rsidRPr="000D1AA8">
        <w:rPr>
          <w:rFonts w:ascii="Times New Roman" w:hAnsi="Times New Roman" w:cs="Times New Roman"/>
          <w:kern w:val="0"/>
          <w:sz w:val="24"/>
          <w:szCs w:val="24"/>
        </w:rPr>
        <w:t xml:space="preserve"> increase in </w:t>
      </w:r>
      <w:r w:rsidR="00B971C5">
        <w:rPr>
          <w:rFonts w:ascii="Times New Roman" w:hAnsi="Times New Roman" w:cs="Times New Roman"/>
          <w:kern w:val="0"/>
          <w:sz w:val="24"/>
          <w:szCs w:val="24"/>
        </w:rPr>
        <w:t xml:space="preserve">long-term exposure to </w:t>
      </w:r>
      <w:r w:rsidR="00755C47" w:rsidRPr="00755C47">
        <w:rPr>
          <w:rFonts w:ascii="Times New Roman" w:hAnsi="Times New Roman" w:cs="Times New Roman"/>
          <w:kern w:val="0"/>
          <w:sz w:val="24"/>
          <w:szCs w:val="24"/>
        </w:rPr>
        <w:t>PM</w:t>
      </w:r>
      <w:r w:rsidR="00755C47" w:rsidRPr="00CB0F92">
        <w:rPr>
          <w:rFonts w:ascii="Times New Roman" w:hAnsi="Times New Roman" w:cs="Times New Roman"/>
          <w:kern w:val="0"/>
          <w:sz w:val="18"/>
          <w:szCs w:val="18"/>
          <w:vertAlign w:val="subscript"/>
        </w:rPr>
        <w:t>2.5</w:t>
      </w:r>
    </w:p>
    <w:tbl>
      <w:tblPr>
        <w:tblStyle w:val="TableGrid"/>
        <w:tblW w:w="13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096"/>
        <w:gridCol w:w="2096"/>
        <w:gridCol w:w="2096"/>
        <w:gridCol w:w="2096"/>
        <w:gridCol w:w="2096"/>
      </w:tblGrid>
      <w:tr w:rsidR="007E14A9" w:rsidRPr="000B3646" w14:paraId="45A93455" w14:textId="75E67DB1" w:rsidTr="007E14A9">
        <w:trPr>
          <w:trHeight w:val="340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480C6D3" w14:textId="551EC39B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PM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2.5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μg</w:t>
            </w:r>
            <w:proofErr w:type="spellEnd"/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/m</w:t>
            </w:r>
            <w:r w:rsidRPr="00CB0F92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24F702AF" w14:textId="4F2E5C77" w:rsidR="007E14A9" w:rsidRPr="000141FC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 xml:space="preserve">Basic </w:t>
            </w:r>
            <w:proofErr w:type="spellStart"/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Model</w:t>
            </w:r>
            <w:r w:rsidRPr="000141FC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a</w:t>
            </w:r>
            <w:proofErr w:type="spellEnd"/>
          </w:p>
          <w:p w14:paraId="7BD4EB77" w14:textId="7AFC9F45" w:rsidR="007E14A9" w:rsidRPr="000141FC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(n=2</w:t>
            </w:r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1018</w:t>
            </w: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B584C1E" w14:textId="75D9A48B" w:rsidR="007E14A9" w:rsidRPr="000141FC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_Hlk129188589"/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Multiple</w:t>
            </w: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proofErr w:type="spellStart"/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pollutants</w:t>
            </w:r>
            <w:bookmarkEnd w:id="7"/>
            <w:r w:rsidRPr="000141FC">
              <w:rPr>
                <w:rFonts w:ascii="Times New Roman" w:hAnsi="Times New Roman" w:cs="Times New Roman" w:hint="eastAsia"/>
                <w:kern w:val="0"/>
                <w:szCs w:val="21"/>
                <w:vertAlign w:val="superscript"/>
              </w:rPr>
              <w:t>b</w:t>
            </w:r>
            <w:proofErr w:type="spellEnd"/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</w:p>
          <w:p w14:paraId="156CEEF9" w14:textId="4FC1F645" w:rsidR="007E14A9" w:rsidRPr="000141FC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(n=2</w:t>
            </w:r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1018</w:t>
            </w: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4C9BEB4" w14:textId="76929BE6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Non</w:t>
            </w: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proofErr w:type="spellStart"/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CVD</w:t>
            </w:r>
            <w:r w:rsidRPr="00722685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c</w:t>
            </w:r>
            <w:proofErr w:type="spellEnd"/>
          </w:p>
          <w:p w14:paraId="247F6097" w14:textId="3A2B58FC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n=19013)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17E8813" w14:textId="67D6938D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ne</w:t>
            </w: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 xml:space="preserve">-year </w:t>
            </w:r>
            <w:proofErr w:type="spellStart"/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modeld</w:t>
            </w:r>
            <w:r w:rsidRPr="00722685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d</w:t>
            </w:r>
            <w:proofErr w:type="spellEnd"/>
          </w:p>
          <w:p w14:paraId="4D0653EE" w14:textId="76BF54B1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(n=2</w:t>
            </w: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1018</w:t>
            </w:r>
            <w:r w:rsidRPr="00722685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6748F56F" w14:textId="77777777" w:rsidR="007E14A9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18"/>
                <w:szCs w:val="24"/>
                <w:vertAlign w:val="superscript"/>
              </w:rPr>
            </w:pPr>
            <w:r>
              <w:rPr>
                <w:rFonts w:ascii="TimesNewRomanPSMT" w:hAnsi="TimesNewRomanPSMT" w:cs="TimesNewRomanPSMT" w:hint="eastAsia"/>
                <w:kern w:val="0"/>
                <w:sz w:val="18"/>
                <w:szCs w:val="24"/>
              </w:rPr>
              <w:t xml:space="preserve">WRF </w:t>
            </w:r>
            <w:proofErr w:type="spellStart"/>
            <w:r>
              <w:rPr>
                <w:rFonts w:ascii="TimesNewRomanPSMT" w:hAnsi="TimesNewRomanPSMT" w:cs="TimesNewRomanPSMT" w:hint="eastAsia"/>
                <w:kern w:val="0"/>
                <w:sz w:val="18"/>
                <w:szCs w:val="24"/>
              </w:rPr>
              <w:t>model</w:t>
            </w:r>
            <w:r>
              <w:rPr>
                <w:rFonts w:ascii="TimesNewRomanPSMT" w:hAnsi="TimesNewRomanPSMT" w:cs="TimesNewRomanPSMT" w:hint="eastAsia"/>
                <w:kern w:val="0"/>
                <w:sz w:val="18"/>
                <w:szCs w:val="24"/>
                <w:vertAlign w:val="superscript"/>
              </w:rPr>
              <w:t>e</w:t>
            </w:r>
            <w:proofErr w:type="spellEnd"/>
          </w:p>
          <w:p w14:paraId="2670E23F" w14:textId="74FCA147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(n=2</w:t>
            </w:r>
            <w:r w:rsidRPr="000141FC">
              <w:rPr>
                <w:rFonts w:ascii="Times New Roman" w:hAnsi="Times New Roman" w:cs="Times New Roman"/>
                <w:kern w:val="0"/>
                <w:szCs w:val="21"/>
              </w:rPr>
              <w:t>1018</w:t>
            </w:r>
            <w:r w:rsidRPr="000141FC"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7E14A9" w:rsidRPr="000B3646" w14:paraId="60074002" w14:textId="53A44781" w:rsidTr="007E14A9">
        <w:trPr>
          <w:trHeight w:val="340"/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14:paraId="27BC649D" w14:textId="466D70E9" w:rsidR="007E14A9" w:rsidRPr="00722685" w:rsidRDefault="007E14A9" w:rsidP="007E14A9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Hypercholesterolemia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46643D0F" w14:textId="2ACF8876" w:rsidR="007E14A9" w:rsidRPr="00123F7B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23F7B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1.077(1.011,1.146)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 xml:space="preserve"> 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016CA944" w14:textId="04C67289" w:rsidR="007E14A9" w:rsidRPr="001C5F8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1.062(0.989,1.14</w:t>
            </w:r>
            <w:r w:rsidRPr="001C5F8A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4435D3B3" w14:textId="4D126796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1.075(1.009,1.145)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432C6806" w14:textId="001BBCB0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1.071(1.013,1.132)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6057F7AD" w14:textId="1AC40799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1.054(1.001,1.11)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</w:tr>
      <w:tr w:rsidR="007E14A9" w:rsidRPr="000B3646" w14:paraId="496DF146" w14:textId="29C5A38E" w:rsidTr="007E14A9">
        <w:trPr>
          <w:trHeight w:val="340"/>
          <w:jc w:val="center"/>
        </w:trPr>
        <w:tc>
          <w:tcPr>
            <w:tcW w:w="2831" w:type="dxa"/>
          </w:tcPr>
          <w:p w14:paraId="536DF29E" w14:textId="3C33F371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Hypertriglyceridemia</w:t>
            </w:r>
          </w:p>
        </w:tc>
        <w:tc>
          <w:tcPr>
            <w:tcW w:w="2096" w:type="dxa"/>
          </w:tcPr>
          <w:p w14:paraId="30341C0B" w14:textId="0CCEBAC9" w:rsidR="007E14A9" w:rsidRPr="00123F7B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23F7B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0.997(0.952,1.044)</w:t>
            </w:r>
          </w:p>
        </w:tc>
        <w:tc>
          <w:tcPr>
            <w:tcW w:w="2096" w:type="dxa"/>
          </w:tcPr>
          <w:p w14:paraId="3C016E17" w14:textId="25AB6C2B" w:rsidR="007E14A9" w:rsidRPr="001C5F8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0.964(0.908,1.022)</w:t>
            </w:r>
          </w:p>
        </w:tc>
        <w:tc>
          <w:tcPr>
            <w:tcW w:w="2096" w:type="dxa"/>
          </w:tcPr>
          <w:p w14:paraId="19861F5D" w14:textId="0442C425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.000</w:t>
            </w: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(0.951,1.052)</w:t>
            </w:r>
          </w:p>
        </w:tc>
        <w:tc>
          <w:tcPr>
            <w:tcW w:w="2096" w:type="dxa"/>
          </w:tcPr>
          <w:p w14:paraId="2558B9D2" w14:textId="1BB71DF5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0.997(0.954,1.042)</w:t>
            </w:r>
          </w:p>
        </w:tc>
        <w:tc>
          <w:tcPr>
            <w:tcW w:w="2096" w:type="dxa"/>
          </w:tcPr>
          <w:p w14:paraId="1E205428" w14:textId="6D643426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0.968(0.924,1.015)</w:t>
            </w:r>
          </w:p>
        </w:tc>
      </w:tr>
      <w:tr w:rsidR="007E14A9" w:rsidRPr="000B3646" w14:paraId="2068A34E" w14:textId="594946A4" w:rsidTr="007E14A9">
        <w:trPr>
          <w:trHeight w:val="340"/>
          <w:jc w:val="center"/>
        </w:trPr>
        <w:tc>
          <w:tcPr>
            <w:tcW w:w="2831" w:type="dxa"/>
          </w:tcPr>
          <w:p w14:paraId="04ACB140" w14:textId="4AE78643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Hypoalphalipoproteinemia</w:t>
            </w:r>
          </w:p>
        </w:tc>
        <w:tc>
          <w:tcPr>
            <w:tcW w:w="2096" w:type="dxa"/>
          </w:tcPr>
          <w:p w14:paraId="3460FB72" w14:textId="3598DAEB" w:rsidR="007E14A9" w:rsidRPr="00123F7B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23F7B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1.008(0.933,1.089)</w:t>
            </w:r>
          </w:p>
        </w:tc>
        <w:tc>
          <w:tcPr>
            <w:tcW w:w="2096" w:type="dxa"/>
          </w:tcPr>
          <w:p w14:paraId="7018A403" w14:textId="7EF4DEA6" w:rsidR="007E14A9" w:rsidRPr="001C5F8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1.01</w:t>
            </w:r>
            <w:r w:rsidRPr="001C5F8A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(0.927,1.101)</w:t>
            </w:r>
          </w:p>
        </w:tc>
        <w:tc>
          <w:tcPr>
            <w:tcW w:w="2096" w:type="dxa"/>
          </w:tcPr>
          <w:p w14:paraId="7C09D621" w14:textId="777E338B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1.032(0.951,1.12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)</w:t>
            </w:r>
          </w:p>
        </w:tc>
        <w:tc>
          <w:tcPr>
            <w:tcW w:w="2096" w:type="dxa"/>
          </w:tcPr>
          <w:p w14:paraId="5D6FB5BB" w14:textId="79D6ED09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1.094(1.026,1.167)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6B27DFB0" w14:textId="38317F28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1.026(0.959,1.097)</w:t>
            </w:r>
          </w:p>
        </w:tc>
      </w:tr>
      <w:tr w:rsidR="007E14A9" w:rsidRPr="000B3646" w14:paraId="328E548E" w14:textId="73BD422B" w:rsidTr="007E14A9">
        <w:trPr>
          <w:trHeight w:val="340"/>
          <w:jc w:val="center"/>
        </w:trPr>
        <w:tc>
          <w:tcPr>
            <w:tcW w:w="2831" w:type="dxa"/>
          </w:tcPr>
          <w:p w14:paraId="2F7F9CD4" w14:textId="0F57875F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22685">
              <w:rPr>
                <w:rFonts w:ascii="Times New Roman" w:hAnsi="Times New Roman" w:cs="Times New Roman"/>
                <w:kern w:val="0"/>
                <w:szCs w:val="21"/>
              </w:rPr>
              <w:t>Hyperbetalipoproteinemia</w:t>
            </w:r>
          </w:p>
        </w:tc>
        <w:tc>
          <w:tcPr>
            <w:tcW w:w="2096" w:type="dxa"/>
          </w:tcPr>
          <w:p w14:paraId="02AE2966" w14:textId="194238EF" w:rsidR="007E14A9" w:rsidRPr="00123F7B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23F7B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1.196(1.091,1.312)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 xml:space="preserve"> 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2096" w:type="dxa"/>
          </w:tcPr>
          <w:p w14:paraId="4DB048D5" w14:textId="19FD93F5" w:rsidR="007E14A9" w:rsidRPr="001C5F8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1C5F8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1.202(1.087,1.33)</w:t>
            </w:r>
            <w:r w:rsidRPr="001C5F8A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7B7AD6C6" w14:textId="4AD4B4CA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1.199(1.088,1.321)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66B1E719" w14:textId="0107B9AD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1.244(1.15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722685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,1.345)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3EA066BB" w14:textId="5DE7E3FE" w:rsidR="007E14A9" w:rsidRPr="00722685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1.159(1.069,1.258)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</w:tr>
      <w:tr w:rsidR="007E14A9" w:rsidRPr="000B3646" w14:paraId="0DF09DA8" w14:textId="2A91D832" w:rsidTr="007E14A9">
        <w:trPr>
          <w:trHeight w:val="340"/>
          <w:jc w:val="center"/>
        </w:trPr>
        <w:tc>
          <w:tcPr>
            <w:tcW w:w="2831" w:type="dxa"/>
          </w:tcPr>
          <w:p w14:paraId="367B4835" w14:textId="0224F241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D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iabetes</w:t>
            </w:r>
          </w:p>
        </w:tc>
        <w:tc>
          <w:tcPr>
            <w:tcW w:w="2096" w:type="dxa"/>
          </w:tcPr>
          <w:p w14:paraId="328DEB74" w14:textId="74976039" w:rsidR="007E14A9" w:rsidRPr="00304A83" w:rsidRDefault="007E14A9" w:rsidP="007E14A9">
            <w:pPr>
              <w:widowControl/>
              <w:jc w:val="center"/>
              <w:rPr>
                <w:color w:val="000000"/>
                <w:sz w:val="22"/>
              </w:rPr>
            </w:pPr>
            <w:r w:rsidRPr="00304A8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1.042(1.002,1.084)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098E7E96" w14:textId="5119C91D" w:rsidR="007E14A9" w:rsidRPr="002E4CB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1.048(0.995,1.104)</w:t>
            </w:r>
          </w:p>
        </w:tc>
        <w:tc>
          <w:tcPr>
            <w:tcW w:w="2096" w:type="dxa"/>
          </w:tcPr>
          <w:p w14:paraId="3A9AF1DF" w14:textId="19B6FFA9" w:rsidR="007E14A9" w:rsidRPr="002E4CB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1.043(0.999,1.089)</w:t>
            </w:r>
          </w:p>
        </w:tc>
        <w:tc>
          <w:tcPr>
            <w:tcW w:w="2096" w:type="dxa"/>
          </w:tcPr>
          <w:p w14:paraId="653DC663" w14:textId="539A4101" w:rsidR="007E14A9" w:rsidRPr="002E4CB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1.04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(1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.000</w:t>
            </w: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,1.08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2E4CBA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)</w:t>
            </w:r>
            <w:r w:rsidRPr="00722685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381FBBD9" w14:textId="24226589" w:rsidR="007E14A9" w:rsidRPr="002E4CBA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1.041(0.992,1.092)</w:t>
            </w:r>
          </w:p>
        </w:tc>
      </w:tr>
      <w:tr w:rsidR="007E14A9" w:rsidRPr="000B3646" w14:paraId="6F3CC0DB" w14:textId="34764AD3" w:rsidTr="007E14A9">
        <w:trPr>
          <w:trHeight w:val="340"/>
          <w:jc w:val="center"/>
        </w:trPr>
        <w:tc>
          <w:tcPr>
            <w:tcW w:w="2831" w:type="dxa"/>
          </w:tcPr>
          <w:p w14:paraId="3666510E" w14:textId="7759A053" w:rsidR="007E14A9" w:rsidRPr="00722685" w:rsidRDefault="007E14A9" w:rsidP="007E1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Hcy</w:t>
            </w:r>
            <w:proofErr w:type="spellEnd"/>
          </w:p>
        </w:tc>
        <w:tc>
          <w:tcPr>
            <w:tcW w:w="2096" w:type="dxa"/>
          </w:tcPr>
          <w:p w14:paraId="0E405789" w14:textId="27064ACE" w:rsidR="007E14A9" w:rsidRPr="00846150" w:rsidRDefault="007E14A9" w:rsidP="007E14A9">
            <w:pPr>
              <w:widowControl/>
              <w:jc w:val="center"/>
              <w:rPr>
                <w:color w:val="000000"/>
                <w:sz w:val="22"/>
              </w:rPr>
            </w:pPr>
            <w:r w:rsidRPr="00846150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1.171(1.133,1.209)</w:t>
            </w:r>
            <w:r w:rsidRPr="00846150"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 xml:space="preserve"> 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2096" w:type="dxa"/>
          </w:tcPr>
          <w:p w14:paraId="556AE741" w14:textId="71608D87" w:rsidR="007E14A9" w:rsidRPr="00365CED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65CED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1.29(1.242,1.34</w:t>
            </w:r>
            <w:r>
              <w:rPr>
                <w:rFonts w:ascii="Times New Roman" w:eastAsia="Times New Roman Uni" w:hAnsi="Times New Roman" w:cs="Times New Roman"/>
                <w:color w:val="000000"/>
                <w:szCs w:val="21"/>
              </w:rPr>
              <w:t>0</w:t>
            </w:r>
            <w:r w:rsidRPr="00365CED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01368335" w14:textId="7EB24259" w:rsidR="007E14A9" w:rsidRPr="00365CED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65CED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1.171(1.131,1.212)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23542C85" w14:textId="50A18FA9" w:rsidR="007E14A9" w:rsidRPr="009E6E7B" w:rsidRDefault="007E14A9" w:rsidP="007E14A9">
            <w:pPr>
              <w:widowControl/>
              <w:jc w:val="center"/>
              <w:rPr>
                <w:color w:val="000000"/>
                <w:sz w:val="22"/>
              </w:rPr>
            </w:pPr>
            <w:r w:rsidRPr="009E6E7B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1.197(1.162,1.232)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  <w:tc>
          <w:tcPr>
            <w:tcW w:w="2096" w:type="dxa"/>
          </w:tcPr>
          <w:p w14:paraId="39215612" w14:textId="569DFF93" w:rsidR="007E14A9" w:rsidRPr="009E6E7B" w:rsidRDefault="007E14A9" w:rsidP="007E14A9">
            <w:pPr>
              <w:widowControl/>
              <w:jc w:val="center"/>
              <w:rPr>
                <w:rFonts w:ascii="Times New Roman" w:eastAsia="Times New Roman Uni" w:hAnsi="Times New Roman" w:cs="Times New Roman"/>
                <w:color w:val="000000"/>
                <w:szCs w:val="21"/>
              </w:rPr>
            </w:pPr>
            <w:r w:rsidRPr="003750F3">
              <w:rPr>
                <w:rFonts w:ascii="Times New Roman" w:eastAsia="Times New Roman Uni" w:hAnsi="Times New Roman" w:cs="Times New Roman" w:hint="eastAsia"/>
                <w:color w:val="000000"/>
                <w:szCs w:val="21"/>
              </w:rPr>
              <w:t>1.116(1.059,1.177)</w:t>
            </w:r>
            <w:r w:rsidRPr="00123F7B">
              <w:rPr>
                <w:rFonts w:ascii="Times New Roman" w:eastAsia="Times New Roman Uni" w:hAnsi="Times New Roman" w:cs="Times New Roman"/>
                <w:color w:val="000000"/>
                <w:szCs w:val="21"/>
                <w:vertAlign w:val="superscript"/>
              </w:rPr>
              <w:t xml:space="preserve"> *</w:t>
            </w:r>
          </w:p>
        </w:tc>
      </w:tr>
    </w:tbl>
    <w:p w14:paraId="635AA1A9" w14:textId="2E006CBD" w:rsidR="009D23EE" w:rsidRPr="00120F22" w:rsidRDefault="009D23EE" w:rsidP="004F661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32"/>
        </w:rPr>
      </w:pPr>
      <w:proofErr w:type="spellStart"/>
      <w:r w:rsidRPr="00120F22">
        <w:rPr>
          <w:rFonts w:ascii="TimesNewRomanPSMT" w:hAnsi="TimesNewRomanPSMT" w:cs="TimesNewRomanPSMT" w:hint="eastAsia"/>
          <w:kern w:val="0"/>
          <w:szCs w:val="32"/>
          <w:vertAlign w:val="superscript"/>
        </w:rPr>
        <w:t>a</w:t>
      </w:r>
      <w:proofErr w:type="spellEnd"/>
      <w:r w:rsidRPr="00120F22">
        <w:rPr>
          <w:rFonts w:ascii="TimesNewRomanPSMT" w:hAnsi="TimesNewRomanPSMT" w:cs="TimesNewRomanPSMT"/>
          <w:kern w:val="0"/>
          <w:szCs w:val="32"/>
        </w:rPr>
        <w:t xml:space="preserve"> </w:t>
      </w:r>
      <w:proofErr w:type="gramStart"/>
      <w:r w:rsidR="00312C44" w:rsidRPr="00120F22">
        <w:rPr>
          <w:rFonts w:ascii="TimesNewRomanPSMT" w:hAnsi="TimesNewRomanPSMT" w:cs="TimesNewRomanPSMT"/>
          <w:kern w:val="0"/>
          <w:szCs w:val="32"/>
        </w:rPr>
        <w:t>The</w:t>
      </w:r>
      <w:proofErr w:type="gramEnd"/>
      <w:r w:rsidR="00312C44" w:rsidRPr="00120F22">
        <w:rPr>
          <w:rFonts w:ascii="TimesNewRomanPSMT" w:hAnsi="TimesNewRomanPSMT" w:cs="TimesNewRomanPSMT" w:hint="eastAsia"/>
          <w:kern w:val="0"/>
          <w:szCs w:val="32"/>
        </w:rPr>
        <w:t xml:space="preserve"> </w:t>
      </w:r>
      <w:r w:rsidR="00000AC1">
        <w:rPr>
          <w:rFonts w:ascii="TimesNewRomanPSMT" w:hAnsi="TimesNewRomanPSMT" w:cs="TimesNewRomanPSMT"/>
          <w:kern w:val="0"/>
          <w:szCs w:val="32"/>
        </w:rPr>
        <w:t>basic</w:t>
      </w:r>
      <w:r w:rsidR="00312C44" w:rsidRPr="00120F22">
        <w:rPr>
          <w:rFonts w:ascii="TimesNewRomanPSMT" w:hAnsi="TimesNewRomanPSMT" w:cs="TimesNewRomanPSMT" w:hint="eastAsia"/>
          <w:kern w:val="0"/>
          <w:szCs w:val="32"/>
        </w:rPr>
        <w:t xml:space="preserve"> m</w:t>
      </w:r>
      <w:r w:rsidR="00312C44" w:rsidRPr="00120F22">
        <w:rPr>
          <w:rFonts w:ascii="TimesNewRomanPSMT" w:hAnsi="TimesNewRomanPSMT" w:cs="TimesNewRomanPSMT"/>
          <w:kern w:val="0"/>
          <w:szCs w:val="32"/>
        </w:rPr>
        <w:t>odel</w:t>
      </w:r>
      <w:r w:rsidR="00312C44" w:rsidRPr="00120F22">
        <w:rPr>
          <w:rFonts w:ascii="TimesNewRomanPSMT" w:hAnsi="TimesNewRomanPSMT" w:cs="TimesNewRomanPSMT" w:hint="eastAsia"/>
          <w:kern w:val="0"/>
          <w:szCs w:val="32"/>
        </w:rPr>
        <w:t>s</w:t>
      </w:r>
      <w:r w:rsidR="00312C44" w:rsidRPr="00120F22">
        <w:rPr>
          <w:rFonts w:ascii="TimesNewRomanPSMT" w:hAnsi="TimesNewRomanPSMT" w:cs="TimesNewRomanPSMT"/>
          <w:kern w:val="0"/>
          <w:szCs w:val="32"/>
        </w:rPr>
        <w:t xml:space="preserve"> were adjusted for 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>included age, sex, area, BMI, education, income, and occupation, drink</w:t>
      </w:r>
      <w:r w:rsidR="00453190" w:rsidRPr="00706C51">
        <w:rPr>
          <w:rFonts w:ascii="TimesNewRomanPSMT" w:hAnsi="TimesNewRomanPSMT" w:cs="TimesNewRomanPSMT" w:hint="eastAsia"/>
          <w:kern w:val="0"/>
          <w:szCs w:val="32"/>
        </w:rPr>
        <w:t>ing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 xml:space="preserve"> habit</w:t>
      </w:r>
      <w:r w:rsidR="00453190" w:rsidRPr="00706C51">
        <w:rPr>
          <w:rFonts w:ascii="TimesNewRomanPSMT" w:hAnsi="TimesNewRomanPSMT" w:cs="TimesNewRomanPSMT" w:hint="eastAsia"/>
          <w:kern w:val="0"/>
          <w:szCs w:val="32"/>
        </w:rPr>
        <w:t>,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 xml:space="preserve"> smok</w:t>
      </w:r>
      <w:r w:rsidR="00453190" w:rsidRPr="00706C51">
        <w:rPr>
          <w:rFonts w:ascii="TimesNewRomanPSMT" w:hAnsi="TimesNewRomanPSMT" w:cs="TimesNewRomanPSMT" w:hint="eastAsia"/>
          <w:kern w:val="0"/>
          <w:szCs w:val="32"/>
        </w:rPr>
        <w:t>ing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 xml:space="preserve"> habit</w:t>
      </w:r>
      <w:r w:rsidR="00453190" w:rsidRPr="00706C51">
        <w:rPr>
          <w:rFonts w:ascii="TimesNewRomanPSMT" w:hAnsi="TimesNewRomanPSMT" w:cs="TimesNewRomanPSMT" w:hint="eastAsia"/>
          <w:kern w:val="0"/>
          <w:szCs w:val="32"/>
        </w:rPr>
        <w:t>,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 xml:space="preserve"> physical</w:t>
      </w:r>
      <w:r w:rsidR="00453190" w:rsidRPr="00706C51">
        <w:rPr>
          <w:rFonts w:ascii="TimesNewRomanPSMT" w:hAnsi="TimesNewRomanPSMT" w:cs="TimesNewRomanPSMT" w:hint="eastAsia"/>
          <w:kern w:val="0"/>
          <w:szCs w:val="32"/>
        </w:rPr>
        <w:t xml:space="preserve"> </w:t>
      </w:r>
      <w:r w:rsidR="00453190" w:rsidRPr="00706C51">
        <w:rPr>
          <w:rFonts w:ascii="TimesNewRomanPSMT" w:hAnsi="TimesNewRomanPSMT" w:cs="TimesNewRomanPSMT"/>
          <w:kern w:val="0"/>
          <w:szCs w:val="32"/>
        </w:rPr>
        <w:t>activity level</w:t>
      </w:r>
      <w:r w:rsidR="00312C44" w:rsidRPr="00120F22">
        <w:rPr>
          <w:rFonts w:ascii="TimesNewRomanPSMT" w:hAnsi="TimesNewRomanPSMT" w:cs="TimesNewRomanPSMT" w:hint="eastAsia"/>
          <w:kern w:val="0"/>
          <w:szCs w:val="32"/>
        </w:rPr>
        <w:t>.</w:t>
      </w:r>
    </w:p>
    <w:p w14:paraId="26F8AF2E" w14:textId="596A6A06" w:rsidR="004F661A" w:rsidRPr="00C508B4" w:rsidRDefault="009D23EE" w:rsidP="004F661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32"/>
        </w:rPr>
      </w:pPr>
      <w:r w:rsidRPr="00120F22">
        <w:rPr>
          <w:rFonts w:ascii="TimesNewRomanPSMT" w:hAnsi="TimesNewRomanPSMT" w:cs="TimesNewRomanPSMT" w:hint="eastAsia"/>
          <w:kern w:val="0"/>
          <w:sz w:val="24"/>
          <w:szCs w:val="32"/>
          <w:vertAlign w:val="superscript"/>
        </w:rPr>
        <w:t>b</w:t>
      </w:r>
      <w:r w:rsidR="004F661A" w:rsidRPr="00120F22">
        <w:rPr>
          <w:rFonts w:ascii="TimesNewRomanPSMT" w:hAnsi="TimesNewRomanPSMT" w:cs="TimesNewRomanPSMT" w:hint="eastAsia"/>
          <w:kern w:val="0"/>
          <w:sz w:val="24"/>
          <w:szCs w:val="32"/>
        </w:rPr>
        <w:t xml:space="preserve"> </w:t>
      </w:r>
      <w:r w:rsidR="00F90E73">
        <w:rPr>
          <w:rFonts w:ascii="TimesNewRomanPSMT" w:hAnsi="TimesNewRomanPSMT" w:cs="TimesNewRomanPSMT"/>
          <w:kern w:val="0"/>
          <w:sz w:val="24"/>
          <w:szCs w:val="32"/>
        </w:rPr>
        <w:t>N</w:t>
      </w:r>
      <w:r w:rsidR="004F661A" w:rsidRPr="00120F22">
        <w:rPr>
          <w:rFonts w:ascii="TimesNewRomanPSMT" w:hAnsi="TimesNewRomanPSMT" w:cs="TimesNewRomanPSMT"/>
          <w:kern w:val="0"/>
          <w:szCs w:val="32"/>
        </w:rPr>
        <w:t>O</w:t>
      </w:r>
      <w:r w:rsidR="00F90E73">
        <w:rPr>
          <w:rFonts w:ascii="TimesNewRomanPSMT" w:hAnsi="TimesNewRomanPSMT" w:cs="TimesNewRomanPSMT"/>
          <w:kern w:val="0"/>
          <w:szCs w:val="32"/>
          <w:vertAlign w:val="subscript"/>
        </w:rPr>
        <w:t>2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 xml:space="preserve"> was added</w:t>
      </w:r>
      <w:r w:rsidR="004F661A" w:rsidRPr="00120F22">
        <w:rPr>
          <w:rFonts w:ascii="TimesNewRomanPSMT" w:hAnsi="TimesNewRomanPSMT" w:cs="TimesNewRomanPSMT"/>
          <w:kern w:val="0"/>
          <w:szCs w:val="32"/>
        </w:rPr>
        <w:t xml:space="preserve"> as a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>nother</w:t>
      </w:r>
      <w:r w:rsidR="004F661A" w:rsidRPr="00120F22">
        <w:rPr>
          <w:rFonts w:ascii="TimesNewRomanPSMT" w:hAnsi="TimesNewRomanPSMT" w:cs="TimesNewRomanPSMT"/>
          <w:kern w:val="0"/>
          <w:szCs w:val="32"/>
        </w:rPr>
        <w:t xml:space="preserve"> covariate into the regression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 xml:space="preserve"> </w:t>
      </w:r>
      <w:r w:rsidR="004F661A" w:rsidRPr="00120F22">
        <w:rPr>
          <w:rFonts w:ascii="TimesNewRomanPSMT" w:hAnsi="TimesNewRomanPSMT" w:cs="TimesNewRomanPSMT"/>
          <w:kern w:val="0"/>
          <w:szCs w:val="32"/>
        </w:rPr>
        <w:t>models</w:t>
      </w:r>
      <w:r w:rsidR="00760774" w:rsidRPr="00120F22">
        <w:rPr>
          <w:rFonts w:ascii="TimesNewRomanPSMT" w:hAnsi="TimesNewRomanPSMT" w:cs="TimesNewRomanPSMT" w:hint="eastAsia"/>
          <w:kern w:val="0"/>
          <w:szCs w:val="32"/>
        </w:rPr>
        <w:t xml:space="preserve"> in regard to 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>PM</w:t>
      </w:r>
      <w:r w:rsidR="00F87323" w:rsidRPr="00120F22">
        <w:rPr>
          <w:rFonts w:ascii="TimesNewRomanPSMT" w:hAnsi="TimesNewRomanPSMT" w:cs="TimesNewRomanPSMT"/>
          <w:kern w:val="0"/>
          <w:szCs w:val="32"/>
          <w:vertAlign w:val="subscript"/>
        </w:rPr>
        <w:t>2.5</w:t>
      </w:r>
      <w:r w:rsidR="00C508B4" w:rsidRPr="00C508B4">
        <w:rPr>
          <w:rFonts w:ascii="TimesNewRomanPSMT" w:hAnsi="TimesNewRomanPSMT" w:cs="TimesNewRomanPSMT" w:hint="eastAsia"/>
          <w:kern w:val="0"/>
          <w:szCs w:val="32"/>
        </w:rPr>
        <w:t>.</w:t>
      </w:r>
    </w:p>
    <w:p w14:paraId="2D6548EF" w14:textId="105C8519" w:rsidR="004F661A" w:rsidRPr="00120F22" w:rsidRDefault="009D23EE" w:rsidP="004F661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32"/>
        </w:rPr>
      </w:pPr>
      <w:r w:rsidRPr="00120F22">
        <w:rPr>
          <w:rFonts w:ascii="TimesNewRomanPSMT" w:hAnsi="TimesNewRomanPSMT" w:cs="TimesNewRomanPSMT" w:hint="eastAsia"/>
          <w:kern w:val="0"/>
          <w:sz w:val="24"/>
          <w:szCs w:val="32"/>
          <w:vertAlign w:val="superscript"/>
        </w:rPr>
        <w:t>c</w:t>
      </w:r>
      <w:r w:rsidR="004F661A" w:rsidRPr="00120F22">
        <w:rPr>
          <w:rFonts w:ascii="TimesNewRomanPSMT" w:hAnsi="TimesNewRomanPSMT" w:cs="TimesNewRomanPSMT" w:hint="eastAsia"/>
          <w:kern w:val="0"/>
          <w:szCs w:val="32"/>
          <w:vertAlign w:val="superscript"/>
        </w:rPr>
        <w:t xml:space="preserve"> 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 xml:space="preserve">Analyses were </w:t>
      </w:r>
      <w:r w:rsidR="00B91528" w:rsidRPr="00120F22">
        <w:rPr>
          <w:rFonts w:ascii="TimesNewRomanPSMT" w:hAnsi="TimesNewRomanPSMT" w:cs="TimesNewRomanPSMT"/>
          <w:kern w:val="0"/>
          <w:szCs w:val="32"/>
        </w:rPr>
        <w:t>evaluated by excluding participants with CVD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 xml:space="preserve"> (n=19</w:t>
      </w:r>
      <w:r w:rsidR="004B1370" w:rsidRPr="00120F22">
        <w:rPr>
          <w:rFonts w:ascii="TimesNewRomanPSMT" w:hAnsi="TimesNewRomanPSMT" w:cs="TimesNewRomanPSMT"/>
          <w:kern w:val="0"/>
          <w:szCs w:val="32"/>
        </w:rPr>
        <w:t>013</w:t>
      </w:r>
      <w:r w:rsidR="004F661A" w:rsidRPr="00120F22">
        <w:rPr>
          <w:rFonts w:ascii="TimesNewRomanPSMT" w:hAnsi="TimesNewRomanPSMT" w:cs="TimesNewRomanPSMT" w:hint="eastAsia"/>
          <w:kern w:val="0"/>
          <w:szCs w:val="32"/>
        </w:rPr>
        <w:t xml:space="preserve">). </w:t>
      </w:r>
    </w:p>
    <w:p w14:paraId="21ABCEC5" w14:textId="74AFA305" w:rsidR="004F661A" w:rsidRDefault="009D23EE" w:rsidP="004F661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32"/>
        </w:rPr>
      </w:pPr>
      <w:r w:rsidRPr="00120F22">
        <w:rPr>
          <w:rFonts w:ascii="TimesNewRomanPSMT" w:hAnsi="TimesNewRomanPSMT" w:cs="TimesNewRomanPSMT" w:hint="eastAsia"/>
          <w:kern w:val="0"/>
          <w:szCs w:val="32"/>
          <w:vertAlign w:val="superscript"/>
        </w:rPr>
        <w:t>d</w:t>
      </w:r>
      <w:r w:rsidR="0013077B" w:rsidRPr="00120F22">
        <w:rPr>
          <w:rFonts w:ascii="TimesNewRomanPSMT" w:hAnsi="TimesNewRomanPSMT" w:cs="TimesNewRomanPSMT" w:hint="eastAsia"/>
          <w:kern w:val="0"/>
          <w:szCs w:val="32"/>
          <w:vertAlign w:val="superscript"/>
        </w:rPr>
        <w:t xml:space="preserve"> </w:t>
      </w:r>
      <w:r w:rsidR="00B91528" w:rsidRPr="00120F22">
        <w:rPr>
          <w:rFonts w:ascii="TimesNewRomanPSMT" w:hAnsi="TimesNewRomanPSMT" w:cs="TimesNewRomanPSMT"/>
          <w:kern w:val="0"/>
          <w:szCs w:val="32"/>
        </w:rPr>
        <w:t>One-year</w:t>
      </w:r>
      <w:r w:rsidR="0013077B" w:rsidRPr="00120F22">
        <w:rPr>
          <w:rFonts w:ascii="TimesNewRomanPSMT" w:hAnsi="TimesNewRomanPSMT" w:cs="TimesNewRomanPSMT" w:hint="eastAsia"/>
          <w:kern w:val="0"/>
          <w:szCs w:val="32"/>
        </w:rPr>
        <w:t xml:space="preserve"> </w:t>
      </w:r>
      <w:r w:rsidR="0013077B" w:rsidRPr="00120F22">
        <w:rPr>
          <w:rFonts w:ascii="TimesNewRomanPSMT" w:hAnsi="TimesNewRomanPSMT" w:cs="TimesNewRomanPSMT"/>
          <w:kern w:val="0"/>
          <w:szCs w:val="32"/>
        </w:rPr>
        <w:t xml:space="preserve">average </w:t>
      </w:r>
      <w:r w:rsidR="0013077B" w:rsidRPr="00120F22">
        <w:rPr>
          <w:rFonts w:ascii="TimesNewRomanPSMT" w:hAnsi="TimesNewRomanPSMT" w:cs="TimesNewRomanPSMT" w:hint="eastAsia"/>
          <w:kern w:val="0"/>
          <w:szCs w:val="32"/>
        </w:rPr>
        <w:t xml:space="preserve">exposure </w:t>
      </w:r>
      <w:r w:rsidR="00CD5336" w:rsidRPr="00120F22">
        <w:rPr>
          <w:rFonts w:ascii="TimesNewRomanPSMT" w:hAnsi="TimesNewRomanPSMT" w:cs="TimesNewRomanPSMT"/>
          <w:kern w:val="0"/>
          <w:szCs w:val="32"/>
        </w:rPr>
        <w:t>w</w:t>
      </w:r>
      <w:r w:rsidR="00C64BFE">
        <w:rPr>
          <w:rFonts w:ascii="TimesNewRomanPSMT" w:hAnsi="TimesNewRomanPSMT" w:cs="TimesNewRomanPSMT"/>
          <w:kern w:val="0"/>
          <w:szCs w:val="32"/>
        </w:rPr>
        <w:t>as</w:t>
      </w:r>
      <w:r w:rsidR="00CD5336" w:rsidRPr="00120F22">
        <w:rPr>
          <w:rFonts w:ascii="TimesNewRomanPSMT" w:hAnsi="TimesNewRomanPSMT" w:cs="TimesNewRomanPSMT"/>
          <w:kern w:val="0"/>
          <w:szCs w:val="32"/>
        </w:rPr>
        <w:t xml:space="preserve"> used </w:t>
      </w:r>
      <w:r w:rsidR="00FF5D56" w:rsidRPr="00FF5D56">
        <w:rPr>
          <w:rFonts w:ascii="TimesNewRomanPSMT" w:hAnsi="TimesNewRomanPSMT" w:cs="TimesNewRomanPSMT"/>
          <w:kern w:val="0"/>
          <w:szCs w:val="32"/>
        </w:rPr>
        <w:t xml:space="preserve">as a substitution for long-term exposure </w:t>
      </w:r>
      <w:r w:rsidR="00B91528" w:rsidRPr="00120F22">
        <w:rPr>
          <w:rFonts w:ascii="TimesNewRomanPSMT" w:hAnsi="TimesNewRomanPSMT" w:cs="TimesNewRomanPSMT"/>
          <w:kern w:val="0"/>
          <w:szCs w:val="32"/>
        </w:rPr>
        <w:t xml:space="preserve">to </w:t>
      </w:r>
      <w:r w:rsidR="007E14A9" w:rsidRPr="00120F22">
        <w:rPr>
          <w:rFonts w:ascii="TimesNewRomanPSMT" w:hAnsi="TimesNewRomanPSMT" w:cs="TimesNewRomanPSMT" w:hint="eastAsia"/>
          <w:kern w:val="0"/>
          <w:szCs w:val="32"/>
        </w:rPr>
        <w:t>PM</w:t>
      </w:r>
      <w:proofErr w:type="gramStart"/>
      <w:r w:rsidR="007E14A9" w:rsidRPr="00120F22">
        <w:rPr>
          <w:rFonts w:ascii="TimesNewRomanPSMT" w:hAnsi="TimesNewRomanPSMT" w:cs="TimesNewRomanPSMT"/>
          <w:kern w:val="0"/>
          <w:szCs w:val="32"/>
          <w:vertAlign w:val="subscript"/>
        </w:rPr>
        <w:t>2.5</w:t>
      </w:r>
      <w:r w:rsidR="007E14A9" w:rsidRPr="00C508B4">
        <w:rPr>
          <w:rFonts w:ascii="TimesNewRomanPSMT" w:hAnsi="TimesNewRomanPSMT" w:cs="TimesNewRomanPSMT" w:hint="eastAsia"/>
          <w:kern w:val="0"/>
          <w:szCs w:val="32"/>
        </w:rPr>
        <w:t>.</w:t>
      </w:r>
      <w:r w:rsidR="00B91528" w:rsidRPr="00120F22">
        <w:rPr>
          <w:rFonts w:ascii="TimesNewRomanPSMT" w:hAnsi="TimesNewRomanPSMT" w:cs="TimesNewRomanPSMT"/>
          <w:kern w:val="0"/>
          <w:szCs w:val="32"/>
        </w:rPr>
        <w:t>.</w:t>
      </w:r>
      <w:proofErr w:type="gramEnd"/>
    </w:p>
    <w:p w14:paraId="7CDE16DD" w14:textId="47445E0A" w:rsidR="007E14A9" w:rsidRPr="0001049A" w:rsidRDefault="007E14A9" w:rsidP="007E14A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18"/>
          <w:szCs w:val="24"/>
        </w:rPr>
      </w:pPr>
      <w:r>
        <w:rPr>
          <w:rFonts w:ascii="TimesNewRomanPSMT" w:hAnsi="TimesNewRomanPSMT" w:cs="TimesNewRomanPSMT" w:hint="eastAsia"/>
          <w:kern w:val="0"/>
          <w:sz w:val="18"/>
          <w:szCs w:val="24"/>
          <w:vertAlign w:val="superscript"/>
        </w:rPr>
        <w:t>e</w:t>
      </w:r>
      <w:r w:rsidRPr="00FD3BCA">
        <w:rPr>
          <w:rFonts w:ascii="TimesNewRomanPSMT" w:hAnsi="TimesNewRomanPSMT" w:cs="TimesNewRomanPSMT" w:hint="eastAsia"/>
          <w:kern w:val="0"/>
          <w:sz w:val="18"/>
          <w:szCs w:val="24"/>
          <w:vertAlign w:val="superscript"/>
        </w:rPr>
        <w:t xml:space="preserve"> </w:t>
      </w:r>
      <w:proofErr w:type="gramStart"/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>Two year</w:t>
      </w:r>
      <w:proofErr w:type="gramEnd"/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 xml:space="preserve">average 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exposure to </w:t>
      </w:r>
      <w:r w:rsidRPr="00120F22">
        <w:rPr>
          <w:rFonts w:ascii="TimesNewRomanPSMT" w:hAnsi="TimesNewRomanPSMT" w:cs="TimesNewRomanPSMT" w:hint="eastAsia"/>
          <w:kern w:val="0"/>
          <w:szCs w:val="32"/>
        </w:rPr>
        <w:t>PM</w:t>
      </w:r>
      <w:r w:rsidRPr="00120F22">
        <w:rPr>
          <w:rFonts w:ascii="TimesNewRomanPSMT" w:hAnsi="TimesNewRomanPSMT" w:cs="TimesNewRomanPSMT"/>
          <w:kern w:val="0"/>
          <w:szCs w:val="32"/>
          <w:vertAlign w:val="subscript"/>
        </w:rPr>
        <w:t>2.5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was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 xml:space="preserve">generated by 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>W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 xml:space="preserve">RF 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>m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odel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at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participants'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home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addresses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over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the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study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</w:t>
      </w:r>
      <w:r w:rsidRPr="00312C44">
        <w:rPr>
          <w:rFonts w:ascii="TimesNewRomanPSMT" w:hAnsi="TimesNewRomanPSMT" w:cs="TimesNewRomanPSMT"/>
          <w:kern w:val="0"/>
          <w:sz w:val="18"/>
          <w:szCs w:val="24"/>
        </w:rPr>
        <w:t>period</w:t>
      </w:r>
      <w:r w:rsidRPr="00312C44">
        <w:rPr>
          <w:rFonts w:ascii="TimesNewRomanPSMT" w:hAnsi="TimesNewRomanPSMT" w:cs="TimesNewRomanPSMT" w:hint="eastAsia"/>
          <w:kern w:val="0"/>
          <w:sz w:val="18"/>
          <w:szCs w:val="24"/>
        </w:rPr>
        <w:t xml:space="preserve"> of 2016-2017.</w:t>
      </w:r>
    </w:p>
    <w:p w14:paraId="5CE93D40" w14:textId="319D6A9A" w:rsidR="002254CE" w:rsidRPr="002254CE" w:rsidRDefault="00120F22" w:rsidP="001440A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21"/>
        </w:rPr>
      </w:pPr>
      <w:r w:rsidRPr="00EC55AA">
        <w:rPr>
          <w:rFonts w:ascii="TimesNewRomanPSMT" w:hAnsi="TimesNewRomanPSMT" w:cs="TimesNewRomanPSMT"/>
          <w:kern w:val="0"/>
          <w:sz w:val="24"/>
          <w:szCs w:val="24"/>
        </w:rPr>
        <w:t>*</w:t>
      </w:r>
      <w:r w:rsidRPr="00120F22">
        <w:rPr>
          <w:rFonts w:ascii="TimesNewRomanPSMT" w:hAnsi="TimesNewRomanPSMT" w:cs="TimesNewRomanPSMT"/>
          <w:kern w:val="0"/>
          <w:szCs w:val="21"/>
        </w:rPr>
        <w:t xml:space="preserve"> P &lt; 0.05.</w:t>
      </w:r>
    </w:p>
    <w:sectPr w:rsidR="002254CE" w:rsidRPr="002254CE" w:rsidSect="00A61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D781" w14:textId="77777777" w:rsidR="008B656F" w:rsidRDefault="008B656F" w:rsidP="0095780B">
      <w:r>
        <w:separator/>
      </w:r>
    </w:p>
  </w:endnote>
  <w:endnote w:type="continuationSeparator" w:id="0">
    <w:p w14:paraId="79FDBC13" w14:textId="77777777" w:rsidR="008B656F" w:rsidRDefault="008B656F" w:rsidP="009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Univers LT Std 45 Light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SongGB18030C-Light">
    <w:altName w:val="SimSun"/>
    <w:charset w:val="86"/>
    <w:family w:val="roman"/>
    <w:pitch w:val="variable"/>
    <w:sig w:usb0="00000003" w:usb1="28CF4000" w:usb2="00000012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Uni">
    <w:altName w:val="SimSun"/>
    <w:charset w:val="86"/>
    <w:family w:val="roman"/>
    <w:pitch w:val="variable"/>
    <w:sig w:usb0="B334AAFF" w:usb1="F9DFFFFF" w:usb2="0000003E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4658" w14:textId="77777777" w:rsidR="008B656F" w:rsidRDefault="008B656F" w:rsidP="0095780B">
      <w:r>
        <w:separator/>
      </w:r>
    </w:p>
  </w:footnote>
  <w:footnote w:type="continuationSeparator" w:id="0">
    <w:p w14:paraId="5CF286E5" w14:textId="77777777" w:rsidR="008B656F" w:rsidRDefault="008B656F" w:rsidP="0095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1B8A"/>
    <w:multiLevelType w:val="multilevel"/>
    <w:tmpl w:val="513AA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64B34"/>
    <w:multiLevelType w:val="hybridMultilevel"/>
    <w:tmpl w:val="DC565794"/>
    <w:lvl w:ilvl="0" w:tplc="82580D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1376484">
    <w:abstractNumId w:val="1"/>
  </w:num>
  <w:num w:numId="2" w16cid:durableId="153966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1A"/>
    <w:rsid w:val="00000AC1"/>
    <w:rsid w:val="0001049A"/>
    <w:rsid w:val="000141FC"/>
    <w:rsid w:val="000315D5"/>
    <w:rsid w:val="000555DE"/>
    <w:rsid w:val="00061810"/>
    <w:rsid w:val="00064477"/>
    <w:rsid w:val="00065F86"/>
    <w:rsid w:val="00071B49"/>
    <w:rsid w:val="00074E27"/>
    <w:rsid w:val="000B7AA0"/>
    <w:rsid w:val="000C084A"/>
    <w:rsid w:val="000C1BE4"/>
    <w:rsid w:val="000C6788"/>
    <w:rsid w:val="000D112C"/>
    <w:rsid w:val="000D44AD"/>
    <w:rsid w:val="000F4BAB"/>
    <w:rsid w:val="00107BF6"/>
    <w:rsid w:val="00120F22"/>
    <w:rsid w:val="00123F7B"/>
    <w:rsid w:val="00124417"/>
    <w:rsid w:val="0013077B"/>
    <w:rsid w:val="001440A4"/>
    <w:rsid w:val="001538AF"/>
    <w:rsid w:val="00161DB3"/>
    <w:rsid w:val="0016469D"/>
    <w:rsid w:val="0017217F"/>
    <w:rsid w:val="00174F90"/>
    <w:rsid w:val="00184BEB"/>
    <w:rsid w:val="001C5F8A"/>
    <w:rsid w:val="001D2C1D"/>
    <w:rsid w:val="001D37C4"/>
    <w:rsid w:val="001D6243"/>
    <w:rsid w:val="001E1C44"/>
    <w:rsid w:val="001E55EF"/>
    <w:rsid w:val="001F28E9"/>
    <w:rsid w:val="001F643A"/>
    <w:rsid w:val="002001B5"/>
    <w:rsid w:val="00207253"/>
    <w:rsid w:val="002109C3"/>
    <w:rsid w:val="002254CE"/>
    <w:rsid w:val="0022705F"/>
    <w:rsid w:val="00227B9B"/>
    <w:rsid w:val="00242579"/>
    <w:rsid w:val="00247103"/>
    <w:rsid w:val="00255E3B"/>
    <w:rsid w:val="00256199"/>
    <w:rsid w:val="00261D75"/>
    <w:rsid w:val="0026660E"/>
    <w:rsid w:val="00267FA0"/>
    <w:rsid w:val="002721D3"/>
    <w:rsid w:val="00272875"/>
    <w:rsid w:val="00291831"/>
    <w:rsid w:val="002B19D0"/>
    <w:rsid w:val="002C317C"/>
    <w:rsid w:val="002C7941"/>
    <w:rsid w:val="002D0FEE"/>
    <w:rsid w:val="002E165F"/>
    <w:rsid w:val="002E4CBA"/>
    <w:rsid w:val="002F2D96"/>
    <w:rsid w:val="002F44C0"/>
    <w:rsid w:val="0030484C"/>
    <w:rsid w:val="00304A83"/>
    <w:rsid w:val="003077D3"/>
    <w:rsid w:val="00312C44"/>
    <w:rsid w:val="0032636D"/>
    <w:rsid w:val="00332E83"/>
    <w:rsid w:val="0034437A"/>
    <w:rsid w:val="0035481D"/>
    <w:rsid w:val="00365CED"/>
    <w:rsid w:val="00371594"/>
    <w:rsid w:val="003750F3"/>
    <w:rsid w:val="00387176"/>
    <w:rsid w:val="003A0539"/>
    <w:rsid w:val="003B0F78"/>
    <w:rsid w:val="003B584C"/>
    <w:rsid w:val="003C1F92"/>
    <w:rsid w:val="003C7207"/>
    <w:rsid w:val="003D68D8"/>
    <w:rsid w:val="003E0045"/>
    <w:rsid w:val="003F05DE"/>
    <w:rsid w:val="004065CF"/>
    <w:rsid w:val="00414256"/>
    <w:rsid w:val="00415034"/>
    <w:rsid w:val="00422985"/>
    <w:rsid w:val="004375BF"/>
    <w:rsid w:val="00446A74"/>
    <w:rsid w:val="00453190"/>
    <w:rsid w:val="00462095"/>
    <w:rsid w:val="0047331F"/>
    <w:rsid w:val="00475510"/>
    <w:rsid w:val="00486CBF"/>
    <w:rsid w:val="00487ADD"/>
    <w:rsid w:val="004911AD"/>
    <w:rsid w:val="00492F41"/>
    <w:rsid w:val="004A376F"/>
    <w:rsid w:val="004A3970"/>
    <w:rsid w:val="004A6C0F"/>
    <w:rsid w:val="004B1370"/>
    <w:rsid w:val="004B2ADE"/>
    <w:rsid w:val="004B4B19"/>
    <w:rsid w:val="004C0D55"/>
    <w:rsid w:val="004C47E1"/>
    <w:rsid w:val="004E17B9"/>
    <w:rsid w:val="004E2886"/>
    <w:rsid w:val="004F661A"/>
    <w:rsid w:val="00516A24"/>
    <w:rsid w:val="00535435"/>
    <w:rsid w:val="0056687A"/>
    <w:rsid w:val="00572E00"/>
    <w:rsid w:val="0058070D"/>
    <w:rsid w:val="005858C8"/>
    <w:rsid w:val="005A4677"/>
    <w:rsid w:val="005B1176"/>
    <w:rsid w:val="005B697D"/>
    <w:rsid w:val="005C6CAD"/>
    <w:rsid w:val="005D38E6"/>
    <w:rsid w:val="005E1724"/>
    <w:rsid w:val="005E3A5C"/>
    <w:rsid w:val="00606A5A"/>
    <w:rsid w:val="0061077E"/>
    <w:rsid w:val="00613C68"/>
    <w:rsid w:val="0061568B"/>
    <w:rsid w:val="006348D3"/>
    <w:rsid w:val="00644523"/>
    <w:rsid w:val="006475E9"/>
    <w:rsid w:val="006546B2"/>
    <w:rsid w:val="00663707"/>
    <w:rsid w:val="006652E3"/>
    <w:rsid w:val="00694FED"/>
    <w:rsid w:val="00696B67"/>
    <w:rsid w:val="006C02C6"/>
    <w:rsid w:val="006E1887"/>
    <w:rsid w:val="006E2E85"/>
    <w:rsid w:val="006F3AB6"/>
    <w:rsid w:val="006F57C0"/>
    <w:rsid w:val="00706C51"/>
    <w:rsid w:val="00722685"/>
    <w:rsid w:val="00730A86"/>
    <w:rsid w:val="00735DEC"/>
    <w:rsid w:val="00743F45"/>
    <w:rsid w:val="00755C47"/>
    <w:rsid w:val="007563C2"/>
    <w:rsid w:val="00760774"/>
    <w:rsid w:val="00762B12"/>
    <w:rsid w:val="007657D8"/>
    <w:rsid w:val="00773023"/>
    <w:rsid w:val="00777DD0"/>
    <w:rsid w:val="00782B28"/>
    <w:rsid w:val="00785D9B"/>
    <w:rsid w:val="00785F52"/>
    <w:rsid w:val="007A7B8C"/>
    <w:rsid w:val="007B2CA6"/>
    <w:rsid w:val="007C0EEC"/>
    <w:rsid w:val="007D098E"/>
    <w:rsid w:val="007E14A9"/>
    <w:rsid w:val="007F0AC4"/>
    <w:rsid w:val="007F20FE"/>
    <w:rsid w:val="00806546"/>
    <w:rsid w:val="00814EC6"/>
    <w:rsid w:val="008172F6"/>
    <w:rsid w:val="00835D51"/>
    <w:rsid w:val="00846150"/>
    <w:rsid w:val="00860AF0"/>
    <w:rsid w:val="0086395D"/>
    <w:rsid w:val="00865042"/>
    <w:rsid w:val="00885E8C"/>
    <w:rsid w:val="0089322D"/>
    <w:rsid w:val="00893B3F"/>
    <w:rsid w:val="008A762D"/>
    <w:rsid w:val="008B656F"/>
    <w:rsid w:val="008D2201"/>
    <w:rsid w:val="008E100C"/>
    <w:rsid w:val="008F55F6"/>
    <w:rsid w:val="00915F2F"/>
    <w:rsid w:val="00916EB3"/>
    <w:rsid w:val="00920CAE"/>
    <w:rsid w:val="00947A07"/>
    <w:rsid w:val="00955D29"/>
    <w:rsid w:val="0095780B"/>
    <w:rsid w:val="0095791B"/>
    <w:rsid w:val="00970712"/>
    <w:rsid w:val="009832A3"/>
    <w:rsid w:val="0098642B"/>
    <w:rsid w:val="009C04DD"/>
    <w:rsid w:val="009D1D71"/>
    <w:rsid w:val="009D23EE"/>
    <w:rsid w:val="009D7C2A"/>
    <w:rsid w:val="009E5211"/>
    <w:rsid w:val="009E6E7B"/>
    <w:rsid w:val="009F0AE2"/>
    <w:rsid w:val="009F0DC3"/>
    <w:rsid w:val="009F4748"/>
    <w:rsid w:val="009F7E78"/>
    <w:rsid w:val="00A07483"/>
    <w:rsid w:val="00A10886"/>
    <w:rsid w:val="00A10A38"/>
    <w:rsid w:val="00A17121"/>
    <w:rsid w:val="00A35D68"/>
    <w:rsid w:val="00A429CE"/>
    <w:rsid w:val="00A4453F"/>
    <w:rsid w:val="00A56611"/>
    <w:rsid w:val="00A61FA0"/>
    <w:rsid w:val="00A80C41"/>
    <w:rsid w:val="00A84804"/>
    <w:rsid w:val="00AA3BB9"/>
    <w:rsid w:val="00AB136E"/>
    <w:rsid w:val="00AB18FA"/>
    <w:rsid w:val="00AB270C"/>
    <w:rsid w:val="00AB45A4"/>
    <w:rsid w:val="00AC0886"/>
    <w:rsid w:val="00AC12A0"/>
    <w:rsid w:val="00AC7089"/>
    <w:rsid w:val="00AD60B6"/>
    <w:rsid w:val="00AE5CA8"/>
    <w:rsid w:val="00AF266D"/>
    <w:rsid w:val="00AF45B7"/>
    <w:rsid w:val="00B02C14"/>
    <w:rsid w:val="00B042CE"/>
    <w:rsid w:val="00B11C5B"/>
    <w:rsid w:val="00B148EA"/>
    <w:rsid w:val="00B226BD"/>
    <w:rsid w:val="00B226DF"/>
    <w:rsid w:val="00B23EA1"/>
    <w:rsid w:val="00B2419F"/>
    <w:rsid w:val="00B256A2"/>
    <w:rsid w:val="00B44E01"/>
    <w:rsid w:val="00B55ABB"/>
    <w:rsid w:val="00B574EB"/>
    <w:rsid w:val="00B64448"/>
    <w:rsid w:val="00B65E7F"/>
    <w:rsid w:val="00B73ADC"/>
    <w:rsid w:val="00B8225C"/>
    <w:rsid w:val="00B91528"/>
    <w:rsid w:val="00B964AC"/>
    <w:rsid w:val="00B971C5"/>
    <w:rsid w:val="00BA0969"/>
    <w:rsid w:val="00BA2434"/>
    <w:rsid w:val="00BB0089"/>
    <w:rsid w:val="00BB13BA"/>
    <w:rsid w:val="00BB1868"/>
    <w:rsid w:val="00BC327D"/>
    <w:rsid w:val="00BD31A6"/>
    <w:rsid w:val="00BD364A"/>
    <w:rsid w:val="00BE37A0"/>
    <w:rsid w:val="00C12A43"/>
    <w:rsid w:val="00C21862"/>
    <w:rsid w:val="00C233BB"/>
    <w:rsid w:val="00C278A6"/>
    <w:rsid w:val="00C508B4"/>
    <w:rsid w:val="00C529AA"/>
    <w:rsid w:val="00C57FEF"/>
    <w:rsid w:val="00C64BFE"/>
    <w:rsid w:val="00C667DC"/>
    <w:rsid w:val="00C66DDE"/>
    <w:rsid w:val="00C6725A"/>
    <w:rsid w:val="00C73D8D"/>
    <w:rsid w:val="00C74EA7"/>
    <w:rsid w:val="00C81EA1"/>
    <w:rsid w:val="00C8238A"/>
    <w:rsid w:val="00CA2189"/>
    <w:rsid w:val="00CA3FFA"/>
    <w:rsid w:val="00CC5721"/>
    <w:rsid w:val="00CD5336"/>
    <w:rsid w:val="00CF3423"/>
    <w:rsid w:val="00D33466"/>
    <w:rsid w:val="00D432A2"/>
    <w:rsid w:val="00D4502F"/>
    <w:rsid w:val="00D4637E"/>
    <w:rsid w:val="00D743BA"/>
    <w:rsid w:val="00D75D54"/>
    <w:rsid w:val="00D861A6"/>
    <w:rsid w:val="00D86E60"/>
    <w:rsid w:val="00D946CF"/>
    <w:rsid w:val="00DB0711"/>
    <w:rsid w:val="00DB1439"/>
    <w:rsid w:val="00DB20E9"/>
    <w:rsid w:val="00DC42FE"/>
    <w:rsid w:val="00DD0029"/>
    <w:rsid w:val="00DD1F39"/>
    <w:rsid w:val="00DD6AE9"/>
    <w:rsid w:val="00DF3149"/>
    <w:rsid w:val="00DF5FF9"/>
    <w:rsid w:val="00E02E46"/>
    <w:rsid w:val="00E1389E"/>
    <w:rsid w:val="00E17CC9"/>
    <w:rsid w:val="00E20C4F"/>
    <w:rsid w:val="00E32A04"/>
    <w:rsid w:val="00E35660"/>
    <w:rsid w:val="00E37003"/>
    <w:rsid w:val="00E37295"/>
    <w:rsid w:val="00E379B3"/>
    <w:rsid w:val="00E71BEA"/>
    <w:rsid w:val="00E72260"/>
    <w:rsid w:val="00E7322D"/>
    <w:rsid w:val="00E874C0"/>
    <w:rsid w:val="00E92A3D"/>
    <w:rsid w:val="00EB27DF"/>
    <w:rsid w:val="00EC2C62"/>
    <w:rsid w:val="00ED1C99"/>
    <w:rsid w:val="00ED72E6"/>
    <w:rsid w:val="00ED7B02"/>
    <w:rsid w:val="00EE1642"/>
    <w:rsid w:val="00F2008D"/>
    <w:rsid w:val="00F268BE"/>
    <w:rsid w:val="00F33845"/>
    <w:rsid w:val="00F50D93"/>
    <w:rsid w:val="00F51C3C"/>
    <w:rsid w:val="00F558F7"/>
    <w:rsid w:val="00F76617"/>
    <w:rsid w:val="00F811A0"/>
    <w:rsid w:val="00F86BE2"/>
    <w:rsid w:val="00F87323"/>
    <w:rsid w:val="00F90308"/>
    <w:rsid w:val="00F90E73"/>
    <w:rsid w:val="00F92F05"/>
    <w:rsid w:val="00FA24AF"/>
    <w:rsid w:val="00FA67C7"/>
    <w:rsid w:val="00FC0193"/>
    <w:rsid w:val="00FD31C0"/>
    <w:rsid w:val="00FD3BCA"/>
    <w:rsid w:val="00FE02B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40266"/>
  <w15:docId w15:val="{12A1EE59-AEAD-445C-A94D-553D3A5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661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1A"/>
  </w:style>
  <w:style w:type="paragraph" w:styleId="BalloonText">
    <w:name w:val="Balloon Text"/>
    <w:basedOn w:val="Normal"/>
    <w:link w:val="BalloonTextChar"/>
    <w:uiPriority w:val="99"/>
    <w:semiHidden/>
    <w:unhideWhenUsed/>
    <w:rsid w:val="004F66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1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5780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780B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3BCA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3BCA"/>
    <w:rPr>
      <w:rFonts w:asciiTheme="majorHAnsi" w:eastAsia="SimSun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47A07"/>
    <w:pPr>
      <w:ind w:firstLineChars="200" w:firstLine="420"/>
    </w:pPr>
  </w:style>
  <w:style w:type="paragraph" w:styleId="Revision">
    <w:name w:val="Revision"/>
    <w:hidden/>
    <w:uiPriority w:val="99"/>
    <w:semiHidden/>
    <w:rsid w:val="000D112C"/>
  </w:style>
  <w:style w:type="paragraph" w:styleId="NormalWeb">
    <w:name w:val="Normal (Web)"/>
    <w:basedOn w:val="Normal"/>
    <w:uiPriority w:val="99"/>
    <w:semiHidden/>
    <w:unhideWhenUsed/>
    <w:rsid w:val="001D37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mjx-char">
    <w:name w:val="mjx-char"/>
    <w:basedOn w:val="DefaultParagraphFont"/>
    <w:rsid w:val="001D37C4"/>
  </w:style>
  <w:style w:type="character" w:customStyle="1" w:styleId="mjxassistivemathml">
    <w:name w:val="mjx_assistive_mathml"/>
    <w:basedOn w:val="DefaultParagraphFont"/>
    <w:rsid w:val="001D37C4"/>
  </w:style>
  <w:style w:type="character" w:styleId="PlaceholderText">
    <w:name w:val="Placeholder Text"/>
    <w:basedOn w:val="DefaultParagraphFont"/>
    <w:uiPriority w:val="99"/>
    <w:semiHidden/>
    <w:rsid w:val="001D37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6031-874E-477B-B03B-257969F5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杜婧</dc:creator>
  <cp:lastModifiedBy>Julie Millard</cp:lastModifiedBy>
  <cp:revision>2</cp:revision>
  <dcterms:created xsi:type="dcterms:W3CDTF">2024-07-08T14:17:00Z</dcterms:created>
  <dcterms:modified xsi:type="dcterms:W3CDTF">2024-07-08T14:17:00Z</dcterms:modified>
</cp:coreProperties>
</file>