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60BE1" w14:textId="5252B517" w:rsidR="00C65FD1" w:rsidRPr="006C046D" w:rsidRDefault="00000000" w:rsidP="006C046D">
      <w:pPr>
        <w:spacing w:before="240" w:line="360" w:lineRule="auto"/>
        <w:jc w:val="center"/>
        <w:rPr>
          <w:rFonts w:ascii="Times New Roman" w:hAnsi="Times New Roman" w:cs="Times New Roman"/>
          <w:b/>
          <w:sz w:val="24"/>
        </w:rPr>
      </w:pPr>
      <w:r w:rsidRPr="006C046D">
        <w:rPr>
          <w:rFonts w:ascii="Times New Roman" w:hAnsi="Times New Roman" w:cs="Times New Roman"/>
          <w:b/>
          <w:sz w:val="24"/>
        </w:rPr>
        <w:t>Supplementary Materials for ‘</w:t>
      </w:r>
      <w:r w:rsidR="003A6DDC" w:rsidRPr="003A6DDC">
        <w:rPr>
          <w:rFonts w:ascii="Times New Roman" w:hAnsi="Times New Roman" w:cs="Times New Roman"/>
          <w:b/>
          <w:sz w:val="24"/>
        </w:rPr>
        <w:t>Dynamic Bayesian Network Modeling for Longitudinal Data on Child Undernutrition in Ethiopia (2002-2016)</w:t>
      </w:r>
      <w:r w:rsidRPr="006C046D">
        <w:rPr>
          <w:rFonts w:ascii="Times New Roman" w:hAnsi="Times New Roman" w:cs="Times New Roman"/>
          <w:b/>
          <w:sz w:val="24"/>
        </w:rPr>
        <w:t>’</w:t>
      </w:r>
    </w:p>
    <w:p w14:paraId="39028317" w14:textId="74355675" w:rsidR="000B7E22" w:rsidRDefault="00000000" w:rsidP="000B7E22">
      <w:pPr>
        <w:spacing w:before="240" w:line="360" w:lineRule="auto"/>
        <w:jc w:val="both"/>
        <w:rPr>
          <w:rFonts w:ascii="Times New Roman" w:hAnsi="Times New Roman" w:cs="Times New Roman"/>
          <w:sz w:val="24"/>
        </w:rPr>
      </w:pPr>
      <w:r>
        <w:rPr>
          <w:rFonts w:ascii="Times New Roman" w:hAnsi="Times New Roman" w:cs="Times New Roman"/>
          <w:sz w:val="24"/>
        </w:rPr>
        <w:t xml:space="preserve">Three intervention programs, PSNP, EAP, and HEP, were initiated at different times: PSNP and EAP started in 2009, while HEP began in 2013. Some households were enrolled in one, two, </w:t>
      </w:r>
      <w:r>
        <w:rPr>
          <w:rFonts w:ascii="Times New Roman" w:eastAsiaTheme="minorEastAsia" w:hAnsi="Times New Roman" w:cs="Times New Roman"/>
          <w:sz w:val="24"/>
        </w:rPr>
        <w:t xml:space="preserve">or </w:t>
      </w:r>
      <w:r>
        <w:rPr>
          <w:rFonts w:ascii="Times New Roman" w:hAnsi="Times New Roman" w:cs="Times New Roman"/>
          <w:sz w:val="24"/>
        </w:rPr>
        <w:t>all three</w:t>
      </w:r>
      <w:r>
        <w:rPr>
          <w:rFonts w:ascii="Times New Roman" w:eastAsiaTheme="minorEastAsia" w:hAnsi="Times New Roman" w:cs="Times New Roman"/>
          <w:sz w:val="24"/>
        </w:rPr>
        <w:t xml:space="preserve"> groups</w:t>
      </w:r>
      <w:r>
        <w:rPr>
          <w:rFonts w:ascii="Times New Roman" w:hAnsi="Times New Roman" w:cs="Times New Roman"/>
          <w:sz w:val="24"/>
        </w:rPr>
        <w:t xml:space="preserve"> or as a control group (</w:t>
      </w:r>
      <w:r w:rsidR="007018EE">
        <w:rPr>
          <w:rFonts w:ascii="Times New Roman" w:hAnsi="Times New Roman" w:cs="Times New Roman"/>
          <w:sz w:val="24"/>
        </w:rPr>
        <w:t>T</w:t>
      </w:r>
      <w:r>
        <w:rPr>
          <w:rFonts w:ascii="Times New Roman" w:hAnsi="Times New Roman" w:cs="Times New Roman"/>
          <w:sz w:val="24"/>
        </w:rPr>
        <w:t>able S1).</w:t>
      </w:r>
    </w:p>
    <w:p w14:paraId="306BE6B8" w14:textId="00AC550F" w:rsidR="000B7E22" w:rsidRPr="00BC4F41" w:rsidRDefault="00000000" w:rsidP="001201F7">
      <w:pPr>
        <w:pStyle w:val="Caption"/>
        <w:jc w:val="center"/>
        <w:rPr>
          <w:rFonts w:ascii="Times New Roman" w:hAnsi="Times New Roman" w:cs="Times New Roman"/>
          <w:b w:val="0"/>
          <w:bCs w:val="0"/>
          <w:i/>
          <w:iCs/>
          <w:color w:val="auto"/>
          <w:sz w:val="48"/>
          <w:szCs w:val="24"/>
        </w:rPr>
      </w:pPr>
      <w:r w:rsidRPr="00720E4A">
        <w:rPr>
          <w:rFonts w:ascii="Times New Roman" w:hAnsi="Times New Roman" w:cs="Times New Roman"/>
          <w:color w:val="auto"/>
          <w:sz w:val="24"/>
        </w:rPr>
        <w:t>Table S</w:t>
      </w:r>
      <w:r w:rsidRPr="00720E4A">
        <w:rPr>
          <w:rFonts w:ascii="Times New Roman" w:hAnsi="Times New Roman" w:cs="Times New Roman"/>
          <w:color w:val="auto"/>
          <w:sz w:val="24"/>
        </w:rPr>
        <w:fldChar w:fldCharType="begin"/>
      </w:r>
      <w:r w:rsidRPr="00720E4A">
        <w:rPr>
          <w:rFonts w:ascii="Times New Roman" w:hAnsi="Times New Roman" w:cs="Times New Roman"/>
          <w:color w:val="auto"/>
          <w:sz w:val="24"/>
        </w:rPr>
        <w:instrText xml:space="preserve"> SEQ Table_S \* ARABIC </w:instrText>
      </w:r>
      <w:r w:rsidRPr="00720E4A">
        <w:rPr>
          <w:rFonts w:ascii="Times New Roman" w:hAnsi="Times New Roman" w:cs="Times New Roman"/>
          <w:color w:val="auto"/>
          <w:sz w:val="24"/>
        </w:rPr>
        <w:fldChar w:fldCharType="separate"/>
      </w:r>
      <w:r w:rsidR="00A04BF3" w:rsidRPr="00720E4A">
        <w:rPr>
          <w:rFonts w:ascii="Times New Roman" w:hAnsi="Times New Roman" w:cs="Times New Roman"/>
          <w:noProof/>
          <w:color w:val="auto"/>
          <w:sz w:val="24"/>
        </w:rPr>
        <w:t>1</w:t>
      </w:r>
      <w:r w:rsidRPr="00720E4A">
        <w:rPr>
          <w:rFonts w:ascii="Times New Roman" w:hAnsi="Times New Roman" w:cs="Times New Roman"/>
          <w:color w:val="auto"/>
          <w:sz w:val="24"/>
        </w:rPr>
        <w:fldChar w:fldCharType="end"/>
      </w:r>
      <w:r w:rsidRPr="00BC4F41">
        <w:rPr>
          <w:rFonts w:ascii="Times New Roman" w:hAnsi="Times New Roman" w:cs="Times New Roman"/>
          <w:b w:val="0"/>
          <w:bCs w:val="0"/>
          <w:color w:val="auto"/>
          <w:sz w:val="24"/>
        </w:rPr>
        <w:t>: Classification and percentage of programme beneficiaries over time in Ethiopia</w:t>
      </w:r>
    </w:p>
    <w:tbl>
      <w:tblPr>
        <w:tblStyle w:val="TableGrid"/>
        <w:tblW w:w="10149" w:type="dxa"/>
        <w:tblLook w:val="04A0" w:firstRow="1" w:lastRow="0" w:firstColumn="1" w:lastColumn="0" w:noHBand="0" w:noVBand="1"/>
      </w:tblPr>
      <w:tblGrid>
        <w:gridCol w:w="1460"/>
        <w:gridCol w:w="2218"/>
        <w:gridCol w:w="919"/>
        <w:gridCol w:w="1318"/>
        <w:gridCol w:w="1531"/>
        <w:gridCol w:w="901"/>
        <w:gridCol w:w="901"/>
        <w:gridCol w:w="901"/>
      </w:tblGrid>
      <w:tr w:rsidR="00D07CA2" w14:paraId="44FECEA3" w14:textId="77777777" w:rsidTr="008F52B7">
        <w:trPr>
          <w:trHeight w:val="134"/>
        </w:trPr>
        <w:tc>
          <w:tcPr>
            <w:tcW w:w="1460" w:type="dxa"/>
            <w:tcBorders>
              <w:left w:val="nil"/>
              <w:bottom w:val="single" w:sz="4" w:space="0" w:color="auto"/>
            </w:tcBorders>
            <w:shd w:val="clear" w:color="auto" w:fill="F2F2F2" w:themeFill="background1" w:themeFillShade="F2"/>
          </w:tcPr>
          <w:p w14:paraId="367EE0C2" w14:textId="77777777" w:rsidR="00C65FD1" w:rsidRPr="00C65FD1" w:rsidRDefault="00000000" w:rsidP="00DC2932">
            <w:pPr>
              <w:spacing w:line="276" w:lineRule="auto"/>
              <w:jc w:val="both"/>
              <w:rPr>
                <w:rFonts w:ascii="Times New Roman" w:hAnsi="Times New Roman" w:cs="Times New Roman"/>
                <w:sz w:val="20"/>
                <w:szCs w:val="24"/>
              </w:rPr>
            </w:pPr>
            <w:r w:rsidRPr="00C65FD1">
              <w:rPr>
                <w:rFonts w:ascii="Times New Roman" w:hAnsi="Times New Roman" w:cs="Times New Roman"/>
                <w:sz w:val="20"/>
                <w:szCs w:val="24"/>
              </w:rPr>
              <w:t>Intervention</w:t>
            </w:r>
          </w:p>
        </w:tc>
        <w:tc>
          <w:tcPr>
            <w:tcW w:w="2218" w:type="dxa"/>
            <w:tcBorders>
              <w:bottom w:val="single" w:sz="4" w:space="0" w:color="auto"/>
              <w:right w:val="nil"/>
            </w:tcBorders>
            <w:shd w:val="clear" w:color="auto" w:fill="F2F2F2" w:themeFill="background1" w:themeFillShade="F2"/>
          </w:tcPr>
          <w:p w14:paraId="3C8149FE" w14:textId="77777777" w:rsidR="00C65FD1" w:rsidRPr="00C65FD1" w:rsidRDefault="00000000" w:rsidP="00DC2932">
            <w:pPr>
              <w:spacing w:line="276" w:lineRule="auto"/>
              <w:jc w:val="both"/>
              <w:rPr>
                <w:rFonts w:ascii="Times New Roman" w:hAnsi="Times New Roman" w:cs="Times New Roman"/>
                <w:sz w:val="20"/>
                <w:szCs w:val="24"/>
              </w:rPr>
            </w:pPr>
            <w:r w:rsidRPr="00C65FD1">
              <w:rPr>
                <w:rFonts w:ascii="Times New Roman" w:hAnsi="Times New Roman" w:cs="Times New Roman"/>
                <w:sz w:val="20"/>
                <w:szCs w:val="24"/>
              </w:rPr>
              <w:t>Description</w:t>
            </w:r>
          </w:p>
        </w:tc>
        <w:tc>
          <w:tcPr>
            <w:tcW w:w="919" w:type="dxa"/>
            <w:tcBorders>
              <w:top w:val="single" w:sz="4" w:space="0" w:color="auto"/>
              <w:left w:val="nil"/>
              <w:bottom w:val="single" w:sz="4" w:space="0" w:color="auto"/>
              <w:right w:val="nil"/>
            </w:tcBorders>
            <w:shd w:val="clear" w:color="auto" w:fill="F2F2F2" w:themeFill="background1" w:themeFillShade="F2"/>
          </w:tcPr>
          <w:p w14:paraId="4700751B" w14:textId="77777777" w:rsidR="00C65FD1" w:rsidRPr="00C65FD1" w:rsidRDefault="00000000" w:rsidP="00DC2932">
            <w:pPr>
              <w:spacing w:line="276" w:lineRule="auto"/>
              <w:jc w:val="center"/>
              <w:rPr>
                <w:rFonts w:ascii="Times New Roman" w:hAnsi="Times New Roman" w:cs="Times New Roman"/>
                <w:sz w:val="20"/>
                <w:szCs w:val="24"/>
              </w:rPr>
            </w:pPr>
            <w:r w:rsidRPr="00C65FD1">
              <w:rPr>
                <w:rFonts w:ascii="Times New Roman" w:hAnsi="Times New Roman" w:cs="Times New Roman"/>
                <w:sz w:val="20"/>
                <w:szCs w:val="24"/>
              </w:rPr>
              <w:t>PSNP</w:t>
            </w:r>
          </w:p>
        </w:tc>
        <w:tc>
          <w:tcPr>
            <w:tcW w:w="1318" w:type="dxa"/>
            <w:tcBorders>
              <w:top w:val="single" w:sz="4" w:space="0" w:color="auto"/>
              <w:left w:val="nil"/>
              <w:bottom w:val="single" w:sz="4" w:space="0" w:color="auto"/>
              <w:right w:val="nil"/>
            </w:tcBorders>
            <w:shd w:val="clear" w:color="auto" w:fill="F2F2F2" w:themeFill="background1" w:themeFillShade="F2"/>
          </w:tcPr>
          <w:p w14:paraId="779972DC" w14:textId="77777777" w:rsidR="00C65FD1" w:rsidRPr="00C65FD1" w:rsidRDefault="00000000" w:rsidP="00DC2932">
            <w:pPr>
              <w:spacing w:line="276" w:lineRule="auto"/>
              <w:jc w:val="center"/>
              <w:rPr>
                <w:rFonts w:ascii="Times New Roman" w:hAnsi="Times New Roman" w:cs="Times New Roman"/>
                <w:sz w:val="20"/>
                <w:szCs w:val="24"/>
              </w:rPr>
            </w:pPr>
            <w:r w:rsidRPr="00C65FD1">
              <w:rPr>
                <w:rFonts w:ascii="Times New Roman" w:hAnsi="Times New Roman" w:cs="Times New Roman"/>
                <w:sz w:val="20"/>
                <w:szCs w:val="24"/>
              </w:rPr>
              <w:t>EAP</w:t>
            </w:r>
          </w:p>
        </w:tc>
        <w:tc>
          <w:tcPr>
            <w:tcW w:w="1531" w:type="dxa"/>
            <w:tcBorders>
              <w:top w:val="single" w:sz="4" w:space="0" w:color="auto"/>
              <w:left w:val="nil"/>
              <w:bottom w:val="single" w:sz="4" w:space="0" w:color="auto"/>
              <w:right w:val="nil"/>
            </w:tcBorders>
            <w:shd w:val="clear" w:color="auto" w:fill="F2F2F2" w:themeFill="background1" w:themeFillShade="F2"/>
          </w:tcPr>
          <w:p w14:paraId="54D84AE5" w14:textId="77777777" w:rsidR="00C65FD1" w:rsidRPr="00C65FD1" w:rsidRDefault="00000000" w:rsidP="00DC2932">
            <w:pPr>
              <w:spacing w:line="276" w:lineRule="auto"/>
              <w:jc w:val="center"/>
              <w:rPr>
                <w:rFonts w:ascii="Times New Roman" w:hAnsi="Times New Roman" w:cs="Times New Roman"/>
                <w:sz w:val="20"/>
                <w:szCs w:val="24"/>
              </w:rPr>
            </w:pPr>
            <w:r w:rsidRPr="00C65FD1">
              <w:rPr>
                <w:rFonts w:ascii="Times New Roman" w:hAnsi="Times New Roman" w:cs="Times New Roman"/>
                <w:sz w:val="20"/>
                <w:szCs w:val="24"/>
              </w:rPr>
              <w:t>HEP</w:t>
            </w:r>
          </w:p>
        </w:tc>
        <w:tc>
          <w:tcPr>
            <w:tcW w:w="901" w:type="dxa"/>
            <w:tcBorders>
              <w:left w:val="nil"/>
              <w:bottom w:val="single" w:sz="4" w:space="0" w:color="auto"/>
              <w:right w:val="nil"/>
            </w:tcBorders>
            <w:shd w:val="clear" w:color="auto" w:fill="F2F2F2" w:themeFill="background1" w:themeFillShade="F2"/>
          </w:tcPr>
          <w:p w14:paraId="08BE1F77" w14:textId="77777777" w:rsidR="00C65FD1" w:rsidRPr="00C65FD1" w:rsidRDefault="00000000" w:rsidP="00DC2932">
            <w:pPr>
              <w:spacing w:line="276" w:lineRule="auto"/>
              <w:jc w:val="both"/>
              <w:rPr>
                <w:rFonts w:ascii="Times New Roman" w:hAnsi="Times New Roman" w:cs="Times New Roman"/>
                <w:sz w:val="20"/>
                <w:szCs w:val="24"/>
              </w:rPr>
            </w:pPr>
            <w:r w:rsidRPr="00C65FD1">
              <w:rPr>
                <w:rFonts w:ascii="Times New Roman" w:hAnsi="Times New Roman" w:cs="Times New Roman"/>
                <w:sz w:val="20"/>
                <w:szCs w:val="24"/>
              </w:rPr>
              <w:t>2009</w:t>
            </w:r>
          </w:p>
        </w:tc>
        <w:tc>
          <w:tcPr>
            <w:tcW w:w="901" w:type="dxa"/>
            <w:tcBorders>
              <w:left w:val="nil"/>
              <w:bottom w:val="single" w:sz="4" w:space="0" w:color="auto"/>
              <w:right w:val="nil"/>
            </w:tcBorders>
            <w:shd w:val="clear" w:color="auto" w:fill="F2F2F2" w:themeFill="background1" w:themeFillShade="F2"/>
          </w:tcPr>
          <w:p w14:paraId="00C9DDC5" w14:textId="77777777" w:rsidR="00C65FD1" w:rsidRPr="00C65FD1" w:rsidRDefault="00000000" w:rsidP="00DC2932">
            <w:pPr>
              <w:spacing w:line="276" w:lineRule="auto"/>
              <w:jc w:val="both"/>
              <w:rPr>
                <w:rFonts w:ascii="Times New Roman" w:hAnsi="Times New Roman" w:cs="Times New Roman"/>
                <w:sz w:val="20"/>
                <w:szCs w:val="24"/>
              </w:rPr>
            </w:pPr>
            <w:r w:rsidRPr="00C65FD1">
              <w:rPr>
                <w:rFonts w:ascii="Times New Roman" w:hAnsi="Times New Roman" w:cs="Times New Roman"/>
                <w:sz w:val="20"/>
                <w:szCs w:val="24"/>
              </w:rPr>
              <w:t>2013</w:t>
            </w:r>
          </w:p>
        </w:tc>
        <w:tc>
          <w:tcPr>
            <w:tcW w:w="901" w:type="dxa"/>
            <w:tcBorders>
              <w:left w:val="nil"/>
              <w:bottom w:val="single" w:sz="4" w:space="0" w:color="auto"/>
              <w:right w:val="nil"/>
            </w:tcBorders>
            <w:shd w:val="clear" w:color="auto" w:fill="F2F2F2" w:themeFill="background1" w:themeFillShade="F2"/>
          </w:tcPr>
          <w:p w14:paraId="5B4D7142" w14:textId="77777777" w:rsidR="00C65FD1" w:rsidRPr="00516DA6" w:rsidRDefault="00000000" w:rsidP="00DC2932">
            <w:pPr>
              <w:spacing w:line="276" w:lineRule="auto"/>
              <w:jc w:val="both"/>
              <w:rPr>
                <w:rFonts w:ascii="Times New Roman" w:hAnsi="Times New Roman" w:cs="Times New Roman"/>
                <w:sz w:val="20"/>
                <w:szCs w:val="24"/>
              </w:rPr>
            </w:pPr>
            <w:r w:rsidRPr="00C65FD1">
              <w:rPr>
                <w:rFonts w:ascii="Times New Roman" w:hAnsi="Times New Roman" w:cs="Times New Roman"/>
                <w:sz w:val="20"/>
                <w:szCs w:val="24"/>
              </w:rPr>
              <w:t>2016</w:t>
            </w:r>
          </w:p>
        </w:tc>
      </w:tr>
      <w:tr w:rsidR="00D07CA2" w14:paraId="7B788B19" w14:textId="77777777" w:rsidTr="008F52B7">
        <w:trPr>
          <w:trHeight w:val="297"/>
        </w:trPr>
        <w:tc>
          <w:tcPr>
            <w:tcW w:w="1460" w:type="dxa"/>
            <w:tcBorders>
              <w:left w:val="nil"/>
              <w:bottom w:val="nil"/>
              <w:right w:val="single" w:sz="4" w:space="0" w:color="auto"/>
            </w:tcBorders>
            <w:shd w:val="clear" w:color="auto" w:fill="F2F2F2" w:themeFill="background1" w:themeFillShade="F2"/>
          </w:tcPr>
          <w:p w14:paraId="7E4A2A76"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C</w:t>
            </w:r>
          </w:p>
        </w:tc>
        <w:tc>
          <w:tcPr>
            <w:tcW w:w="2218" w:type="dxa"/>
            <w:tcBorders>
              <w:left w:val="single" w:sz="4" w:space="0" w:color="auto"/>
              <w:bottom w:val="nil"/>
              <w:right w:val="nil"/>
            </w:tcBorders>
          </w:tcPr>
          <w:p w14:paraId="7E4BFC9B"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Control</w:t>
            </w:r>
          </w:p>
        </w:tc>
        <w:tc>
          <w:tcPr>
            <w:tcW w:w="919" w:type="dxa"/>
            <w:tcBorders>
              <w:left w:val="nil"/>
              <w:bottom w:val="nil"/>
              <w:right w:val="nil"/>
            </w:tcBorders>
          </w:tcPr>
          <w:p w14:paraId="4426BD5F"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318" w:type="dxa"/>
            <w:tcBorders>
              <w:left w:val="nil"/>
              <w:bottom w:val="nil"/>
              <w:right w:val="nil"/>
            </w:tcBorders>
          </w:tcPr>
          <w:p w14:paraId="1D3BB11E"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531" w:type="dxa"/>
            <w:tcBorders>
              <w:left w:val="nil"/>
              <w:bottom w:val="nil"/>
              <w:right w:val="nil"/>
            </w:tcBorders>
          </w:tcPr>
          <w:p w14:paraId="160689F1"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901" w:type="dxa"/>
            <w:tcBorders>
              <w:left w:val="nil"/>
              <w:bottom w:val="nil"/>
              <w:right w:val="nil"/>
            </w:tcBorders>
          </w:tcPr>
          <w:p w14:paraId="13E6A551" w14:textId="688ECC73"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65.0%</w:t>
            </w:r>
          </w:p>
        </w:tc>
        <w:tc>
          <w:tcPr>
            <w:tcW w:w="901" w:type="dxa"/>
            <w:tcBorders>
              <w:left w:val="nil"/>
              <w:bottom w:val="nil"/>
              <w:right w:val="nil"/>
            </w:tcBorders>
          </w:tcPr>
          <w:p w14:paraId="1260C1D6" w14:textId="297F174F"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14.0%</w:t>
            </w:r>
          </w:p>
        </w:tc>
        <w:tc>
          <w:tcPr>
            <w:tcW w:w="901" w:type="dxa"/>
            <w:tcBorders>
              <w:left w:val="nil"/>
              <w:bottom w:val="nil"/>
              <w:right w:val="nil"/>
            </w:tcBorders>
          </w:tcPr>
          <w:p w14:paraId="24F8E511" w14:textId="2A29766B"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16.0%</w:t>
            </w:r>
          </w:p>
        </w:tc>
      </w:tr>
      <w:tr w:rsidR="00D07CA2" w14:paraId="29AB68BA" w14:textId="77777777" w:rsidTr="008F52B7">
        <w:trPr>
          <w:trHeight w:val="297"/>
        </w:trPr>
        <w:tc>
          <w:tcPr>
            <w:tcW w:w="1460" w:type="dxa"/>
            <w:tcBorders>
              <w:top w:val="nil"/>
              <w:left w:val="nil"/>
              <w:bottom w:val="nil"/>
              <w:right w:val="single" w:sz="4" w:space="0" w:color="auto"/>
            </w:tcBorders>
            <w:shd w:val="clear" w:color="auto" w:fill="F2F2F2" w:themeFill="background1" w:themeFillShade="F2"/>
          </w:tcPr>
          <w:p w14:paraId="5A7D3AB0"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w:t>
            </w:r>
          </w:p>
        </w:tc>
        <w:tc>
          <w:tcPr>
            <w:tcW w:w="2218" w:type="dxa"/>
            <w:tcBorders>
              <w:top w:val="nil"/>
              <w:left w:val="single" w:sz="4" w:space="0" w:color="auto"/>
              <w:bottom w:val="nil"/>
              <w:right w:val="nil"/>
            </w:tcBorders>
          </w:tcPr>
          <w:p w14:paraId="11414E7A"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PSNP only</w:t>
            </w:r>
          </w:p>
        </w:tc>
        <w:tc>
          <w:tcPr>
            <w:tcW w:w="919" w:type="dxa"/>
            <w:tcBorders>
              <w:top w:val="nil"/>
              <w:left w:val="nil"/>
              <w:bottom w:val="nil"/>
              <w:right w:val="nil"/>
            </w:tcBorders>
          </w:tcPr>
          <w:p w14:paraId="116C5E50"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318" w:type="dxa"/>
            <w:tcBorders>
              <w:top w:val="nil"/>
              <w:left w:val="nil"/>
              <w:bottom w:val="nil"/>
              <w:right w:val="nil"/>
            </w:tcBorders>
          </w:tcPr>
          <w:p w14:paraId="056ADB30"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531" w:type="dxa"/>
            <w:tcBorders>
              <w:top w:val="nil"/>
              <w:left w:val="nil"/>
              <w:bottom w:val="nil"/>
              <w:right w:val="nil"/>
            </w:tcBorders>
          </w:tcPr>
          <w:p w14:paraId="6F6775C9"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901" w:type="dxa"/>
            <w:tcBorders>
              <w:top w:val="nil"/>
              <w:left w:val="nil"/>
              <w:bottom w:val="nil"/>
              <w:right w:val="nil"/>
            </w:tcBorders>
          </w:tcPr>
          <w:p w14:paraId="6F1E8672" w14:textId="7A268E1A"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22.0%</w:t>
            </w:r>
          </w:p>
        </w:tc>
        <w:tc>
          <w:tcPr>
            <w:tcW w:w="901" w:type="dxa"/>
            <w:tcBorders>
              <w:top w:val="nil"/>
              <w:left w:val="nil"/>
              <w:bottom w:val="nil"/>
              <w:right w:val="nil"/>
            </w:tcBorders>
          </w:tcPr>
          <w:p w14:paraId="0118A8F2" w14:textId="43FD9A11"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0.4%</w:t>
            </w:r>
          </w:p>
        </w:tc>
        <w:tc>
          <w:tcPr>
            <w:tcW w:w="901" w:type="dxa"/>
            <w:tcBorders>
              <w:top w:val="nil"/>
              <w:left w:val="nil"/>
              <w:bottom w:val="nil"/>
              <w:right w:val="nil"/>
            </w:tcBorders>
          </w:tcPr>
          <w:p w14:paraId="2A160430" w14:textId="3DB8AAAF"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0.2%</w:t>
            </w:r>
          </w:p>
        </w:tc>
      </w:tr>
      <w:tr w:rsidR="00D07CA2" w14:paraId="2D3222AB" w14:textId="77777777" w:rsidTr="008F52B7">
        <w:trPr>
          <w:trHeight w:val="297"/>
        </w:trPr>
        <w:tc>
          <w:tcPr>
            <w:tcW w:w="1460" w:type="dxa"/>
            <w:tcBorders>
              <w:top w:val="nil"/>
              <w:left w:val="nil"/>
              <w:bottom w:val="nil"/>
              <w:right w:val="single" w:sz="4" w:space="0" w:color="auto"/>
            </w:tcBorders>
            <w:shd w:val="clear" w:color="auto" w:fill="F2F2F2" w:themeFill="background1" w:themeFillShade="F2"/>
          </w:tcPr>
          <w:p w14:paraId="2FDD6AE5"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E</w:t>
            </w:r>
          </w:p>
        </w:tc>
        <w:tc>
          <w:tcPr>
            <w:tcW w:w="2218" w:type="dxa"/>
            <w:tcBorders>
              <w:top w:val="nil"/>
              <w:left w:val="single" w:sz="4" w:space="0" w:color="auto"/>
              <w:bottom w:val="nil"/>
              <w:right w:val="nil"/>
            </w:tcBorders>
          </w:tcPr>
          <w:p w14:paraId="5C5AA1AD"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EAP only</w:t>
            </w:r>
          </w:p>
        </w:tc>
        <w:tc>
          <w:tcPr>
            <w:tcW w:w="919" w:type="dxa"/>
            <w:tcBorders>
              <w:top w:val="nil"/>
              <w:left w:val="nil"/>
              <w:bottom w:val="nil"/>
              <w:right w:val="nil"/>
            </w:tcBorders>
          </w:tcPr>
          <w:p w14:paraId="1BF9612C"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318" w:type="dxa"/>
            <w:tcBorders>
              <w:top w:val="nil"/>
              <w:left w:val="nil"/>
              <w:bottom w:val="nil"/>
              <w:right w:val="nil"/>
            </w:tcBorders>
          </w:tcPr>
          <w:p w14:paraId="4911A5C2"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531" w:type="dxa"/>
            <w:tcBorders>
              <w:top w:val="nil"/>
              <w:left w:val="nil"/>
              <w:bottom w:val="nil"/>
              <w:right w:val="nil"/>
            </w:tcBorders>
          </w:tcPr>
          <w:p w14:paraId="4510D5F9"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901" w:type="dxa"/>
            <w:tcBorders>
              <w:top w:val="nil"/>
              <w:left w:val="nil"/>
              <w:bottom w:val="nil"/>
              <w:right w:val="nil"/>
            </w:tcBorders>
          </w:tcPr>
          <w:p w14:paraId="31ED8AC6" w14:textId="64D429DF"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9.0%</w:t>
            </w:r>
          </w:p>
        </w:tc>
        <w:tc>
          <w:tcPr>
            <w:tcW w:w="901" w:type="dxa"/>
            <w:tcBorders>
              <w:top w:val="nil"/>
              <w:left w:val="nil"/>
              <w:bottom w:val="nil"/>
              <w:right w:val="nil"/>
            </w:tcBorders>
          </w:tcPr>
          <w:p w14:paraId="00F19531" w14:textId="3DF5D5F8"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1.0%</w:t>
            </w:r>
          </w:p>
        </w:tc>
        <w:tc>
          <w:tcPr>
            <w:tcW w:w="901" w:type="dxa"/>
            <w:tcBorders>
              <w:top w:val="nil"/>
              <w:left w:val="nil"/>
              <w:bottom w:val="nil"/>
              <w:right w:val="nil"/>
            </w:tcBorders>
          </w:tcPr>
          <w:p w14:paraId="4EF5224F" w14:textId="78AE2F82"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0.0%</w:t>
            </w:r>
          </w:p>
        </w:tc>
      </w:tr>
      <w:tr w:rsidR="00D07CA2" w14:paraId="3886426A" w14:textId="77777777" w:rsidTr="008F52B7">
        <w:trPr>
          <w:trHeight w:val="288"/>
        </w:trPr>
        <w:tc>
          <w:tcPr>
            <w:tcW w:w="1460" w:type="dxa"/>
            <w:tcBorders>
              <w:top w:val="nil"/>
              <w:left w:val="nil"/>
              <w:bottom w:val="nil"/>
              <w:right w:val="single" w:sz="4" w:space="0" w:color="auto"/>
            </w:tcBorders>
            <w:shd w:val="clear" w:color="auto" w:fill="F2F2F2" w:themeFill="background1" w:themeFillShade="F2"/>
          </w:tcPr>
          <w:p w14:paraId="7768C39F"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H</w:t>
            </w:r>
          </w:p>
        </w:tc>
        <w:tc>
          <w:tcPr>
            <w:tcW w:w="2218" w:type="dxa"/>
            <w:tcBorders>
              <w:top w:val="nil"/>
              <w:left w:val="single" w:sz="4" w:space="0" w:color="auto"/>
              <w:bottom w:val="nil"/>
              <w:right w:val="nil"/>
            </w:tcBorders>
          </w:tcPr>
          <w:p w14:paraId="0925B23C"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HEP only</w:t>
            </w:r>
          </w:p>
        </w:tc>
        <w:tc>
          <w:tcPr>
            <w:tcW w:w="919" w:type="dxa"/>
            <w:tcBorders>
              <w:top w:val="nil"/>
              <w:left w:val="nil"/>
              <w:bottom w:val="nil"/>
              <w:right w:val="nil"/>
            </w:tcBorders>
          </w:tcPr>
          <w:p w14:paraId="06336ADD"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318" w:type="dxa"/>
            <w:tcBorders>
              <w:top w:val="nil"/>
              <w:left w:val="nil"/>
              <w:bottom w:val="nil"/>
              <w:right w:val="nil"/>
            </w:tcBorders>
          </w:tcPr>
          <w:p w14:paraId="7D974333"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531" w:type="dxa"/>
            <w:tcBorders>
              <w:top w:val="nil"/>
              <w:left w:val="nil"/>
              <w:bottom w:val="nil"/>
              <w:right w:val="nil"/>
            </w:tcBorders>
          </w:tcPr>
          <w:p w14:paraId="2EF9EE18"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901" w:type="dxa"/>
            <w:tcBorders>
              <w:top w:val="nil"/>
              <w:left w:val="nil"/>
              <w:bottom w:val="nil"/>
              <w:right w:val="nil"/>
            </w:tcBorders>
          </w:tcPr>
          <w:p w14:paraId="452FDE38" w14:textId="33B5D74B"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0.0%</w:t>
            </w:r>
          </w:p>
        </w:tc>
        <w:tc>
          <w:tcPr>
            <w:tcW w:w="901" w:type="dxa"/>
            <w:tcBorders>
              <w:top w:val="nil"/>
              <w:left w:val="nil"/>
              <w:bottom w:val="nil"/>
              <w:right w:val="nil"/>
            </w:tcBorders>
          </w:tcPr>
          <w:p w14:paraId="586CD978" w14:textId="47E9711B"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54.0%</w:t>
            </w:r>
          </w:p>
        </w:tc>
        <w:tc>
          <w:tcPr>
            <w:tcW w:w="901" w:type="dxa"/>
            <w:tcBorders>
              <w:top w:val="nil"/>
              <w:left w:val="nil"/>
              <w:bottom w:val="nil"/>
              <w:right w:val="nil"/>
            </w:tcBorders>
          </w:tcPr>
          <w:p w14:paraId="62DFA33D" w14:textId="0F03873B"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51.0%</w:t>
            </w:r>
          </w:p>
        </w:tc>
      </w:tr>
      <w:tr w:rsidR="00D07CA2" w14:paraId="593471AE" w14:textId="77777777" w:rsidTr="008F52B7">
        <w:trPr>
          <w:trHeight w:val="297"/>
        </w:trPr>
        <w:tc>
          <w:tcPr>
            <w:tcW w:w="1460" w:type="dxa"/>
            <w:tcBorders>
              <w:top w:val="nil"/>
              <w:left w:val="nil"/>
              <w:bottom w:val="nil"/>
              <w:right w:val="single" w:sz="4" w:space="0" w:color="auto"/>
            </w:tcBorders>
            <w:shd w:val="clear" w:color="auto" w:fill="F2F2F2" w:themeFill="background1" w:themeFillShade="F2"/>
          </w:tcPr>
          <w:p w14:paraId="11AE9B87"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PE</w:t>
            </w:r>
          </w:p>
        </w:tc>
        <w:tc>
          <w:tcPr>
            <w:tcW w:w="2218" w:type="dxa"/>
            <w:tcBorders>
              <w:top w:val="nil"/>
              <w:left w:val="single" w:sz="4" w:space="0" w:color="auto"/>
              <w:bottom w:val="nil"/>
              <w:right w:val="nil"/>
            </w:tcBorders>
          </w:tcPr>
          <w:p w14:paraId="7291344D"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PSNP &amp; EAP only</w:t>
            </w:r>
          </w:p>
        </w:tc>
        <w:tc>
          <w:tcPr>
            <w:tcW w:w="919" w:type="dxa"/>
            <w:tcBorders>
              <w:top w:val="nil"/>
              <w:left w:val="nil"/>
              <w:bottom w:val="nil"/>
              <w:right w:val="nil"/>
            </w:tcBorders>
          </w:tcPr>
          <w:p w14:paraId="479058E5"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318" w:type="dxa"/>
            <w:tcBorders>
              <w:top w:val="nil"/>
              <w:left w:val="nil"/>
              <w:bottom w:val="nil"/>
              <w:right w:val="nil"/>
            </w:tcBorders>
          </w:tcPr>
          <w:p w14:paraId="07AF2AD4"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531" w:type="dxa"/>
            <w:tcBorders>
              <w:top w:val="nil"/>
              <w:left w:val="nil"/>
              <w:bottom w:val="nil"/>
              <w:right w:val="nil"/>
            </w:tcBorders>
          </w:tcPr>
          <w:p w14:paraId="660AAE20"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901" w:type="dxa"/>
            <w:tcBorders>
              <w:top w:val="nil"/>
              <w:left w:val="nil"/>
              <w:bottom w:val="nil"/>
              <w:right w:val="nil"/>
            </w:tcBorders>
          </w:tcPr>
          <w:p w14:paraId="42C6FAC9" w14:textId="43DA6734"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4.0%</w:t>
            </w:r>
          </w:p>
        </w:tc>
        <w:tc>
          <w:tcPr>
            <w:tcW w:w="901" w:type="dxa"/>
            <w:tcBorders>
              <w:top w:val="nil"/>
              <w:left w:val="nil"/>
              <w:bottom w:val="nil"/>
              <w:right w:val="nil"/>
            </w:tcBorders>
          </w:tcPr>
          <w:p w14:paraId="668FBFD8" w14:textId="5D55C3D3"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0.0%</w:t>
            </w:r>
          </w:p>
        </w:tc>
        <w:tc>
          <w:tcPr>
            <w:tcW w:w="901" w:type="dxa"/>
            <w:tcBorders>
              <w:top w:val="nil"/>
              <w:left w:val="nil"/>
              <w:bottom w:val="nil"/>
              <w:right w:val="nil"/>
            </w:tcBorders>
          </w:tcPr>
          <w:p w14:paraId="33BF9E9B" w14:textId="2A058AB7"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0.1%</w:t>
            </w:r>
          </w:p>
        </w:tc>
      </w:tr>
      <w:tr w:rsidR="00D07CA2" w14:paraId="63642761" w14:textId="77777777" w:rsidTr="008F52B7">
        <w:trPr>
          <w:trHeight w:val="297"/>
        </w:trPr>
        <w:tc>
          <w:tcPr>
            <w:tcW w:w="1460" w:type="dxa"/>
            <w:tcBorders>
              <w:top w:val="nil"/>
              <w:left w:val="nil"/>
              <w:bottom w:val="nil"/>
              <w:right w:val="single" w:sz="4" w:space="0" w:color="auto"/>
            </w:tcBorders>
            <w:shd w:val="clear" w:color="auto" w:fill="F2F2F2" w:themeFill="background1" w:themeFillShade="F2"/>
          </w:tcPr>
          <w:p w14:paraId="4BFA0417"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PH</w:t>
            </w:r>
          </w:p>
        </w:tc>
        <w:tc>
          <w:tcPr>
            <w:tcW w:w="2218" w:type="dxa"/>
            <w:tcBorders>
              <w:top w:val="nil"/>
              <w:left w:val="single" w:sz="4" w:space="0" w:color="auto"/>
              <w:bottom w:val="nil"/>
              <w:right w:val="nil"/>
            </w:tcBorders>
          </w:tcPr>
          <w:p w14:paraId="517BC510"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PSNP &amp; HEP only</w:t>
            </w:r>
          </w:p>
        </w:tc>
        <w:tc>
          <w:tcPr>
            <w:tcW w:w="919" w:type="dxa"/>
            <w:tcBorders>
              <w:top w:val="nil"/>
              <w:left w:val="nil"/>
              <w:bottom w:val="nil"/>
              <w:right w:val="nil"/>
            </w:tcBorders>
          </w:tcPr>
          <w:p w14:paraId="1443E76F"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318" w:type="dxa"/>
            <w:tcBorders>
              <w:top w:val="nil"/>
              <w:left w:val="nil"/>
              <w:bottom w:val="nil"/>
              <w:right w:val="nil"/>
            </w:tcBorders>
          </w:tcPr>
          <w:p w14:paraId="0C124107"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531" w:type="dxa"/>
            <w:tcBorders>
              <w:top w:val="nil"/>
              <w:left w:val="nil"/>
              <w:bottom w:val="nil"/>
              <w:right w:val="nil"/>
            </w:tcBorders>
          </w:tcPr>
          <w:p w14:paraId="335569C2"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901" w:type="dxa"/>
            <w:tcBorders>
              <w:top w:val="nil"/>
              <w:left w:val="nil"/>
              <w:bottom w:val="nil"/>
              <w:right w:val="nil"/>
            </w:tcBorders>
          </w:tcPr>
          <w:p w14:paraId="6EC70480" w14:textId="7BAAE25E"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0.0%</w:t>
            </w:r>
          </w:p>
        </w:tc>
        <w:tc>
          <w:tcPr>
            <w:tcW w:w="901" w:type="dxa"/>
            <w:tcBorders>
              <w:top w:val="nil"/>
              <w:left w:val="nil"/>
              <w:bottom w:val="nil"/>
              <w:right w:val="nil"/>
            </w:tcBorders>
          </w:tcPr>
          <w:p w14:paraId="64049836" w14:textId="574974E4"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14.0%</w:t>
            </w:r>
          </w:p>
        </w:tc>
        <w:tc>
          <w:tcPr>
            <w:tcW w:w="901" w:type="dxa"/>
            <w:tcBorders>
              <w:top w:val="nil"/>
              <w:left w:val="nil"/>
              <w:bottom w:val="nil"/>
              <w:right w:val="nil"/>
            </w:tcBorders>
          </w:tcPr>
          <w:p w14:paraId="1F50373F" w14:textId="44C41E10"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9.0%</w:t>
            </w:r>
          </w:p>
        </w:tc>
      </w:tr>
      <w:tr w:rsidR="00D07CA2" w14:paraId="393E53F5" w14:textId="77777777" w:rsidTr="008F52B7">
        <w:trPr>
          <w:trHeight w:val="297"/>
        </w:trPr>
        <w:tc>
          <w:tcPr>
            <w:tcW w:w="1460" w:type="dxa"/>
            <w:tcBorders>
              <w:top w:val="nil"/>
              <w:left w:val="nil"/>
              <w:bottom w:val="nil"/>
              <w:right w:val="single" w:sz="4" w:space="0" w:color="auto"/>
            </w:tcBorders>
            <w:shd w:val="clear" w:color="auto" w:fill="F2F2F2" w:themeFill="background1" w:themeFillShade="F2"/>
          </w:tcPr>
          <w:p w14:paraId="1447969F"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EH</w:t>
            </w:r>
          </w:p>
        </w:tc>
        <w:tc>
          <w:tcPr>
            <w:tcW w:w="2218" w:type="dxa"/>
            <w:tcBorders>
              <w:top w:val="nil"/>
              <w:left w:val="single" w:sz="4" w:space="0" w:color="auto"/>
              <w:bottom w:val="nil"/>
              <w:right w:val="nil"/>
            </w:tcBorders>
          </w:tcPr>
          <w:p w14:paraId="196A1832"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EAP &amp; HEP only</w:t>
            </w:r>
          </w:p>
        </w:tc>
        <w:tc>
          <w:tcPr>
            <w:tcW w:w="919" w:type="dxa"/>
            <w:tcBorders>
              <w:top w:val="nil"/>
              <w:left w:val="nil"/>
              <w:bottom w:val="nil"/>
              <w:right w:val="nil"/>
            </w:tcBorders>
          </w:tcPr>
          <w:p w14:paraId="162F061E"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No</w:t>
            </w:r>
          </w:p>
        </w:tc>
        <w:tc>
          <w:tcPr>
            <w:tcW w:w="1318" w:type="dxa"/>
            <w:tcBorders>
              <w:top w:val="nil"/>
              <w:left w:val="nil"/>
              <w:bottom w:val="nil"/>
              <w:right w:val="nil"/>
            </w:tcBorders>
          </w:tcPr>
          <w:p w14:paraId="250A591C"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531" w:type="dxa"/>
            <w:tcBorders>
              <w:top w:val="nil"/>
              <w:left w:val="nil"/>
              <w:bottom w:val="nil"/>
              <w:right w:val="nil"/>
            </w:tcBorders>
          </w:tcPr>
          <w:p w14:paraId="19094118"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901" w:type="dxa"/>
            <w:tcBorders>
              <w:top w:val="nil"/>
              <w:left w:val="nil"/>
              <w:bottom w:val="nil"/>
              <w:right w:val="nil"/>
            </w:tcBorders>
          </w:tcPr>
          <w:p w14:paraId="1312F8DC" w14:textId="5A7C483F"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0.0%</w:t>
            </w:r>
          </w:p>
        </w:tc>
        <w:tc>
          <w:tcPr>
            <w:tcW w:w="901" w:type="dxa"/>
            <w:tcBorders>
              <w:top w:val="nil"/>
              <w:left w:val="nil"/>
              <w:bottom w:val="nil"/>
              <w:right w:val="nil"/>
            </w:tcBorders>
          </w:tcPr>
          <w:p w14:paraId="59E1B9CE" w14:textId="49C88F67"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12.0%</w:t>
            </w:r>
          </w:p>
        </w:tc>
        <w:tc>
          <w:tcPr>
            <w:tcW w:w="901" w:type="dxa"/>
            <w:tcBorders>
              <w:top w:val="nil"/>
              <w:left w:val="nil"/>
              <w:bottom w:val="nil"/>
              <w:right w:val="nil"/>
            </w:tcBorders>
          </w:tcPr>
          <w:p w14:paraId="43A20248" w14:textId="55CBDDD7"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20.0%</w:t>
            </w:r>
          </w:p>
        </w:tc>
      </w:tr>
      <w:tr w:rsidR="00D07CA2" w14:paraId="34899A7C" w14:textId="77777777" w:rsidTr="008F52B7">
        <w:trPr>
          <w:trHeight w:val="288"/>
        </w:trPr>
        <w:tc>
          <w:tcPr>
            <w:tcW w:w="1460" w:type="dxa"/>
            <w:tcBorders>
              <w:top w:val="nil"/>
              <w:left w:val="nil"/>
              <w:bottom w:val="single" w:sz="4" w:space="0" w:color="auto"/>
              <w:right w:val="single" w:sz="4" w:space="0" w:color="auto"/>
            </w:tcBorders>
            <w:shd w:val="clear" w:color="auto" w:fill="F2F2F2" w:themeFill="background1" w:themeFillShade="F2"/>
          </w:tcPr>
          <w:p w14:paraId="2727A2A4"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PEH</w:t>
            </w:r>
          </w:p>
        </w:tc>
        <w:tc>
          <w:tcPr>
            <w:tcW w:w="2218" w:type="dxa"/>
            <w:tcBorders>
              <w:top w:val="nil"/>
              <w:left w:val="single" w:sz="4" w:space="0" w:color="auto"/>
              <w:bottom w:val="single" w:sz="4" w:space="0" w:color="auto"/>
              <w:right w:val="nil"/>
            </w:tcBorders>
          </w:tcPr>
          <w:p w14:paraId="36972FBE"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PSNP, EAP &amp; HEP</w:t>
            </w:r>
          </w:p>
        </w:tc>
        <w:tc>
          <w:tcPr>
            <w:tcW w:w="919" w:type="dxa"/>
            <w:tcBorders>
              <w:top w:val="nil"/>
              <w:left w:val="nil"/>
              <w:bottom w:val="single" w:sz="4" w:space="0" w:color="auto"/>
              <w:right w:val="nil"/>
            </w:tcBorders>
          </w:tcPr>
          <w:p w14:paraId="610F4E69"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318" w:type="dxa"/>
            <w:tcBorders>
              <w:top w:val="nil"/>
              <w:left w:val="nil"/>
              <w:bottom w:val="single" w:sz="4" w:space="0" w:color="auto"/>
              <w:right w:val="nil"/>
            </w:tcBorders>
          </w:tcPr>
          <w:p w14:paraId="233FE970"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1531" w:type="dxa"/>
            <w:tcBorders>
              <w:top w:val="nil"/>
              <w:left w:val="nil"/>
              <w:bottom w:val="single" w:sz="4" w:space="0" w:color="auto"/>
              <w:right w:val="nil"/>
            </w:tcBorders>
          </w:tcPr>
          <w:p w14:paraId="65EB389D" w14:textId="77777777" w:rsidR="005E545D" w:rsidRPr="00516DA6" w:rsidRDefault="00000000" w:rsidP="005E545D">
            <w:pPr>
              <w:spacing w:line="276" w:lineRule="auto"/>
              <w:jc w:val="center"/>
              <w:rPr>
                <w:rFonts w:ascii="Times New Roman" w:hAnsi="Times New Roman" w:cs="Times New Roman"/>
                <w:sz w:val="20"/>
                <w:szCs w:val="24"/>
              </w:rPr>
            </w:pPr>
            <w:r w:rsidRPr="00516DA6">
              <w:rPr>
                <w:rFonts w:ascii="Times New Roman" w:hAnsi="Times New Roman" w:cs="Times New Roman"/>
                <w:sz w:val="20"/>
                <w:szCs w:val="24"/>
              </w:rPr>
              <w:t>Yes</w:t>
            </w:r>
          </w:p>
        </w:tc>
        <w:tc>
          <w:tcPr>
            <w:tcW w:w="901" w:type="dxa"/>
            <w:tcBorders>
              <w:top w:val="nil"/>
              <w:left w:val="nil"/>
              <w:bottom w:val="single" w:sz="4" w:space="0" w:color="auto"/>
              <w:right w:val="nil"/>
            </w:tcBorders>
          </w:tcPr>
          <w:p w14:paraId="0BE7D174" w14:textId="6FA5ACAF"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0.0%</w:t>
            </w:r>
          </w:p>
        </w:tc>
        <w:tc>
          <w:tcPr>
            <w:tcW w:w="901" w:type="dxa"/>
            <w:tcBorders>
              <w:top w:val="nil"/>
              <w:left w:val="nil"/>
              <w:bottom w:val="single" w:sz="4" w:space="0" w:color="auto"/>
              <w:right w:val="nil"/>
            </w:tcBorders>
          </w:tcPr>
          <w:p w14:paraId="575B10A0" w14:textId="15E53C94"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4.0%</w:t>
            </w:r>
          </w:p>
        </w:tc>
        <w:tc>
          <w:tcPr>
            <w:tcW w:w="901" w:type="dxa"/>
            <w:tcBorders>
              <w:top w:val="nil"/>
              <w:left w:val="nil"/>
              <w:bottom w:val="single" w:sz="4" w:space="0" w:color="auto"/>
              <w:right w:val="nil"/>
            </w:tcBorders>
          </w:tcPr>
          <w:p w14:paraId="5B99C0E3" w14:textId="5A94A579"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4.0%</w:t>
            </w:r>
          </w:p>
        </w:tc>
      </w:tr>
      <w:tr w:rsidR="00D07CA2" w14:paraId="4C621463" w14:textId="77777777" w:rsidTr="008F52B7">
        <w:trPr>
          <w:trHeight w:val="297"/>
        </w:trPr>
        <w:tc>
          <w:tcPr>
            <w:tcW w:w="1460" w:type="dxa"/>
            <w:tcBorders>
              <w:left w:val="nil"/>
              <w:bottom w:val="nil"/>
            </w:tcBorders>
            <w:shd w:val="clear" w:color="auto" w:fill="F2F2F2" w:themeFill="background1" w:themeFillShade="F2"/>
          </w:tcPr>
          <w:p w14:paraId="1DF84E9B"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PSNP</w:t>
            </w:r>
          </w:p>
        </w:tc>
        <w:tc>
          <w:tcPr>
            <w:tcW w:w="2218" w:type="dxa"/>
            <w:tcBorders>
              <w:bottom w:val="nil"/>
              <w:right w:val="nil"/>
            </w:tcBorders>
          </w:tcPr>
          <w:p w14:paraId="59EC55B1"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P+PE+PH+PEH</w:t>
            </w:r>
          </w:p>
        </w:tc>
        <w:tc>
          <w:tcPr>
            <w:tcW w:w="919" w:type="dxa"/>
            <w:tcBorders>
              <w:left w:val="nil"/>
              <w:bottom w:val="nil"/>
              <w:right w:val="nil"/>
            </w:tcBorders>
          </w:tcPr>
          <w:p w14:paraId="5AA048C8" w14:textId="77777777" w:rsidR="005E545D" w:rsidRPr="00516DA6" w:rsidRDefault="005E545D" w:rsidP="005E545D">
            <w:pPr>
              <w:spacing w:line="276" w:lineRule="auto"/>
              <w:jc w:val="center"/>
              <w:rPr>
                <w:rFonts w:ascii="Times New Roman" w:hAnsi="Times New Roman" w:cs="Times New Roman"/>
                <w:sz w:val="20"/>
                <w:szCs w:val="24"/>
              </w:rPr>
            </w:pPr>
          </w:p>
        </w:tc>
        <w:tc>
          <w:tcPr>
            <w:tcW w:w="1318" w:type="dxa"/>
            <w:tcBorders>
              <w:left w:val="nil"/>
              <w:bottom w:val="nil"/>
              <w:right w:val="nil"/>
            </w:tcBorders>
          </w:tcPr>
          <w:p w14:paraId="5215068F" w14:textId="77777777" w:rsidR="005E545D" w:rsidRPr="00516DA6" w:rsidRDefault="005E545D" w:rsidP="005E545D">
            <w:pPr>
              <w:spacing w:line="276" w:lineRule="auto"/>
              <w:jc w:val="center"/>
              <w:rPr>
                <w:rFonts w:ascii="Times New Roman" w:hAnsi="Times New Roman" w:cs="Times New Roman"/>
                <w:sz w:val="20"/>
                <w:szCs w:val="24"/>
              </w:rPr>
            </w:pPr>
          </w:p>
        </w:tc>
        <w:tc>
          <w:tcPr>
            <w:tcW w:w="1531" w:type="dxa"/>
            <w:tcBorders>
              <w:left w:val="nil"/>
              <w:bottom w:val="nil"/>
              <w:right w:val="nil"/>
            </w:tcBorders>
          </w:tcPr>
          <w:p w14:paraId="0BA976FE" w14:textId="77777777" w:rsidR="005E545D" w:rsidRPr="00516DA6" w:rsidRDefault="005E545D" w:rsidP="005E545D">
            <w:pPr>
              <w:spacing w:line="276" w:lineRule="auto"/>
              <w:jc w:val="center"/>
              <w:rPr>
                <w:rFonts w:ascii="Times New Roman" w:hAnsi="Times New Roman" w:cs="Times New Roman"/>
                <w:sz w:val="20"/>
                <w:szCs w:val="24"/>
              </w:rPr>
            </w:pPr>
          </w:p>
        </w:tc>
        <w:tc>
          <w:tcPr>
            <w:tcW w:w="901" w:type="dxa"/>
            <w:tcBorders>
              <w:left w:val="nil"/>
              <w:bottom w:val="nil"/>
              <w:right w:val="nil"/>
            </w:tcBorders>
          </w:tcPr>
          <w:p w14:paraId="7F4695FB" w14:textId="0837A8A3"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26.0%</w:t>
            </w:r>
          </w:p>
        </w:tc>
        <w:tc>
          <w:tcPr>
            <w:tcW w:w="901" w:type="dxa"/>
            <w:tcBorders>
              <w:left w:val="nil"/>
              <w:bottom w:val="nil"/>
              <w:right w:val="nil"/>
            </w:tcBorders>
          </w:tcPr>
          <w:p w14:paraId="51F4C8BA" w14:textId="5BBD4FE1"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19.0%</w:t>
            </w:r>
          </w:p>
        </w:tc>
        <w:tc>
          <w:tcPr>
            <w:tcW w:w="901" w:type="dxa"/>
            <w:tcBorders>
              <w:left w:val="nil"/>
              <w:bottom w:val="nil"/>
              <w:right w:val="nil"/>
            </w:tcBorders>
          </w:tcPr>
          <w:p w14:paraId="36C55BDE" w14:textId="21B1C61E"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13.0%</w:t>
            </w:r>
          </w:p>
        </w:tc>
      </w:tr>
      <w:tr w:rsidR="00D07CA2" w14:paraId="42DB7FBA" w14:textId="77777777" w:rsidTr="008F52B7">
        <w:trPr>
          <w:trHeight w:val="297"/>
        </w:trPr>
        <w:tc>
          <w:tcPr>
            <w:tcW w:w="1460" w:type="dxa"/>
            <w:tcBorders>
              <w:top w:val="nil"/>
              <w:left w:val="nil"/>
              <w:bottom w:val="nil"/>
            </w:tcBorders>
            <w:shd w:val="clear" w:color="auto" w:fill="F2F2F2" w:themeFill="background1" w:themeFillShade="F2"/>
          </w:tcPr>
          <w:p w14:paraId="69B4F167"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HEP</w:t>
            </w:r>
          </w:p>
        </w:tc>
        <w:tc>
          <w:tcPr>
            <w:tcW w:w="2218" w:type="dxa"/>
            <w:tcBorders>
              <w:top w:val="nil"/>
              <w:bottom w:val="nil"/>
              <w:right w:val="nil"/>
            </w:tcBorders>
          </w:tcPr>
          <w:p w14:paraId="5D9DFBA5"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H+EH+PH+PEH</w:t>
            </w:r>
          </w:p>
        </w:tc>
        <w:tc>
          <w:tcPr>
            <w:tcW w:w="919" w:type="dxa"/>
            <w:tcBorders>
              <w:top w:val="nil"/>
              <w:left w:val="nil"/>
              <w:bottom w:val="nil"/>
              <w:right w:val="nil"/>
            </w:tcBorders>
          </w:tcPr>
          <w:p w14:paraId="10CBD31E" w14:textId="77777777" w:rsidR="005E545D" w:rsidRPr="00516DA6" w:rsidRDefault="005E545D" w:rsidP="005E545D">
            <w:pPr>
              <w:spacing w:line="276" w:lineRule="auto"/>
              <w:jc w:val="center"/>
              <w:rPr>
                <w:rFonts w:ascii="Times New Roman" w:hAnsi="Times New Roman" w:cs="Times New Roman"/>
                <w:sz w:val="20"/>
                <w:szCs w:val="24"/>
              </w:rPr>
            </w:pPr>
          </w:p>
        </w:tc>
        <w:tc>
          <w:tcPr>
            <w:tcW w:w="1318" w:type="dxa"/>
            <w:tcBorders>
              <w:top w:val="nil"/>
              <w:left w:val="nil"/>
              <w:bottom w:val="nil"/>
              <w:right w:val="nil"/>
            </w:tcBorders>
          </w:tcPr>
          <w:p w14:paraId="766EE822" w14:textId="77777777" w:rsidR="005E545D" w:rsidRPr="00516DA6" w:rsidRDefault="005E545D" w:rsidP="005E545D">
            <w:pPr>
              <w:spacing w:line="276" w:lineRule="auto"/>
              <w:jc w:val="center"/>
              <w:rPr>
                <w:rFonts w:ascii="Times New Roman" w:hAnsi="Times New Roman" w:cs="Times New Roman"/>
                <w:sz w:val="20"/>
                <w:szCs w:val="24"/>
              </w:rPr>
            </w:pPr>
          </w:p>
        </w:tc>
        <w:tc>
          <w:tcPr>
            <w:tcW w:w="1531" w:type="dxa"/>
            <w:tcBorders>
              <w:top w:val="nil"/>
              <w:left w:val="nil"/>
              <w:bottom w:val="nil"/>
              <w:right w:val="nil"/>
            </w:tcBorders>
          </w:tcPr>
          <w:p w14:paraId="17CC5013" w14:textId="77777777" w:rsidR="005E545D" w:rsidRPr="00516DA6" w:rsidRDefault="005E545D" w:rsidP="005E545D">
            <w:pPr>
              <w:spacing w:line="276" w:lineRule="auto"/>
              <w:jc w:val="center"/>
              <w:rPr>
                <w:rFonts w:ascii="Times New Roman" w:hAnsi="Times New Roman" w:cs="Times New Roman"/>
                <w:sz w:val="20"/>
                <w:szCs w:val="24"/>
              </w:rPr>
            </w:pPr>
          </w:p>
        </w:tc>
        <w:tc>
          <w:tcPr>
            <w:tcW w:w="901" w:type="dxa"/>
            <w:tcBorders>
              <w:top w:val="nil"/>
              <w:left w:val="nil"/>
              <w:bottom w:val="nil"/>
              <w:right w:val="nil"/>
            </w:tcBorders>
          </w:tcPr>
          <w:p w14:paraId="142895CA" w14:textId="70D87760"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0.0%</w:t>
            </w:r>
          </w:p>
        </w:tc>
        <w:tc>
          <w:tcPr>
            <w:tcW w:w="901" w:type="dxa"/>
            <w:tcBorders>
              <w:top w:val="nil"/>
              <w:left w:val="nil"/>
              <w:bottom w:val="nil"/>
              <w:right w:val="nil"/>
            </w:tcBorders>
          </w:tcPr>
          <w:p w14:paraId="7407124A" w14:textId="32CB0D89"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85.0%</w:t>
            </w:r>
          </w:p>
        </w:tc>
        <w:tc>
          <w:tcPr>
            <w:tcW w:w="901" w:type="dxa"/>
            <w:tcBorders>
              <w:top w:val="nil"/>
              <w:left w:val="nil"/>
              <w:bottom w:val="nil"/>
              <w:right w:val="nil"/>
            </w:tcBorders>
          </w:tcPr>
          <w:p w14:paraId="4E558BA8" w14:textId="6540E068"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83.0%</w:t>
            </w:r>
          </w:p>
        </w:tc>
      </w:tr>
      <w:tr w:rsidR="00D07CA2" w14:paraId="7B99ABEF" w14:textId="77777777" w:rsidTr="008F52B7">
        <w:trPr>
          <w:trHeight w:val="297"/>
        </w:trPr>
        <w:tc>
          <w:tcPr>
            <w:tcW w:w="1460" w:type="dxa"/>
            <w:tcBorders>
              <w:top w:val="nil"/>
              <w:left w:val="nil"/>
            </w:tcBorders>
            <w:shd w:val="clear" w:color="auto" w:fill="F2F2F2" w:themeFill="background1" w:themeFillShade="F2"/>
          </w:tcPr>
          <w:p w14:paraId="79BFD849"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EAP</w:t>
            </w:r>
          </w:p>
        </w:tc>
        <w:tc>
          <w:tcPr>
            <w:tcW w:w="2218" w:type="dxa"/>
            <w:tcBorders>
              <w:top w:val="nil"/>
              <w:right w:val="nil"/>
            </w:tcBorders>
          </w:tcPr>
          <w:p w14:paraId="4FD960EE" w14:textId="77777777" w:rsidR="005E545D" w:rsidRPr="00516DA6" w:rsidRDefault="00000000" w:rsidP="005E545D">
            <w:pPr>
              <w:spacing w:line="276" w:lineRule="auto"/>
              <w:jc w:val="both"/>
              <w:rPr>
                <w:rFonts w:ascii="Times New Roman" w:hAnsi="Times New Roman" w:cs="Times New Roman"/>
                <w:sz w:val="20"/>
                <w:szCs w:val="24"/>
              </w:rPr>
            </w:pPr>
            <w:r w:rsidRPr="00516DA6">
              <w:rPr>
                <w:rFonts w:ascii="Times New Roman" w:hAnsi="Times New Roman" w:cs="Times New Roman"/>
                <w:sz w:val="20"/>
                <w:szCs w:val="24"/>
              </w:rPr>
              <w:t>E+EH+PE+PEH</w:t>
            </w:r>
          </w:p>
        </w:tc>
        <w:tc>
          <w:tcPr>
            <w:tcW w:w="919" w:type="dxa"/>
            <w:tcBorders>
              <w:top w:val="nil"/>
              <w:left w:val="nil"/>
              <w:right w:val="nil"/>
            </w:tcBorders>
          </w:tcPr>
          <w:p w14:paraId="61686067" w14:textId="77777777" w:rsidR="005E545D" w:rsidRPr="00516DA6" w:rsidRDefault="005E545D" w:rsidP="005E545D">
            <w:pPr>
              <w:spacing w:line="276" w:lineRule="auto"/>
              <w:jc w:val="center"/>
              <w:rPr>
                <w:rFonts w:ascii="Times New Roman" w:hAnsi="Times New Roman" w:cs="Times New Roman"/>
                <w:sz w:val="20"/>
                <w:szCs w:val="24"/>
              </w:rPr>
            </w:pPr>
          </w:p>
        </w:tc>
        <w:tc>
          <w:tcPr>
            <w:tcW w:w="1318" w:type="dxa"/>
            <w:tcBorders>
              <w:top w:val="nil"/>
              <w:left w:val="nil"/>
              <w:right w:val="nil"/>
            </w:tcBorders>
          </w:tcPr>
          <w:p w14:paraId="7C47365E" w14:textId="77777777" w:rsidR="005E545D" w:rsidRPr="00516DA6" w:rsidRDefault="005E545D" w:rsidP="005E545D">
            <w:pPr>
              <w:spacing w:line="276" w:lineRule="auto"/>
              <w:jc w:val="center"/>
              <w:rPr>
                <w:rFonts w:ascii="Times New Roman" w:hAnsi="Times New Roman" w:cs="Times New Roman"/>
                <w:sz w:val="20"/>
                <w:szCs w:val="24"/>
              </w:rPr>
            </w:pPr>
          </w:p>
        </w:tc>
        <w:tc>
          <w:tcPr>
            <w:tcW w:w="1531" w:type="dxa"/>
            <w:tcBorders>
              <w:top w:val="nil"/>
              <w:left w:val="nil"/>
              <w:right w:val="nil"/>
            </w:tcBorders>
          </w:tcPr>
          <w:p w14:paraId="52FDA404" w14:textId="77777777" w:rsidR="005E545D" w:rsidRPr="00516DA6" w:rsidRDefault="005E545D" w:rsidP="005E545D">
            <w:pPr>
              <w:spacing w:line="276" w:lineRule="auto"/>
              <w:jc w:val="center"/>
              <w:rPr>
                <w:rFonts w:ascii="Times New Roman" w:hAnsi="Times New Roman" w:cs="Times New Roman"/>
                <w:sz w:val="20"/>
                <w:szCs w:val="24"/>
              </w:rPr>
            </w:pPr>
          </w:p>
        </w:tc>
        <w:tc>
          <w:tcPr>
            <w:tcW w:w="901" w:type="dxa"/>
            <w:tcBorders>
              <w:top w:val="nil"/>
              <w:left w:val="nil"/>
              <w:right w:val="nil"/>
            </w:tcBorders>
          </w:tcPr>
          <w:p w14:paraId="678A0EA2" w14:textId="33FAA4A6" w:rsidR="005E545D" w:rsidRPr="00516DA6" w:rsidRDefault="00000000" w:rsidP="00C67CEC">
            <w:pPr>
              <w:spacing w:line="276" w:lineRule="auto"/>
              <w:jc w:val="center"/>
              <w:rPr>
                <w:rFonts w:ascii="Times New Roman" w:hAnsi="Times New Roman" w:cs="Times New Roman"/>
                <w:sz w:val="20"/>
                <w:szCs w:val="24"/>
              </w:rPr>
            </w:pPr>
            <w:r w:rsidRPr="00C67CEC">
              <w:rPr>
                <w:rFonts w:ascii="Times New Roman" w:hAnsi="Times New Roman" w:cs="Times New Roman"/>
                <w:sz w:val="20"/>
                <w:szCs w:val="24"/>
              </w:rPr>
              <w:t>13.0%</w:t>
            </w:r>
          </w:p>
        </w:tc>
        <w:tc>
          <w:tcPr>
            <w:tcW w:w="901" w:type="dxa"/>
            <w:tcBorders>
              <w:top w:val="nil"/>
              <w:left w:val="nil"/>
              <w:right w:val="nil"/>
            </w:tcBorders>
          </w:tcPr>
          <w:p w14:paraId="36604D3F" w14:textId="45AF70BB"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18.0%</w:t>
            </w:r>
          </w:p>
        </w:tc>
        <w:tc>
          <w:tcPr>
            <w:tcW w:w="901" w:type="dxa"/>
            <w:tcBorders>
              <w:top w:val="nil"/>
              <w:left w:val="nil"/>
              <w:right w:val="nil"/>
            </w:tcBorders>
          </w:tcPr>
          <w:p w14:paraId="27802F0C" w14:textId="542DEBE3" w:rsidR="005E545D" w:rsidRPr="00516DA6" w:rsidRDefault="00000000" w:rsidP="00C67CEC">
            <w:pPr>
              <w:spacing w:line="276" w:lineRule="auto"/>
              <w:jc w:val="center"/>
              <w:rPr>
                <w:rFonts w:ascii="Times New Roman" w:hAnsi="Times New Roman" w:cs="Times New Roman"/>
                <w:sz w:val="20"/>
                <w:szCs w:val="24"/>
              </w:rPr>
            </w:pPr>
            <w:r w:rsidRPr="005E545D">
              <w:rPr>
                <w:rFonts w:ascii="Times New Roman" w:hAnsi="Times New Roman" w:cs="Times New Roman"/>
                <w:sz w:val="20"/>
                <w:szCs w:val="24"/>
              </w:rPr>
              <w:t>24.0%</w:t>
            </w:r>
          </w:p>
        </w:tc>
      </w:tr>
    </w:tbl>
    <w:p w14:paraId="5165E217" w14:textId="6E47C397" w:rsidR="00C65FD1" w:rsidRPr="00C65FD1" w:rsidRDefault="00000000" w:rsidP="00C65FD1">
      <w:pPr>
        <w:spacing w:before="240" w:line="360" w:lineRule="auto"/>
        <w:jc w:val="center"/>
        <w:rPr>
          <w:rFonts w:ascii="Times New Roman" w:hAnsi="Times New Roman" w:cs="Times New Roman"/>
          <w:i/>
          <w:sz w:val="24"/>
        </w:rPr>
      </w:pPr>
      <w:r w:rsidRPr="00C65FD1">
        <w:rPr>
          <w:rFonts w:ascii="Times New Roman" w:hAnsi="Times New Roman" w:cs="Times New Roman"/>
          <w:i/>
          <w:sz w:val="24"/>
        </w:rPr>
        <w:t xml:space="preserve">Note: In 2009, H, PH, EH, and PEH </w:t>
      </w:r>
      <w:r>
        <w:rPr>
          <w:rFonts w:ascii="Times New Roman" w:eastAsiaTheme="minorEastAsia" w:hAnsi="Times New Roman" w:cs="Times New Roman"/>
          <w:i/>
          <w:sz w:val="24"/>
        </w:rPr>
        <w:t>were</w:t>
      </w:r>
      <w:r w:rsidRPr="00C65FD1">
        <w:rPr>
          <w:rFonts w:ascii="Times New Roman" w:hAnsi="Times New Roman" w:cs="Times New Roman"/>
          <w:i/>
          <w:sz w:val="24"/>
        </w:rPr>
        <w:t xml:space="preserve"> all zero</w:t>
      </w:r>
      <w:r>
        <w:rPr>
          <w:rFonts w:ascii="Times New Roman" w:eastAsiaTheme="minorEastAsia" w:hAnsi="Times New Roman" w:cs="Times New Roman"/>
          <w:i/>
          <w:sz w:val="24"/>
        </w:rPr>
        <w:t>,</w:t>
      </w:r>
      <w:r w:rsidRPr="00C65FD1">
        <w:rPr>
          <w:rFonts w:ascii="Times New Roman" w:hAnsi="Times New Roman" w:cs="Times New Roman"/>
          <w:i/>
          <w:sz w:val="24"/>
        </w:rPr>
        <w:t xml:space="preserve"> as HEP was not initiated at that time.</w:t>
      </w:r>
    </w:p>
    <w:p w14:paraId="4C9F6658" w14:textId="163AE71D" w:rsidR="000B7E22" w:rsidRPr="00720E4A" w:rsidRDefault="00000000" w:rsidP="000B7E22">
      <w:pPr>
        <w:spacing w:before="240" w:line="360" w:lineRule="auto"/>
        <w:jc w:val="both"/>
        <w:rPr>
          <w:rFonts w:ascii="Times New Roman" w:hAnsi="Times New Roman" w:cs="Times New Roman"/>
          <w:sz w:val="24"/>
        </w:rPr>
      </w:pPr>
      <w:r>
        <w:rPr>
          <w:rFonts w:ascii="Times New Roman" w:hAnsi="Times New Roman" w:cs="Times New Roman"/>
          <w:sz w:val="24"/>
        </w:rPr>
        <w:t>The study analyzed child undernutrition status using WHO standards and standardized Z scores. As shown in Table S2</w:t>
      </w:r>
      <w:r>
        <w:rPr>
          <w:rFonts w:ascii="Times New Roman" w:eastAsiaTheme="minorEastAsia" w:hAnsi="Times New Roman" w:cs="Times New Roman"/>
          <w:sz w:val="24"/>
        </w:rPr>
        <w:t>,</w:t>
      </w:r>
      <w:r>
        <w:rPr>
          <w:rFonts w:ascii="Times New Roman" w:hAnsi="Times New Roman" w:cs="Times New Roman"/>
          <w:sz w:val="24"/>
        </w:rPr>
        <w:t xml:space="preserve"> the children's anthropometric </w:t>
      </w:r>
      <w:r>
        <w:rPr>
          <w:rFonts w:ascii="Times New Roman" w:eastAsiaTheme="minorEastAsia" w:hAnsi="Times New Roman" w:cs="Times New Roman"/>
          <w:sz w:val="24"/>
        </w:rPr>
        <w:t>data were recorded in</w:t>
      </w:r>
      <w:r>
        <w:rPr>
          <w:rFonts w:ascii="Times New Roman" w:hAnsi="Times New Roman" w:cs="Times New Roman"/>
          <w:sz w:val="24"/>
        </w:rPr>
        <w:t xml:space="preserve"> eight states: normal (N), underweight (U), </w:t>
      </w:r>
      <w:r>
        <w:rPr>
          <w:rFonts w:ascii="Times New Roman" w:eastAsiaTheme="minorEastAsia" w:hAnsi="Times New Roman" w:cs="Times New Roman"/>
          <w:sz w:val="24"/>
        </w:rPr>
        <w:t>stunted</w:t>
      </w:r>
      <w:r>
        <w:rPr>
          <w:rFonts w:ascii="Times New Roman" w:hAnsi="Times New Roman" w:cs="Times New Roman"/>
          <w:sz w:val="24"/>
        </w:rPr>
        <w:t xml:space="preserve"> (S), wasting (W), both underweight and stunted (US), both underweight and wasted (UW), both stunted and wasted (</w:t>
      </w:r>
      <w:r w:rsidRPr="00720E4A">
        <w:rPr>
          <w:rFonts w:ascii="Times New Roman" w:hAnsi="Times New Roman" w:cs="Times New Roman"/>
          <w:sz w:val="24"/>
        </w:rPr>
        <w:t>SW), and all underweight, stunted, and wasted.</w:t>
      </w:r>
    </w:p>
    <w:p w14:paraId="458FFFBB" w14:textId="77777777" w:rsidR="003057E2" w:rsidRPr="00720E4A" w:rsidRDefault="003057E2" w:rsidP="00452A99">
      <w:pPr>
        <w:pStyle w:val="Caption"/>
        <w:jc w:val="center"/>
        <w:rPr>
          <w:rFonts w:ascii="Times New Roman" w:hAnsi="Times New Roman" w:cs="Times New Roman"/>
          <w:b w:val="0"/>
          <w:bCs w:val="0"/>
          <w:color w:val="auto"/>
          <w:sz w:val="24"/>
        </w:rPr>
        <w:sectPr w:rsidR="003057E2" w:rsidRPr="00720E4A">
          <w:footerReference w:type="default" r:id="rId8"/>
          <w:pgSz w:w="12240" w:h="15840"/>
          <w:pgMar w:top="1440" w:right="1440" w:bottom="1440" w:left="1440" w:header="720" w:footer="720" w:gutter="0"/>
          <w:cols w:space="720"/>
          <w:docGrid w:linePitch="360"/>
        </w:sectPr>
      </w:pPr>
    </w:p>
    <w:p w14:paraId="1A261D94" w14:textId="583A67E5" w:rsidR="000B7E22" w:rsidRPr="00BC4F41" w:rsidRDefault="00000000" w:rsidP="00452A99">
      <w:pPr>
        <w:pStyle w:val="Caption"/>
        <w:jc w:val="center"/>
        <w:rPr>
          <w:rFonts w:ascii="Times New Roman" w:hAnsi="Times New Roman" w:cs="Times New Roman"/>
          <w:b w:val="0"/>
          <w:bCs w:val="0"/>
          <w:i/>
          <w:iCs/>
          <w:color w:val="auto"/>
          <w:sz w:val="48"/>
          <w:szCs w:val="24"/>
        </w:rPr>
      </w:pPr>
      <w:r w:rsidRPr="00720E4A">
        <w:rPr>
          <w:rFonts w:ascii="Times New Roman" w:hAnsi="Times New Roman" w:cs="Times New Roman"/>
          <w:color w:val="auto"/>
          <w:sz w:val="24"/>
        </w:rPr>
        <w:t>Table S</w:t>
      </w:r>
      <w:r w:rsidRPr="00720E4A">
        <w:rPr>
          <w:rFonts w:ascii="Times New Roman" w:hAnsi="Times New Roman" w:cs="Times New Roman"/>
          <w:color w:val="auto"/>
          <w:sz w:val="24"/>
        </w:rPr>
        <w:fldChar w:fldCharType="begin"/>
      </w:r>
      <w:r w:rsidRPr="00720E4A">
        <w:rPr>
          <w:rFonts w:ascii="Times New Roman" w:hAnsi="Times New Roman" w:cs="Times New Roman"/>
          <w:color w:val="auto"/>
          <w:sz w:val="24"/>
        </w:rPr>
        <w:instrText xml:space="preserve"> SEQ Table_S \* ARABIC </w:instrText>
      </w:r>
      <w:r w:rsidRPr="00720E4A">
        <w:rPr>
          <w:rFonts w:ascii="Times New Roman" w:hAnsi="Times New Roman" w:cs="Times New Roman"/>
          <w:color w:val="auto"/>
          <w:sz w:val="24"/>
        </w:rPr>
        <w:fldChar w:fldCharType="separate"/>
      </w:r>
      <w:r w:rsidR="00A04BF3" w:rsidRPr="00720E4A">
        <w:rPr>
          <w:rFonts w:ascii="Times New Roman" w:hAnsi="Times New Roman" w:cs="Times New Roman"/>
          <w:noProof/>
          <w:color w:val="auto"/>
          <w:sz w:val="24"/>
        </w:rPr>
        <w:t>2</w:t>
      </w:r>
      <w:r w:rsidRPr="00720E4A">
        <w:rPr>
          <w:rFonts w:ascii="Times New Roman" w:hAnsi="Times New Roman" w:cs="Times New Roman"/>
          <w:color w:val="auto"/>
          <w:sz w:val="24"/>
        </w:rPr>
        <w:fldChar w:fldCharType="end"/>
      </w:r>
      <w:r w:rsidRPr="00720E4A">
        <w:rPr>
          <w:rFonts w:ascii="Times New Roman" w:hAnsi="Times New Roman" w:cs="Times New Roman"/>
          <w:color w:val="auto"/>
          <w:sz w:val="24"/>
        </w:rPr>
        <w:t>:</w:t>
      </w:r>
      <w:r w:rsidRPr="00720E4A">
        <w:rPr>
          <w:rFonts w:ascii="Times New Roman" w:hAnsi="Times New Roman" w:cs="Times New Roman"/>
          <w:b w:val="0"/>
          <w:bCs w:val="0"/>
          <w:color w:val="auto"/>
          <w:sz w:val="24"/>
        </w:rPr>
        <w:t xml:space="preserve"> Classification and percentage of child </w:t>
      </w:r>
      <w:r w:rsidR="00B16923" w:rsidRPr="00720E4A">
        <w:rPr>
          <w:rFonts w:ascii="Times New Roman" w:hAnsi="Times New Roman" w:cs="Times New Roman"/>
          <w:b w:val="0"/>
          <w:bCs w:val="0"/>
          <w:color w:val="auto"/>
          <w:sz w:val="24"/>
        </w:rPr>
        <w:t>nutritional status</w:t>
      </w:r>
      <w:r w:rsidRPr="00720E4A">
        <w:rPr>
          <w:rFonts w:ascii="Times New Roman" w:hAnsi="Times New Roman" w:cs="Times New Roman"/>
          <w:b w:val="0"/>
          <w:bCs w:val="0"/>
          <w:color w:val="auto"/>
          <w:sz w:val="24"/>
        </w:rPr>
        <w:t xml:space="preserve"> over </w:t>
      </w:r>
      <w:r w:rsidRPr="00BC4F41">
        <w:rPr>
          <w:rFonts w:ascii="Times New Roman" w:hAnsi="Times New Roman" w:cs="Times New Roman"/>
          <w:b w:val="0"/>
          <w:bCs w:val="0"/>
          <w:color w:val="auto"/>
          <w:sz w:val="24"/>
        </w:rPr>
        <w:t>time in Ethiopia</w:t>
      </w:r>
    </w:p>
    <w:tbl>
      <w:tblPr>
        <w:tblStyle w:val="TableGrid"/>
        <w:tblW w:w="12121" w:type="dxa"/>
        <w:jc w:val="center"/>
        <w:tblBorders>
          <w:insideH w:val="none" w:sz="0" w:space="0" w:color="auto"/>
          <w:insideV w:val="none" w:sz="0" w:space="0" w:color="auto"/>
        </w:tblBorders>
        <w:tblLook w:val="04A0" w:firstRow="1" w:lastRow="0" w:firstColumn="1" w:lastColumn="0" w:noHBand="0" w:noVBand="1"/>
      </w:tblPr>
      <w:tblGrid>
        <w:gridCol w:w="1261"/>
        <w:gridCol w:w="2342"/>
        <w:gridCol w:w="1632"/>
        <w:gridCol w:w="1347"/>
        <w:gridCol w:w="954"/>
        <w:gridCol w:w="920"/>
        <w:gridCol w:w="733"/>
        <w:gridCol w:w="733"/>
        <w:gridCol w:w="733"/>
        <w:gridCol w:w="733"/>
        <w:gridCol w:w="733"/>
      </w:tblGrid>
      <w:tr w:rsidR="00D07CA2" w14:paraId="393C1C0A" w14:textId="77777777" w:rsidTr="008F52B7">
        <w:trPr>
          <w:trHeight w:val="367"/>
          <w:jc w:val="center"/>
        </w:trPr>
        <w:tc>
          <w:tcPr>
            <w:tcW w:w="1261" w:type="dxa"/>
            <w:tcBorders>
              <w:top w:val="single" w:sz="4" w:space="0" w:color="auto"/>
              <w:left w:val="nil"/>
              <w:bottom w:val="single" w:sz="4" w:space="0" w:color="auto"/>
              <w:right w:val="single" w:sz="4" w:space="0" w:color="auto"/>
            </w:tcBorders>
            <w:shd w:val="clear" w:color="auto" w:fill="F2F2F2" w:themeFill="background1" w:themeFillShade="F2"/>
          </w:tcPr>
          <w:p w14:paraId="434987EA"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Group</w:t>
            </w:r>
          </w:p>
        </w:tc>
        <w:tc>
          <w:tcPr>
            <w:tcW w:w="2342" w:type="dxa"/>
            <w:tcBorders>
              <w:top w:val="single" w:sz="4" w:space="0" w:color="auto"/>
              <w:left w:val="single" w:sz="4" w:space="0" w:color="auto"/>
              <w:bottom w:val="single" w:sz="4" w:space="0" w:color="auto"/>
            </w:tcBorders>
            <w:shd w:val="clear" w:color="auto" w:fill="F2F2F2" w:themeFill="background1" w:themeFillShade="F2"/>
          </w:tcPr>
          <w:p w14:paraId="76EFEAFB"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Description of the group</w:t>
            </w:r>
          </w:p>
        </w:tc>
        <w:tc>
          <w:tcPr>
            <w:tcW w:w="1632" w:type="dxa"/>
            <w:tcBorders>
              <w:top w:val="single" w:sz="4" w:space="0" w:color="auto"/>
              <w:bottom w:val="single" w:sz="4" w:space="0" w:color="auto"/>
            </w:tcBorders>
            <w:shd w:val="clear" w:color="auto" w:fill="F2F2F2" w:themeFill="background1" w:themeFillShade="F2"/>
          </w:tcPr>
          <w:p w14:paraId="6D168A41"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Definition</w:t>
            </w:r>
          </w:p>
        </w:tc>
        <w:tc>
          <w:tcPr>
            <w:tcW w:w="1347" w:type="dxa"/>
            <w:tcBorders>
              <w:top w:val="single" w:sz="4" w:space="0" w:color="auto"/>
              <w:bottom w:val="single" w:sz="4" w:space="0" w:color="auto"/>
            </w:tcBorders>
            <w:shd w:val="clear" w:color="auto" w:fill="F2F2F2" w:themeFill="background1" w:themeFillShade="F2"/>
          </w:tcPr>
          <w:p w14:paraId="14C2CF2F"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Underweight</w:t>
            </w:r>
          </w:p>
        </w:tc>
        <w:tc>
          <w:tcPr>
            <w:tcW w:w="954" w:type="dxa"/>
            <w:tcBorders>
              <w:top w:val="single" w:sz="4" w:space="0" w:color="auto"/>
              <w:bottom w:val="single" w:sz="4" w:space="0" w:color="auto"/>
            </w:tcBorders>
            <w:shd w:val="clear" w:color="auto" w:fill="F2F2F2" w:themeFill="background1" w:themeFillShade="F2"/>
          </w:tcPr>
          <w:p w14:paraId="10930363"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Stunting</w:t>
            </w:r>
          </w:p>
        </w:tc>
        <w:tc>
          <w:tcPr>
            <w:tcW w:w="920" w:type="dxa"/>
            <w:tcBorders>
              <w:top w:val="single" w:sz="4" w:space="0" w:color="auto"/>
              <w:bottom w:val="single" w:sz="4" w:space="0" w:color="auto"/>
            </w:tcBorders>
            <w:shd w:val="clear" w:color="auto" w:fill="F2F2F2" w:themeFill="background1" w:themeFillShade="F2"/>
          </w:tcPr>
          <w:p w14:paraId="72F5A11D"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Wasting</w:t>
            </w:r>
          </w:p>
        </w:tc>
        <w:tc>
          <w:tcPr>
            <w:tcW w:w="733" w:type="dxa"/>
            <w:tcBorders>
              <w:top w:val="single" w:sz="4" w:space="0" w:color="auto"/>
              <w:bottom w:val="single" w:sz="4" w:space="0" w:color="auto"/>
            </w:tcBorders>
            <w:shd w:val="clear" w:color="auto" w:fill="F2F2F2" w:themeFill="background1" w:themeFillShade="F2"/>
          </w:tcPr>
          <w:p w14:paraId="5432BF8F"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2002</w:t>
            </w:r>
          </w:p>
        </w:tc>
        <w:tc>
          <w:tcPr>
            <w:tcW w:w="733" w:type="dxa"/>
            <w:tcBorders>
              <w:top w:val="single" w:sz="4" w:space="0" w:color="auto"/>
              <w:bottom w:val="single" w:sz="4" w:space="0" w:color="auto"/>
            </w:tcBorders>
            <w:shd w:val="clear" w:color="auto" w:fill="F2F2F2" w:themeFill="background1" w:themeFillShade="F2"/>
          </w:tcPr>
          <w:p w14:paraId="39EBABB0"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2006</w:t>
            </w:r>
          </w:p>
        </w:tc>
        <w:tc>
          <w:tcPr>
            <w:tcW w:w="733" w:type="dxa"/>
            <w:tcBorders>
              <w:top w:val="single" w:sz="4" w:space="0" w:color="auto"/>
              <w:bottom w:val="single" w:sz="4" w:space="0" w:color="auto"/>
            </w:tcBorders>
            <w:shd w:val="clear" w:color="auto" w:fill="F2F2F2" w:themeFill="background1" w:themeFillShade="F2"/>
          </w:tcPr>
          <w:p w14:paraId="21265781"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2009</w:t>
            </w:r>
          </w:p>
        </w:tc>
        <w:tc>
          <w:tcPr>
            <w:tcW w:w="733" w:type="dxa"/>
            <w:tcBorders>
              <w:top w:val="single" w:sz="4" w:space="0" w:color="auto"/>
              <w:bottom w:val="single" w:sz="4" w:space="0" w:color="auto"/>
            </w:tcBorders>
            <w:shd w:val="clear" w:color="auto" w:fill="F2F2F2" w:themeFill="background1" w:themeFillShade="F2"/>
          </w:tcPr>
          <w:p w14:paraId="56F7BE2A"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2013</w:t>
            </w:r>
          </w:p>
        </w:tc>
        <w:tc>
          <w:tcPr>
            <w:tcW w:w="733" w:type="dxa"/>
            <w:tcBorders>
              <w:top w:val="single" w:sz="4" w:space="0" w:color="auto"/>
              <w:bottom w:val="single" w:sz="4" w:space="0" w:color="auto"/>
              <w:right w:val="nil"/>
            </w:tcBorders>
            <w:shd w:val="clear" w:color="auto" w:fill="F2F2F2" w:themeFill="background1" w:themeFillShade="F2"/>
          </w:tcPr>
          <w:p w14:paraId="794723FA" w14:textId="77777777" w:rsidR="000B7E22" w:rsidRPr="00104D09" w:rsidRDefault="00000000" w:rsidP="00DC2932">
            <w:pPr>
              <w:spacing w:line="360" w:lineRule="auto"/>
              <w:jc w:val="both"/>
              <w:rPr>
                <w:rFonts w:ascii="Times New Roman" w:hAnsi="Times New Roman" w:cs="Times New Roman"/>
                <w:b/>
                <w:sz w:val="20"/>
              </w:rPr>
            </w:pPr>
            <w:r w:rsidRPr="00104D09">
              <w:rPr>
                <w:rFonts w:ascii="Times New Roman" w:hAnsi="Times New Roman" w:cs="Times New Roman"/>
                <w:b/>
                <w:sz w:val="20"/>
              </w:rPr>
              <w:t>2016</w:t>
            </w:r>
          </w:p>
        </w:tc>
      </w:tr>
      <w:tr w:rsidR="00D07CA2" w14:paraId="41AA0406" w14:textId="77777777" w:rsidTr="008F52B7">
        <w:trPr>
          <w:trHeight w:val="357"/>
          <w:jc w:val="center"/>
        </w:trPr>
        <w:tc>
          <w:tcPr>
            <w:tcW w:w="1261" w:type="dxa"/>
            <w:tcBorders>
              <w:top w:val="single" w:sz="4" w:space="0" w:color="auto"/>
              <w:left w:val="nil"/>
              <w:right w:val="single" w:sz="4" w:space="0" w:color="auto"/>
            </w:tcBorders>
            <w:shd w:val="clear" w:color="auto" w:fill="F2F2F2" w:themeFill="background1" w:themeFillShade="F2"/>
          </w:tcPr>
          <w:p w14:paraId="520C8CF7"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N</w:t>
            </w:r>
          </w:p>
        </w:tc>
        <w:tc>
          <w:tcPr>
            <w:tcW w:w="2342" w:type="dxa"/>
            <w:tcBorders>
              <w:top w:val="single" w:sz="4" w:space="0" w:color="auto"/>
              <w:left w:val="single" w:sz="4" w:space="0" w:color="auto"/>
            </w:tcBorders>
          </w:tcPr>
          <w:p w14:paraId="4688B7B2"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Normal</w:t>
            </w:r>
          </w:p>
        </w:tc>
        <w:tc>
          <w:tcPr>
            <w:tcW w:w="1632" w:type="dxa"/>
            <w:tcBorders>
              <w:top w:val="single" w:sz="4" w:space="0" w:color="auto"/>
            </w:tcBorders>
          </w:tcPr>
          <w:p w14:paraId="05FC0AF3"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All WAZ, HAZ, &amp; WHZ&gt;-2SD</w:t>
            </w:r>
          </w:p>
        </w:tc>
        <w:tc>
          <w:tcPr>
            <w:tcW w:w="1347" w:type="dxa"/>
            <w:tcBorders>
              <w:top w:val="single" w:sz="4" w:space="0" w:color="auto"/>
            </w:tcBorders>
          </w:tcPr>
          <w:p w14:paraId="313CB33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54" w:type="dxa"/>
            <w:tcBorders>
              <w:top w:val="single" w:sz="4" w:space="0" w:color="auto"/>
            </w:tcBorders>
          </w:tcPr>
          <w:p w14:paraId="00B51663"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20" w:type="dxa"/>
            <w:tcBorders>
              <w:top w:val="single" w:sz="4" w:space="0" w:color="auto"/>
            </w:tcBorders>
          </w:tcPr>
          <w:p w14:paraId="3E2884AB"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733" w:type="dxa"/>
            <w:tcBorders>
              <w:top w:val="single" w:sz="4" w:space="0" w:color="auto"/>
            </w:tcBorders>
          </w:tcPr>
          <w:p w14:paraId="33767083"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46.2%</w:t>
            </w:r>
          </w:p>
        </w:tc>
        <w:tc>
          <w:tcPr>
            <w:tcW w:w="733" w:type="dxa"/>
            <w:tcBorders>
              <w:top w:val="single" w:sz="4" w:space="0" w:color="auto"/>
            </w:tcBorders>
          </w:tcPr>
          <w:p w14:paraId="61C70F1B"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58.1%</w:t>
            </w:r>
          </w:p>
        </w:tc>
        <w:tc>
          <w:tcPr>
            <w:tcW w:w="733" w:type="dxa"/>
            <w:tcBorders>
              <w:top w:val="single" w:sz="4" w:space="0" w:color="auto"/>
            </w:tcBorders>
          </w:tcPr>
          <w:p w14:paraId="2C9B5D85"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54.1%</w:t>
            </w:r>
          </w:p>
        </w:tc>
        <w:tc>
          <w:tcPr>
            <w:tcW w:w="733" w:type="dxa"/>
            <w:tcBorders>
              <w:top w:val="single" w:sz="4" w:space="0" w:color="auto"/>
            </w:tcBorders>
          </w:tcPr>
          <w:p w14:paraId="5F5F8192"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39.6%</w:t>
            </w:r>
          </w:p>
        </w:tc>
        <w:tc>
          <w:tcPr>
            <w:tcW w:w="733" w:type="dxa"/>
            <w:tcBorders>
              <w:top w:val="single" w:sz="4" w:space="0" w:color="auto"/>
              <w:right w:val="nil"/>
            </w:tcBorders>
          </w:tcPr>
          <w:p w14:paraId="6DFA981A"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49.9%</w:t>
            </w:r>
          </w:p>
        </w:tc>
      </w:tr>
      <w:tr w:rsidR="00D07CA2" w14:paraId="7DBA8729" w14:textId="77777777" w:rsidTr="008F52B7">
        <w:trPr>
          <w:trHeight w:val="367"/>
          <w:jc w:val="center"/>
        </w:trPr>
        <w:tc>
          <w:tcPr>
            <w:tcW w:w="1261" w:type="dxa"/>
            <w:tcBorders>
              <w:left w:val="nil"/>
              <w:right w:val="single" w:sz="4" w:space="0" w:color="auto"/>
            </w:tcBorders>
            <w:shd w:val="clear" w:color="auto" w:fill="F2F2F2" w:themeFill="background1" w:themeFillShade="F2"/>
          </w:tcPr>
          <w:p w14:paraId="32692748"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w:t>
            </w:r>
          </w:p>
        </w:tc>
        <w:tc>
          <w:tcPr>
            <w:tcW w:w="2342" w:type="dxa"/>
            <w:tcBorders>
              <w:left w:val="single" w:sz="4" w:space="0" w:color="auto"/>
            </w:tcBorders>
          </w:tcPr>
          <w:p w14:paraId="0714CB7A"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Underweight only</w:t>
            </w:r>
          </w:p>
        </w:tc>
        <w:tc>
          <w:tcPr>
            <w:tcW w:w="1632" w:type="dxa"/>
          </w:tcPr>
          <w:p w14:paraId="43CEC463"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WAZ&lt;-2SD</w:t>
            </w:r>
          </w:p>
        </w:tc>
        <w:tc>
          <w:tcPr>
            <w:tcW w:w="1347" w:type="dxa"/>
          </w:tcPr>
          <w:p w14:paraId="6E50E53A"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54" w:type="dxa"/>
          </w:tcPr>
          <w:p w14:paraId="3076C50D"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20" w:type="dxa"/>
          </w:tcPr>
          <w:p w14:paraId="57725B9D"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733" w:type="dxa"/>
          </w:tcPr>
          <w:p w14:paraId="59317258"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2.0%</w:t>
            </w:r>
          </w:p>
        </w:tc>
        <w:tc>
          <w:tcPr>
            <w:tcW w:w="733" w:type="dxa"/>
          </w:tcPr>
          <w:p w14:paraId="58FC91C7"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3.5%</w:t>
            </w:r>
          </w:p>
        </w:tc>
        <w:tc>
          <w:tcPr>
            <w:tcW w:w="733" w:type="dxa"/>
          </w:tcPr>
          <w:p w14:paraId="6C716A23"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6.5%</w:t>
            </w:r>
          </w:p>
        </w:tc>
        <w:tc>
          <w:tcPr>
            <w:tcW w:w="733" w:type="dxa"/>
          </w:tcPr>
          <w:p w14:paraId="5601C1AA"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4.5%</w:t>
            </w:r>
          </w:p>
        </w:tc>
        <w:tc>
          <w:tcPr>
            <w:tcW w:w="733" w:type="dxa"/>
            <w:tcBorders>
              <w:right w:val="nil"/>
            </w:tcBorders>
          </w:tcPr>
          <w:p w14:paraId="1C6F87D4"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2.5%</w:t>
            </w:r>
          </w:p>
        </w:tc>
      </w:tr>
      <w:tr w:rsidR="00D07CA2" w14:paraId="517733AE" w14:textId="77777777" w:rsidTr="008F52B7">
        <w:trPr>
          <w:trHeight w:val="357"/>
          <w:jc w:val="center"/>
        </w:trPr>
        <w:tc>
          <w:tcPr>
            <w:tcW w:w="1261" w:type="dxa"/>
            <w:tcBorders>
              <w:left w:val="nil"/>
              <w:right w:val="single" w:sz="4" w:space="0" w:color="auto"/>
            </w:tcBorders>
            <w:shd w:val="clear" w:color="auto" w:fill="F2F2F2" w:themeFill="background1" w:themeFillShade="F2"/>
          </w:tcPr>
          <w:p w14:paraId="77E0241B"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S</w:t>
            </w:r>
          </w:p>
        </w:tc>
        <w:tc>
          <w:tcPr>
            <w:tcW w:w="2342" w:type="dxa"/>
            <w:tcBorders>
              <w:left w:val="single" w:sz="4" w:space="0" w:color="auto"/>
            </w:tcBorders>
          </w:tcPr>
          <w:p w14:paraId="6CD61585"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Stunting only</w:t>
            </w:r>
          </w:p>
        </w:tc>
        <w:tc>
          <w:tcPr>
            <w:tcW w:w="1632" w:type="dxa"/>
          </w:tcPr>
          <w:p w14:paraId="6C0476F1"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HAZ&lt;-2SD</w:t>
            </w:r>
          </w:p>
        </w:tc>
        <w:tc>
          <w:tcPr>
            <w:tcW w:w="1347" w:type="dxa"/>
          </w:tcPr>
          <w:p w14:paraId="0253DD7C"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54" w:type="dxa"/>
          </w:tcPr>
          <w:p w14:paraId="6664A11B"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20" w:type="dxa"/>
          </w:tcPr>
          <w:p w14:paraId="3D857874"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733" w:type="dxa"/>
          </w:tcPr>
          <w:p w14:paraId="446ADD59"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16.5%</w:t>
            </w:r>
          </w:p>
        </w:tc>
        <w:tc>
          <w:tcPr>
            <w:tcW w:w="733" w:type="dxa"/>
          </w:tcPr>
          <w:p w14:paraId="52BA65B0"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15.1%</w:t>
            </w:r>
          </w:p>
        </w:tc>
        <w:tc>
          <w:tcPr>
            <w:tcW w:w="733" w:type="dxa"/>
          </w:tcPr>
          <w:p w14:paraId="53DC0048"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4.1%</w:t>
            </w:r>
          </w:p>
        </w:tc>
        <w:tc>
          <w:tcPr>
            <w:tcW w:w="733" w:type="dxa"/>
          </w:tcPr>
          <w:p w14:paraId="3A03A0D9"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1.6%</w:t>
            </w:r>
          </w:p>
        </w:tc>
        <w:tc>
          <w:tcPr>
            <w:tcW w:w="733" w:type="dxa"/>
            <w:tcBorders>
              <w:right w:val="nil"/>
            </w:tcBorders>
          </w:tcPr>
          <w:p w14:paraId="383E84B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1.0%</w:t>
            </w:r>
          </w:p>
        </w:tc>
      </w:tr>
      <w:tr w:rsidR="00D07CA2" w14:paraId="24282E8E" w14:textId="77777777" w:rsidTr="008F52B7">
        <w:trPr>
          <w:trHeight w:val="367"/>
          <w:jc w:val="center"/>
        </w:trPr>
        <w:tc>
          <w:tcPr>
            <w:tcW w:w="1261" w:type="dxa"/>
            <w:tcBorders>
              <w:left w:val="nil"/>
              <w:right w:val="single" w:sz="4" w:space="0" w:color="auto"/>
            </w:tcBorders>
            <w:shd w:val="clear" w:color="auto" w:fill="F2F2F2" w:themeFill="background1" w:themeFillShade="F2"/>
          </w:tcPr>
          <w:p w14:paraId="65067F10"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W</w:t>
            </w:r>
          </w:p>
        </w:tc>
        <w:tc>
          <w:tcPr>
            <w:tcW w:w="2342" w:type="dxa"/>
            <w:tcBorders>
              <w:left w:val="single" w:sz="4" w:space="0" w:color="auto"/>
            </w:tcBorders>
          </w:tcPr>
          <w:p w14:paraId="45457562" w14:textId="2B9CCA9B"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 xml:space="preserve">Wasting </w:t>
            </w:r>
            <w:r w:rsidR="008E1A70">
              <w:rPr>
                <w:rFonts w:ascii="Times New Roman" w:hAnsi="Times New Roman" w:cs="Times New Roman"/>
                <w:sz w:val="20"/>
              </w:rPr>
              <w:t>only</w:t>
            </w:r>
          </w:p>
        </w:tc>
        <w:tc>
          <w:tcPr>
            <w:tcW w:w="1632" w:type="dxa"/>
          </w:tcPr>
          <w:p w14:paraId="14B51203"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WHZ&lt;-2SD</w:t>
            </w:r>
          </w:p>
        </w:tc>
        <w:tc>
          <w:tcPr>
            <w:tcW w:w="1347" w:type="dxa"/>
          </w:tcPr>
          <w:p w14:paraId="0180B5AA"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54" w:type="dxa"/>
          </w:tcPr>
          <w:p w14:paraId="41C5F38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20" w:type="dxa"/>
          </w:tcPr>
          <w:p w14:paraId="621D5C49"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733" w:type="dxa"/>
          </w:tcPr>
          <w:p w14:paraId="1B6A4FB0"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3.2%</w:t>
            </w:r>
          </w:p>
        </w:tc>
        <w:tc>
          <w:tcPr>
            <w:tcW w:w="733" w:type="dxa"/>
          </w:tcPr>
          <w:p w14:paraId="587FCD61"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3.0%</w:t>
            </w:r>
          </w:p>
        </w:tc>
        <w:tc>
          <w:tcPr>
            <w:tcW w:w="733" w:type="dxa"/>
          </w:tcPr>
          <w:p w14:paraId="39F6F627"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6.8%</w:t>
            </w:r>
          </w:p>
        </w:tc>
        <w:tc>
          <w:tcPr>
            <w:tcW w:w="733" w:type="dxa"/>
          </w:tcPr>
          <w:p w14:paraId="524E0FE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6.6%</w:t>
            </w:r>
          </w:p>
        </w:tc>
        <w:tc>
          <w:tcPr>
            <w:tcW w:w="733" w:type="dxa"/>
            <w:tcBorders>
              <w:right w:val="nil"/>
            </w:tcBorders>
          </w:tcPr>
          <w:p w14:paraId="17C60E88"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7.3%</w:t>
            </w:r>
          </w:p>
        </w:tc>
      </w:tr>
      <w:tr w:rsidR="00D07CA2" w14:paraId="603BD43B" w14:textId="77777777" w:rsidTr="008F52B7">
        <w:trPr>
          <w:trHeight w:val="357"/>
          <w:jc w:val="center"/>
        </w:trPr>
        <w:tc>
          <w:tcPr>
            <w:tcW w:w="1261" w:type="dxa"/>
            <w:tcBorders>
              <w:left w:val="nil"/>
              <w:right w:val="single" w:sz="4" w:space="0" w:color="auto"/>
            </w:tcBorders>
            <w:shd w:val="clear" w:color="auto" w:fill="F2F2F2" w:themeFill="background1" w:themeFillShade="F2"/>
          </w:tcPr>
          <w:p w14:paraId="348ECB70"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US</w:t>
            </w:r>
          </w:p>
        </w:tc>
        <w:tc>
          <w:tcPr>
            <w:tcW w:w="2342" w:type="dxa"/>
            <w:tcBorders>
              <w:left w:val="single" w:sz="4" w:space="0" w:color="auto"/>
            </w:tcBorders>
          </w:tcPr>
          <w:p w14:paraId="651F56F6"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Underweight and stunting</w:t>
            </w:r>
          </w:p>
        </w:tc>
        <w:tc>
          <w:tcPr>
            <w:tcW w:w="1632" w:type="dxa"/>
          </w:tcPr>
          <w:p w14:paraId="7E57FBF2"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WAZ &amp; HAZ &lt;-2SD</w:t>
            </w:r>
          </w:p>
        </w:tc>
        <w:tc>
          <w:tcPr>
            <w:tcW w:w="1347" w:type="dxa"/>
          </w:tcPr>
          <w:p w14:paraId="1069784A"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54" w:type="dxa"/>
          </w:tcPr>
          <w:p w14:paraId="39386EA6"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20" w:type="dxa"/>
          </w:tcPr>
          <w:p w14:paraId="44F99FE2"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733" w:type="dxa"/>
          </w:tcPr>
          <w:p w14:paraId="3777892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18.7%</w:t>
            </w:r>
          </w:p>
        </w:tc>
        <w:tc>
          <w:tcPr>
            <w:tcW w:w="733" w:type="dxa"/>
          </w:tcPr>
          <w:p w14:paraId="7FD668A6"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14.7%</w:t>
            </w:r>
          </w:p>
        </w:tc>
        <w:tc>
          <w:tcPr>
            <w:tcW w:w="733" w:type="dxa"/>
          </w:tcPr>
          <w:p w14:paraId="5F799852"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13.6%</w:t>
            </w:r>
          </w:p>
        </w:tc>
        <w:tc>
          <w:tcPr>
            <w:tcW w:w="733" w:type="dxa"/>
          </w:tcPr>
          <w:p w14:paraId="56D570E8"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13.1%</w:t>
            </w:r>
          </w:p>
        </w:tc>
        <w:tc>
          <w:tcPr>
            <w:tcW w:w="733" w:type="dxa"/>
            <w:tcBorders>
              <w:right w:val="nil"/>
            </w:tcBorders>
          </w:tcPr>
          <w:p w14:paraId="55595C6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10.2%</w:t>
            </w:r>
          </w:p>
        </w:tc>
      </w:tr>
      <w:tr w:rsidR="00D07CA2" w14:paraId="5B77126E" w14:textId="77777777" w:rsidTr="008F52B7">
        <w:trPr>
          <w:trHeight w:val="367"/>
          <w:jc w:val="center"/>
        </w:trPr>
        <w:tc>
          <w:tcPr>
            <w:tcW w:w="1261" w:type="dxa"/>
            <w:tcBorders>
              <w:left w:val="nil"/>
              <w:right w:val="single" w:sz="4" w:space="0" w:color="auto"/>
            </w:tcBorders>
            <w:shd w:val="clear" w:color="auto" w:fill="F2F2F2" w:themeFill="background1" w:themeFillShade="F2"/>
          </w:tcPr>
          <w:p w14:paraId="7249C754"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UW</w:t>
            </w:r>
          </w:p>
        </w:tc>
        <w:tc>
          <w:tcPr>
            <w:tcW w:w="2342" w:type="dxa"/>
            <w:tcBorders>
              <w:left w:val="single" w:sz="4" w:space="0" w:color="auto"/>
            </w:tcBorders>
          </w:tcPr>
          <w:p w14:paraId="1370D0F0"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Underweight and wasting</w:t>
            </w:r>
          </w:p>
        </w:tc>
        <w:tc>
          <w:tcPr>
            <w:tcW w:w="1632" w:type="dxa"/>
          </w:tcPr>
          <w:p w14:paraId="6A0C3E8F"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WHZ &amp; WAZ&lt;-2SD</w:t>
            </w:r>
          </w:p>
        </w:tc>
        <w:tc>
          <w:tcPr>
            <w:tcW w:w="1347" w:type="dxa"/>
          </w:tcPr>
          <w:p w14:paraId="72C8D6B4"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54" w:type="dxa"/>
          </w:tcPr>
          <w:p w14:paraId="1DE1A0AB"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20" w:type="dxa"/>
          </w:tcPr>
          <w:p w14:paraId="73DD7B89"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733" w:type="dxa"/>
          </w:tcPr>
          <w:p w14:paraId="12D9388C"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6.1%</w:t>
            </w:r>
          </w:p>
        </w:tc>
        <w:tc>
          <w:tcPr>
            <w:tcW w:w="733" w:type="dxa"/>
          </w:tcPr>
          <w:p w14:paraId="325B1D6A"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4.1%</w:t>
            </w:r>
          </w:p>
        </w:tc>
        <w:tc>
          <w:tcPr>
            <w:tcW w:w="733" w:type="dxa"/>
          </w:tcPr>
          <w:p w14:paraId="6C843B14"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11.0%</w:t>
            </w:r>
          </w:p>
        </w:tc>
        <w:tc>
          <w:tcPr>
            <w:tcW w:w="733" w:type="dxa"/>
          </w:tcPr>
          <w:p w14:paraId="27DB6AB9"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20.5%</w:t>
            </w:r>
          </w:p>
        </w:tc>
        <w:tc>
          <w:tcPr>
            <w:tcW w:w="733" w:type="dxa"/>
            <w:tcBorders>
              <w:right w:val="nil"/>
            </w:tcBorders>
          </w:tcPr>
          <w:p w14:paraId="279A09CF"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14.6%</w:t>
            </w:r>
          </w:p>
        </w:tc>
      </w:tr>
      <w:tr w:rsidR="00D07CA2" w14:paraId="4A9FAB69" w14:textId="77777777" w:rsidTr="008F52B7">
        <w:trPr>
          <w:trHeight w:val="357"/>
          <w:jc w:val="center"/>
        </w:trPr>
        <w:tc>
          <w:tcPr>
            <w:tcW w:w="1261" w:type="dxa"/>
            <w:tcBorders>
              <w:left w:val="nil"/>
              <w:bottom w:val="nil"/>
              <w:right w:val="single" w:sz="4" w:space="0" w:color="auto"/>
            </w:tcBorders>
            <w:shd w:val="clear" w:color="auto" w:fill="F2F2F2" w:themeFill="background1" w:themeFillShade="F2"/>
          </w:tcPr>
          <w:p w14:paraId="020AE3B3"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SW</w:t>
            </w:r>
          </w:p>
        </w:tc>
        <w:tc>
          <w:tcPr>
            <w:tcW w:w="2342" w:type="dxa"/>
            <w:tcBorders>
              <w:left w:val="single" w:sz="4" w:space="0" w:color="auto"/>
              <w:bottom w:val="nil"/>
            </w:tcBorders>
          </w:tcPr>
          <w:p w14:paraId="76CE066B"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Stunting and wasting</w:t>
            </w:r>
          </w:p>
        </w:tc>
        <w:tc>
          <w:tcPr>
            <w:tcW w:w="1632" w:type="dxa"/>
            <w:tcBorders>
              <w:bottom w:val="nil"/>
            </w:tcBorders>
          </w:tcPr>
          <w:p w14:paraId="58D92026"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HAZ &amp; WHZ&lt;-2SD</w:t>
            </w:r>
          </w:p>
        </w:tc>
        <w:tc>
          <w:tcPr>
            <w:tcW w:w="1347" w:type="dxa"/>
            <w:tcBorders>
              <w:bottom w:val="nil"/>
            </w:tcBorders>
          </w:tcPr>
          <w:p w14:paraId="1CB32427"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No</w:t>
            </w:r>
          </w:p>
        </w:tc>
        <w:tc>
          <w:tcPr>
            <w:tcW w:w="954" w:type="dxa"/>
            <w:tcBorders>
              <w:bottom w:val="nil"/>
            </w:tcBorders>
          </w:tcPr>
          <w:p w14:paraId="1F7EB78C"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20" w:type="dxa"/>
            <w:tcBorders>
              <w:bottom w:val="nil"/>
            </w:tcBorders>
          </w:tcPr>
          <w:p w14:paraId="5B54455B"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733" w:type="dxa"/>
            <w:tcBorders>
              <w:bottom w:val="nil"/>
            </w:tcBorders>
          </w:tcPr>
          <w:p w14:paraId="4AF5A98C"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0.0%</w:t>
            </w:r>
          </w:p>
        </w:tc>
        <w:tc>
          <w:tcPr>
            <w:tcW w:w="733" w:type="dxa"/>
            <w:tcBorders>
              <w:bottom w:val="nil"/>
            </w:tcBorders>
          </w:tcPr>
          <w:p w14:paraId="4D763281"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0.0%</w:t>
            </w:r>
          </w:p>
        </w:tc>
        <w:tc>
          <w:tcPr>
            <w:tcW w:w="733" w:type="dxa"/>
            <w:tcBorders>
              <w:bottom w:val="nil"/>
            </w:tcBorders>
          </w:tcPr>
          <w:p w14:paraId="4A7C661D"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0.1%</w:t>
            </w:r>
          </w:p>
        </w:tc>
        <w:tc>
          <w:tcPr>
            <w:tcW w:w="733" w:type="dxa"/>
            <w:tcBorders>
              <w:bottom w:val="nil"/>
            </w:tcBorders>
          </w:tcPr>
          <w:p w14:paraId="21664BEA"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0.2%</w:t>
            </w:r>
          </w:p>
        </w:tc>
        <w:tc>
          <w:tcPr>
            <w:tcW w:w="733" w:type="dxa"/>
            <w:tcBorders>
              <w:bottom w:val="nil"/>
              <w:right w:val="nil"/>
            </w:tcBorders>
          </w:tcPr>
          <w:p w14:paraId="6C7B20A1"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0.1%</w:t>
            </w:r>
          </w:p>
        </w:tc>
      </w:tr>
      <w:tr w:rsidR="00D07CA2" w14:paraId="2EEC350C" w14:textId="77777777" w:rsidTr="008F52B7">
        <w:trPr>
          <w:trHeight w:val="367"/>
          <w:jc w:val="center"/>
        </w:trPr>
        <w:tc>
          <w:tcPr>
            <w:tcW w:w="1261" w:type="dxa"/>
            <w:tcBorders>
              <w:top w:val="nil"/>
              <w:left w:val="nil"/>
              <w:bottom w:val="single" w:sz="4" w:space="0" w:color="auto"/>
              <w:right w:val="single" w:sz="4" w:space="0" w:color="auto"/>
            </w:tcBorders>
            <w:shd w:val="clear" w:color="auto" w:fill="F2F2F2" w:themeFill="background1" w:themeFillShade="F2"/>
          </w:tcPr>
          <w:p w14:paraId="6A7FBCC6"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USW</w:t>
            </w:r>
          </w:p>
        </w:tc>
        <w:tc>
          <w:tcPr>
            <w:tcW w:w="2342" w:type="dxa"/>
            <w:tcBorders>
              <w:top w:val="nil"/>
              <w:left w:val="single" w:sz="4" w:space="0" w:color="auto"/>
              <w:bottom w:val="single" w:sz="4" w:space="0" w:color="auto"/>
            </w:tcBorders>
          </w:tcPr>
          <w:p w14:paraId="4179EBC5"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Underweight, stunting, and wasting</w:t>
            </w:r>
          </w:p>
        </w:tc>
        <w:tc>
          <w:tcPr>
            <w:tcW w:w="1632" w:type="dxa"/>
            <w:tcBorders>
              <w:top w:val="nil"/>
              <w:bottom w:val="single" w:sz="4" w:space="0" w:color="auto"/>
            </w:tcBorders>
          </w:tcPr>
          <w:p w14:paraId="7D56B75C" w14:textId="77777777" w:rsidR="000B7E22" w:rsidRPr="00104D09" w:rsidRDefault="00000000" w:rsidP="00DC2932">
            <w:pPr>
              <w:spacing w:line="360" w:lineRule="auto"/>
              <w:jc w:val="both"/>
              <w:rPr>
                <w:rFonts w:ascii="Times New Roman" w:hAnsi="Times New Roman" w:cs="Times New Roman"/>
                <w:sz w:val="16"/>
                <w:szCs w:val="18"/>
              </w:rPr>
            </w:pPr>
            <w:r w:rsidRPr="00104D09">
              <w:rPr>
                <w:rFonts w:ascii="Times New Roman" w:hAnsi="Times New Roman" w:cs="Times New Roman"/>
                <w:sz w:val="16"/>
                <w:szCs w:val="18"/>
              </w:rPr>
              <w:t>All WHZ, WAZ, &amp; HAZ&lt;-2SD</w:t>
            </w:r>
          </w:p>
        </w:tc>
        <w:tc>
          <w:tcPr>
            <w:tcW w:w="1347" w:type="dxa"/>
            <w:tcBorders>
              <w:top w:val="nil"/>
              <w:bottom w:val="single" w:sz="4" w:space="0" w:color="auto"/>
            </w:tcBorders>
          </w:tcPr>
          <w:p w14:paraId="02C5399D"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54" w:type="dxa"/>
            <w:tcBorders>
              <w:top w:val="nil"/>
              <w:bottom w:val="single" w:sz="4" w:space="0" w:color="auto"/>
            </w:tcBorders>
          </w:tcPr>
          <w:p w14:paraId="633FF2C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920" w:type="dxa"/>
            <w:tcBorders>
              <w:top w:val="nil"/>
              <w:bottom w:val="single" w:sz="4" w:space="0" w:color="auto"/>
            </w:tcBorders>
          </w:tcPr>
          <w:p w14:paraId="2752C093"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Yes</w:t>
            </w:r>
          </w:p>
        </w:tc>
        <w:tc>
          <w:tcPr>
            <w:tcW w:w="733" w:type="dxa"/>
            <w:tcBorders>
              <w:top w:val="nil"/>
              <w:bottom w:val="single" w:sz="4" w:space="0" w:color="auto"/>
            </w:tcBorders>
          </w:tcPr>
          <w:p w14:paraId="2CB29BEC"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7.4%</w:t>
            </w:r>
          </w:p>
        </w:tc>
        <w:tc>
          <w:tcPr>
            <w:tcW w:w="733" w:type="dxa"/>
            <w:tcBorders>
              <w:top w:val="nil"/>
              <w:bottom w:val="single" w:sz="4" w:space="0" w:color="auto"/>
            </w:tcBorders>
          </w:tcPr>
          <w:p w14:paraId="5B148260"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1.5%</w:t>
            </w:r>
          </w:p>
        </w:tc>
        <w:tc>
          <w:tcPr>
            <w:tcW w:w="733" w:type="dxa"/>
            <w:tcBorders>
              <w:top w:val="nil"/>
              <w:bottom w:val="single" w:sz="4" w:space="0" w:color="auto"/>
            </w:tcBorders>
          </w:tcPr>
          <w:p w14:paraId="3CDA8E51"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3.9%</w:t>
            </w:r>
          </w:p>
        </w:tc>
        <w:tc>
          <w:tcPr>
            <w:tcW w:w="733" w:type="dxa"/>
            <w:tcBorders>
              <w:top w:val="nil"/>
              <w:bottom w:val="single" w:sz="4" w:space="0" w:color="auto"/>
            </w:tcBorders>
          </w:tcPr>
          <w:p w14:paraId="2792936B"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13.9%</w:t>
            </w:r>
          </w:p>
        </w:tc>
        <w:tc>
          <w:tcPr>
            <w:tcW w:w="733" w:type="dxa"/>
            <w:tcBorders>
              <w:top w:val="nil"/>
              <w:bottom w:val="single" w:sz="4" w:space="0" w:color="auto"/>
              <w:right w:val="nil"/>
            </w:tcBorders>
          </w:tcPr>
          <w:p w14:paraId="3D2E291E"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14.3%</w:t>
            </w:r>
          </w:p>
        </w:tc>
      </w:tr>
      <w:tr w:rsidR="00D07CA2" w14:paraId="5EB5CA9F" w14:textId="77777777" w:rsidTr="008F52B7">
        <w:trPr>
          <w:trHeight w:val="357"/>
          <w:jc w:val="center"/>
        </w:trPr>
        <w:tc>
          <w:tcPr>
            <w:tcW w:w="1261" w:type="dxa"/>
            <w:tcBorders>
              <w:top w:val="single" w:sz="4" w:space="0" w:color="auto"/>
              <w:left w:val="nil"/>
              <w:right w:val="single" w:sz="4" w:space="0" w:color="auto"/>
            </w:tcBorders>
            <w:shd w:val="clear" w:color="auto" w:fill="F2F2F2" w:themeFill="background1" w:themeFillShade="F2"/>
          </w:tcPr>
          <w:p w14:paraId="36BBDC56"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Underweight</w:t>
            </w:r>
          </w:p>
        </w:tc>
        <w:tc>
          <w:tcPr>
            <w:tcW w:w="2342" w:type="dxa"/>
            <w:tcBorders>
              <w:top w:val="single" w:sz="4" w:space="0" w:color="auto"/>
              <w:left w:val="single" w:sz="4" w:space="0" w:color="auto"/>
            </w:tcBorders>
          </w:tcPr>
          <w:p w14:paraId="600093F3"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U+US+UW+USW</w:t>
            </w:r>
          </w:p>
        </w:tc>
        <w:tc>
          <w:tcPr>
            <w:tcW w:w="1632" w:type="dxa"/>
            <w:tcBorders>
              <w:top w:val="single" w:sz="4" w:space="0" w:color="auto"/>
            </w:tcBorders>
          </w:tcPr>
          <w:p w14:paraId="1138C0C6" w14:textId="77777777" w:rsidR="000B7E22" w:rsidRPr="00104D09" w:rsidRDefault="000B7E22" w:rsidP="00DC2932">
            <w:pPr>
              <w:spacing w:line="360" w:lineRule="auto"/>
              <w:jc w:val="both"/>
              <w:rPr>
                <w:rFonts w:ascii="Times New Roman" w:hAnsi="Times New Roman" w:cs="Times New Roman"/>
                <w:sz w:val="20"/>
              </w:rPr>
            </w:pPr>
          </w:p>
        </w:tc>
        <w:tc>
          <w:tcPr>
            <w:tcW w:w="1347" w:type="dxa"/>
            <w:tcBorders>
              <w:top w:val="single" w:sz="4" w:space="0" w:color="auto"/>
            </w:tcBorders>
          </w:tcPr>
          <w:p w14:paraId="49482A32" w14:textId="77777777" w:rsidR="000B7E22" w:rsidRPr="00104D09" w:rsidRDefault="000B7E22" w:rsidP="00DC2932">
            <w:pPr>
              <w:spacing w:line="360" w:lineRule="auto"/>
              <w:jc w:val="both"/>
              <w:rPr>
                <w:rFonts w:ascii="Times New Roman" w:hAnsi="Times New Roman" w:cs="Times New Roman"/>
                <w:sz w:val="20"/>
              </w:rPr>
            </w:pPr>
          </w:p>
        </w:tc>
        <w:tc>
          <w:tcPr>
            <w:tcW w:w="954" w:type="dxa"/>
            <w:tcBorders>
              <w:top w:val="single" w:sz="4" w:space="0" w:color="auto"/>
            </w:tcBorders>
          </w:tcPr>
          <w:p w14:paraId="708797D4" w14:textId="77777777" w:rsidR="000B7E22" w:rsidRPr="00104D09" w:rsidRDefault="000B7E22" w:rsidP="00DC2932">
            <w:pPr>
              <w:spacing w:line="360" w:lineRule="auto"/>
              <w:jc w:val="both"/>
              <w:rPr>
                <w:rFonts w:ascii="Times New Roman" w:hAnsi="Times New Roman" w:cs="Times New Roman"/>
                <w:sz w:val="20"/>
              </w:rPr>
            </w:pPr>
          </w:p>
        </w:tc>
        <w:tc>
          <w:tcPr>
            <w:tcW w:w="920" w:type="dxa"/>
            <w:tcBorders>
              <w:top w:val="single" w:sz="4" w:space="0" w:color="auto"/>
            </w:tcBorders>
          </w:tcPr>
          <w:p w14:paraId="1CD88DCA" w14:textId="77777777" w:rsidR="000B7E22" w:rsidRPr="00104D09" w:rsidRDefault="000B7E22" w:rsidP="00DC2932">
            <w:pPr>
              <w:spacing w:line="360" w:lineRule="auto"/>
              <w:jc w:val="both"/>
              <w:rPr>
                <w:rFonts w:ascii="Times New Roman" w:hAnsi="Times New Roman" w:cs="Times New Roman"/>
                <w:sz w:val="20"/>
              </w:rPr>
            </w:pPr>
          </w:p>
        </w:tc>
        <w:tc>
          <w:tcPr>
            <w:tcW w:w="733" w:type="dxa"/>
            <w:tcBorders>
              <w:top w:val="single" w:sz="4" w:space="0" w:color="auto"/>
            </w:tcBorders>
          </w:tcPr>
          <w:p w14:paraId="3AC435E8"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34.2%</w:t>
            </w:r>
          </w:p>
        </w:tc>
        <w:tc>
          <w:tcPr>
            <w:tcW w:w="733" w:type="dxa"/>
            <w:tcBorders>
              <w:top w:val="single" w:sz="4" w:space="0" w:color="auto"/>
            </w:tcBorders>
          </w:tcPr>
          <w:p w14:paraId="1454CF9D"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23.8%</w:t>
            </w:r>
          </w:p>
        </w:tc>
        <w:tc>
          <w:tcPr>
            <w:tcW w:w="733" w:type="dxa"/>
            <w:tcBorders>
              <w:top w:val="single" w:sz="4" w:space="0" w:color="auto"/>
            </w:tcBorders>
          </w:tcPr>
          <w:p w14:paraId="14AD74B5"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35.0%</w:t>
            </w:r>
          </w:p>
        </w:tc>
        <w:tc>
          <w:tcPr>
            <w:tcW w:w="733" w:type="dxa"/>
            <w:tcBorders>
              <w:top w:val="single" w:sz="4" w:space="0" w:color="auto"/>
            </w:tcBorders>
          </w:tcPr>
          <w:p w14:paraId="5D62FFD8"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52.0%</w:t>
            </w:r>
          </w:p>
        </w:tc>
        <w:tc>
          <w:tcPr>
            <w:tcW w:w="733" w:type="dxa"/>
            <w:tcBorders>
              <w:top w:val="single" w:sz="4" w:space="0" w:color="auto"/>
              <w:right w:val="nil"/>
            </w:tcBorders>
          </w:tcPr>
          <w:p w14:paraId="39FDF53C"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41.6%</w:t>
            </w:r>
          </w:p>
        </w:tc>
      </w:tr>
      <w:tr w:rsidR="00D07CA2" w14:paraId="3545A4F8" w14:textId="77777777" w:rsidTr="008F52B7">
        <w:trPr>
          <w:trHeight w:val="189"/>
          <w:jc w:val="center"/>
        </w:trPr>
        <w:tc>
          <w:tcPr>
            <w:tcW w:w="1261" w:type="dxa"/>
            <w:tcBorders>
              <w:left w:val="nil"/>
              <w:right w:val="single" w:sz="4" w:space="0" w:color="auto"/>
            </w:tcBorders>
            <w:shd w:val="clear" w:color="auto" w:fill="F2F2F2" w:themeFill="background1" w:themeFillShade="F2"/>
          </w:tcPr>
          <w:p w14:paraId="7F2B2F11"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Stunting</w:t>
            </w:r>
          </w:p>
        </w:tc>
        <w:tc>
          <w:tcPr>
            <w:tcW w:w="2342" w:type="dxa"/>
            <w:tcBorders>
              <w:left w:val="single" w:sz="4" w:space="0" w:color="auto"/>
            </w:tcBorders>
          </w:tcPr>
          <w:p w14:paraId="36B9A24D"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S+US+SW+USW</w:t>
            </w:r>
          </w:p>
        </w:tc>
        <w:tc>
          <w:tcPr>
            <w:tcW w:w="1632" w:type="dxa"/>
          </w:tcPr>
          <w:p w14:paraId="0A943905" w14:textId="77777777" w:rsidR="000B7E22" w:rsidRPr="00104D09" w:rsidRDefault="000B7E22" w:rsidP="00DC2932">
            <w:pPr>
              <w:spacing w:line="360" w:lineRule="auto"/>
              <w:jc w:val="both"/>
              <w:rPr>
                <w:rFonts w:ascii="Times New Roman" w:hAnsi="Times New Roman" w:cs="Times New Roman"/>
                <w:sz w:val="20"/>
              </w:rPr>
            </w:pPr>
          </w:p>
        </w:tc>
        <w:tc>
          <w:tcPr>
            <w:tcW w:w="1347" w:type="dxa"/>
          </w:tcPr>
          <w:p w14:paraId="735C2E82" w14:textId="77777777" w:rsidR="000B7E22" w:rsidRPr="00104D09" w:rsidRDefault="000B7E22" w:rsidP="00DC2932">
            <w:pPr>
              <w:spacing w:line="360" w:lineRule="auto"/>
              <w:jc w:val="both"/>
              <w:rPr>
                <w:rFonts w:ascii="Times New Roman" w:hAnsi="Times New Roman" w:cs="Times New Roman"/>
                <w:sz w:val="20"/>
              </w:rPr>
            </w:pPr>
          </w:p>
        </w:tc>
        <w:tc>
          <w:tcPr>
            <w:tcW w:w="954" w:type="dxa"/>
          </w:tcPr>
          <w:p w14:paraId="32712C2F" w14:textId="77777777" w:rsidR="000B7E22" w:rsidRPr="00104D09" w:rsidRDefault="000B7E22" w:rsidP="00DC2932">
            <w:pPr>
              <w:spacing w:line="360" w:lineRule="auto"/>
              <w:jc w:val="both"/>
              <w:rPr>
                <w:rFonts w:ascii="Times New Roman" w:hAnsi="Times New Roman" w:cs="Times New Roman"/>
                <w:sz w:val="20"/>
              </w:rPr>
            </w:pPr>
          </w:p>
        </w:tc>
        <w:tc>
          <w:tcPr>
            <w:tcW w:w="920" w:type="dxa"/>
          </w:tcPr>
          <w:p w14:paraId="3AB8E3C3" w14:textId="77777777" w:rsidR="000B7E22" w:rsidRPr="00104D09" w:rsidRDefault="000B7E22" w:rsidP="00DC2932">
            <w:pPr>
              <w:spacing w:line="360" w:lineRule="auto"/>
              <w:jc w:val="both"/>
              <w:rPr>
                <w:rFonts w:ascii="Times New Roman" w:hAnsi="Times New Roman" w:cs="Times New Roman"/>
                <w:sz w:val="20"/>
              </w:rPr>
            </w:pPr>
          </w:p>
        </w:tc>
        <w:tc>
          <w:tcPr>
            <w:tcW w:w="733" w:type="dxa"/>
          </w:tcPr>
          <w:p w14:paraId="62067DC3"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42.6%</w:t>
            </w:r>
          </w:p>
        </w:tc>
        <w:tc>
          <w:tcPr>
            <w:tcW w:w="733" w:type="dxa"/>
          </w:tcPr>
          <w:p w14:paraId="2E139E72"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31.3%</w:t>
            </w:r>
          </w:p>
        </w:tc>
        <w:tc>
          <w:tcPr>
            <w:tcW w:w="733" w:type="dxa"/>
          </w:tcPr>
          <w:p w14:paraId="41B257E0"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21.7%</w:t>
            </w:r>
          </w:p>
        </w:tc>
        <w:tc>
          <w:tcPr>
            <w:tcW w:w="733" w:type="dxa"/>
          </w:tcPr>
          <w:p w14:paraId="71E20BC2"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28.8%</w:t>
            </w:r>
          </w:p>
        </w:tc>
        <w:tc>
          <w:tcPr>
            <w:tcW w:w="733" w:type="dxa"/>
            <w:tcBorders>
              <w:right w:val="nil"/>
            </w:tcBorders>
          </w:tcPr>
          <w:p w14:paraId="07E9F416"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25.6%</w:t>
            </w:r>
          </w:p>
        </w:tc>
      </w:tr>
      <w:tr w:rsidR="00D07CA2" w14:paraId="76F3D271" w14:textId="77777777" w:rsidTr="008F52B7">
        <w:trPr>
          <w:trHeight w:val="357"/>
          <w:jc w:val="center"/>
        </w:trPr>
        <w:tc>
          <w:tcPr>
            <w:tcW w:w="1261" w:type="dxa"/>
            <w:tcBorders>
              <w:left w:val="nil"/>
              <w:bottom w:val="single" w:sz="4" w:space="0" w:color="auto"/>
              <w:right w:val="single" w:sz="4" w:space="0" w:color="auto"/>
            </w:tcBorders>
            <w:shd w:val="clear" w:color="auto" w:fill="F2F2F2" w:themeFill="background1" w:themeFillShade="F2"/>
          </w:tcPr>
          <w:p w14:paraId="4BD681AE"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Wasting</w:t>
            </w:r>
          </w:p>
        </w:tc>
        <w:tc>
          <w:tcPr>
            <w:tcW w:w="2342" w:type="dxa"/>
            <w:tcBorders>
              <w:left w:val="single" w:sz="4" w:space="0" w:color="auto"/>
              <w:bottom w:val="single" w:sz="4" w:space="0" w:color="auto"/>
            </w:tcBorders>
          </w:tcPr>
          <w:p w14:paraId="7F39C3E7" w14:textId="77777777" w:rsidR="000B7E22" w:rsidRPr="00104D09" w:rsidRDefault="00000000" w:rsidP="00DC2932">
            <w:pPr>
              <w:spacing w:line="360" w:lineRule="auto"/>
              <w:jc w:val="both"/>
              <w:rPr>
                <w:rFonts w:ascii="Times New Roman" w:hAnsi="Times New Roman" w:cs="Times New Roman"/>
                <w:sz w:val="20"/>
              </w:rPr>
            </w:pPr>
            <w:r w:rsidRPr="00104D09">
              <w:rPr>
                <w:rFonts w:ascii="Times New Roman" w:hAnsi="Times New Roman" w:cs="Times New Roman"/>
                <w:sz w:val="20"/>
              </w:rPr>
              <w:t>W+UW+SW+USW</w:t>
            </w:r>
          </w:p>
        </w:tc>
        <w:tc>
          <w:tcPr>
            <w:tcW w:w="1632" w:type="dxa"/>
            <w:tcBorders>
              <w:bottom w:val="single" w:sz="4" w:space="0" w:color="auto"/>
            </w:tcBorders>
          </w:tcPr>
          <w:p w14:paraId="661D70FF" w14:textId="77777777" w:rsidR="000B7E22" w:rsidRPr="00104D09" w:rsidRDefault="000B7E22" w:rsidP="00DC2932">
            <w:pPr>
              <w:spacing w:line="360" w:lineRule="auto"/>
              <w:jc w:val="both"/>
              <w:rPr>
                <w:rFonts w:ascii="Times New Roman" w:hAnsi="Times New Roman" w:cs="Times New Roman"/>
                <w:sz w:val="20"/>
              </w:rPr>
            </w:pPr>
          </w:p>
        </w:tc>
        <w:tc>
          <w:tcPr>
            <w:tcW w:w="1347" w:type="dxa"/>
            <w:tcBorders>
              <w:bottom w:val="single" w:sz="4" w:space="0" w:color="auto"/>
            </w:tcBorders>
          </w:tcPr>
          <w:p w14:paraId="1284DF0D" w14:textId="77777777" w:rsidR="000B7E22" w:rsidRPr="00104D09" w:rsidRDefault="000B7E22" w:rsidP="00DC2932">
            <w:pPr>
              <w:spacing w:line="360" w:lineRule="auto"/>
              <w:jc w:val="both"/>
              <w:rPr>
                <w:rFonts w:ascii="Times New Roman" w:hAnsi="Times New Roman" w:cs="Times New Roman"/>
                <w:sz w:val="20"/>
              </w:rPr>
            </w:pPr>
          </w:p>
        </w:tc>
        <w:tc>
          <w:tcPr>
            <w:tcW w:w="954" w:type="dxa"/>
            <w:tcBorders>
              <w:bottom w:val="single" w:sz="4" w:space="0" w:color="auto"/>
            </w:tcBorders>
          </w:tcPr>
          <w:p w14:paraId="0E6DA53B" w14:textId="77777777" w:rsidR="000B7E22" w:rsidRPr="00104D09" w:rsidRDefault="000B7E22" w:rsidP="00DC2932">
            <w:pPr>
              <w:spacing w:line="360" w:lineRule="auto"/>
              <w:jc w:val="both"/>
              <w:rPr>
                <w:rFonts w:ascii="Times New Roman" w:hAnsi="Times New Roman" w:cs="Times New Roman"/>
                <w:sz w:val="20"/>
              </w:rPr>
            </w:pPr>
          </w:p>
        </w:tc>
        <w:tc>
          <w:tcPr>
            <w:tcW w:w="920" w:type="dxa"/>
            <w:tcBorders>
              <w:bottom w:val="single" w:sz="4" w:space="0" w:color="auto"/>
            </w:tcBorders>
          </w:tcPr>
          <w:p w14:paraId="1F68820E" w14:textId="77777777" w:rsidR="000B7E22" w:rsidRPr="00104D09" w:rsidRDefault="000B7E22" w:rsidP="00DC2932">
            <w:pPr>
              <w:spacing w:line="360" w:lineRule="auto"/>
              <w:jc w:val="both"/>
              <w:rPr>
                <w:rFonts w:ascii="Times New Roman" w:hAnsi="Times New Roman" w:cs="Times New Roman"/>
                <w:sz w:val="20"/>
              </w:rPr>
            </w:pPr>
          </w:p>
        </w:tc>
        <w:tc>
          <w:tcPr>
            <w:tcW w:w="733" w:type="dxa"/>
            <w:tcBorders>
              <w:bottom w:val="single" w:sz="4" w:space="0" w:color="auto"/>
            </w:tcBorders>
          </w:tcPr>
          <w:p w14:paraId="075220B7"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16.7%</w:t>
            </w:r>
          </w:p>
        </w:tc>
        <w:tc>
          <w:tcPr>
            <w:tcW w:w="733" w:type="dxa"/>
            <w:tcBorders>
              <w:bottom w:val="single" w:sz="4" w:space="0" w:color="auto"/>
            </w:tcBorders>
          </w:tcPr>
          <w:p w14:paraId="74BDC6D9"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8.6%</w:t>
            </w:r>
          </w:p>
        </w:tc>
        <w:tc>
          <w:tcPr>
            <w:tcW w:w="733" w:type="dxa"/>
            <w:tcBorders>
              <w:bottom w:val="single" w:sz="4" w:space="0" w:color="auto"/>
            </w:tcBorders>
          </w:tcPr>
          <w:p w14:paraId="2F825FC7"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21.8%</w:t>
            </w:r>
          </w:p>
        </w:tc>
        <w:tc>
          <w:tcPr>
            <w:tcW w:w="733" w:type="dxa"/>
            <w:tcBorders>
              <w:bottom w:val="single" w:sz="4" w:space="0" w:color="auto"/>
            </w:tcBorders>
          </w:tcPr>
          <w:p w14:paraId="37A13354"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41.2%</w:t>
            </w:r>
          </w:p>
        </w:tc>
        <w:tc>
          <w:tcPr>
            <w:tcW w:w="733" w:type="dxa"/>
            <w:tcBorders>
              <w:bottom w:val="single" w:sz="4" w:space="0" w:color="auto"/>
              <w:right w:val="nil"/>
            </w:tcBorders>
          </w:tcPr>
          <w:p w14:paraId="3E3AF5C8" w14:textId="77777777" w:rsidR="000B7E22" w:rsidRPr="00104D09" w:rsidRDefault="00000000" w:rsidP="00DC2932">
            <w:pPr>
              <w:spacing w:line="360" w:lineRule="auto"/>
              <w:jc w:val="center"/>
              <w:rPr>
                <w:rFonts w:ascii="Times New Roman" w:hAnsi="Times New Roman" w:cs="Times New Roman"/>
                <w:sz w:val="20"/>
              </w:rPr>
            </w:pPr>
            <w:r w:rsidRPr="00104D09">
              <w:rPr>
                <w:rFonts w:ascii="Times New Roman" w:hAnsi="Times New Roman" w:cs="Times New Roman"/>
                <w:sz w:val="20"/>
              </w:rPr>
              <w:t>36.3%</w:t>
            </w:r>
          </w:p>
        </w:tc>
      </w:tr>
    </w:tbl>
    <w:p w14:paraId="2882E372" w14:textId="5E5B0524" w:rsidR="00FE58C1" w:rsidRPr="00720E4A" w:rsidRDefault="008265C2" w:rsidP="008265C2">
      <w:pPr>
        <w:spacing w:before="240" w:line="360" w:lineRule="auto"/>
        <w:jc w:val="both"/>
        <w:rPr>
          <w:rFonts w:ascii="Times New Roman" w:hAnsi="Times New Roman" w:cs="Times New Roman"/>
          <w:sz w:val="24"/>
          <w:szCs w:val="24"/>
        </w:rPr>
      </w:pPr>
      <w:r w:rsidRPr="00720E4A">
        <w:rPr>
          <w:rFonts w:ascii="Times New Roman" w:hAnsi="Times New Roman" w:cs="Times New Roman"/>
          <w:sz w:val="24"/>
          <w:szCs w:val="24"/>
        </w:rPr>
        <w:t xml:space="preserve">Most dataset variables were already categorized, but we applied quantization to continuous variables, including household head age, father’s age, mother’s age, child age, household size, </w:t>
      </w:r>
      <w:r w:rsidR="002C2DCD" w:rsidRPr="00720E4A">
        <w:rPr>
          <w:rFonts w:ascii="Times New Roman" w:hAnsi="Times New Roman" w:cs="Times New Roman"/>
          <w:sz w:val="24"/>
          <w:szCs w:val="24"/>
        </w:rPr>
        <w:t xml:space="preserve">wealth quintiles </w:t>
      </w:r>
      <w:r w:rsidRPr="00720E4A">
        <w:rPr>
          <w:rFonts w:ascii="Times New Roman" w:hAnsi="Times New Roman" w:cs="Times New Roman"/>
          <w:sz w:val="24"/>
          <w:szCs w:val="24"/>
        </w:rPr>
        <w:t>and the number of antenatal visits. Our approach follows global standards, such as those from the World Health Organization (WHO), and relevant literature, enhancing the model's predictive power. Details of the categorization for all study variables can be found in Table S3</w:t>
      </w:r>
      <w:r w:rsidR="00930B06" w:rsidRPr="00720E4A">
        <w:rPr>
          <w:rFonts w:ascii="Times New Roman" w:hAnsi="Times New Roman" w:cs="Times New Roman"/>
          <w:sz w:val="24"/>
          <w:szCs w:val="24"/>
        </w:rPr>
        <w:t xml:space="preserve"> below</w:t>
      </w:r>
      <w:r w:rsidRPr="00720E4A">
        <w:rPr>
          <w:rFonts w:ascii="Times New Roman" w:hAnsi="Times New Roman" w:cs="Times New Roman"/>
          <w:sz w:val="24"/>
          <w:szCs w:val="24"/>
        </w:rPr>
        <w:t xml:space="preserve">. </w:t>
      </w:r>
      <w:r w:rsidRPr="00720E4A">
        <w:rPr>
          <w:rFonts w:ascii="Times New Roman" w:hAnsi="Times New Roman" w:cs="Times New Roman"/>
          <w:sz w:val="24"/>
        </w:rPr>
        <w:t xml:space="preserve"> </w:t>
      </w:r>
    </w:p>
    <w:p w14:paraId="2A7E11F5" w14:textId="48995776" w:rsidR="0047479C" w:rsidRPr="007A01B5" w:rsidRDefault="00000000" w:rsidP="007A01B5">
      <w:pPr>
        <w:pStyle w:val="Caption"/>
        <w:jc w:val="center"/>
        <w:rPr>
          <w:rFonts w:ascii="Times New Roman" w:hAnsi="Times New Roman" w:cs="Times New Roman"/>
          <w:b w:val="0"/>
          <w:bCs w:val="0"/>
          <w:color w:val="auto"/>
          <w:sz w:val="24"/>
          <w:szCs w:val="24"/>
        </w:rPr>
      </w:pPr>
      <w:r w:rsidRPr="00720E4A">
        <w:rPr>
          <w:rFonts w:ascii="Times New Roman" w:hAnsi="Times New Roman" w:cs="Times New Roman"/>
          <w:color w:val="auto"/>
          <w:sz w:val="24"/>
          <w:szCs w:val="24"/>
        </w:rPr>
        <w:t>Table S</w:t>
      </w:r>
      <w:r w:rsidRPr="00720E4A">
        <w:rPr>
          <w:rFonts w:ascii="Times New Roman" w:hAnsi="Times New Roman" w:cs="Times New Roman"/>
          <w:color w:val="auto"/>
          <w:sz w:val="24"/>
          <w:szCs w:val="24"/>
        </w:rPr>
        <w:fldChar w:fldCharType="begin"/>
      </w:r>
      <w:r w:rsidRPr="00720E4A">
        <w:rPr>
          <w:rFonts w:ascii="Times New Roman" w:hAnsi="Times New Roman" w:cs="Times New Roman"/>
          <w:color w:val="auto"/>
          <w:sz w:val="24"/>
          <w:szCs w:val="24"/>
        </w:rPr>
        <w:instrText xml:space="preserve"> SEQ Table_S \* ARABIC </w:instrText>
      </w:r>
      <w:r w:rsidRPr="00720E4A">
        <w:rPr>
          <w:rFonts w:ascii="Times New Roman" w:hAnsi="Times New Roman" w:cs="Times New Roman"/>
          <w:color w:val="auto"/>
          <w:sz w:val="24"/>
          <w:szCs w:val="24"/>
        </w:rPr>
        <w:fldChar w:fldCharType="separate"/>
      </w:r>
      <w:r w:rsidRPr="00720E4A">
        <w:rPr>
          <w:rFonts w:ascii="Times New Roman" w:hAnsi="Times New Roman" w:cs="Times New Roman"/>
          <w:noProof/>
          <w:color w:val="auto"/>
          <w:sz w:val="24"/>
          <w:szCs w:val="24"/>
        </w:rPr>
        <w:t>3</w:t>
      </w:r>
      <w:r w:rsidRPr="00720E4A">
        <w:rPr>
          <w:rFonts w:ascii="Times New Roman" w:hAnsi="Times New Roman" w:cs="Times New Roman"/>
          <w:color w:val="auto"/>
          <w:sz w:val="24"/>
          <w:szCs w:val="24"/>
        </w:rPr>
        <w:fldChar w:fldCharType="end"/>
      </w:r>
      <w:r w:rsidR="00A60EC6" w:rsidRPr="00720E4A">
        <w:rPr>
          <w:rFonts w:ascii="Times New Roman" w:hAnsi="Times New Roman" w:cs="Times New Roman"/>
          <w:color w:val="auto"/>
          <w:sz w:val="24"/>
          <w:szCs w:val="24"/>
        </w:rPr>
        <w:t>:</w:t>
      </w:r>
      <w:r w:rsidR="00A60EC6">
        <w:rPr>
          <w:rFonts w:ascii="Times New Roman" w:hAnsi="Times New Roman" w:cs="Times New Roman"/>
          <w:b w:val="0"/>
          <w:bCs w:val="0"/>
          <w:color w:val="auto"/>
          <w:sz w:val="24"/>
          <w:szCs w:val="24"/>
        </w:rPr>
        <w:t xml:space="preserve"> </w:t>
      </w:r>
      <w:r w:rsidR="007A01B5" w:rsidRPr="007A01B5">
        <w:rPr>
          <w:rFonts w:ascii="Times New Roman" w:hAnsi="Times New Roman" w:cs="Times New Roman"/>
          <w:b w:val="0"/>
          <w:bCs w:val="0"/>
          <w:color w:val="auto"/>
          <w:sz w:val="24"/>
          <w:szCs w:val="24"/>
        </w:rPr>
        <w:t>Variables in the study and their categorization</w:t>
      </w:r>
      <w:r w:rsidR="007A01B5">
        <w:rPr>
          <w:rFonts w:ascii="Times New Roman" w:hAnsi="Times New Roman" w:cs="Times New Roman"/>
          <w:b w:val="0"/>
          <w:bCs w:val="0"/>
          <w:color w:val="auto"/>
          <w:sz w:val="24"/>
          <w:szCs w:val="24"/>
        </w:rPr>
        <w:t xml:space="preserve">/ </w:t>
      </w:r>
      <w:r w:rsidR="00F20D95">
        <w:rPr>
          <w:rFonts w:ascii="Times New Roman" w:hAnsi="Times New Roman" w:cs="Times New Roman"/>
          <w:b w:val="0"/>
          <w:bCs w:val="0"/>
          <w:color w:val="auto"/>
          <w:sz w:val="24"/>
          <w:szCs w:val="24"/>
        </w:rPr>
        <w:t>q</w:t>
      </w:r>
      <w:r w:rsidR="00F20D95" w:rsidRPr="00F20D95">
        <w:rPr>
          <w:rFonts w:ascii="Times New Roman" w:hAnsi="Times New Roman" w:cs="Times New Roman"/>
          <w:b w:val="0"/>
          <w:bCs w:val="0"/>
          <w:color w:val="auto"/>
          <w:sz w:val="24"/>
          <w:szCs w:val="24"/>
        </w:rPr>
        <w:t>uantization</w:t>
      </w:r>
    </w:p>
    <w:tbl>
      <w:tblPr>
        <w:tblStyle w:val="TableGrid"/>
        <w:tblW w:w="140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1601"/>
        <w:gridCol w:w="6913"/>
        <w:gridCol w:w="4883"/>
      </w:tblGrid>
      <w:tr w:rsidR="00D365C5" w14:paraId="720A6F5E" w14:textId="77777777" w:rsidTr="00C156B4">
        <w:trPr>
          <w:trHeight w:val="291"/>
          <w:jc w:val="center"/>
        </w:trPr>
        <w:tc>
          <w:tcPr>
            <w:tcW w:w="615" w:type="dxa"/>
            <w:tcBorders>
              <w:top w:val="single" w:sz="4" w:space="0" w:color="auto"/>
              <w:bottom w:val="single" w:sz="4" w:space="0" w:color="auto"/>
            </w:tcBorders>
            <w:shd w:val="clear" w:color="auto" w:fill="F2F2F2" w:themeFill="background1" w:themeFillShade="F2"/>
          </w:tcPr>
          <w:p w14:paraId="193DCF77" w14:textId="7F397045" w:rsidR="00D365C5" w:rsidRPr="00572D8C" w:rsidRDefault="00D365C5" w:rsidP="00572D8C">
            <w:pPr>
              <w:jc w:val="center"/>
              <w:rPr>
                <w:rFonts w:ascii="Times New Roman" w:hAnsi="Times New Roman" w:cs="Times New Roman"/>
                <w:sz w:val="24"/>
              </w:rPr>
            </w:pPr>
            <w:r>
              <w:rPr>
                <w:rFonts w:ascii="Times New Roman" w:hAnsi="Times New Roman" w:cs="Times New Roman"/>
                <w:sz w:val="24"/>
              </w:rPr>
              <w:t>No.</w:t>
            </w:r>
          </w:p>
        </w:tc>
        <w:tc>
          <w:tcPr>
            <w:tcW w:w="1601" w:type="dxa"/>
            <w:tcBorders>
              <w:top w:val="single" w:sz="4" w:space="0" w:color="auto"/>
              <w:bottom w:val="single" w:sz="4" w:space="0" w:color="auto"/>
            </w:tcBorders>
            <w:shd w:val="clear" w:color="auto" w:fill="F2F2F2" w:themeFill="background1" w:themeFillShade="F2"/>
            <w:noWrap/>
            <w:hideMark/>
          </w:tcPr>
          <w:p w14:paraId="762C22D1" w14:textId="0C89A338" w:rsidR="00D365C5" w:rsidRPr="00572D8C" w:rsidRDefault="00D365C5" w:rsidP="00572D8C">
            <w:pPr>
              <w:rPr>
                <w:rFonts w:ascii="Times New Roman" w:hAnsi="Times New Roman" w:cs="Times New Roman"/>
                <w:sz w:val="24"/>
              </w:rPr>
            </w:pPr>
            <w:r>
              <w:rPr>
                <w:rFonts w:ascii="Times New Roman" w:hAnsi="Times New Roman" w:cs="Times New Roman"/>
                <w:sz w:val="24"/>
              </w:rPr>
              <w:t>Abbreviation</w:t>
            </w:r>
          </w:p>
        </w:tc>
        <w:tc>
          <w:tcPr>
            <w:tcW w:w="6913" w:type="dxa"/>
            <w:tcBorders>
              <w:top w:val="single" w:sz="4" w:space="0" w:color="auto"/>
              <w:bottom w:val="single" w:sz="4" w:space="0" w:color="auto"/>
            </w:tcBorders>
            <w:shd w:val="clear" w:color="auto" w:fill="F2F2F2" w:themeFill="background1" w:themeFillShade="F2"/>
            <w:noWrap/>
            <w:hideMark/>
          </w:tcPr>
          <w:p w14:paraId="1640A23E"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Description</w:t>
            </w:r>
          </w:p>
        </w:tc>
        <w:tc>
          <w:tcPr>
            <w:tcW w:w="4883" w:type="dxa"/>
            <w:tcBorders>
              <w:top w:val="single" w:sz="4" w:space="0" w:color="auto"/>
              <w:bottom w:val="single" w:sz="4" w:space="0" w:color="auto"/>
            </w:tcBorders>
            <w:shd w:val="clear" w:color="auto" w:fill="F2F2F2" w:themeFill="background1" w:themeFillShade="F2"/>
          </w:tcPr>
          <w:p w14:paraId="651BB2F9" w14:textId="4614D915" w:rsidR="00D365C5" w:rsidRPr="00560E46" w:rsidRDefault="00D365C5" w:rsidP="00572D8C">
            <w:pPr>
              <w:rPr>
                <w:rFonts w:ascii="Times New Roman" w:hAnsi="Times New Roman" w:cs="Times New Roman"/>
              </w:rPr>
            </w:pPr>
            <w:r w:rsidRPr="00560E46">
              <w:rPr>
                <w:rFonts w:ascii="Times New Roman" w:hAnsi="Times New Roman" w:cs="Times New Roman"/>
              </w:rPr>
              <w:t>Category (if any)</w:t>
            </w:r>
          </w:p>
        </w:tc>
      </w:tr>
      <w:tr w:rsidR="00D365C5" w:rsidRPr="00720E4A" w14:paraId="0F950CDE" w14:textId="77777777" w:rsidTr="00C156B4">
        <w:trPr>
          <w:trHeight w:val="291"/>
          <w:jc w:val="center"/>
        </w:trPr>
        <w:tc>
          <w:tcPr>
            <w:tcW w:w="615" w:type="dxa"/>
            <w:tcBorders>
              <w:top w:val="single" w:sz="4" w:space="0" w:color="auto"/>
            </w:tcBorders>
            <w:shd w:val="clear" w:color="auto" w:fill="F2F2F2" w:themeFill="background1" w:themeFillShade="F2"/>
          </w:tcPr>
          <w:p w14:paraId="62DDD402"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tcBorders>
              <w:top w:val="single" w:sz="4" w:space="0" w:color="auto"/>
            </w:tcBorders>
            <w:shd w:val="clear" w:color="auto" w:fill="F2F2F2" w:themeFill="background1" w:themeFillShade="F2"/>
            <w:noWrap/>
            <w:hideMark/>
          </w:tcPr>
          <w:p w14:paraId="155F6023" w14:textId="734CC2E6"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PS</w:t>
            </w:r>
          </w:p>
        </w:tc>
        <w:tc>
          <w:tcPr>
            <w:tcW w:w="6913" w:type="dxa"/>
            <w:tcBorders>
              <w:top w:val="single" w:sz="4" w:space="0" w:color="auto"/>
            </w:tcBorders>
            <w:noWrap/>
            <w:hideMark/>
          </w:tcPr>
          <w:p w14:paraId="06F7E347" w14:textId="0F0AB841"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 xml:space="preserve">At least one member is a beneficiary of at least one of the </w:t>
            </w:r>
            <w:proofErr w:type="gramStart"/>
            <w:r w:rsidRPr="00572D8C">
              <w:rPr>
                <w:rFonts w:ascii="Times New Roman" w:hAnsi="Times New Roman" w:cs="Times New Roman"/>
                <w:sz w:val="24"/>
              </w:rPr>
              <w:t>programme</w:t>
            </w:r>
            <w:proofErr w:type="gramEnd"/>
            <w:r w:rsidRPr="00572D8C">
              <w:rPr>
                <w:rFonts w:ascii="Times New Roman" w:hAnsi="Times New Roman" w:cs="Times New Roman"/>
                <w:sz w:val="24"/>
              </w:rPr>
              <w:t xml:space="preserve"> (PSNP, EAP, or HEP) in the last 12 months</w:t>
            </w:r>
          </w:p>
        </w:tc>
        <w:tc>
          <w:tcPr>
            <w:tcW w:w="4883" w:type="dxa"/>
            <w:tcBorders>
              <w:top w:val="single" w:sz="4" w:space="0" w:color="auto"/>
            </w:tcBorders>
          </w:tcPr>
          <w:p w14:paraId="3F1B6CDE" w14:textId="77777777" w:rsidR="00D365C5" w:rsidRPr="00720E4A" w:rsidRDefault="00D365C5" w:rsidP="002C6203">
            <w:pPr>
              <w:rPr>
                <w:rFonts w:ascii="Times New Roman" w:hAnsi="Times New Roman" w:cs="Times New Roman"/>
                <w:lang w:val="de-CH"/>
              </w:rPr>
            </w:pPr>
            <w:r w:rsidRPr="00720E4A">
              <w:rPr>
                <w:rFonts w:ascii="Times New Roman" w:hAnsi="Times New Roman" w:cs="Times New Roman"/>
                <w:lang w:val="de-CH"/>
              </w:rPr>
              <w:t>C, P, E, H, PE, PH, EH, PEH</w:t>
            </w:r>
          </w:p>
          <w:p w14:paraId="124BB28F" w14:textId="274F5B22" w:rsidR="00D365C5" w:rsidRPr="00720E4A" w:rsidRDefault="00D365C5" w:rsidP="00572D8C">
            <w:pPr>
              <w:rPr>
                <w:rFonts w:ascii="Times New Roman" w:hAnsi="Times New Roman" w:cs="Times New Roman"/>
                <w:lang w:val="de-CH"/>
              </w:rPr>
            </w:pPr>
          </w:p>
        </w:tc>
      </w:tr>
      <w:tr w:rsidR="00D365C5" w14:paraId="666B3A0D" w14:textId="77777777" w:rsidTr="00C156B4">
        <w:trPr>
          <w:trHeight w:val="291"/>
          <w:jc w:val="center"/>
        </w:trPr>
        <w:tc>
          <w:tcPr>
            <w:tcW w:w="615" w:type="dxa"/>
            <w:shd w:val="clear" w:color="auto" w:fill="F2F2F2" w:themeFill="background1" w:themeFillShade="F2"/>
          </w:tcPr>
          <w:p w14:paraId="78252157" w14:textId="77777777" w:rsidR="00D365C5" w:rsidRPr="00720E4A" w:rsidRDefault="00D365C5" w:rsidP="00572D8C">
            <w:pPr>
              <w:pStyle w:val="ListParagraph"/>
              <w:numPr>
                <w:ilvl w:val="0"/>
                <w:numId w:val="1"/>
              </w:numPr>
              <w:jc w:val="center"/>
              <w:rPr>
                <w:rFonts w:ascii="Times New Roman" w:hAnsi="Times New Roman" w:cs="Times New Roman"/>
                <w:sz w:val="24"/>
                <w:lang w:val="de-CH"/>
              </w:rPr>
            </w:pPr>
          </w:p>
        </w:tc>
        <w:tc>
          <w:tcPr>
            <w:tcW w:w="1601" w:type="dxa"/>
            <w:shd w:val="clear" w:color="auto" w:fill="F2F2F2" w:themeFill="background1" w:themeFillShade="F2"/>
            <w:noWrap/>
            <w:hideMark/>
          </w:tcPr>
          <w:p w14:paraId="641B4FB4" w14:textId="731B44A3"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CA</w:t>
            </w:r>
          </w:p>
        </w:tc>
        <w:tc>
          <w:tcPr>
            <w:tcW w:w="6913" w:type="dxa"/>
            <w:noWrap/>
            <w:hideMark/>
          </w:tcPr>
          <w:p w14:paraId="06CD88EE" w14:textId="478D910C"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Age of the YL child</w:t>
            </w:r>
          </w:p>
        </w:tc>
        <w:tc>
          <w:tcPr>
            <w:tcW w:w="4883" w:type="dxa"/>
          </w:tcPr>
          <w:p w14:paraId="1797CB5F" w14:textId="1B8306B4" w:rsidR="00D365C5" w:rsidRPr="00560E46" w:rsidRDefault="00D365C5" w:rsidP="00572D8C">
            <w:pPr>
              <w:rPr>
                <w:rFonts w:ascii="Times New Roman" w:hAnsi="Times New Roman" w:cs="Times New Roman"/>
              </w:rPr>
            </w:pPr>
            <w:r w:rsidRPr="00560E46">
              <w:rPr>
                <w:rFonts w:ascii="Times New Roman" w:eastAsia="Times New Roman" w:hAnsi="Times New Roman" w:cs="Times New Roman"/>
                <w:color w:val="000000"/>
                <w:kern w:val="0"/>
                <w14:ligatures w14:val="none"/>
              </w:rPr>
              <w:t>Infancy, Early childhood, Middle childhood/ Preadolescence, Adolescence</w:t>
            </w:r>
          </w:p>
        </w:tc>
      </w:tr>
      <w:tr w:rsidR="00D365C5" w14:paraId="5B24281F" w14:textId="77777777" w:rsidTr="00C156B4">
        <w:trPr>
          <w:trHeight w:val="291"/>
          <w:jc w:val="center"/>
        </w:trPr>
        <w:tc>
          <w:tcPr>
            <w:tcW w:w="615" w:type="dxa"/>
            <w:shd w:val="clear" w:color="auto" w:fill="F2F2F2" w:themeFill="background1" w:themeFillShade="F2"/>
          </w:tcPr>
          <w:p w14:paraId="2C3C1ED0"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3A9EEB26" w14:textId="437CF7D2"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ME</w:t>
            </w:r>
          </w:p>
        </w:tc>
        <w:tc>
          <w:tcPr>
            <w:tcW w:w="6913" w:type="dxa"/>
            <w:noWrap/>
            <w:hideMark/>
          </w:tcPr>
          <w:p w14:paraId="7DAFF641"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Mother education level</w:t>
            </w:r>
          </w:p>
        </w:tc>
        <w:tc>
          <w:tcPr>
            <w:tcW w:w="4883" w:type="dxa"/>
          </w:tcPr>
          <w:p w14:paraId="033D46A6" w14:textId="0CA4EA74" w:rsidR="00D365C5" w:rsidRPr="00560E46" w:rsidRDefault="00D365C5" w:rsidP="00572D8C">
            <w:pPr>
              <w:rPr>
                <w:rFonts w:ascii="Times New Roman" w:hAnsi="Times New Roman" w:cs="Times New Roman"/>
              </w:rPr>
            </w:pPr>
            <w:r w:rsidRPr="00560E46">
              <w:rPr>
                <w:rFonts w:ascii="Times New Roman" w:hAnsi="Times New Roman" w:cs="Times New Roman"/>
              </w:rPr>
              <w:t>Illiterate vs Literate</w:t>
            </w:r>
          </w:p>
        </w:tc>
      </w:tr>
      <w:tr w:rsidR="00D365C5" w14:paraId="31597103" w14:textId="77777777" w:rsidTr="00C156B4">
        <w:trPr>
          <w:trHeight w:val="291"/>
          <w:jc w:val="center"/>
        </w:trPr>
        <w:tc>
          <w:tcPr>
            <w:tcW w:w="615" w:type="dxa"/>
            <w:shd w:val="clear" w:color="auto" w:fill="F2F2F2" w:themeFill="background1" w:themeFillShade="F2"/>
          </w:tcPr>
          <w:p w14:paraId="0034D6FC"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1524127E" w14:textId="1976DE24"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WQ</w:t>
            </w:r>
          </w:p>
        </w:tc>
        <w:tc>
          <w:tcPr>
            <w:tcW w:w="6913" w:type="dxa"/>
            <w:noWrap/>
            <w:hideMark/>
          </w:tcPr>
          <w:p w14:paraId="23E62E76" w14:textId="7B393479"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Wealth quantile</w:t>
            </w:r>
          </w:p>
        </w:tc>
        <w:tc>
          <w:tcPr>
            <w:tcW w:w="4883" w:type="dxa"/>
          </w:tcPr>
          <w:p w14:paraId="0F4A51DE" w14:textId="79F0F38F" w:rsidR="00D365C5" w:rsidRPr="00560E46" w:rsidRDefault="00D365C5" w:rsidP="00572D8C">
            <w:pPr>
              <w:rPr>
                <w:rFonts w:ascii="Times New Roman" w:hAnsi="Times New Roman" w:cs="Times New Roman"/>
              </w:rPr>
            </w:pPr>
            <w:r w:rsidRPr="00560E46">
              <w:rPr>
                <w:rFonts w:ascii="Times New Roman" w:hAnsi="Times New Roman" w:cs="Times New Roman"/>
              </w:rPr>
              <w:t>Poorest, Secondary, Middle, Fourth, Wealthiest</w:t>
            </w:r>
          </w:p>
        </w:tc>
      </w:tr>
      <w:tr w:rsidR="00D365C5" w14:paraId="21B05BE0" w14:textId="77777777" w:rsidTr="00C156B4">
        <w:trPr>
          <w:trHeight w:val="291"/>
          <w:jc w:val="center"/>
        </w:trPr>
        <w:tc>
          <w:tcPr>
            <w:tcW w:w="615" w:type="dxa"/>
            <w:shd w:val="clear" w:color="auto" w:fill="F2F2F2" w:themeFill="background1" w:themeFillShade="F2"/>
          </w:tcPr>
          <w:p w14:paraId="4F89D8B9"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4F5159EE" w14:textId="0628351A"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CS</w:t>
            </w:r>
          </w:p>
        </w:tc>
        <w:tc>
          <w:tcPr>
            <w:tcW w:w="6913" w:type="dxa"/>
            <w:noWrap/>
            <w:hideMark/>
          </w:tcPr>
          <w:p w14:paraId="7EF3D121"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YL child sex</w:t>
            </w:r>
          </w:p>
        </w:tc>
        <w:tc>
          <w:tcPr>
            <w:tcW w:w="4883" w:type="dxa"/>
          </w:tcPr>
          <w:p w14:paraId="1A53FE77" w14:textId="685AD35C" w:rsidR="00D365C5" w:rsidRPr="00560E46" w:rsidRDefault="00D365C5" w:rsidP="00572D8C">
            <w:pPr>
              <w:rPr>
                <w:rFonts w:ascii="Times New Roman" w:hAnsi="Times New Roman" w:cs="Times New Roman"/>
              </w:rPr>
            </w:pPr>
            <w:r w:rsidRPr="00560E46">
              <w:rPr>
                <w:rFonts w:ascii="Times New Roman" w:eastAsia="Times New Roman" w:hAnsi="Times New Roman" w:cs="Times New Roman"/>
                <w:color w:val="000000"/>
                <w:kern w:val="0"/>
                <w14:ligatures w14:val="none"/>
              </w:rPr>
              <w:t>Male vs Female</w:t>
            </w:r>
          </w:p>
        </w:tc>
      </w:tr>
      <w:tr w:rsidR="00D365C5" w14:paraId="5D9401BA" w14:textId="77777777" w:rsidTr="00C156B4">
        <w:trPr>
          <w:trHeight w:val="291"/>
          <w:jc w:val="center"/>
        </w:trPr>
        <w:tc>
          <w:tcPr>
            <w:tcW w:w="615" w:type="dxa"/>
            <w:shd w:val="clear" w:color="auto" w:fill="F2F2F2" w:themeFill="background1" w:themeFillShade="F2"/>
          </w:tcPr>
          <w:p w14:paraId="60DC5CAF"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6FBDC460" w14:textId="2F015310"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HHA</w:t>
            </w:r>
          </w:p>
        </w:tc>
        <w:tc>
          <w:tcPr>
            <w:tcW w:w="6913" w:type="dxa"/>
            <w:noWrap/>
            <w:hideMark/>
          </w:tcPr>
          <w:p w14:paraId="5E2382B2" w14:textId="5D994F2C"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Household head age</w:t>
            </w:r>
          </w:p>
        </w:tc>
        <w:tc>
          <w:tcPr>
            <w:tcW w:w="4883" w:type="dxa"/>
          </w:tcPr>
          <w:p w14:paraId="2A056854" w14:textId="53920AC9" w:rsidR="00D365C5" w:rsidRPr="001E3BC7" w:rsidRDefault="00D365C5" w:rsidP="00572D8C">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Young, Middle-aged, Elderly</w:t>
            </w:r>
          </w:p>
        </w:tc>
      </w:tr>
      <w:tr w:rsidR="00D365C5" w14:paraId="789A6B39" w14:textId="77777777" w:rsidTr="00C156B4">
        <w:trPr>
          <w:trHeight w:val="291"/>
          <w:jc w:val="center"/>
        </w:trPr>
        <w:tc>
          <w:tcPr>
            <w:tcW w:w="615" w:type="dxa"/>
            <w:shd w:val="clear" w:color="auto" w:fill="F2F2F2" w:themeFill="background1" w:themeFillShade="F2"/>
          </w:tcPr>
          <w:p w14:paraId="40617577" w14:textId="77777777" w:rsidR="00D365C5" w:rsidRPr="00572D8C" w:rsidRDefault="00D365C5" w:rsidP="00D9653D">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4F48E0D5" w14:textId="23AD09E6" w:rsidR="00D365C5" w:rsidRPr="00572D8C" w:rsidRDefault="00D365C5" w:rsidP="00D9653D">
            <w:pPr>
              <w:spacing w:line="259" w:lineRule="auto"/>
              <w:rPr>
                <w:rFonts w:ascii="Times New Roman" w:hAnsi="Times New Roman" w:cs="Times New Roman"/>
                <w:sz w:val="24"/>
              </w:rPr>
            </w:pPr>
            <w:r w:rsidRPr="00572D8C">
              <w:rPr>
                <w:rFonts w:ascii="Times New Roman" w:hAnsi="Times New Roman" w:cs="Times New Roman"/>
                <w:sz w:val="24"/>
              </w:rPr>
              <w:t>DA</w:t>
            </w:r>
          </w:p>
        </w:tc>
        <w:tc>
          <w:tcPr>
            <w:tcW w:w="6913" w:type="dxa"/>
            <w:noWrap/>
            <w:hideMark/>
          </w:tcPr>
          <w:p w14:paraId="39E63900" w14:textId="77777777" w:rsidR="00D365C5" w:rsidRPr="00572D8C" w:rsidRDefault="00D365C5" w:rsidP="00D9653D">
            <w:pPr>
              <w:rPr>
                <w:rFonts w:ascii="Times New Roman" w:hAnsi="Times New Roman" w:cs="Times New Roman"/>
                <w:sz w:val="24"/>
              </w:rPr>
            </w:pPr>
            <w:r w:rsidRPr="00572D8C">
              <w:rPr>
                <w:rFonts w:ascii="Times New Roman" w:hAnsi="Times New Roman" w:cs="Times New Roman"/>
                <w:sz w:val="24"/>
              </w:rPr>
              <w:t>Father age</w:t>
            </w:r>
          </w:p>
        </w:tc>
        <w:tc>
          <w:tcPr>
            <w:tcW w:w="4883" w:type="dxa"/>
          </w:tcPr>
          <w:p w14:paraId="099B2E15" w14:textId="601A9A9F" w:rsidR="00D365C5" w:rsidRPr="001E3BC7" w:rsidRDefault="00D365C5" w:rsidP="00D9653D">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Young, Middle-aged, Elderly</w:t>
            </w:r>
          </w:p>
        </w:tc>
      </w:tr>
      <w:tr w:rsidR="00D365C5" w14:paraId="62C0B779" w14:textId="77777777" w:rsidTr="00C156B4">
        <w:trPr>
          <w:trHeight w:val="291"/>
          <w:jc w:val="center"/>
        </w:trPr>
        <w:tc>
          <w:tcPr>
            <w:tcW w:w="615" w:type="dxa"/>
            <w:shd w:val="clear" w:color="auto" w:fill="F2F2F2" w:themeFill="background1" w:themeFillShade="F2"/>
          </w:tcPr>
          <w:p w14:paraId="4AF46844" w14:textId="77777777" w:rsidR="00D365C5" w:rsidRPr="00572D8C" w:rsidRDefault="00D365C5" w:rsidP="00D9653D">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571052D5" w14:textId="75E41B33" w:rsidR="00D365C5" w:rsidRPr="00572D8C" w:rsidRDefault="00D365C5" w:rsidP="00D9653D">
            <w:pPr>
              <w:spacing w:line="259" w:lineRule="auto"/>
              <w:rPr>
                <w:rFonts w:ascii="Times New Roman" w:hAnsi="Times New Roman" w:cs="Times New Roman"/>
                <w:sz w:val="24"/>
              </w:rPr>
            </w:pPr>
            <w:r w:rsidRPr="00572D8C">
              <w:rPr>
                <w:rFonts w:ascii="Times New Roman" w:hAnsi="Times New Roman" w:cs="Times New Roman"/>
                <w:sz w:val="24"/>
              </w:rPr>
              <w:t>MA</w:t>
            </w:r>
          </w:p>
        </w:tc>
        <w:tc>
          <w:tcPr>
            <w:tcW w:w="6913" w:type="dxa"/>
            <w:noWrap/>
            <w:hideMark/>
          </w:tcPr>
          <w:p w14:paraId="2846893A" w14:textId="77777777" w:rsidR="00D365C5" w:rsidRPr="00572D8C" w:rsidRDefault="00D365C5" w:rsidP="00D9653D">
            <w:pPr>
              <w:rPr>
                <w:rFonts w:ascii="Times New Roman" w:hAnsi="Times New Roman" w:cs="Times New Roman"/>
                <w:sz w:val="24"/>
              </w:rPr>
            </w:pPr>
            <w:r w:rsidRPr="00572D8C">
              <w:rPr>
                <w:rFonts w:ascii="Times New Roman" w:hAnsi="Times New Roman" w:cs="Times New Roman"/>
                <w:sz w:val="24"/>
              </w:rPr>
              <w:t>Mother age</w:t>
            </w:r>
          </w:p>
        </w:tc>
        <w:tc>
          <w:tcPr>
            <w:tcW w:w="4883" w:type="dxa"/>
          </w:tcPr>
          <w:p w14:paraId="368E1F39" w14:textId="6C349504" w:rsidR="00D365C5" w:rsidRPr="001E3BC7" w:rsidRDefault="00D365C5" w:rsidP="00D9653D">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Young, Middle-aged, Elderly</w:t>
            </w:r>
          </w:p>
        </w:tc>
      </w:tr>
      <w:tr w:rsidR="00D365C5" w14:paraId="40B246D1" w14:textId="77777777" w:rsidTr="00C156B4">
        <w:trPr>
          <w:trHeight w:val="291"/>
          <w:jc w:val="center"/>
        </w:trPr>
        <w:tc>
          <w:tcPr>
            <w:tcW w:w="615" w:type="dxa"/>
            <w:shd w:val="clear" w:color="auto" w:fill="F2F2F2" w:themeFill="background1" w:themeFillShade="F2"/>
          </w:tcPr>
          <w:p w14:paraId="40A9F02B"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164B75E6" w14:textId="1D50D28B"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HHS</w:t>
            </w:r>
          </w:p>
        </w:tc>
        <w:tc>
          <w:tcPr>
            <w:tcW w:w="6913" w:type="dxa"/>
            <w:noWrap/>
            <w:hideMark/>
          </w:tcPr>
          <w:p w14:paraId="67F6C355"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Household sex</w:t>
            </w:r>
          </w:p>
        </w:tc>
        <w:tc>
          <w:tcPr>
            <w:tcW w:w="4883" w:type="dxa"/>
          </w:tcPr>
          <w:p w14:paraId="03916804" w14:textId="7E0E924D" w:rsidR="00D365C5" w:rsidRPr="001E3BC7" w:rsidRDefault="00D365C5" w:rsidP="00572D8C">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Male vs Female</w:t>
            </w:r>
          </w:p>
        </w:tc>
      </w:tr>
      <w:tr w:rsidR="00D365C5" w14:paraId="08C1DBA0" w14:textId="77777777" w:rsidTr="00C156B4">
        <w:trPr>
          <w:trHeight w:val="291"/>
          <w:jc w:val="center"/>
        </w:trPr>
        <w:tc>
          <w:tcPr>
            <w:tcW w:w="615" w:type="dxa"/>
            <w:shd w:val="clear" w:color="auto" w:fill="F2F2F2" w:themeFill="background1" w:themeFillShade="F2"/>
          </w:tcPr>
          <w:p w14:paraId="19CEF051"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1253A87E" w14:textId="526F7B02"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DE</w:t>
            </w:r>
          </w:p>
        </w:tc>
        <w:tc>
          <w:tcPr>
            <w:tcW w:w="6913" w:type="dxa"/>
            <w:noWrap/>
            <w:hideMark/>
          </w:tcPr>
          <w:p w14:paraId="2E739C6D"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Father education level</w:t>
            </w:r>
          </w:p>
        </w:tc>
        <w:tc>
          <w:tcPr>
            <w:tcW w:w="4883" w:type="dxa"/>
          </w:tcPr>
          <w:p w14:paraId="27CF79AB" w14:textId="368DBDD2" w:rsidR="00D365C5" w:rsidRPr="001E3BC7" w:rsidRDefault="00D365C5" w:rsidP="00572D8C">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Illiterate vs Literate</w:t>
            </w:r>
          </w:p>
        </w:tc>
      </w:tr>
      <w:tr w:rsidR="00D365C5" w14:paraId="1751A16B" w14:textId="77777777" w:rsidTr="00C156B4">
        <w:trPr>
          <w:trHeight w:val="291"/>
          <w:jc w:val="center"/>
        </w:trPr>
        <w:tc>
          <w:tcPr>
            <w:tcW w:w="615" w:type="dxa"/>
            <w:shd w:val="clear" w:color="auto" w:fill="F2F2F2" w:themeFill="background1" w:themeFillShade="F2"/>
          </w:tcPr>
          <w:p w14:paraId="4146F3B0"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10132EF8" w14:textId="32E61F2E"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FS</w:t>
            </w:r>
          </w:p>
        </w:tc>
        <w:tc>
          <w:tcPr>
            <w:tcW w:w="6913" w:type="dxa"/>
            <w:noWrap/>
            <w:hideMark/>
          </w:tcPr>
          <w:p w14:paraId="4AFD8927" w14:textId="76E8FEF2"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Household food security status</w:t>
            </w:r>
          </w:p>
        </w:tc>
        <w:tc>
          <w:tcPr>
            <w:tcW w:w="4883" w:type="dxa"/>
          </w:tcPr>
          <w:p w14:paraId="61293E63" w14:textId="16E58D9F" w:rsidR="00D365C5" w:rsidRPr="001E3BC7" w:rsidRDefault="00D365C5" w:rsidP="00572D8C">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Sufficient vs Insufficient</w:t>
            </w:r>
          </w:p>
        </w:tc>
      </w:tr>
      <w:tr w:rsidR="00D365C5" w14:paraId="18690A39" w14:textId="77777777" w:rsidTr="00C156B4">
        <w:trPr>
          <w:trHeight w:val="291"/>
          <w:jc w:val="center"/>
        </w:trPr>
        <w:tc>
          <w:tcPr>
            <w:tcW w:w="615" w:type="dxa"/>
            <w:shd w:val="clear" w:color="auto" w:fill="F2F2F2" w:themeFill="background1" w:themeFillShade="F2"/>
          </w:tcPr>
          <w:p w14:paraId="3B0A57CF"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31AA5659" w14:textId="3307B21A" w:rsidR="00D365C5" w:rsidRPr="00572D8C" w:rsidRDefault="00D365C5" w:rsidP="00572D8C">
            <w:pPr>
              <w:spacing w:line="259" w:lineRule="auto"/>
              <w:rPr>
                <w:rFonts w:ascii="Times New Roman" w:hAnsi="Times New Roman" w:cs="Times New Roman"/>
                <w:sz w:val="24"/>
              </w:rPr>
            </w:pPr>
            <w:r>
              <w:rPr>
                <w:rFonts w:ascii="Times New Roman" w:hAnsi="Times New Roman" w:cs="Times New Roman"/>
                <w:sz w:val="24"/>
              </w:rPr>
              <w:t>M</w:t>
            </w:r>
            <w:r w:rsidRPr="00572D8C">
              <w:rPr>
                <w:rFonts w:ascii="Times New Roman" w:hAnsi="Times New Roman" w:cs="Times New Roman"/>
                <w:sz w:val="24"/>
              </w:rPr>
              <w:t>SW</w:t>
            </w:r>
          </w:p>
        </w:tc>
        <w:tc>
          <w:tcPr>
            <w:tcW w:w="6913" w:type="dxa"/>
            <w:noWrap/>
            <w:hideMark/>
          </w:tcPr>
          <w:p w14:paraId="6EBF5674" w14:textId="72E7C720" w:rsidR="00D365C5" w:rsidRPr="00572D8C" w:rsidRDefault="00D365C5" w:rsidP="00572D8C">
            <w:pPr>
              <w:rPr>
                <w:rFonts w:ascii="Times New Roman" w:hAnsi="Times New Roman" w:cs="Times New Roman"/>
                <w:sz w:val="24"/>
              </w:rPr>
            </w:pPr>
            <w:r>
              <w:rPr>
                <w:rFonts w:ascii="Times New Roman" w:hAnsi="Times New Roman" w:cs="Times New Roman"/>
                <w:sz w:val="24"/>
              </w:rPr>
              <w:t>Mother</w:t>
            </w:r>
            <w:r w:rsidRPr="00572D8C">
              <w:rPr>
                <w:rFonts w:ascii="Times New Roman" w:hAnsi="Times New Roman" w:cs="Times New Roman"/>
                <w:sz w:val="24"/>
              </w:rPr>
              <w:t>'s subjective wellbeing</w:t>
            </w:r>
          </w:p>
        </w:tc>
        <w:tc>
          <w:tcPr>
            <w:tcW w:w="4883" w:type="dxa"/>
          </w:tcPr>
          <w:p w14:paraId="0E9B2EAA" w14:textId="38AD8BAB" w:rsidR="00D365C5" w:rsidRPr="001E3BC7" w:rsidRDefault="00D365C5" w:rsidP="00572D8C">
            <w:pPr>
              <w:rPr>
                <w:rFonts w:ascii="Times New Roman" w:eastAsia="Times New Roman" w:hAnsi="Times New Roman" w:cs="Times New Roman"/>
                <w:color w:val="000000"/>
                <w:kern w:val="0"/>
                <w14:ligatures w14:val="none"/>
              </w:rPr>
            </w:pPr>
            <w:r w:rsidRPr="00560E46">
              <w:rPr>
                <w:rFonts w:ascii="Times New Roman" w:eastAsia="Times New Roman" w:hAnsi="Times New Roman" w:cs="Times New Roman"/>
                <w:color w:val="000000"/>
                <w:kern w:val="0"/>
                <w14:ligatures w14:val="none"/>
              </w:rPr>
              <w:t>Low vs High</w:t>
            </w:r>
          </w:p>
        </w:tc>
      </w:tr>
      <w:tr w:rsidR="00D365C5" w14:paraId="78A403F3" w14:textId="77777777" w:rsidTr="00C156B4">
        <w:trPr>
          <w:trHeight w:val="291"/>
          <w:jc w:val="center"/>
        </w:trPr>
        <w:tc>
          <w:tcPr>
            <w:tcW w:w="615" w:type="dxa"/>
            <w:shd w:val="clear" w:color="auto" w:fill="F2F2F2" w:themeFill="background1" w:themeFillShade="F2"/>
          </w:tcPr>
          <w:p w14:paraId="7546E270"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642ECA27" w14:textId="7A2B96D8"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HS</w:t>
            </w:r>
          </w:p>
        </w:tc>
        <w:tc>
          <w:tcPr>
            <w:tcW w:w="6913" w:type="dxa"/>
            <w:noWrap/>
            <w:hideMark/>
          </w:tcPr>
          <w:p w14:paraId="720E2756"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Household size</w:t>
            </w:r>
          </w:p>
        </w:tc>
        <w:tc>
          <w:tcPr>
            <w:tcW w:w="4883" w:type="dxa"/>
          </w:tcPr>
          <w:p w14:paraId="05538C67" w14:textId="143C1ECA" w:rsidR="00D365C5" w:rsidRPr="001E3BC7" w:rsidRDefault="00D365C5" w:rsidP="00572D8C">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&lt;=6 vs &gt;6</w:t>
            </w:r>
          </w:p>
        </w:tc>
      </w:tr>
      <w:tr w:rsidR="00D365C5" w14:paraId="126B65EA" w14:textId="77777777" w:rsidTr="00C156B4">
        <w:trPr>
          <w:trHeight w:val="291"/>
          <w:jc w:val="center"/>
        </w:trPr>
        <w:tc>
          <w:tcPr>
            <w:tcW w:w="615" w:type="dxa"/>
            <w:shd w:val="clear" w:color="auto" w:fill="F2F2F2" w:themeFill="background1" w:themeFillShade="F2"/>
          </w:tcPr>
          <w:p w14:paraId="5A1EDC6C"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349A33D4" w14:textId="6CB0EA71"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CHI</w:t>
            </w:r>
          </w:p>
        </w:tc>
        <w:tc>
          <w:tcPr>
            <w:tcW w:w="6913" w:type="dxa"/>
            <w:noWrap/>
            <w:hideMark/>
          </w:tcPr>
          <w:p w14:paraId="1AC31BE4"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Child has had serious injury since last round</w:t>
            </w:r>
          </w:p>
        </w:tc>
        <w:tc>
          <w:tcPr>
            <w:tcW w:w="4883" w:type="dxa"/>
          </w:tcPr>
          <w:p w14:paraId="511789AB" w14:textId="2A3AE863" w:rsidR="00D365C5" w:rsidRPr="001E3BC7" w:rsidRDefault="00D365C5" w:rsidP="00572D8C">
            <w:pPr>
              <w:rPr>
                <w:rFonts w:ascii="Times New Roman" w:eastAsia="Times New Roman" w:hAnsi="Times New Roman" w:cs="Times New Roman"/>
                <w:color w:val="000000"/>
                <w:kern w:val="0"/>
                <w14:ligatures w14:val="none"/>
              </w:rPr>
            </w:pPr>
            <w:proofErr w:type="gramStart"/>
            <w:r w:rsidRPr="00560E46">
              <w:rPr>
                <w:rFonts w:ascii="Times New Roman" w:eastAsia="Times New Roman" w:hAnsi="Times New Roman" w:cs="Times New Roman"/>
                <w:color w:val="000000"/>
                <w:kern w:val="0"/>
                <w14:ligatures w14:val="none"/>
              </w:rPr>
              <w:t>Yes</w:t>
            </w:r>
            <w:proofErr w:type="gramEnd"/>
            <w:r w:rsidRPr="00560E46">
              <w:rPr>
                <w:rFonts w:ascii="Times New Roman" w:eastAsia="Times New Roman" w:hAnsi="Times New Roman" w:cs="Times New Roman"/>
                <w:color w:val="000000"/>
                <w:kern w:val="0"/>
                <w14:ligatures w14:val="none"/>
              </w:rPr>
              <w:t xml:space="preserve"> vs No</w:t>
            </w:r>
          </w:p>
        </w:tc>
      </w:tr>
      <w:tr w:rsidR="00D365C5" w14:paraId="7095F80A" w14:textId="77777777" w:rsidTr="00C156B4">
        <w:trPr>
          <w:trHeight w:val="291"/>
          <w:jc w:val="center"/>
        </w:trPr>
        <w:tc>
          <w:tcPr>
            <w:tcW w:w="615" w:type="dxa"/>
            <w:shd w:val="clear" w:color="auto" w:fill="F2F2F2" w:themeFill="background1" w:themeFillShade="F2"/>
          </w:tcPr>
          <w:p w14:paraId="7447D82C"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3D316F6A" w14:textId="262449F8" w:rsidR="00D365C5" w:rsidRPr="00572D8C" w:rsidRDefault="00D365C5" w:rsidP="00572D8C">
            <w:pPr>
              <w:spacing w:line="259" w:lineRule="auto"/>
              <w:rPr>
                <w:rFonts w:ascii="Times New Roman" w:hAnsi="Times New Roman" w:cs="Times New Roman"/>
                <w:sz w:val="24"/>
              </w:rPr>
            </w:pPr>
            <w:r>
              <w:rPr>
                <w:rFonts w:ascii="Times New Roman" w:hAnsi="Times New Roman" w:cs="Times New Roman"/>
                <w:sz w:val="24"/>
              </w:rPr>
              <w:t>M</w:t>
            </w:r>
            <w:r w:rsidRPr="00572D8C">
              <w:rPr>
                <w:rFonts w:ascii="Times New Roman" w:hAnsi="Times New Roman" w:cs="Times New Roman"/>
                <w:sz w:val="24"/>
              </w:rPr>
              <w:t>RH</w:t>
            </w:r>
          </w:p>
        </w:tc>
        <w:tc>
          <w:tcPr>
            <w:tcW w:w="6913" w:type="dxa"/>
            <w:noWrap/>
            <w:hideMark/>
          </w:tcPr>
          <w:p w14:paraId="2C8C1232" w14:textId="37B337ED" w:rsidR="00D365C5" w:rsidRPr="00572D8C" w:rsidRDefault="00D365C5" w:rsidP="00572D8C">
            <w:pPr>
              <w:rPr>
                <w:rFonts w:ascii="Times New Roman" w:hAnsi="Times New Roman" w:cs="Times New Roman"/>
                <w:sz w:val="24"/>
              </w:rPr>
            </w:pPr>
            <w:r>
              <w:rPr>
                <w:rFonts w:ascii="Times New Roman" w:hAnsi="Times New Roman" w:cs="Times New Roman"/>
                <w:sz w:val="24"/>
              </w:rPr>
              <w:t>Mother</w:t>
            </w:r>
            <w:r w:rsidRPr="00572D8C">
              <w:rPr>
                <w:rFonts w:ascii="Times New Roman" w:hAnsi="Times New Roman" w:cs="Times New Roman"/>
                <w:sz w:val="24"/>
              </w:rPr>
              <w:t>'s relationship with household head</w:t>
            </w:r>
          </w:p>
        </w:tc>
        <w:tc>
          <w:tcPr>
            <w:tcW w:w="4883" w:type="dxa"/>
          </w:tcPr>
          <w:p w14:paraId="719E8B14" w14:textId="38CB0FA9" w:rsidR="00D365C5" w:rsidRPr="001E3BC7" w:rsidRDefault="00D365C5" w:rsidP="00572D8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Mother</w:t>
            </w:r>
            <w:r w:rsidRPr="00560E46">
              <w:rPr>
                <w:rFonts w:ascii="Times New Roman" w:eastAsia="Times New Roman" w:hAnsi="Times New Roman" w:cs="Times New Roman"/>
                <w:color w:val="000000"/>
                <w:kern w:val="0"/>
                <w14:ligatures w14:val="none"/>
              </w:rPr>
              <w:t xml:space="preserve"> is household head, </w:t>
            </w:r>
            <w:r>
              <w:rPr>
                <w:rFonts w:ascii="Times New Roman" w:eastAsia="Times New Roman" w:hAnsi="Times New Roman" w:cs="Times New Roman"/>
                <w:color w:val="000000"/>
                <w:kern w:val="0"/>
                <w14:ligatures w14:val="none"/>
              </w:rPr>
              <w:t>Mother</w:t>
            </w:r>
            <w:r w:rsidRPr="00560E46">
              <w:rPr>
                <w:rFonts w:ascii="Times New Roman" w:eastAsia="Times New Roman" w:hAnsi="Times New Roman" w:cs="Times New Roman"/>
                <w:color w:val="000000"/>
                <w:kern w:val="0"/>
                <w14:ligatures w14:val="none"/>
              </w:rPr>
              <w:t xml:space="preserve"> is partner of household head, and Other</w:t>
            </w:r>
          </w:p>
        </w:tc>
      </w:tr>
      <w:tr w:rsidR="00D365C5" w14:paraId="5D1AEFFE" w14:textId="77777777" w:rsidTr="00C156B4">
        <w:trPr>
          <w:trHeight w:val="291"/>
          <w:jc w:val="center"/>
        </w:trPr>
        <w:tc>
          <w:tcPr>
            <w:tcW w:w="615" w:type="dxa"/>
            <w:shd w:val="clear" w:color="auto" w:fill="F2F2F2" w:themeFill="background1" w:themeFillShade="F2"/>
          </w:tcPr>
          <w:p w14:paraId="57EADB76"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44599D61" w14:textId="033D0B65"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MLL</w:t>
            </w:r>
          </w:p>
        </w:tc>
        <w:tc>
          <w:tcPr>
            <w:tcW w:w="6913" w:type="dxa"/>
            <w:noWrap/>
            <w:hideMark/>
          </w:tcPr>
          <w:p w14:paraId="3CF774EB" w14:textId="172D73BE"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Location of YL child's mother</w:t>
            </w:r>
          </w:p>
        </w:tc>
        <w:tc>
          <w:tcPr>
            <w:tcW w:w="4883" w:type="dxa"/>
          </w:tcPr>
          <w:p w14:paraId="4541C62B" w14:textId="35C48E06" w:rsidR="00D365C5" w:rsidRPr="001E3BC7" w:rsidRDefault="00D365C5" w:rsidP="00572D8C">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Lives in the household, Does not live in household, and has died</w:t>
            </w:r>
          </w:p>
        </w:tc>
      </w:tr>
      <w:tr w:rsidR="00D365C5" w14:paraId="794935F1" w14:textId="77777777" w:rsidTr="00C156B4">
        <w:trPr>
          <w:trHeight w:val="291"/>
          <w:jc w:val="center"/>
        </w:trPr>
        <w:tc>
          <w:tcPr>
            <w:tcW w:w="615" w:type="dxa"/>
            <w:shd w:val="clear" w:color="auto" w:fill="F2F2F2" w:themeFill="background1" w:themeFillShade="F2"/>
          </w:tcPr>
          <w:p w14:paraId="4DC68074"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6D75BC70" w14:textId="67F2196E"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RSSP</w:t>
            </w:r>
          </w:p>
        </w:tc>
        <w:tc>
          <w:tcPr>
            <w:tcW w:w="6913" w:type="dxa"/>
            <w:noWrap/>
            <w:hideMark/>
          </w:tcPr>
          <w:p w14:paraId="58CAF45F"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 xml:space="preserve">Household has received support from other security </w:t>
            </w:r>
            <w:proofErr w:type="spellStart"/>
            <w:r w:rsidRPr="00572D8C">
              <w:rPr>
                <w:rFonts w:ascii="Times New Roman" w:hAnsi="Times New Roman" w:cs="Times New Roman"/>
                <w:sz w:val="24"/>
              </w:rPr>
              <w:t>programmes</w:t>
            </w:r>
            <w:proofErr w:type="spellEnd"/>
            <w:r w:rsidRPr="00572D8C">
              <w:rPr>
                <w:rFonts w:ascii="Times New Roman" w:hAnsi="Times New Roman" w:cs="Times New Roman"/>
                <w:sz w:val="24"/>
              </w:rPr>
              <w:t xml:space="preserve"> in the past 12 months</w:t>
            </w:r>
          </w:p>
        </w:tc>
        <w:tc>
          <w:tcPr>
            <w:tcW w:w="4883" w:type="dxa"/>
          </w:tcPr>
          <w:p w14:paraId="77AADA52" w14:textId="704C55D1" w:rsidR="00D365C5" w:rsidRPr="001E3BC7" w:rsidRDefault="00D365C5" w:rsidP="00572D8C">
            <w:pPr>
              <w:rPr>
                <w:rFonts w:ascii="Times New Roman" w:eastAsia="Times New Roman" w:hAnsi="Times New Roman" w:cs="Times New Roman"/>
                <w:color w:val="000000"/>
                <w:kern w:val="0"/>
                <w14:ligatures w14:val="none"/>
              </w:rPr>
            </w:pPr>
            <w:proofErr w:type="gramStart"/>
            <w:r w:rsidRPr="00560E46">
              <w:rPr>
                <w:rFonts w:ascii="Times New Roman" w:eastAsia="Times New Roman" w:hAnsi="Times New Roman" w:cs="Times New Roman"/>
                <w:color w:val="000000"/>
                <w:kern w:val="0"/>
                <w14:ligatures w14:val="none"/>
              </w:rPr>
              <w:t>Yes</w:t>
            </w:r>
            <w:proofErr w:type="gramEnd"/>
            <w:r w:rsidRPr="00560E46">
              <w:rPr>
                <w:rFonts w:ascii="Times New Roman" w:eastAsia="Times New Roman" w:hAnsi="Times New Roman" w:cs="Times New Roman"/>
                <w:color w:val="000000"/>
                <w:kern w:val="0"/>
                <w14:ligatures w14:val="none"/>
              </w:rPr>
              <w:t xml:space="preserve"> vs No</w:t>
            </w:r>
          </w:p>
        </w:tc>
      </w:tr>
      <w:tr w:rsidR="00D365C5" w14:paraId="02D200E4" w14:textId="77777777" w:rsidTr="00C156B4">
        <w:trPr>
          <w:trHeight w:val="291"/>
          <w:jc w:val="center"/>
        </w:trPr>
        <w:tc>
          <w:tcPr>
            <w:tcW w:w="615" w:type="dxa"/>
            <w:shd w:val="clear" w:color="auto" w:fill="F2F2F2" w:themeFill="background1" w:themeFillShade="F2"/>
          </w:tcPr>
          <w:p w14:paraId="10E84B3C"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08A74AE7" w14:textId="533AC6C5"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NAV</w:t>
            </w:r>
          </w:p>
        </w:tc>
        <w:tc>
          <w:tcPr>
            <w:tcW w:w="6913" w:type="dxa"/>
            <w:noWrap/>
            <w:hideMark/>
          </w:tcPr>
          <w:p w14:paraId="14F12636"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Number of antenatal visits of mother during pregnancy with YL child</w:t>
            </w:r>
          </w:p>
        </w:tc>
        <w:tc>
          <w:tcPr>
            <w:tcW w:w="4883" w:type="dxa"/>
          </w:tcPr>
          <w:p w14:paraId="7218F366" w14:textId="2D9A91CA" w:rsidR="00D365C5" w:rsidRPr="001E3BC7" w:rsidRDefault="00D365C5" w:rsidP="00572D8C">
            <w:pPr>
              <w:rPr>
                <w:rFonts w:ascii="Times New Roman" w:eastAsia="Times New Roman" w:hAnsi="Times New Roman" w:cs="Times New Roman"/>
                <w:color w:val="000000"/>
                <w:kern w:val="0"/>
                <w14:ligatures w14:val="none"/>
              </w:rPr>
            </w:pPr>
            <w:r w:rsidRPr="001E3BC7">
              <w:rPr>
                <w:rFonts w:ascii="Times New Roman" w:eastAsia="Times New Roman" w:hAnsi="Times New Roman" w:cs="Times New Roman"/>
                <w:color w:val="000000"/>
                <w:kern w:val="0"/>
                <w14:ligatures w14:val="none"/>
              </w:rPr>
              <w:t>No visits, Low care, Adequate care, Comprehensive care</w:t>
            </w:r>
          </w:p>
        </w:tc>
      </w:tr>
      <w:tr w:rsidR="00D365C5" w14:paraId="27AB953F" w14:textId="77777777" w:rsidTr="00C156B4">
        <w:trPr>
          <w:trHeight w:val="291"/>
          <w:jc w:val="center"/>
        </w:trPr>
        <w:tc>
          <w:tcPr>
            <w:tcW w:w="615" w:type="dxa"/>
            <w:shd w:val="clear" w:color="auto" w:fill="F2F2F2" w:themeFill="background1" w:themeFillShade="F2"/>
          </w:tcPr>
          <w:p w14:paraId="67FD1CB3"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4D78ED37" w14:textId="3A9B0434"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BCG</w:t>
            </w:r>
          </w:p>
        </w:tc>
        <w:tc>
          <w:tcPr>
            <w:tcW w:w="6913" w:type="dxa"/>
            <w:noWrap/>
            <w:hideMark/>
          </w:tcPr>
          <w:p w14:paraId="33312E46"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Child have received BCG vaccination</w:t>
            </w:r>
          </w:p>
        </w:tc>
        <w:tc>
          <w:tcPr>
            <w:tcW w:w="4883" w:type="dxa"/>
          </w:tcPr>
          <w:p w14:paraId="755F03A7" w14:textId="4CB5A1B9" w:rsidR="00D365C5" w:rsidRPr="00560E46" w:rsidRDefault="00D365C5" w:rsidP="00572D8C">
            <w:pPr>
              <w:rPr>
                <w:rFonts w:ascii="Times New Roman" w:hAnsi="Times New Roman" w:cs="Times New Roman"/>
              </w:rPr>
            </w:pPr>
            <w:proofErr w:type="gramStart"/>
            <w:r w:rsidRPr="00560E46">
              <w:rPr>
                <w:rFonts w:ascii="Times New Roman" w:eastAsia="Times New Roman" w:hAnsi="Times New Roman" w:cs="Times New Roman"/>
                <w:color w:val="000000"/>
                <w:kern w:val="0"/>
                <w14:ligatures w14:val="none"/>
              </w:rPr>
              <w:t>Yes</w:t>
            </w:r>
            <w:proofErr w:type="gramEnd"/>
            <w:r w:rsidRPr="00560E46">
              <w:rPr>
                <w:rFonts w:ascii="Times New Roman" w:eastAsia="Times New Roman" w:hAnsi="Times New Roman" w:cs="Times New Roman"/>
                <w:color w:val="000000"/>
                <w:kern w:val="0"/>
                <w14:ligatures w14:val="none"/>
              </w:rPr>
              <w:t xml:space="preserve"> vs No</w:t>
            </w:r>
          </w:p>
        </w:tc>
      </w:tr>
      <w:tr w:rsidR="00D365C5" w14:paraId="45C43A38" w14:textId="77777777" w:rsidTr="00C156B4">
        <w:trPr>
          <w:trHeight w:val="291"/>
          <w:jc w:val="center"/>
        </w:trPr>
        <w:tc>
          <w:tcPr>
            <w:tcW w:w="615" w:type="dxa"/>
            <w:shd w:val="clear" w:color="auto" w:fill="F2F2F2" w:themeFill="background1" w:themeFillShade="F2"/>
          </w:tcPr>
          <w:p w14:paraId="45E7F2E7"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7C89474F" w14:textId="7442E8C0"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HHT</w:t>
            </w:r>
          </w:p>
        </w:tc>
        <w:tc>
          <w:tcPr>
            <w:tcW w:w="6913" w:type="dxa"/>
            <w:noWrap/>
            <w:hideMark/>
          </w:tcPr>
          <w:p w14:paraId="39818F18" w14:textId="51900D99"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 xml:space="preserve">Household </w:t>
            </w:r>
            <w:r>
              <w:rPr>
                <w:rFonts w:ascii="Times New Roman" w:hAnsi="Times New Roman" w:cs="Times New Roman"/>
                <w:sz w:val="24"/>
              </w:rPr>
              <w:t xml:space="preserve">head </w:t>
            </w:r>
            <w:r w:rsidRPr="00572D8C">
              <w:rPr>
                <w:rFonts w:ascii="Times New Roman" w:hAnsi="Times New Roman" w:cs="Times New Roman"/>
                <w:sz w:val="24"/>
              </w:rPr>
              <w:t>relationship to the YL child</w:t>
            </w:r>
          </w:p>
        </w:tc>
        <w:tc>
          <w:tcPr>
            <w:tcW w:w="4883" w:type="dxa"/>
          </w:tcPr>
          <w:p w14:paraId="238B0A2D" w14:textId="5969D55E" w:rsidR="00D365C5" w:rsidRPr="00560E46" w:rsidRDefault="00D365C5" w:rsidP="00572D8C">
            <w:pPr>
              <w:rPr>
                <w:rFonts w:ascii="Times New Roman" w:hAnsi="Times New Roman" w:cs="Times New Roman"/>
              </w:rPr>
            </w:pPr>
            <w:r w:rsidRPr="00560E46">
              <w:rPr>
                <w:rFonts w:ascii="Times New Roman" w:hAnsi="Times New Roman" w:cs="Times New Roman"/>
              </w:rPr>
              <w:t>Biological Vs Non-biological</w:t>
            </w:r>
          </w:p>
        </w:tc>
      </w:tr>
      <w:tr w:rsidR="00D365C5" w14:paraId="58664673" w14:textId="77777777" w:rsidTr="00C156B4">
        <w:trPr>
          <w:trHeight w:val="291"/>
          <w:jc w:val="center"/>
        </w:trPr>
        <w:tc>
          <w:tcPr>
            <w:tcW w:w="615" w:type="dxa"/>
            <w:shd w:val="clear" w:color="auto" w:fill="F2F2F2" w:themeFill="background1" w:themeFillShade="F2"/>
          </w:tcPr>
          <w:p w14:paraId="371B12AA"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13FA43AC" w14:textId="6E5E6A25"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RG</w:t>
            </w:r>
          </w:p>
        </w:tc>
        <w:tc>
          <w:tcPr>
            <w:tcW w:w="6913" w:type="dxa"/>
            <w:noWrap/>
            <w:hideMark/>
          </w:tcPr>
          <w:p w14:paraId="0302E259"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At least one member got resettled by the government since the previous round</w:t>
            </w:r>
          </w:p>
        </w:tc>
        <w:tc>
          <w:tcPr>
            <w:tcW w:w="4883" w:type="dxa"/>
          </w:tcPr>
          <w:p w14:paraId="5BA5D3C2" w14:textId="2CD1A783" w:rsidR="00D365C5" w:rsidRPr="00560E46" w:rsidRDefault="00D365C5" w:rsidP="00572D8C">
            <w:pPr>
              <w:rPr>
                <w:rFonts w:ascii="Times New Roman" w:hAnsi="Times New Roman" w:cs="Times New Roman"/>
              </w:rPr>
            </w:pPr>
            <w:proofErr w:type="gramStart"/>
            <w:r w:rsidRPr="00560E46">
              <w:rPr>
                <w:rFonts w:ascii="Times New Roman" w:eastAsia="Times New Roman" w:hAnsi="Times New Roman" w:cs="Times New Roman"/>
                <w:color w:val="000000"/>
                <w:kern w:val="0"/>
                <w14:ligatures w14:val="none"/>
              </w:rPr>
              <w:t>Yes</w:t>
            </w:r>
            <w:proofErr w:type="gramEnd"/>
            <w:r w:rsidRPr="00560E46">
              <w:rPr>
                <w:rFonts w:ascii="Times New Roman" w:eastAsia="Times New Roman" w:hAnsi="Times New Roman" w:cs="Times New Roman"/>
                <w:color w:val="000000"/>
                <w:kern w:val="0"/>
                <w14:ligatures w14:val="none"/>
              </w:rPr>
              <w:t xml:space="preserve"> vs No</w:t>
            </w:r>
          </w:p>
        </w:tc>
      </w:tr>
      <w:tr w:rsidR="00D365C5" w14:paraId="101913E2" w14:textId="77777777" w:rsidTr="00C156B4">
        <w:trPr>
          <w:trHeight w:val="291"/>
          <w:jc w:val="center"/>
        </w:trPr>
        <w:tc>
          <w:tcPr>
            <w:tcW w:w="615" w:type="dxa"/>
            <w:shd w:val="clear" w:color="auto" w:fill="F2F2F2" w:themeFill="background1" w:themeFillShade="F2"/>
          </w:tcPr>
          <w:p w14:paraId="56B38AD7"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66A98783" w14:textId="24A7DC1A"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DPT</w:t>
            </w:r>
          </w:p>
        </w:tc>
        <w:tc>
          <w:tcPr>
            <w:tcW w:w="6913" w:type="dxa"/>
            <w:noWrap/>
            <w:hideMark/>
          </w:tcPr>
          <w:p w14:paraId="10C08F59"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Child have received vaccination against DPT</w:t>
            </w:r>
          </w:p>
        </w:tc>
        <w:tc>
          <w:tcPr>
            <w:tcW w:w="4883" w:type="dxa"/>
          </w:tcPr>
          <w:p w14:paraId="03E79E7C" w14:textId="13BCD020" w:rsidR="00D365C5" w:rsidRPr="00560E46" w:rsidRDefault="00D365C5" w:rsidP="00572D8C">
            <w:pPr>
              <w:rPr>
                <w:rFonts w:ascii="Times New Roman" w:hAnsi="Times New Roman" w:cs="Times New Roman"/>
              </w:rPr>
            </w:pPr>
            <w:proofErr w:type="gramStart"/>
            <w:r w:rsidRPr="00560E46">
              <w:rPr>
                <w:rFonts w:ascii="Times New Roman" w:eastAsia="Times New Roman" w:hAnsi="Times New Roman" w:cs="Times New Roman"/>
                <w:color w:val="000000"/>
                <w:kern w:val="0"/>
                <w14:ligatures w14:val="none"/>
              </w:rPr>
              <w:t>Yes</w:t>
            </w:r>
            <w:proofErr w:type="gramEnd"/>
            <w:r w:rsidRPr="00560E46">
              <w:rPr>
                <w:rFonts w:ascii="Times New Roman" w:eastAsia="Times New Roman" w:hAnsi="Times New Roman" w:cs="Times New Roman"/>
                <w:color w:val="000000"/>
                <w:kern w:val="0"/>
                <w14:ligatures w14:val="none"/>
              </w:rPr>
              <w:t xml:space="preserve"> vs No</w:t>
            </w:r>
          </w:p>
        </w:tc>
      </w:tr>
      <w:tr w:rsidR="00D365C5" w14:paraId="49F8F19F" w14:textId="77777777" w:rsidTr="00C156B4">
        <w:trPr>
          <w:trHeight w:val="291"/>
          <w:jc w:val="center"/>
        </w:trPr>
        <w:tc>
          <w:tcPr>
            <w:tcW w:w="615" w:type="dxa"/>
            <w:shd w:val="clear" w:color="auto" w:fill="F2F2F2" w:themeFill="background1" w:themeFillShade="F2"/>
          </w:tcPr>
          <w:p w14:paraId="41B8D389"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2D1C6D6A" w14:textId="40E23931"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CLHP</w:t>
            </w:r>
          </w:p>
        </w:tc>
        <w:tc>
          <w:tcPr>
            <w:tcW w:w="6913" w:type="dxa"/>
            <w:noWrap/>
            <w:hideMark/>
          </w:tcPr>
          <w:p w14:paraId="369E4AB5" w14:textId="3870FFE0"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Child has long-term health problem</w:t>
            </w:r>
          </w:p>
        </w:tc>
        <w:tc>
          <w:tcPr>
            <w:tcW w:w="4883" w:type="dxa"/>
          </w:tcPr>
          <w:p w14:paraId="0EEB229E" w14:textId="55A4AADE" w:rsidR="00D365C5" w:rsidRPr="00560E46" w:rsidRDefault="00D365C5" w:rsidP="00572D8C">
            <w:pPr>
              <w:rPr>
                <w:rFonts w:ascii="Times New Roman" w:hAnsi="Times New Roman" w:cs="Times New Roman"/>
              </w:rPr>
            </w:pPr>
            <w:proofErr w:type="gramStart"/>
            <w:r w:rsidRPr="00560E46">
              <w:rPr>
                <w:rFonts w:ascii="Times New Roman" w:eastAsia="Times New Roman" w:hAnsi="Times New Roman" w:cs="Times New Roman"/>
                <w:color w:val="000000"/>
                <w:kern w:val="0"/>
                <w14:ligatures w14:val="none"/>
              </w:rPr>
              <w:t>Yes</w:t>
            </w:r>
            <w:proofErr w:type="gramEnd"/>
            <w:r w:rsidRPr="00560E46">
              <w:rPr>
                <w:rFonts w:ascii="Times New Roman" w:eastAsia="Times New Roman" w:hAnsi="Times New Roman" w:cs="Times New Roman"/>
                <w:color w:val="000000"/>
                <w:kern w:val="0"/>
                <w14:ligatures w14:val="none"/>
              </w:rPr>
              <w:t xml:space="preserve"> vs No</w:t>
            </w:r>
          </w:p>
        </w:tc>
      </w:tr>
      <w:tr w:rsidR="00D365C5" w14:paraId="05B7BEE8" w14:textId="77777777" w:rsidTr="00C156B4">
        <w:trPr>
          <w:trHeight w:val="291"/>
          <w:jc w:val="center"/>
        </w:trPr>
        <w:tc>
          <w:tcPr>
            <w:tcW w:w="615" w:type="dxa"/>
            <w:shd w:val="clear" w:color="auto" w:fill="F2F2F2" w:themeFill="background1" w:themeFillShade="F2"/>
          </w:tcPr>
          <w:p w14:paraId="62813D85"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6E5A34D4" w14:textId="6A97F43A"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CHCP</w:t>
            </w:r>
          </w:p>
        </w:tc>
        <w:tc>
          <w:tcPr>
            <w:tcW w:w="6913" w:type="dxa"/>
            <w:noWrap/>
            <w:hideMark/>
          </w:tcPr>
          <w:p w14:paraId="15A9A194"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Child's health compared to peers</w:t>
            </w:r>
          </w:p>
        </w:tc>
        <w:tc>
          <w:tcPr>
            <w:tcW w:w="4883" w:type="dxa"/>
          </w:tcPr>
          <w:p w14:paraId="0DE0AC92" w14:textId="2D024A55" w:rsidR="00D365C5" w:rsidRPr="00560E46" w:rsidRDefault="00D365C5" w:rsidP="00572D8C">
            <w:pPr>
              <w:rPr>
                <w:rFonts w:ascii="Times New Roman" w:hAnsi="Times New Roman" w:cs="Times New Roman"/>
              </w:rPr>
            </w:pPr>
            <w:r w:rsidRPr="00560E46">
              <w:rPr>
                <w:rFonts w:ascii="Times New Roman" w:eastAsia="Times New Roman" w:hAnsi="Times New Roman" w:cs="Times New Roman"/>
                <w:color w:val="000000"/>
                <w:kern w:val="0"/>
                <w14:ligatures w14:val="none"/>
              </w:rPr>
              <w:t>Same, Better, Worse</w:t>
            </w:r>
          </w:p>
        </w:tc>
      </w:tr>
      <w:tr w:rsidR="00D365C5" w14:paraId="3E597E6E" w14:textId="77777777" w:rsidTr="00C156B4">
        <w:trPr>
          <w:trHeight w:val="291"/>
          <w:jc w:val="center"/>
        </w:trPr>
        <w:tc>
          <w:tcPr>
            <w:tcW w:w="615" w:type="dxa"/>
            <w:shd w:val="clear" w:color="auto" w:fill="F2F2F2" w:themeFill="background1" w:themeFillShade="F2"/>
          </w:tcPr>
          <w:p w14:paraId="195E0F7F"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75237DFB" w14:textId="1321F91A"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MEAS</w:t>
            </w:r>
          </w:p>
        </w:tc>
        <w:tc>
          <w:tcPr>
            <w:tcW w:w="6913" w:type="dxa"/>
            <w:noWrap/>
            <w:hideMark/>
          </w:tcPr>
          <w:p w14:paraId="6DA503C0" w14:textId="2FBBB87E"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 xml:space="preserve">Child has had serious injury/illness since last round </w:t>
            </w:r>
          </w:p>
        </w:tc>
        <w:tc>
          <w:tcPr>
            <w:tcW w:w="4883" w:type="dxa"/>
          </w:tcPr>
          <w:p w14:paraId="3327D150" w14:textId="2676113C" w:rsidR="00D365C5" w:rsidRPr="00560E46" w:rsidRDefault="00D365C5" w:rsidP="00572D8C">
            <w:pPr>
              <w:rPr>
                <w:rFonts w:ascii="Times New Roman" w:hAnsi="Times New Roman" w:cs="Times New Roman"/>
              </w:rPr>
            </w:pPr>
            <w:proofErr w:type="gramStart"/>
            <w:r w:rsidRPr="00560E46">
              <w:rPr>
                <w:rFonts w:ascii="Times New Roman" w:hAnsi="Times New Roman" w:cs="Times New Roman"/>
              </w:rPr>
              <w:t>Yes</w:t>
            </w:r>
            <w:proofErr w:type="gramEnd"/>
            <w:r w:rsidRPr="00560E46">
              <w:rPr>
                <w:rFonts w:ascii="Times New Roman" w:hAnsi="Times New Roman" w:cs="Times New Roman"/>
              </w:rPr>
              <w:t xml:space="preserve"> Vs No</w:t>
            </w:r>
          </w:p>
        </w:tc>
      </w:tr>
      <w:tr w:rsidR="00D365C5" w14:paraId="4B57C519" w14:textId="77777777" w:rsidTr="00C156B4">
        <w:trPr>
          <w:trHeight w:val="291"/>
          <w:jc w:val="center"/>
        </w:trPr>
        <w:tc>
          <w:tcPr>
            <w:tcW w:w="615" w:type="dxa"/>
            <w:shd w:val="clear" w:color="auto" w:fill="F2F2F2" w:themeFill="background1" w:themeFillShade="F2"/>
          </w:tcPr>
          <w:p w14:paraId="3BCF66E0"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0A5419C8" w14:textId="488545B1"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CSW</w:t>
            </w:r>
          </w:p>
        </w:tc>
        <w:tc>
          <w:tcPr>
            <w:tcW w:w="6913" w:type="dxa"/>
            <w:noWrap/>
            <w:hideMark/>
          </w:tcPr>
          <w:p w14:paraId="576DBCA3" w14:textId="159E1EA4"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Children subjective well being</w:t>
            </w:r>
          </w:p>
        </w:tc>
        <w:tc>
          <w:tcPr>
            <w:tcW w:w="4883" w:type="dxa"/>
          </w:tcPr>
          <w:p w14:paraId="205E540B" w14:textId="1F0DD6FD" w:rsidR="00D365C5" w:rsidRPr="00560E46" w:rsidRDefault="00D365C5" w:rsidP="00572D8C">
            <w:pPr>
              <w:rPr>
                <w:rFonts w:ascii="Times New Roman" w:hAnsi="Times New Roman" w:cs="Times New Roman"/>
              </w:rPr>
            </w:pPr>
            <w:r w:rsidRPr="00560E46">
              <w:rPr>
                <w:rFonts w:ascii="Times New Roman" w:eastAsia="Times New Roman" w:hAnsi="Times New Roman" w:cs="Times New Roman"/>
                <w:color w:val="000000"/>
                <w:kern w:val="0"/>
                <w14:ligatures w14:val="none"/>
              </w:rPr>
              <w:t>Low vs High</w:t>
            </w:r>
          </w:p>
        </w:tc>
      </w:tr>
      <w:tr w:rsidR="00D365C5" w14:paraId="13C9DB3A" w14:textId="77777777" w:rsidTr="00C156B4">
        <w:trPr>
          <w:trHeight w:val="291"/>
          <w:jc w:val="center"/>
        </w:trPr>
        <w:tc>
          <w:tcPr>
            <w:tcW w:w="615" w:type="dxa"/>
            <w:shd w:val="clear" w:color="auto" w:fill="F2F2F2" w:themeFill="background1" w:themeFillShade="F2"/>
          </w:tcPr>
          <w:p w14:paraId="0C694B1F" w14:textId="77777777" w:rsidR="00D365C5" w:rsidRPr="00572D8C" w:rsidRDefault="00D365C5" w:rsidP="00572D8C">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01312F52" w14:textId="1EAA7578" w:rsidR="00D365C5" w:rsidRPr="00572D8C" w:rsidRDefault="00D365C5" w:rsidP="00572D8C">
            <w:pPr>
              <w:spacing w:line="259" w:lineRule="auto"/>
              <w:rPr>
                <w:rFonts w:ascii="Times New Roman" w:hAnsi="Times New Roman" w:cs="Times New Roman"/>
                <w:sz w:val="24"/>
              </w:rPr>
            </w:pPr>
            <w:r w:rsidRPr="00572D8C">
              <w:rPr>
                <w:rFonts w:ascii="Times New Roman" w:hAnsi="Times New Roman" w:cs="Times New Roman"/>
                <w:sz w:val="24"/>
              </w:rPr>
              <w:t>HIB</w:t>
            </w:r>
          </w:p>
        </w:tc>
        <w:tc>
          <w:tcPr>
            <w:tcW w:w="6913" w:type="dxa"/>
            <w:noWrap/>
            <w:hideMark/>
          </w:tcPr>
          <w:p w14:paraId="56F10B18" w14:textId="77777777" w:rsidR="00D365C5" w:rsidRPr="00572D8C" w:rsidRDefault="00D365C5" w:rsidP="00572D8C">
            <w:pPr>
              <w:rPr>
                <w:rFonts w:ascii="Times New Roman" w:hAnsi="Times New Roman" w:cs="Times New Roman"/>
                <w:sz w:val="24"/>
              </w:rPr>
            </w:pPr>
            <w:r w:rsidRPr="00572D8C">
              <w:rPr>
                <w:rFonts w:ascii="Times New Roman" w:hAnsi="Times New Roman" w:cs="Times New Roman"/>
                <w:sz w:val="24"/>
              </w:rPr>
              <w:t>Child have received vaccination against HIB</w:t>
            </w:r>
          </w:p>
        </w:tc>
        <w:tc>
          <w:tcPr>
            <w:tcW w:w="4883" w:type="dxa"/>
          </w:tcPr>
          <w:p w14:paraId="4B8AF206" w14:textId="65D79E7B" w:rsidR="00D365C5" w:rsidRPr="00560E46" w:rsidRDefault="00D365C5" w:rsidP="00572D8C">
            <w:pPr>
              <w:rPr>
                <w:rFonts w:ascii="Times New Roman" w:hAnsi="Times New Roman" w:cs="Times New Roman"/>
              </w:rPr>
            </w:pPr>
            <w:proofErr w:type="gramStart"/>
            <w:r w:rsidRPr="00560E46">
              <w:rPr>
                <w:rFonts w:ascii="Times New Roman" w:hAnsi="Times New Roman" w:cs="Times New Roman"/>
              </w:rPr>
              <w:t>Yes</w:t>
            </w:r>
            <w:proofErr w:type="gramEnd"/>
            <w:r w:rsidRPr="00560E46">
              <w:rPr>
                <w:rFonts w:ascii="Times New Roman" w:hAnsi="Times New Roman" w:cs="Times New Roman"/>
              </w:rPr>
              <w:t xml:space="preserve"> Vs No</w:t>
            </w:r>
          </w:p>
        </w:tc>
      </w:tr>
      <w:tr w:rsidR="00D365C5" w14:paraId="2BC689C1" w14:textId="77777777" w:rsidTr="00C156B4">
        <w:trPr>
          <w:trHeight w:val="291"/>
          <w:jc w:val="center"/>
        </w:trPr>
        <w:tc>
          <w:tcPr>
            <w:tcW w:w="615" w:type="dxa"/>
            <w:shd w:val="clear" w:color="auto" w:fill="F2F2F2" w:themeFill="background1" w:themeFillShade="F2"/>
          </w:tcPr>
          <w:p w14:paraId="75A1E788" w14:textId="77777777" w:rsidR="00D365C5" w:rsidRPr="00572D8C" w:rsidRDefault="00D365C5" w:rsidP="002C6203">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41EC0EE5" w14:textId="3E73A586" w:rsidR="00D365C5" w:rsidRPr="00572D8C" w:rsidRDefault="00D365C5" w:rsidP="002C6203">
            <w:pPr>
              <w:spacing w:line="259" w:lineRule="auto"/>
              <w:rPr>
                <w:rFonts w:ascii="Times New Roman" w:hAnsi="Times New Roman" w:cs="Times New Roman"/>
                <w:sz w:val="24"/>
              </w:rPr>
            </w:pPr>
            <w:r w:rsidRPr="00572D8C">
              <w:rPr>
                <w:rFonts w:ascii="Times New Roman" w:hAnsi="Times New Roman" w:cs="Times New Roman"/>
                <w:sz w:val="24"/>
              </w:rPr>
              <w:t>AE</w:t>
            </w:r>
          </w:p>
        </w:tc>
        <w:tc>
          <w:tcPr>
            <w:tcW w:w="6913" w:type="dxa"/>
            <w:noWrap/>
            <w:hideMark/>
          </w:tcPr>
          <w:p w14:paraId="18044454" w14:textId="701FCACD" w:rsidR="00D365C5" w:rsidRPr="00572D8C" w:rsidRDefault="00D365C5" w:rsidP="002C6203">
            <w:pPr>
              <w:rPr>
                <w:rFonts w:ascii="Times New Roman" w:hAnsi="Times New Roman" w:cs="Times New Roman"/>
                <w:sz w:val="24"/>
              </w:rPr>
            </w:pPr>
            <w:r w:rsidRPr="00572D8C">
              <w:rPr>
                <w:rFonts w:ascii="Times New Roman" w:hAnsi="Times New Roman" w:cs="Times New Roman"/>
                <w:sz w:val="24"/>
              </w:rPr>
              <w:t>Access to electricity</w:t>
            </w:r>
          </w:p>
        </w:tc>
        <w:tc>
          <w:tcPr>
            <w:tcW w:w="4883" w:type="dxa"/>
          </w:tcPr>
          <w:p w14:paraId="6D56C796" w14:textId="453DBB58" w:rsidR="00D365C5" w:rsidRPr="00560E46" w:rsidRDefault="00D365C5" w:rsidP="002C6203">
            <w:pPr>
              <w:rPr>
                <w:rFonts w:ascii="Times New Roman" w:hAnsi="Times New Roman" w:cs="Times New Roman"/>
              </w:rPr>
            </w:pPr>
            <w:proofErr w:type="gramStart"/>
            <w:r w:rsidRPr="00560E46">
              <w:rPr>
                <w:rFonts w:ascii="Times New Roman" w:hAnsi="Times New Roman" w:cs="Times New Roman"/>
              </w:rPr>
              <w:t>Yes</w:t>
            </w:r>
            <w:proofErr w:type="gramEnd"/>
            <w:r w:rsidRPr="00560E46">
              <w:rPr>
                <w:rFonts w:ascii="Times New Roman" w:hAnsi="Times New Roman" w:cs="Times New Roman"/>
              </w:rPr>
              <w:t xml:space="preserve"> Vs No</w:t>
            </w:r>
          </w:p>
        </w:tc>
      </w:tr>
      <w:tr w:rsidR="00D365C5" w14:paraId="325D03D6" w14:textId="77777777" w:rsidTr="00C156B4">
        <w:trPr>
          <w:trHeight w:val="291"/>
          <w:jc w:val="center"/>
        </w:trPr>
        <w:tc>
          <w:tcPr>
            <w:tcW w:w="615" w:type="dxa"/>
            <w:shd w:val="clear" w:color="auto" w:fill="F2F2F2" w:themeFill="background1" w:themeFillShade="F2"/>
          </w:tcPr>
          <w:p w14:paraId="289B7FAD" w14:textId="77777777" w:rsidR="00D365C5" w:rsidRPr="00572D8C" w:rsidRDefault="00D365C5" w:rsidP="002C6203">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7A9F8268" w14:textId="5F3C5526" w:rsidR="00D365C5" w:rsidRPr="00572D8C" w:rsidRDefault="00D365C5" w:rsidP="002C6203">
            <w:pPr>
              <w:spacing w:line="259" w:lineRule="auto"/>
              <w:rPr>
                <w:rFonts w:ascii="Times New Roman" w:hAnsi="Times New Roman" w:cs="Times New Roman"/>
                <w:sz w:val="24"/>
              </w:rPr>
            </w:pPr>
            <w:r w:rsidRPr="00572D8C">
              <w:rPr>
                <w:rFonts w:ascii="Times New Roman" w:hAnsi="Times New Roman" w:cs="Times New Roman"/>
                <w:sz w:val="24"/>
              </w:rPr>
              <w:t>AC</w:t>
            </w:r>
          </w:p>
        </w:tc>
        <w:tc>
          <w:tcPr>
            <w:tcW w:w="6913" w:type="dxa"/>
            <w:noWrap/>
            <w:hideMark/>
          </w:tcPr>
          <w:p w14:paraId="545AD30E" w14:textId="77777777" w:rsidR="00D365C5" w:rsidRPr="00572D8C" w:rsidRDefault="00D365C5" w:rsidP="002C6203">
            <w:pPr>
              <w:rPr>
                <w:rFonts w:ascii="Times New Roman" w:hAnsi="Times New Roman" w:cs="Times New Roman"/>
                <w:sz w:val="24"/>
              </w:rPr>
            </w:pPr>
            <w:r w:rsidRPr="00572D8C">
              <w:rPr>
                <w:rFonts w:ascii="Times New Roman" w:hAnsi="Times New Roman" w:cs="Times New Roman"/>
                <w:sz w:val="24"/>
              </w:rPr>
              <w:t>Access to cooking fuel</w:t>
            </w:r>
          </w:p>
        </w:tc>
        <w:tc>
          <w:tcPr>
            <w:tcW w:w="4883" w:type="dxa"/>
          </w:tcPr>
          <w:p w14:paraId="1ECF486E" w14:textId="6C490A0A" w:rsidR="00D365C5" w:rsidRPr="00560E46" w:rsidRDefault="00D365C5" w:rsidP="002C6203">
            <w:pPr>
              <w:rPr>
                <w:rFonts w:ascii="Times New Roman" w:hAnsi="Times New Roman" w:cs="Times New Roman"/>
              </w:rPr>
            </w:pPr>
            <w:proofErr w:type="gramStart"/>
            <w:r w:rsidRPr="00560E46">
              <w:rPr>
                <w:rFonts w:ascii="Times New Roman" w:hAnsi="Times New Roman" w:cs="Times New Roman"/>
              </w:rPr>
              <w:t>Yes</w:t>
            </w:r>
            <w:proofErr w:type="gramEnd"/>
            <w:r w:rsidRPr="00560E46">
              <w:rPr>
                <w:rFonts w:ascii="Times New Roman" w:hAnsi="Times New Roman" w:cs="Times New Roman"/>
              </w:rPr>
              <w:t xml:space="preserve"> Vs No</w:t>
            </w:r>
          </w:p>
        </w:tc>
      </w:tr>
      <w:tr w:rsidR="00D365C5" w14:paraId="5420FF9E" w14:textId="77777777" w:rsidTr="00C156B4">
        <w:trPr>
          <w:trHeight w:val="291"/>
          <w:jc w:val="center"/>
        </w:trPr>
        <w:tc>
          <w:tcPr>
            <w:tcW w:w="615" w:type="dxa"/>
            <w:shd w:val="clear" w:color="auto" w:fill="F2F2F2" w:themeFill="background1" w:themeFillShade="F2"/>
          </w:tcPr>
          <w:p w14:paraId="290ABBA8" w14:textId="77777777" w:rsidR="00D365C5" w:rsidRPr="00572D8C" w:rsidRDefault="00D365C5" w:rsidP="002C6203">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3568FD90" w14:textId="707DE6C3" w:rsidR="00D365C5" w:rsidRPr="00572D8C" w:rsidRDefault="00D365C5" w:rsidP="002C6203">
            <w:pPr>
              <w:spacing w:line="259" w:lineRule="auto"/>
              <w:rPr>
                <w:rFonts w:ascii="Times New Roman" w:hAnsi="Times New Roman" w:cs="Times New Roman"/>
                <w:sz w:val="24"/>
              </w:rPr>
            </w:pPr>
            <w:r w:rsidRPr="00572D8C">
              <w:rPr>
                <w:rFonts w:ascii="Times New Roman" w:hAnsi="Times New Roman" w:cs="Times New Roman"/>
                <w:sz w:val="24"/>
              </w:rPr>
              <w:t>ASDW</w:t>
            </w:r>
          </w:p>
        </w:tc>
        <w:tc>
          <w:tcPr>
            <w:tcW w:w="6913" w:type="dxa"/>
            <w:noWrap/>
            <w:hideMark/>
          </w:tcPr>
          <w:p w14:paraId="17D44878" w14:textId="77777777" w:rsidR="00D365C5" w:rsidRPr="00572D8C" w:rsidRDefault="00D365C5" w:rsidP="002C6203">
            <w:pPr>
              <w:rPr>
                <w:rFonts w:ascii="Times New Roman" w:hAnsi="Times New Roman" w:cs="Times New Roman"/>
                <w:sz w:val="24"/>
              </w:rPr>
            </w:pPr>
            <w:r w:rsidRPr="00572D8C">
              <w:rPr>
                <w:rFonts w:ascii="Times New Roman" w:hAnsi="Times New Roman" w:cs="Times New Roman"/>
                <w:sz w:val="24"/>
              </w:rPr>
              <w:t>Access to safe drink water</w:t>
            </w:r>
          </w:p>
        </w:tc>
        <w:tc>
          <w:tcPr>
            <w:tcW w:w="4883" w:type="dxa"/>
          </w:tcPr>
          <w:p w14:paraId="3CB87CEB" w14:textId="49131120" w:rsidR="00D365C5" w:rsidRPr="00560E46" w:rsidRDefault="00D365C5" w:rsidP="002C6203">
            <w:pPr>
              <w:rPr>
                <w:rFonts w:ascii="Times New Roman" w:hAnsi="Times New Roman" w:cs="Times New Roman"/>
              </w:rPr>
            </w:pPr>
            <w:proofErr w:type="gramStart"/>
            <w:r w:rsidRPr="00560E46">
              <w:rPr>
                <w:rFonts w:ascii="Times New Roman" w:hAnsi="Times New Roman" w:cs="Times New Roman"/>
              </w:rPr>
              <w:t>Yes</w:t>
            </w:r>
            <w:proofErr w:type="gramEnd"/>
            <w:r w:rsidRPr="00560E46">
              <w:rPr>
                <w:rFonts w:ascii="Times New Roman" w:hAnsi="Times New Roman" w:cs="Times New Roman"/>
              </w:rPr>
              <w:t xml:space="preserve"> Vs No</w:t>
            </w:r>
          </w:p>
        </w:tc>
      </w:tr>
      <w:tr w:rsidR="00D365C5" w14:paraId="728D8B93" w14:textId="77777777" w:rsidTr="00C156B4">
        <w:trPr>
          <w:trHeight w:val="291"/>
          <w:jc w:val="center"/>
        </w:trPr>
        <w:tc>
          <w:tcPr>
            <w:tcW w:w="615" w:type="dxa"/>
            <w:shd w:val="clear" w:color="auto" w:fill="F2F2F2" w:themeFill="background1" w:themeFillShade="F2"/>
          </w:tcPr>
          <w:p w14:paraId="42A6F400" w14:textId="77777777" w:rsidR="00D365C5" w:rsidRPr="00572D8C" w:rsidRDefault="00D365C5" w:rsidP="002C6203">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10FB4238" w14:textId="1BCDD667" w:rsidR="00D365C5" w:rsidRPr="00572D8C" w:rsidRDefault="00D365C5" w:rsidP="002C6203">
            <w:pPr>
              <w:spacing w:line="259" w:lineRule="auto"/>
              <w:rPr>
                <w:rFonts w:ascii="Times New Roman" w:hAnsi="Times New Roman" w:cs="Times New Roman"/>
                <w:sz w:val="24"/>
              </w:rPr>
            </w:pPr>
            <w:r w:rsidRPr="00572D8C">
              <w:rPr>
                <w:rFonts w:ascii="Times New Roman" w:hAnsi="Times New Roman" w:cs="Times New Roman"/>
                <w:sz w:val="24"/>
              </w:rPr>
              <w:t>AT</w:t>
            </w:r>
          </w:p>
        </w:tc>
        <w:tc>
          <w:tcPr>
            <w:tcW w:w="6913" w:type="dxa"/>
            <w:noWrap/>
            <w:hideMark/>
          </w:tcPr>
          <w:p w14:paraId="12280E73" w14:textId="77777777" w:rsidR="00D365C5" w:rsidRPr="00572D8C" w:rsidRDefault="00D365C5" w:rsidP="002C6203">
            <w:pPr>
              <w:rPr>
                <w:rFonts w:ascii="Times New Roman" w:hAnsi="Times New Roman" w:cs="Times New Roman"/>
                <w:sz w:val="24"/>
              </w:rPr>
            </w:pPr>
            <w:r w:rsidRPr="00572D8C">
              <w:rPr>
                <w:rFonts w:ascii="Times New Roman" w:hAnsi="Times New Roman" w:cs="Times New Roman"/>
                <w:sz w:val="24"/>
              </w:rPr>
              <w:t>Access to safe toilet</w:t>
            </w:r>
          </w:p>
        </w:tc>
        <w:tc>
          <w:tcPr>
            <w:tcW w:w="4883" w:type="dxa"/>
          </w:tcPr>
          <w:p w14:paraId="00A7A71D" w14:textId="7B84DD40" w:rsidR="00D365C5" w:rsidRPr="00560E46" w:rsidRDefault="00D365C5" w:rsidP="002C6203">
            <w:pPr>
              <w:rPr>
                <w:rFonts w:ascii="Times New Roman" w:hAnsi="Times New Roman" w:cs="Times New Roman"/>
              </w:rPr>
            </w:pPr>
            <w:proofErr w:type="gramStart"/>
            <w:r w:rsidRPr="00560E46">
              <w:rPr>
                <w:rFonts w:ascii="Times New Roman" w:hAnsi="Times New Roman" w:cs="Times New Roman"/>
              </w:rPr>
              <w:t>Yes</w:t>
            </w:r>
            <w:proofErr w:type="gramEnd"/>
            <w:r w:rsidRPr="00560E46">
              <w:rPr>
                <w:rFonts w:ascii="Times New Roman" w:hAnsi="Times New Roman" w:cs="Times New Roman"/>
              </w:rPr>
              <w:t xml:space="preserve"> Vs No</w:t>
            </w:r>
          </w:p>
        </w:tc>
      </w:tr>
      <w:tr w:rsidR="00D365C5" w14:paraId="157F5EB4" w14:textId="77777777" w:rsidTr="00C156B4">
        <w:trPr>
          <w:trHeight w:val="291"/>
          <w:jc w:val="center"/>
        </w:trPr>
        <w:tc>
          <w:tcPr>
            <w:tcW w:w="615" w:type="dxa"/>
            <w:shd w:val="clear" w:color="auto" w:fill="F2F2F2" w:themeFill="background1" w:themeFillShade="F2"/>
          </w:tcPr>
          <w:p w14:paraId="315F1101" w14:textId="77777777" w:rsidR="00D365C5" w:rsidRPr="00572D8C" w:rsidRDefault="00D365C5" w:rsidP="00DA39BE">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tcPr>
          <w:p w14:paraId="271C1D8B" w14:textId="38A4C78D" w:rsidR="00D365C5" w:rsidRPr="00572D8C" w:rsidRDefault="00D365C5" w:rsidP="00DA39BE">
            <w:pPr>
              <w:rPr>
                <w:rFonts w:ascii="Times New Roman" w:hAnsi="Times New Roman" w:cs="Times New Roman"/>
                <w:sz w:val="24"/>
              </w:rPr>
            </w:pPr>
            <w:r w:rsidRPr="00572D8C">
              <w:rPr>
                <w:rFonts w:ascii="Times New Roman" w:hAnsi="Times New Roman" w:cs="Times New Roman"/>
                <w:sz w:val="24"/>
              </w:rPr>
              <w:t>REG</w:t>
            </w:r>
          </w:p>
        </w:tc>
        <w:tc>
          <w:tcPr>
            <w:tcW w:w="6913" w:type="dxa"/>
            <w:noWrap/>
          </w:tcPr>
          <w:p w14:paraId="7CA63097" w14:textId="24884A42" w:rsidR="00D365C5" w:rsidRPr="00572D8C" w:rsidRDefault="00D365C5" w:rsidP="00DA39BE">
            <w:pPr>
              <w:rPr>
                <w:rFonts w:ascii="Times New Roman" w:hAnsi="Times New Roman" w:cs="Times New Roman"/>
                <w:sz w:val="24"/>
              </w:rPr>
            </w:pPr>
            <w:r w:rsidRPr="00572D8C">
              <w:rPr>
                <w:rFonts w:ascii="Times New Roman" w:hAnsi="Times New Roman" w:cs="Times New Roman"/>
                <w:sz w:val="24"/>
              </w:rPr>
              <w:t>Region</w:t>
            </w:r>
          </w:p>
        </w:tc>
        <w:tc>
          <w:tcPr>
            <w:tcW w:w="4883" w:type="dxa"/>
          </w:tcPr>
          <w:p w14:paraId="0EA2FB8F" w14:textId="1B959E3F" w:rsidR="00D365C5" w:rsidRPr="00560E46" w:rsidRDefault="00D365C5" w:rsidP="00DA39BE">
            <w:pPr>
              <w:rPr>
                <w:rFonts w:ascii="Times New Roman" w:hAnsi="Times New Roman" w:cs="Times New Roman"/>
              </w:rPr>
            </w:pPr>
            <w:r w:rsidRPr="00560E46">
              <w:rPr>
                <w:rFonts w:ascii="Times New Roman" w:eastAsia="Times New Roman" w:hAnsi="Times New Roman" w:cs="Times New Roman"/>
                <w:color w:val="000000"/>
                <w:kern w:val="0"/>
                <w14:ligatures w14:val="none"/>
              </w:rPr>
              <w:t xml:space="preserve">Tigray, Amhara, </w:t>
            </w:r>
            <w:proofErr w:type="spellStart"/>
            <w:r w:rsidRPr="00560E46">
              <w:rPr>
                <w:rFonts w:ascii="Times New Roman" w:eastAsia="Times New Roman" w:hAnsi="Times New Roman" w:cs="Times New Roman"/>
                <w:color w:val="000000"/>
                <w:kern w:val="0"/>
                <w14:ligatures w14:val="none"/>
              </w:rPr>
              <w:t>Oromiya</w:t>
            </w:r>
            <w:proofErr w:type="spellEnd"/>
            <w:r w:rsidRPr="00560E46">
              <w:rPr>
                <w:rFonts w:ascii="Times New Roman" w:eastAsia="Times New Roman" w:hAnsi="Times New Roman" w:cs="Times New Roman"/>
                <w:color w:val="000000"/>
                <w:kern w:val="0"/>
                <w14:ligatures w14:val="none"/>
              </w:rPr>
              <w:t>, SNNP, Addis Ababa C.A</w:t>
            </w:r>
          </w:p>
        </w:tc>
      </w:tr>
      <w:tr w:rsidR="00D365C5" w14:paraId="1927E93B" w14:textId="77777777" w:rsidTr="00C156B4">
        <w:trPr>
          <w:trHeight w:val="291"/>
          <w:jc w:val="center"/>
        </w:trPr>
        <w:tc>
          <w:tcPr>
            <w:tcW w:w="615" w:type="dxa"/>
            <w:shd w:val="clear" w:color="auto" w:fill="F2F2F2" w:themeFill="background1" w:themeFillShade="F2"/>
          </w:tcPr>
          <w:p w14:paraId="506493D3" w14:textId="77777777" w:rsidR="00D365C5" w:rsidRPr="00572D8C" w:rsidRDefault="00D365C5" w:rsidP="00DA39BE">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796B556D" w14:textId="64E56BC7" w:rsidR="00D365C5" w:rsidRPr="00572D8C" w:rsidRDefault="00D365C5" w:rsidP="00DA39BE">
            <w:pPr>
              <w:spacing w:line="259" w:lineRule="auto"/>
              <w:rPr>
                <w:rFonts w:ascii="Times New Roman" w:hAnsi="Times New Roman" w:cs="Times New Roman"/>
                <w:sz w:val="24"/>
              </w:rPr>
            </w:pPr>
            <w:r w:rsidRPr="00572D8C">
              <w:rPr>
                <w:rFonts w:ascii="Times New Roman" w:hAnsi="Times New Roman" w:cs="Times New Roman"/>
                <w:sz w:val="24"/>
              </w:rPr>
              <w:t>RESI</w:t>
            </w:r>
          </w:p>
        </w:tc>
        <w:tc>
          <w:tcPr>
            <w:tcW w:w="6913" w:type="dxa"/>
            <w:noWrap/>
            <w:hideMark/>
          </w:tcPr>
          <w:p w14:paraId="25B93A66" w14:textId="77777777" w:rsidR="00D365C5" w:rsidRPr="00572D8C" w:rsidRDefault="00D365C5" w:rsidP="00DA39BE">
            <w:pPr>
              <w:rPr>
                <w:rFonts w:ascii="Times New Roman" w:hAnsi="Times New Roman" w:cs="Times New Roman"/>
                <w:sz w:val="24"/>
              </w:rPr>
            </w:pPr>
            <w:r w:rsidRPr="00572D8C">
              <w:rPr>
                <w:rFonts w:ascii="Times New Roman" w:hAnsi="Times New Roman" w:cs="Times New Roman"/>
                <w:sz w:val="24"/>
              </w:rPr>
              <w:t>Residence</w:t>
            </w:r>
          </w:p>
        </w:tc>
        <w:tc>
          <w:tcPr>
            <w:tcW w:w="4883" w:type="dxa"/>
          </w:tcPr>
          <w:p w14:paraId="765F6045" w14:textId="2A722E5D" w:rsidR="00D365C5" w:rsidRPr="00560E46" w:rsidRDefault="00D365C5" w:rsidP="00DA39BE">
            <w:pPr>
              <w:rPr>
                <w:rFonts w:ascii="Times New Roman" w:hAnsi="Times New Roman" w:cs="Times New Roman"/>
              </w:rPr>
            </w:pPr>
            <w:r w:rsidRPr="00560E46">
              <w:rPr>
                <w:rFonts w:ascii="Times New Roman" w:eastAsia="Times New Roman" w:hAnsi="Times New Roman" w:cs="Times New Roman"/>
                <w:color w:val="000000"/>
                <w:kern w:val="0"/>
                <w14:ligatures w14:val="none"/>
              </w:rPr>
              <w:t>Urban vs Rural</w:t>
            </w:r>
          </w:p>
        </w:tc>
      </w:tr>
      <w:tr w:rsidR="00D365C5" w14:paraId="2A82F692" w14:textId="77777777" w:rsidTr="00C156B4">
        <w:trPr>
          <w:trHeight w:val="291"/>
          <w:jc w:val="center"/>
        </w:trPr>
        <w:tc>
          <w:tcPr>
            <w:tcW w:w="615" w:type="dxa"/>
            <w:shd w:val="clear" w:color="auto" w:fill="F2F2F2" w:themeFill="background1" w:themeFillShade="F2"/>
          </w:tcPr>
          <w:p w14:paraId="1FC3DFE3" w14:textId="77777777" w:rsidR="00D365C5" w:rsidRPr="00572D8C" w:rsidRDefault="00D365C5" w:rsidP="00DA39BE">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2B2B38FA" w14:textId="3D87DA06" w:rsidR="00D365C5" w:rsidRPr="00572D8C" w:rsidRDefault="00D365C5" w:rsidP="00DA39BE">
            <w:pPr>
              <w:spacing w:line="259" w:lineRule="auto"/>
              <w:rPr>
                <w:rFonts w:ascii="Times New Roman" w:hAnsi="Times New Roman" w:cs="Times New Roman"/>
                <w:sz w:val="24"/>
              </w:rPr>
            </w:pPr>
            <w:r w:rsidRPr="00572D8C">
              <w:rPr>
                <w:rFonts w:ascii="Times New Roman" w:hAnsi="Times New Roman" w:cs="Times New Roman"/>
                <w:sz w:val="24"/>
              </w:rPr>
              <w:t>CHG</w:t>
            </w:r>
          </w:p>
        </w:tc>
        <w:tc>
          <w:tcPr>
            <w:tcW w:w="6913" w:type="dxa"/>
            <w:noWrap/>
            <w:hideMark/>
          </w:tcPr>
          <w:p w14:paraId="34359FAB" w14:textId="77777777" w:rsidR="00D365C5" w:rsidRPr="00572D8C" w:rsidRDefault="00D365C5" w:rsidP="00DA39BE">
            <w:pPr>
              <w:rPr>
                <w:rFonts w:ascii="Times New Roman" w:hAnsi="Times New Roman" w:cs="Times New Roman"/>
                <w:sz w:val="24"/>
              </w:rPr>
            </w:pPr>
            <w:r w:rsidRPr="00572D8C">
              <w:rPr>
                <w:rFonts w:ascii="Times New Roman" w:hAnsi="Times New Roman" w:cs="Times New Roman"/>
                <w:sz w:val="24"/>
              </w:rPr>
              <w:t>General health status of a children</w:t>
            </w:r>
          </w:p>
        </w:tc>
        <w:tc>
          <w:tcPr>
            <w:tcW w:w="4883" w:type="dxa"/>
          </w:tcPr>
          <w:p w14:paraId="63976B50" w14:textId="388D4392" w:rsidR="00D365C5" w:rsidRPr="00560E46" w:rsidRDefault="00D365C5" w:rsidP="00DA39BE">
            <w:pPr>
              <w:rPr>
                <w:rFonts w:ascii="Times New Roman" w:hAnsi="Times New Roman" w:cs="Times New Roman"/>
              </w:rPr>
            </w:pPr>
            <w:r w:rsidRPr="00560E46">
              <w:rPr>
                <w:rFonts w:ascii="Times New Roman" w:eastAsia="Times New Roman" w:hAnsi="Times New Roman" w:cs="Times New Roman"/>
                <w:color w:val="000000"/>
                <w:kern w:val="0"/>
                <w14:ligatures w14:val="none"/>
              </w:rPr>
              <w:t>Poor, Average, and Good</w:t>
            </w:r>
          </w:p>
        </w:tc>
      </w:tr>
      <w:tr w:rsidR="00D365C5" w14:paraId="14DA8AE7" w14:textId="77777777" w:rsidTr="00C156B4">
        <w:trPr>
          <w:trHeight w:val="291"/>
          <w:jc w:val="center"/>
        </w:trPr>
        <w:tc>
          <w:tcPr>
            <w:tcW w:w="615" w:type="dxa"/>
            <w:shd w:val="clear" w:color="auto" w:fill="F2F2F2" w:themeFill="background1" w:themeFillShade="F2"/>
          </w:tcPr>
          <w:p w14:paraId="5C862A42" w14:textId="77777777" w:rsidR="00D365C5" w:rsidRPr="00572D8C" w:rsidRDefault="00D365C5" w:rsidP="00DA39BE">
            <w:pPr>
              <w:pStyle w:val="ListParagraph"/>
              <w:numPr>
                <w:ilvl w:val="0"/>
                <w:numId w:val="1"/>
              </w:numPr>
              <w:jc w:val="center"/>
              <w:rPr>
                <w:rFonts w:ascii="Times New Roman" w:hAnsi="Times New Roman" w:cs="Times New Roman"/>
                <w:sz w:val="24"/>
              </w:rPr>
            </w:pPr>
          </w:p>
        </w:tc>
        <w:tc>
          <w:tcPr>
            <w:tcW w:w="1601" w:type="dxa"/>
            <w:shd w:val="clear" w:color="auto" w:fill="F2F2F2" w:themeFill="background1" w:themeFillShade="F2"/>
            <w:noWrap/>
            <w:hideMark/>
          </w:tcPr>
          <w:p w14:paraId="7D3A0B63" w14:textId="3870DAC9" w:rsidR="00D365C5" w:rsidRPr="00572D8C" w:rsidRDefault="00D365C5" w:rsidP="00DA39BE">
            <w:pPr>
              <w:spacing w:line="259" w:lineRule="auto"/>
              <w:rPr>
                <w:rFonts w:ascii="Times New Roman" w:hAnsi="Times New Roman" w:cs="Times New Roman"/>
                <w:sz w:val="24"/>
              </w:rPr>
            </w:pPr>
            <w:r w:rsidRPr="00572D8C">
              <w:rPr>
                <w:rFonts w:ascii="Times New Roman" w:hAnsi="Times New Roman" w:cs="Times New Roman"/>
                <w:sz w:val="24"/>
              </w:rPr>
              <w:t>DLL</w:t>
            </w:r>
          </w:p>
        </w:tc>
        <w:tc>
          <w:tcPr>
            <w:tcW w:w="6913" w:type="dxa"/>
            <w:noWrap/>
            <w:hideMark/>
          </w:tcPr>
          <w:p w14:paraId="36D3D8B1" w14:textId="77777777" w:rsidR="00D365C5" w:rsidRPr="00572D8C" w:rsidRDefault="00D365C5" w:rsidP="00DA39BE">
            <w:pPr>
              <w:rPr>
                <w:rFonts w:ascii="Times New Roman" w:hAnsi="Times New Roman" w:cs="Times New Roman"/>
                <w:sz w:val="24"/>
              </w:rPr>
            </w:pPr>
            <w:r w:rsidRPr="00572D8C">
              <w:rPr>
                <w:rFonts w:ascii="Times New Roman" w:hAnsi="Times New Roman" w:cs="Times New Roman"/>
                <w:sz w:val="24"/>
              </w:rPr>
              <w:t>Location of YL child's father</w:t>
            </w:r>
          </w:p>
        </w:tc>
        <w:tc>
          <w:tcPr>
            <w:tcW w:w="4883" w:type="dxa"/>
          </w:tcPr>
          <w:p w14:paraId="76287613" w14:textId="53AB3F28" w:rsidR="00D365C5" w:rsidRPr="00560E46" w:rsidRDefault="00D365C5" w:rsidP="00DA39BE">
            <w:pPr>
              <w:rPr>
                <w:rFonts w:ascii="Times New Roman" w:hAnsi="Times New Roman" w:cs="Times New Roman"/>
              </w:rPr>
            </w:pPr>
            <w:r w:rsidRPr="00560E46">
              <w:rPr>
                <w:rFonts w:ascii="Times New Roman" w:hAnsi="Times New Roman" w:cs="Times New Roman"/>
              </w:rPr>
              <w:t>Lives in the household, Does not live in household, and has died</w:t>
            </w:r>
          </w:p>
        </w:tc>
      </w:tr>
    </w:tbl>
    <w:p w14:paraId="2CC5E44A" w14:textId="77777777" w:rsidR="00172C85" w:rsidRDefault="00172C85" w:rsidP="00A071AF">
      <w:pPr>
        <w:spacing w:before="240"/>
        <w:rPr>
          <w:rFonts w:ascii="Times New Roman" w:hAnsi="Times New Roman" w:cs="Times New Roman"/>
          <w:b/>
          <w:sz w:val="24"/>
        </w:rPr>
        <w:sectPr w:rsidR="00172C85" w:rsidSect="00C156B4">
          <w:pgSz w:w="15840" w:h="12240" w:orient="landscape"/>
          <w:pgMar w:top="1080" w:right="1440" w:bottom="1440" w:left="1440" w:header="720" w:footer="720" w:gutter="0"/>
          <w:cols w:space="720"/>
          <w:docGrid w:linePitch="360"/>
        </w:sectPr>
      </w:pPr>
    </w:p>
    <w:p w14:paraId="75D79BFC" w14:textId="41AA8491" w:rsidR="000238FC" w:rsidRPr="00A071AF" w:rsidRDefault="00000000" w:rsidP="00A071AF">
      <w:pPr>
        <w:spacing w:before="240"/>
        <w:rPr>
          <w:rFonts w:ascii="Times New Roman" w:hAnsi="Times New Roman" w:cs="Times New Roman"/>
          <w:b/>
          <w:sz w:val="24"/>
        </w:rPr>
      </w:pPr>
      <w:r w:rsidRPr="00A071AF">
        <w:rPr>
          <w:rFonts w:ascii="Times New Roman" w:hAnsi="Times New Roman" w:cs="Times New Roman"/>
          <w:b/>
          <w:sz w:val="24"/>
        </w:rPr>
        <w:t xml:space="preserve">Availability of </w:t>
      </w:r>
      <w:r w:rsidR="00C156B4">
        <w:rPr>
          <w:rFonts w:ascii="Times New Roman" w:hAnsi="Times New Roman" w:cs="Times New Roman"/>
          <w:b/>
          <w:sz w:val="24"/>
        </w:rPr>
        <w:t>nodes</w:t>
      </w:r>
      <w:r w:rsidRPr="00A071AF">
        <w:rPr>
          <w:rFonts w:ascii="Times New Roman" w:hAnsi="Times New Roman" w:cs="Times New Roman"/>
          <w:b/>
          <w:sz w:val="24"/>
        </w:rPr>
        <w:t xml:space="preserve"> in </w:t>
      </w:r>
      <w:r>
        <w:rPr>
          <w:rFonts w:ascii="Times New Roman" w:eastAsiaTheme="minorEastAsia" w:hAnsi="Times New Roman" w:cs="Times New Roman"/>
          <w:b/>
          <w:sz w:val="24"/>
        </w:rPr>
        <w:t xml:space="preserve">the </w:t>
      </w:r>
      <w:r w:rsidRPr="00A071AF">
        <w:rPr>
          <w:rFonts w:ascii="Times New Roman" w:hAnsi="Times New Roman" w:cs="Times New Roman"/>
          <w:b/>
          <w:sz w:val="24"/>
        </w:rPr>
        <w:t xml:space="preserve">Young Lives </w:t>
      </w:r>
      <w:r>
        <w:rPr>
          <w:rFonts w:ascii="Times New Roman" w:eastAsiaTheme="minorEastAsia" w:hAnsi="Times New Roman" w:cs="Times New Roman"/>
          <w:b/>
          <w:sz w:val="24"/>
        </w:rPr>
        <w:t>dataset</w:t>
      </w:r>
      <w:r w:rsidRPr="00A071AF">
        <w:rPr>
          <w:rFonts w:ascii="Times New Roman" w:hAnsi="Times New Roman" w:cs="Times New Roman"/>
          <w:b/>
          <w:sz w:val="24"/>
        </w:rPr>
        <w:t xml:space="preserve"> by cohort</w:t>
      </w:r>
    </w:p>
    <w:p w14:paraId="6B87F9DF" w14:textId="0F58F05E" w:rsidR="00A071AF" w:rsidRDefault="00000000" w:rsidP="00F8149C">
      <w:pPr>
        <w:spacing w:before="240" w:line="360" w:lineRule="auto"/>
        <w:jc w:val="both"/>
        <w:rPr>
          <w:rFonts w:ascii="Times New Roman" w:hAnsi="Times New Roman" w:cs="Times New Roman"/>
          <w:sz w:val="24"/>
        </w:rPr>
      </w:pPr>
      <w:r w:rsidRPr="00A071AF">
        <w:rPr>
          <w:rFonts w:ascii="Times New Roman" w:hAnsi="Times New Roman" w:cs="Times New Roman"/>
          <w:sz w:val="24"/>
        </w:rPr>
        <w:t xml:space="preserve">The table below displays the availability of </w:t>
      </w:r>
      <w:r w:rsidR="00C156B4">
        <w:rPr>
          <w:rFonts w:ascii="Times New Roman" w:hAnsi="Times New Roman" w:cs="Times New Roman"/>
          <w:sz w:val="24"/>
        </w:rPr>
        <w:t>nodes</w:t>
      </w:r>
      <w:r w:rsidRPr="00A071AF">
        <w:rPr>
          <w:rFonts w:ascii="Times New Roman" w:hAnsi="Times New Roman" w:cs="Times New Roman"/>
          <w:sz w:val="24"/>
        </w:rPr>
        <w:t xml:space="preserve"> across different waves for the young cohort of </w:t>
      </w:r>
      <w:r>
        <w:rPr>
          <w:rFonts w:ascii="Times New Roman" w:eastAsiaTheme="minorEastAsia" w:hAnsi="Times New Roman" w:cs="Times New Roman"/>
          <w:sz w:val="24"/>
        </w:rPr>
        <w:t xml:space="preserve">Ethiopian patients in </w:t>
      </w:r>
      <w:r w:rsidRPr="00A071AF">
        <w:rPr>
          <w:rFonts w:ascii="Times New Roman" w:hAnsi="Times New Roman" w:cs="Times New Roman"/>
          <w:sz w:val="24"/>
        </w:rPr>
        <w:t xml:space="preserve">the Young Lives </w:t>
      </w:r>
      <w:r>
        <w:rPr>
          <w:rFonts w:ascii="Times New Roman" w:eastAsiaTheme="minorEastAsia" w:hAnsi="Times New Roman" w:cs="Times New Roman"/>
          <w:sz w:val="24"/>
        </w:rPr>
        <w:t>cohort</w:t>
      </w:r>
      <w:r w:rsidRPr="00A071AF">
        <w:rPr>
          <w:rFonts w:ascii="Times New Roman" w:hAnsi="Times New Roman" w:cs="Times New Roman"/>
          <w:sz w:val="24"/>
        </w:rPr>
        <w:t xml:space="preserve">. White cells indicate missing values, while blue cells indicate </w:t>
      </w:r>
      <w:r>
        <w:rPr>
          <w:rFonts w:ascii="Times New Roman" w:eastAsiaTheme="minorEastAsia" w:hAnsi="Times New Roman" w:cs="Times New Roman"/>
          <w:sz w:val="24"/>
        </w:rPr>
        <w:t>missing values</w:t>
      </w:r>
      <w:r w:rsidRPr="00A071AF">
        <w:rPr>
          <w:rFonts w:ascii="Times New Roman" w:hAnsi="Times New Roman" w:cs="Times New Roman"/>
          <w:sz w:val="24"/>
        </w:rPr>
        <w:t>.</w:t>
      </w:r>
    </w:p>
    <w:p w14:paraId="5A89CC6F" w14:textId="2FF4D55B" w:rsidR="001201F7" w:rsidRPr="00BC4F41" w:rsidRDefault="00000000" w:rsidP="001201F7">
      <w:pPr>
        <w:pStyle w:val="Caption"/>
        <w:jc w:val="center"/>
        <w:rPr>
          <w:rFonts w:ascii="Times New Roman" w:hAnsi="Times New Roman" w:cs="Times New Roman"/>
          <w:b w:val="0"/>
          <w:bCs w:val="0"/>
          <w:color w:val="auto"/>
          <w:sz w:val="36"/>
        </w:rPr>
      </w:pPr>
      <w:r w:rsidRPr="00720E4A">
        <w:rPr>
          <w:rFonts w:ascii="Times New Roman" w:hAnsi="Times New Roman" w:cs="Times New Roman"/>
          <w:color w:val="auto"/>
          <w:sz w:val="24"/>
        </w:rPr>
        <w:t>Table S</w:t>
      </w:r>
      <w:r w:rsidRPr="00720E4A">
        <w:rPr>
          <w:rFonts w:ascii="Times New Roman" w:hAnsi="Times New Roman" w:cs="Times New Roman"/>
          <w:color w:val="auto"/>
          <w:sz w:val="24"/>
        </w:rPr>
        <w:fldChar w:fldCharType="begin"/>
      </w:r>
      <w:r w:rsidRPr="00720E4A">
        <w:rPr>
          <w:rFonts w:ascii="Times New Roman" w:hAnsi="Times New Roman" w:cs="Times New Roman"/>
          <w:color w:val="auto"/>
          <w:sz w:val="24"/>
        </w:rPr>
        <w:instrText xml:space="preserve"> SEQ Table_S \* ARABIC </w:instrText>
      </w:r>
      <w:r w:rsidRPr="00720E4A">
        <w:rPr>
          <w:rFonts w:ascii="Times New Roman" w:hAnsi="Times New Roman" w:cs="Times New Roman"/>
          <w:color w:val="auto"/>
          <w:sz w:val="24"/>
        </w:rPr>
        <w:fldChar w:fldCharType="separate"/>
      </w:r>
      <w:r w:rsidR="00120C8F" w:rsidRPr="00720E4A">
        <w:rPr>
          <w:rFonts w:ascii="Times New Roman" w:hAnsi="Times New Roman" w:cs="Times New Roman"/>
          <w:noProof/>
          <w:color w:val="auto"/>
          <w:sz w:val="24"/>
        </w:rPr>
        <w:t>4</w:t>
      </w:r>
      <w:r w:rsidRPr="00720E4A">
        <w:rPr>
          <w:rFonts w:ascii="Times New Roman" w:hAnsi="Times New Roman" w:cs="Times New Roman"/>
          <w:color w:val="auto"/>
          <w:sz w:val="24"/>
        </w:rPr>
        <w:fldChar w:fldCharType="end"/>
      </w:r>
      <w:r w:rsidRPr="00720E4A">
        <w:rPr>
          <w:rFonts w:ascii="Times New Roman" w:hAnsi="Times New Roman" w:cs="Times New Roman"/>
          <w:color w:val="auto"/>
          <w:sz w:val="24"/>
        </w:rPr>
        <w:t>:</w:t>
      </w:r>
      <w:r w:rsidRPr="00BC4F41">
        <w:rPr>
          <w:rFonts w:ascii="Times New Roman" w:hAnsi="Times New Roman" w:cs="Times New Roman"/>
          <w:b w:val="0"/>
          <w:bCs w:val="0"/>
          <w:color w:val="auto"/>
          <w:sz w:val="24"/>
        </w:rPr>
        <w:t xml:space="preserve"> Availability of study variables in </w:t>
      </w:r>
      <w:r>
        <w:rPr>
          <w:rFonts w:ascii="Times New Roman" w:eastAsiaTheme="minorEastAsia" w:hAnsi="Times New Roman" w:cs="Times New Roman"/>
          <w:b w:val="0"/>
          <w:bCs w:val="0"/>
          <w:color w:val="auto"/>
          <w:sz w:val="24"/>
        </w:rPr>
        <w:t xml:space="preserve">the </w:t>
      </w:r>
      <w:r w:rsidRPr="00BC4F41">
        <w:rPr>
          <w:rFonts w:ascii="Times New Roman" w:hAnsi="Times New Roman" w:cs="Times New Roman"/>
          <w:b w:val="0"/>
          <w:bCs w:val="0"/>
          <w:color w:val="auto"/>
          <w:sz w:val="24"/>
        </w:rPr>
        <w:t xml:space="preserve">Young Lives </w:t>
      </w:r>
      <w:r>
        <w:rPr>
          <w:rFonts w:ascii="Times New Roman" w:eastAsiaTheme="minorEastAsia" w:hAnsi="Times New Roman" w:cs="Times New Roman"/>
          <w:b w:val="0"/>
          <w:bCs w:val="0"/>
          <w:color w:val="auto"/>
          <w:sz w:val="24"/>
        </w:rPr>
        <w:t>dataset</w:t>
      </w:r>
      <w:r w:rsidRPr="00BC4F41">
        <w:rPr>
          <w:rFonts w:ascii="Times New Roman" w:hAnsi="Times New Roman" w:cs="Times New Roman"/>
          <w:b w:val="0"/>
          <w:bCs w:val="0"/>
          <w:color w:val="auto"/>
          <w:sz w:val="24"/>
        </w:rPr>
        <w:t xml:space="preserve"> by cohort</w:t>
      </w:r>
    </w:p>
    <w:tbl>
      <w:tblPr>
        <w:tblStyle w:val="TableGrid"/>
        <w:tblW w:w="0" w:type="auto"/>
        <w:jc w:val="center"/>
        <w:tblLook w:val="04A0" w:firstRow="1" w:lastRow="0" w:firstColumn="1" w:lastColumn="0" w:noHBand="0" w:noVBand="1"/>
      </w:tblPr>
      <w:tblGrid>
        <w:gridCol w:w="1229"/>
        <w:gridCol w:w="696"/>
        <w:gridCol w:w="696"/>
        <w:gridCol w:w="696"/>
        <w:gridCol w:w="696"/>
        <w:gridCol w:w="696"/>
      </w:tblGrid>
      <w:tr w:rsidR="00D07CA2" w14:paraId="3AF2492F" w14:textId="77777777" w:rsidTr="00916962">
        <w:trPr>
          <w:jc w:val="center"/>
        </w:trPr>
        <w:tc>
          <w:tcPr>
            <w:tcW w:w="1229" w:type="dxa"/>
            <w:vMerge w:val="restart"/>
          </w:tcPr>
          <w:p w14:paraId="737491DE" w14:textId="77777777" w:rsidR="00DC2932" w:rsidRPr="005A62DC" w:rsidRDefault="00000000">
            <w:pPr>
              <w:rPr>
                <w:rFonts w:ascii="Times New Roman" w:hAnsi="Times New Roman" w:cs="Times New Roman"/>
                <w:b/>
                <w:sz w:val="24"/>
                <w:szCs w:val="24"/>
              </w:rPr>
            </w:pPr>
            <w:r w:rsidRPr="005A62DC">
              <w:rPr>
                <w:rFonts w:ascii="Times New Roman" w:hAnsi="Times New Roman" w:cs="Times New Roman"/>
                <w:b/>
                <w:sz w:val="24"/>
                <w:szCs w:val="24"/>
              </w:rPr>
              <w:t>Variables</w:t>
            </w:r>
          </w:p>
        </w:tc>
        <w:tc>
          <w:tcPr>
            <w:tcW w:w="3480" w:type="dxa"/>
            <w:gridSpan w:val="5"/>
          </w:tcPr>
          <w:p w14:paraId="5A0CDFCB" w14:textId="3E0DEF0C" w:rsidR="00DC2932" w:rsidRPr="005A62DC" w:rsidRDefault="009E1E97" w:rsidP="00DC2932">
            <w:pPr>
              <w:jc w:val="center"/>
              <w:rPr>
                <w:rFonts w:ascii="Times New Roman" w:hAnsi="Times New Roman" w:cs="Times New Roman"/>
                <w:b/>
                <w:sz w:val="24"/>
                <w:szCs w:val="24"/>
              </w:rPr>
            </w:pPr>
            <w:r>
              <w:rPr>
                <w:rFonts w:ascii="Times New Roman" w:hAnsi="Times New Roman" w:cs="Times New Roman"/>
                <w:b/>
                <w:sz w:val="24"/>
                <w:szCs w:val="24"/>
              </w:rPr>
              <w:t>W</w:t>
            </w:r>
            <w:r w:rsidRPr="005A62DC">
              <w:rPr>
                <w:rFonts w:ascii="Times New Roman" w:hAnsi="Times New Roman" w:cs="Times New Roman"/>
                <w:b/>
                <w:sz w:val="24"/>
                <w:szCs w:val="24"/>
              </w:rPr>
              <w:t>ave</w:t>
            </w:r>
          </w:p>
        </w:tc>
      </w:tr>
      <w:tr w:rsidR="00D07CA2" w14:paraId="2454AA9E" w14:textId="77777777" w:rsidTr="00916962">
        <w:trPr>
          <w:jc w:val="center"/>
        </w:trPr>
        <w:tc>
          <w:tcPr>
            <w:tcW w:w="1229" w:type="dxa"/>
            <w:vMerge/>
          </w:tcPr>
          <w:p w14:paraId="7BEE7320" w14:textId="77777777" w:rsidR="00DC2932" w:rsidRPr="005A62DC" w:rsidRDefault="00DC2932">
            <w:pPr>
              <w:rPr>
                <w:rFonts w:ascii="Times New Roman" w:hAnsi="Times New Roman" w:cs="Times New Roman"/>
                <w:b/>
                <w:sz w:val="24"/>
                <w:szCs w:val="24"/>
              </w:rPr>
            </w:pPr>
          </w:p>
        </w:tc>
        <w:tc>
          <w:tcPr>
            <w:tcW w:w="696" w:type="dxa"/>
          </w:tcPr>
          <w:p w14:paraId="05C397C7" w14:textId="77777777" w:rsidR="00DC2932" w:rsidRPr="005A62DC" w:rsidRDefault="00000000">
            <w:pPr>
              <w:rPr>
                <w:rFonts w:ascii="Times New Roman" w:hAnsi="Times New Roman" w:cs="Times New Roman"/>
                <w:b/>
                <w:sz w:val="24"/>
                <w:szCs w:val="24"/>
              </w:rPr>
            </w:pPr>
            <w:r>
              <w:rPr>
                <w:rFonts w:ascii="Times New Roman" w:hAnsi="Times New Roman" w:cs="Times New Roman"/>
                <w:b/>
                <w:sz w:val="24"/>
                <w:szCs w:val="24"/>
              </w:rPr>
              <w:t>2002</w:t>
            </w:r>
          </w:p>
        </w:tc>
        <w:tc>
          <w:tcPr>
            <w:tcW w:w="696" w:type="dxa"/>
          </w:tcPr>
          <w:p w14:paraId="3BA2583A" w14:textId="77777777" w:rsidR="00DC2932" w:rsidRPr="005A62DC" w:rsidRDefault="005A62DC">
            <w:pPr>
              <w:rPr>
                <w:rFonts w:ascii="Times New Roman" w:hAnsi="Times New Roman" w:cs="Times New Roman"/>
                <w:b/>
                <w:sz w:val="24"/>
                <w:szCs w:val="24"/>
              </w:rPr>
            </w:pPr>
            <w:r>
              <w:rPr>
                <w:rFonts w:ascii="Times New Roman" w:hAnsi="Times New Roman" w:cs="Times New Roman"/>
                <w:b/>
                <w:sz w:val="24"/>
                <w:szCs w:val="24"/>
              </w:rPr>
              <w:t>2006</w:t>
            </w:r>
          </w:p>
        </w:tc>
        <w:tc>
          <w:tcPr>
            <w:tcW w:w="696" w:type="dxa"/>
          </w:tcPr>
          <w:p w14:paraId="5E1F85FB" w14:textId="77777777" w:rsidR="00DC2932" w:rsidRPr="005A62DC" w:rsidRDefault="00000000">
            <w:pPr>
              <w:rPr>
                <w:rFonts w:ascii="Times New Roman" w:hAnsi="Times New Roman" w:cs="Times New Roman"/>
                <w:b/>
                <w:sz w:val="24"/>
                <w:szCs w:val="24"/>
              </w:rPr>
            </w:pPr>
            <w:r>
              <w:rPr>
                <w:rFonts w:ascii="Times New Roman" w:hAnsi="Times New Roman" w:cs="Times New Roman"/>
                <w:b/>
                <w:sz w:val="24"/>
                <w:szCs w:val="24"/>
              </w:rPr>
              <w:t>2009</w:t>
            </w:r>
          </w:p>
        </w:tc>
        <w:tc>
          <w:tcPr>
            <w:tcW w:w="696" w:type="dxa"/>
          </w:tcPr>
          <w:p w14:paraId="7A63D103" w14:textId="77777777" w:rsidR="00DC2932" w:rsidRPr="005A62DC" w:rsidRDefault="00000000">
            <w:pPr>
              <w:rPr>
                <w:rFonts w:ascii="Times New Roman" w:hAnsi="Times New Roman" w:cs="Times New Roman"/>
                <w:b/>
                <w:sz w:val="24"/>
                <w:szCs w:val="24"/>
              </w:rPr>
            </w:pPr>
            <w:r>
              <w:rPr>
                <w:rFonts w:ascii="Times New Roman" w:hAnsi="Times New Roman" w:cs="Times New Roman"/>
                <w:b/>
                <w:sz w:val="24"/>
                <w:szCs w:val="24"/>
              </w:rPr>
              <w:t>2013</w:t>
            </w:r>
          </w:p>
        </w:tc>
        <w:tc>
          <w:tcPr>
            <w:tcW w:w="696" w:type="dxa"/>
          </w:tcPr>
          <w:p w14:paraId="62565055" w14:textId="77777777" w:rsidR="00DC2932" w:rsidRPr="005A62DC" w:rsidRDefault="00000000">
            <w:pPr>
              <w:rPr>
                <w:rFonts w:ascii="Times New Roman" w:hAnsi="Times New Roman" w:cs="Times New Roman"/>
                <w:b/>
                <w:sz w:val="24"/>
                <w:szCs w:val="24"/>
              </w:rPr>
            </w:pPr>
            <w:r>
              <w:rPr>
                <w:rFonts w:ascii="Times New Roman" w:hAnsi="Times New Roman" w:cs="Times New Roman"/>
                <w:b/>
                <w:sz w:val="24"/>
                <w:szCs w:val="24"/>
              </w:rPr>
              <w:t>2016</w:t>
            </w:r>
          </w:p>
        </w:tc>
      </w:tr>
      <w:tr w:rsidR="00D07CA2" w14:paraId="0783C281" w14:textId="77777777" w:rsidTr="00916962">
        <w:trPr>
          <w:jc w:val="center"/>
        </w:trPr>
        <w:tc>
          <w:tcPr>
            <w:tcW w:w="1229" w:type="dxa"/>
          </w:tcPr>
          <w:p w14:paraId="5F222BCA"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CUS</w:t>
            </w:r>
          </w:p>
        </w:tc>
        <w:tc>
          <w:tcPr>
            <w:tcW w:w="696" w:type="dxa"/>
            <w:shd w:val="clear" w:color="auto" w:fill="0070C0"/>
          </w:tcPr>
          <w:p w14:paraId="3CF6CDA8"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633C87BC"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2430321B"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67FF047B"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3D5BD83F" w14:textId="77777777" w:rsidR="00DC2932" w:rsidRPr="00DC2932" w:rsidRDefault="00DC2932">
            <w:pPr>
              <w:rPr>
                <w:rFonts w:ascii="Times New Roman" w:hAnsi="Times New Roman" w:cs="Times New Roman"/>
                <w:sz w:val="24"/>
                <w:szCs w:val="24"/>
              </w:rPr>
            </w:pPr>
          </w:p>
        </w:tc>
      </w:tr>
      <w:tr w:rsidR="00D07CA2" w14:paraId="66A785E4" w14:textId="77777777" w:rsidTr="00916962">
        <w:trPr>
          <w:jc w:val="center"/>
        </w:trPr>
        <w:tc>
          <w:tcPr>
            <w:tcW w:w="1229" w:type="dxa"/>
          </w:tcPr>
          <w:p w14:paraId="64C98BA1"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CA</w:t>
            </w:r>
          </w:p>
        </w:tc>
        <w:tc>
          <w:tcPr>
            <w:tcW w:w="696" w:type="dxa"/>
            <w:shd w:val="clear" w:color="auto" w:fill="0070C0"/>
          </w:tcPr>
          <w:p w14:paraId="22FE853E"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194A68A1"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569C9871"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50910A7B"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674BEBF2" w14:textId="77777777" w:rsidR="00DC2932" w:rsidRPr="00DC2932" w:rsidRDefault="00DC2932">
            <w:pPr>
              <w:rPr>
                <w:rFonts w:ascii="Times New Roman" w:hAnsi="Times New Roman" w:cs="Times New Roman"/>
                <w:sz w:val="24"/>
                <w:szCs w:val="24"/>
              </w:rPr>
            </w:pPr>
          </w:p>
        </w:tc>
      </w:tr>
      <w:tr w:rsidR="00D07CA2" w14:paraId="0ABE0144" w14:textId="77777777" w:rsidTr="00916962">
        <w:trPr>
          <w:jc w:val="center"/>
        </w:trPr>
        <w:tc>
          <w:tcPr>
            <w:tcW w:w="1229" w:type="dxa"/>
          </w:tcPr>
          <w:p w14:paraId="43C87A02"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CS</w:t>
            </w:r>
          </w:p>
        </w:tc>
        <w:tc>
          <w:tcPr>
            <w:tcW w:w="696" w:type="dxa"/>
            <w:shd w:val="clear" w:color="auto" w:fill="0070C0"/>
          </w:tcPr>
          <w:p w14:paraId="7CFD7411"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225AAC1C"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0B89726F"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32F7D202"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68406DB7" w14:textId="77777777" w:rsidR="00DC2932" w:rsidRPr="00DC2932" w:rsidRDefault="00DC2932">
            <w:pPr>
              <w:rPr>
                <w:rFonts w:ascii="Times New Roman" w:hAnsi="Times New Roman" w:cs="Times New Roman"/>
                <w:sz w:val="24"/>
                <w:szCs w:val="24"/>
              </w:rPr>
            </w:pPr>
          </w:p>
        </w:tc>
      </w:tr>
      <w:tr w:rsidR="00D07CA2" w14:paraId="712ACB72" w14:textId="77777777" w:rsidTr="00916962">
        <w:trPr>
          <w:jc w:val="center"/>
        </w:trPr>
        <w:tc>
          <w:tcPr>
            <w:tcW w:w="1229" w:type="dxa"/>
          </w:tcPr>
          <w:p w14:paraId="364343E1" w14:textId="1A3EC0DF" w:rsidR="00DC2932" w:rsidRPr="00DC2932" w:rsidRDefault="00916962" w:rsidP="00DC2932">
            <w:pPr>
              <w:rPr>
                <w:rFonts w:ascii="Times New Roman" w:hAnsi="Times New Roman" w:cs="Times New Roman"/>
                <w:sz w:val="24"/>
                <w:szCs w:val="24"/>
              </w:rPr>
            </w:pPr>
            <w:r>
              <w:rPr>
                <w:rFonts w:ascii="Times New Roman" w:hAnsi="Times New Roman" w:cs="Times New Roman"/>
                <w:sz w:val="24"/>
                <w:szCs w:val="24"/>
              </w:rPr>
              <w:t>M</w:t>
            </w:r>
            <w:r w:rsidRPr="00DC2932">
              <w:rPr>
                <w:rFonts w:ascii="Times New Roman" w:hAnsi="Times New Roman" w:cs="Times New Roman"/>
                <w:sz w:val="24"/>
                <w:szCs w:val="24"/>
              </w:rPr>
              <w:t>SW</w:t>
            </w:r>
          </w:p>
        </w:tc>
        <w:tc>
          <w:tcPr>
            <w:tcW w:w="696" w:type="dxa"/>
            <w:shd w:val="clear" w:color="auto" w:fill="0070C0"/>
          </w:tcPr>
          <w:p w14:paraId="4D8FCEBA"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20FA940F"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480EB8CC"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77D45089" w14:textId="77777777" w:rsidR="00DC2932" w:rsidRPr="00DC2932" w:rsidRDefault="00DC2932">
            <w:pPr>
              <w:rPr>
                <w:rFonts w:ascii="Times New Roman" w:hAnsi="Times New Roman" w:cs="Times New Roman"/>
                <w:sz w:val="24"/>
                <w:szCs w:val="24"/>
              </w:rPr>
            </w:pPr>
          </w:p>
        </w:tc>
        <w:tc>
          <w:tcPr>
            <w:tcW w:w="696" w:type="dxa"/>
            <w:shd w:val="clear" w:color="auto" w:fill="0070C0"/>
          </w:tcPr>
          <w:p w14:paraId="27227D39" w14:textId="77777777" w:rsidR="00DC2932" w:rsidRPr="00DC2932" w:rsidRDefault="00DC2932">
            <w:pPr>
              <w:rPr>
                <w:rFonts w:ascii="Times New Roman" w:hAnsi="Times New Roman" w:cs="Times New Roman"/>
                <w:sz w:val="24"/>
                <w:szCs w:val="24"/>
              </w:rPr>
            </w:pPr>
          </w:p>
        </w:tc>
      </w:tr>
      <w:tr w:rsidR="00D07CA2" w14:paraId="12C1C1D8" w14:textId="77777777" w:rsidTr="00916962">
        <w:trPr>
          <w:jc w:val="center"/>
        </w:trPr>
        <w:tc>
          <w:tcPr>
            <w:tcW w:w="1229" w:type="dxa"/>
          </w:tcPr>
          <w:p w14:paraId="70E4C727" w14:textId="05A36D32" w:rsidR="00DC2932" w:rsidRPr="00DC2932" w:rsidRDefault="00916962" w:rsidP="00DC2932">
            <w:pPr>
              <w:rPr>
                <w:rFonts w:ascii="Times New Roman" w:hAnsi="Times New Roman" w:cs="Times New Roman"/>
                <w:sz w:val="24"/>
                <w:szCs w:val="24"/>
              </w:rPr>
            </w:pPr>
            <w:r>
              <w:rPr>
                <w:rFonts w:ascii="Times New Roman" w:hAnsi="Times New Roman" w:cs="Times New Roman"/>
                <w:sz w:val="24"/>
                <w:szCs w:val="24"/>
              </w:rPr>
              <w:t>M</w:t>
            </w:r>
            <w:r w:rsidRPr="00DC2932">
              <w:rPr>
                <w:rFonts w:ascii="Times New Roman" w:hAnsi="Times New Roman" w:cs="Times New Roman"/>
                <w:sz w:val="24"/>
                <w:szCs w:val="24"/>
              </w:rPr>
              <w:t>R</w:t>
            </w:r>
          </w:p>
        </w:tc>
        <w:tc>
          <w:tcPr>
            <w:tcW w:w="696" w:type="dxa"/>
            <w:shd w:val="clear" w:color="auto" w:fill="0070C0"/>
          </w:tcPr>
          <w:p w14:paraId="13B90806"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3C75948A"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05D03B1E"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20789E3B"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4E5AF6FA" w14:textId="77777777" w:rsidR="00DC2932" w:rsidRPr="00DC2932" w:rsidRDefault="00DC2932" w:rsidP="00DC2932">
            <w:pPr>
              <w:rPr>
                <w:rFonts w:ascii="Times New Roman" w:hAnsi="Times New Roman" w:cs="Times New Roman"/>
                <w:sz w:val="24"/>
                <w:szCs w:val="24"/>
              </w:rPr>
            </w:pPr>
          </w:p>
        </w:tc>
      </w:tr>
      <w:tr w:rsidR="00D07CA2" w14:paraId="1DE6A30C" w14:textId="77777777" w:rsidTr="00916962">
        <w:trPr>
          <w:jc w:val="center"/>
        </w:trPr>
        <w:tc>
          <w:tcPr>
            <w:tcW w:w="1229" w:type="dxa"/>
          </w:tcPr>
          <w:p w14:paraId="2E3639F6"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HS</w:t>
            </w:r>
          </w:p>
        </w:tc>
        <w:tc>
          <w:tcPr>
            <w:tcW w:w="696" w:type="dxa"/>
            <w:shd w:val="clear" w:color="auto" w:fill="0070C0"/>
          </w:tcPr>
          <w:p w14:paraId="715A5893"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3204E0CF"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00314423"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7D0FAB82"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5D338E4A" w14:textId="77777777" w:rsidR="00DC2932" w:rsidRPr="00DC2932" w:rsidRDefault="00DC2932" w:rsidP="00DC2932">
            <w:pPr>
              <w:rPr>
                <w:rFonts w:ascii="Times New Roman" w:hAnsi="Times New Roman" w:cs="Times New Roman"/>
                <w:sz w:val="24"/>
                <w:szCs w:val="24"/>
              </w:rPr>
            </w:pPr>
          </w:p>
        </w:tc>
      </w:tr>
      <w:tr w:rsidR="00D07CA2" w14:paraId="4AAA46EB" w14:textId="77777777" w:rsidTr="00916962">
        <w:trPr>
          <w:jc w:val="center"/>
        </w:trPr>
        <w:tc>
          <w:tcPr>
            <w:tcW w:w="1229" w:type="dxa"/>
          </w:tcPr>
          <w:p w14:paraId="3409C7FF"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WQ</w:t>
            </w:r>
          </w:p>
        </w:tc>
        <w:tc>
          <w:tcPr>
            <w:tcW w:w="696" w:type="dxa"/>
            <w:shd w:val="clear" w:color="auto" w:fill="0070C0"/>
          </w:tcPr>
          <w:p w14:paraId="764A43CC"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1A17D1DD"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1EDABC5E"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487914A6"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681A0E7A" w14:textId="77777777" w:rsidR="00DC2932" w:rsidRPr="00DC2932" w:rsidRDefault="00DC2932" w:rsidP="00DC2932">
            <w:pPr>
              <w:rPr>
                <w:rFonts w:ascii="Times New Roman" w:hAnsi="Times New Roman" w:cs="Times New Roman"/>
                <w:sz w:val="24"/>
                <w:szCs w:val="24"/>
              </w:rPr>
            </w:pPr>
          </w:p>
        </w:tc>
      </w:tr>
      <w:tr w:rsidR="00D07CA2" w14:paraId="240D98B6" w14:textId="77777777" w:rsidTr="00916962">
        <w:trPr>
          <w:jc w:val="center"/>
        </w:trPr>
        <w:tc>
          <w:tcPr>
            <w:tcW w:w="1229" w:type="dxa"/>
          </w:tcPr>
          <w:p w14:paraId="016F9518"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FS</w:t>
            </w:r>
          </w:p>
        </w:tc>
        <w:tc>
          <w:tcPr>
            <w:tcW w:w="696" w:type="dxa"/>
          </w:tcPr>
          <w:p w14:paraId="30B76687" w14:textId="77777777" w:rsidR="00DC2932" w:rsidRPr="00DC2932" w:rsidRDefault="00DC2932" w:rsidP="00DC2932">
            <w:pPr>
              <w:rPr>
                <w:rFonts w:ascii="Times New Roman" w:hAnsi="Times New Roman" w:cs="Times New Roman"/>
                <w:sz w:val="24"/>
                <w:szCs w:val="24"/>
              </w:rPr>
            </w:pPr>
          </w:p>
        </w:tc>
        <w:tc>
          <w:tcPr>
            <w:tcW w:w="696" w:type="dxa"/>
          </w:tcPr>
          <w:p w14:paraId="06E5145A"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1D4A6E5E"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4B78C7AE"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739130E4" w14:textId="77777777" w:rsidR="00DC2932" w:rsidRPr="00DC2932" w:rsidRDefault="00DC2932" w:rsidP="00DC2932">
            <w:pPr>
              <w:rPr>
                <w:rFonts w:ascii="Times New Roman" w:hAnsi="Times New Roman" w:cs="Times New Roman"/>
                <w:sz w:val="24"/>
                <w:szCs w:val="24"/>
              </w:rPr>
            </w:pPr>
          </w:p>
        </w:tc>
      </w:tr>
      <w:tr w:rsidR="00D07CA2" w14:paraId="36FF6C72" w14:textId="77777777" w:rsidTr="00916962">
        <w:trPr>
          <w:jc w:val="center"/>
        </w:trPr>
        <w:tc>
          <w:tcPr>
            <w:tcW w:w="1229" w:type="dxa"/>
          </w:tcPr>
          <w:p w14:paraId="38A83797"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DA</w:t>
            </w:r>
          </w:p>
        </w:tc>
        <w:tc>
          <w:tcPr>
            <w:tcW w:w="696" w:type="dxa"/>
            <w:shd w:val="clear" w:color="auto" w:fill="0070C0"/>
          </w:tcPr>
          <w:p w14:paraId="28695B8C"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6CE9CC78"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605603CA"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5EDC414F"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42C2673D" w14:textId="77777777" w:rsidR="00DC2932" w:rsidRPr="00DC2932" w:rsidRDefault="00DC2932" w:rsidP="00DC2932">
            <w:pPr>
              <w:rPr>
                <w:rFonts w:ascii="Times New Roman" w:hAnsi="Times New Roman" w:cs="Times New Roman"/>
                <w:sz w:val="24"/>
                <w:szCs w:val="24"/>
              </w:rPr>
            </w:pPr>
          </w:p>
        </w:tc>
      </w:tr>
      <w:tr w:rsidR="00D07CA2" w14:paraId="31BCB43D" w14:textId="77777777" w:rsidTr="00916962">
        <w:trPr>
          <w:jc w:val="center"/>
        </w:trPr>
        <w:tc>
          <w:tcPr>
            <w:tcW w:w="1229" w:type="dxa"/>
          </w:tcPr>
          <w:p w14:paraId="7FF030B8"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DE</w:t>
            </w:r>
          </w:p>
        </w:tc>
        <w:tc>
          <w:tcPr>
            <w:tcW w:w="696" w:type="dxa"/>
            <w:shd w:val="clear" w:color="auto" w:fill="0070C0"/>
          </w:tcPr>
          <w:p w14:paraId="3C8A04D8"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15E8B201"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1B019A8B"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27929998"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3E1B208E" w14:textId="77777777" w:rsidR="00DC2932" w:rsidRPr="00DC2932" w:rsidRDefault="00DC2932" w:rsidP="00DC2932">
            <w:pPr>
              <w:rPr>
                <w:rFonts w:ascii="Times New Roman" w:hAnsi="Times New Roman" w:cs="Times New Roman"/>
                <w:sz w:val="24"/>
                <w:szCs w:val="24"/>
              </w:rPr>
            </w:pPr>
          </w:p>
        </w:tc>
      </w:tr>
      <w:tr w:rsidR="00D07CA2" w14:paraId="3ED5CBE2" w14:textId="77777777" w:rsidTr="00916962">
        <w:trPr>
          <w:jc w:val="center"/>
        </w:trPr>
        <w:tc>
          <w:tcPr>
            <w:tcW w:w="1229" w:type="dxa"/>
          </w:tcPr>
          <w:p w14:paraId="2F5B5B08"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MA</w:t>
            </w:r>
          </w:p>
        </w:tc>
        <w:tc>
          <w:tcPr>
            <w:tcW w:w="696" w:type="dxa"/>
            <w:shd w:val="clear" w:color="auto" w:fill="0070C0"/>
          </w:tcPr>
          <w:p w14:paraId="5EC017B3"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0A5A070C"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3ACD02BE"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65EF1361"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1FC760B5" w14:textId="77777777" w:rsidR="00DC2932" w:rsidRPr="00DC2932" w:rsidRDefault="00DC2932" w:rsidP="00DC2932">
            <w:pPr>
              <w:rPr>
                <w:rFonts w:ascii="Times New Roman" w:hAnsi="Times New Roman" w:cs="Times New Roman"/>
                <w:sz w:val="24"/>
                <w:szCs w:val="24"/>
              </w:rPr>
            </w:pPr>
          </w:p>
        </w:tc>
      </w:tr>
      <w:tr w:rsidR="00D07CA2" w14:paraId="7B6F31D0" w14:textId="77777777" w:rsidTr="00916962">
        <w:trPr>
          <w:jc w:val="center"/>
        </w:trPr>
        <w:tc>
          <w:tcPr>
            <w:tcW w:w="1229" w:type="dxa"/>
          </w:tcPr>
          <w:p w14:paraId="2AFB658F"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ME</w:t>
            </w:r>
          </w:p>
        </w:tc>
        <w:tc>
          <w:tcPr>
            <w:tcW w:w="696" w:type="dxa"/>
            <w:shd w:val="clear" w:color="auto" w:fill="0070C0"/>
          </w:tcPr>
          <w:p w14:paraId="0973EB3B"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3F13E677"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797D2743"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515832D8"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3FA36BE6" w14:textId="77777777" w:rsidR="00DC2932" w:rsidRPr="00DC2932" w:rsidRDefault="00DC2932" w:rsidP="00DC2932">
            <w:pPr>
              <w:rPr>
                <w:rFonts w:ascii="Times New Roman" w:hAnsi="Times New Roman" w:cs="Times New Roman"/>
                <w:sz w:val="24"/>
                <w:szCs w:val="24"/>
              </w:rPr>
            </w:pPr>
          </w:p>
        </w:tc>
      </w:tr>
      <w:tr w:rsidR="00D07CA2" w14:paraId="0AAF4082" w14:textId="77777777" w:rsidTr="00916962">
        <w:trPr>
          <w:jc w:val="center"/>
        </w:trPr>
        <w:tc>
          <w:tcPr>
            <w:tcW w:w="1229" w:type="dxa"/>
          </w:tcPr>
          <w:p w14:paraId="73D701E7"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HHA</w:t>
            </w:r>
          </w:p>
        </w:tc>
        <w:tc>
          <w:tcPr>
            <w:tcW w:w="696" w:type="dxa"/>
            <w:shd w:val="clear" w:color="auto" w:fill="0070C0"/>
          </w:tcPr>
          <w:p w14:paraId="1A70F92D"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7B13E95E"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45ECB9ED"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25A59FD4"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5DF13C9D" w14:textId="77777777" w:rsidR="00DC2932" w:rsidRPr="00DC2932" w:rsidRDefault="00DC2932" w:rsidP="00DC2932">
            <w:pPr>
              <w:rPr>
                <w:rFonts w:ascii="Times New Roman" w:hAnsi="Times New Roman" w:cs="Times New Roman"/>
                <w:sz w:val="24"/>
                <w:szCs w:val="24"/>
              </w:rPr>
            </w:pPr>
          </w:p>
        </w:tc>
      </w:tr>
      <w:tr w:rsidR="00D07CA2" w14:paraId="646F1C90" w14:textId="77777777" w:rsidTr="00916962">
        <w:trPr>
          <w:jc w:val="center"/>
        </w:trPr>
        <w:tc>
          <w:tcPr>
            <w:tcW w:w="1229" w:type="dxa"/>
          </w:tcPr>
          <w:p w14:paraId="004A7D2B"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HHS</w:t>
            </w:r>
          </w:p>
        </w:tc>
        <w:tc>
          <w:tcPr>
            <w:tcW w:w="696" w:type="dxa"/>
            <w:shd w:val="clear" w:color="auto" w:fill="0070C0"/>
          </w:tcPr>
          <w:p w14:paraId="44B0881A"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4362311A"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29028AA3"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618D6109"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07D07D99" w14:textId="77777777" w:rsidR="00DC2932" w:rsidRPr="00DC2932" w:rsidRDefault="00DC2932" w:rsidP="00DC2932">
            <w:pPr>
              <w:rPr>
                <w:rFonts w:ascii="Times New Roman" w:hAnsi="Times New Roman" w:cs="Times New Roman"/>
                <w:sz w:val="24"/>
                <w:szCs w:val="24"/>
              </w:rPr>
            </w:pPr>
          </w:p>
        </w:tc>
      </w:tr>
      <w:tr w:rsidR="00D07CA2" w14:paraId="35C679A5" w14:textId="77777777" w:rsidTr="00916962">
        <w:trPr>
          <w:jc w:val="center"/>
        </w:trPr>
        <w:tc>
          <w:tcPr>
            <w:tcW w:w="1229" w:type="dxa"/>
          </w:tcPr>
          <w:p w14:paraId="15A7B32E" w14:textId="77777777" w:rsidR="00DC2932" w:rsidRPr="00DC2932" w:rsidRDefault="00000000" w:rsidP="00DC2932">
            <w:pPr>
              <w:rPr>
                <w:rFonts w:ascii="Times New Roman" w:hAnsi="Times New Roman" w:cs="Times New Roman"/>
                <w:sz w:val="24"/>
                <w:szCs w:val="24"/>
              </w:rPr>
            </w:pPr>
            <w:r w:rsidRPr="00DC2932">
              <w:rPr>
                <w:rFonts w:ascii="Times New Roman" w:hAnsi="Times New Roman" w:cs="Times New Roman"/>
                <w:sz w:val="24"/>
                <w:szCs w:val="24"/>
              </w:rPr>
              <w:t>PS</w:t>
            </w:r>
          </w:p>
        </w:tc>
        <w:tc>
          <w:tcPr>
            <w:tcW w:w="696" w:type="dxa"/>
          </w:tcPr>
          <w:p w14:paraId="5D91B0A5" w14:textId="77777777" w:rsidR="00DC2932" w:rsidRPr="00DC2932" w:rsidRDefault="00DC2932" w:rsidP="00DC2932">
            <w:pPr>
              <w:rPr>
                <w:rFonts w:ascii="Times New Roman" w:hAnsi="Times New Roman" w:cs="Times New Roman"/>
                <w:sz w:val="24"/>
                <w:szCs w:val="24"/>
              </w:rPr>
            </w:pPr>
          </w:p>
        </w:tc>
        <w:tc>
          <w:tcPr>
            <w:tcW w:w="696" w:type="dxa"/>
          </w:tcPr>
          <w:p w14:paraId="393287FA"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62975A16"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6367D6C8" w14:textId="77777777" w:rsidR="00DC2932" w:rsidRPr="00DC2932" w:rsidRDefault="00DC2932" w:rsidP="00DC2932">
            <w:pPr>
              <w:rPr>
                <w:rFonts w:ascii="Times New Roman" w:hAnsi="Times New Roman" w:cs="Times New Roman"/>
                <w:sz w:val="24"/>
                <w:szCs w:val="24"/>
              </w:rPr>
            </w:pPr>
          </w:p>
        </w:tc>
        <w:tc>
          <w:tcPr>
            <w:tcW w:w="696" w:type="dxa"/>
            <w:shd w:val="clear" w:color="auto" w:fill="0070C0"/>
          </w:tcPr>
          <w:p w14:paraId="21A799DD" w14:textId="77777777" w:rsidR="00DC2932" w:rsidRPr="00DC2932" w:rsidRDefault="00DC2932" w:rsidP="00DC2932">
            <w:pPr>
              <w:rPr>
                <w:rFonts w:ascii="Times New Roman" w:hAnsi="Times New Roman" w:cs="Times New Roman"/>
                <w:sz w:val="24"/>
                <w:szCs w:val="24"/>
              </w:rPr>
            </w:pPr>
          </w:p>
        </w:tc>
      </w:tr>
    </w:tbl>
    <w:p w14:paraId="1A3577ED" w14:textId="0F2E8788" w:rsidR="00861B0C" w:rsidRPr="00A071AF" w:rsidRDefault="00000000" w:rsidP="00C22808">
      <w:pPr>
        <w:spacing w:before="240" w:line="360" w:lineRule="auto"/>
        <w:jc w:val="both"/>
        <w:rPr>
          <w:rFonts w:ascii="Times New Roman" w:hAnsi="Times New Roman" w:cs="Times New Roman"/>
          <w:b/>
          <w:sz w:val="24"/>
        </w:rPr>
      </w:pPr>
      <w:r w:rsidRPr="00A071AF">
        <w:rPr>
          <w:rFonts w:ascii="Times New Roman" w:hAnsi="Times New Roman" w:cs="Times New Roman"/>
          <w:b/>
          <w:sz w:val="24"/>
        </w:rPr>
        <w:t xml:space="preserve">Data </w:t>
      </w:r>
      <w:r>
        <w:rPr>
          <w:rFonts w:ascii="Times New Roman" w:eastAsiaTheme="minorEastAsia" w:hAnsi="Times New Roman" w:cs="Times New Roman"/>
          <w:b/>
          <w:sz w:val="24"/>
        </w:rPr>
        <w:t>Preprocessing</w:t>
      </w:r>
    </w:p>
    <w:p w14:paraId="25AD684C" w14:textId="3A42D3FE" w:rsidR="00C22808" w:rsidRPr="00906E29" w:rsidRDefault="00C22808" w:rsidP="00C22808">
      <w:pPr>
        <w:spacing w:line="360" w:lineRule="auto"/>
        <w:jc w:val="both"/>
        <w:rPr>
          <w:rFonts w:ascii="Times New Roman" w:hAnsi="Times New Roman" w:cs="Times New Roman"/>
          <w:sz w:val="24"/>
          <w:szCs w:val="24"/>
        </w:rPr>
      </w:pPr>
      <w:r w:rsidRPr="00906E29">
        <w:rPr>
          <w:rFonts w:ascii="Times New Roman" w:hAnsi="Times New Roman" w:cs="Times New Roman"/>
          <w:sz w:val="24"/>
          <w:szCs w:val="24"/>
        </w:rPr>
        <w:t>The Young Lives Survey dataset used for this analysis was collected from four countries: Ethiopia, India, Peru, and Vietnam. Research on child health and development typically includes caregiver characteristics as key variables alongside parental characteristics, following a global standard. However, upon a careful review of our original dataset collected from Ethiopia, we found that caregivers are predominantly biological parents (mothers and/or fathers). Specifically, 91.2% of caregivers are biological parents, while the remaining categories consist of non-biological parents (0.9%), grandparents (5.1%), uncles or aunts (1.2%), siblings (0.7%), other relatives (0.7%), and other non-relatives (0.2%), with the roles of partners in-laws (father-in-law/mother-in-law) being virtually nonexistent (0.0%). Additionally, further analysis revealed that caregiver-related variables closely align with parental characteristics. For instance, among caregivers, 92.5% are female, while the remaining 7.5% are male. These findings suggest that the majority of caregivers recorded in this dataset are, in fact, mothers. In Ethiopia, it is a common reality that mothers often serve as the primary caregivers, especially in low-resource households. Consequently, most caregiver-related variables, such as age, education level, and relationship to the household, are already represented by maternal data. Therefore, including caregiver characteristics as independent variables in our analysis does not provide meaningful additional insights, as their information is already captured by parental (mother) data. However, we retained only the subjective well-being of the caregiver as “mother’s subjective well-being,” as all other caregiver variables are effectively captured by maternal data. This refinement allows us to focus our analysis on the relevant parental characteristics.</w:t>
      </w:r>
    </w:p>
    <w:p w14:paraId="10466F6E" w14:textId="63A5066E" w:rsidR="00A071AF" w:rsidRPr="00720E4A" w:rsidRDefault="00000000" w:rsidP="00A071AF">
      <w:pPr>
        <w:spacing w:before="240" w:line="360" w:lineRule="auto"/>
        <w:jc w:val="both"/>
        <w:rPr>
          <w:rFonts w:ascii="Times New Roman" w:hAnsi="Times New Roman" w:cs="Times New Roman"/>
          <w:sz w:val="24"/>
        </w:rPr>
      </w:pPr>
      <w:r w:rsidRPr="001255FF">
        <w:rPr>
          <w:rFonts w:ascii="Times New Roman" w:hAnsi="Times New Roman" w:cs="Times New Roman"/>
          <w:sz w:val="24"/>
        </w:rPr>
        <w:t xml:space="preserve">Subjective wellbeing ratings for </w:t>
      </w:r>
      <w:r w:rsidR="00321FC8">
        <w:rPr>
          <w:rFonts w:ascii="Times New Roman" w:hAnsi="Times New Roman" w:cs="Times New Roman"/>
          <w:sz w:val="24"/>
        </w:rPr>
        <w:t>mother</w:t>
      </w:r>
      <w:r w:rsidRPr="001255FF">
        <w:rPr>
          <w:rFonts w:ascii="Times New Roman" w:hAnsi="Times New Roman" w:cs="Times New Roman"/>
          <w:sz w:val="24"/>
        </w:rPr>
        <w:t xml:space="preserve"> were collected using a scale ranging from 1 to 9. The wealth quintile is determined by the wealth index, which combines access to durable, service, and housing quality </w:t>
      </w:r>
      <w:r>
        <w:rPr>
          <w:rFonts w:ascii="Times New Roman" w:eastAsiaTheme="minorEastAsia" w:hAnsi="Times New Roman" w:cs="Times New Roman"/>
          <w:sz w:val="24"/>
        </w:rPr>
        <w:t>indices</w:t>
      </w:r>
      <w:r w:rsidRPr="001255FF">
        <w:rPr>
          <w:rFonts w:ascii="Times New Roman" w:hAnsi="Times New Roman" w:cs="Times New Roman"/>
          <w:sz w:val="24"/>
        </w:rPr>
        <w:t xml:space="preserve">. </w:t>
      </w:r>
      <w:r w:rsidR="000A52B8" w:rsidRPr="007D390C">
        <w:rPr>
          <w:rFonts w:ascii="Times New Roman" w:hAnsi="Times New Roman" w:cs="Times New Roman"/>
          <w:sz w:val="24"/>
        </w:rPr>
        <w:t>Wealth quintiles are classified as 'poor' for values below 0.6 and 'wealthy' for values above 0.6.</w:t>
      </w:r>
      <w:r w:rsidR="000A52B8">
        <w:rPr>
          <w:rFonts w:ascii="Times New Roman" w:hAnsi="Times New Roman" w:cs="Times New Roman"/>
          <w:sz w:val="24"/>
        </w:rPr>
        <w:t xml:space="preserve"> </w:t>
      </w:r>
      <w:r w:rsidRPr="001255FF">
        <w:rPr>
          <w:rFonts w:ascii="Times New Roman" w:hAnsi="Times New Roman" w:cs="Times New Roman"/>
          <w:sz w:val="24"/>
        </w:rPr>
        <w:t xml:space="preserve">The household's food situation </w:t>
      </w:r>
      <w:r>
        <w:rPr>
          <w:rFonts w:ascii="Times New Roman" w:eastAsiaTheme="minorEastAsia" w:hAnsi="Times New Roman" w:cs="Times New Roman"/>
          <w:sz w:val="24"/>
        </w:rPr>
        <w:t>was</w:t>
      </w:r>
      <w:r w:rsidRPr="001255FF">
        <w:rPr>
          <w:rFonts w:ascii="Times New Roman" w:hAnsi="Times New Roman" w:cs="Times New Roman"/>
          <w:sz w:val="24"/>
        </w:rPr>
        <w:t xml:space="preserve"> collected under four categories: always eat enough, eat enough but not always, sometimes </w:t>
      </w:r>
      <w:r>
        <w:rPr>
          <w:rFonts w:ascii="Times New Roman" w:eastAsiaTheme="minorEastAsia" w:hAnsi="Times New Roman" w:cs="Times New Roman"/>
          <w:sz w:val="24"/>
        </w:rPr>
        <w:t>do not</w:t>
      </w:r>
      <w:r w:rsidRPr="001255FF">
        <w:rPr>
          <w:rFonts w:ascii="Times New Roman" w:hAnsi="Times New Roman" w:cs="Times New Roman"/>
          <w:sz w:val="24"/>
        </w:rPr>
        <w:t xml:space="preserve"> eat enough, and frequently </w:t>
      </w:r>
      <w:r>
        <w:rPr>
          <w:rFonts w:ascii="Times New Roman" w:eastAsiaTheme="minorEastAsia" w:hAnsi="Times New Roman" w:cs="Times New Roman"/>
          <w:sz w:val="24"/>
        </w:rPr>
        <w:t>do not</w:t>
      </w:r>
      <w:r w:rsidRPr="001255FF">
        <w:rPr>
          <w:rFonts w:ascii="Times New Roman" w:hAnsi="Times New Roman" w:cs="Times New Roman"/>
          <w:sz w:val="24"/>
        </w:rPr>
        <w:t xml:space="preserve"> eat enough. Furthermore, household size was categorized as either </w:t>
      </w:r>
      <w:r>
        <w:rPr>
          <w:rFonts w:ascii="Times New Roman" w:eastAsiaTheme="minorEastAsia" w:hAnsi="Times New Roman" w:cs="Times New Roman"/>
          <w:sz w:val="24"/>
        </w:rPr>
        <w:t>less than</w:t>
      </w:r>
      <w:r w:rsidRPr="001255FF">
        <w:rPr>
          <w:rFonts w:ascii="Times New Roman" w:hAnsi="Times New Roman" w:cs="Times New Roman"/>
          <w:sz w:val="24"/>
        </w:rPr>
        <w:t xml:space="preserve"> 6 or </w:t>
      </w:r>
      <w:r>
        <w:rPr>
          <w:rFonts w:ascii="Times New Roman" w:eastAsiaTheme="minorEastAsia" w:hAnsi="Times New Roman" w:cs="Times New Roman"/>
          <w:sz w:val="24"/>
        </w:rPr>
        <w:t>greater than</w:t>
      </w:r>
      <w:r w:rsidRPr="001255FF">
        <w:rPr>
          <w:rFonts w:ascii="Times New Roman" w:hAnsi="Times New Roman" w:cs="Times New Roman"/>
          <w:sz w:val="24"/>
        </w:rPr>
        <w:t xml:space="preserve"> 6 based on the combined number of male and female household members. The </w:t>
      </w:r>
      <w:r w:rsidR="00321FC8">
        <w:rPr>
          <w:rFonts w:ascii="Times New Roman" w:hAnsi="Times New Roman" w:cs="Times New Roman"/>
          <w:sz w:val="24"/>
        </w:rPr>
        <w:t>mother</w:t>
      </w:r>
      <w:r w:rsidRPr="001255FF">
        <w:rPr>
          <w:rFonts w:ascii="Times New Roman" w:hAnsi="Times New Roman" w:cs="Times New Roman"/>
          <w:sz w:val="24"/>
        </w:rPr>
        <w:t xml:space="preserve">'s relationship </w:t>
      </w:r>
      <w:r>
        <w:rPr>
          <w:rFonts w:ascii="Times New Roman" w:eastAsiaTheme="minorEastAsia" w:hAnsi="Times New Roman" w:cs="Times New Roman"/>
          <w:sz w:val="24"/>
        </w:rPr>
        <w:t>with</w:t>
      </w:r>
      <w:r w:rsidRPr="001255FF">
        <w:rPr>
          <w:rFonts w:ascii="Times New Roman" w:hAnsi="Times New Roman" w:cs="Times New Roman"/>
          <w:sz w:val="24"/>
        </w:rPr>
        <w:t xml:space="preserve"> the household was classified as either </w:t>
      </w:r>
      <w:r>
        <w:rPr>
          <w:rFonts w:ascii="Times New Roman" w:eastAsiaTheme="minorEastAsia" w:hAnsi="Times New Roman" w:cs="Times New Roman"/>
          <w:sz w:val="24"/>
        </w:rPr>
        <w:t xml:space="preserve">the </w:t>
      </w:r>
      <w:r w:rsidRPr="001255FF">
        <w:rPr>
          <w:rFonts w:ascii="Times New Roman" w:hAnsi="Times New Roman" w:cs="Times New Roman"/>
          <w:sz w:val="24"/>
        </w:rPr>
        <w:t xml:space="preserve">household head or </w:t>
      </w:r>
      <w:r>
        <w:rPr>
          <w:rFonts w:ascii="Times New Roman" w:eastAsiaTheme="minorEastAsia" w:hAnsi="Times New Roman" w:cs="Times New Roman"/>
          <w:sz w:val="24"/>
        </w:rPr>
        <w:t xml:space="preserve">the </w:t>
      </w:r>
      <w:r w:rsidRPr="001255FF">
        <w:rPr>
          <w:rFonts w:ascii="Times New Roman" w:hAnsi="Times New Roman" w:cs="Times New Roman"/>
          <w:sz w:val="24"/>
        </w:rPr>
        <w:t xml:space="preserve">partner. The </w:t>
      </w:r>
      <w:r>
        <w:rPr>
          <w:rFonts w:ascii="Times New Roman" w:eastAsiaTheme="minorEastAsia" w:hAnsi="Times New Roman" w:cs="Times New Roman"/>
          <w:sz w:val="24"/>
        </w:rPr>
        <w:t>parents’</w:t>
      </w:r>
      <w:r w:rsidRPr="001255FF">
        <w:rPr>
          <w:rFonts w:ascii="Times New Roman" w:hAnsi="Times New Roman" w:cs="Times New Roman"/>
          <w:sz w:val="24"/>
        </w:rPr>
        <w:t xml:space="preserve"> levels of education </w:t>
      </w:r>
      <w:r w:rsidR="000A52B8">
        <w:rPr>
          <w:rFonts w:ascii="Times New Roman" w:hAnsi="Times New Roman" w:cs="Times New Roman"/>
          <w:sz w:val="24"/>
        </w:rPr>
        <w:t>were</w:t>
      </w:r>
      <w:r w:rsidRPr="001255FF">
        <w:rPr>
          <w:rFonts w:ascii="Times New Roman" w:hAnsi="Times New Roman" w:cs="Times New Roman"/>
          <w:sz w:val="24"/>
        </w:rPr>
        <w:t xml:space="preserve"> also categorized as illiterate </w:t>
      </w:r>
      <w:r>
        <w:rPr>
          <w:rFonts w:ascii="Times New Roman" w:eastAsiaTheme="minorEastAsia" w:hAnsi="Times New Roman" w:cs="Times New Roman"/>
          <w:sz w:val="24"/>
        </w:rPr>
        <w:t>or</w:t>
      </w:r>
      <w:r w:rsidRPr="001255FF">
        <w:rPr>
          <w:rFonts w:ascii="Times New Roman" w:hAnsi="Times New Roman" w:cs="Times New Roman"/>
          <w:sz w:val="24"/>
        </w:rPr>
        <w:t xml:space="preserve"> literate. The </w:t>
      </w:r>
      <w:r>
        <w:rPr>
          <w:rFonts w:ascii="Times New Roman" w:eastAsiaTheme="minorEastAsia" w:hAnsi="Times New Roman" w:cs="Times New Roman"/>
          <w:sz w:val="24"/>
        </w:rPr>
        <w:t>children were</w:t>
      </w:r>
      <w:r w:rsidRPr="001255FF">
        <w:rPr>
          <w:rFonts w:ascii="Times New Roman" w:hAnsi="Times New Roman" w:cs="Times New Roman"/>
          <w:sz w:val="24"/>
        </w:rPr>
        <w:t xml:space="preserve"> classified as infancy (</w:t>
      </w:r>
      <w:r>
        <w:rPr>
          <w:rFonts w:ascii="Times New Roman" w:eastAsiaTheme="minorEastAsia" w:hAnsi="Times New Roman" w:cs="Times New Roman"/>
          <w:sz w:val="24"/>
        </w:rPr>
        <w:t>younger than</w:t>
      </w:r>
      <w:r w:rsidRPr="001255FF">
        <w:rPr>
          <w:rFonts w:ascii="Times New Roman" w:hAnsi="Times New Roman" w:cs="Times New Roman"/>
          <w:sz w:val="24"/>
        </w:rPr>
        <w:t xml:space="preserve"> one year), early </w:t>
      </w:r>
      <w:r w:rsidRPr="00720E4A">
        <w:rPr>
          <w:rFonts w:ascii="Times New Roman" w:hAnsi="Times New Roman" w:cs="Times New Roman"/>
          <w:sz w:val="24"/>
        </w:rPr>
        <w:t xml:space="preserve">childhood (1–5 years), middle childhood (6–11 years), </w:t>
      </w:r>
      <w:r w:rsidRPr="00720E4A">
        <w:rPr>
          <w:rFonts w:ascii="Times New Roman" w:eastAsiaTheme="minorEastAsia" w:hAnsi="Times New Roman" w:cs="Times New Roman"/>
          <w:sz w:val="24"/>
        </w:rPr>
        <w:t>or</w:t>
      </w:r>
      <w:r w:rsidRPr="00720E4A">
        <w:rPr>
          <w:rFonts w:ascii="Times New Roman" w:hAnsi="Times New Roman" w:cs="Times New Roman"/>
          <w:sz w:val="24"/>
        </w:rPr>
        <w:t xml:space="preserve"> adolescence (12–18 years). Furthermore, the study classified </w:t>
      </w:r>
      <w:r w:rsidR="00321FC8" w:rsidRPr="00720E4A">
        <w:rPr>
          <w:rFonts w:ascii="Times New Roman" w:hAnsi="Times New Roman" w:cs="Times New Roman"/>
          <w:sz w:val="24"/>
        </w:rPr>
        <w:t>parents</w:t>
      </w:r>
      <w:r w:rsidRPr="00720E4A">
        <w:rPr>
          <w:rFonts w:ascii="Times New Roman" w:hAnsi="Times New Roman" w:cs="Times New Roman"/>
          <w:sz w:val="24"/>
        </w:rPr>
        <w:t>,</w:t>
      </w:r>
      <w:r w:rsidR="00321FC8" w:rsidRPr="00720E4A">
        <w:rPr>
          <w:rFonts w:ascii="Times New Roman" w:hAnsi="Times New Roman" w:cs="Times New Roman"/>
          <w:sz w:val="24"/>
        </w:rPr>
        <w:t xml:space="preserve"> and </w:t>
      </w:r>
      <w:r w:rsidRPr="00720E4A">
        <w:rPr>
          <w:rFonts w:ascii="Times New Roman" w:hAnsi="Times New Roman" w:cs="Times New Roman"/>
          <w:sz w:val="24"/>
        </w:rPr>
        <w:t xml:space="preserve">household heads as young (below 30 years old), middle-aged (30-60 years old), </w:t>
      </w:r>
      <w:r w:rsidRPr="00720E4A">
        <w:rPr>
          <w:rFonts w:ascii="Times New Roman" w:eastAsiaTheme="minorEastAsia" w:hAnsi="Times New Roman" w:cs="Times New Roman"/>
          <w:sz w:val="24"/>
        </w:rPr>
        <w:t>or</w:t>
      </w:r>
      <w:r w:rsidRPr="00720E4A">
        <w:rPr>
          <w:rFonts w:ascii="Times New Roman" w:hAnsi="Times New Roman" w:cs="Times New Roman"/>
          <w:sz w:val="24"/>
        </w:rPr>
        <w:t xml:space="preserve"> elderly (over 60 years old).</w:t>
      </w:r>
    </w:p>
    <w:p w14:paraId="5A634545" w14:textId="3337D00A" w:rsidR="00983802" w:rsidRPr="00720E4A" w:rsidRDefault="00F6553A" w:rsidP="00A071AF">
      <w:pPr>
        <w:spacing w:before="240" w:line="360" w:lineRule="auto"/>
        <w:jc w:val="both"/>
        <w:rPr>
          <w:rFonts w:ascii="Times New Roman" w:hAnsi="Times New Roman" w:cs="Times New Roman"/>
          <w:sz w:val="24"/>
        </w:rPr>
      </w:pPr>
      <w:r w:rsidRPr="00720E4A">
        <w:rPr>
          <w:rFonts w:ascii="Times New Roman" w:hAnsi="Times New Roman" w:cs="Times New Roman"/>
          <w:sz w:val="24"/>
        </w:rPr>
        <w:t xml:space="preserve">Due to the extensive number of causal pathways across time points, displaying them all in a single DAG structure </w:t>
      </w:r>
      <w:r w:rsidR="00F609AB" w:rsidRPr="00720E4A">
        <w:rPr>
          <w:rFonts w:ascii="Times New Roman" w:hAnsi="Times New Roman" w:cs="Times New Roman"/>
          <w:sz w:val="24"/>
        </w:rPr>
        <w:t>has been</w:t>
      </w:r>
      <w:r w:rsidRPr="00720E4A">
        <w:rPr>
          <w:rFonts w:ascii="Times New Roman" w:hAnsi="Times New Roman" w:cs="Times New Roman"/>
          <w:sz w:val="24"/>
        </w:rPr>
        <w:t xml:space="preserve"> challenging. Therefore, the detailed DAG causal pathways are presented in Table </w:t>
      </w:r>
      <w:r w:rsidR="005717C7" w:rsidRPr="00720E4A">
        <w:rPr>
          <w:rFonts w:ascii="Times New Roman" w:hAnsi="Times New Roman" w:cs="Times New Roman"/>
          <w:sz w:val="24"/>
        </w:rPr>
        <w:t>S5</w:t>
      </w:r>
      <w:r w:rsidRPr="00720E4A">
        <w:rPr>
          <w:rFonts w:ascii="Times New Roman" w:hAnsi="Times New Roman" w:cs="Times New Roman"/>
          <w:sz w:val="24"/>
        </w:rPr>
        <w:t xml:space="preserve"> below. The parent and child nodes, along with the specific time slices where they have causal edges, are indicated by right arrows. These arrows show the temporal direction of the causal connection, specifying which parent node is connected to a child node at </w:t>
      </w:r>
      <w:r w:rsidR="00F609AB" w:rsidRPr="00720E4A">
        <w:rPr>
          <w:rFonts w:ascii="Times New Roman" w:hAnsi="Times New Roman" w:cs="Times New Roman"/>
          <w:sz w:val="24"/>
        </w:rPr>
        <w:t>which</w:t>
      </w:r>
      <w:r w:rsidRPr="00720E4A">
        <w:rPr>
          <w:rFonts w:ascii="Times New Roman" w:hAnsi="Times New Roman" w:cs="Times New Roman"/>
          <w:sz w:val="24"/>
        </w:rPr>
        <w:t xml:space="preserve"> time slice. Additionally, temporal dependency (self-connection) edges are included, indicating where a node has a connection to itself across time slices.</w:t>
      </w:r>
    </w:p>
    <w:p w14:paraId="09D5733C" w14:textId="77777777" w:rsidR="002B3CC9" w:rsidRPr="00720E4A" w:rsidRDefault="002B3CC9" w:rsidP="002B3CC9">
      <w:pPr>
        <w:pStyle w:val="Heading2"/>
        <w:rPr>
          <w:rFonts w:ascii="Times New Roman" w:hAnsi="Times New Roman" w:cs="Times New Roman"/>
          <w:color w:val="auto"/>
        </w:rPr>
      </w:pPr>
      <w:r w:rsidRPr="00720E4A">
        <w:rPr>
          <w:rFonts w:ascii="Times New Roman" w:hAnsi="Times New Roman" w:cs="Times New Roman"/>
          <w:color w:val="auto"/>
        </w:rPr>
        <w:t>Fundamental Concepts of Temporal Relationships and Causal Dependencies in DBNs</w:t>
      </w:r>
    </w:p>
    <w:p w14:paraId="5CB28AA1" w14:textId="77777777" w:rsidR="002B3CC9" w:rsidRPr="00720E4A" w:rsidRDefault="002B3CC9" w:rsidP="002B3CC9">
      <w:pPr>
        <w:spacing w:line="360" w:lineRule="auto"/>
        <w:jc w:val="both"/>
        <w:rPr>
          <w:rFonts w:ascii="Times New Roman" w:eastAsiaTheme="minorEastAsia" w:hAnsi="Times New Roman" w:cs="Times New Roman"/>
          <w:sz w:val="24"/>
          <w:szCs w:val="24"/>
        </w:rPr>
      </w:pPr>
      <w:r w:rsidRPr="00720E4A">
        <w:rPr>
          <w:rFonts w:ascii="Times New Roman" w:hAnsi="Times New Roman" w:cs="Times New Roman"/>
          <w:sz w:val="24"/>
          <w:szCs w:val="24"/>
        </w:rPr>
        <w:t xml:space="preserve">The nodes, depicted as circles containing data distribution in Figure 2, represent the key variables. These nodes correspond to categorical and continuous variables that have been discretized. In a temporal or DBN, directed edges (arrows) between variables represent statistical or causal dependencies, with direction indicating the nature of these lagged relationships (Figure 2). Each edge specifies a connection between nodes, showing how one variable </w:t>
      </w:r>
      <w:proofErr w:type="gramStart"/>
      <w:r w:rsidRPr="00720E4A">
        <w:rPr>
          <w:rFonts w:ascii="Times New Roman" w:hAnsi="Times New Roman" w:cs="Times New Roman"/>
          <w:sz w:val="24"/>
          <w:szCs w:val="24"/>
        </w:rPr>
        <w:t>influences</w:t>
      </w:r>
      <w:proofErr w:type="gramEnd"/>
      <w:r w:rsidRPr="00720E4A">
        <w:rPr>
          <w:rFonts w:ascii="Times New Roman" w:hAnsi="Times New Roman" w:cs="Times New Roman"/>
          <w:sz w:val="24"/>
          <w:szCs w:val="24"/>
        </w:rPr>
        <w:t xml:space="preserve"> another across the time steps. For example, a link from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m:rPr>
            <m:nor/>
          </m:rPr>
          <w:rPr>
            <w:rFonts w:ascii="Times New Roman" w:hAnsi="Times New Roman" w:cs="Times New Roman"/>
            <w:sz w:val="24"/>
            <w:szCs w:val="24"/>
          </w:rPr>
          <m:t xml:space="preserve"> to </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oMath>
      <w:r w:rsidRPr="00720E4A">
        <w:rPr>
          <w:rFonts w:ascii="Times New Roman" w:eastAsiaTheme="minorEastAsia" w:hAnsi="Times New Roman" w:cs="Times New Roman"/>
          <w:sz w:val="24"/>
          <w:szCs w:val="24"/>
        </w:rPr>
        <w:t xml:space="preserve"> designates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720E4A">
        <w:rPr>
          <w:rFonts w:ascii="Times New Roman" w:eastAsiaTheme="minorEastAsia" w:hAnsi="Times New Roman" w:cs="Times New Roman"/>
          <w:sz w:val="24"/>
          <w:szCs w:val="24"/>
        </w:rPr>
        <w:t xml:space="preserve"> as the parent node at time </w:t>
      </w:r>
      <m:oMath>
        <m:r>
          <w:rPr>
            <w:rFonts w:ascii="Cambria Math" w:hAnsi="Cambria Math" w:cs="Times New Roman"/>
            <w:sz w:val="24"/>
            <w:szCs w:val="24"/>
          </w:rPr>
          <m:t>t</m:t>
        </m:r>
      </m:oMath>
      <w:r w:rsidRPr="00720E4A">
        <w:rPr>
          <w:rFonts w:ascii="Times New Roman" w:eastAsiaTheme="minorEastAsia"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oMath>
      <w:r w:rsidRPr="00720E4A">
        <w:rPr>
          <w:rFonts w:ascii="Times New Roman" w:eastAsiaTheme="minorEastAsia" w:hAnsi="Times New Roman" w:cs="Times New Roman"/>
          <w:sz w:val="24"/>
          <w:szCs w:val="24"/>
        </w:rPr>
        <w:t xml:space="preserve"> as the child node at the subsequent time step. This ordering emphasizes the direction of causality and the dependence of future states on preceding variables, allowing for the analysis of how changes in the parent node's data distribution can affect the child node's distribution over time.</w:t>
      </w:r>
    </w:p>
    <w:p w14:paraId="487D276B" w14:textId="77777777" w:rsidR="002B3CC9" w:rsidRPr="00720E4A" w:rsidRDefault="002B3CC9" w:rsidP="002B3CC9">
      <w:pPr>
        <w:spacing w:line="360" w:lineRule="auto"/>
        <w:jc w:val="both"/>
        <w:rPr>
          <w:rFonts w:ascii="Times New Roman" w:hAnsi="Times New Roman" w:cs="Times New Roman"/>
          <w:sz w:val="24"/>
          <w:szCs w:val="24"/>
        </w:rPr>
      </w:pPr>
      <w:r w:rsidRPr="00720E4A">
        <w:rPr>
          <w:rFonts w:ascii="Times New Roman" w:hAnsi="Times New Roman" w:cs="Times New Roman"/>
          <w:sz w:val="24"/>
          <w:szCs w:val="24"/>
        </w:rPr>
        <w:t xml:space="preserve">Each node contained the data distribution of its respective variables over time. Each directed edge between nodes represents the strength of the probabilistic relationship between variables across time steps, illustrating the temporal evolution of the dependencies. By utilizing a DBN, it is possible to apply descriptive analytics to explore the relationships among nodes (variables) over time. </w:t>
      </w:r>
    </w:p>
    <w:p w14:paraId="045E010D" w14:textId="77777777" w:rsidR="002B3CC9" w:rsidRPr="00720E4A" w:rsidRDefault="002B3CC9" w:rsidP="002B3CC9">
      <w:pPr>
        <w:spacing w:line="360" w:lineRule="auto"/>
        <w:jc w:val="both"/>
        <w:rPr>
          <w:rFonts w:ascii="Times New Roman" w:eastAsiaTheme="minorEastAsia" w:hAnsi="Times New Roman" w:cs="Times New Roman"/>
          <w:sz w:val="24"/>
          <w:szCs w:val="24"/>
        </w:rPr>
      </w:pPr>
      <w:r w:rsidRPr="00720E4A">
        <w:rPr>
          <w:rFonts w:ascii="Times New Roman" w:eastAsiaTheme="minorEastAsia" w:hAnsi="Times New Roman" w:cs="Times New Roman"/>
          <w:sz w:val="24"/>
          <w:szCs w:val="24"/>
        </w:rPr>
        <w:t xml:space="preserve">In a DBN, temporal links have an order or lag that specifies the time delay between the connected nodes. For instance, a temporal link of order two from node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oMath>
      <w:r w:rsidRPr="00720E4A">
        <w:rPr>
          <w:rFonts w:ascii="Times New Roman" w:eastAsiaTheme="minorEastAsia" w:hAnsi="Times New Roman" w:cs="Times New Roman"/>
          <w:sz w:val="24"/>
          <w:szCs w:val="24"/>
        </w:rPr>
        <w:t xml:space="preserve"> to node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+2</m:t>
            </m:r>
          </m:sub>
        </m:sSub>
      </m:oMath>
      <w:r w:rsidRPr="00720E4A">
        <w:rPr>
          <w:rFonts w:ascii="Times New Roman" w:eastAsiaTheme="minorEastAsia" w:hAnsi="Times New Roman" w:cs="Times New Roman"/>
          <w:sz w:val="24"/>
          <w:szCs w:val="24"/>
        </w:rPr>
        <w:t xml:space="preserve"> signifies that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oMath>
      <w:r w:rsidRPr="00720E4A">
        <w:rPr>
          <w:rFonts w:ascii="Times New Roman" w:eastAsiaTheme="minorEastAsia" w:hAnsi="Times New Roman" w:cs="Times New Roman"/>
          <w:sz w:val="24"/>
          <w:szCs w:val="24"/>
        </w:rPr>
        <w:t xml:space="preserve"> influences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+2</m:t>
            </m:r>
          </m:sub>
        </m:sSub>
      </m:oMath>
      <w:r w:rsidRPr="00720E4A">
        <w:rPr>
          <w:rFonts w:ascii="Times New Roman" w:eastAsiaTheme="minorEastAsia" w:hAnsi="Times New Roman" w:cs="Times New Roman"/>
          <w:sz w:val="24"/>
          <w:szCs w:val="24"/>
        </w:rPr>
        <w:t xml:space="preserve"> </w:t>
      </w:r>
      <w:proofErr w:type="gramStart"/>
      <w:r w:rsidRPr="00720E4A">
        <w:rPr>
          <w:rFonts w:ascii="Times New Roman" w:eastAsiaTheme="minorEastAsia" w:hAnsi="Times New Roman" w:cs="Times New Roman"/>
          <w:sz w:val="24"/>
          <w:szCs w:val="24"/>
        </w:rPr>
        <w:t>two time</w:t>
      </w:r>
      <w:proofErr w:type="gramEnd"/>
      <w:r w:rsidRPr="00720E4A">
        <w:rPr>
          <w:rFonts w:ascii="Times New Roman" w:eastAsiaTheme="minorEastAsia" w:hAnsi="Times New Roman" w:cs="Times New Roman"/>
          <w:sz w:val="24"/>
          <w:szCs w:val="24"/>
        </w:rPr>
        <w:t xml:space="preserve"> steps in the future; conversely,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+2</m:t>
            </m:r>
          </m:sub>
        </m:sSub>
      </m:oMath>
      <w:r w:rsidRPr="00720E4A">
        <w:rPr>
          <w:rFonts w:ascii="Times New Roman" w:eastAsiaTheme="minorEastAsia" w:hAnsi="Times New Roman" w:cs="Times New Roman"/>
          <w:sz w:val="24"/>
          <w:szCs w:val="24"/>
        </w:rPr>
        <w:t xml:space="preserve"> relies on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oMath>
      <w:r w:rsidRPr="00720E4A">
        <w:rPr>
          <w:rFonts w:ascii="Times New Roman" w:eastAsiaTheme="minorEastAsia" w:hAnsi="Times New Roman" w:cs="Times New Roman"/>
          <w:sz w:val="24"/>
          <w:szCs w:val="24"/>
        </w:rPr>
        <w:t xml:space="preserve"> 's state two-time steps in the past. While temporal nodes require multiple distributions to account for evolving time-series data, links can also connect non-temporal nodes to temporal nodes, although the reverse is not permitted. Furthermore, if a model includes a temporal link of the order of five, it will incorporate data available up to </w:t>
      </w:r>
      <m:oMath>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=5</m:t>
        </m:r>
      </m:oMath>
      <w:r w:rsidRPr="00720E4A">
        <w:rPr>
          <w:rFonts w:ascii="Times New Roman" w:eastAsiaTheme="minorEastAsia" w:hAnsi="Times New Roman" w:cs="Times New Roman"/>
          <w:sz w:val="24"/>
          <w:szCs w:val="24"/>
        </w:rPr>
        <w:t>. However, a link with an order of 10 lacks sufficient historical data at this stage, necessitating distinct distributions to handle these differing data availability scenarios effectively.</w:t>
      </w:r>
    </w:p>
    <w:p w14:paraId="0F494B2B" w14:textId="255B06A6" w:rsidR="002B3CC9" w:rsidRPr="00720E4A" w:rsidRDefault="002B3CC9" w:rsidP="002B3CC9">
      <w:pPr>
        <w:spacing w:before="240" w:line="360" w:lineRule="auto"/>
        <w:jc w:val="both"/>
        <w:rPr>
          <w:rFonts w:ascii="Times New Roman" w:hAnsi="Times New Roman" w:cs="Times New Roman"/>
          <w:sz w:val="24"/>
        </w:rPr>
      </w:pPr>
      <w:r w:rsidRPr="00720E4A">
        <w:rPr>
          <w:rFonts w:ascii="Times New Roman" w:hAnsi="Times New Roman" w:cs="Times New Roman"/>
          <w:sz w:val="24"/>
          <w:szCs w:val="24"/>
        </w:rPr>
        <w:t xml:space="preserve">The relationship between each pair of connected nodes is determined using the Conditional Probability Table (CPT). This table shows the probability strength of the relationship between the data distribution of the parent node and that of the child node </w:t>
      </w:r>
      <w:r w:rsidRPr="00720E4A">
        <w:rPr>
          <w:rFonts w:ascii="Times New Roman" w:hAnsi="Times New Roman" w:cs="Times New Roman"/>
          <w:sz w:val="24"/>
          <w:szCs w:val="24"/>
        </w:rPr>
        <w:fldChar w:fldCharType="begin"/>
      </w:r>
      <w:r w:rsidRPr="00720E4A">
        <w:rPr>
          <w:rFonts w:ascii="Times New Roman" w:hAnsi="Times New Roman" w:cs="Times New Roman"/>
          <w:sz w:val="24"/>
          <w:szCs w:val="24"/>
        </w:rPr>
        <w:instrText xml:space="preserve"> ADDIN EN.CITE &lt;EndNote&gt;&lt;Cite&gt;&lt;Author&gt;Kschischang&lt;/Author&gt;&lt;Year&gt;2001&lt;/Year&gt;&lt;RecNum&gt;94&lt;/RecNum&gt;&lt;DisplayText&gt;(34)&lt;/DisplayText&gt;&lt;record&gt;&lt;rec-number&gt;94&lt;/rec-number&gt;&lt;foreign-keys&gt;&lt;key app="EN" db-id="ewfeddaet2x92kespexvt29ztsxfz2xfet5a" timestamp="1730446914"&gt;94&lt;/key&gt;&lt;/foreign-keys&gt;&lt;ref-type name="Journal Article"&gt;17&lt;/ref-type&gt;&lt;contributors&gt;&lt;authors&gt;&lt;author&gt;Kschischang, Frank R&lt;/author&gt;&lt;author&gt;Frey, Brendan J&lt;/author&gt;&lt;author&gt;Loeliger, H-A&lt;/author&gt;&lt;/authors&gt;&lt;/contributors&gt;&lt;titles&gt;&lt;title&gt;Factor graphs and the sum-product algorithm&lt;/title&gt;&lt;secondary-title&gt;IEEE Transactions on information theory&lt;/secondary-title&gt;&lt;/titles&gt;&lt;periodical&gt;&lt;full-title&gt;IEEE Transactions on information theory&lt;/full-title&gt;&lt;/periodical&gt;&lt;pages&gt;498-519&lt;/pages&gt;&lt;volume&gt;47&lt;/volume&gt;&lt;number&gt;2&lt;/number&gt;&lt;dates&gt;&lt;year&gt;2001&lt;/year&gt;&lt;/dates&gt;&lt;isbn&gt;0018-9448&lt;/isbn&gt;&lt;urls&gt;&lt;/urls&gt;&lt;/record&gt;&lt;/Cite&gt;&lt;/EndNote&gt;</w:instrText>
      </w:r>
      <w:r w:rsidRPr="00720E4A">
        <w:rPr>
          <w:rFonts w:ascii="Times New Roman" w:hAnsi="Times New Roman" w:cs="Times New Roman"/>
          <w:sz w:val="24"/>
          <w:szCs w:val="24"/>
        </w:rPr>
        <w:fldChar w:fldCharType="separate"/>
      </w:r>
      <w:r w:rsidRPr="00720E4A">
        <w:rPr>
          <w:rFonts w:ascii="Times New Roman" w:hAnsi="Times New Roman" w:cs="Times New Roman"/>
          <w:noProof/>
          <w:sz w:val="24"/>
          <w:szCs w:val="24"/>
        </w:rPr>
        <w:t>(34)</w:t>
      </w:r>
      <w:r w:rsidRPr="00720E4A">
        <w:rPr>
          <w:rFonts w:ascii="Times New Roman" w:hAnsi="Times New Roman" w:cs="Times New Roman"/>
          <w:sz w:val="24"/>
          <w:szCs w:val="24"/>
        </w:rPr>
        <w:fldChar w:fldCharType="end"/>
      </w:r>
      <w:r w:rsidRPr="00720E4A">
        <w:rPr>
          <w:rFonts w:ascii="Times New Roman" w:hAnsi="Times New Roman" w:cs="Times New Roman"/>
          <w:sz w:val="24"/>
          <w:szCs w:val="24"/>
        </w:rPr>
        <w:t>. The Bayes Server automatically calculated the values in the CPT based on the data distribution of each node in the dataset.</w:t>
      </w:r>
    </w:p>
    <w:p w14:paraId="08846C47" w14:textId="77777777" w:rsidR="001A32C6" w:rsidRPr="00720E4A" w:rsidRDefault="001A32C6" w:rsidP="001A32C6">
      <w:pPr>
        <w:pStyle w:val="Heading2"/>
        <w:rPr>
          <w:color w:val="auto"/>
        </w:rPr>
        <w:sectPr w:rsidR="001A32C6" w:rsidRPr="00720E4A">
          <w:pgSz w:w="12240" w:h="15840"/>
          <w:pgMar w:top="1440" w:right="1440" w:bottom="1440" w:left="1440" w:header="720" w:footer="720" w:gutter="0"/>
          <w:cols w:space="720"/>
          <w:docGrid w:linePitch="360"/>
        </w:sectPr>
      </w:pPr>
    </w:p>
    <w:p w14:paraId="6EE76CF6" w14:textId="467D6017" w:rsidR="003E5D76" w:rsidRPr="00720E4A" w:rsidRDefault="00120C8F" w:rsidP="003E5D76">
      <w:pPr>
        <w:pStyle w:val="Caption"/>
        <w:spacing w:before="240" w:line="360" w:lineRule="auto"/>
        <w:jc w:val="center"/>
        <w:rPr>
          <w:rFonts w:ascii="Times New Roman" w:hAnsi="Times New Roman" w:cs="Times New Roman"/>
          <w:b w:val="0"/>
          <w:bCs w:val="0"/>
          <w:color w:val="auto"/>
          <w:sz w:val="24"/>
        </w:rPr>
      </w:pPr>
      <w:r w:rsidRPr="00720E4A">
        <w:rPr>
          <w:rFonts w:ascii="Times New Roman" w:hAnsi="Times New Roman" w:cs="Times New Roman"/>
          <w:color w:val="auto"/>
          <w:sz w:val="24"/>
        </w:rPr>
        <w:t>Table S</w:t>
      </w:r>
      <w:r w:rsidRPr="00720E4A">
        <w:rPr>
          <w:rFonts w:ascii="Times New Roman" w:hAnsi="Times New Roman" w:cs="Times New Roman"/>
          <w:color w:val="auto"/>
          <w:sz w:val="24"/>
        </w:rPr>
        <w:fldChar w:fldCharType="begin"/>
      </w:r>
      <w:r w:rsidRPr="00720E4A">
        <w:rPr>
          <w:rFonts w:ascii="Times New Roman" w:hAnsi="Times New Roman" w:cs="Times New Roman"/>
          <w:color w:val="auto"/>
          <w:sz w:val="24"/>
        </w:rPr>
        <w:instrText xml:space="preserve"> SEQ Table_S \* ARABIC </w:instrText>
      </w:r>
      <w:r w:rsidRPr="00720E4A">
        <w:rPr>
          <w:rFonts w:ascii="Times New Roman" w:hAnsi="Times New Roman" w:cs="Times New Roman"/>
          <w:color w:val="auto"/>
          <w:sz w:val="24"/>
        </w:rPr>
        <w:fldChar w:fldCharType="separate"/>
      </w:r>
      <w:r w:rsidRPr="00720E4A">
        <w:rPr>
          <w:rFonts w:ascii="Times New Roman" w:hAnsi="Times New Roman" w:cs="Times New Roman"/>
          <w:noProof/>
          <w:color w:val="auto"/>
          <w:sz w:val="24"/>
        </w:rPr>
        <w:t>5</w:t>
      </w:r>
      <w:r w:rsidRPr="00720E4A">
        <w:rPr>
          <w:rFonts w:ascii="Times New Roman" w:hAnsi="Times New Roman" w:cs="Times New Roman"/>
          <w:color w:val="auto"/>
          <w:sz w:val="24"/>
        </w:rPr>
        <w:fldChar w:fldCharType="end"/>
      </w:r>
      <w:r w:rsidRPr="00720E4A">
        <w:rPr>
          <w:rFonts w:ascii="Times New Roman" w:hAnsi="Times New Roman" w:cs="Times New Roman"/>
          <w:color w:val="auto"/>
          <w:sz w:val="24"/>
        </w:rPr>
        <w:t>:</w:t>
      </w:r>
      <w:r w:rsidRPr="00720E4A">
        <w:rPr>
          <w:rFonts w:ascii="Times New Roman" w:hAnsi="Times New Roman" w:cs="Times New Roman"/>
          <w:b w:val="0"/>
          <w:bCs w:val="0"/>
          <w:color w:val="auto"/>
          <w:sz w:val="24"/>
        </w:rPr>
        <w:t xml:space="preserve"> </w:t>
      </w:r>
      <w:r w:rsidR="003E5D76" w:rsidRPr="00720E4A">
        <w:rPr>
          <w:rFonts w:ascii="Times New Roman" w:hAnsi="Times New Roman" w:cs="Times New Roman"/>
          <w:b w:val="0"/>
          <w:bCs w:val="0"/>
          <w:color w:val="auto"/>
          <w:sz w:val="24"/>
        </w:rPr>
        <w:t>Posterior Probabilities and Edge Strengths to identify Potential Relationships in the DAG structure of the DBN Model of Child Undernutrition in Ethiopia (2002–2016)</w:t>
      </w:r>
    </w:p>
    <w:tbl>
      <w:tblPr>
        <w:tblStyle w:val="TableGrid"/>
        <w:tblW w:w="15249" w:type="dxa"/>
        <w:jc w:val="center"/>
        <w:tblLook w:val="04A0" w:firstRow="1" w:lastRow="0" w:firstColumn="1" w:lastColumn="0" w:noHBand="0" w:noVBand="1"/>
      </w:tblPr>
      <w:tblGrid>
        <w:gridCol w:w="1134"/>
        <w:gridCol w:w="1140"/>
        <w:gridCol w:w="865"/>
        <w:gridCol w:w="865"/>
        <w:gridCol w:w="865"/>
        <w:gridCol w:w="865"/>
        <w:gridCol w:w="865"/>
        <w:gridCol w:w="865"/>
        <w:gridCol w:w="865"/>
        <w:gridCol w:w="865"/>
        <w:gridCol w:w="865"/>
        <w:gridCol w:w="865"/>
        <w:gridCol w:w="865"/>
        <w:gridCol w:w="865"/>
        <w:gridCol w:w="865"/>
        <w:gridCol w:w="865"/>
        <w:gridCol w:w="865"/>
      </w:tblGrid>
      <w:tr w:rsidR="003E5D76" w:rsidRPr="00523088" w14:paraId="61A30D02" w14:textId="77777777" w:rsidTr="00D17DC4">
        <w:trPr>
          <w:trHeight w:val="570"/>
          <w:jc w:val="center"/>
        </w:trPr>
        <w:tc>
          <w:tcPr>
            <w:tcW w:w="1134" w:type="dxa"/>
            <w:shd w:val="clear" w:color="auto" w:fill="E7E6E6" w:themeFill="background2"/>
            <w:hideMark/>
          </w:tcPr>
          <w:p w14:paraId="3F4C0B2F"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Parent Node</w:t>
            </w:r>
          </w:p>
        </w:tc>
        <w:tc>
          <w:tcPr>
            <w:tcW w:w="1140" w:type="dxa"/>
            <w:shd w:val="clear" w:color="auto" w:fill="E7E6E6" w:themeFill="background2"/>
            <w:hideMark/>
          </w:tcPr>
          <w:p w14:paraId="6355E09D"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Child Node</w:t>
            </w:r>
          </w:p>
        </w:tc>
        <w:tc>
          <w:tcPr>
            <w:tcW w:w="0" w:type="auto"/>
            <w:shd w:val="clear" w:color="auto" w:fill="E7E6E6" w:themeFill="background2"/>
            <w:hideMark/>
          </w:tcPr>
          <w:p w14:paraId="7096DF5E"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0 to 0</w:t>
            </w:r>
          </w:p>
        </w:tc>
        <w:tc>
          <w:tcPr>
            <w:tcW w:w="0" w:type="auto"/>
            <w:shd w:val="clear" w:color="auto" w:fill="E7E6E6" w:themeFill="background2"/>
            <w:hideMark/>
          </w:tcPr>
          <w:p w14:paraId="67040E69"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0 to 1</w:t>
            </w:r>
          </w:p>
        </w:tc>
        <w:tc>
          <w:tcPr>
            <w:tcW w:w="0" w:type="auto"/>
            <w:shd w:val="clear" w:color="auto" w:fill="E7E6E6" w:themeFill="background2"/>
            <w:hideMark/>
          </w:tcPr>
          <w:p w14:paraId="21A9B653"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0 to 2</w:t>
            </w:r>
          </w:p>
        </w:tc>
        <w:tc>
          <w:tcPr>
            <w:tcW w:w="0" w:type="auto"/>
            <w:shd w:val="clear" w:color="auto" w:fill="E7E6E6" w:themeFill="background2"/>
            <w:hideMark/>
          </w:tcPr>
          <w:p w14:paraId="06C46260"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0 to 3</w:t>
            </w:r>
          </w:p>
        </w:tc>
        <w:tc>
          <w:tcPr>
            <w:tcW w:w="0" w:type="auto"/>
            <w:shd w:val="clear" w:color="auto" w:fill="E7E6E6" w:themeFill="background2"/>
            <w:hideMark/>
          </w:tcPr>
          <w:p w14:paraId="36FEB6A5"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0 to 4</w:t>
            </w:r>
          </w:p>
        </w:tc>
        <w:tc>
          <w:tcPr>
            <w:tcW w:w="0" w:type="auto"/>
            <w:shd w:val="clear" w:color="auto" w:fill="E7E6E6" w:themeFill="background2"/>
            <w:hideMark/>
          </w:tcPr>
          <w:p w14:paraId="64B1B380"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1 to 1</w:t>
            </w:r>
          </w:p>
        </w:tc>
        <w:tc>
          <w:tcPr>
            <w:tcW w:w="0" w:type="auto"/>
            <w:shd w:val="clear" w:color="auto" w:fill="E7E6E6" w:themeFill="background2"/>
            <w:hideMark/>
          </w:tcPr>
          <w:p w14:paraId="1040345B"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1 to 2</w:t>
            </w:r>
          </w:p>
        </w:tc>
        <w:tc>
          <w:tcPr>
            <w:tcW w:w="0" w:type="auto"/>
            <w:shd w:val="clear" w:color="auto" w:fill="E7E6E6" w:themeFill="background2"/>
            <w:hideMark/>
          </w:tcPr>
          <w:p w14:paraId="0A254E65"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1 to 3</w:t>
            </w:r>
          </w:p>
        </w:tc>
        <w:tc>
          <w:tcPr>
            <w:tcW w:w="0" w:type="auto"/>
            <w:shd w:val="clear" w:color="auto" w:fill="E7E6E6" w:themeFill="background2"/>
            <w:hideMark/>
          </w:tcPr>
          <w:p w14:paraId="543D292B"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1 to 4</w:t>
            </w:r>
          </w:p>
        </w:tc>
        <w:tc>
          <w:tcPr>
            <w:tcW w:w="0" w:type="auto"/>
            <w:shd w:val="clear" w:color="auto" w:fill="E7E6E6" w:themeFill="background2"/>
            <w:hideMark/>
          </w:tcPr>
          <w:p w14:paraId="49614477"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2 to 2</w:t>
            </w:r>
          </w:p>
        </w:tc>
        <w:tc>
          <w:tcPr>
            <w:tcW w:w="0" w:type="auto"/>
            <w:shd w:val="clear" w:color="auto" w:fill="E7E6E6" w:themeFill="background2"/>
            <w:hideMark/>
          </w:tcPr>
          <w:p w14:paraId="338C6E03"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2 to 3</w:t>
            </w:r>
          </w:p>
        </w:tc>
        <w:tc>
          <w:tcPr>
            <w:tcW w:w="0" w:type="auto"/>
            <w:shd w:val="clear" w:color="auto" w:fill="E7E6E6" w:themeFill="background2"/>
            <w:hideMark/>
          </w:tcPr>
          <w:p w14:paraId="2D652855"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2 to 4</w:t>
            </w:r>
          </w:p>
        </w:tc>
        <w:tc>
          <w:tcPr>
            <w:tcW w:w="0" w:type="auto"/>
            <w:shd w:val="clear" w:color="auto" w:fill="E7E6E6" w:themeFill="background2"/>
            <w:hideMark/>
          </w:tcPr>
          <w:p w14:paraId="1CC9040C"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3 to 3</w:t>
            </w:r>
          </w:p>
        </w:tc>
        <w:tc>
          <w:tcPr>
            <w:tcW w:w="0" w:type="auto"/>
            <w:shd w:val="clear" w:color="auto" w:fill="E7E6E6" w:themeFill="background2"/>
            <w:hideMark/>
          </w:tcPr>
          <w:p w14:paraId="66ACF88E"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3 to 4</w:t>
            </w:r>
          </w:p>
        </w:tc>
        <w:tc>
          <w:tcPr>
            <w:tcW w:w="0" w:type="auto"/>
            <w:shd w:val="clear" w:color="auto" w:fill="E7E6E6" w:themeFill="background2"/>
          </w:tcPr>
          <w:p w14:paraId="14C84245" w14:textId="77777777" w:rsidR="003E5D76" w:rsidRPr="00523088" w:rsidRDefault="003E5D76" w:rsidP="00D17DC4">
            <w:pPr>
              <w:spacing w:line="360" w:lineRule="auto"/>
              <w:jc w:val="both"/>
              <w:rPr>
                <w:rFonts w:ascii="Times New Roman" w:hAnsi="Times New Roman" w:cs="Times New Roman"/>
                <w:b/>
                <w:bCs/>
                <w:sz w:val="20"/>
                <w:szCs w:val="18"/>
              </w:rPr>
            </w:pPr>
            <w:r w:rsidRPr="00523088">
              <w:rPr>
                <w:rFonts w:ascii="Times New Roman" w:hAnsi="Times New Roman" w:cs="Times New Roman"/>
                <w:b/>
                <w:bCs/>
                <w:sz w:val="20"/>
                <w:szCs w:val="18"/>
              </w:rPr>
              <w:t>Time 4 to 4</w:t>
            </w:r>
          </w:p>
        </w:tc>
      </w:tr>
      <w:tr w:rsidR="003E5D76" w:rsidRPr="00523088" w14:paraId="28DCB42C" w14:textId="77777777" w:rsidTr="00D17DC4">
        <w:trPr>
          <w:trHeight w:val="329"/>
          <w:jc w:val="center"/>
        </w:trPr>
        <w:tc>
          <w:tcPr>
            <w:tcW w:w="1134" w:type="dxa"/>
            <w:shd w:val="clear" w:color="auto" w:fill="E7E6E6" w:themeFill="background2"/>
            <w:hideMark/>
          </w:tcPr>
          <w:p w14:paraId="4736EB8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CS</w:t>
            </w:r>
          </w:p>
        </w:tc>
        <w:tc>
          <w:tcPr>
            <w:tcW w:w="1140" w:type="dxa"/>
            <w:shd w:val="clear" w:color="auto" w:fill="E7E6E6" w:themeFill="background2"/>
            <w:hideMark/>
          </w:tcPr>
          <w:p w14:paraId="20F77AA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0" w:type="auto"/>
            <w:hideMark/>
          </w:tcPr>
          <w:p w14:paraId="5129513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0.53</w:t>
            </w:r>
          </w:p>
        </w:tc>
        <w:tc>
          <w:tcPr>
            <w:tcW w:w="0" w:type="auto"/>
            <w:hideMark/>
          </w:tcPr>
          <w:p w14:paraId="391E01E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F3AC61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1CCF3B4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521C61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BBA570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0.15</w:t>
            </w:r>
          </w:p>
        </w:tc>
        <w:tc>
          <w:tcPr>
            <w:tcW w:w="0" w:type="auto"/>
            <w:hideMark/>
          </w:tcPr>
          <w:p w14:paraId="06A8564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0.89</w:t>
            </w:r>
          </w:p>
        </w:tc>
        <w:tc>
          <w:tcPr>
            <w:tcW w:w="0" w:type="auto"/>
            <w:hideMark/>
          </w:tcPr>
          <w:p w14:paraId="0302628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D8B414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3254A91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0.10</w:t>
            </w:r>
          </w:p>
        </w:tc>
        <w:tc>
          <w:tcPr>
            <w:tcW w:w="0" w:type="auto"/>
            <w:hideMark/>
          </w:tcPr>
          <w:p w14:paraId="74E70BA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EB7DA8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0.89</w:t>
            </w:r>
          </w:p>
        </w:tc>
        <w:tc>
          <w:tcPr>
            <w:tcW w:w="0" w:type="auto"/>
            <w:hideMark/>
          </w:tcPr>
          <w:p w14:paraId="4E46DEB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0.83</w:t>
            </w:r>
          </w:p>
        </w:tc>
        <w:tc>
          <w:tcPr>
            <w:tcW w:w="0" w:type="auto"/>
          </w:tcPr>
          <w:p w14:paraId="0FDB918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756B1A4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0.89</w:t>
            </w:r>
          </w:p>
        </w:tc>
      </w:tr>
      <w:tr w:rsidR="003E5D76" w:rsidRPr="00523088" w14:paraId="60B0479C" w14:textId="77777777" w:rsidTr="00D17DC4">
        <w:trPr>
          <w:trHeight w:val="329"/>
          <w:jc w:val="center"/>
        </w:trPr>
        <w:tc>
          <w:tcPr>
            <w:tcW w:w="1134" w:type="dxa"/>
            <w:shd w:val="clear" w:color="auto" w:fill="E7E6E6" w:themeFill="background2"/>
            <w:hideMark/>
          </w:tcPr>
          <w:p w14:paraId="35F8B87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CA</w:t>
            </w:r>
          </w:p>
        </w:tc>
        <w:tc>
          <w:tcPr>
            <w:tcW w:w="1140" w:type="dxa"/>
            <w:shd w:val="clear" w:color="auto" w:fill="E7E6E6" w:themeFill="background2"/>
            <w:hideMark/>
          </w:tcPr>
          <w:p w14:paraId="21C9040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0" w:type="auto"/>
            <w:shd w:val="clear" w:color="auto" w:fill="BDD6EE" w:themeFill="accent5" w:themeFillTint="66"/>
            <w:hideMark/>
          </w:tcPr>
          <w:p w14:paraId="37AC116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0.73</w:t>
            </w:r>
          </w:p>
        </w:tc>
        <w:tc>
          <w:tcPr>
            <w:tcW w:w="0" w:type="auto"/>
            <w:shd w:val="clear" w:color="auto" w:fill="BDD6EE" w:themeFill="accent5" w:themeFillTint="66"/>
            <w:hideMark/>
          </w:tcPr>
          <w:p w14:paraId="5F24713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0.61</w:t>
            </w:r>
          </w:p>
        </w:tc>
        <w:tc>
          <w:tcPr>
            <w:tcW w:w="0" w:type="auto"/>
            <w:shd w:val="clear" w:color="auto" w:fill="BDD6EE" w:themeFill="accent5" w:themeFillTint="66"/>
            <w:hideMark/>
          </w:tcPr>
          <w:p w14:paraId="1418FC5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D946A0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1B41D4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55D50AD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0.73</w:t>
            </w:r>
          </w:p>
        </w:tc>
        <w:tc>
          <w:tcPr>
            <w:tcW w:w="0" w:type="auto"/>
            <w:shd w:val="clear" w:color="auto" w:fill="BDD6EE" w:themeFill="accent5" w:themeFillTint="66"/>
            <w:hideMark/>
          </w:tcPr>
          <w:p w14:paraId="690E655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0.71</w:t>
            </w:r>
          </w:p>
        </w:tc>
        <w:tc>
          <w:tcPr>
            <w:tcW w:w="0" w:type="auto"/>
            <w:shd w:val="clear" w:color="auto" w:fill="BDD6EE" w:themeFill="accent5" w:themeFillTint="66"/>
            <w:hideMark/>
          </w:tcPr>
          <w:p w14:paraId="6853EA5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651FCF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262AF7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0.64</w:t>
            </w:r>
          </w:p>
        </w:tc>
        <w:tc>
          <w:tcPr>
            <w:tcW w:w="0" w:type="auto"/>
            <w:shd w:val="clear" w:color="auto" w:fill="BDD6EE" w:themeFill="accent5" w:themeFillTint="66"/>
            <w:hideMark/>
          </w:tcPr>
          <w:p w14:paraId="5EF2BF0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0.19</w:t>
            </w:r>
          </w:p>
        </w:tc>
        <w:tc>
          <w:tcPr>
            <w:tcW w:w="0" w:type="auto"/>
            <w:shd w:val="clear" w:color="auto" w:fill="BDD6EE" w:themeFill="accent5" w:themeFillTint="66"/>
            <w:hideMark/>
          </w:tcPr>
          <w:p w14:paraId="2198267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509A8A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0.46</w:t>
            </w:r>
          </w:p>
        </w:tc>
        <w:tc>
          <w:tcPr>
            <w:tcW w:w="0" w:type="auto"/>
            <w:shd w:val="clear" w:color="auto" w:fill="BDD6EE" w:themeFill="accent5" w:themeFillTint="66"/>
          </w:tcPr>
          <w:p w14:paraId="3E97282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0.27</w:t>
            </w:r>
          </w:p>
        </w:tc>
        <w:tc>
          <w:tcPr>
            <w:tcW w:w="0" w:type="auto"/>
            <w:shd w:val="clear" w:color="auto" w:fill="BDD6EE" w:themeFill="accent5" w:themeFillTint="66"/>
          </w:tcPr>
          <w:p w14:paraId="47ECC0E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0.66</w:t>
            </w:r>
          </w:p>
        </w:tc>
      </w:tr>
      <w:tr w:rsidR="003E5D76" w:rsidRPr="00523088" w14:paraId="5C1E5895" w14:textId="77777777" w:rsidTr="00D17DC4">
        <w:trPr>
          <w:trHeight w:val="329"/>
          <w:jc w:val="center"/>
        </w:trPr>
        <w:tc>
          <w:tcPr>
            <w:tcW w:w="1134" w:type="dxa"/>
            <w:shd w:val="clear" w:color="auto" w:fill="E7E6E6" w:themeFill="background2"/>
            <w:hideMark/>
          </w:tcPr>
          <w:p w14:paraId="65B81DA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MSW</w:t>
            </w:r>
          </w:p>
        </w:tc>
        <w:tc>
          <w:tcPr>
            <w:tcW w:w="1140" w:type="dxa"/>
            <w:shd w:val="clear" w:color="auto" w:fill="E7E6E6" w:themeFill="background2"/>
            <w:hideMark/>
          </w:tcPr>
          <w:p w14:paraId="6355DA9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0" w:type="auto"/>
            <w:hideMark/>
          </w:tcPr>
          <w:p w14:paraId="6FB0C88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0.83</w:t>
            </w:r>
          </w:p>
        </w:tc>
        <w:tc>
          <w:tcPr>
            <w:tcW w:w="0" w:type="auto"/>
            <w:hideMark/>
          </w:tcPr>
          <w:p w14:paraId="6C09907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0.86</w:t>
            </w:r>
          </w:p>
        </w:tc>
        <w:tc>
          <w:tcPr>
            <w:tcW w:w="0" w:type="auto"/>
            <w:hideMark/>
          </w:tcPr>
          <w:p w14:paraId="45F7689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0.92</w:t>
            </w:r>
          </w:p>
        </w:tc>
        <w:tc>
          <w:tcPr>
            <w:tcW w:w="0" w:type="auto"/>
            <w:hideMark/>
          </w:tcPr>
          <w:p w14:paraId="3F752AF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CFE676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16D299B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85ECDA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0.77</w:t>
            </w:r>
          </w:p>
        </w:tc>
        <w:tc>
          <w:tcPr>
            <w:tcW w:w="0" w:type="auto"/>
            <w:hideMark/>
          </w:tcPr>
          <w:p w14:paraId="58045BE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0.48</w:t>
            </w:r>
          </w:p>
        </w:tc>
        <w:tc>
          <w:tcPr>
            <w:tcW w:w="0" w:type="auto"/>
            <w:hideMark/>
          </w:tcPr>
          <w:p w14:paraId="3A469DC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21F0A7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0.14</w:t>
            </w:r>
          </w:p>
        </w:tc>
        <w:tc>
          <w:tcPr>
            <w:tcW w:w="0" w:type="auto"/>
            <w:hideMark/>
          </w:tcPr>
          <w:p w14:paraId="3BE091A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0.63</w:t>
            </w:r>
          </w:p>
        </w:tc>
        <w:tc>
          <w:tcPr>
            <w:tcW w:w="0" w:type="auto"/>
            <w:hideMark/>
          </w:tcPr>
          <w:p w14:paraId="313F9BA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7042A75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0.83</w:t>
            </w:r>
          </w:p>
        </w:tc>
        <w:tc>
          <w:tcPr>
            <w:tcW w:w="0" w:type="auto"/>
          </w:tcPr>
          <w:p w14:paraId="481B6AE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0.81</w:t>
            </w:r>
          </w:p>
        </w:tc>
        <w:tc>
          <w:tcPr>
            <w:tcW w:w="0" w:type="auto"/>
          </w:tcPr>
          <w:p w14:paraId="5EE040A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0.82</w:t>
            </w:r>
          </w:p>
        </w:tc>
      </w:tr>
      <w:tr w:rsidR="003E5D76" w:rsidRPr="00523088" w14:paraId="64624C48" w14:textId="77777777" w:rsidTr="00D17DC4">
        <w:trPr>
          <w:trHeight w:val="322"/>
          <w:jc w:val="center"/>
        </w:trPr>
        <w:tc>
          <w:tcPr>
            <w:tcW w:w="1134" w:type="dxa"/>
            <w:shd w:val="clear" w:color="auto" w:fill="E7E6E6" w:themeFill="background2"/>
            <w:hideMark/>
          </w:tcPr>
          <w:p w14:paraId="1339324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FS</w:t>
            </w:r>
          </w:p>
        </w:tc>
        <w:tc>
          <w:tcPr>
            <w:tcW w:w="1140" w:type="dxa"/>
            <w:shd w:val="clear" w:color="auto" w:fill="E7E6E6" w:themeFill="background2"/>
            <w:hideMark/>
          </w:tcPr>
          <w:p w14:paraId="1449D78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0" w:type="auto"/>
            <w:shd w:val="clear" w:color="auto" w:fill="BDD6EE" w:themeFill="accent5" w:themeFillTint="66"/>
            <w:hideMark/>
          </w:tcPr>
          <w:p w14:paraId="6FDF4AA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4401AB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0A4D0EA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939184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E6456C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5A629A2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3C01C3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C081CB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E434A8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690503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0.48</w:t>
            </w:r>
          </w:p>
        </w:tc>
        <w:tc>
          <w:tcPr>
            <w:tcW w:w="0" w:type="auto"/>
            <w:shd w:val="clear" w:color="auto" w:fill="BDD6EE" w:themeFill="accent5" w:themeFillTint="66"/>
            <w:hideMark/>
          </w:tcPr>
          <w:p w14:paraId="096299B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0.41</w:t>
            </w:r>
          </w:p>
        </w:tc>
        <w:tc>
          <w:tcPr>
            <w:tcW w:w="0" w:type="auto"/>
            <w:shd w:val="clear" w:color="auto" w:fill="BDD6EE" w:themeFill="accent5" w:themeFillTint="66"/>
            <w:hideMark/>
          </w:tcPr>
          <w:p w14:paraId="26AFB06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D0E949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shd w:val="clear" w:color="auto" w:fill="BDD6EE" w:themeFill="accent5" w:themeFillTint="66"/>
          </w:tcPr>
          <w:p w14:paraId="736646E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0.96</w:t>
            </w:r>
          </w:p>
        </w:tc>
        <w:tc>
          <w:tcPr>
            <w:tcW w:w="0" w:type="auto"/>
            <w:shd w:val="clear" w:color="auto" w:fill="BDD6EE" w:themeFill="accent5" w:themeFillTint="66"/>
          </w:tcPr>
          <w:p w14:paraId="35BB100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r>
      <w:tr w:rsidR="003E5D76" w:rsidRPr="00523088" w14:paraId="7C5220FE" w14:textId="77777777" w:rsidTr="00D17DC4">
        <w:trPr>
          <w:trHeight w:val="329"/>
          <w:jc w:val="center"/>
        </w:trPr>
        <w:tc>
          <w:tcPr>
            <w:tcW w:w="1134" w:type="dxa"/>
            <w:shd w:val="clear" w:color="auto" w:fill="E7E6E6" w:themeFill="background2"/>
            <w:hideMark/>
          </w:tcPr>
          <w:p w14:paraId="2A15566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ME</w:t>
            </w:r>
          </w:p>
        </w:tc>
        <w:tc>
          <w:tcPr>
            <w:tcW w:w="1140" w:type="dxa"/>
            <w:shd w:val="clear" w:color="auto" w:fill="E7E6E6" w:themeFill="background2"/>
            <w:hideMark/>
          </w:tcPr>
          <w:p w14:paraId="0FA064A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0" w:type="auto"/>
            <w:hideMark/>
          </w:tcPr>
          <w:p w14:paraId="1741BC6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0.83</w:t>
            </w:r>
          </w:p>
        </w:tc>
        <w:tc>
          <w:tcPr>
            <w:tcW w:w="0" w:type="auto"/>
            <w:hideMark/>
          </w:tcPr>
          <w:p w14:paraId="4FE5603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0.86</w:t>
            </w:r>
          </w:p>
        </w:tc>
        <w:tc>
          <w:tcPr>
            <w:tcW w:w="0" w:type="auto"/>
            <w:hideMark/>
          </w:tcPr>
          <w:p w14:paraId="2DA8B23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3BC99D1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09CE65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0.72</w:t>
            </w:r>
          </w:p>
        </w:tc>
        <w:tc>
          <w:tcPr>
            <w:tcW w:w="0" w:type="auto"/>
            <w:hideMark/>
          </w:tcPr>
          <w:p w14:paraId="5E3D165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0.83</w:t>
            </w:r>
          </w:p>
        </w:tc>
        <w:tc>
          <w:tcPr>
            <w:tcW w:w="0" w:type="auto"/>
            <w:hideMark/>
          </w:tcPr>
          <w:p w14:paraId="688E915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06ACE5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0.35</w:t>
            </w:r>
          </w:p>
        </w:tc>
        <w:tc>
          <w:tcPr>
            <w:tcW w:w="0" w:type="auto"/>
            <w:hideMark/>
          </w:tcPr>
          <w:p w14:paraId="5C7A8C4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463CA1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34BE54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0.76</w:t>
            </w:r>
          </w:p>
        </w:tc>
        <w:tc>
          <w:tcPr>
            <w:tcW w:w="0" w:type="auto"/>
            <w:hideMark/>
          </w:tcPr>
          <w:p w14:paraId="71A9008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7B87474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0.87</w:t>
            </w:r>
          </w:p>
        </w:tc>
        <w:tc>
          <w:tcPr>
            <w:tcW w:w="0" w:type="auto"/>
          </w:tcPr>
          <w:p w14:paraId="0FC5C2F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30D52751"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704863D3" w14:textId="77777777" w:rsidTr="00D17DC4">
        <w:trPr>
          <w:trHeight w:val="329"/>
          <w:jc w:val="center"/>
        </w:trPr>
        <w:tc>
          <w:tcPr>
            <w:tcW w:w="1134" w:type="dxa"/>
            <w:shd w:val="clear" w:color="auto" w:fill="E7E6E6" w:themeFill="background2"/>
            <w:hideMark/>
          </w:tcPr>
          <w:p w14:paraId="75C8B6E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DE</w:t>
            </w:r>
          </w:p>
        </w:tc>
        <w:tc>
          <w:tcPr>
            <w:tcW w:w="1140" w:type="dxa"/>
            <w:shd w:val="clear" w:color="auto" w:fill="E7E6E6" w:themeFill="background2"/>
            <w:hideMark/>
          </w:tcPr>
          <w:p w14:paraId="301E3EF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0" w:type="auto"/>
            <w:shd w:val="clear" w:color="auto" w:fill="BDD6EE" w:themeFill="accent5" w:themeFillTint="66"/>
            <w:hideMark/>
          </w:tcPr>
          <w:p w14:paraId="1361A13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0.31</w:t>
            </w:r>
          </w:p>
        </w:tc>
        <w:tc>
          <w:tcPr>
            <w:tcW w:w="0" w:type="auto"/>
            <w:shd w:val="clear" w:color="auto" w:fill="BDD6EE" w:themeFill="accent5" w:themeFillTint="66"/>
            <w:hideMark/>
          </w:tcPr>
          <w:p w14:paraId="2372392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0088C2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2F48F7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B310BD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3A1279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0.26</w:t>
            </w:r>
          </w:p>
        </w:tc>
        <w:tc>
          <w:tcPr>
            <w:tcW w:w="0" w:type="auto"/>
            <w:shd w:val="clear" w:color="auto" w:fill="BDD6EE" w:themeFill="accent5" w:themeFillTint="66"/>
            <w:hideMark/>
          </w:tcPr>
          <w:p w14:paraId="4879249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A7ED44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EA1C26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EAC3F9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0.48</w:t>
            </w:r>
          </w:p>
        </w:tc>
        <w:tc>
          <w:tcPr>
            <w:tcW w:w="0" w:type="auto"/>
            <w:shd w:val="clear" w:color="auto" w:fill="BDD6EE" w:themeFill="accent5" w:themeFillTint="66"/>
            <w:hideMark/>
          </w:tcPr>
          <w:p w14:paraId="710F561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0.44</w:t>
            </w:r>
          </w:p>
        </w:tc>
        <w:tc>
          <w:tcPr>
            <w:tcW w:w="0" w:type="auto"/>
            <w:shd w:val="clear" w:color="auto" w:fill="BDD6EE" w:themeFill="accent5" w:themeFillTint="66"/>
            <w:hideMark/>
          </w:tcPr>
          <w:p w14:paraId="7466CE4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7055C4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13B1F6D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2D56A6C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0.73</w:t>
            </w:r>
          </w:p>
        </w:tc>
      </w:tr>
      <w:tr w:rsidR="003E5D76" w:rsidRPr="00523088" w14:paraId="60C3A60D" w14:textId="77777777" w:rsidTr="00D17DC4">
        <w:trPr>
          <w:trHeight w:val="329"/>
          <w:jc w:val="center"/>
        </w:trPr>
        <w:tc>
          <w:tcPr>
            <w:tcW w:w="1134" w:type="dxa"/>
            <w:shd w:val="clear" w:color="auto" w:fill="E7E6E6" w:themeFill="background2"/>
            <w:hideMark/>
          </w:tcPr>
          <w:p w14:paraId="242A7F7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PS</w:t>
            </w:r>
          </w:p>
        </w:tc>
        <w:tc>
          <w:tcPr>
            <w:tcW w:w="1140" w:type="dxa"/>
            <w:shd w:val="clear" w:color="auto" w:fill="E7E6E6" w:themeFill="background2"/>
            <w:hideMark/>
          </w:tcPr>
          <w:p w14:paraId="0D684AE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MSW</w:t>
            </w:r>
          </w:p>
        </w:tc>
        <w:tc>
          <w:tcPr>
            <w:tcW w:w="0" w:type="auto"/>
          </w:tcPr>
          <w:p w14:paraId="750E378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3D74944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3C68383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05423F9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598E965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4E2A659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4B873CF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1E3AF95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577D6DF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1F1001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0.74</w:t>
            </w:r>
          </w:p>
        </w:tc>
        <w:tc>
          <w:tcPr>
            <w:tcW w:w="0" w:type="auto"/>
            <w:hideMark/>
          </w:tcPr>
          <w:p w14:paraId="159C436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6D274E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0.79</w:t>
            </w:r>
          </w:p>
        </w:tc>
        <w:tc>
          <w:tcPr>
            <w:tcW w:w="0" w:type="auto"/>
            <w:hideMark/>
          </w:tcPr>
          <w:p w14:paraId="72DA978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0.81</w:t>
            </w:r>
          </w:p>
        </w:tc>
        <w:tc>
          <w:tcPr>
            <w:tcW w:w="0" w:type="auto"/>
          </w:tcPr>
          <w:p w14:paraId="46F4144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0.87</w:t>
            </w:r>
          </w:p>
        </w:tc>
        <w:tc>
          <w:tcPr>
            <w:tcW w:w="0" w:type="auto"/>
          </w:tcPr>
          <w:p w14:paraId="1CBB840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0.93</w:t>
            </w:r>
          </w:p>
        </w:tc>
      </w:tr>
      <w:tr w:rsidR="003E5D76" w:rsidRPr="00523088" w14:paraId="0887EDF3" w14:textId="77777777" w:rsidTr="00D17DC4">
        <w:trPr>
          <w:trHeight w:val="329"/>
          <w:jc w:val="center"/>
        </w:trPr>
        <w:tc>
          <w:tcPr>
            <w:tcW w:w="1134" w:type="dxa"/>
            <w:shd w:val="clear" w:color="auto" w:fill="E7E6E6" w:themeFill="background2"/>
            <w:hideMark/>
          </w:tcPr>
          <w:p w14:paraId="4CC6277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PS</w:t>
            </w:r>
          </w:p>
        </w:tc>
        <w:tc>
          <w:tcPr>
            <w:tcW w:w="1140" w:type="dxa"/>
            <w:shd w:val="clear" w:color="auto" w:fill="E7E6E6" w:themeFill="background2"/>
            <w:hideMark/>
          </w:tcPr>
          <w:p w14:paraId="68E441B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FS</w:t>
            </w:r>
          </w:p>
        </w:tc>
        <w:tc>
          <w:tcPr>
            <w:tcW w:w="0" w:type="auto"/>
            <w:shd w:val="clear" w:color="auto" w:fill="BDD6EE" w:themeFill="accent5" w:themeFillTint="66"/>
          </w:tcPr>
          <w:p w14:paraId="17BADD2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76C2234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10D0A1B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2ED9404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5F849AB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7D3163E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6AD1AE6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091D062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3980EFF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2819CC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shd w:val="clear" w:color="auto" w:fill="BDD6EE" w:themeFill="accent5" w:themeFillTint="66"/>
            <w:hideMark/>
          </w:tcPr>
          <w:p w14:paraId="61679EC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0.88</w:t>
            </w:r>
          </w:p>
        </w:tc>
        <w:tc>
          <w:tcPr>
            <w:tcW w:w="0" w:type="auto"/>
            <w:shd w:val="clear" w:color="auto" w:fill="BDD6EE" w:themeFill="accent5" w:themeFillTint="66"/>
            <w:hideMark/>
          </w:tcPr>
          <w:p w14:paraId="5F4261F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0.97</w:t>
            </w:r>
          </w:p>
        </w:tc>
        <w:tc>
          <w:tcPr>
            <w:tcW w:w="0" w:type="auto"/>
            <w:shd w:val="clear" w:color="auto" w:fill="BDD6EE" w:themeFill="accent5" w:themeFillTint="66"/>
            <w:hideMark/>
          </w:tcPr>
          <w:p w14:paraId="10B5841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shd w:val="clear" w:color="auto" w:fill="BDD6EE" w:themeFill="accent5" w:themeFillTint="66"/>
          </w:tcPr>
          <w:p w14:paraId="1E986E9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0.97</w:t>
            </w:r>
          </w:p>
        </w:tc>
        <w:tc>
          <w:tcPr>
            <w:tcW w:w="0" w:type="auto"/>
            <w:shd w:val="clear" w:color="auto" w:fill="BDD6EE" w:themeFill="accent5" w:themeFillTint="66"/>
          </w:tcPr>
          <w:p w14:paraId="58D8998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r>
      <w:tr w:rsidR="003E5D76" w:rsidRPr="00523088" w14:paraId="73A07616" w14:textId="77777777" w:rsidTr="00D17DC4">
        <w:trPr>
          <w:trHeight w:val="329"/>
          <w:jc w:val="center"/>
        </w:trPr>
        <w:tc>
          <w:tcPr>
            <w:tcW w:w="1134" w:type="dxa"/>
            <w:shd w:val="clear" w:color="auto" w:fill="E7E6E6" w:themeFill="background2"/>
            <w:hideMark/>
          </w:tcPr>
          <w:p w14:paraId="61C0457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PS</w:t>
            </w:r>
          </w:p>
        </w:tc>
        <w:tc>
          <w:tcPr>
            <w:tcW w:w="1140" w:type="dxa"/>
            <w:shd w:val="clear" w:color="auto" w:fill="E7E6E6" w:themeFill="background2"/>
            <w:hideMark/>
          </w:tcPr>
          <w:p w14:paraId="2834C27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tcPr>
          <w:p w14:paraId="0B1419F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1D357D1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280D8D9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2AFD9B5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5E3D4F5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711A9F2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2558FC2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61CF362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655DF81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102AC5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0.82</w:t>
            </w:r>
          </w:p>
        </w:tc>
        <w:tc>
          <w:tcPr>
            <w:tcW w:w="0" w:type="auto"/>
            <w:hideMark/>
          </w:tcPr>
          <w:p w14:paraId="3E99A13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0.84</w:t>
            </w:r>
          </w:p>
        </w:tc>
        <w:tc>
          <w:tcPr>
            <w:tcW w:w="0" w:type="auto"/>
            <w:hideMark/>
          </w:tcPr>
          <w:p w14:paraId="26CA127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0.96</w:t>
            </w:r>
          </w:p>
        </w:tc>
        <w:tc>
          <w:tcPr>
            <w:tcW w:w="0" w:type="auto"/>
            <w:hideMark/>
          </w:tcPr>
          <w:p w14:paraId="31326EF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tcPr>
          <w:p w14:paraId="76D8B60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0.94</w:t>
            </w:r>
          </w:p>
        </w:tc>
        <w:tc>
          <w:tcPr>
            <w:tcW w:w="0" w:type="auto"/>
          </w:tcPr>
          <w:p w14:paraId="72CB12E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r>
      <w:tr w:rsidR="003E5D76" w:rsidRPr="00523088" w14:paraId="22D63396" w14:textId="77777777" w:rsidTr="00D17DC4">
        <w:trPr>
          <w:trHeight w:val="329"/>
          <w:jc w:val="center"/>
        </w:trPr>
        <w:tc>
          <w:tcPr>
            <w:tcW w:w="1134" w:type="dxa"/>
            <w:shd w:val="clear" w:color="auto" w:fill="E7E6E6" w:themeFill="background2"/>
            <w:hideMark/>
          </w:tcPr>
          <w:p w14:paraId="6DDF324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HS</w:t>
            </w:r>
          </w:p>
        </w:tc>
        <w:tc>
          <w:tcPr>
            <w:tcW w:w="1140" w:type="dxa"/>
            <w:shd w:val="clear" w:color="auto" w:fill="E7E6E6" w:themeFill="background2"/>
            <w:hideMark/>
          </w:tcPr>
          <w:p w14:paraId="269903F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FS</w:t>
            </w:r>
          </w:p>
        </w:tc>
        <w:tc>
          <w:tcPr>
            <w:tcW w:w="0" w:type="auto"/>
            <w:shd w:val="clear" w:color="auto" w:fill="BDD6EE" w:themeFill="accent5" w:themeFillTint="66"/>
          </w:tcPr>
          <w:p w14:paraId="5739244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46313E3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6A2D757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6D001EC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38A8F21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445C085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19B8BCF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5F36DF0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57179E7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027CDB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shd w:val="clear" w:color="auto" w:fill="BDD6EE" w:themeFill="accent5" w:themeFillTint="66"/>
            <w:hideMark/>
          </w:tcPr>
          <w:p w14:paraId="520AE68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073B949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3C0A89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0.65</w:t>
            </w:r>
          </w:p>
        </w:tc>
        <w:tc>
          <w:tcPr>
            <w:tcW w:w="0" w:type="auto"/>
            <w:shd w:val="clear" w:color="auto" w:fill="BDD6EE" w:themeFill="accent5" w:themeFillTint="66"/>
          </w:tcPr>
          <w:p w14:paraId="610FAD9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0.71</w:t>
            </w:r>
          </w:p>
        </w:tc>
        <w:tc>
          <w:tcPr>
            <w:tcW w:w="0" w:type="auto"/>
            <w:shd w:val="clear" w:color="auto" w:fill="BDD6EE" w:themeFill="accent5" w:themeFillTint="66"/>
          </w:tcPr>
          <w:p w14:paraId="3183A82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0.89</w:t>
            </w:r>
          </w:p>
        </w:tc>
      </w:tr>
      <w:tr w:rsidR="003E5D76" w:rsidRPr="00523088" w14:paraId="678EC4A3" w14:textId="77777777" w:rsidTr="00D17DC4">
        <w:trPr>
          <w:trHeight w:val="329"/>
          <w:jc w:val="center"/>
        </w:trPr>
        <w:tc>
          <w:tcPr>
            <w:tcW w:w="1134" w:type="dxa"/>
            <w:shd w:val="clear" w:color="auto" w:fill="E7E6E6" w:themeFill="background2"/>
            <w:hideMark/>
          </w:tcPr>
          <w:p w14:paraId="0E85D86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DE</w:t>
            </w:r>
          </w:p>
        </w:tc>
        <w:tc>
          <w:tcPr>
            <w:tcW w:w="1140" w:type="dxa"/>
            <w:shd w:val="clear" w:color="auto" w:fill="E7E6E6" w:themeFill="background2"/>
            <w:hideMark/>
          </w:tcPr>
          <w:p w14:paraId="3FCC029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hideMark/>
          </w:tcPr>
          <w:p w14:paraId="108C61E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0.58</w:t>
            </w:r>
          </w:p>
        </w:tc>
        <w:tc>
          <w:tcPr>
            <w:tcW w:w="0" w:type="auto"/>
            <w:hideMark/>
          </w:tcPr>
          <w:p w14:paraId="7493B45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17AC2B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3D8C3D5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81A3D8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31B70E6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1.00</w:t>
            </w:r>
          </w:p>
        </w:tc>
        <w:tc>
          <w:tcPr>
            <w:tcW w:w="0" w:type="auto"/>
            <w:hideMark/>
          </w:tcPr>
          <w:p w14:paraId="56AF6AC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0.82</w:t>
            </w:r>
          </w:p>
        </w:tc>
        <w:tc>
          <w:tcPr>
            <w:tcW w:w="0" w:type="auto"/>
            <w:hideMark/>
          </w:tcPr>
          <w:p w14:paraId="229FBEA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561607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3BE624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hideMark/>
          </w:tcPr>
          <w:p w14:paraId="19CC848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605D16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0.17</w:t>
            </w:r>
          </w:p>
        </w:tc>
        <w:tc>
          <w:tcPr>
            <w:tcW w:w="0" w:type="auto"/>
            <w:hideMark/>
          </w:tcPr>
          <w:p w14:paraId="383EBDB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tcPr>
          <w:p w14:paraId="5A0043B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5733569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0.89</w:t>
            </w:r>
          </w:p>
        </w:tc>
      </w:tr>
      <w:tr w:rsidR="003E5D76" w:rsidRPr="00523088" w14:paraId="6A8B0BFA" w14:textId="77777777" w:rsidTr="00D17DC4">
        <w:trPr>
          <w:trHeight w:val="329"/>
          <w:jc w:val="center"/>
        </w:trPr>
        <w:tc>
          <w:tcPr>
            <w:tcW w:w="1134" w:type="dxa"/>
            <w:shd w:val="clear" w:color="auto" w:fill="E7E6E6" w:themeFill="background2"/>
            <w:hideMark/>
          </w:tcPr>
          <w:p w14:paraId="6B1A87D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ME</w:t>
            </w:r>
          </w:p>
        </w:tc>
        <w:tc>
          <w:tcPr>
            <w:tcW w:w="1140" w:type="dxa"/>
            <w:shd w:val="clear" w:color="auto" w:fill="E7E6E6" w:themeFill="background2"/>
            <w:hideMark/>
          </w:tcPr>
          <w:p w14:paraId="73DB23A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shd w:val="clear" w:color="auto" w:fill="BDD6EE" w:themeFill="accent5" w:themeFillTint="66"/>
            <w:hideMark/>
          </w:tcPr>
          <w:p w14:paraId="38F33C3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0.93</w:t>
            </w:r>
          </w:p>
        </w:tc>
        <w:tc>
          <w:tcPr>
            <w:tcW w:w="0" w:type="auto"/>
            <w:shd w:val="clear" w:color="auto" w:fill="BDD6EE" w:themeFill="accent5" w:themeFillTint="66"/>
            <w:hideMark/>
          </w:tcPr>
          <w:p w14:paraId="665B057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CEE8CF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6A3940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C73EE9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069533D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1.00</w:t>
            </w:r>
          </w:p>
        </w:tc>
        <w:tc>
          <w:tcPr>
            <w:tcW w:w="0" w:type="auto"/>
            <w:shd w:val="clear" w:color="auto" w:fill="BDD6EE" w:themeFill="accent5" w:themeFillTint="66"/>
            <w:hideMark/>
          </w:tcPr>
          <w:p w14:paraId="24F23A8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BBC708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07361EA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24288E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0.49</w:t>
            </w:r>
          </w:p>
        </w:tc>
        <w:tc>
          <w:tcPr>
            <w:tcW w:w="0" w:type="auto"/>
            <w:shd w:val="clear" w:color="auto" w:fill="BDD6EE" w:themeFill="accent5" w:themeFillTint="66"/>
            <w:hideMark/>
          </w:tcPr>
          <w:p w14:paraId="0D8B653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7B660D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AAD257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0.58</w:t>
            </w:r>
          </w:p>
        </w:tc>
        <w:tc>
          <w:tcPr>
            <w:tcW w:w="0" w:type="auto"/>
            <w:shd w:val="clear" w:color="auto" w:fill="BDD6EE" w:themeFill="accent5" w:themeFillTint="66"/>
          </w:tcPr>
          <w:p w14:paraId="0F83238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34F65E43"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411D4FDE" w14:textId="77777777" w:rsidTr="00D17DC4">
        <w:trPr>
          <w:trHeight w:val="322"/>
          <w:jc w:val="center"/>
        </w:trPr>
        <w:tc>
          <w:tcPr>
            <w:tcW w:w="1134" w:type="dxa"/>
            <w:shd w:val="clear" w:color="auto" w:fill="E7E6E6" w:themeFill="background2"/>
            <w:hideMark/>
          </w:tcPr>
          <w:p w14:paraId="7357554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DA</w:t>
            </w:r>
          </w:p>
        </w:tc>
        <w:tc>
          <w:tcPr>
            <w:tcW w:w="1140" w:type="dxa"/>
            <w:shd w:val="clear" w:color="auto" w:fill="E7E6E6" w:themeFill="background2"/>
            <w:hideMark/>
          </w:tcPr>
          <w:p w14:paraId="786F6E5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hideMark/>
          </w:tcPr>
          <w:p w14:paraId="65E9E37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0.79</w:t>
            </w:r>
          </w:p>
        </w:tc>
        <w:tc>
          <w:tcPr>
            <w:tcW w:w="0" w:type="auto"/>
            <w:hideMark/>
          </w:tcPr>
          <w:p w14:paraId="58C7310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0.63</w:t>
            </w:r>
          </w:p>
        </w:tc>
        <w:tc>
          <w:tcPr>
            <w:tcW w:w="0" w:type="auto"/>
          </w:tcPr>
          <w:p w14:paraId="6CB1B91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7917248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7E192F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73D080B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0.81</w:t>
            </w:r>
          </w:p>
        </w:tc>
        <w:tc>
          <w:tcPr>
            <w:tcW w:w="0" w:type="auto"/>
            <w:hideMark/>
          </w:tcPr>
          <w:p w14:paraId="20E7155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C2BA12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10D2EFA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74084E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1.00</w:t>
            </w:r>
          </w:p>
        </w:tc>
        <w:tc>
          <w:tcPr>
            <w:tcW w:w="0" w:type="auto"/>
          </w:tcPr>
          <w:p w14:paraId="5137645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5112FF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0.13</w:t>
            </w:r>
          </w:p>
        </w:tc>
        <w:tc>
          <w:tcPr>
            <w:tcW w:w="0" w:type="auto"/>
            <w:hideMark/>
          </w:tcPr>
          <w:p w14:paraId="0F696F0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5AD4E25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0.16</w:t>
            </w:r>
          </w:p>
        </w:tc>
        <w:tc>
          <w:tcPr>
            <w:tcW w:w="0" w:type="auto"/>
          </w:tcPr>
          <w:p w14:paraId="33FB0C8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0.90</w:t>
            </w:r>
          </w:p>
        </w:tc>
      </w:tr>
      <w:tr w:rsidR="003E5D76" w:rsidRPr="00523088" w14:paraId="7B825ED7" w14:textId="77777777" w:rsidTr="00D17DC4">
        <w:trPr>
          <w:trHeight w:val="329"/>
          <w:jc w:val="center"/>
        </w:trPr>
        <w:tc>
          <w:tcPr>
            <w:tcW w:w="1134" w:type="dxa"/>
            <w:shd w:val="clear" w:color="auto" w:fill="E7E6E6" w:themeFill="background2"/>
            <w:hideMark/>
          </w:tcPr>
          <w:p w14:paraId="1C8DDEE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HHA</w:t>
            </w:r>
          </w:p>
        </w:tc>
        <w:tc>
          <w:tcPr>
            <w:tcW w:w="1140" w:type="dxa"/>
            <w:shd w:val="clear" w:color="auto" w:fill="E7E6E6" w:themeFill="background2"/>
            <w:hideMark/>
          </w:tcPr>
          <w:p w14:paraId="09AD02F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shd w:val="clear" w:color="auto" w:fill="BDD6EE" w:themeFill="accent5" w:themeFillTint="66"/>
            <w:hideMark/>
          </w:tcPr>
          <w:p w14:paraId="4D565B7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0.89</w:t>
            </w:r>
          </w:p>
        </w:tc>
        <w:tc>
          <w:tcPr>
            <w:tcW w:w="0" w:type="auto"/>
            <w:shd w:val="clear" w:color="auto" w:fill="BDD6EE" w:themeFill="accent5" w:themeFillTint="66"/>
            <w:hideMark/>
          </w:tcPr>
          <w:p w14:paraId="04FF0F5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0.71</w:t>
            </w:r>
          </w:p>
        </w:tc>
        <w:tc>
          <w:tcPr>
            <w:tcW w:w="0" w:type="auto"/>
            <w:shd w:val="clear" w:color="auto" w:fill="BDD6EE" w:themeFill="accent5" w:themeFillTint="66"/>
            <w:hideMark/>
          </w:tcPr>
          <w:p w14:paraId="47FC37C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1F579F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155691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4ADD8E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0.88</w:t>
            </w:r>
          </w:p>
        </w:tc>
        <w:tc>
          <w:tcPr>
            <w:tcW w:w="0" w:type="auto"/>
            <w:shd w:val="clear" w:color="auto" w:fill="BDD6EE" w:themeFill="accent5" w:themeFillTint="66"/>
            <w:hideMark/>
          </w:tcPr>
          <w:p w14:paraId="0C66A9D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0.69</w:t>
            </w:r>
          </w:p>
        </w:tc>
        <w:tc>
          <w:tcPr>
            <w:tcW w:w="0" w:type="auto"/>
            <w:shd w:val="clear" w:color="auto" w:fill="BDD6EE" w:themeFill="accent5" w:themeFillTint="66"/>
            <w:hideMark/>
          </w:tcPr>
          <w:p w14:paraId="598ECFC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56C71A3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F452D3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0BE42ED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0.18</w:t>
            </w:r>
          </w:p>
        </w:tc>
        <w:tc>
          <w:tcPr>
            <w:tcW w:w="0" w:type="auto"/>
            <w:shd w:val="clear" w:color="auto" w:fill="BDD6EE" w:themeFill="accent5" w:themeFillTint="66"/>
            <w:hideMark/>
          </w:tcPr>
          <w:p w14:paraId="4BE48BE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9D7C21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053D7D1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0.23</w:t>
            </w:r>
          </w:p>
        </w:tc>
        <w:tc>
          <w:tcPr>
            <w:tcW w:w="0" w:type="auto"/>
            <w:shd w:val="clear" w:color="auto" w:fill="BDD6EE" w:themeFill="accent5" w:themeFillTint="66"/>
          </w:tcPr>
          <w:p w14:paraId="22F3BC0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0.22</w:t>
            </w:r>
          </w:p>
        </w:tc>
      </w:tr>
      <w:tr w:rsidR="003E5D76" w:rsidRPr="00523088" w14:paraId="120B5A28" w14:textId="77777777" w:rsidTr="00D17DC4">
        <w:trPr>
          <w:trHeight w:val="329"/>
          <w:jc w:val="center"/>
        </w:trPr>
        <w:tc>
          <w:tcPr>
            <w:tcW w:w="1134" w:type="dxa"/>
            <w:shd w:val="clear" w:color="auto" w:fill="E7E6E6" w:themeFill="background2"/>
            <w:hideMark/>
          </w:tcPr>
          <w:p w14:paraId="537D64A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MA</w:t>
            </w:r>
          </w:p>
        </w:tc>
        <w:tc>
          <w:tcPr>
            <w:tcW w:w="1140" w:type="dxa"/>
            <w:shd w:val="clear" w:color="auto" w:fill="E7E6E6" w:themeFill="background2"/>
            <w:hideMark/>
          </w:tcPr>
          <w:p w14:paraId="0C8C236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hideMark/>
          </w:tcPr>
          <w:p w14:paraId="7736149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70C16C6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0.18</w:t>
            </w:r>
          </w:p>
        </w:tc>
        <w:tc>
          <w:tcPr>
            <w:tcW w:w="0" w:type="auto"/>
            <w:hideMark/>
          </w:tcPr>
          <w:p w14:paraId="476798A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C575F2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EE984D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F9A6F7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0.62</w:t>
            </w:r>
          </w:p>
        </w:tc>
        <w:tc>
          <w:tcPr>
            <w:tcW w:w="0" w:type="auto"/>
            <w:hideMark/>
          </w:tcPr>
          <w:p w14:paraId="32B2309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0.28</w:t>
            </w:r>
          </w:p>
        </w:tc>
        <w:tc>
          <w:tcPr>
            <w:tcW w:w="0" w:type="auto"/>
            <w:hideMark/>
          </w:tcPr>
          <w:p w14:paraId="78FE27C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949F0B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0.31</w:t>
            </w:r>
          </w:p>
        </w:tc>
        <w:tc>
          <w:tcPr>
            <w:tcW w:w="0" w:type="auto"/>
            <w:tcBorders>
              <w:bottom w:val="single" w:sz="4" w:space="0" w:color="auto"/>
            </w:tcBorders>
            <w:hideMark/>
          </w:tcPr>
          <w:p w14:paraId="34A45F1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bottom w:val="single" w:sz="4" w:space="0" w:color="auto"/>
            </w:tcBorders>
            <w:hideMark/>
          </w:tcPr>
          <w:p w14:paraId="20E0E18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bottom w:val="single" w:sz="4" w:space="0" w:color="auto"/>
            </w:tcBorders>
            <w:hideMark/>
          </w:tcPr>
          <w:p w14:paraId="6E39C32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0.24</w:t>
            </w:r>
          </w:p>
        </w:tc>
        <w:tc>
          <w:tcPr>
            <w:tcW w:w="0" w:type="auto"/>
            <w:tcBorders>
              <w:bottom w:val="single" w:sz="4" w:space="0" w:color="auto"/>
            </w:tcBorders>
            <w:hideMark/>
          </w:tcPr>
          <w:p w14:paraId="39007C5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bottom w:val="single" w:sz="4" w:space="0" w:color="auto"/>
            </w:tcBorders>
          </w:tcPr>
          <w:p w14:paraId="62AF196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bottom w:val="single" w:sz="4" w:space="0" w:color="auto"/>
            </w:tcBorders>
          </w:tcPr>
          <w:p w14:paraId="726E71A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0.58</w:t>
            </w:r>
          </w:p>
        </w:tc>
      </w:tr>
      <w:tr w:rsidR="003E5D76" w:rsidRPr="00523088" w14:paraId="1D6B892B" w14:textId="77777777" w:rsidTr="00D17DC4">
        <w:trPr>
          <w:trHeight w:val="329"/>
          <w:jc w:val="center"/>
        </w:trPr>
        <w:tc>
          <w:tcPr>
            <w:tcW w:w="1134" w:type="dxa"/>
            <w:shd w:val="clear" w:color="auto" w:fill="E7E6E6" w:themeFill="background2"/>
            <w:hideMark/>
          </w:tcPr>
          <w:p w14:paraId="588E6A7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HHS</w:t>
            </w:r>
          </w:p>
        </w:tc>
        <w:tc>
          <w:tcPr>
            <w:tcW w:w="1140" w:type="dxa"/>
            <w:shd w:val="clear" w:color="auto" w:fill="E7E6E6" w:themeFill="background2"/>
            <w:hideMark/>
          </w:tcPr>
          <w:p w14:paraId="6A96A74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shd w:val="clear" w:color="auto" w:fill="BDD6EE" w:themeFill="accent5" w:themeFillTint="66"/>
            <w:hideMark/>
          </w:tcPr>
          <w:p w14:paraId="309C1F0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0.27</w:t>
            </w:r>
          </w:p>
        </w:tc>
        <w:tc>
          <w:tcPr>
            <w:tcW w:w="0" w:type="auto"/>
            <w:shd w:val="clear" w:color="auto" w:fill="BDD6EE" w:themeFill="accent5" w:themeFillTint="66"/>
            <w:hideMark/>
          </w:tcPr>
          <w:p w14:paraId="705FB11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2191C1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0.31</w:t>
            </w:r>
          </w:p>
        </w:tc>
        <w:tc>
          <w:tcPr>
            <w:tcW w:w="0" w:type="auto"/>
            <w:shd w:val="clear" w:color="auto" w:fill="BDD6EE" w:themeFill="accent5" w:themeFillTint="66"/>
            <w:hideMark/>
          </w:tcPr>
          <w:p w14:paraId="38567CE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901D99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070580D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0.48</w:t>
            </w:r>
          </w:p>
        </w:tc>
        <w:tc>
          <w:tcPr>
            <w:tcW w:w="0" w:type="auto"/>
            <w:shd w:val="clear" w:color="auto" w:fill="BDD6EE" w:themeFill="accent5" w:themeFillTint="66"/>
            <w:hideMark/>
          </w:tcPr>
          <w:p w14:paraId="792CDC7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0.53</w:t>
            </w:r>
          </w:p>
        </w:tc>
        <w:tc>
          <w:tcPr>
            <w:tcW w:w="0" w:type="auto"/>
            <w:shd w:val="clear" w:color="auto" w:fill="BDD6EE" w:themeFill="accent5" w:themeFillTint="66"/>
            <w:hideMark/>
          </w:tcPr>
          <w:p w14:paraId="4913E1E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ACE5F2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bottom w:val="single" w:sz="4" w:space="0" w:color="auto"/>
            </w:tcBorders>
            <w:shd w:val="clear" w:color="auto" w:fill="BDD6EE" w:themeFill="accent5" w:themeFillTint="66"/>
            <w:hideMark/>
          </w:tcPr>
          <w:p w14:paraId="7A25BEF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0.70</w:t>
            </w:r>
          </w:p>
        </w:tc>
        <w:tc>
          <w:tcPr>
            <w:tcW w:w="0" w:type="auto"/>
            <w:tcBorders>
              <w:bottom w:val="single" w:sz="4" w:space="0" w:color="auto"/>
            </w:tcBorders>
            <w:shd w:val="clear" w:color="auto" w:fill="BDD6EE" w:themeFill="accent5" w:themeFillTint="66"/>
            <w:hideMark/>
          </w:tcPr>
          <w:p w14:paraId="151B515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0.26</w:t>
            </w:r>
          </w:p>
        </w:tc>
        <w:tc>
          <w:tcPr>
            <w:tcW w:w="0" w:type="auto"/>
            <w:tcBorders>
              <w:bottom w:val="single" w:sz="4" w:space="0" w:color="auto"/>
            </w:tcBorders>
            <w:shd w:val="clear" w:color="auto" w:fill="BDD6EE" w:themeFill="accent5" w:themeFillTint="66"/>
            <w:hideMark/>
          </w:tcPr>
          <w:p w14:paraId="540B263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0.18</w:t>
            </w:r>
          </w:p>
        </w:tc>
        <w:tc>
          <w:tcPr>
            <w:tcW w:w="0" w:type="auto"/>
            <w:tcBorders>
              <w:bottom w:val="single" w:sz="4" w:space="0" w:color="auto"/>
            </w:tcBorders>
            <w:shd w:val="clear" w:color="auto" w:fill="BDD6EE" w:themeFill="accent5" w:themeFillTint="66"/>
            <w:hideMark/>
          </w:tcPr>
          <w:p w14:paraId="4AC679C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0.36</w:t>
            </w:r>
          </w:p>
        </w:tc>
        <w:tc>
          <w:tcPr>
            <w:tcW w:w="0" w:type="auto"/>
            <w:tcBorders>
              <w:bottom w:val="single" w:sz="4" w:space="0" w:color="auto"/>
            </w:tcBorders>
            <w:shd w:val="clear" w:color="auto" w:fill="BDD6EE" w:themeFill="accent5" w:themeFillTint="66"/>
          </w:tcPr>
          <w:p w14:paraId="3B3B9B8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0.27</w:t>
            </w:r>
          </w:p>
        </w:tc>
        <w:tc>
          <w:tcPr>
            <w:tcW w:w="0" w:type="auto"/>
            <w:tcBorders>
              <w:bottom w:val="single" w:sz="4" w:space="0" w:color="auto"/>
            </w:tcBorders>
            <w:shd w:val="clear" w:color="auto" w:fill="BDD6EE" w:themeFill="accent5" w:themeFillTint="66"/>
          </w:tcPr>
          <w:p w14:paraId="78CAF6D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xml:space="preserve">→ </w:t>
            </w:r>
            <w:r w:rsidRPr="00523088">
              <w:rPr>
                <w:rFonts w:ascii="Times New Roman" w:hAnsi="Times New Roman" w:cs="Times New Roman"/>
                <w:sz w:val="20"/>
                <w:szCs w:val="20"/>
              </w:rPr>
              <w:t>0.72</w:t>
            </w:r>
          </w:p>
        </w:tc>
      </w:tr>
      <w:tr w:rsidR="003E5D76" w:rsidRPr="00523088" w14:paraId="3447162D" w14:textId="77777777" w:rsidTr="00D17DC4">
        <w:trPr>
          <w:trHeight w:val="570"/>
          <w:jc w:val="center"/>
        </w:trPr>
        <w:tc>
          <w:tcPr>
            <w:tcW w:w="2274" w:type="dxa"/>
            <w:gridSpan w:val="2"/>
            <w:shd w:val="clear" w:color="auto" w:fill="E7E6E6" w:themeFill="background2"/>
            <w:hideMark/>
          </w:tcPr>
          <w:p w14:paraId="4179F6F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Self-connections</w:t>
            </w:r>
          </w:p>
          <w:p w14:paraId="7F04FC8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(temporal dependency)</w:t>
            </w:r>
          </w:p>
        </w:tc>
        <w:tc>
          <w:tcPr>
            <w:tcW w:w="0" w:type="auto"/>
            <w:shd w:val="clear" w:color="auto" w:fill="E7E6E6" w:themeFill="background2"/>
            <w:hideMark/>
          </w:tcPr>
          <w:p w14:paraId="7D57F4B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0 to 1</w:t>
            </w:r>
          </w:p>
        </w:tc>
        <w:tc>
          <w:tcPr>
            <w:tcW w:w="0" w:type="auto"/>
            <w:shd w:val="clear" w:color="auto" w:fill="E7E6E6" w:themeFill="background2"/>
          </w:tcPr>
          <w:p w14:paraId="3253390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0 to 2</w:t>
            </w:r>
          </w:p>
        </w:tc>
        <w:tc>
          <w:tcPr>
            <w:tcW w:w="0" w:type="auto"/>
            <w:shd w:val="clear" w:color="auto" w:fill="E7E6E6" w:themeFill="background2"/>
          </w:tcPr>
          <w:p w14:paraId="3DC00F8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0 to 3</w:t>
            </w:r>
          </w:p>
        </w:tc>
        <w:tc>
          <w:tcPr>
            <w:tcW w:w="0" w:type="auto"/>
            <w:shd w:val="clear" w:color="auto" w:fill="E7E6E6" w:themeFill="background2"/>
          </w:tcPr>
          <w:p w14:paraId="0C2047D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0 to 4</w:t>
            </w:r>
          </w:p>
        </w:tc>
        <w:tc>
          <w:tcPr>
            <w:tcW w:w="0" w:type="auto"/>
            <w:shd w:val="clear" w:color="auto" w:fill="E7E6E6" w:themeFill="background2"/>
          </w:tcPr>
          <w:p w14:paraId="4D70095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1 to 2</w:t>
            </w:r>
          </w:p>
        </w:tc>
        <w:tc>
          <w:tcPr>
            <w:tcW w:w="0" w:type="auto"/>
            <w:shd w:val="clear" w:color="auto" w:fill="E7E6E6" w:themeFill="background2"/>
          </w:tcPr>
          <w:p w14:paraId="5E236EC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1 to 3</w:t>
            </w:r>
          </w:p>
        </w:tc>
        <w:tc>
          <w:tcPr>
            <w:tcW w:w="0" w:type="auto"/>
            <w:shd w:val="clear" w:color="auto" w:fill="E7E6E6" w:themeFill="background2"/>
          </w:tcPr>
          <w:p w14:paraId="105E95A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1 to 4</w:t>
            </w:r>
          </w:p>
        </w:tc>
        <w:tc>
          <w:tcPr>
            <w:tcW w:w="0" w:type="auto"/>
            <w:shd w:val="clear" w:color="auto" w:fill="E7E6E6" w:themeFill="background2"/>
          </w:tcPr>
          <w:p w14:paraId="179FDFB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2 to 3</w:t>
            </w:r>
          </w:p>
        </w:tc>
        <w:tc>
          <w:tcPr>
            <w:tcW w:w="0" w:type="auto"/>
            <w:shd w:val="clear" w:color="auto" w:fill="E7E6E6" w:themeFill="background2"/>
          </w:tcPr>
          <w:p w14:paraId="6B56443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2 to 4</w:t>
            </w:r>
          </w:p>
        </w:tc>
        <w:tc>
          <w:tcPr>
            <w:tcW w:w="0" w:type="auto"/>
            <w:tcBorders>
              <w:top w:val="single" w:sz="4" w:space="0" w:color="auto"/>
              <w:right w:val="single" w:sz="4" w:space="0" w:color="auto"/>
            </w:tcBorders>
            <w:shd w:val="clear" w:color="auto" w:fill="E7E6E6" w:themeFill="background2"/>
          </w:tcPr>
          <w:p w14:paraId="6784294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b/>
                <w:bCs/>
                <w:sz w:val="20"/>
                <w:szCs w:val="18"/>
              </w:rPr>
              <w:t>Time 3 to 4</w:t>
            </w:r>
          </w:p>
        </w:tc>
        <w:tc>
          <w:tcPr>
            <w:tcW w:w="0" w:type="auto"/>
            <w:tcBorders>
              <w:top w:val="single" w:sz="4" w:space="0" w:color="auto"/>
              <w:left w:val="single" w:sz="4" w:space="0" w:color="auto"/>
              <w:bottom w:val="nil"/>
              <w:right w:val="nil"/>
            </w:tcBorders>
          </w:tcPr>
          <w:p w14:paraId="542F87D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single" w:sz="4" w:space="0" w:color="auto"/>
              <w:left w:val="nil"/>
              <w:bottom w:val="nil"/>
              <w:right w:val="nil"/>
            </w:tcBorders>
          </w:tcPr>
          <w:p w14:paraId="3E7B2C2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single" w:sz="4" w:space="0" w:color="auto"/>
              <w:left w:val="nil"/>
              <w:bottom w:val="nil"/>
              <w:right w:val="nil"/>
            </w:tcBorders>
            <w:hideMark/>
          </w:tcPr>
          <w:p w14:paraId="1659C75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single" w:sz="4" w:space="0" w:color="auto"/>
              <w:left w:val="nil"/>
              <w:bottom w:val="nil"/>
              <w:right w:val="nil"/>
            </w:tcBorders>
            <w:hideMark/>
          </w:tcPr>
          <w:p w14:paraId="0D40E8B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single" w:sz="4" w:space="0" w:color="auto"/>
              <w:left w:val="nil"/>
              <w:bottom w:val="nil"/>
              <w:right w:val="nil"/>
            </w:tcBorders>
          </w:tcPr>
          <w:p w14:paraId="0E2B757E"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3DD2DAAC" w14:textId="77777777" w:rsidTr="00D17DC4">
        <w:trPr>
          <w:trHeight w:val="329"/>
          <w:jc w:val="center"/>
        </w:trPr>
        <w:tc>
          <w:tcPr>
            <w:tcW w:w="1134" w:type="dxa"/>
            <w:shd w:val="clear" w:color="auto" w:fill="E7E6E6" w:themeFill="background2"/>
            <w:hideMark/>
          </w:tcPr>
          <w:p w14:paraId="262A870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1140" w:type="dxa"/>
            <w:shd w:val="clear" w:color="auto" w:fill="E7E6E6" w:themeFill="background2"/>
            <w:hideMark/>
          </w:tcPr>
          <w:p w14:paraId="488BDB3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CNS</w:t>
            </w:r>
          </w:p>
        </w:tc>
        <w:tc>
          <w:tcPr>
            <w:tcW w:w="0" w:type="auto"/>
            <w:hideMark/>
          </w:tcPr>
          <w:p w14:paraId="38665AA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0.94</w:t>
            </w:r>
          </w:p>
        </w:tc>
        <w:tc>
          <w:tcPr>
            <w:tcW w:w="0" w:type="auto"/>
            <w:hideMark/>
          </w:tcPr>
          <w:p w14:paraId="49B0619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0.57</w:t>
            </w:r>
          </w:p>
        </w:tc>
        <w:tc>
          <w:tcPr>
            <w:tcW w:w="0" w:type="auto"/>
            <w:hideMark/>
          </w:tcPr>
          <w:p w14:paraId="0E9C4B5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1D03745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89313B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0.63</w:t>
            </w:r>
          </w:p>
        </w:tc>
        <w:tc>
          <w:tcPr>
            <w:tcW w:w="0" w:type="auto"/>
            <w:hideMark/>
          </w:tcPr>
          <w:p w14:paraId="2D68DCE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0.38</w:t>
            </w:r>
          </w:p>
        </w:tc>
        <w:tc>
          <w:tcPr>
            <w:tcW w:w="0" w:type="auto"/>
            <w:hideMark/>
          </w:tcPr>
          <w:p w14:paraId="2AEE657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16B6D21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0.64</w:t>
            </w:r>
          </w:p>
        </w:tc>
        <w:tc>
          <w:tcPr>
            <w:tcW w:w="0" w:type="auto"/>
            <w:hideMark/>
          </w:tcPr>
          <w:p w14:paraId="7EA6394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right w:val="single" w:sz="4" w:space="0" w:color="auto"/>
            </w:tcBorders>
            <w:hideMark/>
          </w:tcPr>
          <w:p w14:paraId="49F06E3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0.37</w:t>
            </w:r>
          </w:p>
        </w:tc>
        <w:tc>
          <w:tcPr>
            <w:tcW w:w="0" w:type="auto"/>
            <w:tcBorders>
              <w:top w:val="nil"/>
              <w:left w:val="single" w:sz="4" w:space="0" w:color="auto"/>
              <w:bottom w:val="nil"/>
              <w:right w:val="nil"/>
            </w:tcBorders>
          </w:tcPr>
          <w:p w14:paraId="27C07BD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E5C7EE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5D7CADB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32245B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24D94257"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140271C1" w14:textId="77777777" w:rsidTr="00D17DC4">
        <w:trPr>
          <w:trHeight w:val="329"/>
          <w:jc w:val="center"/>
        </w:trPr>
        <w:tc>
          <w:tcPr>
            <w:tcW w:w="1134" w:type="dxa"/>
            <w:shd w:val="clear" w:color="auto" w:fill="E7E6E6" w:themeFill="background2"/>
            <w:hideMark/>
          </w:tcPr>
          <w:p w14:paraId="5D1BD4D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CA</w:t>
            </w:r>
          </w:p>
        </w:tc>
        <w:tc>
          <w:tcPr>
            <w:tcW w:w="1140" w:type="dxa"/>
            <w:shd w:val="clear" w:color="auto" w:fill="E7E6E6" w:themeFill="background2"/>
            <w:hideMark/>
          </w:tcPr>
          <w:p w14:paraId="0FC2476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CA</w:t>
            </w:r>
          </w:p>
        </w:tc>
        <w:tc>
          <w:tcPr>
            <w:tcW w:w="0" w:type="auto"/>
            <w:shd w:val="clear" w:color="auto" w:fill="BDD6EE" w:themeFill="accent5" w:themeFillTint="66"/>
            <w:hideMark/>
          </w:tcPr>
          <w:p w14:paraId="2B3B075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0.11</w:t>
            </w:r>
          </w:p>
        </w:tc>
        <w:tc>
          <w:tcPr>
            <w:tcW w:w="0" w:type="auto"/>
            <w:shd w:val="clear" w:color="auto" w:fill="BDD6EE" w:themeFill="accent5" w:themeFillTint="66"/>
            <w:hideMark/>
          </w:tcPr>
          <w:p w14:paraId="1294D61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0.21</w:t>
            </w:r>
          </w:p>
        </w:tc>
        <w:tc>
          <w:tcPr>
            <w:tcW w:w="0" w:type="auto"/>
            <w:shd w:val="clear" w:color="auto" w:fill="BDD6EE" w:themeFill="accent5" w:themeFillTint="66"/>
            <w:hideMark/>
          </w:tcPr>
          <w:p w14:paraId="72E7040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39182A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04E879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0.29</w:t>
            </w:r>
          </w:p>
        </w:tc>
        <w:tc>
          <w:tcPr>
            <w:tcW w:w="0" w:type="auto"/>
            <w:shd w:val="clear" w:color="auto" w:fill="BDD6EE" w:themeFill="accent5" w:themeFillTint="66"/>
            <w:hideMark/>
          </w:tcPr>
          <w:p w14:paraId="7FB5029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5E3197C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F97777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0.23</w:t>
            </w:r>
          </w:p>
        </w:tc>
        <w:tc>
          <w:tcPr>
            <w:tcW w:w="0" w:type="auto"/>
            <w:shd w:val="clear" w:color="auto" w:fill="BDD6EE" w:themeFill="accent5" w:themeFillTint="66"/>
            <w:hideMark/>
          </w:tcPr>
          <w:p w14:paraId="60CE09F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right w:val="single" w:sz="4" w:space="0" w:color="auto"/>
            </w:tcBorders>
            <w:shd w:val="clear" w:color="auto" w:fill="BDD6EE" w:themeFill="accent5" w:themeFillTint="66"/>
            <w:hideMark/>
          </w:tcPr>
          <w:p w14:paraId="5B60E90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0.08</w:t>
            </w:r>
          </w:p>
        </w:tc>
        <w:tc>
          <w:tcPr>
            <w:tcW w:w="0" w:type="auto"/>
            <w:tcBorders>
              <w:top w:val="nil"/>
              <w:left w:val="single" w:sz="4" w:space="0" w:color="auto"/>
              <w:bottom w:val="nil"/>
              <w:right w:val="nil"/>
            </w:tcBorders>
          </w:tcPr>
          <w:p w14:paraId="2FD8700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D4ECF7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737A5CB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38442A8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2A1F7619"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473C5639" w14:textId="77777777" w:rsidTr="00D17DC4">
        <w:trPr>
          <w:trHeight w:val="329"/>
          <w:jc w:val="center"/>
        </w:trPr>
        <w:tc>
          <w:tcPr>
            <w:tcW w:w="1134" w:type="dxa"/>
            <w:shd w:val="clear" w:color="auto" w:fill="E7E6E6" w:themeFill="background2"/>
            <w:hideMark/>
          </w:tcPr>
          <w:p w14:paraId="3CD2B65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MSW</w:t>
            </w:r>
          </w:p>
        </w:tc>
        <w:tc>
          <w:tcPr>
            <w:tcW w:w="1140" w:type="dxa"/>
            <w:shd w:val="clear" w:color="auto" w:fill="E7E6E6" w:themeFill="background2"/>
            <w:hideMark/>
          </w:tcPr>
          <w:p w14:paraId="7AA99DB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MSW</w:t>
            </w:r>
          </w:p>
        </w:tc>
        <w:tc>
          <w:tcPr>
            <w:tcW w:w="0" w:type="auto"/>
            <w:hideMark/>
          </w:tcPr>
          <w:p w14:paraId="5814503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0.28</w:t>
            </w:r>
          </w:p>
        </w:tc>
        <w:tc>
          <w:tcPr>
            <w:tcW w:w="0" w:type="auto"/>
            <w:hideMark/>
          </w:tcPr>
          <w:p w14:paraId="1E564CF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0.21</w:t>
            </w:r>
          </w:p>
        </w:tc>
        <w:tc>
          <w:tcPr>
            <w:tcW w:w="0" w:type="auto"/>
            <w:hideMark/>
          </w:tcPr>
          <w:p w14:paraId="6FD434D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0.07</w:t>
            </w:r>
          </w:p>
        </w:tc>
        <w:tc>
          <w:tcPr>
            <w:tcW w:w="0" w:type="auto"/>
            <w:hideMark/>
          </w:tcPr>
          <w:p w14:paraId="3AFB048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AE9775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0.17</w:t>
            </w:r>
          </w:p>
        </w:tc>
        <w:tc>
          <w:tcPr>
            <w:tcW w:w="0" w:type="auto"/>
            <w:hideMark/>
          </w:tcPr>
          <w:p w14:paraId="7994760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F8115E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63228A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0.67</w:t>
            </w:r>
          </w:p>
        </w:tc>
        <w:tc>
          <w:tcPr>
            <w:tcW w:w="0" w:type="auto"/>
            <w:hideMark/>
          </w:tcPr>
          <w:p w14:paraId="6D4E00B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0.79</w:t>
            </w:r>
          </w:p>
        </w:tc>
        <w:tc>
          <w:tcPr>
            <w:tcW w:w="0" w:type="auto"/>
            <w:tcBorders>
              <w:right w:val="single" w:sz="4" w:space="0" w:color="auto"/>
            </w:tcBorders>
            <w:hideMark/>
          </w:tcPr>
          <w:p w14:paraId="647EE80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0.62</w:t>
            </w:r>
          </w:p>
        </w:tc>
        <w:tc>
          <w:tcPr>
            <w:tcW w:w="0" w:type="auto"/>
            <w:tcBorders>
              <w:top w:val="nil"/>
              <w:left w:val="single" w:sz="4" w:space="0" w:color="auto"/>
              <w:bottom w:val="nil"/>
              <w:right w:val="nil"/>
            </w:tcBorders>
          </w:tcPr>
          <w:p w14:paraId="7397B27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DA5CD2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7CBD2AA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01A842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44C1E8A"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661B5DFF" w14:textId="77777777" w:rsidTr="00D17DC4">
        <w:trPr>
          <w:trHeight w:val="329"/>
          <w:jc w:val="center"/>
        </w:trPr>
        <w:tc>
          <w:tcPr>
            <w:tcW w:w="1134" w:type="dxa"/>
            <w:shd w:val="clear" w:color="auto" w:fill="E7E6E6" w:themeFill="background2"/>
            <w:hideMark/>
          </w:tcPr>
          <w:p w14:paraId="70C4927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PS</w:t>
            </w:r>
          </w:p>
        </w:tc>
        <w:tc>
          <w:tcPr>
            <w:tcW w:w="1140" w:type="dxa"/>
            <w:shd w:val="clear" w:color="auto" w:fill="E7E6E6" w:themeFill="background2"/>
            <w:hideMark/>
          </w:tcPr>
          <w:p w14:paraId="4034CA4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PS</w:t>
            </w:r>
          </w:p>
        </w:tc>
        <w:tc>
          <w:tcPr>
            <w:tcW w:w="0" w:type="auto"/>
            <w:shd w:val="clear" w:color="auto" w:fill="BDD6EE" w:themeFill="accent5" w:themeFillTint="66"/>
          </w:tcPr>
          <w:p w14:paraId="444021C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6B5C233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48C0962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1F4C480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4C741EC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1DCE1AF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tcPr>
          <w:p w14:paraId="06ECC7E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44BCAFE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0.86</w:t>
            </w:r>
          </w:p>
        </w:tc>
        <w:tc>
          <w:tcPr>
            <w:tcW w:w="0" w:type="auto"/>
            <w:shd w:val="clear" w:color="auto" w:fill="BDD6EE" w:themeFill="accent5" w:themeFillTint="66"/>
            <w:hideMark/>
          </w:tcPr>
          <w:p w14:paraId="15B5B88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0.61</w:t>
            </w:r>
          </w:p>
        </w:tc>
        <w:tc>
          <w:tcPr>
            <w:tcW w:w="0" w:type="auto"/>
            <w:tcBorders>
              <w:right w:val="single" w:sz="4" w:space="0" w:color="auto"/>
            </w:tcBorders>
            <w:shd w:val="clear" w:color="auto" w:fill="BDD6EE" w:themeFill="accent5" w:themeFillTint="66"/>
            <w:hideMark/>
          </w:tcPr>
          <w:p w14:paraId="77747A3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0.96</w:t>
            </w:r>
          </w:p>
        </w:tc>
        <w:tc>
          <w:tcPr>
            <w:tcW w:w="0" w:type="auto"/>
            <w:tcBorders>
              <w:top w:val="nil"/>
              <w:left w:val="single" w:sz="4" w:space="0" w:color="auto"/>
              <w:bottom w:val="nil"/>
              <w:right w:val="nil"/>
            </w:tcBorders>
          </w:tcPr>
          <w:p w14:paraId="4A8271A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94E879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24B515C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521176A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3015B62"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059F24F6" w14:textId="77777777" w:rsidTr="00D17DC4">
        <w:trPr>
          <w:trHeight w:val="322"/>
          <w:jc w:val="center"/>
        </w:trPr>
        <w:tc>
          <w:tcPr>
            <w:tcW w:w="1134" w:type="dxa"/>
            <w:shd w:val="clear" w:color="auto" w:fill="E7E6E6" w:themeFill="background2"/>
            <w:hideMark/>
          </w:tcPr>
          <w:p w14:paraId="42F1DD9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FS</w:t>
            </w:r>
          </w:p>
        </w:tc>
        <w:tc>
          <w:tcPr>
            <w:tcW w:w="1140" w:type="dxa"/>
            <w:shd w:val="clear" w:color="auto" w:fill="E7E6E6" w:themeFill="background2"/>
            <w:hideMark/>
          </w:tcPr>
          <w:p w14:paraId="53CF1EE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FS</w:t>
            </w:r>
          </w:p>
        </w:tc>
        <w:tc>
          <w:tcPr>
            <w:tcW w:w="0" w:type="auto"/>
          </w:tcPr>
          <w:p w14:paraId="4BE097F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0232029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539964D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3EBE891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2E9E00F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7E96B8E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Pr>
          <w:p w14:paraId="774034D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7538A593"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0.92</w:t>
            </w:r>
          </w:p>
        </w:tc>
        <w:tc>
          <w:tcPr>
            <w:tcW w:w="0" w:type="auto"/>
            <w:hideMark/>
          </w:tcPr>
          <w:p w14:paraId="1934E78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0.81</w:t>
            </w:r>
          </w:p>
        </w:tc>
        <w:tc>
          <w:tcPr>
            <w:tcW w:w="0" w:type="auto"/>
            <w:tcBorders>
              <w:right w:val="single" w:sz="4" w:space="0" w:color="auto"/>
            </w:tcBorders>
            <w:hideMark/>
          </w:tcPr>
          <w:p w14:paraId="1DA2C18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0.94</w:t>
            </w:r>
          </w:p>
        </w:tc>
        <w:tc>
          <w:tcPr>
            <w:tcW w:w="0" w:type="auto"/>
            <w:tcBorders>
              <w:top w:val="nil"/>
              <w:left w:val="single" w:sz="4" w:space="0" w:color="auto"/>
              <w:bottom w:val="nil"/>
              <w:right w:val="nil"/>
            </w:tcBorders>
          </w:tcPr>
          <w:p w14:paraId="07E7BE6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607F2A4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986225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79DF313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26F5F14"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4454D151" w14:textId="77777777" w:rsidTr="00D17DC4">
        <w:trPr>
          <w:trHeight w:val="329"/>
          <w:jc w:val="center"/>
        </w:trPr>
        <w:tc>
          <w:tcPr>
            <w:tcW w:w="1134" w:type="dxa"/>
            <w:shd w:val="clear" w:color="auto" w:fill="E7E6E6" w:themeFill="background2"/>
            <w:hideMark/>
          </w:tcPr>
          <w:p w14:paraId="4559A8A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HS</w:t>
            </w:r>
          </w:p>
        </w:tc>
        <w:tc>
          <w:tcPr>
            <w:tcW w:w="1140" w:type="dxa"/>
            <w:shd w:val="clear" w:color="auto" w:fill="E7E6E6" w:themeFill="background2"/>
            <w:hideMark/>
          </w:tcPr>
          <w:p w14:paraId="1BA8748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HS</w:t>
            </w:r>
          </w:p>
        </w:tc>
        <w:tc>
          <w:tcPr>
            <w:tcW w:w="0" w:type="auto"/>
            <w:shd w:val="clear" w:color="auto" w:fill="BDD6EE" w:themeFill="accent5" w:themeFillTint="66"/>
            <w:hideMark/>
          </w:tcPr>
          <w:p w14:paraId="288BA72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099496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0.63</w:t>
            </w:r>
          </w:p>
        </w:tc>
        <w:tc>
          <w:tcPr>
            <w:tcW w:w="0" w:type="auto"/>
            <w:shd w:val="clear" w:color="auto" w:fill="BDD6EE" w:themeFill="accent5" w:themeFillTint="66"/>
            <w:hideMark/>
          </w:tcPr>
          <w:p w14:paraId="63A1EF6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0.44</w:t>
            </w:r>
          </w:p>
        </w:tc>
        <w:tc>
          <w:tcPr>
            <w:tcW w:w="0" w:type="auto"/>
            <w:shd w:val="clear" w:color="auto" w:fill="BDD6EE" w:themeFill="accent5" w:themeFillTint="66"/>
            <w:hideMark/>
          </w:tcPr>
          <w:p w14:paraId="5669127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7F70C5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0.13</w:t>
            </w:r>
          </w:p>
        </w:tc>
        <w:tc>
          <w:tcPr>
            <w:tcW w:w="0" w:type="auto"/>
            <w:shd w:val="clear" w:color="auto" w:fill="BDD6EE" w:themeFill="accent5" w:themeFillTint="66"/>
            <w:hideMark/>
          </w:tcPr>
          <w:p w14:paraId="7BA24C8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C5E19A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10BE4D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0.69</w:t>
            </w:r>
          </w:p>
        </w:tc>
        <w:tc>
          <w:tcPr>
            <w:tcW w:w="0" w:type="auto"/>
            <w:shd w:val="clear" w:color="auto" w:fill="BDD6EE" w:themeFill="accent5" w:themeFillTint="66"/>
            <w:hideMark/>
          </w:tcPr>
          <w:p w14:paraId="205670D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right w:val="single" w:sz="4" w:space="0" w:color="auto"/>
            </w:tcBorders>
            <w:shd w:val="clear" w:color="auto" w:fill="BDD6EE" w:themeFill="accent5" w:themeFillTint="66"/>
            <w:hideMark/>
          </w:tcPr>
          <w:p w14:paraId="2F3370B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single" w:sz="4" w:space="0" w:color="auto"/>
              <w:bottom w:val="nil"/>
              <w:right w:val="nil"/>
            </w:tcBorders>
          </w:tcPr>
          <w:p w14:paraId="63783EC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70D1C6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6D07798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52CE0F4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62CEB89"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787B0558" w14:textId="77777777" w:rsidTr="00D17DC4">
        <w:trPr>
          <w:trHeight w:val="329"/>
          <w:jc w:val="center"/>
        </w:trPr>
        <w:tc>
          <w:tcPr>
            <w:tcW w:w="1134" w:type="dxa"/>
            <w:shd w:val="clear" w:color="auto" w:fill="E7E6E6" w:themeFill="background2"/>
            <w:hideMark/>
          </w:tcPr>
          <w:p w14:paraId="04EEF58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DE</w:t>
            </w:r>
          </w:p>
        </w:tc>
        <w:tc>
          <w:tcPr>
            <w:tcW w:w="1140" w:type="dxa"/>
            <w:shd w:val="clear" w:color="auto" w:fill="E7E6E6" w:themeFill="background2"/>
            <w:hideMark/>
          </w:tcPr>
          <w:p w14:paraId="5E4D30F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DE</w:t>
            </w:r>
          </w:p>
        </w:tc>
        <w:tc>
          <w:tcPr>
            <w:tcW w:w="0" w:type="auto"/>
            <w:hideMark/>
          </w:tcPr>
          <w:p w14:paraId="525CBBD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A9FED5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0.37</w:t>
            </w:r>
          </w:p>
        </w:tc>
        <w:tc>
          <w:tcPr>
            <w:tcW w:w="0" w:type="auto"/>
            <w:hideMark/>
          </w:tcPr>
          <w:p w14:paraId="74611D8F"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0.19</w:t>
            </w:r>
          </w:p>
        </w:tc>
        <w:tc>
          <w:tcPr>
            <w:tcW w:w="0" w:type="auto"/>
            <w:hideMark/>
          </w:tcPr>
          <w:p w14:paraId="4CB7F9E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8FBC00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0.22</w:t>
            </w:r>
          </w:p>
        </w:tc>
        <w:tc>
          <w:tcPr>
            <w:tcW w:w="0" w:type="auto"/>
            <w:hideMark/>
          </w:tcPr>
          <w:p w14:paraId="7D03B37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12081ED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C94E74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778F38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0.74</w:t>
            </w:r>
          </w:p>
        </w:tc>
        <w:tc>
          <w:tcPr>
            <w:tcW w:w="0" w:type="auto"/>
            <w:tcBorders>
              <w:right w:val="single" w:sz="4" w:space="0" w:color="auto"/>
            </w:tcBorders>
            <w:hideMark/>
          </w:tcPr>
          <w:p w14:paraId="56230AA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0.18</w:t>
            </w:r>
          </w:p>
        </w:tc>
        <w:tc>
          <w:tcPr>
            <w:tcW w:w="0" w:type="auto"/>
            <w:tcBorders>
              <w:top w:val="nil"/>
              <w:left w:val="single" w:sz="4" w:space="0" w:color="auto"/>
              <w:bottom w:val="nil"/>
              <w:right w:val="nil"/>
            </w:tcBorders>
          </w:tcPr>
          <w:p w14:paraId="195CCAF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7E329D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0C8FB3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395A4C3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582AAEA6"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3CC40C1C" w14:textId="77777777" w:rsidTr="00D17DC4">
        <w:trPr>
          <w:trHeight w:val="329"/>
          <w:jc w:val="center"/>
        </w:trPr>
        <w:tc>
          <w:tcPr>
            <w:tcW w:w="1134" w:type="dxa"/>
            <w:shd w:val="clear" w:color="auto" w:fill="E7E6E6" w:themeFill="background2"/>
            <w:hideMark/>
          </w:tcPr>
          <w:p w14:paraId="2289088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ME</w:t>
            </w:r>
          </w:p>
        </w:tc>
        <w:tc>
          <w:tcPr>
            <w:tcW w:w="1140" w:type="dxa"/>
            <w:shd w:val="clear" w:color="auto" w:fill="E7E6E6" w:themeFill="background2"/>
            <w:hideMark/>
          </w:tcPr>
          <w:p w14:paraId="7E187A0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ME</w:t>
            </w:r>
          </w:p>
        </w:tc>
        <w:tc>
          <w:tcPr>
            <w:tcW w:w="0" w:type="auto"/>
            <w:shd w:val="clear" w:color="auto" w:fill="BDD6EE" w:themeFill="accent5" w:themeFillTint="66"/>
            <w:hideMark/>
          </w:tcPr>
          <w:p w14:paraId="0C0F5D9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0.38</w:t>
            </w:r>
          </w:p>
        </w:tc>
        <w:tc>
          <w:tcPr>
            <w:tcW w:w="0" w:type="auto"/>
            <w:shd w:val="clear" w:color="auto" w:fill="BDD6EE" w:themeFill="accent5" w:themeFillTint="66"/>
            <w:hideMark/>
          </w:tcPr>
          <w:p w14:paraId="4485BF3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5A05B9F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8BCCEF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E5BB79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0.20</w:t>
            </w:r>
          </w:p>
        </w:tc>
        <w:tc>
          <w:tcPr>
            <w:tcW w:w="0" w:type="auto"/>
            <w:shd w:val="clear" w:color="auto" w:fill="BDD6EE" w:themeFill="accent5" w:themeFillTint="66"/>
            <w:hideMark/>
          </w:tcPr>
          <w:p w14:paraId="4F9ECCA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0.26</w:t>
            </w:r>
          </w:p>
        </w:tc>
        <w:tc>
          <w:tcPr>
            <w:tcW w:w="0" w:type="auto"/>
            <w:shd w:val="clear" w:color="auto" w:fill="BDD6EE" w:themeFill="accent5" w:themeFillTint="66"/>
            <w:hideMark/>
          </w:tcPr>
          <w:p w14:paraId="1A1D464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01E136B"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0.28</w:t>
            </w:r>
          </w:p>
        </w:tc>
        <w:tc>
          <w:tcPr>
            <w:tcW w:w="0" w:type="auto"/>
            <w:shd w:val="clear" w:color="auto" w:fill="BDD6EE" w:themeFill="accent5" w:themeFillTint="66"/>
            <w:hideMark/>
          </w:tcPr>
          <w:p w14:paraId="4CDBD2D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right w:val="single" w:sz="4" w:space="0" w:color="auto"/>
            </w:tcBorders>
            <w:shd w:val="clear" w:color="auto" w:fill="BDD6EE" w:themeFill="accent5" w:themeFillTint="66"/>
            <w:hideMark/>
          </w:tcPr>
          <w:p w14:paraId="2834CD1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single" w:sz="4" w:space="0" w:color="auto"/>
              <w:bottom w:val="nil"/>
              <w:right w:val="nil"/>
            </w:tcBorders>
          </w:tcPr>
          <w:p w14:paraId="0CACA14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55B4FEC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1B9F298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408147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50570C6"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077C340C" w14:textId="77777777" w:rsidTr="00D17DC4">
        <w:trPr>
          <w:trHeight w:val="329"/>
          <w:jc w:val="center"/>
        </w:trPr>
        <w:tc>
          <w:tcPr>
            <w:tcW w:w="1134" w:type="dxa"/>
            <w:shd w:val="clear" w:color="auto" w:fill="E7E6E6" w:themeFill="background2"/>
            <w:hideMark/>
          </w:tcPr>
          <w:p w14:paraId="48116025"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1140" w:type="dxa"/>
            <w:shd w:val="clear" w:color="auto" w:fill="E7E6E6" w:themeFill="background2"/>
            <w:hideMark/>
          </w:tcPr>
          <w:p w14:paraId="5DA23A5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WQ</w:t>
            </w:r>
          </w:p>
        </w:tc>
        <w:tc>
          <w:tcPr>
            <w:tcW w:w="0" w:type="auto"/>
            <w:hideMark/>
          </w:tcPr>
          <w:p w14:paraId="33A4FFB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0.64</w:t>
            </w:r>
          </w:p>
        </w:tc>
        <w:tc>
          <w:tcPr>
            <w:tcW w:w="0" w:type="auto"/>
            <w:hideMark/>
          </w:tcPr>
          <w:p w14:paraId="5BF2B65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0.82</w:t>
            </w:r>
          </w:p>
        </w:tc>
        <w:tc>
          <w:tcPr>
            <w:tcW w:w="0" w:type="auto"/>
            <w:hideMark/>
          </w:tcPr>
          <w:p w14:paraId="094B186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0F4029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4C14D05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0.61</w:t>
            </w:r>
          </w:p>
        </w:tc>
        <w:tc>
          <w:tcPr>
            <w:tcW w:w="0" w:type="auto"/>
            <w:hideMark/>
          </w:tcPr>
          <w:p w14:paraId="5588B5BA"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0.52</w:t>
            </w:r>
          </w:p>
        </w:tc>
        <w:tc>
          <w:tcPr>
            <w:tcW w:w="0" w:type="auto"/>
            <w:hideMark/>
          </w:tcPr>
          <w:p w14:paraId="78B07589"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49A083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0.31</w:t>
            </w:r>
          </w:p>
        </w:tc>
        <w:tc>
          <w:tcPr>
            <w:tcW w:w="0" w:type="auto"/>
            <w:hideMark/>
          </w:tcPr>
          <w:p w14:paraId="443A4B7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right w:val="single" w:sz="4" w:space="0" w:color="auto"/>
            </w:tcBorders>
            <w:hideMark/>
          </w:tcPr>
          <w:p w14:paraId="0B6F2A58"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0.33</w:t>
            </w:r>
          </w:p>
        </w:tc>
        <w:tc>
          <w:tcPr>
            <w:tcW w:w="0" w:type="auto"/>
            <w:tcBorders>
              <w:top w:val="nil"/>
              <w:left w:val="single" w:sz="4" w:space="0" w:color="auto"/>
              <w:bottom w:val="nil"/>
              <w:right w:val="nil"/>
            </w:tcBorders>
          </w:tcPr>
          <w:p w14:paraId="42B8385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3055B77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636D59D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751BF9E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D4FBFC1"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20D41083" w14:textId="77777777" w:rsidTr="00D17DC4">
        <w:trPr>
          <w:trHeight w:val="329"/>
          <w:jc w:val="center"/>
        </w:trPr>
        <w:tc>
          <w:tcPr>
            <w:tcW w:w="1134" w:type="dxa"/>
            <w:shd w:val="clear" w:color="auto" w:fill="E7E6E6" w:themeFill="background2"/>
            <w:hideMark/>
          </w:tcPr>
          <w:p w14:paraId="42E5572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DA</w:t>
            </w:r>
          </w:p>
        </w:tc>
        <w:tc>
          <w:tcPr>
            <w:tcW w:w="1140" w:type="dxa"/>
            <w:shd w:val="clear" w:color="auto" w:fill="E7E6E6" w:themeFill="background2"/>
            <w:hideMark/>
          </w:tcPr>
          <w:p w14:paraId="734E104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DA</w:t>
            </w:r>
          </w:p>
        </w:tc>
        <w:tc>
          <w:tcPr>
            <w:tcW w:w="0" w:type="auto"/>
            <w:shd w:val="clear" w:color="auto" w:fill="BDD6EE" w:themeFill="accent5" w:themeFillTint="66"/>
            <w:hideMark/>
          </w:tcPr>
          <w:p w14:paraId="14D3066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EA86C8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0.27</w:t>
            </w:r>
          </w:p>
        </w:tc>
        <w:tc>
          <w:tcPr>
            <w:tcW w:w="0" w:type="auto"/>
            <w:shd w:val="clear" w:color="auto" w:fill="BDD6EE" w:themeFill="accent5" w:themeFillTint="66"/>
            <w:hideMark/>
          </w:tcPr>
          <w:p w14:paraId="1E57BD0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6FC5F1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3AD88DC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20C413B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D360A9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0.29</w:t>
            </w:r>
          </w:p>
        </w:tc>
        <w:tc>
          <w:tcPr>
            <w:tcW w:w="0" w:type="auto"/>
            <w:shd w:val="clear" w:color="auto" w:fill="BDD6EE" w:themeFill="accent5" w:themeFillTint="66"/>
            <w:hideMark/>
          </w:tcPr>
          <w:p w14:paraId="3D40D690"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7B74236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0.16</w:t>
            </w:r>
          </w:p>
        </w:tc>
        <w:tc>
          <w:tcPr>
            <w:tcW w:w="0" w:type="auto"/>
            <w:tcBorders>
              <w:right w:val="single" w:sz="4" w:space="0" w:color="auto"/>
            </w:tcBorders>
            <w:shd w:val="clear" w:color="auto" w:fill="BDD6EE" w:themeFill="accent5" w:themeFillTint="66"/>
            <w:hideMark/>
          </w:tcPr>
          <w:p w14:paraId="317E54F9"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0.31</w:t>
            </w:r>
          </w:p>
        </w:tc>
        <w:tc>
          <w:tcPr>
            <w:tcW w:w="0" w:type="auto"/>
            <w:tcBorders>
              <w:top w:val="nil"/>
              <w:left w:val="single" w:sz="4" w:space="0" w:color="auto"/>
              <w:bottom w:val="nil"/>
              <w:right w:val="nil"/>
            </w:tcBorders>
          </w:tcPr>
          <w:p w14:paraId="568E9D5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3837C88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F14074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E67354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68730D59"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65D3DEF4" w14:textId="77777777" w:rsidTr="00D17DC4">
        <w:trPr>
          <w:trHeight w:val="329"/>
          <w:jc w:val="center"/>
        </w:trPr>
        <w:tc>
          <w:tcPr>
            <w:tcW w:w="1134" w:type="dxa"/>
            <w:shd w:val="clear" w:color="auto" w:fill="E7E6E6" w:themeFill="background2"/>
            <w:hideMark/>
          </w:tcPr>
          <w:p w14:paraId="028A2AC4"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HHA</w:t>
            </w:r>
          </w:p>
        </w:tc>
        <w:tc>
          <w:tcPr>
            <w:tcW w:w="1140" w:type="dxa"/>
            <w:shd w:val="clear" w:color="auto" w:fill="E7E6E6" w:themeFill="background2"/>
            <w:hideMark/>
          </w:tcPr>
          <w:p w14:paraId="0997450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HHA</w:t>
            </w:r>
          </w:p>
        </w:tc>
        <w:tc>
          <w:tcPr>
            <w:tcW w:w="0" w:type="auto"/>
            <w:hideMark/>
          </w:tcPr>
          <w:p w14:paraId="0B3FA3E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380235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5D874F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0.26</w:t>
            </w:r>
          </w:p>
        </w:tc>
        <w:tc>
          <w:tcPr>
            <w:tcW w:w="0" w:type="auto"/>
            <w:hideMark/>
          </w:tcPr>
          <w:p w14:paraId="5C0ACDD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58782D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AB3C58D"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0.38</w:t>
            </w:r>
          </w:p>
        </w:tc>
        <w:tc>
          <w:tcPr>
            <w:tcW w:w="0" w:type="auto"/>
            <w:hideMark/>
          </w:tcPr>
          <w:p w14:paraId="3DAEA2B1"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6FA42C6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0849406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right w:val="single" w:sz="4" w:space="0" w:color="auto"/>
            </w:tcBorders>
            <w:hideMark/>
          </w:tcPr>
          <w:p w14:paraId="7D39153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single" w:sz="4" w:space="0" w:color="auto"/>
              <w:bottom w:val="nil"/>
              <w:right w:val="nil"/>
            </w:tcBorders>
          </w:tcPr>
          <w:p w14:paraId="11F0091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098B79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3DC8746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E2644A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2D2454BF"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496443ED" w14:textId="77777777" w:rsidTr="00D17DC4">
        <w:trPr>
          <w:trHeight w:val="329"/>
          <w:jc w:val="center"/>
        </w:trPr>
        <w:tc>
          <w:tcPr>
            <w:tcW w:w="1134" w:type="dxa"/>
            <w:shd w:val="clear" w:color="auto" w:fill="E7E6E6" w:themeFill="background2"/>
            <w:hideMark/>
          </w:tcPr>
          <w:p w14:paraId="0C1D1FF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MA</w:t>
            </w:r>
          </w:p>
        </w:tc>
        <w:tc>
          <w:tcPr>
            <w:tcW w:w="1140" w:type="dxa"/>
            <w:shd w:val="clear" w:color="auto" w:fill="E7E6E6" w:themeFill="background2"/>
            <w:hideMark/>
          </w:tcPr>
          <w:p w14:paraId="5461159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MA</w:t>
            </w:r>
          </w:p>
        </w:tc>
        <w:tc>
          <w:tcPr>
            <w:tcW w:w="0" w:type="auto"/>
            <w:shd w:val="clear" w:color="auto" w:fill="BDD6EE" w:themeFill="accent5" w:themeFillTint="66"/>
            <w:hideMark/>
          </w:tcPr>
          <w:p w14:paraId="2B85EBD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0.62</w:t>
            </w:r>
          </w:p>
        </w:tc>
        <w:tc>
          <w:tcPr>
            <w:tcW w:w="0" w:type="auto"/>
            <w:shd w:val="clear" w:color="auto" w:fill="BDD6EE" w:themeFill="accent5" w:themeFillTint="66"/>
            <w:hideMark/>
          </w:tcPr>
          <w:p w14:paraId="4BB47FFA"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69E657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5A8A482"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11BBF43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0.18</w:t>
            </w:r>
          </w:p>
        </w:tc>
        <w:tc>
          <w:tcPr>
            <w:tcW w:w="0" w:type="auto"/>
            <w:shd w:val="clear" w:color="auto" w:fill="BDD6EE" w:themeFill="accent5" w:themeFillTint="66"/>
            <w:hideMark/>
          </w:tcPr>
          <w:p w14:paraId="72954F9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651AB9EE"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0.31</w:t>
            </w:r>
          </w:p>
        </w:tc>
        <w:tc>
          <w:tcPr>
            <w:tcW w:w="0" w:type="auto"/>
            <w:shd w:val="clear" w:color="auto" w:fill="BDD6EE" w:themeFill="accent5" w:themeFillTint="66"/>
            <w:hideMark/>
          </w:tcPr>
          <w:p w14:paraId="4D5BBF4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shd w:val="clear" w:color="auto" w:fill="BDD6EE" w:themeFill="accent5" w:themeFillTint="66"/>
            <w:hideMark/>
          </w:tcPr>
          <w:p w14:paraId="53C6864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right w:val="single" w:sz="4" w:space="0" w:color="auto"/>
            </w:tcBorders>
            <w:shd w:val="clear" w:color="auto" w:fill="BDD6EE" w:themeFill="accent5" w:themeFillTint="66"/>
            <w:hideMark/>
          </w:tcPr>
          <w:p w14:paraId="021AFA9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0.27</w:t>
            </w:r>
          </w:p>
        </w:tc>
        <w:tc>
          <w:tcPr>
            <w:tcW w:w="0" w:type="auto"/>
            <w:tcBorders>
              <w:top w:val="nil"/>
              <w:left w:val="single" w:sz="4" w:space="0" w:color="auto"/>
              <w:bottom w:val="nil"/>
              <w:right w:val="nil"/>
            </w:tcBorders>
          </w:tcPr>
          <w:p w14:paraId="600C125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A27DF15"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76A60CCE"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5B46356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2F7C2A01" w14:textId="77777777" w:rsidR="003E5D76" w:rsidRPr="00523088" w:rsidRDefault="003E5D76" w:rsidP="00D17DC4">
            <w:pPr>
              <w:spacing w:line="360" w:lineRule="auto"/>
              <w:jc w:val="both"/>
              <w:rPr>
                <w:rFonts w:ascii="Times New Roman" w:hAnsi="Times New Roman" w:cs="Times New Roman"/>
                <w:sz w:val="20"/>
                <w:szCs w:val="18"/>
              </w:rPr>
            </w:pPr>
          </w:p>
        </w:tc>
      </w:tr>
      <w:tr w:rsidR="003E5D76" w:rsidRPr="00523088" w14:paraId="14E9FFC0" w14:textId="77777777" w:rsidTr="00D17DC4">
        <w:trPr>
          <w:trHeight w:val="329"/>
          <w:jc w:val="center"/>
        </w:trPr>
        <w:tc>
          <w:tcPr>
            <w:tcW w:w="1134" w:type="dxa"/>
            <w:shd w:val="clear" w:color="auto" w:fill="E7E6E6" w:themeFill="background2"/>
            <w:hideMark/>
          </w:tcPr>
          <w:p w14:paraId="268EB397"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HHS</w:t>
            </w:r>
          </w:p>
        </w:tc>
        <w:tc>
          <w:tcPr>
            <w:tcW w:w="1140" w:type="dxa"/>
            <w:shd w:val="clear" w:color="auto" w:fill="E7E6E6" w:themeFill="background2"/>
            <w:hideMark/>
          </w:tcPr>
          <w:p w14:paraId="4B8C6F30"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HHS</w:t>
            </w:r>
          </w:p>
        </w:tc>
        <w:tc>
          <w:tcPr>
            <w:tcW w:w="0" w:type="auto"/>
            <w:hideMark/>
          </w:tcPr>
          <w:p w14:paraId="65925B47"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3AC4A0A3"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45371FF"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304902E1"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0.31</w:t>
            </w:r>
          </w:p>
        </w:tc>
        <w:tc>
          <w:tcPr>
            <w:tcW w:w="0" w:type="auto"/>
            <w:hideMark/>
          </w:tcPr>
          <w:p w14:paraId="7C0030E6"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2E60EC7B"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575CE726"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0.18</w:t>
            </w:r>
          </w:p>
        </w:tc>
        <w:tc>
          <w:tcPr>
            <w:tcW w:w="0" w:type="auto"/>
            <w:hideMark/>
          </w:tcPr>
          <w:p w14:paraId="221C8D0D"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hideMark/>
          </w:tcPr>
          <w:p w14:paraId="3C5BE2F2"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0.25</w:t>
            </w:r>
          </w:p>
        </w:tc>
        <w:tc>
          <w:tcPr>
            <w:tcW w:w="0" w:type="auto"/>
            <w:tcBorders>
              <w:right w:val="single" w:sz="4" w:space="0" w:color="auto"/>
            </w:tcBorders>
            <w:hideMark/>
          </w:tcPr>
          <w:p w14:paraId="2C1E32BC" w14:textId="77777777" w:rsidR="003E5D76" w:rsidRPr="00523088" w:rsidRDefault="003E5D76" w:rsidP="00D17DC4">
            <w:pPr>
              <w:spacing w:line="360" w:lineRule="auto"/>
              <w:jc w:val="both"/>
              <w:rPr>
                <w:rFonts w:ascii="Times New Roman" w:hAnsi="Times New Roman" w:cs="Times New Roman"/>
                <w:sz w:val="20"/>
                <w:szCs w:val="18"/>
              </w:rPr>
            </w:pPr>
            <w:r w:rsidRPr="00523088">
              <w:rPr>
                <w:rFonts w:ascii="Times New Roman" w:hAnsi="Times New Roman" w:cs="Times New Roman"/>
                <w:sz w:val="20"/>
                <w:szCs w:val="18"/>
              </w:rPr>
              <w:t>→ 0.15</w:t>
            </w:r>
          </w:p>
        </w:tc>
        <w:tc>
          <w:tcPr>
            <w:tcW w:w="0" w:type="auto"/>
            <w:tcBorders>
              <w:top w:val="nil"/>
              <w:left w:val="single" w:sz="4" w:space="0" w:color="auto"/>
              <w:bottom w:val="nil"/>
              <w:right w:val="nil"/>
            </w:tcBorders>
          </w:tcPr>
          <w:p w14:paraId="1D8D2174"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4A4919B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716D1CC8"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01F61C8C" w14:textId="77777777" w:rsidR="003E5D76" w:rsidRPr="00523088" w:rsidRDefault="003E5D76" w:rsidP="00D17DC4">
            <w:pPr>
              <w:spacing w:line="360" w:lineRule="auto"/>
              <w:jc w:val="both"/>
              <w:rPr>
                <w:rFonts w:ascii="Times New Roman" w:hAnsi="Times New Roman" w:cs="Times New Roman"/>
                <w:sz w:val="20"/>
                <w:szCs w:val="18"/>
              </w:rPr>
            </w:pPr>
          </w:p>
        </w:tc>
        <w:tc>
          <w:tcPr>
            <w:tcW w:w="0" w:type="auto"/>
            <w:tcBorders>
              <w:top w:val="nil"/>
              <w:left w:val="nil"/>
              <w:bottom w:val="nil"/>
              <w:right w:val="nil"/>
            </w:tcBorders>
          </w:tcPr>
          <w:p w14:paraId="59B1CBF3" w14:textId="77777777" w:rsidR="003E5D76" w:rsidRPr="00523088" w:rsidRDefault="003E5D76" w:rsidP="00D17DC4">
            <w:pPr>
              <w:spacing w:line="360" w:lineRule="auto"/>
              <w:jc w:val="both"/>
              <w:rPr>
                <w:rFonts w:ascii="Times New Roman" w:hAnsi="Times New Roman" w:cs="Times New Roman"/>
                <w:sz w:val="20"/>
                <w:szCs w:val="18"/>
              </w:rPr>
            </w:pPr>
          </w:p>
        </w:tc>
      </w:tr>
    </w:tbl>
    <w:p w14:paraId="73646E46" w14:textId="4297D793" w:rsidR="003E5D76" w:rsidRPr="00720E4A" w:rsidRDefault="004F1F67" w:rsidP="00D30D52">
      <w:pPr>
        <w:pStyle w:val="Caption"/>
        <w:spacing w:before="240" w:line="360" w:lineRule="auto"/>
        <w:jc w:val="center"/>
        <w:rPr>
          <w:rFonts w:ascii="Times New Roman" w:hAnsi="Times New Roman" w:cs="Times New Roman"/>
          <w:b w:val="0"/>
          <w:bCs w:val="0"/>
          <w:i/>
          <w:iCs/>
          <w:color w:val="auto"/>
          <w:sz w:val="24"/>
        </w:rPr>
      </w:pPr>
      <w:r w:rsidRPr="00F45021">
        <w:rPr>
          <w:rFonts w:ascii="Times New Roman" w:hAnsi="Times New Roman" w:cs="Times New Roman"/>
          <w:b w:val="0"/>
          <w:bCs w:val="0"/>
          <w:i/>
          <w:iCs/>
          <w:color w:val="auto"/>
          <w:sz w:val="24"/>
        </w:rPr>
        <w:t xml:space="preserve">* </w:t>
      </w:r>
      <w:r w:rsidR="00F45021" w:rsidRPr="00F45021">
        <w:rPr>
          <w:rFonts w:ascii="Times New Roman" w:hAnsi="Times New Roman" w:cs="Times New Roman"/>
          <w:b w:val="0"/>
          <w:bCs w:val="0"/>
          <w:i/>
          <w:iCs/>
          <w:color w:val="auto"/>
          <w:sz w:val="24"/>
        </w:rPr>
        <w:t xml:space="preserve">NB: A high probability value suggests a </w:t>
      </w:r>
      <w:r w:rsidR="00F45021" w:rsidRPr="00720E4A">
        <w:rPr>
          <w:rFonts w:ascii="Times New Roman" w:hAnsi="Times New Roman" w:cs="Times New Roman"/>
          <w:b w:val="0"/>
          <w:bCs w:val="0"/>
          <w:i/>
          <w:iCs/>
          <w:color w:val="auto"/>
          <w:sz w:val="24"/>
        </w:rPr>
        <w:t>strong causal association, while a low probability indicates a weaker association. Values listed as 1.00 represent probabilities close to one, signifying a near-certain relationship but not an exact probability of 1.</w:t>
      </w:r>
    </w:p>
    <w:p w14:paraId="65F5001B" w14:textId="44912FE0" w:rsidR="003E5D76" w:rsidRPr="00720E4A" w:rsidRDefault="007411F5" w:rsidP="003E5D76">
      <w:pPr>
        <w:pStyle w:val="Caption"/>
        <w:jc w:val="center"/>
        <w:rPr>
          <w:rFonts w:ascii="Times New Roman" w:hAnsi="Times New Roman" w:cs="Times New Roman"/>
          <w:b w:val="0"/>
          <w:bCs w:val="0"/>
          <w:color w:val="auto"/>
          <w:sz w:val="36"/>
          <w:szCs w:val="24"/>
        </w:rPr>
      </w:pPr>
      <w:r w:rsidRPr="00720E4A">
        <w:rPr>
          <w:rFonts w:ascii="Times New Roman" w:hAnsi="Times New Roman" w:cs="Times New Roman"/>
          <w:color w:val="auto"/>
          <w:sz w:val="24"/>
        </w:rPr>
        <w:t>Table S</w:t>
      </w:r>
      <w:r w:rsidRPr="00720E4A">
        <w:rPr>
          <w:rFonts w:ascii="Times New Roman" w:hAnsi="Times New Roman" w:cs="Times New Roman"/>
          <w:color w:val="auto"/>
          <w:sz w:val="24"/>
        </w:rPr>
        <w:fldChar w:fldCharType="begin"/>
      </w:r>
      <w:r w:rsidRPr="00720E4A">
        <w:rPr>
          <w:rFonts w:ascii="Times New Roman" w:hAnsi="Times New Roman" w:cs="Times New Roman"/>
          <w:color w:val="auto"/>
          <w:sz w:val="24"/>
        </w:rPr>
        <w:instrText xml:space="preserve"> SEQ Table_S \* ARABIC </w:instrText>
      </w:r>
      <w:r w:rsidRPr="00720E4A">
        <w:rPr>
          <w:rFonts w:ascii="Times New Roman" w:hAnsi="Times New Roman" w:cs="Times New Roman"/>
          <w:color w:val="auto"/>
          <w:sz w:val="24"/>
        </w:rPr>
        <w:fldChar w:fldCharType="separate"/>
      </w:r>
      <w:r w:rsidRPr="00720E4A">
        <w:rPr>
          <w:rFonts w:ascii="Times New Roman" w:hAnsi="Times New Roman" w:cs="Times New Roman"/>
          <w:noProof/>
          <w:color w:val="auto"/>
          <w:sz w:val="24"/>
        </w:rPr>
        <w:t>6</w:t>
      </w:r>
      <w:r w:rsidRPr="00720E4A">
        <w:rPr>
          <w:rFonts w:ascii="Times New Roman" w:hAnsi="Times New Roman" w:cs="Times New Roman"/>
          <w:color w:val="auto"/>
          <w:sz w:val="24"/>
        </w:rPr>
        <w:fldChar w:fldCharType="end"/>
      </w:r>
      <w:r w:rsidRPr="00720E4A">
        <w:rPr>
          <w:rFonts w:ascii="Times New Roman" w:hAnsi="Times New Roman" w:cs="Times New Roman"/>
          <w:color w:val="auto"/>
          <w:sz w:val="24"/>
        </w:rPr>
        <w:t>:</w:t>
      </w:r>
      <w:r w:rsidRPr="00720E4A">
        <w:rPr>
          <w:rFonts w:ascii="Times New Roman" w:hAnsi="Times New Roman" w:cs="Times New Roman"/>
          <w:b w:val="0"/>
          <w:bCs w:val="0"/>
          <w:color w:val="auto"/>
          <w:sz w:val="24"/>
        </w:rPr>
        <w:t xml:space="preserve"> </w:t>
      </w:r>
      <w:r w:rsidR="003E5D76" w:rsidRPr="00720E4A">
        <w:rPr>
          <w:rFonts w:ascii="Times New Roman" w:hAnsi="Times New Roman" w:cs="Times New Roman"/>
          <w:color w:val="auto"/>
          <w:sz w:val="24"/>
          <w:szCs w:val="24"/>
        </w:rPr>
        <w:t xml:space="preserve"> </w:t>
      </w:r>
      <w:r w:rsidR="003E5D76" w:rsidRPr="00720E4A">
        <w:rPr>
          <w:rFonts w:ascii="Times New Roman" w:hAnsi="Times New Roman" w:cs="Times New Roman"/>
          <w:b w:val="0"/>
          <w:bCs w:val="0"/>
          <w:color w:val="auto"/>
          <w:sz w:val="24"/>
          <w:szCs w:val="24"/>
        </w:rPr>
        <w:t>Counterfactual predictions of best-case conditions leading to improving child nutrition in Ethiopia</w:t>
      </w:r>
    </w:p>
    <w:tbl>
      <w:tblPr>
        <w:tblStyle w:val="TableGrid"/>
        <w:tblW w:w="15075"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2176"/>
        <w:gridCol w:w="1764"/>
        <w:gridCol w:w="1064"/>
        <w:gridCol w:w="1163"/>
        <w:gridCol w:w="1064"/>
        <w:gridCol w:w="1163"/>
        <w:gridCol w:w="1064"/>
        <w:gridCol w:w="1163"/>
        <w:gridCol w:w="1064"/>
        <w:gridCol w:w="1163"/>
        <w:gridCol w:w="1064"/>
        <w:gridCol w:w="1163"/>
      </w:tblGrid>
      <w:tr w:rsidR="003E5D76" w:rsidRPr="00523088" w14:paraId="16639569" w14:textId="77777777" w:rsidTr="00D17DC4">
        <w:trPr>
          <w:trHeight w:val="170"/>
          <w:jc w:val="center"/>
        </w:trPr>
        <w:tc>
          <w:tcPr>
            <w:tcW w:w="2176" w:type="dxa"/>
            <w:vMerge w:val="restart"/>
            <w:shd w:val="clear" w:color="auto" w:fill="E7E6E6" w:themeFill="background2"/>
          </w:tcPr>
          <w:p w14:paraId="0311F78F"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Variable/ Node</w:t>
            </w:r>
          </w:p>
        </w:tc>
        <w:tc>
          <w:tcPr>
            <w:tcW w:w="1764" w:type="dxa"/>
            <w:vMerge w:val="restart"/>
            <w:shd w:val="clear" w:color="auto" w:fill="E7E6E6" w:themeFill="background2"/>
          </w:tcPr>
          <w:p w14:paraId="6352E41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Category</w:t>
            </w:r>
          </w:p>
        </w:tc>
        <w:tc>
          <w:tcPr>
            <w:tcW w:w="2227" w:type="dxa"/>
            <w:gridSpan w:val="2"/>
            <w:tcBorders>
              <w:bottom w:val="single" w:sz="4" w:space="0" w:color="4472C4" w:themeColor="accent1"/>
              <w:right w:val="nil"/>
            </w:tcBorders>
            <w:shd w:val="clear" w:color="auto" w:fill="E7E6E6" w:themeFill="background2"/>
          </w:tcPr>
          <w:p w14:paraId="7E04461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 xml:space="preserve">Time slice 0 </w:t>
            </w:r>
          </w:p>
        </w:tc>
        <w:tc>
          <w:tcPr>
            <w:tcW w:w="2227" w:type="dxa"/>
            <w:gridSpan w:val="2"/>
            <w:tcBorders>
              <w:left w:val="nil"/>
              <w:bottom w:val="single" w:sz="4" w:space="0" w:color="4472C4" w:themeColor="accent1"/>
              <w:right w:val="nil"/>
            </w:tcBorders>
            <w:shd w:val="clear" w:color="auto" w:fill="E7E6E6" w:themeFill="background2"/>
          </w:tcPr>
          <w:p w14:paraId="05015F4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Time slice 1</w:t>
            </w:r>
          </w:p>
        </w:tc>
        <w:tc>
          <w:tcPr>
            <w:tcW w:w="2227" w:type="dxa"/>
            <w:gridSpan w:val="2"/>
            <w:tcBorders>
              <w:left w:val="nil"/>
              <w:bottom w:val="single" w:sz="4" w:space="0" w:color="4472C4" w:themeColor="accent1"/>
              <w:right w:val="nil"/>
            </w:tcBorders>
            <w:shd w:val="clear" w:color="auto" w:fill="E7E6E6" w:themeFill="background2"/>
          </w:tcPr>
          <w:p w14:paraId="20B21ED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Time slice 2</w:t>
            </w:r>
          </w:p>
        </w:tc>
        <w:tc>
          <w:tcPr>
            <w:tcW w:w="2227" w:type="dxa"/>
            <w:gridSpan w:val="2"/>
            <w:tcBorders>
              <w:left w:val="nil"/>
              <w:bottom w:val="single" w:sz="4" w:space="0" w:color="4472C4" w:themeColor="accent1"/>
              <w:right w:val="nil"/>
            </w:tcBorders>
            <w:shd w:val="clear" w:color="auto" w:fill="E7E6E6" w:themeFill="background2"/>
          </w:tcPr>
          <w:p w14:paraId="6C56AA7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Time slice 3</w:t>
            </w:r>
          </w:p>
        </w:tc>
        <w:tc>
          <w:tcPr>
            <w:tcW w:w="2227" w:type="dxa"/>
            <w:gridSpan w:val="2"/>
            <w:tcBorders>
              <w:left w:val="nil"/>
              <w:bottom w:val="single" w:sz="4" w:space="0" w:color="4472C4" w:themeColor="accent1"/>
            </w:tcBorders>
            <w:shd w:val="clear" w:color="auto" w:fill="E7E6E6" w:themeFill="background2"/>
          </w:tcPr>
          <w:p w14:paraId="53D7BC6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Time slice 4</w:t>
            </w:r>
          </w:p>
        </w:tc>
      </w:tr>
      <w:tr w:rsidR="003E5D76" w:rsidRPr="00523088" w14:paraId="6A1458B6" w14:textId="77777777" w:rsidTr="00D17DC4">
        <w:trPr>
          <w:trHeight w:val="247"/>
          <w:jc w:val="center"/>
        </w:trPr>
        <w:tc>
          <w:tcPr>
            <w:tcW w:w="2176" w:type="dxa"/>
            <w:vMerge/>
            <w:shd w:val="clear" w:color="auto" w:fill="E7E6E6" w:themeFill="background2"/>
          </w:tcPr>
          <w:p w14:paraId="05679665" w14:textId="77777777" w:rsidR="003E5D76" w:rsidRPr="00523088" w:rsidRDefault="003E5D76" w:rsidP="00D17DC4">
            <w:pPr>
              <w:spacing w:line="276" w:lineRule="auto"/>
              <w:jc w:val="both"/>
              <w:rPr>
                <w:rFonts w:ascii="Times New Roman" w:hAnsi="Times New Roman" w:cs="Times New Roman"/>
              </w:rPr>
            </w:pPr>
          </w:p>
        </w:tc>
        <w:tc>
          <w:tcPr>
            <w:tcW w:w="1764" w:type="dxa"/>
            <w:vMerge/>
            <w:tcBorders>
              <w:bottom w:val="single" w:sz="4" w:space="0" w:color="4472C4" w:themeColor="accent1"/>
            </w:tcBorders>
            <w:shd w:val="clear" w:color="auto" w:fill="E7E6E6" w:themeFill="background2"/>
          </w:tcPr>
          <w:p w14:paraId="72014B79" w14:textId="77777777" w:rsidR="003E5D76" w:rsidRPr="00523088" w:rsidRDefault="003E5D76" w:rsidP="00D17DC4">
            <w:pPr>
              <w:spacing w:line="276" w:lineRule="auto"/>
              <w:jc w:val="center"/>
              <w:rPr>
                <w:rFonts w:ascii="Times New Roman" w:hAnsi="Times New Roman" w:cs="Times New Roman"/>
              </w:rPr>
            </w:pPr>
          </w:p>
        </w:tc>
        <w:tc>
          <w:tcPr>
            <w:tcW w:w="1064" w:type="dxa"/>
            <w:tcBorders>
              <w:bottom w:val="single" w:sz="4" w:space="0" w:color="4472C4" w:themeColor="accent1"/>
              <w:right w:val="nil"/>
            </w:tcBorders>
            <w:shd w:val="clear" w:color="auto" w:fill="E7E6E6" w:themeFill="background2"/>
          </w:tcPr>
          <w:p w14:paraId="36B9564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7F30667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7ED7E0A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3AD28FE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3AE883E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051880E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18168EF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34775A2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61CB058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tcBorders>
            <w:shd w:val="clear" w:color="auto" w:fill="E7E6E6" w:themeFill="background2"/>
          </w:tcPr>
          <w:p w14:paraId="44A0DB9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r>
      <w:tr w:rsidR="003E5D76" w:rsidRPr="00523088" w14:paraId="16C02B90" w14:textId="77777777" w:rsidTr="00D17DC4">
        <w:trPr>
          <w:trHeight w:val="257"/>
          <w:jc w:val="center"/>
        </w:trPr>
        <w:tc>
          <w:tcPr>
            <w:tcW w:w="2176" w:type="dxa"/>
            <w:vMerge w:val="restart"/>
            <w:shd w:val="clear" w:color="auto" w:fill="E7E6E6" w:themeFill="background2"/>
          </w:tcPr>
          <w:p w14:paraId="299C34CE" w14:textId="77777777" w:rsidR="003E5D76" w:rsidRPr="00523088" w:rsidRDefault="003E5D76" w:rsidP="00D17DC4">
            <w:pPr>
              <w:spacing w:line="276" w:lineRule="auto"/>
              <w:jc w:val="both"/>
              <w:rPr>
                <w:rFonts w:ascii="Times New Roman" w:hAnsi="Times New Roman" w:cs="Times New Roman"/>
              </w:rPr>
            </w:pPr>
            <w:bookmarkStart w:id="0" w:name="_Hlk182143602"/>
            <w:r w:rsidRPr="00523088">
              <w:rPr>
                <w:rFonts w:ascii="Times New Roman" w:hAnsi="Times New Roman" w:cs="Times New Roman"/>
              </w:rPr>
              <w:t>Child age</w:t>
            </w:r>
          </w:p>
        </w:tc>
        <w:tc>
          <w:tcPr>
            <w:tcW w:w="1764" w:type="dxa"/>
            <w:tcBorders>
              <w:bottom w:val="nil"/>
              <w:right w:val="single" w:sz="4" w:space="0" w:color="4472C4" w:themeColor="accent1"/>
            </w:tcBorders>
          </w:tcPr>
          <w:p w14:paraId="68A291E2"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eastAsia="Times New Roman" w:hAnsi="Times New Roman" w:cs="Times New Roman"/>
                <w:color w:val="000000"/>
                <w:kern w:val="0"/>
                <w14:ligatures w14:val="none"/>
              </w:rPr>
              <w:t>Infancy</w:t>
            </w:r>
          </w:p>
        </w:tc>
        <w:tc>
          <w:tcPr>
            <w:tcW w:w="1064" w:type="dxa"/>
            <w:tcBorders>
              <w:left w:val="single" w:sz="4" w:space="0" w:color="4472C4" w:themeColor="accent1"/>
              <w:bottom w:val="nil"/>
              <w:right w:val="nil"/>
            </w:tcBorders>
          </w:tcPr>
          <w:p w14:paraId="3FC37D2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163" w:type="dxa"/>
            <w:tcBorders>
              <w:left w:val="nil"/>
              <w:bottom w:val="nil"/>
              <w:right w:val="nil"/>
            </w:tcBorders>
          </w:tcPr>
          <w:p w14:paraId="49A4B97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064" w:type="dxa"/>
            <w:tcBorders>
              <w:left w:val="nil"/>
              <w:bottom w:val="nil"/>
              <w:right w:val="nil"/>
            </w:tcBorders>
          </w:tcPr>
          <w:p w14:paraId="4F6B55C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right w:val="nil"/>
            </w:tcBorders>
          </w:tcPr>
          <w:p w14:paraId="63C6ADC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left w:val="nil"/>
              <w:bottom w:val="nil"/>
              <w:right w:val="nil"/>
            </w:tcBorders>
          </w:tcPr>
          <w:p w14:paraId="58066AA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right w:val="nil"/>
            </w:tcBorders>
          </w:tcPr>
          <w:p w14:paraId="0935CEE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left w:val="nil"/>
              <w:bottom w:val="nil"/>
              <w:right w:val="nil"/>
            </w:tcBorders>
          </w:tcPr>
          <w:p w14:paraId="704F25A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right w:val="nil"/>
            </w:tcBorders>
          </w:tcPr>
          <w:p w14:paraId="2765025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left w:val="nil"/>
              <w:bottom w:val="nil"/>
              <w:right w:val="nil"/>
            </w:tcBorders>
          </w:tcPr>
          <w:p w14:paraId="691788C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tcBorders>
          </w:tcPr>
          <w:p w14:paraId="46E693C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r>
      <w:tr w:rsidR="003E5D76" w:rsidRPr="00523088" w14:paraId="4D0380E6" w14:textId="77777777" w:rsidTr="00D17DC4">
        <w:trPr>
          <w:trHeight w:val="153"/>
          <w:jc w:val="center"/>
        </w:trPr>
        <w:tc>
          <w:tcPr>
            <w:tcW w:w="2176" w:type="dxa"/>
            <w:vMerge/>
            <w:shd w:val="clear" w:color="auto" w:fill="E7E6E6" w:themeFill="background2"/>
          </w:tcPr>
          <w:p w14:paraId="6553E6DC" w14:textId="77777777" w:rsidR="003E5D76" w:rsidRPr="00523088" w:rsidRDefault="003E5D76" w:rsidP="00D17DC4">
            <w:pPr>
              <w:spacing w:line="276" w:lineRule="auto"/>
              <w:jc w:val="both"/>
              <w:rPr>
                <w:rFonts w:ascii="Times New Roman" w:hAnsi="Times New Roman" w:cs="Times New Roman"/>
              </w:rPr>
            </w:pPr>
          </w:p>
        </w:tc>
        <w:tc>
          <w:tcPr>
            <w:tcW w:w="1764" w:type="dxa"/>
            <w:tcBorders>
              <w:top w:val="nil"/>
              <w:bottom w:val="nil"/>
              <w:right w:val="single" w:sz="4" w:space="0" w:color="4472C4" w:themeColor="accent1"/>
            </w:tcBorders>
            <w:shd w:val="clear" w:color="auto" w:fill="BDD6EE" w:themeFill="accent5" w:themeFillTint="66"/>
          </w:tcPr>
          <w:p w14:paraId="5ECC84EC"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Early childhood</w:t>
            </w:r>
          </w:p>
        </w:tc>
        <w:tc>
          <w:tcPr>
            <w:tcW w:w="1064" w:type="dxa"/>
            <w:tcBorders>
              <w:top w:val="nil"/>
              <w:left w:val="single" w:sz="4" w:space="0" w:color="4472C4" w:themeColor="accent1"/>
              <w:bottom w:val="nil"/>
              <w:right w:val="nil"/>
            </w:tcBorders>
            <w:shd w:val="clear" w:color="auto" w:fill="BDD6EE" w:themeFill="accent5" w:themeFillTint="66"/>
          </w:tcPr>
          <w:p w14:paraId="67144D5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shd w:val="clear" w:color="auto" w:fill="BDD6EE" w:themeFill="accent5" w:themeFillTint="66"/>
          </w:tcPr>
          <w:p w14:paraId="10E8DDC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nil"/>
              <w:right w:val="nil"/>
            </w:tcBorders>
            <w:shd w:val="clear" w:color="auto" w:fill="BDD6EE" w:themeFill="accent5" w:themeFillTint="66"/>
          </w:tcPr>
          <w:p w14:paraId="508FD6F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163" w:type="dxa"/>
            <w:tcBorders>
              <w:top w:val="nil"/>
              <w:left w:val="nil"/>
              <w:bottom w:val="nil"/>
              <w:right w:val="nil"/>
            </w:tcBorders>
            <w:shd w:val="clear" w:color="auto" w:fill="BDD6EE" w:themeFill="accent5" w:themeFillTint="66"/>
          </w:tcPr>
          <w:p w14:paraId="393738E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064" w:type="dxa"/>
            <w:tcBorders>
              <w:top w:val="nil"/>
              <w:left w:val="nil"/>
              <w:bottom w:val="nil"/>
              <w:right w:val="nil"/>
            </w:tcBorders>
            <w:shd w:val="clear" w:color="auto" w:fill="BDD6EE" w:themeFill="accent5" w:themeFillTint="66"/>
          </w:tcPr>
          <w:p w14:paraId="168F722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shd w:val="clear" w:color="auto" w:fill="BDD6EE" w:themeFill="accent5" w:themeFillTint="66"/>
          </w:tcPr>
          <w:p w14:paraId="181A1EE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nil"/>
              <w:right w:val="nil"/>
            </w:tcBorders>
            <w:shd w:val="clear" w:color="auto" w:fill="BDD6EE" w:themeFill="accent5" w:themeFillTint="66"/>
          </w:tcPr>
          <w:p w14:paraId="3D203F4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shd w:val="clear" w:color="auto" w:fill="BDD6EE" w:themeFill="accent5" w:themeFillTint="66"/>
          </w:tcPr>
          <w:p w14:paraId="1927C1C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nil"/>
              <w:right w:val="nil"/>
            </w:tcBorders>
            <w:shd w:val="clear" w:color="auto" w:fill="BDD6EE" w:themeFill="accent5" w:themeFillTint="66"/>
          </w:tcPr>
          <w:p w14:paraId="25420AB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tcBorders>
            <w:shd w:val="clear" w:color="auto" w:fill="BDD6EE" w:themeFill="accent5" w:themeFillTint="66"/>
          </w:tcPr>
          <w:p w14:paraId="71A11DD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r>
      <w:tr w:rsidR="003E5D76" w:rsidRPr="00523088" w14:paraId="3AC12EE6" w14:textId="77777777" w:rsidTr="00D17DC4">
        <w:trPr>
          <w:trHeight w:val="153"/>
          <w:jc w:val="center"/>
        </w:trPr>
        <w:tc>
          <w:tcPr>
            <w:tcW w:w="2176" w:type="dxa"/>
            <w:vMerge/>
            <w:shd w:val="clear" w:color="auto" w:fill="E7E6E6" w:themeFill="background2"/>
          </w:tcPr>
          <w:p w14:paraId="1A74DAB0" w14:textId="77777777" w:rsidR="003E5D76" w:rsidRPr="00523088" w:rsidRDefault="003E5D76" w:rsidP="00D17DC4">
            <w:pPr>
              <w:spacing w:line="276" w:lineRule="auto"/>
              <w:jc w:val="both"/>
              <w:rPr>
                <w:rFonts w:ascii="Times New Roman" w:hAnsi="Times New Roman" w:cs="Times New Roman"/>
              </w:rPr>
            </w:pPr>
          </w:p>
        </w:tc>
        <w:tc>
          <w:tcPr>
            <w:tcW w:w="1764" w:type="dxa"/>
            <w:tcBorders>
              <w:top w:val="nil"/>
              <w:bottom w:val="nil"/>
              <w:right w:val="single" w:sz="4" w:space="0" w:color="4472C4" w:themeColor="accent1"/>
            </w:tcBorders>
          </w:tcPr>
          <w:p w14:paraId="0FF65155"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Pre-adolescence</w:t>
            </w:r>
          </w:p>
        </w:tc>
        <w:tc>
          <w:tcPr>
            <w:tcW w:w="1064" w:type="dxa"/>
            <w:tcBorders>
              <w:top w:val="nil"/>
              <w:left w:val="single" w:sz="4" w:space="0" w:color="4472C4" w:themeColor="accent1"/>
              <w:bottom w:val="nil"/>
              <w:right w:val="nil"/>
            </w:tcBorders>
          </w:tcPr>
          <w:p w14:paraId="779AD09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tcPr>
          <w:p w14:paraId="094213B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nil"/>
              <w:right w:val="nil"/>
            </w:tcBorders>
          </w:tcPr>
          <w:p w14:paraId="46FB36E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0.3</w:t>
            </w:r>
          </w:p>
        </w:tc>
        <w:tc>
          <w:tcPr>
            <w:tcW w:w="1163" w:type="dxa"/>
            <w:tcBorders>
              <w:top w:val="nil"/>
              <w:left w:val="nil"/>
              <w:bottom w:val="nil"/>
              <w:right w:val="nil"/>
            </w:tcBorders>
          </w:tcPr>
          <w:p w14:paraId="2E7663E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14.9 ↑</w:t>
            </w:r>
          </w:p>
        </w:tc>
        <w:tc>
          <w:tcPr>
            <w:tcW w:w="1064" w:type="dxa"/>
            <w:tcBorders>
              <w:top w:val="nil"/>
              <w:left w:val="nil"/>
              <w:bottom w:val="nil"/>
              <w:right w:val="nil"/>
            </w:tcBorders>
          </w:tcPr>
          <w:p w14:paraId="0EE39E4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75.1</w:t>
            </w:r>
          </w:p>
        </w:tc>
        <w:tc>
          <w:tcPr>
            <w:tcW w:w="1163" w:type="dxa"/>
            <w:tcBorders>
              <w:top w:val="nil"/>
              <w:left w:val="nil"/>
              <w:bottom w:val="nil"/>
              <w:right w:val="nil"/>
            </w:tcBorders>
          </w:tcPr>
          <w:p w14:paraId="4D3B482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62.4 ↓</w:t>
            </w:r>
          </w:p>
        </w:tc>
        <w:tc>
          <w:tcPr>
            <w:tcW w:w="1064" w:type="dxa"/>
            <w:tcBorders>
              <w:top w:val="nil"/>
              <w:left w:val="nil"/>
              <w:bottom w:val="nil"/>
              <w:right w:val="nil"/>
            </w:tcBorders>
          </w:tcPr>
          <w:p w14:paraId="764BFBD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24.6</w:t>
            </w:r>
          </w:p>
        </w:tc>
        <w:tc>
          <w:tcPr>
            <w:tcW w:w="1163" w:type="dxa"/>
            <w:tcBorders>
              <w:top w:val="nil"/>
              <w:left w:val="nil"/>
              <w:bottom w:val="nil"/>
              <w:right w:val="nil"/>
            </w:tcBorders>
          </w:tcPr>
          <w:p w14:paraId="5C0A95F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22.7 ↓</w:t>
            </w:r>
          </w:p>
        </w:tc>
        <w:tc>
          <w:tcPr>
            <w:tcW w:w="1064" w:type="dxa"/>
            <w:tcBorders>
              <w:top w:val="nil"/>
              <w:left w:val="nil"/>
              <w:bottom w:val="nil"/>
              <w:right w:val="nil"/>
            </w:tcBorders>
          </w:tcPr>
          <w:p w14:paraId="1D27292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tcBorders>
          </w:tcPr>
          <w:p w14:paraId="0263690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r>
      <w:tr w:rsidR="003E5D76" w:rsidRPr="00523088" w14:paraId="1ED56A29" w14:textId="77777777" w:rsidTr="00D17DC4">
        <w:trPr>
          <w:trHeight w:val="153"/>
          <w:jc w:val="center"/>
        </w:trPr>
        <w:tc>
          <w:tcPr>
            <w:tcW w:w="2176" w:type="dxa"/>
            <w:vMerge/>
            <w:shd w:val="clear" w:color="auto" w:fill="E7E6E6" w:themeFill="background2"/>
          </w:tcPr>
          <w:p w14:paraId="203102FA" w14:textId="77777777" w:rsidR="003E5D76" w:rsidRPr="00523088" w:rsidRDefault="003E5D76" w:rsidP="00D17DC4">
            <w:pPr>
              <w:spacing w:line="276" w:lineRule="auto"/>
              <w:jc w:val="both"/>
              <w:rPr>
                <w:rFonts w:ascii="Times New Roman" w:hAnsi="Times New Roman" w:cs="Times New Roman"/>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134BFE00"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Adolescence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655BFCE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single" w:sz="4" w:space="0" w:color="4472C4" w:themeColor="accent1"/>
              <w:right w:val="nil"/>
            </w:tcBorders>
            <w:shd w:val="clear" w:color="auto" w:fill="BDD6EE" w:themeFill="accent5" w:themeFillTint="66"/>
          </w:tcPr>
          <w:p w14:paraId="1502C90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single" w:sz="4" w:space="0" w:color="4472C4" w:themeColor="accent1"/>
              <w:right w:val="nil"/>
            </w:tcBorders>
            <w:shd w:val="clear" w:color="auto" w:fill="BDD6EE" w:themeFill="accent5" w:themeFillTint="66"/>
          </w:tcPr>
          <w:p w14:paraId="26E786A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single" w:sz="4" w:space="0" w:color="4472C4" w:themeColor="accent1"/>
              <w:right w:val="nil"/>
            </w:tcBorders>
            <w:shd w:val="clear" w:color="auto" w:fill="BDD6EE" w:themeFill="accent5" w:themeFillTint="66"/>
          </w:tcPr>
          <w:p w14:paraId="1B24D45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single" w:sz="4" w:space="0" w:color="4472C4" w:themeColor="accent1"/>
              <w:right w:val="nil"/>
            </w:tcBorders>
            <w:shd w:val="clear" w:color="auto" w:fill="BDD6EE" w:themeFill="accent5" w:themeFillTint="66"/>
          </w:tcPr>
          <w:p w14:paraId="6EF1C44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single" w:sz="4" w:space="0" w:color="4472C4" w:themeColor="accent1"/>
              <w:right w:val="nil"/>
            </w:tcBorders>
            <w:shd w:val="clear" w:color="auto" w:fill="BDD6EE" w:themeFill="accent5" w:themeFillTint="66"/>
          </w:tcPr>
          <w:p w14:paraId="4C0388A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single" w:sz="4" w:space="0" w:color="4472C4" w:themeColor="accent1"/>
              <w:right w:val="nil"/>
            </w:tcBorders>
            <w:shd w:val="clear" w:color="auto" w:fill="BDD6EE" w:themeFill="accent5" w:themeFillTint="66"/>
          </w:tcPr>
          <w:p w14:paraId="3E9E0C4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40.9</w:t>
            </w:r>
          </w:p>
        </w:tc>
        <w:tc>
          <w:tcPr>
            <w:tcW w:w="1163" w:type="dxa"/>
            <w:tcBorders>
              <w:top w:val="nil"/>
              <w:left w:val="nil"/>
              <w:bottom w:val="single" w:sz="4" w:space="0" w:color="4472C4" w:themeColor="accent1"/>
              <w:right w:val="nil"/>
            </w:tcBorders>
            <w:shd w:val="clear" w:color="auto" w:fill="BDD6EE" w:themeFill="accent5" w:themeFillTint="66"/>
          </w:tcPr>
          <w:p w14:paraId="50495CE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57.2 ↑</w:t>
            </w:r>
          </w:p>
        </w:tc>
        <w:tc>
          <w:tcPr>
            <w:tcW w:w="1064" w:type="dxa"/>
            <w:tcBorders>
              <w:top w:val="nil"/>
              <w:left w:val="nil"/>
              <w:bottom w:val="single" w:sz="4" w:space="0" w:color="4472C4" w:themeColor="accent1"/>
              <w:right w:val="nil"/>
            </w:tcBorders>
            <w:shd w:val="clear" w:color="auto" w:fill="BDD6EE" w:themeFill="accent5" w:themeFillTint="66"/>
          </w:tcPr>
          <w:p w14:paraId="297CE4D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59.1</w:t>
            </w:r>
          </w:p>
        </w:tc>
        <w:tc>
          <w:tcPr>
            <w:tcW w:w="1163" w:type="dxa"/>
            <w:tcBorders>
              <w:top w:val="nil"/>
              <w:left w:val="nil"/>
              <w:bottom w:val="single" w:sz="4" w:space="0" w:color="4472C4" w:themeColor="accent1"/>
            </w:tcBorders>
            <w:shd w:val="clear" w:color="auto" w:fill="BDD6EE" w:themeFill="accent5" w:themeFillTint="66"/>
          </w:tcPr>
          <w:p w14:paraId="3764531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42.8 ↓</w:t>
            </w:r>
          </w:p>
        </w:tc>
      </w:tr>
      <w:tr w:rsidR="003E5D76" w:rsidRPr="00523088" w14:paraId="2CA05FC0" w14:textId="77777777" w:rsidTr="00D17DC4">
        <w:trPr>
          <w:trHeight w:val="247"/>
          <w:jc w:val="center"/>
        </w:trPr>
        <w:tc>
          <w:tcPr>
            <w:tcW w:w="2176" w:type="dxa"/>
            <w:vMerge w:val="restart"/>
            <w:shd w:val="clear" w:color="auto" w:fill="E7E6E6" w:themeFill="background2"/>
          </w:tcPr>
          <w:p w14:paraId="7C566C93"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Child sex</w:t>
            </w:r>
          </w:p>
        </w:tc>
        <w:tc>
          <w:tcPr>
            <w:tcW w:w="1764" w:type="dxa"/>
            <w:tcBorders>
              <w:bottom w:val="nil"/>
              <w:right w:val="single" w:sz="4" w:space="0" w:color="4472C4" w:themeColor="accent1"/>
            </w:tcBorders>
          </w:tcPr>
          <w:p w14:paraId="1A9040C3"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Male</w:t>
            </w:r>
          </w:p>
        </w:tc>
        <w:tc>
          <w:tcPr>
            <w:tcW w:w="1064" w:type="dxa"/>
            <w:tcBorders>
              <w:left w:val="single" w:sz="4" w:space="0" w:color="4472C4" w:themeColor="accent1"/>
              <w:bottom w:val="nil"/>
              <w:right w:val="nil"/>
            </w:tcBorders>
          </w:tcPr>
          <w:p w14:paraId="2B1127F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left w:val="nil"/>
              <w:bottom w:val="nil"/>
              <w:right w:val="nil"/>
            </w:tcBorders>
          </w:tcPr>
          <w:p w14:paraId="4C37389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38.1 ↑</w:t>
            </w:r>
          </w:p>
        </w:tc>
        <w:tc>
          <w:tcPr>
            <w:tcW w:w="1064" w:type="dxa"/>
            <w:tcBorders>
              <w:left w:val="nil"/>
              <w:bottom w:val="nil"/>
              <w:right w:val="nil"/>
            </w:tcBorders>
          </w:tcPr>
          <w:p w14:paraId="7D8327C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20.6</w:t>
            </w:r>
          </w:p>
        </w:tc>
        <w:tc>
          <w:tcPr>
            <w:tcW w:w="1163" w:type="dxa"/>
            <w:tcBorders>
              <w:left w:val="nil"/>
              <w:bottom w:val="nil"/>
              <w:right w:val="nil"/>
            </w:tcBorders>
          </w:tcPr>
          <w:p w14:paraId="2B9B356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19.4 ↓</w:t>
            </w:r>
          </w:p>
        </w:tc>
        <w:tc>
          <w:tcPr>
            <w:tcW w:w="1064" w:type="dxa"/>
            <w:tcBorders>
              <w:left w:val="nil"/>
              <w:bottom w:val="nil"/>
              <w:right w:val="nil"/>
            </w:tcBorders>
          </w:tcPr>
          <w:p w14:paraId="7C5D489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20.3</w:t>
            </w:r>
          </w:p>
        </w:tc>
        <w:tc>
          <w:tcPr>
            <w:tcW w:w="1163" w:type="dxa"/>
            <w:tcBorders>
              <w:left w:val="nil"/>
              <w:bottom w:val="nil"/>
              <w:right w:val="nil"/>
            </w:tcBorders>
          </w:tcPr>
          <w:p w14:paraId="21B60F2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13.2 ↓</w:t>
            </w:r>
          </w:p>
        </w:tc>
        <w:tc>
          <w:tcPr>
            <w:tcW w:w="1064" w:type="dxa"/>
            <w:tcBorders>
              <w:left w:val="nil"/>
              <w:bottom w:val="nil"/>
              <w:right w:val="nil"/>
            </w:tcBorders>
          </w:tcPr>
          <w:p w14:paraId="6070772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right w:val="nil"/>
            </w:tcBorders>
          </w:tcPr>
          <w:p w14:paraId="559701A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12.6 ↓</w:t>
            </w:r>
          </w:p>
        </w:tc>
        <w:tc>
          <w:tcPr>
            <w:tcW w:w="1064" w:type="dxa"/>
            <w:tcBorders>
              <w:left w:val="nil"/>
              <w:bottom w:val="nil"/>
              <w:right w:val="nil"/>
            </w:tcBorders>
          </w:tcPr>
          <w:p w14:paraId="1D276D9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tcBorders>
          </w:tcPr>
          <w:p w14:paraId="0CA4E2E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16.7 ↓</w:t>
            </w:r>
          </w:p>
        </w:tc>
      </w:tr>
      <w:tr w:rsidR="003E5D76" w:rsidRPr="00523088" w14:paraId="36246065" w14:textId="77777777" w:rsidTr="00D17DC4">
        <w:trPr>
          <w:trHeight w:val="107"/>
          <w:jc w:val="center"/>
        </w:trPr>
        <w:tc>
          <w:tcPr>
            <w:tcW w:w="2176" w:type="dxa"/>
            <w:vMerge/>
            <w:shd w:val="clear" w:color="auto" w:fill="E7E6E6" w:themeFill="background2"/>
          </w:tcPr>
          <w:p w14:paraId="1F862151"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77B8EEB9"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Female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0CAB284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14.4</w:t>
            </w:r>
          </w:p>
        </w:tc>
        <w:tc>
          <w:tcPr>
            <w:tcW w:w="1163" w:type="dxa"/>
            <w:tcBorders>
              <w:top w:val="nil"/>
              <w:left w:val="nil"/>
              <w:bottom w:val="single" w:sz="4" w:space="0" w:color="4472C4" w:themeColor="accent1"/>
              <w:right w:val="nil"/>
            </w:tcBorders>
            <w:shd w:val="clear" w:color="auto" w:fill="BDD6EE" w:themeFill="accent5" w:themeFillTint="66"/>
          </w:tcPr>
          <w:p w14:paraId="1D358D1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17.3 ↑</w:t>
            </w:r>
          </w:p>
        </w:tc>
        <w:tc>
          <w:tcPr>
            <w:tcW w:w="1064" w:type="dxa"/>
            <w:tcBorders>
              <w:top w:val="nil"/>
              <w:left w:val="nil"/>
              <w:bottom w:val="single" w:sz="4" w:space="0" w:color="4472C4" w:themeColor="accent1"/>
              <w:right w:val="nil"/>
            </w:tcBorders>
            <w:shd w:val="clear" w:color="auto" w:fill="BDD6EE" w:themeFill="accent5" w:themeFillTint="66"/>
          </w:tcPr>
          <w:p w14:paraId="2A72FFB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18.4</w:t>
            </w:r>
          </w:p>
        </w:tc>
        <w:tc>
          <w:tcPr>
            <w:tcW w:w="1163" w:type="dxa"/>
            <w:tcBorders>
              <w:top w:val="nil"/>
              <w:left w:val="nil"/>
              <w:bottom w:val="single" w:sz="4" w:space="0" w:color="4472C4" w:themeColor="accent1"/>
              <w:right w:val="nil"/>
            </w:tcBorders>
            <w:shd w:val="clear" w:color="auto" w:fill="BDD6EE" w:themeFill="accent5" w:themeFillTint="66"/>
          </w:tcPr>
          <w:p w14:paraId="18C86D6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21.6 ↑</w:t>
            </w:r>
          </w:p>
        </w:tc>
        <w:tc>
          <w:tcPr>
            <w:tcW w:w="1064" w:type="dxa"/>
            <w:tcBorders>
              <w:top w:val="nil"/>
              <w:left w:val="nil"/>
              <w:bottom w:val="single" w:sz="4" w:space="0" w:color="4472C4" w:themeColor="accent1"/>
              <w:right w:val="nil"/>
            </w:tcBorders>
            <w:shd w:val="clear" w:color="auto" w:fill="BDD6EE" w:themeFill="accent5" w:themeFillTint="66"/>
          </w:tcPr>
          <w:p w14:paraId="5C19565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18.5</w:t>
            </w:r>
          </w:p>
        </w:tc>
        <w:tc>
          <w:tcPr>
            <w:tcW w:w="1163" w:type="dxa"/>
            <w:tcBorders>
              <w:top w:val="nil"/>
              <w:left w:val="nil"/>
              <w:bottom w:val="single" w:sz="4" w:space="0" w:color="4472C4" w:themeColor="accent1"/>
              <w:right w:val="nil"/>
            </w:tcBorders>
            <w:shd w:val="clear" w:color="auto" w:fill="BDD6EE" w:themeFill="accent5" w:themeFillTint="66"/>
          </w:tcPr>
          <w:p w14:paraId="5313211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16.5 ↓</w:t>
            </w:r>
          </w:p>
        </w:tc>
        <w:tc>
          <w:tcPr>
            <w:tcW w:w="1064" w:type="dxa"/>
            <w:tcBorders>
              <w:top w:val="nil"/>
              <w:left w:val="nil"/>
              <w:bottom w:val="single" w:sz="4" w:space="0" w:color="4472C4" w:themeColor="accent1"/>
              <w:right w:val="nil"/>
            </w:tcBorders>
            <w:shd w:val="clear" w:color="auto" w:fill="BDD6EE" w:themeFill="accent5" w:themeFillTint="66"/>
          </w:tcPr>
          <w:p w14:paraId="1FE9AAD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25.9</w:t>
            </w:r>
          </w:p>
        </w:tc>
        <w:tc>
          <w:tcPr>
            <w:tcW w:w="1163" w:type="dxa"/>
            <w:tcBorders>
              <w:top w:val="nil"/>
              <w:left w:val="nil"/>
              <w:bottom w:val="single" w:sz="4" w:space="0" w:color="4472C4" w:themeColor="accent1"/>
              <w:right w:val="nil"/>
            </w:tcBorders>
            <w:shd w:val="clear" w:color="auto" w:fill="BDD6EE" w:themeFill="accent5" w:themeFillTint="66"/>
          </w:tcPr>
          <w:p w14:paraId="624B4C5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24.8 ↓</w:t>
            </w:r>
          </w:p>
        </w:tc>
        <w:tc>
          <w:tcPr>
            <w:tcW w:w="1064" w:type="dxa"/>
            <w:tcBorders>
              <w:top w:val="nil"/>
              <w:left w:val="nil"/>
              <w:bottom w:val="single" w:sz="4" w:space="0" w:color="4472C4" w:themeColor="accent1"/>
              <w:right w:val="nil"/>
            </w:tcBorders>
            <w:shd w:val="clear" w:color="auto" w:fill="BDD6EE" w:themeFill="accent5" w:themeFillTint="66"/>
          </w:tcPr>
          <w:p w14:paraId="7DBBE6A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top w:val="nil"/>
              <w:left w:val="nil"/>
              <w:bottom w:val="single" w:sz="4" w:space="0" w:color="4472C4" w:themeColor="accent1"/>
            </w:tcBorders>
            <w:shd w:val="clear" w:color="auto" w:fill="BDD6EE" w:themeFill="accent5" w:themeFillTint="66"/>
          </w:tcPr>
          <w:p w14:paraId="2C8CF1C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19.8 ↓</w:t>
            </w:r>
          </w:p>
        </w:tc>
      </w:tr>
      <w:tr w:rsidR="003E5D76" w:rsidRPr="00523088" w14:paraId="436EF5B3" w14:textId="77777777" w:rsidTr="00D17DC4">
        <w:trPr>
          <w:trHeight w:val="153"/>
          <w:jc w:val="center"/>
        </w:trPr>
        <w:tc>
          <w:tcPr>
            <w:tcW w:w="2176" w:type="dxa"/>
            <w:vMerge w:val="restart"/>
            <w:shd w:val="clear" w:color="auto" w:fill="E7E6E6" w:themeFill="background2"/>
          </w:tcPr>
          <w:p w14:paraId="2C92DB42"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Mother’s Subjective Wellbeing</w:t>
            </w:r>
          </w:p>
        </w:tc>
        <w:tc>
          <w:tcPr>
            <w:tcW w:w="1764" w:type="dxa"/>
            <w:tcBorders>
              <w:bottom w:val="nil"/>
              <w:right w:val="single" w:sz="4" w:space="0" w:color="4472C4" w:themeColor="accent1"/>
            </w:tcBorders>
          </w:tcPr>
          <w:p w14:paraId="18F24148"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Low</w:t>
            </w:r>
          </w:p>
        </w:tc>
        <w:tc>
          <w:tcPr>
            <w:tcW w:w="1064" w:type="dxa"/>
            <w:tcBorders>
              <w:left w:val="single" w:sz="4" w:space="0" w:color="4472C4" w:themeColor="accent1"/>
              <w:bottom w:val="nil"/>
              <w:right w:val="nil"/>
            </w:tcBorders>
          </w:tcPr>
          <w:p w14:paraId="20BF138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35.6</w:t>
            </w:r>
          </w:p>
        </w:tc>
        <w:tc>
          <w:tcPr>
            <w:tcW w:w="1163" w:type="dxa"/>
            <w:tcBorders>
              <w:left w:val="nil"/>
              <w:bottom w:val="nil"/>
              <w:right w:val="nil"/>
            </w:tcBorders>
          </w:tcPr>
          <w:p w14:paraId="5D5C76C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28.3 ↓</w:t>
            </w:r>
          </w:p>
        </w:tc>
        <w:tc>
          <w:tcPr>
            <w:tcW w:w="1064" w:type="dxa"/>
            <w:tcBorders>
              <w:left w:val="nil"/>
              <w:bottom w:val="nil"/>
              <w:right w:val="nil"/>
            </w:tcBorders>
          </w:tcPr>
          <w:p w14:paraId="3F46C47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22.9</w:t>
            </w:r>
          </w:p>
        </w:tc>
        <w:tc>
          <w:tcPr>
            <w:tcW w:w="1163" w:type="dxa"/>
            <w:tcBorders>
              <w:left w:val="nil"/>
              <w:bottom w:val="nil"/>
              <w:right w:val="nil"/>
            </w:tcBorders>
          </w:tcPr>
          <w:p w14:paraId="18EB8D8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21.4 ↓</w:t>
            </w:r>
          </w:p>
        </w:tc>
        <w:tc>
          <w:tcPr>
            <w:tcW w:w="1064" w:type="dxa"/>
            <w:tcBorders>
              <w:left w:val="nil"/>
              <w:bottom w:val="nil"/>
              <w:right w:val="nil"/>
            </w:tcBorders>
          </w:tcPr>
          <w:p w14:paraId="1FA04EE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18.6</w:t>
            </w:r>
          </w:p>
        </w:tc>
        <w:tc>
          <w:tcPr>
            <w:tcW w:w="1163" w:type="dxa"/>
            <w:tcBorders>
              <w:left w:val="nil"/>
              <w:bottom w:val="nil"/>
              <w:right w:val="nil"/>
            </w:tcBorders>
          </w:tcPr>
          <w:p w14:paraId="63FFC0D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14.3 ↓</w:t>
            </w:r>
          </w:p>
        </w:tc>
        <w:tc>
          <w:tcPr>
            <w:tcW w:w="1064" w:type="dxa"/>
            <w:tcBorders>
              <w:left w:val="nil"/>
              <w:bottom w:val="nil"/>
              <w:right w:val="nil"/>
            </w:tcBorders>
          </w:tcPr>
          <w:p w14:paraId="6596F36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12.5</w:t>
            </w:r>
          </w:p>
        </w:tc>
        <w:tc>
          <w:tcPr>
            <w:tcW w:w="1163" w:type="dxa"/>
            <w:tcBorders>
              <w:left w:val="nil"/>
              <w:bottom w:val="nil"/>
              <w:right w:val="nil"/>
            </w:tcBorders>
          </w:tcPr>
          <w:p w14:paraId="6B042EF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11.8 ↓</w:t>
            </w:r>
          </w:p>
        </w:tc>
        <w:tc>
          <w:tcPr>
            <w:tcW w:w="1064" w:type="dxa"/>
            <w:tcBorders>
              <w:left w:val="nil"/>
              <w:bottom w:val="nil"/>
              <w:right w:val="nil"/>
            </w:tcBorders>
          </w:tcPr>
          <w:p w14:paraId="1A8BED8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10.5</w:t>
            </w:r>
          </w:p>
        </w:tc>
        <w:tc>
          <w:tcPr>
            <w:tcW w:w="1163" w:type="dxa"/>
            <w:tcBorders>
              <w:left w:val="nil"/>
              <w:bottom w:val="nil"/>
            </w:tcBorders>
          </w:tcPr>
          <w:p w14:paraId="0523A49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24.2 ↑</w:t>
            </w:r>
          </w:p>
        </w:tc>
      </w:tr>
      <w:tr w:rsidR="003E5D76" w:rsidRPr="00523088" w14:paraId="4ED31763" w14:textId="77777777" w:rsidTr="00D17DC4">
        <w:trPr>
          <w:trHeight w:val="153"/>
          <w:jc w:val="center"/>
        </w:trPr>
        <w:tc>
          <w:tcPr>
            <w:tcW w:w="2176" w:type="dxa"/>
            <w:vMerge/>
            <w:shd w:val="clear" w:color="auto" w:fill="E7E6E6" w:themeFill="background2"/>
          </w:tcPr>
          <w:p w14:paraId="12D4A5A1"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02E2BD8D"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High</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4F8E763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12.7</w:t>
            </w:r>
          </w:p>
        </w:tc>
        <w:tc>
          <w:tcPr>
            <w:tcW w:w="1163" w:type="dxa"/>
            <w:tcBorders>
              <w:top w:val="nil"/>
              <w:left w:val="nil"/>
              <w:bottom w:val="single" w:sz="4" w:space="0" w:color="4472C4" w:themeColor="accent1"/>
              <w:right w:val="nil"/>
            </w:tcBorders>
            <w:shd w:val="clear" w:color="auto" w:fill="BDD6EE" w:themeFill="accent5" w:themeFillTint="66"/>
          </w:tcPr>
          <w:p w14:paraId="27599AA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31.4 ↑</w:t>
            </w:r>
          </w:p>
        </w:tc>
        <w:tc>
          <w:tcPr>
            <w:tcW w:w="1064" w:type="dxa"/>
            <w:tcBorders>
              <w:top w:val="nil"/>
              <w:left w:val="nil"/>
              <w:bottom w:val="single" w:sz="4" w:space="0" w:color="4472C4" w:themeColor="accent1"/>
              <w:right w:val="nil"/>
            </w:tcBorders>
            <w:shd w:val="clear" w:color="auto" w:fill="BDD6EE" w:themeFill="accent5" w:themeFillTint="66"/>
          </w:tcPr>
          <w:p w14:paraId="338E1F5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18.6</w:t>
            </w:r>
          </w:p>
        </w:tc>
        <w:tc>
          <w:tcPr>
            <w:tcW w:w="1163" w:type="dxa"/>
            <w:tcBorders>
              <w:top w:val="nil"/>
              <w:left w:val="nil"/>
              <w:bottom w:val="single" w:sz="4" w:space="0" w:color="4472C4" w:themeColor="accent1"/>
              <w:right w:val="nil"/>
            </w:tcBorders>
            <w:shd w:val="clear" w:color="auto" w:fill="BDD6EE" w:themeFill="accent5" w:themeFillTint="66"/>
          </w:tcPr>
          <w:p w14:paraId="6E55AC1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19.7 ↑</w:t>
            </w:r>
          </w:p>
        </w:tc>
        <w:tc>
          <w:tcPr>
            <w:tcW w:w="1064" w:type="dxa"/>
            <w:tcBorders>
              <w:top w:val="nil"/>
              <w:left w:val="nil"/>
              <w:bottom w:val="single" w:sz="4" w:space="0" w:color="4472C4" w:themeColor="accent1"/>
              <w:right w:val="nil"/>
            </w:tcBorders>
            <w:shd w:val="clear" w:color="auto" w:fill="BDD6EE" w:themeFill="accent5" w:themeFillTint="66"/>
          </w:tcPr>
          <w:p w14:paraId="67B8CE5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20.6</w:t>
            </w:r>
          </w:p>
        </w:tc>
        <w:tc>
          <w:tcPr>
            <w:tcW w:w="1163" w:type="dxa"/>
            <w:tcBorders>
              <w:top w:val="nil"/>
              <w:left w:val="nil"/>
              <w:bottom w:val="single" w:sz="4" w:space="0" w:color="4472C4" w:themeColor="accent1"/>
              <w:right w:val="nil"/>
            </w:tcBorders>
            <w:shd w:val="clear" w:color="auto" w:fill="BDD6EE" w:themeFill="accent5" w:themeFillTint="66"/>
          </w:tcPr>
          <w:p w14:paraId="37D1D37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23.1 ↑</w:t>
            </w:r>
          </w:p>
        </w:tc>
        <w:tc>
          <w:tcPr>
            <w:tcW w:w="1064" w:type="dxa"/>
            <w:tcBorders>
              <w:top w:val="nil"/>
              <w:left w:val="nil"/>
              <w:bottom w:val="single" w:sz="4" w:space="0" w:color="4472C4" w:themeColor="accent1"/>
              <w:right w:val="nil"/>
            </w:tcBorders>
            <w:shd w:val="clear" w:color="auto" w:fill="BDD6EE" w:themeFill="accent5" w:themeFillTint="66"/>
          </w:tcPr>
          <w:p w14:paraId="07AAB54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23.9</w:t>
            </w:r>
          </w:p>
        </w:tc>
        <w:tc>
          <w:tcPr>
            <w:tcW w:w="1163" w:type="dxa"/>
            <w:tcBorders>
              <w:top w:val="nil"/>
              <w:left w:val="nil"/>
              <w:bottom w:val="single" w:sz="4" w:space="0" w:color="4472C4" w:themeColor="accent1"/>
              <w:right w:val="nil"/>
            </w:tcBorders>
            <w:shd w:val="clear" w:color="auto" w:fill="BDD6EE" w:themeFill="accent5" w:themeFillTint="66"/>
          </w:tcPr>
          <w:p w14:paraId="3AFA3DD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14.8 ↑</w:t>
            </w:r>
          </w:p>
        </w:tc>
        <w:tc>
          <w:tcPr>
            <w:tcW w:w="1064" w:type="dxa"/>
            <w:tcBorders>
              <w:top w:val="nil"/>
              <w:left w:val="nil"/>
              <w:bottom w:val="single" w:sz="4" w:space="0" w:color="4472C4" w:themeColor="accent1"/>
              <w:right w:val="nil"/>
            </w:tcBorders>
            <w:shd w:val="clear" w:color="auto" w:fill="BDD6EE" w:themeFill="accent5" w:themeFillTint="66"/>
          </w:tcPr>
          <w:p w14:paraId="2D23260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24.1</w:t>
            </w:r>
          </w:p>
        </w:tc>
        <w:tc>
          <w:tcPr>
            <w:tcW w:w="1163" w:type="dxa"/>
            <w:tcBorders>
              <w:top w:val="nil"/>
              <w:left w:val="nil"/>
              <w:bottom w:val="single" w:sz="4" w:space="0" w:color="4472C4" w:themeColor="accent1"/>
            </w:tcBorders>
            <w:shd w:val="clear" w:color="auto" w:fill="BDD6EE" w:themeFill="accent5" w:themeFillTint="66"/>
          </w:tcPr>
          <w:p w14:paraId="38772BA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11.0 ↓</w:t>
            </w:r>
          </w:p>
        </w:tc>
      </w:tr>
      <w:tr w:rsidR="003E5D76" w:rsidRPr="00523088" w14:paraId="7DA51CC0" w14:textId="77777777" w:rsidTr="00D17DC4">
        <w:trPr>
          <w:trHeight w:val="153"/>
          <w:jc w:val="center"/>
        </w:trPr>
        <w:tc>
          <w:tcPr>
            <w:tcW w:w="2176" w:type="dxa"/>
            <w:vMerge w:val="restart"/>
            <w:shd w:val="clear" w:color="auto" w:fill="E7E6E6" w:themeFill="background2"/>
          </w:tcPr>
          <w:p w14:paraId="133509C2"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Household size</w:t>
            </w:r>
          </w:p>
        </w:tc>
        <w:tc>
          <w:tcPr>
            <w:tcW w:w="1764" w:type="dxa"/>
            <w:tcBorders>
              <w:bottom w:val="nil"/>
              <w:right w:val="single" w:sz="4" w:space="0" w:color="4472C4" w:themeColor="accent1"/>
            </w:tcBorders>
          </w:tcPr>
          <w:p w14:paraId="74C41451"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&lt;=6</w:t>
            </w:r>
          </w:p>
        </w:tc>
        <w:tc>
          <w:tcPr>
            <w:tcW w:w="1064" w:type="dxa"/>
            <w:tcBorders>
              <w:left w:val="single" w:sz="4" w:space="0" w:color="4472C4" w:themeColor="accent1"/>
              <w:bottom w:val="nil"/>
              <w:right w:val="nil"/>
            </w:tcBorders>
          </w:tcPr>
          <w:p w14:paraId="214C5426"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22.6</w:t>
            </w:r>
          </w:p>
        </w:tc>
        <w:tc>
          <w:tcPr>
            <w:tcW w:w="1163" w:type="dxa"/>
            <w:tcBorders>
              <w:left w:val="nil"/>
              <w:bottom w:val="nil"/>
              <w:right w:val="nil"/>
            </w:tcBorders>
          </w:tcPr>
          <w:p w14:paraId="0844FED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31.7 ↑</w:t>
            </w:r>
          </w:p>
        </w:tc>
        <w:tc>
          <w:tcPr>
            <w:tcW w:w="1064" w:type="dxa"/>
            <w:tcBorders>
              <w:left w:val="nil"/>
              <w:bottom w:val="nil"/>
              <w:right w:val="nil"/>
            </w:tcBorders>
          </w:tcPr>
          <w:p w14:paraId="59F21B9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19.7</w:t>
            </w:r>
          </w:p>
        </w:tc>
        <w:tc>
          <w:tcPr>
            <w:tcW w:w="1163" w:type="dxa"/>
            <w:tcBorders>
              <w:left w:val="nil"/>
              <w:bottom w:val="nil"/>
              <w:right w:val="nil"/>
            </w:tcBorders>
          </w:tcPr>
          <w:p w14:paraId="3818FEE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26.2 ↑</w:t>
            </w:r>
          </w:p>
        </w:tc>
        <w:tc>
          <w:tcPr>
            <w:tcW w:w="1064" w:type="dxa"/>
            <w:tcBorders>
              <w:left w:val="nil"/>
              <w:bottom w:val="nil"/>
              <w:right w:val="nil"/>
            </w:tcBorders>
          </w:tcPr>
          <w:p w14:paraId="31F8446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right w:val="nil"/>
            </w:tcBorders>
          </w:tcPr>
          <w:p w14:paraId="1C6504C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21.2 ↑</w:t>
            </w:r>
          </w:p>
        </w:tc>
        <w:tc>
          <w:tcPr>
            <w:tcW w:w="1064" w:type="dxa"/>
            <w:tcBorders>
              <w:left w:val="nil"/>
              <w:bottom w:val="nil"/>
              <w:right w:val="nil"/>
            </w:tcBorders>
          </w:tcPr>
          <w:p w14:paraId="6A7411B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20.1</w:t>
            </w:r>
          </w:p>
        </w:tc>
        <w:tc>
          <w:tcPr>
            <w:tcW w:w="1163" w:type="dxa"/>
            <w:tcBorders>
              <w:left w:val="nil"/>
              <w:bottom w:val="nil"/>
              <w:right w:val="nil"/>
            </w:tcBorders>
          </w:tcPr>
          <w:p w14:paraId="01D87CC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17.5 ↓</w:t>
            </w:r>
          </w:p>
        </w:tc>
        <w:tc>
          <w:tcPr>
            <w:tcW w:w="1064" w:type="dxa"/>
            <w:tcBorders>
              <w:left w:val="nil"/>
              <w:bottom w:val="nil"/>
              <w:right w:val="nil"/>
            </w:tcBorders>
          </w:tcPr>
          <w:p w14:paraId="6937122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19.5</w:t>
            </w:r>
          </w:p>
        </w:tc>
        <w:tc>
          <w:tcPr>
            <w:tcW w:w="1163" w:type="dxa"/>
            <w:tcBorders>
              <w:left w:val="nil"/>
              <w:bottom w:val="nil"/>
            </w:tcBorders>
          </w:tcPr>
          <w:p w14:paraId="00C0C07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3.4 ↓</w:t>
            </w:r>
          </w:p>
        </w:tc>
      </w:tr>
      <w:tr w:rsidR="003E5D76" w:rsidRPr="00523088" w14:paraId="716CDED0" w14:textId="77777777" w:rsidTr="00D17DC4">
        <w:trPr>
          <w:trHeight w:val="153"/>
          <w:jc w:val="center"/>
        </w:trPr>
        <w:tc>
          <w:tcPr>
            <w:tcW w:w="2176" w:type="dxa"/>
            <w:vMerge/>
            <w:shd w:val="clear" w:color="auto" w:fill="E7E6E6" w:themeFill="background2"/>
          </w:tcPr>
          <w:p w14:paraId="424CEB6F"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1BF0E61B"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&gt;6</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03B8590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18.4</w:t>
            </w:r>
          </w:p>
        </w:tc>
        <w:tc>
          <w:tcPr>
            <w:tcW w:w="1163" w:type="dxa"/>
            <w:tcBorders>
              <w:top w:val="nil"/>
              <w:left w:val="nil"/>
              <w:bottom w:val="single" w:sz="4" w:space="0" w:color="4472C4" w:themeColor="accent1"/>
              <w:right w:val="nil"/>
            </w:tcBorders>
            <w:shd w:val="clear" w:color="auto" w:fill="BDD6EE" w:themeFill="accent5" w:themeFillTint="66"/>
          </w:tcPr>
          <w:p w14:paraId="523D06E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14.6 ↓</w:t>
            </w:r>
          </w:p>
        </w:tc>
        <w:tc>
          <w:tcPr>
            <w:tcW w:w="1064" w:type="dxa"/>
            <w:tcBorders>
              <w:top w:val="nil"/>
              <w:left w:val="nil"/>
              <w:bottom w:val="single" w:sz="4" w:space="0" w:color="4472C4" w:themeColor="accent1"/>
              <w:right w:val="nil"/>
            </w:tcBorders>
            <w:shd w:val="clear" w:color="auto" w:fill="BDD6EE" w:themeFill="accent5" w:themeFillTint="66"/>
          </w:tcPr>
          <w:p w14:paraId="0A3E110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w:t>
            </w:r>
          </w:p>
        </w:tc>
        <w:tc>
          <w:tcPr>
            <w:tcW w:w="1163" w:type="dxa"/>
            <w:tcBorders>
              <w:top w:val="nil"/>
              <w:left w:val="nil"/>
              <w:bottom w:val="single" w:sz="4" w:space="0" w:color="4472C4" w:themeColor="accent1"/>
              <w:right w:val="nil"/>
            </w:tcBorders>
            <w:shd w:val="clear" w:color="auto" w:fill="BDD6EE" w:themeFill="accent5" w:themeFillTint="66"/>
          </w:tcPr>
          <w:p w14:paraId="0A1FF5D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17.3 ↓</w:t>
            </w:r>
          </w:p>
        </w:tc>
        <w:tc>
          <w:tcPr>
            <w:tcW w:w="1064" w:type="dxa"/>
            <w:tcBorders>
              <w:top w:val="nil"/>
              <w:left w:val="nil"/>
              <w:bottom w:val="single" w:sz="4" w:space="0" w:color="4472C4" w:themeColor="accent1"/>
              <w:right w:val="nil"/>
            </w:tcBorders>
            <w:shd w:val="clear" w:color="auto" w:fill="BDD6EE" w:themeFill="accent5" w:themeFillTint="66"/>
          </w:tcPr>
          <w:p w14:paraId="0727DB3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22.9</w:t>
            </w:r>
          </w:p>
        </w:tc>
        <w:tc>
          <w:tcPr>
            <w:tcW w:w="1163" w:type="dxa"/>
            <w:tcBorders>
              <w:top w:val="nil"/>
              <w:left w:val="nil"/>
              <w:bottom w:val="single" w:sz="4" w:space="0" w:color="4472C4" w:themeColor="accent1"/>
              <w:right w:val="nil"/>
            </w:tcBorders>
            <w:shd w:val="clear" w:color="auto" w:fill="BDD6EE" w:themeFill="accent5" w:themeFillTint="66"/>
          </w:tcPr>
          <w:p w14:paraId="1F1225E6"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28.3 ↑</w:t>
            </w:r>
          </w:p>
        </w:tc>
        <w:tc>
          <w:tcPr>
            <w:tcW w:w="1064" w:type="dxa"/>
            <w:tcBorders>
              <w:top w:val="nil"/>
              <w:left w:val="nil"/>
              <w:bottom w:val="single" w:sz="4" w:space="0" w:color="4472C4" w:themeColor="accent1"/>
              <w:right w:val="nil"/>
            </w:tcBorders>
            <w:shd w:val="clear" w:color="auto" w:fill="BDD6EE" w:themeFill="accent5" w:themeFillTint="66"/>
          </w:tcPr>
          <w:p w14:paraId="1644BCA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19.2</w:t>
            </w:r>
          </w:p>
        </w:tc>
        <w:tc>
          <w:tcPr>
            <w:tcW w:w="1163" w:type="dxa"/>
            <w:tcBorders>
              <w:top w:val="nil"/>
              <w:left w:val="nil"/>
              <w:bottom w:val="single" w:sz="4" w:space="0" w:color="4472C4" w:themeColor="accent1"/>
              <w:right w:val="nil"/>
            </w:tcBorders>
            <w:shd w:val="clear" w:color="auto" w:fill="BDD6EE" w:themeFill="accent5" w:themeFillTint="66"/>
          </w:tcPr>
          <w:p w14:paraId="6605185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17.1 ↓</w:t>
            </w:r>
          </w:p>
        </w:tc>
        <w:tc>
          <w:tcPr>
            <w:tcW w:w="1064" w:type="dxa"/>
            <w:tcBorders>
              <w:top w:val="nil"/>
              <w:left w:val="nil"/>
              <w:bottom w:val="single" w:sz="4" w:space="0" w:color="4472C4" w:themeColor="accent1"/>
              <w:right w:val="nil"/>
            </w:tcBorders>
            <w:shd w:val="clear" w:color="auto" w:fill="BDD6EE" w:themeFill="accent5" w:themeFillTint="66"/>
          </w:tcPr>
          <w:p w14:paraId="6C82E59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18.5</w:t>
            </w:r>
          </w:p>
        </w:tc>
        <w:tc>
          <w:tcPr>
            <w:tcW w:w="1163" w:type="dxa"/>
            <w:tcBorders>
              <w:top w:val="nil"/>
              <w:left w:val="nil"/>
              <w:bottom w:val="single" w:sz="4" w:space="0" w:color="4472C4" w:themeColor="accent1"/>
            </w:tcBorders>
            <w:shd w:val="clear" w:color="auto" w:fill="BDD6EE" w:themeFill="accent5" w:themeFillTint="66"/>
          </w:tcPr>
          <w:p w14:paraId="74AECFF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22.7 ↑</w:t>
            </w:r>
          </w:p>
        </w:tc>
      </w:tr>
      <w:tr w:rsidR="003E5D76" w:rsidRPr="00523088" w14:paraId="58DF50AD" w14:textId="77777777" w:rsidTr="00D17DC4">
        <w:trPr>
          <w:trHeight w:val="153"/>
          <w:jc w:val="center"/>
        </w:trPr>
        <w:tc>
          <w:tcPr>
            <w:tcW w:w="2176" w:type="dxa"/>
            <w:vMerge w:val="restart"/>
            <w:shd w:val="clear" w:color="auto" w:fill="E7E6E6" w:themeFill="background2"/>
          </w:tcPr>
          <w:p w14:paraId="78ACD8A8"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Wealth Quantile</w:t>
            </w:r>
          </w:p>
        </w:tc>
        <w:tc>
          <w:tcPr>
            <w:tcW w:w="1764" w:type="dxa"/>
            <w:tcBorders>
              <w:bottom w:val="nil"/>
              <w:right w:val="single" w:sz="4" w:space="0" w:color="4472C4" w:themeColor="accent1"/>
            </w:tcBorders>
          </w:tcPr>
          <w:p w14:paraId="1A00920E"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Poor</w:t>
            </w:r>
          </w:p>
        </w:tc>
        <w:tc>
          <w:tcPr>
            <w:tcW w:w="1064" w:type="dxa"/>
            <w:tcBorders>
              <w:left w:val="single" w:sz="4" w:space="0" w:color="4472C4" w:themeColor="accent1"/>
              <w:bottom w:val="nil"/>
              <w:right w:val="nil"/>
            </w:tcBorders>
          </w:tcPr>
          <w:p w14:paraId="22EFE1A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w:t>
            </w:r>
          </w:p>
        </w:tc>
        <w:tc>
          <w:tcPr>
            <w:tcW w:w="1163" w:type="dxa"/>
            <w:tcBorders>
              <w:left w:val="nil"/>
              <w:bottom w:val="nil"/>
              <w:right w:val="nil"/>
            </w:tcBorders>
          </w:tcPr>
          <w:p w14:paraId="67B090D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7.8 ↓</w:t>
            </w:r>
          </w:p>
        </w:tc>
        <w:tc>
          <w:tcPr>
            <w:tcW w:w="1064" w:type="dxa"/>
            <w:tcBorders>
              <w:left w:val="nil"/>
              <w:bottom w:val="nil"/>
              <w:right w:val="nil"/>
            </w:tcBorders>
          </w:tcPr>
          <w:p w14:paraId="7BB18BC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2.5</w:t>
            </w:r>
          </w:p>
        </w:tc>
        <w:tc>
          <w:tcPr>
            <w:tcW w:w="1163" w:type="dxa"/>
            <w:tcBorders>
              <w:left w:val="nil"/>
              <w:bottom w:val="nil"/>
              <w:right w:val="nil"/>
            </w:tcBorders>
          </w:tcPr>
          <w:p w14:paraId="654B4A6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 ↓</w:t>
            </w:r>
          </w:p>
        </w:tc>
        <w:tc>
          <w:tcPr>
            <w:tcW w:w="1064" w:type="dxa"/>
            <w:tcBorders>
              <w:left w:val="nil"/>
              <w:bottom w:val="nil"/>
              <w:right w:val="nil"/>
            </w:tcBorders>
          </w:tcPr>
          <w:p w14:paraId="1472ECE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24.2</w:t>
            </w:r>
          </w:p>
        </w:tc>
        <w:tc>
          <w:tcPr>
            <w:tcW w:w="1163" w:type="dxa"/>
            <w:tcBorders>
              <w:left w:val="nil"/>
              <w:bottom w:val="nil"/>
              <w:right w:val="nil"/>
            </w:tcBorders>
          </w:tcPr>
          <w:p w14:paraId="17F6067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tcPr>
          <w:p w14:paraId="5463132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23.3</w:t>
            </w:r>
          </w:p>
        </w:tc>
        <w:tc>
          <w:tcPr>
            <w:tcW w:w="1163" w:type="dxa"/>
            <w:tcBorders>
              <w:left w:val="nil"/>
              <w:bottom w:val="nil"/>
              <w:right w:val="nil"/>
            </w:tcBorders>
          </w:tcPr>
          <w:p w14:paraId="77E32FD6"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43.5 ↑</w:t>
            </w:r>
          </w:p>
        </w:tc>
        <w:tc>
          <w:tcPr>
            <w:tcW w:w="1064" w:type="dxa"/>
            <w:tcBorders>
              <w:left w:val="nil"/>
              <w:bottom w:val="nil"/>
              <w:right w:val="nil"/>
            </w:tcBorders>
          </w:tcPr>
          <w:p w14:paraId="61AF0F1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21.9</w:t>
            </w:r>
          </w:p>
        </w:tc>
        <w:tc>
          <w:tcPr>
            <w:tcW w:w="1163" w:type="dxa"/>
            <w:tcBorders>
              <w:left w:val="nil"/>
              <w:bottom w:val="nil"/>
            </w:tcBorders>
          </w:tcPr>
          <w:p w14:paraId="13E1CF6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28.2 ↑</w:t>
            </w:r>
          </w:p>
        </w:tc>
      </w:tr>
      <w:tr w:rsidR="003E5D76" w:rsidRPr="00523088" w14:paraId="71895EF5" w14:textId="77777777" w:rsidTr="00D17DC4">
        <w:trPr>
          <w:trHeight w:val="153"/>
          <w:jc w:val="center"/>
        </w:trPr>
        <w:tc>
          <w:tcPr>
            <w:tcW w:w="2176" w:type="dxa"/>
            <w:vMerge/>
            <w:shd w:val="clear" w:color="auto" w:fill="E7E6E6" w:themeFill="background2"/>
          </w:tcPr>
          <w:p w14:paraId="0A26F303"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13457EBA"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Wealthy</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6C1B67B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7.1</w:t>
            </w:r>
          </w:p>
        </w:tc>
        <w:tc>
          <w:tcPr>
            <w:tcW w:w="1163" w:type="dxa"/>
            <w:tcBorders>
              <w:top w:val="nil"/>
              <w:left w:val="nil"/>
              <w:bottom w:val="single" w:sz="4" w:space="0" w:color="4472C4" w:themeColor="accent1"/>
              <w:right w:val="nil"/>
            </w:tcBorders>
            <w:shd w:val="clear" w:color="auto" w:fill="BDD6EE" w:themeFill="accent5" w:themeFillTint="66"/>
          </w:tcPr>
          <w:p w14:paraId="726759A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27.4 ↑</w:t>
            </w:r>
          </w:p>
        </w:tc>
        <w:tc>
          <w:tcPr>
            <w:tcW w:w="1064" w:type="dxa"/>
            <w:tcBorders>
              <w:top w:val="nil"/>
              <w:left w:val="nil"/>
              <w:bottom w:val="single" w:sz="4" w:space="0" w:color="4472C4" w:themeColor="accent1"/>
              <w:right w:val="nil"/>
            </w:tcBorders>
            <w:shd w:val="clear" w:color="auto" w:fill="BDD6EE" w:themeFill="accent5" w:themeFillTint="66"/>
          </w:tcPr>
          <w:p w14:paraId="01E8660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16.1</w:t>
            </w:r>
          </w:p>
        </w:tc>
        <w:tc>
          <w:tcPr>
            <w:tcW w:w="1163" w:type="dxa"/>
            <w:tcBorders>
              <w:top w:val="nil"/>
              <w:left w:val="nil"/>
              <w:bottom w:val="single" w:sz="4" w:space="0" w:color="4472C4" w:themeColor="accent1"/>
              <w:right w:val="nil"/>
            </w:tcBorders>
            <w:shd w:val="clear" w:color="auto" w:fill="BDD6EE" w:themeFill="accent5" w:themeFillTint="66"/>
          </w:tcPr>
          <w:p w14:paraId="4B9E806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31.6 ↑</w:t>
            </w:r>
          </w:p>
        </w:tc>
        <w:tc>
          <w:tcPr>
            <w:tcW w:w="1064" w:type="dxa"/>
            <w:tcBorders>
              <w:top w:val="nil"/>
              <w:left w:val="nil"/>
              <w:bottom w:val="single" w:sz="4" w:space="0" w:color="4472C4" w:themeColor="accent1"/>
              <w:right w:val="nil"/>
            </w:tcBorders>
            <w:shd w:val="clear" w:color="auto" w:fill="BDD6EE" w:themeFill="accent5" w:themeFillTint="66"/>
          </w:tcPr>
          <w:p w14:paraId="1AB06D7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21.2</w:t>
            </w:r>
          </w:p>
        </w:tc>
        <w:tc>
          <w:tcPr>
            <w:tcW w:w="1163" w:type="dxa"/>
            <w:tcBorders>
              <w:top w:val="nil"/>
              <w:left w:val="nil"/>
              <w:bottom w:val="single" w:sz="4" w:space="0" w:color="4472C4" w:themeColor="accent1"/>
              <w:right w:val="nil"/>
            </w:tcBorders>
            <w:shd w:val="clear" w:color="auto" w:fill="BDD6EE" w:themeFill="accent5" w:themeFillTint="66"/>
          </w:tcPr>
          <w:p w14:paraId="7D64901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24.8 ↑</w:t>
            </w:r>
          </w:p>
        </w:tc>
        <w:tc>
          <w:tcPr>
            <w:tcW w:w="1064" w:type="dxa"/>
            <w:tcBorders>
              <w:top w:val="nil"/>
              <w:left w:val="nil"/>
              <w:bottom w:val="single" w:sz="4" w:space="0" w:color="4472C4" w:themeColor="accent1"/>
              <w:right w:val="nil"/>
            </w:tcBorders>
            <w:shd w:val="clear" w:color="auto" w:fill="BDD6EE" w:themeFill="accent5" w:themeFillTint="66"/>
          </w:tcPr>
          <w:p w14:paraId="15F80FE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25.9</w:t>
            </w:r>
          </w:p>
        </w:tc>
        <w:tc>
          <w:tcPr>
            <w:tcW w:w="1163" w:type="dxa"/>
            <w:tcBorders>
              <w:top w:val="nil"/>
              <w:left w:val="nil"/>
              <w:bottom w:val="single" w:sz="4" w:space="0" w:color="4472C4" w:themeColor="accent1"/>
              <w:right w:val="nil"/>
            </w:tcBorders>
            <w:shd w:val="clear" w:color="auto" w:fill="BDD6EE" w:themeFill="accent5" w:themeFillTint="66"/>
          </w:tcPr>
          <w:p w14:paraId="6887EE0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11.3 ↓</w:t>
            </w:r>
          </w:p>
        </w:tc>
        <w:tc>
          <w:tcPr>
            <w:tcW w:w="1064" w:type="dxa"/>
            <w:tcBorders>
              <w:top w:val="nil"/>
              <w:left w:val="nil"/>
              <w:bottom w:val="single" w:sz="4" w:space="0" w:color="4472C4" w:themeColor="accent1"/>
              <w:right w:val="nil"/>
            </w:tcBorders>
            <w:shd w:val="clear" w:color="auto" w:fill="BDD6EE" w:themeFill="accent5" w:themeFillTint="66"/>
          </w:tcPr>
          <w:p w14:paraId="41C2A6A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29.6</w:t>
            </w:r>
          </w:p>
        </w:tc>
        <w:tc>
          <w:tcPr>
            <w:tcW w:w="1163" w:type="dxa"/>
            <w:tcBorders>
              <w:top w:val="nil"/>
              <w:left w:val="nil"/>
              <w:bottom w:val="single" w:sz="4" w:space="0" w:color="4472C4" w:themeColor="accent1"/>
            </w:tcBorders>
            <w:shd w:val="clear" w:color="auto" w:fill="BDD6EE" w:themeFill="accent5" w:themeFillTint="66"/>
          </w:tcPr>
          <w:p w14:paraId="638146E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4.9 ↓</w:t>
            </w:r>
          </w:p>
        </w:tc>
      </w:tr>
      <w:tr w:rsidR="003E5D76" w:rsidRPr="00523088" w14:paraId="29BB5311" w14:textId="77777777" w:rsidTr="00D17DC4">
        <w:trPr>
          <w:trHeight w:val="153"/>
          <w:jc w:val="center"/>
        </w:trPr>
        <w:tc>
          <w:tcPr>
            <w:tcW w:w="2176" w:type="dxa"/>
            <w:vMerge w:val="restart"/>
            <w:shd w:val="clear" w:color="auto" w:fill="E7E6E6" w:themeFill="background2"/>
          </w:tcPr>
          <w:p w14:paraId="3E0CDDCE"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Food Security status</w:t>
            </w:r>
          </w:p>
        </w:tc>
        <w:tc>
          <w:tcPr>
            <w:tcW w:w="1764" w:type="dxa"/>
            <w:tcBorders>
              <w:bottom w:val="nil"/>
              <w:right w:val="single" w:sz="4" w:space="0" w:color="4472C4" w:themeColor="accent1"/>
            </w:tcBorders>
          </w:tcPr>
          <w:p w14:paraId="0EA60AF8"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Insecure</w:t>
            </w:r>
          </w:p>
        </w:tc>
        <w:tc>
          <w:tcPr>
            <w:tcW w:w="1064" w:type="dxa"/>
            <w:tcBorders>
              <w:left w:val="single" w:sz="4" w:space="0" w:color="4472C4" w:themeColor="accent1"/>
              <w:bottom w:val="nil"/>
              <w:right w:val="nil"/>
            </w:tcBorders>
          </w:tcPr>
          <w:p w14:paraId="12FF8B7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left w:val="nil"/>
              <w:bottom w:val="nil"/>
              <w:right w:val="nil"/>
            </w:tcBorders>
          </w:tcPr>
          <w:p w14:paraId="7096E12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left w:val="nil"/>
              <w:bottom w:val="nil"/>
              <w:right w:val="nil"/>
            </w:tcBorders>
          </w:tcPr>
          <w:p w14:paraId="6748451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left w:val="nil"/>
              <w:bottom w:val="nil"/>
              <w:right w:val="nil"/>
            </w:tcBorders>
          </w:tcPr>
          <w:p w14:paraId="5A9099B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left w:val="nil"/>
              <w:bottom w:val="nil"/>
              <w:right w:val="nil"/>
            </w:tcBorders>
          </w:tcPr>
          <w:p w14:paraId="7864F68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35.5</w:t>
            </w:r>
          </w:p>
        </w:tc>
        <w:tc>
          <w:tcPr>
            <w:tcW w:w="1163" w:type="dxa"/>
            <w:tcBorders>
              <w:left w:val="nil"/>
              <w:bottom w:val="nil"/>
              <w:right w:val="nil"/>
            </w:tcBorders>
          </w:tcPr>
          <w:p w14:paraId="5453D54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17.1 ↓</w:t>
            </w:r>
          </w:p>
        </w:tc>
        <w:tc>
          <w:tcPr>
            <w:tcW w:w="1064" w:type="dxa"/>
            <w:tcBorders>
              <w:left w:val="nil"/>
              <w:bottom w:val="nil"/>
              <w:right w:val="nil"/>
            </w:tcBorders>
          </w:tcPr>
          <w:p w14:paraId="2F2A762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35.1</w:t>
            </w:r>
          </w:p>
        </w:tc>
        <w:tc>
          <w:tcPr>
            <w:tcW w:w="1163" w:type="dxa"/>
            <w:tcBorders>
              <w:left w:val="nil"/>
              <w:bottom w:val="nil"/>
              <w:right w:val="nil"/>
            </w:tcBorders>
          </w:tcPr>
          <w:p w14:paraId="0B02F90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43.7 ↑</w:t>
            </w:r>
          </w:p>
        </w:tc>
        <w:tc>
          <w:tcPr>
            <w:tcW w:w="1064" w:type="dxa"/>
            <w:tcBorders>
              <w:left w:val="nil"/>
              <w:bottom w:val="nil"/>
              <w:right w:val="nil"/>
            </w:tcBorders>
          </w:tcPr>
          <w:p w14:paraId="0C1852F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29.4</w:t>
            </w:r>
          </w:p>
        </w:tc>
        <w:tc>
          <w:tcPr>
            <w:tcW w:w="1163" w:type="dxa"/>
            <w:tcBorders>
              <w:left w:val="nil"/>
              <w:bottom w:val="nil"/>
            </w:tcBorders>
          </w:tcPr>
          <w:p w14:paraId="1C349EC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39.2 ↑</w:t>
            </w:r>
          </w:p>
        </w:tc>
      </w:tr>
      <w:tr w:rsidR="003E5D76" w:rsidRPr="00523088" w14:paraId="66512849" w14:textId="77777777" w:rsidTr="00D17DC4">
        <w:trPr>
          <w:trHeight w:val="153"/>
          <w:jc w:val="center"/>
        </w:trPr>
        <w:tc>
          <w:tcPr>
            <w:tcW w:w="2176" w:type="dxa"/>
            <w:vMerge/>
            <w:shd w:val="clear" w:color="auto" w:fill="E7E6E6" w:themeFill="background2"/>
          </w:tcPr>
          <w:p w14:paraId="126E7DCF"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33DD1E61"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Secure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44E34136"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top w:val="nil"/>
              <w:left w:val="nil"/>
              <w:bottom w:val="single" w:sz="4" w:space="0" w:color="4472C4" w:themeColor="accent1"/>
              <w:right w:val="nil"/>
            </w:tcBorders>
            <w:shd w:val="clear" w:color="auto" w:fill="BDD6EE" w:themeFill="accent5" w:themeFillTint="66"/>
          </w:tcPr>
          <w:p w14:paraId="5D49838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top w:val="nil"/>
              <w:left w:val="nil"/>
              <w:bottom w:val="single" w:sz="4" w:space="0" w:color="4472C4" w:themeColor="accent1"/>
              <w:right w:val="nil"/>
            </w:tcBorders>
            <w:shd w:val="clear" w:color="auto" w:fill="BDD6EE" w:themeFill="accent5" w:themeFillTint="66"/>
          </w:tcPr>
          <w:p w14:paraId="6847430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top w:val="nil"/>
              <w:left w:val="nil"/>
              <w:bottom w:val="single" w:sz="4" w:space="0" w:color="4472C4" w:themeColor="accent1"/>
              <w:right w:val="nil"/>
            </w:tcBorders>
            <w:shd w:val="clear" w:color="auto" w:fill="BDD6EE" w:themeFill="accent5" w:themeFillTint="66"/>
          </w:tcPr>
          <w:p w14:paraId="10E463B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top w:val="nil"/>
              <w:left w:val="nil"/>
              <w:bottom w:val="single" w:sz="4" w:space="0" w:color="4472C4" w:themeColor="accent1"/>
              <w:right w:val="nil"/>
            </w:tcBorders>
            <w:shd w:val="clear" w:color="auto" w:fill="BDD6EE" w:themeFill="accent5" w:themeFillTint="66"/>
          </w:tcPr>
          <w:p w14:paraId="24D1AE4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w:t>
            </w:r>
          </w:p>
        </w:tc>
        <w:tc>
          <w:tcPr>
            <w:tcW w:w="1163" w:type="dxa"/>
            <w:tcBorders>
              <w:top w:val="nil"/>
              <w:left w:val="nil"/>
              <w:bottom w:val="single" w:sz="4" w:space="0" w:color="4472C4" w:themeColor="accent1"/>
              <w:right w:val="nil"/>
            </w:tcBorders>
            <w:shd w:val="clear" w:color="auto" w:fill="BDD6EE" w:themeFill="accent5" w:themeFillTint="66"/>
          </w:tcPr>
          <w:p w14:paraId="1B17DB5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38.3 ↑</w:t>
            </w:r>
          </w:p>
        </w:tc>
        <w:tc>
          <w:tcPr>
            <w:tcW w:w="1064" w:type="dxa"/>
            <w:tcBorders>
              <w:top w:val="nil"/>
              <w:left w:val="nil"/>
              <w:bottom w:val="single" w:sz="4" w:space="0" w:color="4472C4" w:themeColor="accent1"/>
              <w:right w:val="nil"/>
            </w:tcBorders>
            <w:shd w:val="clear" w:color="auto" w:fill="BDD6EE" w:themeFill="accent5" w:themeFillTint="66"/>
          </w:tcPr>
          <w:p w14:paraId="7D469AF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34</w:t>
            </w:r>
          </w:p>
        </w:tc>
        <w:tc>
          <w:tcPr>
            <w:tcW w:w="1163" w:type="dxa"/>
            <w:tcBorders>
              <w:top w:val="nil"/>
              <w:left w:val="nil"/>
              <w:bottom w:val="single" w:sz="4" w:space="0" w:color="4472C4" w:themeColor="accent1"/>
              <w:right w:val="nil"/>
            </w:tcBorders>
            <w:shd w:val="clear" w:color="auto" w:fill="BDD6EE" w:themeFill="accent5" w:themeFillTint="66"/>
          </w:tcPr>
          <w:p w14:paraId="18B46B2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41.6 ↑</w:t>
            </w:r>
          </w:p>
        </w:tc>
        <w:tc>
          <w:tcPr>
            <w:tcW w:w="1064" w:type="dxa"/>
            <w:tcBorders>
              <w:top w:val="nil"/>
              <w:left w:val="nil"/>
              <w:bottom w:val="single" w:sz="4" w:space="0" w:color="4472C4" w:themeColor="accent1"/>
              <w:right w:val="nil"/>
            </w:tcBorders>
            <w:shd w:val="clear" w:color="auto" w:fill="BDD6EE" w:themeFill="accent5" w:themeFillTint="66"/>
          </w:tcPr>
          <w:p w14:paraId="5C7E594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39</w:t>
            </w:r>
          </w:p>
        </w:tc>
        <w:tc>
          <w:tcPr>
            <w:tcW w:w="1163" w:type="dxa"/>
            <w:tcBorders>
              <w:top w:val="nil"/>
              <w:left w:val="nil"/>
              <w:bottom w:val="single" w:sz="4" w:space="0" w:color="4472C4" w:themeColor="accent1"/>
            </w:tcBorders>
            <w:shd w:val="clear" w:color="auto" w:fill="BDD6EE" w:themeFill="accent5" w:themeFillTint="66"/>
          </w:tcPr>
          <w:p w14:paraId="7634E56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20.1 ↓</w:t>
            </w:r>
          </w:p>
        </w:tc>
      </w:tr>
      <w:tr w:rsidR="003E5D76" w:rsidRPr="00523088" w14:paraId="12B2B960" w14:textId="77777777" w:rsidTr="00D17DC4">
        <w:trPr>
          <w:trHeight w:val="153"/>
          <w:jc w:val="center"/>
        </w:trPr>
        <w:tc>
          <w:tcPr>
            <w:tcW w:w="2176" w:type="dxa"/>
            <w:vMerge w:val="restart"/>
            <w:shd w:val="clear" w:color="auto" w:fill="E7E6E6" w:themeFill="background2"/>
          </w:tcPr>
          <w:p w14:paraId="52835534"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Fathe Education Level</w:t>
            </w:r>
          </w:p>
        </w:tc>
        <w:tc>
          <w:tcPr>
            <w:tcW w:w="1764" w:type="dxa"/>
            <w:tcBorders>
              <w:bottom w:val="nil"/>
              <w:right w:val="single" w:sz="4" w:space="0" w:color="4472C4" w:themeColor="accent1"/>
            </w:tcBorders>
          </w:tcPr>
          <w:p w14:paraId="1368A02F"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Illiterate</w:t>
            </w:r>
          </w:p>
        </w:tc>
        <w:tc>
          <w:tcPr>
            <w:tcW w:w="1064" w:type="dxa"/>
            <w:tcBorders>
              <w:left w:val="single" w:sz="4" w:space="0" w:color="4472C4" w:themeColor="accent1"/>
              <w:bottom w:val="nil"/>
              <w:right w:val="nil"/>
            </w:tcBorders>
          </w:tcPr>
          <w:p w14:paraId="2FD5DAF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33.6</w:t>
            </w:r>
          </w:p>
        </w:tc>
        <w:tc>
          <w:tcPr>
            <w:tcW w:w="1163" w:type="dxa"/>
            <w:tcBorders>
              <w:left w:val="nil"/>
              <w:bottom w:val="nil"/>
              <w:right w:val="nil"/>
            </w:tcBorders>
          </w:tcPr>
          <w:p w14:paraId="3A3D9F1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12.7 ↓</w:t>
            </w:r>
          </w:p>
        </w:tc>
        <w:tc>
          <w:tcPr>
            <w:tcW w:w="1064" w:type="dxa"/>
            <w:tcBorders>
              <w:left w:val="nil"/>
              <w:bottom w:val="nil"/>
              <w:right w:val="nil"/>
            </w:tcBorders>
          </w:tcPr>
          <w:p w14:paraId="690D87D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23.1</w:t>
            </w:r>
          </w:p>
        </w:tc>
        <w:tc>
          <w:tcPr>
            <w:tcW w:w="1163" w:type="dxa"/>
            <w:tcBorders>
              <w:left w:val="nil"/>
              <w:bottom w:val="nil"/>
              <w:right w:val="nil"/>
            </w:tcBorders>
          </w:tcPr>
          <w:p w14:paraId="4720B29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19.6 ↓</w:t>
            </w:r>
          </w:p>
        </w:tc>
        <w:tc>
          <w:tcPr>
            <w:tcW w:w="1064" w:type="dxa"/>
            <w:tcBorders>
              <w:left w:val="nil"/>
              <w:bottom w:val="nil"/>
              <w:right w:val="nil"/>
            </w:tcBorders>
          </w:tcPr>
          <w:p w14:paraId="4C71591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21.6</w:t>
            </w:r>
          </w:p>
        </w:tc>
        <w:tc>
          <w:tcPr>
            <w:tcW w:w="1163" w:type="dxa"/>
            <w:tcBorders>
              <w:left w:val="nil"/>
              <w:bottom w:val="nil"/>
              <w:right w:val="nil"/>
            </w:tcBorders>
          </w:tcPr>
          <w:p w14:paraId="3373FE0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tcPr>
          <w:p w14:paraId="03E54C9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11.2</w:t>
            </w:r>
          </w:p>
        </w:tc>
        <w:tc>
          <w:tcPr>
            <w:tcW w:w="1163" w:type="dxa"/>
            <w:tcBorders>
              <w:left w:val="nil"/>
              <w:bottom w:val="nil"/>
              <w:right w:val="nil"/>
            </w:tcBorders>
          </w:tcPr>
          <w:p w14:paraId="0EB885A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18.7 ↑</w:t>
            </w:r>
          </w:p>
        </w:tc>
        <w:tc>
          <w:tcPr>
            <w:tcW w:w="1064" w:type="dxa"/>
            <w:tcBorders>
              <w:left w:val="nil"/>
              <w:bottom w:val="nil"/>
              <w:right w:val="nil"/>
            </w:tcBorders>
          </w:tcPr>
          <w:p w14:paraId="57EC9CC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10.5</w:t>
            </w:r>
          </w:p>
        </w:tc>
        <w:tc>
          <w:tcPr>
            <w:tcW w:w="1163" w:type="dxa"/>
            <w:tcBorders>
              <w:left w:val="nil"/>
              <w:bottom w:val="nil"/>
            </w:tcBorders>
          </w:tcPr>
          <w:p w14:paraId="2B4860B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29.7 ↑</w:t>
            </w:r>
          </w:p>
        </w:tc>
      </w:tr>
      <w:tr w:rsidR="003E5D76" w:rsidRPr="00523088" w14:paraId="54E38173" w14:textId="77777777" w:rsidTr="00D17DC4">
        <w:trPr>
          <w:trHeight w:val="153"/>
          <w:jc w:val="center"/>
        </w:trPr>
        <w:tc>
          <w:tcPr>
            <w:tcW w:w="2176" w:type="dxa"/>
            <w:vMerge/>
            <w:shd w:val="clear" w:color="auto" w:fill="E7E6E6" w:themeFill="background2"/>
          </w:tcPr>
          <w:p w14:paraId="6D7E6580"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2508C03C"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Literate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5BC3847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14.9</w:t>
            </w:r>
          </w:p>
        </w:tc>
        <w:tc>
          <w:tcPr>
            <w:tcW w:w="1163" w:type="dxa"/>
            <w:tcBorders>
              <w:top w:val="nil"/>
              <w:left w:val="nil"/>
              <w:bottom w:val="single" w:sz="4" w:space="0" w:color="4472C4" w:themeColor="accent1"/>
              <w:right w:val="nil"/>
            </w:tcBorders>
            <w:shd w:val="clear" w:color="auto" w:fill="BDD6EE" w:themeFill="accent5" w:themeFillTint="66"/>
          </w:tcPr>
          <w:p w14:paraId="76BD3AF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31.5 ↑</w:t>
            </w:r>
          </w:p>
        </w:tc>
        <w:tc>
          <w:tcPr>
            <w:tcW w:w="1064" w:type="dxa"/>
            <w:tcBorders>
              <w:top w:val="nil"/>
              <w:left w:val="nil"/>
              <w:bottom w:val="single" w:sz="4" w:space="0" w:color="4472C4" w:themeColor="accent1"/>
              <w:right w:val="nil"/>
            </w:tcBorders>
            <w:shd w:val="clear" w:color="auto" w:fill="BDD6EE" w:themeFill="accent5" w:themeFillTint="66"/>
          </w:tcPr>
          <w:p w14:paraId="548D0ED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18.7</w:t>
            </w:r>
          </w:p>
        </w:tc>
        <w:tc>
          <w:tcPr>
            <w:tcW w:w="1163" w:type="dxa"/>
            <w:tcBorders>
              <w:top w:val="nil"/>
              <w:left w:val="nil"/>
              <w:bottom w:val="single" w:sz="4" w:space="0" w:color="4472C4" w:themeColor="accent1"/>
              <w:right w:val="nil"/>
            </w:tcBorders>
            <w:shd w:val="clear" w:color="auto" w:fill="BDD6EE" w:themeFill="accent5" w:themeFillTint="66"/>
          </w:tcPr>
          <w:p w14:paraId="427F55F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26.2 ↑</w:t>
            </w:r>
          </w:p>
        </w:tc>
        <w:tc>
          <w:tcPr>
            <w:tcW w:w="1064" w:type="dxa"/>
            <w:tcBorders>
              <w:top w:val="nil"/>
              <w:left w:val="nil"/>
              <w:bottom w:val="single" w:sz="4" w:space="0" w:color="4472C4" w:themeColor="accent1"/>
              <w:right w:val="nil"/>
            </w:tcBorders>
            <w:shd w:val="clear" w:color="auto" w:fill="BDD6EE" w:themeFill="accent5" w:themeFillTint="66"/>
          </w:tcPr>
          <w:p w14:paraId="2A11312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19.1</w:t>
            </w:r>
          </w:p>
        </w:tc>
        <w:tc>
          <w:tcPr>
            <w:tcW w:w="1163" w:type="dxa"/>
            <w:tcBorders>
              <w:top w:val="nil"/>
              <w:left w:val="nil"/>
              <w:bottom w:val="single" w:sz="4" w:space="0" w:color="4472C4" w:themeColor="accent1"/>
              <w:right w:val="nil"/>
            </w:tcBorders>
            <w:shd w:val="clear" w:color="auto" w:fill="BDD6EE" w:themeFill="accent5" w:themeFillTint="66"/>
          </w:tcPr>
          <w:p w14:paraId="70988CB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21.8 ↑</w:t>
            </w:r>
          </w:p>
        </w:tc>
        <w:tc>
          <w:tcPr>
            <w:tcW w:w="1064" w:type="dxa"/>
            <w:tcBorders>
              <w:top w:val="nil"/>
              <w:left w:val="nil"/>
              <w:bottom w:val="single" w:sz="4" w:space="0" w:color="4472C4" w:themeColor="accent1"/>
              <w:right w:val="nil"/>
            </w:tcBorders>
            <w:shd w:val="clear" w:color="auto" w:fill="BDD6EE" w:themeFill="accent5" w:themeFillTint="66"/>
          </w:tcPr>
          <w:p w14:paraId="275C6FD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23.9</w:t>
            </w:r>
          </w:p>
        </w:tc>
        <w:tc>
          <w:tcPr>
            <w:tcW w:w="1163" w:type="dxa"/>
            <w:tcBorders>
              <w:top w:val="nil"/>
              <w:left w:val="nil"/>
              <w:bottom w:val="single" w:sz="4" w:space="0" w:color="4472C4" w:themeColor="accent1"/>
              <w:right w:val="nil"/>
            </w:tcBorders>
            <w:shd w:val="clear" w:color="auto" w:fill="BDD6EE" w:themeFill="accent5" w:themeFillTint="66"/>
          </w:tcPr>
          <w:p w14:paraId="203AD5F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13.2 ↓</w:t>
            </w:r>
          </w:p>
        </w:tc>
        <w:tc>
          <w:tcPr>
            <w:tcW w:w="1064" w:type="dxa"/>
            <w:tcBorders>
              <w:top w:val="nil"/>
              <w:left w:val="nil"/>
              <w:bottom w:val="single" w:sz="4" w:space="0" w:color="4472C4" w:themeColor="accent1"/>
              <w:right w:val="nil"/>
            </w:tcBorders>
            <w:shd w:val="clear" w:color="auto" w:fill="BDD6EE" w:themeFill="accent5" w:themeFillTint="66"/>
          </w:tcPr>
          <w:p w14:paraId="0C2FE05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23.4</w:t>
            </w:r>
          </w:p>
        </w:tc>
        <w:tc>
          <w:tcPr>
            <w:tcW w:w="1163" w:type="dxa"/>
            <w:tcBorders>
              <w:top w:val="nil"/>
              <w:left w:val="nil"/>
              <w:bottom w:val="single" w:sz="4" w:space="0" w:color="4472C4" w:themeColor="accent1"/>
            </w:tcBorders>
            <w:shd w:val="clear" w:color="auto" w:fill="BDD6EE" w:themeFill="accent5" w:themeFillTint="66"/>
          </w:tcPr>
          <w:p w14:paraId="23BE418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7.3 ↓</w:t>
            </w:r>
          </w:p>
        </w:tc>
      </w:tr>
      <w:tr w:rsidR="003E5D76" w:rsidRPr="00523088" w14:paraId="0AE4249C" w14:textId="77777777" w:rsidTr="00D17DC4">
        <w:trPr>
          <w:trHeight w:val="153"/>
          <w:jc w:val="center"/>
        </w:trPr>
        <w:tc>
          <w:tcPr>
            <w:tcW w:w="2176" w:type="dxa"/>
            <w:vMerge w:val="restart"/>
            <w:shd w:val="clear" w:color="auto" w:fill="E7E6E6" w:themeFill="background2"/>
          </w:tcPr>
          <w:p w14:paraId="36E9EA3A"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Mother Education level</w:t>
            </w:r>
          </w:p>
        </w:tc>
        <w:tc>
          <w:tcPr>
            <w:tcW w:w="1764" w:type="dxa"/>
            <w:tcBorders>
              <w:bottom w:val="nil"/>
              <w:right w:val="single" w:sz="4" w:space="0" w:color="4472C4" w:themeColor="accent1"/>
            </w:tcBorders>
          </w:tcPr>
          <w:p w14:paraId="46CB778E"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Illiterate</w:t>
            </w:r>
          </w:p>
        </w:tc>
        <w:tc>
          <w:tcPr>
            <w:tcW w:w="1064" w:type="dxa"/>
            <w:tcBorders>
              <w:left w:val="single" w:sz="4" w:space="0" w:color="4472C4" w:themeColor="accent1"/>
              <w:bottom w:val="nil"/>
              <w:right w:val="nil"/>
            </w:tcBorders>
          </w:tcPr>
          <w:p w14:paraId="06B65D2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26.9</w:t>
            </w:r>
          </w:p>
        </w:tc>
        <w:tc>
          <w:tcPr>
            <w:tcW w:w="1163" w:type="dxa"/>
            <w:tcBorders>
              <w:left w:val="nil"/>
              <w:bottom w:val="nil"/>
              <w:right w:val="nil"/>
            </w:tcBorders>
          </w:tcPr>
          <w:p w14:paraId="1D2151F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tcPr>
          <w:p w14:paraId="2252BA5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21.9</w:t>
            </w:r>
          </w:p>
        </w:tc>
        <w:tc>
          <w:tcPr>
            <w:tcW w:w="1163" w:type="dxa"/>
            <w:tcBorders>
              <w:left w:val="nil"/>
              <w:bottom w:val="nil"/>
              <w:right w:val="nil"/>
            </w:tcBorders>
          </w:tcPr>
          <w:p w14:paraId="5AC453C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19.5 ↓</w:t>
            </w:r>
          </w:p>
        </w:tc>
        <w:tc>
          <w:tcPr>
            <w:tcW w:w="1064" w:type="dxa"/>
            <w:tcBorders>
              <w:left w:val="nil"/>
              <w:bottom w:val="nil"/>
              <w:right w:val="nil"/>
            </w:tcBorders>
          </w:tcPr>
          <w:p w14:paraId="38CE086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19.4</w:t>
            </w:r>
          </w:p>
        </w:tc>
        <w:tc>
          <w:tcPr>
            <w:tcW w:w="1163" w:type="dxa"/>
            <w:tcBorders>
              <w:left w:val="nil"/>
              <w:bottom w:val="nil"/>
              <w:right w:val="nil"/>
            </w:tcBorders>
          </w:tcPr>
          <w:p w14:paraId="53242EF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16.3 ↓</w:t>
            </w:r>
          </w:p>
        </w:tc>
        <w:tc>
          <w:tcPr>
            <w:tcW w:w="1064" w:type="dxa"/>
            <w:tcBorders>
              <w:left w:val="nil"/>
              <w:bottom w:val="nil"/>
              <w:right w:val="nil"/>
            </w:tcBorders>
          </w:tcPr>
          <w:p w14:paraId="2E2B207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16.2</w:t>
            </w:r>
          </w:p>
        </w:tc>
        <w:tc>
          <w:tcPr>
            <w:tcW w:w="1163" w:type="dxa"/>
            <w:tcBorders>
              <w:left w:val="nil"/>
              <w:bottom w:val="nil"/>
              <w:right w:val="nil"/>
            </w:tcBorders>
          </w:tcPr>
          <w:p w14:paraId="4788269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28.4 ↑</w:t>
            </w:r>
          </w:p>
        </w:tc>
        <w:tc>
          <w:tcPr>
            <w:tcW w:w="1064" w:type="dxa"/>
            <w:tcBorders>
              <w:left w:val="nil"/>
              <w:bottom w:val="nil"/>
              <w:right w:val="nil"/>
            </w:tcBorders>
          </w:tcPr>
          <w:p w14:paraId="4D3CD6F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15.6</w:t>
            </w:r>
          </w:p>
        </w:tc>
        <w:tc>
          <w:tcPr>
            <w:tcW w:w="1163" w:type="dxa"/>
            <w:tcBorders>
              <w:left w:val="nil"/>
              <w:bottom w:val="nil"/>
            </w:tcBorders>
          </w:tcPr>
          <w:p w14:paraId="320F2AA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17.5 ↑</w:t>
            </w:r>
          </w:p>
        </w:tc>
      </w:tr>
      <w:tr w:rsidR="003E5D76" w:rsidRPr="00523088" w14:paraId="7D1750CC" w14:textId="77777777" w:rsidTr="00D17DC4">
        <w:trPr>
          <w:trHeight w:val="153"/>
          <w:jc w:val="center"/>
        </w:trPr>
        <w:tc>
          <w:tcPr>
            <w:tcW w:w="2176" w:type="dxa"/>
            <w:vMerge/>
            <w:shd w:val="clear" w:color="auto" w:fill="E7E6E6" w:themeFill="background2"/>
          </w:tcPr>
          <w:p w14:paraId="6D5D2346"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291F33E2"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Literate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2D163DE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15.9</w:t>
            </w:r>
          </w:p>
        </w:tc>
        <w:tc>
          <w:tcPr>
            <w:tcW w:w="1163" w:type="dxa"/>
            <w:tcBorders>
              <w:top w:val="nil"/>
              <w:left w:val="nil"/>
              <w:bottom w:val="single" w:sz="4" w:space="0" w:color="4472C4" w:themeColor="accent1"/>
              <w:right w:val="nil"/>
            </w:tcBorders>
            <w:shd w:val="clear" w:color="auto" w:fill="BDD6EE" w:themeFill="accent5" w:themeFillTint="66"/>
          </w:tcPr>
          <w:p w14:paraId="4951370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27.4 ↑</w:t>
            </w:r>
          </w:p>
        </w:tc>
        <w:tc>
          <w:tcPr>
            <w:tcW w:w="1064" w:type="dxa"/>
            <w:tcBorders>
              <w:top w:val="nil"/>
              <w:left w:val="nil"/>
              <w:bottom w:val="single" w:sz="4" w:space="0" w:color="4472C4" w:themeColor="accent1"/>
              <w:right w:val="nil"/>
            </w:tcBorders>
            <w:shd w:val="clear" w:color="auto" w:fill="BDD6EE" w:themeFill="accent5" w:themeFillTint="66"/>
          </w:tcPr>
          <w:p w14:paraId="4BB91AA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18.7</w:t>
            </w:r>
          </w:p>
        </w:tc>
        <w:tc>
          <w:tcPr>
            <w:tcW w:w="1163" w:type="dxa"/>
            <w:tcBorders>
              <w:top w:val="nil"/>
              <w:left w:val="nil"/>
              <w:bottom w:val="single" w:sz="4" w:space="0" w:color="4472C4" w:themeColor="accent1"/>
              <w:right w:val="nil"/>
            </w:tcBorders>
            <w:shd w:val="clear" w:color="auto" w:fill="BDD6EE" w:themeFill="accent5" w:themeFillTint="66"/>
          </w:tcPr>
          <w:p w14:paraId="173F5B7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26.3 ↑</w:t>
            </w:r>
          </w:p>
        </w:tc>
        <w:tc>
          <w:tcPr>
            <w:tcW w:w="1064" w:type="dxa"/>
            <w:tcBorders>
              <w:top w:val="nil"/>
              <w:left w:val="nil"/>
              <w:bottom w:val="single" w:sz="4" w:space="0" w:color="4472C4" w:themeColor="accent1"/>
              <w:right w:val="nil"/>
            </w:tcBorders>
            <w:shd w:val="clear" w:color="auto" w:fill="BDD6EE" w:themeFill="accent5" w:themeFillTint="66"/>
          </w:tcPr>
          <w:p w14:paraId="74A4E14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20.3</w:t>
            </w:r>
          </w:p>
        </w:tc>
        <w:tc>
          <w:tcPr>
            <w:tcW w:w="1163" w:type="dxa"/>
            <w:tcBorders>
              <w:top w:val="nil"/>
              <w:left w:val="nil"/>
              <w:bottom w:val="single" w:sz="4" w:space="0" w:color="4472C4" w:themeColor="accent1"/>
              <w:right w:val="nil"/>
            </w:tcBorders>
            <w:shd w:val="clear" w:color="auto" w:fill="BDD6EE" w:themeFill="accent5" w:themeFillTint="66"/>
          </w:tcPr>
          <w:p w14:paraId="74638D6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28.1 ↑</w:t>
            </w:r>
          </w:p>
        </w:tc>
        <w:tc>
          <w:tcPr>
            <w:tcW w:w="1064" w:type="dxa"/>
            <w:tcBorders>
              <w:top w:val="nil"/>
              <w:left w:val="nil"/>
              <w:bottom w:val="single" w:sz="4" w:space="0" w:color="4472C4" w:themeColor="accent1"/>
              <w:right w:val="nil"/>
            </w:tcBorders>
            <w:shd w:val="clear" w:color="auto" w:fill="BDD6EE" w:themeFill="accent5" w:themeFillTint="66"/>
          </w:tcPr>
          <w:p w14:paraId="2A357B9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top w:val="nil"/>
              <w:left w:val="nil"/>
              <w:bottom w:val="single" w:sz="4" w:space="0" w:color="4472C4" w:themeColor="accent1"/>
              <w:right w:val="nil"/>
            </w:tcBorders>
            <w:shd w:val="clear" w:color="auto" w:fill="BDD6EE" w:themeFill="accent5" w:themeFillTint="66"/>
          </w:tcPr>
          <w:p w14:paraId="60D4415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17.5 ↓</w:t>
            </w:r>
          </w:p>
        </w:tc>
        <w:tc>
          <w:tcPr>
            <w:tcW w:w="1064" w:type="dxa"/>
            <w:tcBorders>
              <w:top w:val="nil"/>
              <w:left w:val="nil"/>
              <w:bottom w:val="single" w:sz="4" w:space="0" w:color="4472C4" w:themeColor="accent1"/>
              <w:right w:val="nil"/>
            </w:tcBorders>
            <w:shd w:val="clear" w:color="auto" w:fill="BDD6EE" w:themeFill="accent5" w:themeFillTint="66"/>
          </w:tcPr>
          <w:p w14:paraId="49DB00B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22.3</w:t>
            </w:r>
          </w:p>
        </w:tc>
        <w:tc>
          <w:tcPr>
            <w:tcW w:w="1163" w:type="dxa"/>
            <w:tcBorders>
              <w:top w:val="nil"/>
              <w:left w:val="nil"/>
              <w:bottom w:val="single" w:sz="4" w:space="0" w:color="4472C4" w:themeColor="accent1"/>
            </w:tcBorders>
            <w:shd w:val="clear" w:color="auto" w:fill="BDD6EE" w:themeFill="accent5" w:themeFillTint="66"/>
          </w:tcPr>
          <w:p w14:paraId="71B6639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0.7 ↓</w:t>
            </w:r>
          </w:p>
        </w:tc>
      </w:tr>
      <w:tr w:rsidR="003E5D76" w:rsidRPr="00523088" w14:paraId="377C03C6" w14:textId="77777777" w:rsidTr="00D17DC4">
        <w:trPr>
          <w:trHeight w:val="153"/>
          <w:jc w:val="center"/>
        </w:trPr>
        <w:tc>
          <w:tcPr>
            <w:tcW w:w="2176" w:type="dxa"/>
            <w:vMerge w:val="restart"/>
            <w:shd w:val="clear" w:color="auto" w:fill="E7E6E6" w:themeFill="background2"/>
          </w:tcPr>
          <w:p w14:paraId="0283A41D"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Father Age</w:t>
            </w:r>
          </w:p>
        </w:tc>
        <w:tc>
          <w:tcPr>
            <w:tcW w:w="1764" w:type="dxa"/>
            <w:tcBorders>
              <w:bottom w:val="nil"/>
              <w:right w:val="single" w:sz="4" w:space="0" w:color="4472C4" w:themeColor="accent1"/>
            </w:tcBorders>
          </w:tcPr>
          <w:p w14:paraId="0F3BA5B5"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Young</w:t>
            </w:r>
          </w:p>
        </w:tc>
        <w:tc>
          <w:tcPr>
            <w:tcW w:w="1064" w:type="dxa"/>
            <w:tcBorders>
              <w:left w:val="single" w:sz="4" w:space="0" w:color="4472C4" w:themeColor="accent1"/>
              <w:bottom w:val="nil"/>
              <w:right w:val="nil"/>
            </w:tcBorders>
          </w:tcPr>
          <w:p w14:paraId="7E50DAE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26.8</w:t>
            </w:r>
          </w:p>
        </w:tc>
        <w:tc>
          <w:tcPr>
            <w:tcW w:w="1163" w:type="dxa"/>
            <w:tcBorders>
              <w:left w:val="nil"/>
              <w:bottom w:val="nil"/>
              <w:right w:val="nil"/>
            </w:tcBorders>
          </w:tcPr>
          <w:p w14:paraId="7EEBECE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tcPr>
          <w:p w14:paraId="3BECFB5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24.1</w:t>
            </w:r>
          </w:p>
        </w:tc>
        <w:tc>
          <w:tcPr>
            <w:tcW w:w="1163" w:type="dxa"/>
            <w:tcBorders>
              <w:left w:val="nil"/>
              <w:bottom w:val="nil"/>
              <w:right w:val="nil"/>
            </w:tcBorders>
          </w:tcPr>
          <w:p w14:paraId="0D7412B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27.2 ↑</w:t>
            </w:r>
          </w:p>
        </w:tc>
        <w:tc>
          <w:tcPr>
            <w:tcW w:w="1064" w:type="dxa"/>
            <w:tcBorders>
              <w:left w:val="nil"/>
              <w:bottom w:val="nil"/>
              <w:right w:val="nil"/>
            </w:tcBorders>
          </w:tcPr>
          <w:p w14:paraId="38FE36C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21.1</w:t>
            </w:r>
          </w:p>
        </w:tc>
        <w:tc>
          <w:tcPr>
            <w:tcW w:w="1163" w:type="dxa"/>
            <w:tcBorders>
              <w:left w:val="nil"/>
              <w:bottom w:val="nil"/>
              <w:right w:val="nil"/>
            </w:tcBorders>
          </w:tcPr>
          <w:p w14:paraId="0B88D47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25.8 ↑</w:t>
            </w:r>
          </w:p>
        </w:tc>
        <w:tc>
          <w:tcPr>
            <w:tcW w:w="1064" w:type="dxa"/>
            <w:tcBorders>
              <w:left w:val="nil"/>
              <w:bottom w:val="nil"/>
              <w:right w:val="nil"/>
            </w:tcBorders>
          </w:tcPr>
          <w:p w14:paraId="1B4B1D4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16.5</w:t>
            </w:r>
          </w:p>
        </w:tc>
        <w:tc>
          <w:tcPr>
            <w:tcW w:w="1163" w:type="dxa"/>
            <w:tcBorders>
              <w:left w:val="nil"/>
              <w:bottom w:val="nil"/>
              <w:right w:val="nil"/>
            </w:tcBorders>
          </w:tcPr>
          <w:p w14:paraId="2BAF6DB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tcPr>
          <w:p w14:paraId="0411949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11.5</w:t>
            </w:r>
          </w:p>
        </w:tc>
        <w:tc>
          <w:tcPr>
            <w:tcW w:w="1163" w:type="dxa"/>
            <w:tcBorders>
              <w:left w:val="nil"/>
              <w:bottom w:val="nil"/>
            </w:tcBorders>
          </w:tcPr>
          <w:p w14:paraId="317D859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10.4 ↓</w:t>
            </w:r>
          </w:p>
        </w:tc>
      </w:tr>
      <w:tr w:rsidR="003E5D76" w:rsidRPr="00523088" w14:paraId="5388024E" w14:textId="77777777" w:rsidTr="00D17DC4">
        <w:trPr>
          <w:trHeight w:val="153"/>
          <w:jc w:val="center"/>
        </w:trPr>
        <w:tc>
          <w:tcPr>
            <w:tcW w:w="2176" w:type="dxa"/>
            <w:vMerge/>
            <w:shd w:val="clear" w:color="auto" w:fill="E7E6E6" w:themeFill="background2"/>
          </w:tcPr>
          <w:p w14:paraId="2BA982B2"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nil"/>
              <w:right w:val="single" w:sz="4" w:space="0" w:color="4472C4" w:themeColor="accent1"/>
            </w:tcBorders>
            <w:shd w:val="clear" w:color="auto" w:fill="BDD6EE" w:themeFill="accent5" w:themeFillTint="66"/>
          </w:tcPr>
          <w:p w14:paraId="2107B03F"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Middle-aged</w:t>
            </w:r>
          </w:p>
        </w:tc>
        <w:tc>
          <w:tcPr>
            <w:tcW w:w="1064" w:type="dxa"/>
            <w:tcBorders>
              <w:top w:val="nil"/>
              <w:left w:val="single" w:sz="4" w:space="0" w:color="4472C4" w:themeColor="accent1"/>
              <w:bottom w:val="nil"/>
              <w:right w:val="nil"/>
            </w:tcBorders>
            <w:shd w:val="clear" w:color="auto" w:fill="BDD6EE" w:themeFill="accent5" w:themeFillTint="66"/>
          </w:tcPr>
          <w:p w14:paraId="3F01229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24.3</w:t>
            </w:r>
          </w:p>
        </w:tc>
        <w:tc>
          <w:tcPr>
            <w:tcW w:w="1163" w:type="dxa"/>
            <w:tcBorders>
              <w:top w:val="nil"/>
              <w:left w:val="nil"/>
              <w:bottom w:val="nil"/>
              <w:right w:val="nil"/>
            </w:tcBorders>
            <w:shd w:val="clear" w:color="auto" w:fill="BDD6EE" w:themeFill="accent5" w:themeFillTint="66"/>
          </w:tcPr>
          <w:p w14:paraId="29992CE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19.5 ↓</w:t>
            </w:r>
          </w:p>
        </w:tc>
        <w:tc>
          <w:tcPr>
            <w:tcW w:w="1064" w:type="dxa"/>
            <w:tcBorders>
              <w:top w:val="nil"/>
              <w:left w:val="nil"/>
              <w:bottom w:val="nil"/>
              <w:right w:val="nil"/>
            </w:tcBorders>
            <w:shd w:val="clear" w:color="auto" w:fill="BDD6EE" w:themeFill="accent5" w:themeFillTint="66"/>
          </w:tcPr>
          <w:p w14:paraId="745BCA1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12.2</w:t>
            </w:r>
          </w:p>
        </w:tc>
        <w:tc>
          <w:tcPr>
            <w:tcW w:w="1163" w:type="dxa"/>
            <w:tcBorders>
              <w:top w:val="nil"/>
              <w:left w:val="nil"/>
              <w:bottom w:val="nil"/>
              <w:right w:val="nil"/>
            </w:tcBorders>
            <w:shd w:val="clear" w:color="auto" w:fill="BDD6EE" w:themeFill="accent5" w:themeFillTint="66"/>
          </w:tcPr>
          <w:p w14:paraId="0065CFF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24.2 ↑</w:t>
            </w:r>
          </w:p>
        </w:tc>
        <w:tc>
          <w:tcPr>
            <w:tcW w:w="1064" w:type="dxa"/>
            <w:tcBorders>
              <w:top w:val="nil"/>
              <w:left w:val="nil"/>
              <w:bottom w:val="nil"/>
              <w:right w:val="nil"/>
            </w:tcBorders>
            <w:shd w:val="clear" w:color="auto" w:fill="BDD6EE" w:themeFill="accent5" w:themeFillTint="66"/>
          </w:tcPr>
          <w:p w14:paraId="5CE731E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24.7</w:t>
            </w:r>
          </w:p>
        </w:tc>
        <w:tc>
          <w:tcPr>
            <w:tcW w:w="1163" w:type="dxa"/>
            <w:tcBorders>
              <w:top w:val="nil"/>
              <w:left w:val="nil"/>
              <w:bottom w:val="nil"/>
              <w:right w:val="nil"/>
            </w:tcBorders>
            <w:shd w:val="clear" w:color="auto" w:fill="BDD6EE" w:themeFill="accent5" w:themeFillTint="66"/>
          </w:tcPr>
          <w:p w14:paraId="2C71831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19.8 ↓</w:t>
            </w:r>
          </w:p>
        </w:tc>
        <w:tc>
          <w:tcPr>
            <w:tcW w:w="1064" w:type="dxa"/>
            <w:tcBorders>
              <w:top w:val="nil"/>
              <w:left w:val="nil"/>
              <w:bottom w:val="nil"/>
              <w:right w:val="nil"/>
            </w:tcBorders>
            <w:shd w:val="clear" w:color="auto" w:fill="BDD6EE" w:themeFill="accent5" w:themeFillTint="66"/>
          </w:tcPr>
          <w:p w14:paraId="19BE14D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23.2</w:t>
            </w:r>
          </w:p>
        </w:tc>
        <w:tc>
          <w:tcPr>
            <w:tcW w:w="1163" w:type="dxa"/>
            <w:tcBorders>
              <w:top w:val="nil"/>
              <w:left w:val="nil"/>
              <w:bottom w:val="nil"/>
              <w:right w:val="nil"/>
            </w:tcBorders>
            <w:shd w:val="clear" w:color="auto" w:fill="BDD6EE" w:themeFill="accent5" w:themeFillTint="66"/>
          </w:tcPr>
          <w:p w14:paraId="2C326B0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13.6 ↓</w:t>
            </w:r>
          </w:p>
        </w:tc>
        <w:tc>
          <w:tcPr>
            <w:tcW w:w="1064" w:type="dxa"/>
            <w:tcBorders>
              <w:top w:val="nil"/>
              <w:left w:val="nil"/>
              <w:bottom w:val="nil"/>
              <w:right w:val="nil"/>
            </w:tcBorders>
            <w:shd w:val="clear" w:color="auto" w:fill="BDD6EE" w:themeFill="accent5" w:themeFillTint="66"/>
          </w:tcPr>
          <w:p w14:paraId="253FB23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15.7</w:t>
            </w:r>
          </w:p>
        </w:tc>
        <w:tc>
          <w:tcPr>
            <w:tcW w:w="1163" w:type="dxa"/>
            <w:tcBorders>
              <w:top w:val="nil"/>
              <w:left w:val="nil"/>
              <w:bottom w:val="nil"/>
            </w:tcBorders>
            <w:shd w:val="clear" w:color="auto" w:fill="BDD6EE" w:themeFill="accent5" w:themeFillTint="66"/>
          </w:tcPr>
          <w:p w14:paraId="17A5ED2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22.9 ↑</w:t>
            </w:r>
          </w:p>
        </w:tc>
      </w:tr>
      <w:tr w:rsidR="003E5D76" w:rsidRPr="00523088" w14:paraId="78FE1A69" w14:textId="77777777" w:rsidTr="00D17DC4">
        <w:trPr>
          <w:trHeight w:val="153"/>
          <w:jc w:val="center"/>
        </w:trPr>
        <w:tc>
          <w:tcPr>
            <w:tcW w:w="2176" w:type="dxa"/>
            <w:vMerge/>
            <w:shd w:val="clear" w:color="auto" w:fill="E7E6E6" w:themeFill="background2"/>
          </w:tcPr>
          <w:p w14:paraId="23CD3DF5"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tcPr>
          <w:p w14:paraId="13CEAEC2"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Elderly</w:t>
            </w:r>
          </w:p>
        </w:tc>
        <w:tc>
          <w:tcPr>
            <w:tcW w:w="1064" w:type="dxa"/>
            <w:tcBorders>
              <w:top w:val="nil"/>
              <w:left w:val="single" w:sz="4" w:space="0" w:color="4472C4" w:themeColor="accent1"/>
              <w:bottom w:val="single" w:sz="4" w:space="0" w:color="4472C4" w:themeColor="accent1"/>
              <w:right w:val="nil"/>
            </w:tcBorders>
          </w:tcPr>
          <w:p w14:paraId="7B12F84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4.3</w:t>
            </w:r>
          </w:p>
        </w:tc>
        <w:tc>
          <w:tcPr>
            <w:tcW w:w="1163" w:type="dxa"/>
            <w:tcBorders>
              <w:top w:val="nil"/>
              <w:left w:val="nil"/>
              <w:bottom w:val="single" w:sz="4" w:space="0" w:color="4472C4" w:themeColor="accent1"/>
              <w:right w:val="nil"/>
            </w:tcBorders>
          </w:tcPr>
          <w:p w14:paraId="21CBB7A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9.2 ↑</w:t>
            </w:r>
          </w:p>
        </w:tc>
        <w:tc>
          <w:tcPr>
            <w:tcW w:w="1064" w:type="dxa"/>
            <w:tcBorders>
              <w:top w:val="nil"/>
              <w:left w:val="nil"/>
              <w:bottom w:val="single" w:sz="4" w:space="0" w:color="4472C4" w:themeColor="accent1"/>
              <w:right w:val="nil"/>
            </w:tcBorders>
          </w:tcPr>
          <w:p w14:paraId="1F513EE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8.9</w:t>
            </w:r>
          </w:p>
        </w:tc>
        <w:tc>
          <w:tcPr>
            <w:tcW w:w="1163" w:type="dxa"/>
            <w:tcBorders>
              <w:top w:val="nil"/>
              <w:left w:val="nil"/>
              <w:bottom w:val="single" w:sz="4" w:space="0" w:color="4472C4" w:themeColor="accent1"/>
              <w:right w:val="nil"/>
            </w:tcBorders>
          </w:tcPr>
          <w:p w14:paraId="0AE64D4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8.6 ↓</w:t>
            </w:r>
          </w:p>
        </w:tc>
        <w:tc>
          <w:tcPr>
            <w:tcW w:w="1064" w:type="dxa"/>
            <w:tcBorders>
              <w:top w:val="nil"/>
              <w:left w:val="nil"/>
              <w:bottom w:val="single" w:sz="4" w:space="0" w:color="4472C4" w:themeColor="accent1"/>
              <w:right w:val="nil"/>
            </w:tcBorders>
          </w:tcPr>
          <w:p w14:paraId="40305DB6"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16.3</w:t>
            </w:r>
          </w:p>
        </w:tc>
        <w:tc>
          <w:tcPr>
            <w:tcW w:w="1163" w:type="dxa"/>
            <w:tcBorders>
              <w:top w:val="nil"/>
              <w:left w:val="nil"/>
              <w:bottom w:val="single" w:sz="4" w:space="0" w:color="4472C4" w:themeColor="accent1"/>
              <w:right w:val="nil"/>
            </w:tcBorders>
          </w:tcPr>
          <w:p w14:paraId="1A87E7A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29.5 ↑</w:t>
            </w:r>
          </w:p>
        </w:tc>
        <w:tc>
          <w:tcPr>
            <w:tcW w:w="1064" w:type="dxa"/>
            <w:tcBorders>
              <w:top w:val="nil"/>
              <w:left w:val="nil"/>
              <w:bottom w:val="single" w:sz="4" w:space="0" w:color="4472C4" w:themeColor="accent1"/>
              <w:right w:val="nil"/>
            </w:tcBorders>
          </w:tcPr>
          <w:p w14:paraId="6ACFF2D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29.1</w:t>
            </w:r>
          </w:p>
        </w:tc>
        <w:tc>
          <w:tcPr>
            <w:tcW w:w="1163" w:type="dxa"/>
            <w:tcBorders>
              <w:top w:val="nil"/>
              <w:left w:val="nil"/>
              <w:bottom w:val="single" w:sz="4" w:space="0" w:color="4472C4" w:themeColor="accent1"/>
              <w:right w:val="nil"/>
            </w:tcBorders>
          </w:tcPr>
          <w:p w14:paraId="46A54E1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28.2 ↓</w:t>
            </w:r>
          </w:p>
        </w:tc>
        <w:tc>
          <w:tcPr>
            <w:tcW w:w="1064" w:type="dxa"/>
            <w:tcBorders>
              <w:top w:val="nil"/>
              <w:left w:val="nil"/>
              <w:bottom w:val="single" w:sz="4" w:space="0" w:color="4472C4" w:themeColor="accent1"/>
              <w:right w:val="nil"/>
            </w:tcBorders>
          </w:tcPr>
          <w:p w14:paraId="4EB1DCF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41.4</w:t>
            </w:r>
          </w:p>
        </w:tc>
        <w:tc>
          <w:tcPr>
            <w:tcW w:w="1163" w:type="dxa"/>
            <w:tcBorders>
              <w:top w:val="nil"/>
              <w:left w:val="nil"/>
              <w:bottom w:val="single" w:sz="4" w:space="0" w:color="4472C4" w:themeColor="accent1"/>
            </w:tcBorders>
          </w:tcPr>
          <w:p w14:paraId="1875C47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24.5 ↓</w:t>
            </w:r>
          </w:p>
        </w:tc>
      </w:tr>
      <w:tr w:rsidR="003E5D76" w:rsidRPr="00523088" w14:paraId="00904CA8" w14:textId="77777777" w:rsidTr="00D17DC4">
        <w:trPr>
          <w:trHeight w:val="153"/>
          <w:jc w:val="center"/>
        </w:trPr>
        <w:tc>
          <w:tcPr>
            <w:tcW w:w="2176" w:type="dxa"/>
            <w:vMerge w:val="restart"/>
            <w:shd w:val="clear" w:color="auto" w:fill="E7E6E6" w:themeFill="background2"/>
          </w:tcPr>
          <w:p w14:paraId="4748158C"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Mother Age</w:t>
            </w:r>
          </w:p>
        </w:tc>
        <w:tc>
          <w:tcPr>
            <w:tcW w:w="1764" w:type="dxa"/>
            <w:tcBorders>
              <w:bottom w:val="nil"/>
              <w:right w:val="single" w:sz="4" w:space="0" w:color="4472C4" w:themeColor="accent1"/>
            </w:tcBorders>
            <w:shd w:val="clear" w:color="auto" w:fill="BDD6EE" w:themeFill="accent5" w:themeFillTint="66"/>
          </w:tcPr>
          <w:p w14:paraId="336F68D0"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Young</w:t>
            </w:r>
          </w:p>
        </w:tc>
        <w:tc>
          <w:tcPr>
            <w:tcW w:w="1064" w:type="dxa"/>
            <w:tcBorders>
              <w:left w:val="single" w:sz="4" w:space="0" w:color="4472C4" w:themeColor="accent1"/>
              <w:bottom w:val="nil"/>
              <w:right w:val="nil"/>
            </w:tcBorders>
            <w:shd w:val="clear" w:color="auto" w:fill="BDD6EE" w:themeFill="accent5" w:themeFillTint="66"/>
          </w:tcPr>
          <w:p w14:paraId="5414BBF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35.5</w:t>
            </w:r>
          </w:p>
        </w:tc>
        <w:tc>
          <w:tcPr>
            <w:tcW w:w="1163" w:type="dxa"/>
            <w:tcBorders>
              <w:left w:val="nil"/>
              <w:bottom w:val="nil"/>
              <w:right w:val="nil"/>
            </w:tcBorders>
            <w:shd w:val="clear" w:color="auto" w:fill="BDD6EE" w:themeFill="accent5" w:themeFillTint="66"/>
          </w:tcPr>
          <w:p w14:paraId="3A7AF83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31.5 ↓</w:t>
            </w:r>
          </w:p>
        </w:tc>
        <w:tc>
          <w:tcPr>
            <w:tcW w:w="1064" w:type="dxa"/>
            <w:tcBorders>
              <w:left w:val="nil"/>
              <w:bottom w:val="nil"/>
              <w:right w:val="nil"/>
            </w:tcBorders>
            <w:shd w:val="clear" w:color="auto" w:fill="BDD6EE" w:themeFill="accent5" w:themeFillTint="66"/>
          </w:tcPr>
          <w:p w14:paraId="1A917D3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27.8</w:t>
            </w:r>
          </w:p>
        </w:tc>
        <w:tc>
          <w:tcPr>
            <w:tcW w:w="1163" w:type="dxa"/>
            <w:tcBorders>
              <w:left w:val="nil"/>
              <w:bottom w:val="nil"/>
              <w:right w:val="nil"/>
            </w:tcBorders>
            <w:shd w:val="clear" w:color="auto" w:fill="BDD6EE" w:themeFill="accent5" w:themeFillTint="66"/>
          </w:tcPr>
          <w:p w14:paraId="5A7DB75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29.8 ↑</w:t>
            </w:r>
          </w:p>
        </w:tc>
        <w:tc>
          <w:tcPr>
            <w:tcW w:w="1064" w:type="dxa"/>
            <w:tcBorders>
              <w:left w:val="nil"/>
              <w:bottom w:val="nil"/>
              <w:right w:val="nil"/>
            </w:tcBorders>
            <w:shd w:val="clear" w:color="auto" w:fill="BDD6EE" w:themeFill="accent5" w:themeFillTint="66"/>
          </w:tcPr>
          <w:p w14:paraId="23F06BD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20.1</w:t>
            </w:r>
          </w:p>
        </w:tc>
        <w:tc>
          <w:tcPr>
            <w:tcW w:w="1163" w:type="dxa"/>
            <w:tcBorders>
              <w:left w:val="nil"/>
              <w:bottom w:val="nil"/>
              <w:right w:val="nil"/>
            </w:tcBorders>
            <w:shd w:val="clear" w:color="auto" w:fill="BDD6EE" w:themeFill="accent5" w:themeFillTint="66"/>
          </w:tcPr>
          <w:p w14:paraId="5964DC2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shd w:val="clear" w:color="auto" w:fill="BDD6EE" w:themeFill="accent5" w:themeFillTint="66"/>
          </w:tcPr>
          <w:p w14:paraId="0D5EE35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11.5</w:t>
            </w:r>
          </w:p>
        </w:tc>
        <w:tc>
          <w:tcPr>
            <w:tcW w:w="1163" w:type="dxa"/>
            <w:tcBorders>
              <w:left w:val="nil"/>
              <w:bottom w:val="nil"/>
              <w:right w:val="nil"/>
            </w:tcBorders>
            <w:shd w:val="clear" w:color="auto" w:fill="BDD6EE" w:themeFill="accent5" w:themeFillTint="66"/>
          </w:tcPr>
          <w:p w14:paraId="0C436CC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12.8 ↑</w:t>
            </w:r>
          </w:p>
        </w:tc>
        <w:tc>
          <w:tcPr>
            <w:tcW w:w="1064" w:type="dxa"/>
            <w:tcBorders>
              <w:left w:val="nil"/>
              <w:bottom w:val="nil"/>
              <w:right w:val="nil"/>
            </w:tcBorders>
            <w:shd w:val="clear" w:color="auto" w:fill="BDD6EE" w:themeFill="accent5" w:themeFillTint="66"/>
          </w:tcPr>
          <w:p w14:paraId="11B0B35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5.1</w:t>
            </w:r>
          </w:p>
        </w:tc>
        <w:tc>
          <w:tcPr>
            <w:tcW w:w="1163" w:type="dxa"/>
            <w:tcBorders>
              <w:left w:val="nil"/>
              <w:bottom w:val="nil"/>
            </w:tcBorders>
            <w:shd w:val="clear" w:color="auto" w:fill="BDD6EE" w:themeFill="accent5" w:themeFillTint="66"/>
          </w:tcPr>
          <w:p w14:paraId="42DBAD3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6.6 ↑</w:t>
            </w:r>
          </w:p>
        </w:tc>
      </w:tr>
      <w:tr w:rsidR="003E5D76" w:rsidRPr="00523088" w14:paraId="27D80A78" w14:textId="77777777" w:rsidTr="00D17DC4">
        <w:trPr>
          <w:trHeight w:val="153"/>
          <w:jc w:val="center"/>
        </w:trPr>
        <w:tc>
          <w:tcPr>
            <w:tcW w:w="2176" w:type="dxa"/>
            <w:vMerge/>
            <w:shd w:val="clear" w:color="auto" w:fill="E7E6E6" w:themeFill="background2"/>
          </w:tcPr>
          <w:p w14:paraId="3AD97551"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nil"/>
              <w:right w:val="single" w:sz="4" w:space="0" w:color="4472C4" w:themeColor="accent1"/>
            </w:tcBorders>
          </w:tcPr>
          <w:p w14:paraId="43766551"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Middle-aged</w:t>
            </w:r>
          </w:p>
        </w:tc>
        <w:tc>
          <w:tcPr>
            <w:tcW w:w="1064" w:type="dxa"/>
            <w:tcBorders>
              <w:top w:val="nil"/>
              <w:left w:val="single" w:sz="4" w:space="0" w:color="4472C4" w:themeColor="accent1"/>
              <w:bottom w:val="nil"/>
              <w:right w:val="nil"/>
            </w:tcBorders>
          </w:tcPr>
          <w:p w14:paraId="30199EE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12.7</w:t>
            </w:r>
          </w:p>
        </w:tc>
        <w:tc>
          <w:tcPr>
            <w:tcW w:w="1163" w:type="dxa"/>
            <w:tcBorders>
              <w:top w:val="nil"/>
              <w:left w:val="nil"/>
              <w:bottom w:val="nil"/>
              <w:right w:val="nil"/>
            </w:tcBorders>
          </w:tcPr>
          <w:p w14:paraId="61F1F2E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17.4 ↑</w:t>
            </w:r>
          </w:p>
        </w:tc>
        <w:tc>
          <w:tcPr>
            <w:tcW w:w="1064" w:type="dxa"/>
            <w:tcBorders>
              <w:top w:val="nil"/>
              <w:left w:val="nil"/>
              <w:bottom w:val="nil"/>
              <w:right w:val="nil"/>
            </w:tcBorders>
          </w:tcPr>
          <w:p w14:paraId="19FFC8A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15.9</w:t>
            </w:r>
          </w:p>
        </w:tc>
        <w:tc>
          <w:tcPr>
            <w:tcW w:w="1163" w:type="dxa"/>
            <w:tcBorders>
              <w:top w:val="nil"/>
              <w:left w:val="nil"/>
              <w:bottom w:val="nil"/>
              <w:right w:val="nil"/>
            </w:tcBorders>
          </w:tcPr>
          <w:p w14:paraId="04C2895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23.2 ↑</w:t>
            </w:r>
          </w:p>
        </w:tc>
        <w:tc>
          <w:tcPr>
            <w:tcW w:w="1064" w:type="dxa"/>
            <w:tcBorders>
              <w:top w:val="nil"/>
              <w:left w:val="nil"/>
              <w:bottom w:val="nil"/>
              <w:right w:val="nil"/>
            </w:tcBorders>
          </w:tcPr>
          <w:p w14:paraId="361C799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20.0</w:t>
            </w:r>
          </w:p>
        </w:tc>
        <w:tc>
          <w:tcPr>
            <w:tcW w:w="1163" w:type="dxa"/>
            <w:tcBorders>
              <w:top w:val="nil"/>
              <w:left w:val="nil"/>
              <w:bottom w:val="nil"/>
              <w:right w:val="nil"/>
            </w:tcBorders>
          </w:tcPr>
          <w:p w14:paraId="7D70A62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18.9 ↓</w:t>
            </w:r>
          </w:p>
        </w:tc>
        <w:tc>
          <w:tcPr>
            <w:tcW w:w="1064" w:type="dxa"/>
            <w:tcBorders>
              <w:top w:val="nil"/>
              <w:left w:val="nil"/>
              <w:bottom w:val="nil"/>
              <w:right w:val="nil"/>
            </w:tcBorders>
          </w:tcPr>
          <w:p w14:paraId="65A26D3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24.5</w:t>
            </w:r>
          </w:p>
        </w:tc>
        <w:tc>
          <w:tcPr>
            <w:tcW w:w="1163" w:type="dxa"/>
            <w:tcBorders>
              <w:top w:val="nil"/>
              <w:left w:val="nil"/>
              <w:bottom w:val="nil"/>
              <w:right w:val="nil"/>
            </w:tcBorders>
          </w:tcPr>
          <w:p w14:paraId="2344FBC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28.3 ↑</w:t>
            </w:r>
          </w:p>
        </w:tc>
        <w:tc>
          <w:tcPr>
            <w:tcW w:w="1064" w:type="dxa"/>
            <w:tcBorders>
              <w:top w:val="nil"/>
              <w:left w:val="nil"/>
              <w:bottom w:val="nil"/>
              <w:right w:val="nil"/>
            </w:tcBorders>
          </w:tcPr>
          <w:p w14:paraId="287AB8A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26.9</w:t>
            </w:r>
          </w:p>
        </w:tc>
        <w:tc>
          <w:tcPr>
            <w:tcW w:w="1163" w:type="dxa"/>
            <w:tcBorders>
              <w:top w:val="nil"/>
              <w:left w:val="nil"/>
              <w:bottom w:val="nil"/>
            </w:tcBorders>
          </w:tcPr>
          <w:p w14:paraId="070A0E6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12.2 ↓</w:t>
            </w:r>
          </w:p>
        </w:tc>
      </w:tr>
      <w:tr w:rsidR="003E5D76" w:rsidRPr="00523088" w14:paraId="1A14BFDB" w14:textId="77777777" w:rsidTr="00D17DC4">
        <w:trPr>
          <w:trHeight w:val="153"/>
          <w:jc w:val="center"/>
        </w:trPr>
        <w:tc>
          <w:tcPr>
            <w:tcW w:w="2176" w:type="dxa"/>
            <w:vMerge/>
            <w:shd w:val="clear" w:color="auto" w:fill="E7E6E6" w:themeFill="background2"/>
          </w:tcPr>
          <w:p w14:paraId="26167124"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45FF39DC"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Elderly</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6B5B873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7.5</w:t>
            </w:r>
          </w:p>
        </w:tc>
        <w:tc>
          <w:tcPr>
            <w:tcW w:w="1163" w:type="dxa"/>
            <w:tcBorders>
              <w:top w:val="nil"/>
              <w:left w:val="nil"/>
              <w:bottom w:val="single" w:sz="4" w:space="0" w:color="4472C4" w:themeColor="accent1"/>
              <w:right w:val="nil"/>
            </w:tcBorders>
            <w:shd w:val="clear" w:color="auto" w:fill="BDD6EE" w:themeFill="accent5" w:themeFillTint="66"/>
          </w:tcPr>
          <w:p w14:paraId="315EF7B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9.5 ↑</w:t>
            </w:r>
          </w:p>
        </w:tc>
        <w:tc>
          <w:tcPr>
            <w:tcW w:w="1064" w:type="dxa"/>
            <w:tcBorders>
              <w:top w:val="nil"/>
              <w:left w:val="nil"/>
              <w:bottom w:val="single" w:sz="4" w:space="0" w:color="4472C4" w:themeColor="accent1"/>
              <w:right w:val="nil"/>
            </w:tcBorders>
            <w:shd w:val="clear" w:color="auto" w:fill="BDD6EE" w:themeFill="accent5" w:themeFillTint="66"/>
          </w:tcPr>
          <w:p w14:paraId="2352CE5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9.2</w:t>
            </w:r>
          </w:p>
        </w:tc>
        <w:tc>
          <w:tcPr>
            <w:tcW w:w="1163" w:type="dxa"/>
            <w:tcBorders>
              <w:top w:val="nil"/>
              <w:left w:val="nil"/>
              <w:bottom w:val="single" w:sz="4" w:space="0" w:color="4472C4" w:themeColor="accent1"/>
              <w:right w:val="nil"/>
            </w:tcBorders>
            <w:shd w:val="clear" w:color="auto" w:fill="BDD6EE" w:themeFill="accent5" w:themeFillTint="66"/>
          </w:tcPr>
          <w:p w14:paraId="3AC216A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28.1 ↑</w:t>
            </w:r>
          </w:p>
        </w:tc>
        <w:tc>
          <w:tcPr>
            <w:tcW w:w="1064" w:type="dxa"/>
            <w:tcBorders>
              <w:top w:val="nil"/>
              <w:left w:val="nil"/>
              <w:bottom w:val="single" w:sz="4" w:space="0" w:color="4472C4" w:themeColor="accent1"/>
              <w:right w:val="nil"/>
            </w:tcBorders>
            <w:shd w:val="clear" w:color="auto" w:fill="BDD6EE" w:themeFill="accent5" w:themeFillTint="66"/>
          </w:tcPr>
          <w:p w14:paraId="42EAD51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15.0</w:t>
            </w:r>
          </w:p>
        </w:tc>
        <w:tc>
          <w:tcPr>
            <w:tcW w:w="1163" w:type="dxa"/>
            <w:tcBorders>
              <w:top w:val="nil"/>
              <w:left w:val="nil"/>
              <w:bottom w:val="single" w:sz="4" w:space="0" w:color="4472C4" w:themeColor="accent1"/>
              <w:right w:val="nil"/>
            </w:tcBorders>
            <w:shd w:val="clear" w:color="auto" w:fill="BDD6EE" w:themeFill="accent5" w:themeFillTint="66"/>
          </w:tcPr>
          <w:p w14:paraId="45FE7CF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18.4 ↑</w:t>
            </w:r>
          </w:p>
        </w:tc>
        <w:tc>
          <w:tcPr>
            <w:tcW w:w="1064" w:type="dxa"/>
            <w:tcBorders>
              <w:top w:val="nil"/>
              <w:left w:val="nil"/>
              <w:bottom w:val="single" w:sz="4" w:space="0" w:color="4472C4" w:themeColor="accent1"/>
              <w:right w:val="nil"/>
            </w:tcBorders>
            <w:shd w:val="clear" w:color="auto" w:fill="BDD6EE" w:themeFill="accent5" w:themeFillTint="66"/>
          </w:tcPr>
          <w:p w14:paraId="4F0D223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29.1</w:t>
            </w:r>
          </w:p>
        </w:tc>
        <w:tc>
          <w:tcPr>
            <w:tcW w:w="1163" w:type="dxa"/>
            <w:tcBorders>
              <w:top w:val="nil"/>
              <w:left w:val="nil"/>
              <w:bottom w:val="single" w:sz="4" w:space="0" w:color="4472C4" w:themeColor="accent1"/>
              <w:right w:val="nil"/>
            </w:tcBorders>
            <w:shd w:val="clear" w:color="auto" w:fill="BDD6EE" w:themeFill="accent5" w:themeFillTint="66"/>
          </w:tcPr>
          <w:p w14:paraId="45E675F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27.1 ↓</w:t>
            </w:r>
          </w:p>
        </w:tc>
        <w:tc>
          <w:tcPr>
            <w:tcW w:w="1064" w:type="dxa"/>
            <w:tcBorders>
              <w:top w:val="nil"/>
              <w:left w:val="nil"/>
              <w:bottom w:val="single" w:sz="4" w:space="0" w:color="4472C4" w:themeColor="accent1"/>
              <w:right w:val="nil"/>
            </w:tcBorders>
            <w:shd w:val="clear" w:color="auto" w:fill="BDD6EE" w:themeFill="accent5" w:themeFillTint="66"/>
          </w:tcPr>
          <w:p w14:paraId="35476FD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39.2</w:t>
            </w:r>
          </w:p>
        </w:tc>
        <w:tc>
          <w:tcPr>
            <w:tcW w:w="1163" w:type="dxa"/>
            <w:tcBorders>
              <w:top w:val="nil"/>
              <w:left w:val="nil"/>
              <w:bottom w:val="single" w:sz="4" w:space="0" w:color="4472C4" w:themeColor="accent1"/>
            </w:tcBorders>
            <w:shd w:val="clear" w:color="auto" w:fill="BDD6EE" w:themeFill="accent5" w:themeFillTint="66"/>
          </w:tcPr>
          <w:p w14:paraId="109AB4B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16.9 ↓</w:t>
            </w:r>
          </w:p>
        </w:tc>
      </w:tr>
      <w:tr w:rsidR="003E5D76" w:rsidRPr="00523088" w14:paraId="500B65BA" w14:textId="77777777" w:rsidTr="00D17DC4">
        <w:trPr>
          <w:trHeight w:val="153"/>
          <w:jc w:val="center"/>
        </w:trPr>
        <w:tc>
          <w:tcPr>
            <w:tcW w:w="2176" w:type="dxa"/>
            <w:vMerge w:val="restart"/>
            <w:shd w:val="clear" w:color="auto" w:fill="E7E6E6" w:themeFill="background2"/>
          </w:tcPr>
          <w:p w14:paraId="2910FE71"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Household head Age</w:t>
            </w:r>
          </w:p>
        </w:tc>
        <w:tc>
          <w:tcPr>
            <w:tcW w:w="1764" w:type="dxa"/>
            <w:tcBorders>
              <w:bottom w:val="nil"/>
              <w:right w:val="single" w:sz="4" w:space="0" w:color="4472C4" w:themeColor="accent1"/>
            </w:tcBorders>
          </w:tcPr>
          <w:p w14:paraId="0BFDEC47"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Young</w:t>
            </w:r>
          </w:p>
        </w:tc>
        <w:tc>
          <w:tcPr>
            <w:tcW w:w="1064" w:type="dxa"/>
            <w:tcBorders>
              <w:left w:val="single" w:sz="4" w:space="0" w:color="4472C4" w:themeColor="accent1"/>
              <w:bottom w:val="nil"/>
              <w:right w:val="nil"/>
            </w:tcBorders>
          </w:tcPr>
          <w:p w14:paraId="275E0E40"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33.3</w:t>
            </w:r>
          </w:p>
        </w:tc>
        <w:tc>
          <w:tcPr>
            <w:tcW w:w="1163" w:type="dxa"/>
            <w:tcBorders>
              <w:left w:val="nil"/>
              <w:bottom w:val="nil"/>
              <w:right w:val="nil"/>
            </w:tcBorders>
          </w:tcPr>
          <w:p w14:paraId="5E55786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28.3 ↓</w:t>
            </w:r>
          </w:p>
        </w:tc>
        <w:tc>
          <w:tcPr>
            <w:tcW w:w="1064" w:type="dxa"/>
            <w:tcBorders>
              <w:left w:val="nil"/>
              <w:bottom w:val="nil"/>
              <w:right w:val="nil"/>
            </w:tcBorders>
          </w:tcPr>
          <w:p w14:paraId="0FF8E86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26.6</w:t>
            </w:r>
          </w:p>
        </w:tc>
        <w:tc>
          <w:tcPr>
            <w:tcW w:w="1163" w:type="dxa"/>
            <w:tcBorders>
              <w:left w:val="nil"/>
              <w:bottom w:val="nil"/>
              <w:right w:val="nil"/>
            </w:tcBorders>
          </w:tcPr>
          <w:p w14:paraId="5AF7865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21.3 ↓</w:t>
            </w:r>
          </w:p>
        </w:tc>
        <w:tc>
          <w:tcPr>
            <w:tcW w:w="1064" w:type="dxa"/>
            <w:tcBorders>
              <w:left w:val="nil"/>
              <w:bottom w:val="nil"/>
              <w:right w:val="nil"/>
            </w:tcBorders>
          </w:tcPr>
          <w:p w14:paraId="64EA6F4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19.5</w:t>
            </w:r>
          </w:p>
        </w:tc>
        <w:tc>
          <w:tcPr>
            <w:tcW w:w="1163" w:type="dxa"/>
            <w:tcBorders>
              <w:left w:val="nil"/>
              <w:bottom w:val="nil"/>
              <w:right w:val="nil"/>
            </w:tcBorders>
          </w:tcPr>
          <w:p w14:paraId="10BCF52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tcPr>
          <w:p w14:paraId="3C15AFA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13.4</w:t>
            </w:r>
          </w:p>
        </w:tc>
        <w:tc>
          <w:tcPr>
            <w:tcW w:w="1163" w:type="dxa"/>
            <w:tcBorders>
              <w:left w:val="nil"/>
              <w:bottom w:val="nil"/>
              <w:right w:val="nil"/>
            </w:tcBorders>
          </w:tcPr>
          <w:p w14:paraId="26FFCB3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tcPr>
          <w:p w14:paraId="3E23F65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7.2</w:t>
            </w:r>
          </w:p>
        </w:tc>
        <w:tc>
          <w:tcPr>
            <w:tcW w:w="1163" w:type="dxa"/>
            <w:tcBorders>
              <w:left w:val="nil"/>
              <w:bottom w:val="nil"/>
            </w:tcBorders>
          </w:tcPr>
          <w:p w14:paraId="04AF318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11.8 ↑</w:t>
            </w:r>
          </w:p>
        </w:tc>
      </w:tr>
      <w:tr w:rsidR="003E5D76" w:rsidRPr="00523088" w14:paraId="4A51059F" w14:textId="77777777" w:rsidTr="00D17DC4">
        <w:trPr>
          <w:trHeight w:val="153"/>
          <w:jc w:val="center"/>
        </w:trPr>
        <w:tc>
          <w:tcPr>
            <w:tcW w:w="2176" w:type="dxa"/>
            <w:vMerge/>
            <w:shd w:val="clear" w:color="auto" w:fill="E7E6E6" w:themeFill="background2"/>
          </w:tcPr>
          <w:p w14:paraId="604A6311"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nil"/>
              <w:right w:val="single" w:sz="4" w:space="0" w:color="4472C4" w:themeColor="accent1"/>
            </w:tcBorders>
            <w:shd w:val="clear" w:color="auto" w:fill="BDD6EE" w:themeFill="accent5" w:themeFillTint="66"/>
          </w:tcPr>
          <w:p w14:paraId="20C75C7E"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Middle-aged</w:t>
            </w:r>
          </w:p>
        </w:tc>
        <w:tc>
          <w:tcPr>
            <w:tcW w:w="1064" w:type="dxa"/>
            <w:tcBorders>
              <w:top w:val="nil"/>
              <w:left w:val="single" w:sz="4" w:space="0" w:color="4472C4" w:themeColor="accent1"/>
              <w:bottom w:val="nil"/>
              <w:right w:val="nil"/>
            </w:tcBorders>
            <w:shd w:val="clear" w:color="auto" w:fill="BDD6EE" w:themeFill="accent5" w:themeFillTint="66"/>
          </w:tcPr>
          <w:p w14:paraId="1B34150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13.2</w:t>
            </w:r>
          </w:p>
        </w:tc>
        <w:tc>
          <w:tcPr>
            <w:tcW w:w="1163" w:type="dxa"/>
            <w:tcBorders>
              <w:top w:val="nil"/>
              <w:left w:val="nil"/>
              <w:bottom w:val="nil"/>
              <w:right w:val="nil"/>
            </w:tcBorders>
            <w:shd w:val="clear" w:color="auto" w:fill="BDD6EE" w:themeFill="accent5" w:themeFillTint="66"/>
          </w:tcPr>
          <w:p w14:paraId="3817A3C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17.8 ↑</w:t>
            </w:r>
          </w:p>
        </w:tc>
        <w:tc>
          <w:tcPr>
            <w:tcW w:w="1064" w:type="dxa"/>
            <w:tcBorders>
              <w:top w:val="nil"/>
              <w:left w:val="nil"/>
              <w:bottom w:val="nil"/>
              <w:right w:val="nil"/>
            </w:tcBorders>
            <w:shd w:val="clear" w:color="auto" w:fill="BDD6EE" w:themeFill="accent5" w:themeFillTint="66"/>
          </w:tcPr>
          <w:p w14:paraId="7DF2FB4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16.2</w:t>
            </w:r>
          </w:p>
        </w:tc>
        <w:tc>
          <w:tcPr>
            <w:tcW w:w="1163" w:type="dxa"/>
            <w:tcBorders>
              <w:top w:val="nil"/>
              <w:left w:val="nil"/>
              <w:bottom w:val="nil"/>
              <w:right w:val="nil"/>
            </w:tcBorders>
            <w:shd w:val="clear" w:color="auto" w:fill="BDD6EE" w:themeFill="accent5" w:themeFillTint="66"/>
          </w:tcPr>
          <w:p w14:paraId="6D9DF76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26.4 ↑</w:t>
            </w:r>
          </w:p>
        </w:tc>
        <w:tc>
          <w:tcPr>
            <w:tcW w:w="1064" w:type="dxa"/>
            <w:tcBorders>
              <w:top w:val="nil"/>
              <w:left w:val="nil"/>
              <w:bottom w:val="nil"/>
              <w:right w:val="nil"/>
            </w:tcBorders>
            <w:shd w:val="clear" w:color="auto" w:fill="BDD6EE" w:themeFill="accent5" w:themeFillTint="66"/>
          </w:tcPr>
          <w:p w14:paraId="60282D5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20.0</w:t>
            </w:r>
          </w:p>
        </w:tc>
        <w:tc>
          <w:tcPr>
            <w:tcW w:w="1163" w:type="dxa"/>
            <w:tcBorders>
              <w:top w:val="nil"/>
              <w:left w:val="nil"/>
              <w:bottom w:val="nil"/>
              <w:right w:val="nil"/>
            </w:tcBorders>
            <w:shd w:val="clear" w:color="auto" w:fill="BDD6EE" w:themeFill="accent5" w:themeFillTint="66"/>
          </w:tcPr>
          <w:p w14:paraId="00611CA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top w:val="nil"/>
              <w:left w:val="nil"/>
              <w:bottom w:val="nil"/>
              <w:right w:val="nil"/>
            </w:tcBorders>
            <w:shd w:val="clear" w:color="auto" w:fill="BDD6EE" w:themeFill="accent5" w:themeFillTint="66"/>
          </w:tcPr>
          <w:p w14:paraId="2894302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24.0</w:t>
            </w:r>
          </w:p>
        </w:tc>
        <w:tc>
          <w:tcPr>
            <w:tcW w:w="1163" w:type="dxa"/>
            <w:tcBorders>
              <w:top w:val="nil"/>
              <w:left w:val="nil"/>
              <w:bottom w:val="nil"/>
              <w:right w:val="nil"/>
            </w:tcBorders>
            <w:shd w:val="clear" w:color="auto" w:fill="BDD6EE" w:themeFill="accent5" w:themeFillTint="66"/>
          </w:tcPr>
          <w:p w14:paraId="5807C53F"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18.2 ↓</w:t>
            </w:r>
          </w:p>
        </w:tc>
        <w:tc>
          <w:tcPr>
            <w:tcW w:w="1064" w:type="dxa"/>
            <w:tcBorders>
              <w:top w:val="nil"/>
              <w:left w:val="nil"/>
              <w:bottom w:val="nil"/>
              <w:right w:val="nil"/>
            </w:tcBorders>
            <w:shd w:val="clear" w:color="auto" w:fill="BDD6EE" w:themeFill="accent5" w:themeFillTint="66"/>
          </w:tcPr>
          <w:p w14:paraId="3D26E6E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26.6</w:t>
            </w:r>
          </w:p>
        </w:tc>
        <w:tc>
          <w:tcPr>
            <w:tcW w:w="1163" w:type="dxa"/>
            <w:tcBorders>
              <w:top w:val="nil"/>
              <w:left w:val="nil"/>
              <w:bottom w:val="nil"/>
            </w:tcBorders>
            <w:shd w:val="clear" w:color="auto" w:fill="BDD6EE" w:themeFill="accent5" w:themeFillTint="66"/>
          </w:tcPr>
          <w:p w14:paraId="18748CF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19.3 ↓</w:t>
            </w:r>
          </w:p>
        </w:tc>
      </w:tr>
      <w:tr w:rsidR="003E5D76" w:rsidRPr="00523088" w14:paraId="006C4053" w14:textId="77777777" w:rsidTr="00D17DC4">
        <w:trPr>
          <w:trHeight w:val="153"/>
          <w:jc w:val="center"/>
        </w:trPr>
        <w:tc>
          <w:tcPr>
            <w:tcW w:w="2176" w:type="dxa"/>
            <w:vMerge/>
            <w:shd w:val="clear" w:color="auto" w:fill="E7E6E6" w:themeFill="background2"/>
          </w:tcPr>
          <w:p w14:paraId="21518473"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tcPr>
          <w:p w14:paraId="4F52E187"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Elderly</w:t>
            </w:r>
          </w:p>
        </w:tc>
        <w:tc>
          <w:tcPr>
            <w:tcW w:w="1064" w:type="dxa"/>
            <w:tcBorders>
              <w:top w:val="nil"/>
              <w:left w:val="single" w:sz="4" w:space="0" w:color="4472C4" w:themeColor="accent1"/>
              <w:bottom w:val="single" w:sz="4" w:space="0" w:color="4472C4" w:themeColor="accent1"/>
              <w:right w:val="nil"/>
            </w:tcBorders>
          </w:tcPr>
          <w:p w14:paraId="39A2E94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10.6</w:t>
            </w:r>
          </w:p>
        </w:tc>
        <w:tc>
          <w:tcPr>
            <w:tcW w:w="1163" w:type="dxa"/>
            <w:tcBorders>
              <w:top w:val="nil"/>
              <w:left w:val="nil"/>
              <w:bottom w:val="single" w:sz="4" w:space="0" w:color="4472C4" w:themeColor="accent1"/>
              <w:right w:val="nil"/>
            </w:tcBorders>
          </w:tcPr>
          <w:p w14:paraId="39DB746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16.3 ↑</w:t>
            </w:r>
          </w:p>
        </w:tc>
        <w:tc>
          <w:tcPr>
            <w:tcW w:w="1064" w:type="dxa"/>
            <w:tcBorders>
              <w:top w:val="nil"/>
              <w:left w:val="nil"/>
              <w:bottom w:val="single" w:sz="4" w:space="0" w:color="4472C4" w:themeColor="accent1"/>
              <w:right w:val="nil"/>
            </w:tcBorders>
          </w:tcPr>
          <w:p w14:paraId="330E3F3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13.2</w:t>
            </w:r>
          </w:p>
        </w:tc>
        <w:tc>
          <w:tcPr>
            <w:tcW w:w="1163" w:type="dxa"/>
            <w:tcBorders>
              <w:top w:val="nil"/>
              <w:left w:val="nil"/>
              <w:bottom w:val="single" w:sz="4" w:space="0" w:color="4472C4" w:themeColor="accent1"/>
              <w:right w:val="nil"/>
            </w:tcBorders>
          </w:tcPr>
          <w:p w14:paraId="449BA44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27.5 ↑</w:t>
            </w:r>
          </w:p>
        </w:tc>
        <w:tc>
          <w:tcPr>
            <w:tcW w:w="1064" w:type="dxa"/>
            <w:tcBorders>
              <w:top w:val="nil"/>
              <w:left w:val="nil"/>
              <w:bottom w:val="single" w:sz="4" w:space="0" w:color="4472C4" w:themeColor="accent1"/>
              <w:right w:val="nil"/>
            </w:tcBorders>
          </w:tcPr>
          <w:p w14:paraId="21FA1156"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21.9</w:t>
            </w:r>
          </w:p>
        </w:tc>
        <w:tc>
          <w:tcPr>
            <w:tcW w:w="1163" w:type="dxa"/>
            <w:tcBorders>
              <w:top w:val="nil"/>
              <w:left w:val="nil"/>
              <w:bottom w:val="single" w:sz="4" w:space="0" w:color="4472C4" w:themeColor="accent1"/>
              <w:right w:val="nil"/>
            </w:tcBorders>
          </w:tcPr>
          <w:p w14:paraId="1177C60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19.8 ↓</w:t>
            </w:r>
          </w:p>
        </w:tc>
        <w:tc>
          <w:tcPr>
            <w:tcW w:w="1064" w:type="dxa"/>
            <w:tcBorders>
              <w:top w:val="nil"/>
              <w:left w:val="nil"/>
              <w:bottom w:val="single" w:sz="4" w:space="0" w:color="4472C4" w:themeColor="accent1"/>
              <w:right w:val="nil"/>
            </w:tcBorders>
          </w:tcPr>
          <w:p w14:paraId="3AF55782"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23.8</w:t>
            </w:r>
          </w:p>
        </w:tc>
        <w:tc>
          <w:tcPr>
            <w:tcW w:w="1163" w:type="dxa"/>
            <w:tcBorders>
              <w:top w:val="nil"/>
              <w:left w:val="nil"/>
              <w:bottom w:val="single" w:sz="4" w:space="0" w:color="4472C4" w:themeColor="accent1"/>
              <w:right w:val="nil"/>
            </w:tcBorders>
          </w:tcPr>
          <w:p w14:paraId="712AE2F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17.1 ↓</w:t>
            </w:r>
          </w:p>
        </w:tc>
        <w:tc>
          <w:tcPr>
            <w:tcW w:w="1064" w:type="dxa"/>
            <w:tcBorders>
              <w:top w:val="nil"/>
              <w:left w:val="nil"/>
              <w:bottom w:val="single" w:sz="4" w:space="0" w:color="4472C4" w:themeColor="accent1"/>
              <w:right w:val="nil"/>
            </w:tcBorders>
          </w:tcPr>
          <w:p w14:paraId="1551847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31.0</w:t>
            </w:r>
          </w:p>
        </w:tc>
        <w:tc>
          <w:tcPr>
            <w:tcW w:w="1163" w:type="dxa"/>
            <w:tcBorders>
              <w:top w:val="nil"/>
              <w:left w:val="nil"/>
              <w:bottom w:val="single" w:sz="4" w:space="0" w:color="4472C4" w:themeColor="accent1"/>
            </w:tcBorders>
          </w:tcPr>
          <w:p w14:paraId="7354346D"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19.3 ↓</w:t>
            </w:r>
          </w:p>
        </w:tc>
      </w:tr>
      <w:tr w:rsidR="003E5D76" w:rsidRPr="00523088" w14:paraId="0641A08B" w14:textId="77777777" w:rsidTr="00D17DC4">
        <w:trPr>
          <w:trHeight w:val="153"/>
          <w:jc w:val="center"/>
        </w:trPr>
        <w:tc>
          <w:tcPr>
            <w:tcW w:w="2176" w:type="dxa"/>
            <w:vMerge w:val="restart"/>
            <w:shd w:val="clear" w:color="auto" w:fill="E7E6E6" w:themeFill="background2"/>
          </w:tcPr>
          <w:p w14:paraId="53EC540B"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Household head sex</w:t>
            </w:r>
          </w:p>
        </w:tc>
        <w:tc>
          <w:tcPr>
            <w:tcW w:w="1764" w:type="dxa"/>
            <w:tcBorders>
              <w:bottom w:val="nil"/>
              <w:right w:val="single" w:sz="4" w:space="0" w:color="4472C4" w:themeColor="accent1"/>
            </w:tcBorders>
            <w:shd w:val="clear" w:color="auto" w:fill="BDD6EE" w:themeFill="accent5" w:themeFillTint="66"/>
          </w:tcPr>
          <w:p w14:paraId="2C610410"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Male</w:t>
            </w:r>
          </w:p>
        </w:tc>
        <w:tc>
          <w:tcPr>
            <w:tcW w:w="1064" w:type="dxa"/>
            <w:tcBorders>
              <w:left w:val="single" w:sz="4" w:space="0" w:color="4472C4" w:themeColor="accent1"/>
              <w:bottom w:val="nil"/>
              <w:right w:val="nil"/>
            </w:tcBorders>
            <w:shd w:val="clear" w:color="auto" w:fill="BDD6EE" w:themeFill="accent5" w:themeFillTint="66"/>
          </w:tcPr>
          <w:p w14:paraId="20E5A57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left w:val="nil"/>
              <w:bottom w:val="nil"/>
              <w:right w:val="nil"/>
            </w:tcBorders>
            <w:shd w:val="clear" w:color="auto" w:fill="BDD6EE" w:themeFill="accent5" w:themeFillTint="66"/>
          </w:tcPr>
          <w:p w14:paraId="250A97C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27.2 ↑</w:t>
            </w:r>
          </w:p>
        </w:tc>
        <w:tc>
          <w:tcPr>
            <w:tcW w:w="1064" w:type="dxa"/>
            <w:tcBorders>
              <w:left w:val="nil"/>
              <w:bottom w:val="nil"/>
              <w:right w:val="nil"/>
            </w:tcBorders>
            <w:shd w:val="clear" w:color="auto" w:fill="BDD6EE" w:themeFill="accent5" w:themeFillTint="66"/>
          </w:tcPr>
          <w:p w14:paraId="226DB8A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20.6</w:t>
            </w:r>
          </w:p>
        </w:tc>
        <w:tc>
          <w:tcPr>
            <w:tcW w:w="1163" w:type="dxa"/>
            <w:tcBorders>
              <w:left w:val="nil"/>
              <w:bottom w:val="nil"/>
              <w:right w:val="nil"/>
            </w:tcBorders>
            <w:shd w:val="clear" w:color="auto" w:fill="BDD6EE" w:themeFill="accent5" w:themeFillTint="66"/>
          </w:tcPr>
          <w:p w14:paraId="6651FF89"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21.9 ↑</w:t>
            </w:r>
          </w:p>
        </w:tc>
        <w:tc>
          <w:tcPr>
            <w:tcW w:w="1064" w:type="dxa"/>
            <w:tcBorders>
              <w:left w:val="nil"/>
              <w:bottom w:val="nil"/>
              <w:right w:val="nil"/>
            </w:tcBorders>
            <w:shd w:val="clear" w:color="auto" w:fill="BDD6EE" w:themeFill="accent5" w:themeFillTint="66"/>
          </w:tcPr>
          <w:p w14:paraId="72C52A4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20.3</w:t>
            </w:r>
          </w:p>
        </w:tc>
        <w:tc>
          <w:tcPr>
            <w:tcW w:w="1163" w:type="dxa"/>
            <w:tcBorders>
              <w:left w:val="nil"/>
              <w:bottom w:val="nil"/>
              <w:right w:val="nil"/>
            </w:tcBorders>
            <w:shd w:val="clear" w:color="auto" w:fill="BDD6EE" w:themeFill="accent5" w:themeFillTint="66"/>
          </w:tcPr>
          <w:p w14:paraId="10F4854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22.4 ↑</w:t>
            </w:r>
          </w:p>
        </w:tc>
        <w:tc>
          <w:tcPr>
            <w:tcW w:w="1064" w:type="dxa"/>
            <w:tcBorders>
              <w:left w:val="nil"/>
              <w:bottom w:val="nil"/>
              <w:right w:val="nil"/>
            </w:tcBorders>
            <w:shd w:val="clear" w:color="auto" w:fill="BDD6EE" w:themeFill="accent5" w:themeFillTint="66"/>
          </w:tcPr>
          <w:p w14:paraId="0FAA667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18.1</w:t>
            </w:r>
          </w:p>
        </w:tc>
        <w:tc>
          <w:tcPr>
            <w:tcW w:w="1163" w:type="dxa"/>
            <w:tcBorders>
              <w:left w:val="nil"/>
              <w:bottom w:val="nil"/>
              <w:right w:val="nil"/>
            </w:tcBorders>
            <w:shd w:val="clear" w:color="auto" w:fill="BDD6EE" w:themeFill="accent5" w:themeFillTint="66"/>
          </w:tcPr>
          <w:p w14:paraId="1728A883"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shd w:val="clear" w:color="auto" w:fill="BDD6EE" w:themeFill="accent5" w:themeFillTint="66"/>
          </w:tcPr>
          <w:p w14:paraId="0DD56A8E"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tcBorders>
            <w:shd w:val="clear" w:color="auto" w:fill="BDD6EE" w:themeFill="accent5" w:themeFillTint="66"/>
          </w:tcPr>
          <w:p w14:paraId="4F658F91"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10.2 ↓</w:t>
            </w:r>
          </w:p>
        </w:tc>
      </w:tr>
      <w:tr w:rsidR="003E5D76" w:rsidRPr="00523088" w14:paraId="705713BE" w14:textId="77777777" w:rsidTr="00D17DC4">
        <w:trPr>
          <w:trHeight w:val="153"/>
          <w:jc w:val="center"/>
        </w:trPr>
        <w:tc>
          <w:tcPr>
            <w:tcW w:w="2176" w:type="dxa"/>
            <w:vMerge/>
            <w:shd w:val="clear" w:color="auto" w:fill="E7E6E6" w:themeFill="background2"/>
          </w:tcPr>
          <w:p w14:paraId="1EB8B96F" w14:textId="77777777" w:rsidR="003E5D76" w:rsidRPr="00523088" w:rsidRDefault="003E5D76"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tcPr>
          <w:p w14:paraId="2FAE8EFF" w14:textId="77777777" w:rsidR="003E5D76" w:rsidRPr="00523088" w:rsidRDefault="003E5D76" w:rsidP="00D17DC4">
            <w:pPr>
              <w:spacing w:line="276" w:lineRule="auto"/>
              <w:jc w:val="both"/>
              <w:rPr>
                <w:rFonts w:ascii="Times New Roman" w:hAnsi="Times New Roman" w:cs="Times New Roman"/>
              </w:rPr>
            </w:pPr>
            <w:r w:rsidRPr="00523088">
              <w:rPr>
                <w:rFonts w:ascii="Times New Roman" w:hAnsi="Times New Roman" w:cs="Times New Roman"/>
              </w:rPr>
              <w:t>Female</w:t>
            </w:r>
          </w:p>
        </w:tc>
        <w:tc>
          <w:tcPr>
            <w:tcW w:w="1064" w:type="dxa"/>
            <w:tcBorders>
              <w:top w:val="nil"/>
              <w:left w:val="single" w:sz="4" w:space="0" w:color="4472C4" w:themeColor="accent1"/>
              <w:bottom w:val="single" w:sz="4" w:space="0" w:color="4472C4" w:themeColor="accent1"/>
              <w:right w:val="nil"/>
            </w:tcBorders>
          </w:tcPr>
          <w:p w14:paraId="56B0A4E7"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14.4</w:t>
            </w:r>
          </w:p>
        </w:tc>
        <w:tc>
          <w:tcPr>
            <w:tcW w:w="1163" w:type="dxa"/>
            <w:tcBorders>
              <w:top w:val="nil"/>
              <w:left w:val="nil"/>
              <w:bottom w:val="single" w:sz="4" w:space="0" w:color="4472C4" w:themeColor="accent1"/>
              <w:right w:val="nil"/>
            </w:tcBorders>
          </w:tcPr>
          <w:p w14:paraId="51B30AB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11.3 ↓</w:t>
            </w:r>
          </w:p>
        </w:tc>
        <w:tc>
          <w:tcPr>
            <w:tcW w:w="1064" w:type="dxa"/>
            <w:tcBorders>
              <w:top w:val="nil"/>
              <w:left w:val="nil"/>
              <w:bottom w:val="single" w:sz="4" w:space="0" w:color="4472C4" w:themeColor="accent1"/>
              <w:right w:val="nil"/>
            </w:tcBorders>
          </w:tcPr>
          <w:p w14:paraId="5CAEA4F5"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18.4</w:t>
            </w:r>
          </w:p>
        </w:tc>
        <w:tc>
          <w:tcPr>
            <w:tcW w:w="1163" w:type="dxa"/>
            <w:tcBorders>
              <w:top w:val="nil"/>
              <w:left w:val="nil"/>
              <w:bottom w:val="single" w:sz="4" w:space="0" w:color="4472C4" w:themeColor="accent1"/>
              <w:right w:val="nil"/>
            </w:tcBorders>
          </w:tcPr>
          <w:p w14:paraId="32FB37B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11.4 ↓</w:t>
            </w:r>
          </w:p>
        </w:tc>
        <w:tc>
          <w:tcPr>
            <w:tcW w:w="1064" w:type="dxa"/>
            <w:tcBorders>
              <w:top w:val="nil"/>
              <w:left w:val="nil"/>
              <w:bottom w:val="single" w:sz="4" w:space="0" w:color="4472C4" w:themeColor="accent1"/>
              <w:right w:val="nil"/>
            </w:tcBorders>
          </w:tcPr>
          <w:p w14:paraId="6A95A38C"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18.5</w:t>
            </w:r>
          </w:p>
        </w:tc>
        <w:tc>
          <w:tcPr>
            <w:tcW w:w="1163" w:type="dxa"/>
            <w:tcBorders>
              <w:top w:val="nil"/>
              <w:left w:val="nil"/>
              <w:bottom w:val="single" w:sz="4" w:space="0" w:color="4472C4" w:themeColor="accent1"/>
              <w:right w:val="nil"/>
            </w:tcBorders>
          </w:tcPr>
          <w:p w14:paraId="09B02EEB"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13.5 ↓</w:t>
            </w:r>
          </w:p>
        </w:tc>
        <w:tc>
          <w:tcPr>
            <w:tcW w:w="1064" w:type="dxa"/>
            <w:tcBorders>
              <w:top w:val="nil"/>
              <w:left w:val="nil"/>
              <w:bottom w:val="single" w:sz="4" w:space="0" w:color="4472C4" w:themeColor="accent1"/>
              <w:right w:val="nil"/>
            </w:tcBorders>
          </w:tcPr>
          <w:p w14:paraId="4704A6EA"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25.9</w:t>
            </w:r>
          </w:p>
        </w:tc>
        <w:tc>
          <w:tcPr>
            <w:tcW w:w="1163" w:type="dxa"/>
            <w:tcBorders>
              <w:top w:val="nil"/>
              <w:left w:val="nil"/>
              <w:bottom w:val="single" w:sz="4" w:space="0" w:color="4472C4" w:themeColor="accent1"/>
              <w:right w:val="nil"/>
            </w:tcBorders>
          </w:tcPr>
          <w:p w14:paraId="18844C08"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23.1 ↓</w:t>
            </w:r>
          </w:p>
        </w:tc>
        <w:tc>
          <w:tcPr>
            <w:tcW w:w="1064" w:type="dxa"/>
            <w:tcBorders>
              <w:top w:val="nil"/>
              <w:left w:val="nil"/>
              <w:bottom w:val="single" w:sz="4" w:space="0" w:color="4472C4" w:themeColor="accent1"/>
              <w:right w:val="nil"/>
            </w:tcBorders>
          </w:tcPr>
          <w:p w14:paraId="26658D66"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top w:val="nil"/>
              <w:left w:val="nil"/>
              <w:bottom w:val="single" w:sz="4" w:space="0" w:color="4472C4" w:themeColor="accent1"/>
            </w:tcBorders>
          </w:tcPr>
          <w:p w14:paraId="20EE4844" w14:textId="77777777" w:rsidR="003E5D76" w:rsidRPr="00523088" w:rsidRDefault="003E5D76" w:rsidP="00D17DC4">
            <w:pPr>
              <w:spacing w:line="276" w:lineRule="auto"/>
              <w:jc w:val="center"/>
              <w:rPr>
                <w:rFonts w:ascii="Times New Roman" w:hAnsi="Times New Roman" w:cs="Times New Roman"/>
              </w:rPr>
            </w:pPr>
            <w:r w:rsidRPr="00523088">
              <w:rPr>
                <w:rFonts w:ascii="Times New Roman" w:hAnsi="Times New Roman" w:cs="Times New Roman"/>
              </w:rPr>
              <w:t>40.7 ↓</w:t>
            </w:r>
          </w:p>
        </w:tc>
      </w:tr>
    </w:tbl>
    <w:bookmarkEnd w:id="0"/>
    <w:p w14:paraId="79739BA4" w14:textId="3843A614" w:rsidR="00983802" w:rsidRPr="00720E4A" w:rsidRDefault="003E5D76" w:rsidP="003E5D76">
      <w:pPr>
        <w:spacing w:before="240" w:line="360" w:lineRule="auto"/>
        <w:jc w:val="center"/>
        <w:rPr>
          <w:rFonts w:ascii="Times New Roman" w:hAnsi="Times New Roman" w:cs="Times New Roman"/>
          <w:i/>
          <w:sz w:val="24"/>
        </w:rPr>
      </w:pPr>
      <w:r w:rsidRPr="00720E4A">
        <w:rPr>
          <w:rFonts w:ascii="Times New Roman" w:hAnsi="Times New Roman" w:cs="Times New Roman"/>
          <w:i/>
          <w:sz w:val="24"/>
        </w:rPr>
        <w:t>Note: The dash (-) indicates that the program was unavailable and thus has no edge in the DAG, while zero (0) values signify no recorded data for that time slice.</w:t>
      </w:r>
    </w:p>
    <w:p w14:paraId="479FD4B1" w14:textId="5BC46BC7" w:rsidR="005C6528" w:rsidRPr="00720E4A" w:rsidRDefault="004B724B" w:rsidP="005C6528">
      <w:pPr>
        <w:pStyle w:val="Caption"/>
        <w:jc w:val="center"/>
        <w:rPr>
          <w:rFonts w:ascii="Times New Roman" w:hAnsi="Times New Roman" w:cs="Times New Roman"/>
          <w:b w:val="0"/>
          <w:bCs w:val="0"/>
          <w:color w:val="auto"/>
          <w:sz w:val="36"/>
          <w:szCs w:val="24"/>
        </w:rPr>
      </w:pPr>
      <w:r w:rsidRPr="00720E4A">
        <w:rPr>
          <w:rFonts w:ascii="Times New Roman" w:hAnsi="Times New Roman" w:cs="Times New Roman"/>
          <w:color w:val="auto"/>
          <w:sz w:val="24"/>
        </w:rPr>
        <w:t>Table S</w:t>
      </w:r>
      <w:r w:rsidRPr="00720E4A">
        <w:rPr>
          <w:rFonts w:ascii="Times New Roman" w:hAnsi="Times New Roman" w:cs="Times New Roman"/>
          <w:color w:val="auto"/>
          <w:sz w:val="24"/>
        </w:rPr>
        <w:fldChar w:fldCharType="begin"/>
      </w:r>
      <w:r w:rsidRPr="00720E4A">
        <w:rPr>
          <w:rFonts w:ascii="Times New Roman" w:hAnsi="Times New Roman" w:cs="Times New Roman"/>
          <w:color w:val="auto"/>
          <w:sz w:val="24"/>
        </w:rPr>
        <w:instrText xml:space="preserve"> SEQ Table_S \* ARABIC </w:instrText>
      </w:r>
      <w:r w:rsidRPr="00720E4A">
        <w:rPr>
          <w:rFonts w:ascii="Times New Roman" w:hAnsi="Times New Roman" w:cs="Times New Roman"/>
          <w:color w:val="auto"/>
          <w:sz w:val="24"/>
        </w:rPr>
        <w:fldChar w:fldCharType="separate"/>
      </w:r>
      <w:r w:rsidRPr="00720E4A">
        <w:rPr>
          <w:rFonts w:ascii="Times New Roman" w:hAnsi="Times New Roman" w:cs="Times New Roman"/>
          <w:noProof/>
          <w:color w:val="auto"/>
          <w:sz w:val="24"/>
        </w:rPr>
        <w:t>7</w:t>
      </w:r>
      <w:r w:rsidRPr="00720E4A">
        <w:rPr>
          <w:rFonts w:ascii="Times New Roman" w:hAnsi="Times New Roman" w:cs="Times New Roman"/>
          <w:color w:val="auto"/>
          <w:sz w:val="24"/>
        </w:rPr>
        <w:fldChar w:fldCharType="end"/>
      </w:r>
      <w:r w:rsidRPr="00720E4A">
        <w:rPr>
          <w:rFonts w:ascii="Times New Roman" w:hAnsi="Times New Roman" w:cs="Times New Roman"/>
          <w:color w:val="auto"/>
          <w:sz w:val="24"/>
        </w:rPr>
        <w:t>:</w:t>
      </w:r>
      <w:r w:rsidRPr="00720E4A">
        <w:rPr>
          <w:rFonts w:ascii="Times New Roman" w:hAnsi="Times New Roman" w:cs="Times New Roman"/>
          <w:b w:val="0"/>
          <w:bCs w:val="0"/>
          <w:color w:val="auto"/>
          <w:sz w:val="24"/>
        </w:rPr>
        <w:t xml:space="preserve"> </w:t>
      </w:r>
      <w:r w:rsidR="005C6528" w:rsidRPr="00720E4A">
        <w:rPr>
          <w:rFonts w:ascii="Times New Roman" w:hAnsi="Times New Roman" w:cs="Times New Roman"/>
          <w:b w:val="0"/>
          <w:bCs w:val="0"/>
          <w:color w:val="auto"/>
          <w:sz w:val="24"/>
          <w:szCs w:val="24"/>
        </w:rPr>
        <w:t xml:space="preserve"> Counterfactual predictions of worst-case conditions leading to increased child undernutrition in Ethiopia</w:t>
      </w:r>
    </w:p>
    <w:tbl>
      <w:tblPr>
        <w:tblStyle w:val="TableGrid"/>
        <w:tblW w:w="15075"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2176"/>
        <w:gridCol w:w="1764"/>
        <w:gridCol w:w="1064"/>
        <w:gridCol w:w="1163"/>
        <w:gridCol w:w="1064"/>
        <w:gridCol w:w="1163"/>
        <w:gridCol w:w="1064"/>
        <w:gridCol w:w="1163"/>
        <w:gridCol w:w="1064"/>
        <w:gridCol w:w="1163"/>
        <w:gridCol w:w="1064"/>
        <w:gridCol w:w="1163"/>
      </w:tblGrid>
      <w:tr w:rsidR="005C6528" w:rsidRPr="00523088" w14:paraId="15350E9B" w14:textId="77777777" w:rsidTr="00D17DC4">
        <w:trPr>
          <w:trHeight w:val="170"/>
          <w:jc w:val="center"/>
        </w:trPr>
        <w:tc>
          <w:tcPr>
            <w:tcW w:w="2176" w:type="dxa"/>
            <w:vMerge w:val="restart"/>
            <w:shd w:val="clear" w:color="auto" w:fill="E7E6E6" w:themeFill="background2"/>
          </w:tcPr>
          <w:p w14:paraId="59AF64AA"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Variable/ Node</w:t>
            </w:r>
          </w:p>
        </w:tc>
        <w:tc>
          <w:tcPr>
            <w:tcW w:w="1764" w:type="dxa"/>
            <w:vMerge w:val="restart"/>
            <w:shd w:val="clear" w:color="auto" w:fill="E7E6E6" w:themeFill="background2"/>
          </w:tcPr>
          <w:p w14:paraId="38B5A9D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Category</w:t>
            </w:r>
          </w:p>
        </w:tc>
        <w:tc>
          <w:tcPr>
            <w:tcW w:w="2227" w:type="dxa"/>
            <w:gridSpan w:val="2"/>
            <w:tcBorders>
              <w:bottom w:val="single" w:sz="4" w:space="0" w:color="4472C4" w:themeColor="accent1"/>
              <w:right w:val="nil"/>
            </w:tcBorders>
            <w:shd w:val="clear" w:color="auto" w:fill="E7E6E6" w:themeFill="background2"/>
          </w:tcPr>
          <w:p w14:paraId="2C41A66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 xml:space="preserve">Time slice 0 </w:t>
            </w:r>
          </w:p>
        </w:tc>
        <w:tc>
          <w:tcPr>
            <w:tcW w:w="2227" w:type="dxa"/>
            <w:gridSpan w:val="2"/>
            <w:tcBorders>
              <w:left w:val="nil"/>
              <w:bottom w:val="single" w:sz="4" w:space="0" w:color="4472C4" w:themeColor="accent1"/>
              <w:right w:val="nil"/>
            </w:tcBorders>
            <w:shd w:val="clear" w:color="auto" w:fill="E7E6E6" w:themeFill="background2"/>
          </w:tcPr>
          <w:p w14:paraId="6D9881B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Time slice 1</w:t>
            </w:r>
          </w:p>
        </w:tc>
        <w:tc>
          <w:tcPr>
            <w:tcW w:w="2227" w:type="dxa"/>
            <w:gridSpan w:val="2"/>
            <w:tcBorders>
              <w:left w:val="nil"/>
              <w:bottom w:val="single" w:sz="4" w:space="0" w:color="4472C4" w:themeColor="accent1"/>
              <w:right w:val="nil"/>
            </w:tcBorders>
            <w:shd w:val="clear" w:color="auto" w:fill="E7E6E6" w:themeFill="background2"/>
          </w:tcPr>
          <w:p w14:paraId="0EB56FA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Time slice 2</w:t>
            </w:r>
          </w:p>
        </w:tc>
        <w:tc>
          <w:tcPr>
            <w:tcW w:w="2227" w:type="dxa"/>
            <w:gridSpan w:val="2"/>
            <w:tcBorders>
              <w:left w:val="nil"/>
              <w:bottom w:val="single" w:sz="4" w:space="0" w:color="4472C4" w:themeColor="accent1"/>
              <w:right w:val="nil"/>
            </w:tcBorders>
            <w:shd w:val="clear" w:color="auto" w:fill="E7E6E6" w:themeFill="background2"/>
          </w:tcPr>
          <w:p w14:paraId="6189EED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Time slice 3</w:t>
            </w:r>
          </w:p>
        </w:tc>
        <w:tc>
          <w:tcPr>
            <w:tcW w:w="2227" w:type="dxa"/>
            <w:gridSpan w:val="2"/>
            <w:tcBorders>
              <w:left w:val="nil"/>
              <w:bottom w:val="single" w:sz="4" w:space="0" w:color="4472C4" w:themeColor="accent1"/>
            </w:tcBorders>
            <w:shd w:val="clear" w:color="auto" w:fill="E7E6E6" w:themeFill="background2"/>
          </w:tcPr>
          <w:p w14:paraId="039C109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Time slice 4</w:t>
            </w:r>
          </w:p>
        </w:tc>
      </w:tr>
      <w:tr w:rsidR="005C6528" w:rsidRPr="00523088" w14:paraId="35B5B02B" w14:textId="77777777" w:rsidTr="00D17DC4">
        <w:trPr>
          <w:trHeight w:val="247"/>
          <w:jc w:val="center"/>
        </w:trPr>
        <w:tc>
          <w:tcPr>
            <w:tcW w:w="2176" w:type="dxa"/>
            <w:vMerge/>
            <w:shd w:val="clear" w:color="auto" w:fill="E7E6E6" w:themeFill="background2"/>
          </w:tcPr>
          <w:p w14:paraId="2F7E080E" w14:textId="77777777" w:rsidR="005C6528" w:rsidRPr="00523088" w:rsidRDefault="005C6528" w:rsidP="00D17DC4">
            <w:pPr>
              <w:spacing w:line="276" w:lineRule="auto"/>
              <w:jc w:val="both"/>
              <w:rPr>
                <w:rFonts w:ascii="Times New Roman" w:hAnsi="Times New Roman" w:cs="Times New Roman"/>
              </w:rPr>
            </w:pPr>
          </w:p>
        </w:tc>
        <w:tc>
          <w:tcPr>
            <w:tcW w:w="1764" w:type="dxa"/>
            <w:vMerge/>
            <w:tcBorders>
              <w:bottom w:val="single" w:sz="4" w:space="0" w:color="4472C4" w:themeColor="accent1"/>
            </w:tcBorders>
            <w:shd w:val="clear" w:color="auto" w:fill="E7E6E6" w:themeFill="background2"/>
          </w:tcPr>
          <w:p w14:paraId="1107E053" w14:textId="77777777" w:rsidR="005C6528" w:rsidRPr="00523088" w:rsidRDefault="005C6528" w:rsidP="00D17DC4">
            <w:pPr>
              <w:spacing w:line="276" w:lineRule="auto"/>
              <w:jc w:val="center"/>
              <w:rPr>
                <w:rFonts w:ascii="Times New Roman" w:hAnsi="Times New Roman" w:cs="Times New Roman"/>
              </w:rPr>
            </w:pPr>
          </w:p>
        </w:tc>
        <w:tc>
          <w:tcPr>
            <w:tcW w:w="1064" w:type="dxa"/>
            <w:tcBorders>
              <w:top w:val="single" w:sz="4" w:space="0" w:color="auto"/>
              <w:bottom w:val="single" w:sz="4" w:space="0" w:color="4472C4" w:themeColor="accent1"/>
              <w:right w:val="nil"/>
            </w:tcBorders>
            <w:shd w:val="clear" w:color="auto" w:fill="E7E6E6" w:themeFill="background2"/>
          </w:tcPr>
          <w:p w14:paraId="76357E7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7D41321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492B38E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1A32D7B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2B89C97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6001BE9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3DFA0FE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right w:val="nil"/>
            </w:tcBorders>
            <w:shd w:val="clear" w:color="auto" w:fill="E7E6E6" w:themeFill="background2"/>
          </w:tcPr>
          <w:p w14:paraId="3D40273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c>
          <w:tcPr>
            <w:tcW w:w="1064" w:type="dxa"/>
            <w:tcBorders>
              <w:left w:val="nil"/>
              <w:bottom w:val="single" w:sz="4" w:space="0" w:color="4472C4" w:themeColor="accent1"/>
              <w:right w:val="nil"/>
            </w:tcBorders>
            <w:shd w:val="clear" w:color="auto" w:fill="E7E6E6" w:themeFill="background2"/>
          </w:tcPr>
          <w:p w14:paraId="612C77B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Original (%)</w:t>
            </w:r>
          </w:p>
        </w:tc>
        <w:tc>
          <w:tcPr>
            <w:tcW w:w="1163" w:type="dxa"/>
            <w:tcBorders>
              <w:left w:val="nil"/>
              <w:bottom w:val="single" w:sz="4" w:space="0" w:color="4472C4" w:themeColor="accent1"/>
            </w:tcBorders>
            <w:shd w:val="clear" w:color="auto" w:fill="E7E6E6" w:themeFill="background2"/>
          </w:tcPr>
          <w:p w14:paraId="01F8829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Predicted (%)</w:t>
            </w:r>
          </w:p>
        </w:tc>
      </w:tr>
      <w:tr w:rsidR="005C6528" w:rsidRPr="00523088" w14:paraId="0B79F375" w14:textId="77777777" w:rsidTr="00D17DC4">
        <w:trPr>
          <w:trHeight w:val="257"/>
          <w:jc w:val="center"/>
        </w:trPr>
        <w:tc>
          <w:tcPr>
            <w:tcW w:w="2176" w:type="dxa"/>
            <w:vMerge w:val="restart"/>
            <w:shd w:val="clear" w:color="auto" w:fill="E7E6E6" w:themeFill="background2"/>
          </w:tcPr>
          <w:p w14:paraId="16344402"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Child age</w:t>
            </w:r>
          </w:p>
        </w:tc>
        <w:tc>
          <w:tcPr>
            <w:tcW w:w="1764" w:type="dxa"/>
            <w:tcBorders>
              <w:bottom w:val="nil"/>
              <w:right w:val="single" w:sz="4" w:space="0" w:color="4472C4" w:themeColor="accent1"/>
            </w:tcBorders>
          </w:tcPr>
          <w:p w14:paraId="6E21B7CC"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eastAsia="Times New Roman" w:hAnsi="Times New Roman" w:cs="Times New Roman"/>
                <w:color w:val="000000"/>
                <w:kern w:val="0"/>
                <w14:ligatures w14:val="none"/>
              </w:rPr>
              <w:t>Infancy</w:t>
            </w:r>
          </w:p>
        </w:tc>
        <w:tc>
          <w:tcPr>
            <w:tcW w:w="1064" w:type="dxa"/>
            <w:tcBorders>
              <w:left w:val="single" w:sz="4" w:space="0" w:color="4472C4" w:themeColor="accent1"/>
              <w:bottom w:val="nil"/>
              <w:right w:val="nil"/>
            </w:tcBorders>
          </w:tcPr>
          <w:p w14:paraId="1E94FA5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163" w:type="dxa"/>
            <w:tcBorders>
              <w:left w:val="nil"/>
              <w:bottom w:val="nil"/>
              <w:right w:val="nil"/>
            </w:tcBorders>
          </w:tcPr>
          <w:p w14:paraId="5455489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064" w:type="dxa"/>
            <w:tcBorders>
              <w:left w:val="nil"/>
              <w:bottom w:val="nil"/>
              <w:right w:val="nil"/>
            </w:tcBorders>
          </w:tcPr>
          <w:p w14:paraId="66CF2A1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right w:val="nil"/>
            </w:tcBorders>
          </w:tcPr>
          <w:p w14:paraId="348E8EA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left w:val="nil"/>
              <w:bottom w:val="nil"/>
              <w:right w:val="nil"/>
            </w:tcBorders>
          </w:tcPr>
          <w:p w14:paraId="5C03250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right w:val="nil"/>
            </w:tcBorders>
          </w:tcPr>
          <w:p w14:paraId="7FB1977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left w:val="nil"/>
              <w:bottom w:val="nil"/>
              <w:right w:val="nil"/>
            </w:tcBorders>
          </w:tcPr>
          <w:p w14:paraId="5B0CF3C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right w:val="nil"/>
            </w:tcBorders>
          </w:tcPr>
          <w:p w14:paraId="1AF18FE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left w:val="nil"/>
              <w:bottom w:val="nil"/>
              <w:right w:val="nil"/>
            </w:tcBorders>
          </w:tcPr>
          <w:p w14:paraId="4029A27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left w:val="nil"/>
              <w:bottom w:val="nil"/>
            </w:tcBorders>
          </w:tcPr>
          <w:p w14:paraId="184ADFD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r>
      <w:tr w:rsidR="005C6528" w:rsidRPr="00523088" w14:paraId="5BCD41E7" w14:textId="77777777" w:rsidTr="00D17DC4">
        <w:trPr>
          <w:trHeight w:val="153"/>
          <w:jc w:val="center"/>
        </w:trPr>
        <w:tc>
          <w:tcPr>
            <w:tcW w:w="2176" w:type="dxa"/>
            <w:vMerge/>
            <w:shd w:val="clear" w:color="auto" w:fill="E7E6E6" w:themeFill="background2"/>
          </w:tcPr>
          <w:p w14:paraId="607D7365" w14:textId="77777777" w:rsidR="005C6528" w:rsidRPr="00523088" w:rsidRDefault="005C6528" w:rsidP="00D17DC4">
            <w:pPr>
              <w:spacing w:line="276" w:lineRule="auto"/>
              <w:jc w:val="both"/>
              <w:rPr>
                <w:rFonts w:ascii="Times New Roman" w:hAnsi="Times New Roman" w:cs="Times New Roman"/>
              </w:rPr>
            </w:pPr>
          </w:p>
        </w:tc>
        <w:tc>
          <w:tcPr>
            <w:tcW w:w="1764" w:type="dxa"/>
            <w:tcBorders>
              <w:top w:val="nil"/>
              <w:bottom w:val="nil"/>
              <w:right w:val="single" w:sz="4" w:space="0" w:color="4472C4" w:themeColor="accent1"/>
            </w:tcBorders>
            <w:shd w:val="clear" w:color="auto" w:fill="BDD6EE" w:themeFill="accent5" w:themeFillTint="66"/>
          </w:tcPr>
          <w:p w14:paraId="47C0C3C1"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Early childhood</w:t>
            </w:r>
          </w:p>
        </w:tc>
        <w:tc>
          <w:tcPr>
            <w:tcW w:w="1064" w:type="dxa"/>
            <w:tcBorders>
              <w:top w:val="nil"/>
              <w:left w:val="single" w:sz="4" w:space="0" w:color="4472C4" w:themeColor="accent1"/>
              <w:bottom w:val="nil"/>
              <w:right w:val="nil"/>
            </w:tcBorders>
            <w:shd w:val="clear" w:color="auto" w:fill="BDD6EE" w:themeFill="accent5" w:themeFillTint="66"/>
          </w:tcPr>
          <w:p w14:paraId="4922A9B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shd w:val="clear" w:color="auto" w:fill="BDD6EE" w:themeFill="accent5" w:themeFillTint="66"/>
          </w:tcPr>
          <w:p w14:paraId="51D4B85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nil"/>
              <w:right w:val="nil"/>
            </w:tcBorders>
            <w:shd w:val="clear" w:color="auto" w:fill="BDD6EE" w:themeFill="accent5" w:themeFillTint="66"/>
          </w:tcPr>
          <w:p w14:paraId="68B03DD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163" w:type="dxa"/>
            <w:tcBorders>
              <w:top w:val="nil"/>
              <w:left w:val="nil"/>
              <w:bottom w:val="nil"/>
              <w:right w:val="nil"/>
            </w:tcBorders>
            <w:shd w:val="clear" w:color="auto" w:fill="BDD6EE" w:themeFill="accent5" w:themeFillTint="66"/>
          </w:tcPr>
          <w:p w14:paraId="4C422ED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100</w:t>
            </w:r>
          </w:p>
        </w:tc>
        <w:tc>
          <w:tcPr>
            <w:tcW w:w="1064" w:type="dxa"/>
            <w:tcBorders>
              <w:top w:val="nil"/>
              <w:left w:val="nil"/>
              <w:bottom w:val="nil"/>
              <w:right w:val="nil"/>
            </w:tcBorders>
            <w:shd w:val="clear" w:color="auto" w:fill="BDD6EE" w:themeFill="accent5" w:themeFillTint="66"/>
          </w:tcPr>
          <w:p w14:paraId="220BA2A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shd w:val="clear" w:color="auto" w:fill="BDD6EE" w:themeFill="accent5" w:themeFillTint="66"/>
          </w:tcPr>
          <w:p w14:paraId="336AE0F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nil"/>
              <w:right w:val="nil"/>
            </w:tcBorders>
            <w:shd w:val="clear" w:color="auto" w:fill="BDD6EE" w:themeFill="accent5" w:themeFillTint="66"/>
          </w:tcPr>
          <w:p w14:paraId="2646365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shd w:val="clear" w:color="auto" w:fill="BDD6EE" w:themeFill="accent5" w:themeFillTint="66"/>
          </w:tcPr>
          <w:p w14:paraId="6E9F2E5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064" w:type="dxa"/>
            <w:tcBorders>
              <w:top w:val="nil"/>
              <w:left w:val="nil"/>
              <w:bottom w:val="nil"/>
              <w:right w:val="nil"/>
            </w:tcBorders>
            <w:shd w:val="clear" w:color="auto" w:fill="BDD6EE" w:themeFill="accent5" w:themeFillTint="66"/>
          </w:tcPr>
          <w:p w14:paraId="6BC1F38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tcBorders>
            <w:shd w:val="clear" w:color="auto" w:fill="BDD6EE" w:themeFill="accent5" w:themeFillTint="66"/>
          </w:tcPr>
          <w:p w14:paraId="0AA7A0B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r>
      <w:tr w:rsidR="005C6528" w:rsidRPr="00523088" w14:paraId="4F71A5BE" w14:textId="77777777" w:rsidTr="00D17DC4">
        <w:trPr>
          <w:trHeight w:val="153"/>
          <w:jc w:val="center"/>
        </w:trPr>
        <w:tc>
          <w:tcPr>
            <w:tcW w:w="2176" w:type="dxa"/>
            <w:vMerge/>
            <w:shd w:val="clear" w:color="auto" w:fill="E7E6E6" w:themeFill="background2"/>
          </w:tcPr>
          <w:p w14:paraId="6C662850" w14:textId="77777777" w:rsidR="005C6528" w:rsidRPr="00523088" w:rsidRDefault="005C6528" w:rsidP="00D17DC4">
            <w:pPr>
              <w:spacing w:line="276" w:lineRule="auto"/>
              <w:jc w:val="both"/>
              <w:rPr>
                <w:rFonts w:ascii="Times New Roman" w:hAnsi="Times New Roman" w:cs="Times New Roman"/>
              </w:rPr>
            </w:pPr>
          </w:p>
        </w:tc>
        <w:tc>
          <w:tcPr>
            <w:tcW w:w="1764" w:type="dxa"/>
            <w:tcBorders>
              <w:top w:val="nil"/>
              <w:bottom w:val="nil"/>
              <w:right w:val="single" w:sz="4" w:space="0" w:color="4472C4" w:themeColor="accent1"/>
            </w:tcBorders>
          </w:tcPr>
          <w:p w14:paraId="26256665"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Pre-adolescence</w:t>
            </w:r>
          </w:p>
        </w:tc>
        <w:tc>
          <w:tcPr>
            <w:tcW w:w="1064" w:type="dxa"/>
            <w:tcBorders>
              <w:top w:val="nil"/>
              <w:left w:val="single" w:sz="4" w:space="0" w:color="4472C4" w:themeColor="accent1"/>
              <w:bottom w:val="nil"/>
              <w:right w:val="nil"/>
            </w:tcBorders>
          </w:tcPr>
          <w:p w14:paraId="03D608B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right w:val="nil"/>
            </w:tcBorders>
          </w:tcPr>
          <w:p w14:paraId="4519D82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 ↓</w:t>
            </w:r>
          </w:p>
        </w:tc>
        <w:tc>
          <w:tcPr>
            <w:tcW w:w="1064" w:type="dxa"/>
            <w:tcBorders>
              <w:top w:val="nil"/>
              <w:left w:val="nil"/>
              <w:bottom w:val="nil"/>
              <w:right w:val="nil"/>
            </w:tcBorders>
          </w:tcPr>
          <w:p w14:paraId="0B874C4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0.3</w:t>
            </w:r>
          </w:p>
        </w:tc>
        <w:tc>
          <w:tcPr>
            <w:tcW w:w="1163" w:type="dxa"/>
            <w:tcBorders>
              <w:top w:val="nil"/>
              <w:left w:val="nil"/>
              <w:bottom w:val="nil"/>
              <w:right w:val="nil"/>
            </w:tcBorders>
          </w:tcPr>
          <w:p w14:paraId="60862B6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4.0 ↓</w:t>
            </w:r>
          </w:p>
        </w:tc>
        <w:tc>
          <w:tcPr>
            <w:tcW w:w="1064" w:type="dxa"/>
            <w:tcBorders>
              <w:top w:val="nil"/>
              <w:left w:val="nil"/>
              <w:bottom w:val="nil"/>
              <w:right w:val="nil"/>
            </w:tcBorders>
          </w:tcPr>
          <w:p w14:paraId="163B6EE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75.1</w:t>
            </w:r>
          </w:p>
        </w:tc>
        <w:tc>
          <w:tcPr>
            <w:tcW w:w="1163" w:type="dxa"/>
            <w:tcBorders>
              <w:top w:val="nil"/>
              <w:left w:val="nil"/>
              <w:bottom w:val="nil"/>
              <w:right w:val="nil"/>
            </w:tcBorders>
          </w:tcPr>
          <w:p w14:paraId="01194F2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65.0 ↓</w:t>
            </w:r>
          </w:p>
        </w:tc>
        <w:tc>
          <w:tcPr>
            <w:tcW w:w="1064" w:type="dxa"/>
            <w:tcBorders>
              <w:top w:val="nil"/>
              <w:left w:val="nil"/>
              <w:bottom w:val="nil"/>
              <w:right w:val="nil"/>
            </w:tcBorders>
          </w:tcPr>
          <w:p w14:paraId="42FE8BD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24.6</w:t>
            </w:r>
          </w:p>
        </w:tc>
        <w:tc>
          <w:tcPr>
            <w:tcW w:w="1163" w:type="dxa"/>
            <w:tcBorders>
              <w:top w:val="nil"/>
              <w:left w:val="nil"/>
              <w:bottom w:val="nil"/>
              <w:right w:val="nil"/>
            </w:tcBorders>
          </w:tcPr>
          <w:p w14:paraId="3A46CC6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25.5 ↑</w:t>
            </w:r>
          </w:p>
        </w:tc>
        <w:tc>
          <w:tcPr>
            <w:tcW w:w="1064" w:type="dxa"/>
            <w:tcBorders>
              <w:top w:val="nil"/>
              <w:left w:val="nil"/>
              <w:bottom w:val="nil"/>
              <w:right w:val="nil"/>
            </w:tcBorders>
          </w:tcPr>
          <w:p w14:paraId="491CA44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nil"/>
            </w:tcBorders>
          </w:tcPr>
          <w:p w14:paraId="6AD6D9E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5.0 ↑</w:t>
            </w:r>
          </w:p>
        </w:tc>
      </w:tr>
      <w:tr w:rsidR="005C6528" w:rsidRPr="00523088" w14:paraId="2DD0982D" w14:textId="77777777" w:rsidTr="00D17DC4">
        <w:trPr>
          <w:trHeight w:val="153"/>
          <w:jc w:val="center"/>
        </w:trPr>
        <w:tc>
          <w:tcPr>
            <w:tcW w:w="2176" w:type="dxa"/>
            <w:vMerge/>
            <w:shd w:val="clear" w:color="auto" w:fill="E7E6E6" w:themeFill="background2"/>
          </w:tcPr>
          <w:p w14:paraId="55F04091" w14:textId="77777777" w:rsidR="005C6528" w:rsidRPr="00523088" w:rsidRDefault="005C6528" w:rsidP="00D17DC4">
            <w:pPr>
              <w:spacing w:line="276" w:lineRule="auto"/>
              <w:jc w:val="both"/>
              <w:rPr>
                <w:rFonts w:ascii="Times New Roman" w:hAnsi="Times New Roman" w:cs="Times New Roman"/>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7CE9CCA5"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Adolescence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305CCB3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single" w:sz="4" w:space="0" w:color="4472C4" w:themeColor="accent1"/>
              <w:right w:val="nil"/>
            </w:tcBorders>
            <w:shd w:val="clear" w:color="auto" w:fill="BDD6EE" w:themeFill="accent5" w:themeFillTint="66"/>
          </w:tcPr>
          <w:p w14:paraId="72EC6E1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0.5 ↑</w:t>
            </w:r>
          </w:p>
        </w:tc>
        <w:tc>
          <w:tcPr>
            <w:tcW w:w="1064" w:type="dxa"/>
            <w:tcBorders>
              <w:top w:val="nil"/>
              <w:left w:val="nil"/>
              <w:bottom w:val="single" w:sz="4" w:space="0" w:color="4472C4" w:themeColor="accent1"/>
              <w:right w:val="nil"/>
            </w:tcBorders>
            <w:shd w:val="clear" w:color="auto" w:fill="BDD6EE" w:themeFill="accent5" w:themeFillTint="66"/>
          </w:tcPr>
          <w:p w14:paraId="73477CC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single" w:sz="4" w:space="0" w:color="4472C4" w:themeColor="accent1"/>
              <w:right w:val="nil"/>
            </w:tcBorders>
            <w:shd w:val="clear" w:color="auto" w:fill="BDD6EE" w:themeFill="accent5" w:themeFillTint="66"/>
          </w:tcPr>
          <w:p w14:paraId="1889FE9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 ↑</w:t>
            </w:r>
          </w:p>
        </w:tc>
        <w:tc>
          <w:tcPr>
            <w:tcW w:w="1064" w:type="dxa"/>
            <w:tcBorders>
              <w:top w:val="nil"/>
              <w:left w:val="nil"/>
              <w:bottom w:val="single" w:sz="4" w:space="0" w:color="4472C4" w:themeColor="accent1"/>
              <w:right w:val="nil"/>
            </w:tcBorders>
            <w:shd w:val="clear" w:color="auto" w:fill="BDD6EE" w:themeFill="accent5" w:themeFillTint="66"/>
          </w:tcPr>
          <w:p w14:paraId="00F9825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w:t>
            </w:r>
          </w:p>
        </w:tc>
        <w:tc>
          <w:tcPr>
            <w:tcW w:w="1163" w:type="dxa"/>
            <w:tcBorders>
              <w:top w:val="nil"/>
              <w:left w:val="nil"/>
              <w:bottom w:val="single" w:sz="4" w:space="0" w:color="4472C4" w:themeColor="accent1"/>
              <w:right w:val="nil"/>
            </w:tcBorders>
            <w:shd w:val="clear" w:color="auto" w:fill="BDD6EE" w:themeFill="accent5" w:themeFillTint="66"/>
          </w:tcPr>
          <w:p w14:paraId="7F08F02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3.0 ↑</w:t>
            </w:r>
          </w:p>
        </w:tc>
        <w:tc>
          <w:tcPr>
            <w:tcW w:w="1064" w:type="dxa"/>
            <w:tcBorders>
              <w:top w:val="nil"/>
              <w:left w:val="nil"/>
              <w:bottom w:val="single" w:sz="4" w:space="0" w:color="4472C4" w:themeColor="accent1"/>
              <w:right w:val="nil"/>
            </w:tcBorders>
            <w:shd w:val="clear" w:color="auto" w:fill="BDD6EE" w:themeFill="accent5" w:themeFillTint="66"/>
          </w:tcPr>
          <w:p w14:paraId="14F2181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40.9</w:t>
            </w:r>
          </w:p>
        </w:tc>
        <w:tc>
          <w:tcPr>
            <w:tcW w:w="1163" w:type="dxa"/>
            <w:tcBorders>
              <w:top w:val="nil"/>
              <w:left w:val="nil"/>
              <w:bottom w:val="single" w:sz="4" w:space="0" w:color="4472C4" w:themeColor="accent1"/>
              <w:right w:val="nil"/>
            </w:tcBorders>
            <w:shd w:val="clear" w:color="auto" w:fill="BDD6EE" w:themeFill="accent5" w:themeFillTint="66"/>
          </w:tcPr>
          <w:p w14:paraId="2693A6A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20.0 ↓</w:t>
            </w:r>
          </w:p>
        </w:tc>
        <w:tc>
          <w:tcPr>
            <w:tcW w:w="1064" w:type="dxa"/>
            <w:tcBorders>
              <w:top w:val="nil"/>
              <w:left w:val="nil"/>
              <w:bottom w:val="single" w:sz="4" w:space="0" w:color="4472C4" w:themeColor="accent1"/>
              <w:right w:val="nil"/>
            </w:tcBorders>
            <w:shd w:val="clear" w:color="auto" w:fill="BDD6EE" w:themeFill="accent5" w:themeFillTint="66"/>
          </w:tcPr>
          <w:p w14:paraId="096CAB7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59.1</w:t>
            </w:r>
          </w:p>
        </w:tc>
        <w:tc>
          <w:tcPr>
            <w:tcW w:w="1163" w:type="dxa"/>
            <w:tcBorders>
              <w:top w:val="nil"/>
              <w:left w:val="nil"/>
              <w:bottom w:val="single" w:sz="4" w:space="0" w:color="4472C4" w:themeColor="accent1"/>
            </w:tcBorders>
            <w:shd w:val="clear" w:color="auto" w:fill="BDD6EE" w:themeFill="accent5" w:themeFillTint="66"/>
          </w:tcPr>
          <w:p w14:paraId="28FA851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70.0 ↑</w:t>
            </w:r>
          </w:p>
        </w:tc>
      </w:tr>
      <w:tr w:rsidR="005C6528" w:rsidRPr="00523088" w14:paraId="3C372549" w14:textId="77777777" w:rsidTr="00D17DC4">
        <w:trPr>
          <w:trHeight w:val="247"/>
          <w:jc w:val="center"/>
        </w:trPr>
        <w:tc>
          <w:tcPr>
            <w:tcW w:w="2176" w:type="dxa"/>
            <w:vMerge w:val="restart"/>
            <w:shd w:val="clear" w:color="auto" w:fill="E7E6E6" w:themeFill="background2"/>
          </w:tcPr>
          <w:p w14:paraId="366AC180"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Child sex</w:t>
            </w:r>
          </w:p>
        </w:tc>
        <w:tc>
          <w:tcPr>
            <w:tcW w:w="1764" w:type="dxa"/>
            <w:tcBorders>
              <w:bottom w:val="nil"/>
              <w:right w:val="single" w:sz="4" w:space="0" w:color="4472C4" w:themeColor="accent1"/>
            </w:tcBorders>
          </w:tcPr>
          <w:p w14:paraId="388E2C75"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Male</w:t>
            </w:r>
          </w:p>
        </w:tc>
        <w:tc>
          <w:tcPr>
            <w:tcW w:w="1064" w:type="dxa"/>
            <w:tcBorders>
              <w:left w:val="single" w:sz="4" w:space="0" w:color="4472C4" w:themeColor="accent1"/>
              <w:bottom w:val="nil"/>
              <w:right w:val="nil"/>
            </w:tcBorders>
          </w:tcPr>
          <w:p w14:paraId="414C5FF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left w:val="nil"/>
              <w:bottom w:val="nil"/>
              <w:right w:val="nil"/>
            </w:tcBorders>
          </w:tcPr>
          <w:p w14:paraId="2A0B64C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10.5 ↓</w:t>
            </w:r>
          </w:p>
        </w:tc>
        <w:tc>
          <w:tcPr>
            <w:tcW w:w="1064" w:type="dxa"/>
            <w:tcBorders>
              <w:left w:val="nil"/>
              <w:bottom w:val="nil"/>
              <w:right w:val="nil"/>
            </w:tcBorders>
          </w:tcPr>
          <w:p w14:paraId="1226B19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20.6</w:t>
            </w:r>
          </w:p>
        </w:tc>
        <w:tc>
          <w:tcPr>
            <w:tcW w:w="1163" w:type="dxa"/>
            <w:tcBorders>
              <w:left w:val="nil"/>
              <w:bottom w:val="nil"/>
              <w:right w:val="nil"/>
            </w:tcBorders>
          </w:tcPr>
          <w:p w14:paraId="7176B7C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15.8 ↓</w:t>
            </w:r>
          </w:p>
        </w:tc>
        <w:tc>
          <w:tcPr>
            <w:tcW w:w="1064" w:type="dxa"/>
            <w:tcBorders>
              <w:left w:val="nil"/>
              <w:bottom w:val="nil"/>
              <w:right w:val="nil"/>
            </w:tcBorders>
          </w:tcPr>
          <w:p w14:paraId="72753EA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20.3</w:t>
            </w:r>
          </w:p>
        </w:tc>
        <w:tc>
          <w:tcPr>
            <w:tcW w:w="1163" w:type="dxa"/>
            <w:tcBorders>
              <w:left w:val="nil"/>
              <w:bottom w:val="nil"/>
              <w:right w:val="nil"/>
            </w:tcBorders>
          </w:tcPr>
          <w:p w14:paraId="16F1AC7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17.1 ↓</w:t>
            </w:r>
          </w:p>
        </w:tc>
        <w:tc>
          <w:tcPr>
            <w:tcW w:w="1064" w:type="dxa"/>
            <w:tcBorders>
              <w:left w:val="nil"/>
              <w:bottom w:val="nil"/>
              <w:right w:val="nil"/>
            </w:tcBorders>
          </w:tcPr>
          <w:p w14:paraId="5073222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right w:val="nil"/>
            </w:tcBorders>
          </w:tcPr>
          <w:p w14:paraId="6BF338B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12.8 ↓</w:t>
            </w:r>
          </w:p>
        </w:tc>
        <w:tc>
          <w:tcPr>
            <w:tcW w:w="1064" w:type="dxa"/>
            <w:tcBorders>
              <w:left w:val="nil"/>
              <w:bottom w:val="nil"/>
              <w:right w:val="nil"/>
            </w:tcBorders>
          </w:tcPr>
          <w:p w14:paraId="6CD2D36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tcBorders>
          </w:tcPr>
          <w:p w14:paraId="6F055FB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43.8 ↑</w:t>
            </w:r>
          </w:p>
        </w:tc>
      </w:tr>
      <w:tr w:rsidR="005C6528" w:rsidRPr="00523088" w14:paraId="39CAF289" w14:textId="77777777" w:rsidTr="00D17DC4">
        <w:trPr>
          <w:trHeight w:val="107"/>
          <w:jc w:val="center"/>
        </w:trPr>
        <w:tc>
          <w:tcPr>
            <w:tcW w:w="2176" w:type="dxa"/>
            <w:vMerge/>
            <w:shd w:val="clear" w:color="auto" w:fill="E7E6E6" w:themeFill="background2"/>
          </w:tcPr>
          <w:p w14:paraId="2A9E47F3"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153AF45F"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Female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11BD91B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14.4</w:t>
            </w:r>
          </w:p>
        </w:tc>
        <w:tc>
          <w:tcPr>
            <w:tcW w:w="1163" w:type="dxa"/>
            <w:tcBorders>
              <w:top w:val="nil"/>
              <w:left w:val="nil"/>
              <w:bottom w:val="single" w:sz="4" w:space="0" w:color="4472C4" w:themeColor="accent1"/>
              <w:right w:val="nil"/>
            </w:tcBorders>
            <w:shd w:val="clear" w:color="auto" w:fill="BDD6EE" w:themeFill="accent5" w:themeFillTint="66"/>
          </w:tcPr>
          <w:p w14:paraId="308CE67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8.3 ↓</w:t>
            </w:r>
          </w:p>
        </w:tc>
        <w:tc>
          <w:tcPr>
            <w:tcW w:w="1064" w:type="dxa"/>
            <w:tcBorders>
              <w:top w:val="nil"/>
              <w:left w:val="nil"/>
              <w:bottom w:val="single" w:sz="4" w:space="0" w:color="4472C4" w:themeColor="accent1"/>
              <w:right w:val="nil"/>
            </w:tcBorders>
            <w:shd w:val="clear" w:color="auto" w:fill="BDD6EE" w:themeFill="accent5" w:themeFillTint="66"/>
          </w:tcPr>
          <w:p w14:paraId="28721EC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18.4</w:t>
            </w:r>
          </w:p>
        </w:tc>
        <w:tc>
          <w:tcPr>
            <w:tcW w:w="1163" w:type="dxa"/>
            <w:tcBorders>
              <w:top w:val="nil"/>
              <w:left w:val="nil"/>
              <w:bottom w:val="single" w:sz="4" w:space="0" w:color="4472C4" w:themeColor="accent1"/>
              <w:right w:val="nil"/>
            </w:tcBorders>
            <w:shd w:val="clear" w:color="auto" w:fill="BDD6EE" w:themeFill="accent5" w:themeFillTint="66"/>
          </w:tcPr>
          <w:p w14:paraId="3D14617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25.5 ↑</w:t>
            </w:r>
          </w:p>
        </w:tc>
        <w:tc>
          <w:tcPr>
            <w:tcW w:w="1064" w:type="dxa"/>
            <w:tcBorders>
              <w:top w:val="nil"/>
              <w:left w:val="nil"/>
              <w:bottom w:val="single" w:sz="4" w:space="0" w:color="4472C4" w:themeColor="accent1"/>
              <w:right w:val="nil"/>
            </w:tcBorders>
            <w:shd w:val="clear" w:color="auto" w:fill="BDD6EE" w:themeFill="accent5" w:themeFillTint="66"/>
          </w:tcPr>
          <w:p w14:paraId="51EBAE2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18.5</w:t>
            </w:r>
          </w:p>
        </w:tc>
        <w:tc>
          <w:tcPr>
            <w:tcW w:w="1163" w:type="dxa"/>
            <w:tcBorders>
              <w:top w:val="nil"/>
              <w:left w:val="nil"/>
              <w:bottom w:val="single" w:sz="4" w:space="0" w:color="4472C4" w:themeColor="accent1"/>
              <w:right w:val="nil"/>
            </w:tcBorders>
            <w:shd w:val="clear" w:color="auto" w:fill="BDD6EE" w:themeFill="accent5" w:themeFillTint="66"/>
          </w:tcPr>
          <w:p w14:paraId="5985EB0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22.3 ↑</w:t>
            </w:r>
          </w:p>
        </w:tc>
        <w:tc>
          <w:tcPr>
            <w:tcW w:w="1064" w:type="dxa"/>
            <w:tcBorders>
              <w:top w:val="nil"/>
              <w:left w:val="nil"/>
              <w:bottom w:val="single" w:sz="4" w:space="0" w:color="4472C4" w:themeColor="accent1"/>
              <w:right w:val="nil"/>
            </w:tcBorders>
            <w:shd w:val="clear" w:color="auto" w:fill="BDD6EE" w:themeFill="accent5" w:themeFillTint="66"/>
          </w:tcPr>
          <w:p w14:paraId="0196875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25.9</w:t>
            </w:r>
          </w:p>
        </w:tc>
        <w:tc>
          <w:tcPr>
            <w:tcW w:w="1163" w:type="dxa"/>
            <w:tcBorders>
              <w:top w:val="nil"/>
              <w:left w:val="nil"/>
              <w:bottom w:val="single" w:sz="4" w:space="0" w:color="4472C4" w:themeColor="accent1"/>
              <w:right w:val="nil"/>
            </w:tcBorders>
            <w:shd w:val="clear" w:color="auto" w:fill="BDD6EE" w:themeFill="accent5" w:themeFillTint="66"/>
          </w:tcPr>
          <w:p w14:paraId="06D2207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30.3 ↑</w:t>
            </w:r>
          </w:p>
        </w:tc>
        <w:tc>
          <w:tcPr>
            <w:tcW w:w="1064" w:type="dxa"/>
            <w:tcBorders>
              <w:top w:val="nil"/>
              <w:left w:val="nil"/>
              <w:bottom w:val="single" w:sz="4" w:space="0" w:color="4472C4" w:themeColor="accent1"/>
              <w:right w:val="nil"/>
            </w:tcBorders>
            <w:shd w:val="clear" w:color="auto" w:fill="BDD6EE" w:themeFill="accent5" w:themeFillTint="66"/>
          </w:tcPr>
          <w:p w14:paraId="4634609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top w:val="nil"/>
              <w:left w:val="nil"/>
              <w:bottom w:val="single" w:sz="4" w:space="0" w:color="4472C4" w:themeColor="accent1"/>
            </w:tcBorders>
            <w:shd w:val="clear" w:color="auto" w:fill="BDD6EE" w:themeFill="accent5" w:themeFillTint="66"/>
          </w:tcPr>
          <w:p w14:paraId="626AE47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13.6 ↓</w:t>
            </w:r>
          </w:p>
        </w:tc>
      </w:tr>
      <w:tr w:rsidR="005C6528" w:rsidRPr="00523088" w14:paraId="17861773" w14:textId="77777777" w:rsidTr="00D17DC4">
        <w:trPr>
          <w:trHeight w:val="153"/>
          <w:jc w:val="center"/>
        </w:trPr>
        <w:tc>
          <w:tcPr>
            <w:tcW w:w="2176" w:type="dxa"/>
            <w:vMerge w:val="restart"/>
            <w:shd w:val="clear" w:color="auto" w:fill="E7E6E6" w:themeFill="background2"/>
          </w:tcPr>
          <w:p w14:paraId="39C734AE"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Mother’s Subjective Wellbeing</w:t>
            </w:r>
          </w:p>
        </w:tc>
        <w:tc>
          <w:tcPr>
            <w:tcW w:w="1764" w:type="dxa"/>
            <w:tcBorders>
              <w:bottom w:val="nil"/>
              <w:right w:val="single" w:sz="4" w:space="0" w:color="4472C4" w:themeColor="accent1"/>
            </w:tcBorders>
          </w:tcPr>
          <w:p w14:paraId="2A3CD8EB"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Low</w:t>
            </w:r>
          </w:p>
        </w:tc>
        <w:tc>
          <w:tcPr>
            <w:tcW w:w="1064" w:type="dxa"/>
            <w:tcBorders>
              <w:left w:val="single" w:sz="4" w:space="0" w:color="4472C4" w:themeColor="accent1"/>
              <w:bottom w:val="nil"/>
              <w:right w:val="nil"/>
            </w:tcBorders>
          </w:tcPr>
          <w:p w14:paraId="7B5A83D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35.6</w:t>
            </w:r>
          </w:p>
        </w:tc>
        <w:tc>
          <w:tcPr>
            <w:tcW w:w="1163" w:type="dxa"/>
            <w:tcBorders>
              <w:left w:val="nil"/>
              <w:bottom w:val="nil"/>
              <w:right w:val="nil"/>
            </w:tcBorders>
          </w:tcPr>
          <w:p w14:paraId="5A7FB79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40.2 ↑</w:t>
            </w:r>
          </w:p>
        </w:tc>
        <w:tc>
          <w:tcPr>
            <w:tcW w:w="1064" w:type="dxa"/>
            <w:tcBorders>
              <w:left w:val="nil"/>
              <w:bottom w:val="nil"/>
              <w:right w:val="nil"/>
            </w:tcBorders>
          </w:tcPr>
          <w:p w14:paraId="70B35E4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22.9</w:t>
            </w:r>
          </w:p>
        </w:tc>
        <w:tc>
          <w:tcPr>
            <w:tcW w:w="1163" w:type="dxa"/>
            <w:tcBorders>
              <w:left w:val="nil"/>
              <w:bottom w:val="nil"/>
              <w:right w:val="nil"/>
            </w:tcBorders>
          </w:tcPr>
          <w:p w14:paraId="2C354AC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25.7 ↑</w:t>
            </w:r>
          </w:p>
        </w:tc>
        <w:tc>
          <w:tcPr>
            <w:tcW w:w="1064" w:type="dxa"/>
            <w:tcBorders>
              <w:left w:val="nil"/>
              <w:bottom w:val="nil"/>
              <w:right w:val="nil"/>
            </w:tcBorders>
          </w:tcPr>
          <w:p w14:paraId="13834F2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18.6</w:t>
            </w:r>
          </w:p>
        </w:tc>
        <w:tc>
          <w:tcPr>
            <w:tcW w:w="1163" w:type="dxa"/>
            <w:tcBorders>
              <w:left w:val="nil"/>
              <w:bottom w:val="nil"/>
              <w:right w:val="nil"/>
            </w:tcBorders>
          </w:tcPr>
          <w:p w14:paraId="2F8032E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15.2 ↓</w:t>
            </w:r>
          </w:p>
        </w:tc>
        <w:tc>
          <w:tcPr>
            <w:tcW w:w="1064" w:type="dxa"/>
            <w:tcBorders>
              <w:left w:val="nil"/>
              <w:bottom w:val="nil"/>
              <w:right w:val="nil"/>
            </w:tcBorders>
          </w:tcPr>
          <w:p w14:paraId="642CC5E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12.5</w:t>
            </w:r>
          </w:p>
        </w:tc>
        <w:tc>
          <w:tcPr>
            <w:tcW w:w="1163" w:type="dxa"/>
            <w:tcBorders>
              <w:left w:val="nil"/>
              <w:bottom w:val="nil"/>
              <w:right w:val="nil"/>
            </w:tcBorders>
          </w:tcPr>
          <w:p w14:paraId="24B19C9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15.8 ↑</w:t>
            </w:r>
          </w:p>
        </w:tc>
        <w:tc>
          <w:tcPr>
            <w:tcW w:w="1064" w:type="dxa"/>
            <w:tcBorders>
              <w:left w:val="nil"/>
              <w:bottom w:val="nil"/>
              <w:right w:val="nil"/>
            </w:tcBorders>
          </w:tcPr>
          <w:p w14:paraId="4CD12CF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10.5</w:t>
            </w:r>
          </w:p>
        </w:tc>
        <w:tc>
          <w:tcPr>
            <w:tcW w:w="1163" w:type="dxa"/>
            <w:tcBorders>
              <w:left w:val="nil"/>
              <w:bottom w:val="nil"/>
            </w:tcBorders>
          </w:tcPr>
          <w:p w14:paraId="0FB7C17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3.1 ↓</w:t>
            </w:r>
          </w:p>
        </w:tc>
      </w:tr>
      <w:tr w:rsidR="005C6528" w:rsidRPr="00523088" w14:paraId="6C7D89AA" w14:textId="77777777" w:rsidTr="00D17DC4">
        <w:trPr>
          <w:trHeight w:val="153"/>
          <w:jc w:val="center"/>
        </w:trPr>
        <w:tc>
          <w:tcPr>
            <w:tcW w:w="2176" w:type="dxa"/>
            <w:vMerge/>
            <w:shd w:val="clear" w:color="auto" w:fill="E7E6E6" w:themeFill="background2"/>
          </w:tcPr>
          <w:p w14:paraId="0E3E5E1D"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09AD2F04"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High</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53F173E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12.7</w:t>
            </w:r>
          </w:p>
        </w:tc>
        <w:tc>
          <w:tcPr>
            <w:tcW w:w="1163" w:type="dxa"/>
            <w:tcBorders>
              <w:top w:val="nil"/>
              <w:left w:val="nil"/>
              <w:bottom w:val="single" w:sz="4" w:space="0" w:color="4472C4" w:themeColor="accent1"/>
              <w:right w:val="nil"/>
            </w:tcBorders>
            <w:shd w:val="clear" w:color="auto" w:fill="BDD6EE" w:themeFill="accent5" w:themeFillTint="66"/>
          </w:tcPr>
          <w:p w14:paraId="70F97C9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5.4 ↓</w:t>
            </w:r>
          </w:p>
        </w:tc>
        <w:tc>
          <w:tcPr>
            <w:tcW w:w="1064" w:type="dxa"/>
            <w:tcBorders>
              <w:top w:val="nil"/>
              <w:left w:val="nil"/>
              <w:bottom w:val="single" w:sz="4" w:space="0" w:color="4472C4" w:themeColor="accent1"/>
              <w:right w:val="nil"/>
            </w:tcBorders>
            <w:shd w:val="clear" w:color="auto" w:fill="BDD6EE" w:themeFill="accent5" w:themeFillTint="66"/>
          </w:tcPr>
          <w:p w14:paraId="2E2E058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18.6</w:t>
            </w:r>
          </w:p>
        </w:tc>
        <w:tc>
          <w:tcPr>
            <w:tcW w:w="1163" w:type="dxa"/>
            <w:tcBorders>
              <w:top w:val="nil"/>
              <w:left w:val="nil"/>
              <w:bottom w:val="single" w:sz="4" w:space="0" w:color="4472C4" w:themeColor="accent1"/>
              <w:right w:val="nil"/>
            </w:tcBorders>
            <w:shd w:val="clear" w:color="auto" w:fill="BDD6EE" w:themeFill="accent5" w:themeFillTint="66"/>
          </w:tcPr>
          <w:p w14:paraId="3697B16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8.3 ↓</w:t>
            </w:r>
          </w:p>
        </w:tc>
        <w:tc>
          <w:tcPr>
            <w:tcW w:w="1064" w:type="dxa"/>
            <w:tcBorders>
              <w:top w:val="nil"/>
              <w:left w:val="nil"/>
              <w:bottom w:val="single" w:sz="4" w:space="0" w:color="4472C4" w:themeColor="accent1"/>
              <w:right w:val="nil"/>
            </w:tcBorders>
            <w:shd w:val="clear" w:color="auto" w:fill="BDD6EE" w:themeFill="accent5" w:themeFillTint="66"/>
          </w:tcPr>
          <w:p w14:paraId="747D018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20.6</w:t>
            </w:r>
          </w:p>
        </w:tc>
        <w:tc>
          <w:tcPr>
            <w:tcW w:w="1163" w:type="dxa"/>
            <w:tcBorders>
              <w:top w:val="nil"/>
              <w:left w:val="nil"/>
              <w:bottom w:val="single" w:sz="4" w:space="0" w:color="4472C4" w:themeColor="accent1"/>
              <w:right w:val="nil"/>
            </w:tcBorders>
            <w:shd w:val="clear" w:color="auto" w:fill="BDD6EE" w:themeFill="accent5" w:themeFillTint="66"/>
          </w:tcPr>
          <w:p w14:paraId="7AB0545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22.7 ↑</w:t>
            </w:r>
          </w:p>
        </w:tc>
        <w:tc>
          <w:tcPr>
            <w:tcW w:w="1064" w:type="dxa"/>
            <w:tcBorders>
              <w:top w:val="nil"/>
              <w:left w:val="nil"/>
              <w:bottom w:val="single" w:sz="4" w:space="0" w:color="4472C4" w:themeColor="accent1"/>
              <w:right w:val="nil"/>
            </w:tcBorders>
            <w:shd w:val="clear" w:color="auto" w:fill="BDD6EE" w:themeFill="accent5" w:themeFillTint="66"/>
          </w:tcPr>
          <w:p w14:paraId="59A12FC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23.9</w:t>
            </w:r>
          </w:p>
        </w:tc>
        <w:tc>
          <w:tcPr>
            <w:tcW w:w="1163" w:type="dxa"/>
            <w:tcBorders>
              <w:top w:val="nil"/>
              <w:left w:val="nil"/>
              <w:bottom w:val="single" w:sz="4" w:space="0" w:color="4472C4" w:themeColor="accent1"/>
              <w:right w:val="nil"/>
            </w:tcBorders>
            <w:shd w:val="clear" w:color="auto" w:fill="BDD6EE" w:themeFill="accent5" w:themeFillTint="66"/>
          </w:tcPr>
          <w:p w14:paraId="17B3B85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40.2 ↑</w:t>
            </w:r>
          </w:p>
        </w:tc>
        <w:tc>
          <w:tcPr>
            <w:tcW w:w="1064" w:type="dxa"/>
            <w:tcBorders>
              <w:top w:val="nil"/>
              <w:left w:val="nil"/>
              <w:bottom w:val="single" w:sz="4" w:space="0" w:color="4472C4" w:themeColor="accent1"/>
              <w:right w:val="nil"/>
            </w:tcBorders>
            <w:shd w:val="clear" w:color="auto" w:fill="BDD6EE" w:themeFill="accent5" w:themeFillTint="66"/>
          </w:tcPr>
          <w:p w14:paraId="64B3DEE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24.1</w:t>
            </w:r>
          </w:p>
        </w:tc>
        <w:tc>
          <w:tcPr>
            <w:tcW w:w="1163" w:type="dxa"/>
            <w:tcBorders>
              <w:top w:val="nil"/>
              <w:left w:val="nil"/>
              <w:bottom w:val="single" w:sz="4" w:space="0" w:color="4472C4" w:themeColor="accent1"/>
            </w:tcBorders>
            <w:shd w:val="clear" w:color="auto" w:fill="BDD6EE" w:themeFill="accent5" w:themeFillTint="66"/>
          </w:tcPr>
          <w:p w14:paraId="637A78E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23.4 ↓</w:t>
            </w:r>
          </w:p>
        </w:tc>
      </w:tr>
      <w:tr w:rsidR="005C6528" w:rsidRPr="00523088" w14:paraId="399D14B7" w14:textId="77777777" w:rsidTr="00D17DC4">
        <w:trPr>
          <w:trHeight w:val="153"/>
          <w:jc w:val="center"/>
        </w:trPr>
        <w:tc>
          <w:tcPr>
            <w:tcW w:w="2176" w:type="dxa"/>
            <w:vMerge w:val="restart"/>
            <w:shd w:val="clear" w:color="auto" w:fill="E7E6E6" w:themeFill="background2"/>
          </w:tcPr>
          <w:p w14:paraId="271724BD"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Household size</w:t>
            </w:r>
          </w:p>
        </w:tc>
        <w:tc>
          <w:tcPr>
            <w:tcW w:w="1764" w:type="dxa"/>
            <w:tcBorders>
              <w:bottom w:val="nil"/>
              <w:right w:val="single" w:sz="4" w:space="0" w:color="4472C4" w:themeColor="accent1"/>
            </w:tcBorders>
          </w:tcPr>
          <w:p w14:paraId="3DE92261"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&lt;=6</w:t>
            </w:r>
          </w:p>
        </w:tc>
        <w:tc>
          <w:tcPr>
            <w:tcW w:w="1064" w:type="dxa"/>
            <w:tcBorders>
              <w:left w:val="single" w:sz="4" w:space="0" w:color="4472C4" w:themeColor="accent1"/>
              <w:bottom w:val="nil"/>
              <w:right w:val="nil"/>
            </w:tcBorders>
          </w:tcPr>
          <w:p w14:paraId="33D8B42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22.6</w:t>
            </w:r>
          </w:p>
        </w:tc>
        <w:tc>
          <w:tcPr>
            <w:tcW w:w="1163" w:type="dxa"/>
            <w:tcBorders>
              <w:left w:val="nil"/>
              <w:bottom w:val="nil"/>
              <w:right w:val="nil"/>
            </w:tcBorders>
          </w:tcPr>
          <w:p w14:paraId="1B84695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38.2 ↑</w:t>
            </w:r>
          </w:p>
        </w:tc>
        <w:tc>
          <w:tcPr>
            <w:tcW w:w="1064" w:type="dxa"/>
            <w:tcBorders>
              <w:left w:val="nil"/>
              <w:bottom w:val="nil"/>
              <w:right w:val="nil"/>
            </w:tcBorders>
          </w:tcPr>
          <w:p w14:paraId="41C98C9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19.7</w:t>
            </w:r>
          </w:p>
        </w:tc>
        <w:tc>
          <w:tcPr>
            <w:tcW w:w="1163" w:type="dxa"/>
            <w:tcBorders>
              <w:left w:val="nil"/>
              <w:bottom w:val="nil"/>
              <w:right w:val="nil"/>
            </w:tcBorders>
          </w:tcPr>
          <w:p w14:paraId="6C2344D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20.3 ↑</w:t>
            </w:r>
          </w:p>
        </w:tc>
        <w:tc>
          <w:tcPr>
            <w:tcW w:w="1064" w:type="dxa"/>
            <w:tcBorders>
              <w:left w:val="nil"/>
              <w:bottom w:val="nil"/>
              <w:right w:val="nil"/>
            </w:tcBorders>
          </w:tcPr>
          <w:p w14:paraId="20159B1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right w:val="nil"/>
            </w:tcBorders>
          </w:tcPr>
          <w:p w14:paraId="77EC96A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12.7 ↓</w:t>
            </w:r>
          </w:p>
        </w:tc>
        <w:tc>
          <w:tcPr>
            <w:tcW w:w="1064" w:type="dxa"/>
            <w:tcBorders>
              <w:left w:val="nil"/>
              <w:bottom w:val="nil"/>
              <w:right w:val="nil"/>
            </w:tcBorders>
          </w:tcPr>
          <w:p w14:paraId="4A5C6CD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20.1</w:t>
            </w:r>
          </w:p>
        </w:tc>
        <w:tc>
          <w:tcPr>
            <w:tcW w:w="1163" w:type="dxa"/>
            <w:tcBorders>
              <w:left w:val="nil"/>
              <w:bottom w:val="nil"/>
              <w:right w:val="nil"/>
            </w:tcBorders>
          </w:tcPr>
          <w:p w14:paraId="56C77A5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17.3 ↓</w:t>
            </w:r>
          </w:p>
        </w:tc>
        <w:tc>
          <w:tcPr>
            <w:tcW w:w="1064" w:type="dxa"/>
            <w:tcBorders>
              <w:left w:val="nil"/>
              <w:bottom w:val="nil"/>
              <w:right w:val="nil"/>
            </w:tcBorders>
          </w:tcPr>
          <w:p w14:paraId="3DAD7BC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19.5</w:t>
            </w:r>
          </w:p>
        </w:tc>
        <w:tc>
          <w:tcPr>
            <w:tcW w:w="1163" w:type="dxa"/>
            <w:tcBorders>
              <w:left w:val="nil"/>
              <w:bottom w:val="nil"/>
            </w:tcBorders>
          </w:tcPr>
          <w:p w14:paraId="43734EA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11.5 ↓</w:t>
            </w:r>
          </w:p>
        </w:tc>
      </w:tr>
      <w:tr w:rsidR="005C6528" w:rsidRPr="00523088" w14:paraId="3F61AE93" w14:textId="77777777" w:rsidTr="00D17DC4">
        <w:trPr>
          <w:trHeight w:val="153"/>
          <w:jc w:val="center"/>
        </w:trPr>
        <w:tc>
          <w:tcPr>
            <w:tcW w:w="2176" w:type="dxa"/>
            <w:vMerge/>
            <w:shd w:val="clear" w:color="auto" w:fill="E7E6E6" w:themeFill="background2"/>
          </w:tcPr>
          <w:p w14:paraId="5A308539"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1273C642"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&gt;6</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7E8990B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18.4</w:t>
            </w:r>
          </w:p>
        </w:tc>
        <w:tc>
          <w:tcPr>
            <w:tcW w:w="1163" w:type="dxa"/>
            <w:tcBorders>
              <w:top w:val="nil"/>
              <w:left w:val="nil"/>
              <w:bottom w:val="single" w:sz="4" w:space="0" w:color="4472C4" w:themeColor="accent1"/>
              <w:right w:val="nil"/>
            </w:tcBorders>
            <w:shd w:val="clear" w:color="auto" w:fill="BDD6EE" w:themeFill="accent5" w:themeFillTint="66"/>
          </w:tcPr>
          <w:p w14:paraId="7E80B16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22.6 ↑</w:t>
            </w:r>
          </w:p>
        </w:tc>
        <w:tc>
          <w:tcPr>
            <w:tcW w:w="1064" w:type="dxa"/>
            <w:tcBorders>
              <w:top w:val="nil"/>
              <w:left w:val="nil"/>
              <w:bottom w:val="single" w:sz="4" w:space="0" w:color="4472C4" w:themeColor="accent1"/>
              <w:right w:val="nil"/>
            </w:tcBorders>
            <w:shd w:val="clear" w:color="auto" w:fill="BDD6EE" w:themeFill="accent5" w:themeFillTint="66"/>
          </w:tcPr>
          <w:p w14:paraId="2A23048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w:t>
            </w:r>
          </w:p>
        </w:tc>
        <w:tc>
          <w:tcPr>
            <w:tcW w:w="1163" w:type="dxa"/>
            <w:tcBorders>
              <w:top w:val="nil"/>
              <w:left w:val="nil"/>
              <w:bottom w:val="single" w:sz="4" w:space="0" w:color="4472C4" w:themeColor="accent1"/>
              <w:right w:val="nil"/>
            </w:tcBorders>
            <w:shd w:val="clear" w:color="auto" w:fill="BDD6EE" w:themeFill="accent5" w:themeFillTint="66"/>
          </w:tcPr>
          <w:p w14:paraId="1C72755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30.4 ↑</w:t>
            </w:r>
          </w:p>
        </w:tc>
        <w:tc>
          <w:tcPr>
            <w:tcW w:w="1064" w:type="dxa"/>
            <w:tcBorders>
              <w:top w:val="nil"/>
              <w:left w:val="nil"/>
              <w:bottom w:val="single" w:sz="4" w:space="0" w:color="4472C4" w:themeColor="accent1"/>
              <w:right w:val="nil"/>
            </w:tcBorders>
            <w:shd w:val="clear" w:color="auto" w:fill="BDD6EE" w:themeFill="accent5" w:themeFillTint="66"/>
          </w:tcPr>
          <w:p w14:paraId="6E0CFF9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22.9</w:t>
            </w:r>
          </w:p>
        </w:tc>
        <w:tc>
          <w:tcPr>
            <w:tcW w:w="1163" w:type="dxa"/>
            <w:tcBorders>
              <w:top w:val="nil"/>
              <w:left w:val="nil"/>
              <w:bottom w:val="single" w:sz="4" w:space="0" w:color="4472C4" w:themeColor="accent1"/>
              <w:right w:val="nil"/>
            </w:tcBorders>
            <w:shd w:val="clear" w:color="auto" w:fill="BDD6EE" w:themeFill="accent5" w:themeFillTint="66"/>
          </w:tcPr>
          <w:p w14:paraId="03B74F4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20.3 ↓</w:t>
            </w:r>
          </w:p>
        </w:tc>
        <w:tc>
          <w:tcPr>
            <w:tcW w:w="1064" w:type="dxa"/>
            <w:tcBorders>
              <w:top w:val="nil"/>
              <w:left w:val="nil"/>
              <w:bottom w:val="single" w:sz="4" w:space="0" w:color="4472C4" w:themeColor="accent1"/>
              <w:right w:val="nil"/>
            </w:tcBorders>
            <w:shd w:val="clear" w:color="auto" w:fill="BDD6EE" w:themeFill="accent5" w:themeFillTint="66"/>
          </w:tcPr>
          <w:p w14:paraId="2A68380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19.2</w:t>
            </w:r>
          </w:p>
        </w:tc>
        <w:tc>
          <w:tcPr>
            <w:tcW w:w="1163" w:type="dxa"/>
            <w:tcBorders>
              <w:top w:val="nil"/>
              <w:left w:val="nil"/>
              <w:bottom w:val="single" w:sz="4" w:space="0" w:color="4472C4" w:themeColor="accent1"/>
              <w:right w:val="nil"/>
            </w:tcBorders>
            <w:shd w:val="clear" w:color="auto" w:fill="BDD6EE" w:themeFill="accent5" w:themeFillTint="66"/>
          </w:tcPr>
          <w:p w14:paraId="7B39F5A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16.6 ↓</w:t>
            </w:r>
          </w:p>
        </w:tc>
        <w:tc>
          <w:tcPr>
            <w:tcW w:w="1064" w:type="dxa"/>
            <w:tcBorders>
              <w:top w:val="nil"/>
              <w:left w:val="nil"/>
              <w:bottom w:val="single" w:sz="4" w:space="0" w:color="4472C4" w:themeColor="accent1"/>
              <w:right w:val="nil"/>
            </w:tcBorders>
            <w:shd w:val="clear" w:color="auto" w:fill="BDD6EE" w:themeFill="accent5" w:themeFillTint="66"/>
          </w:tcPr>
          <w:p w14:paraId="7990E4D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18.5</w:t>
            </w:r>
          </w:p>
        </w:tc>
        <w:tc>
          <w:tcPr>
            <w:tcW w:w="1163" w:type="dxa"/>
            <w:tcBorders>
              <w:top w:val="nil"/>
              <w:left w:val="nil"/>
              <w:bottom w:val="single" w:sz="4" w:space="0" w:color="4472C4" w:themeColor="accent1"/>
            </w:tcBorders>
            <w:shd w:val="clear" w:color="auto" w:fill="BDD6EE" w:themeFill="accent5" w:themeFillTint="66"/>
          </w:tcPr>
          <w:p w14:paraId="46A83E0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10.1 ↓</w:t>
            </w:r>
          </w:p>
        </w:tc>
      </w:tr>
      <w:tr w:rsidR="005C6528" w:rsidRPr="00523088" w14:paraId="5A01072E" w14:textId="77777777" w:rsidTr="00D17DC4">
        <w:trPr>
          <w:trHeight w:val="153"/>
          <w:jc w:val="center"/>
        </w:trPr>
        <w:tc>
          <w:tcPr>
            <w:tcW w:w="2176" w:type="dxa"/>
            <w:vMerge w:val="restart"/>
            <w:shd w:val="clear" w:color="auto" w:fill="E7E6E6" w:themeFill="background2"/>
          </w:tcPr>
          <w:p w14:paraId="2173112D"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Wealth Quantile</w:t>
            </w:r>
          </w:p>
        </w:tc>
        <w:tc>
          <w:tcPr>
            <w:tcW w:w="1764" w:type="dxa"/>
            <w:tcBorders>
              <w:bottom w:val="nil"/>
              <w:right w:val="single" w:sz="4" w:space="0" w:color="4472C4" w:themeColor="accent1"/>
            </w:tcBorders>
          </w:tcPr>
          <w:p w14:paraId="5666A1AB"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Poor</w:t>
            </w:r>
          </w:p>
        </w:tc>
        <w:tc>
          <w:tcPr>
            <w:tcW w:w="1064" w:type="dxa"/>
            <w:tcBorders>
              <w:left w:val="single" w:sz="4" w:space="0" w:color="4472C4" w:themeColor="accent1"/>
              <w:bottom w:val="nil"/>
              <w:right w:val="nil"/>
            </w:tcBorders>
          </w:tcPr>
          <w:p w14:paraId="3A55116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28</w:t>
            </w:r>
          </w:p>
        </w:tc>
        <w:tc>
          <w:tcPr>
            <w:tcW w:w="1163" w:type="dxa"/>
            <w:tcBorders>
              <w:left w:val="nil"/>
              <w:bottom w:val="nil"/>
              <w:right w:val="nil"/>
            </w:tcBorders>
          </w:tcPr>
          <w:p w14:paraId="6C89BF6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42.7 ↑</w:t>
            </w:r>
          </w:p>
        </w:tc>
        <w:tc>
          <w:tcPr>
            <w:tcW w:w="1064" w:type="dxa"/>
            <w:tcBorders>
              <w:left w:val="nil"/>
              <w:bottom w:val="nil"/>
              <w:right w:val="nil"/>
            </w:tcBorders>
          </w:tcPr>
          <w:p w14:paraId="7B80156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w:t>
            </w:r>
          </w:p>
        </w:tc>
        <w:tc>
          <w:tcPr>
            <w:tcW w:w="1163" w:type="dxa"/>
            <w:tcBorders>
              <w:left w:val="nil"/>
              <w:bottom w:val="nil"/>
              <w:right w:val="nil"/>
            </w:tcBorders>
          </w:tcPr>
          <w:p w14:paraId="7BC2D62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10.4 ↑</w:t>
            </w:r>
          </w:p>
        </w:tc>
        <w:tc>
          <w:tcPr>
            <w:tcW w:w="1064" w:type="dxa"/>
            <w:tcBorders>
              <w:left w:val="nil"/>
              <w:bottom w:val="nil"/>
              <w:right w:val="nil"/>
            </w:tcBorders>
          </w:tcPr>
          <w:p w14:paraId="7C9DA09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24.2</w:t>
            </w:r>
          </w:p>
        </w:tc>
        <w:tc>
          <w:tcPr>
            <w:tcW w:w="1163" w:type="dxa"/>
            <w:tcBorders>
              <w:left w:val="nil"/>
              <w:bottom w:val="nil"/>
              <w:right w:val="nil"/>
            </w:tcBorders>
          </w:tcPr>
          <w:p w14:paraId="4627347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20.2 ↓</w:t>
            </w:r>
          </w:p>
        </w:tc>
        <w:tc>
          <w:tcPr>
            <w:tcW w:w="1064" w:type="dxa"/>
            <w:tcBorders>
              <w:left w:val="nil"/>
              <w:bottom w:val="nil"/>
              <w:right w:val="nil"/>
            </w:tcBorders>
          </w:tcPr>
          <w:p w14:paraId="6913E70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23.3</w:t>
            </w:r>
          </w:p>
        </w:tc>
        <w:tc>
          <w:tcPr>
            <w:tcW w:w="1163" w:type="dxa"/>
            <w:tcBorders>
              <w:left w:val="nil"/>
              <w:bottom w:val="nil"/>
              <w:right w:val="nil"/>
            </w:tcBorders>
          </w:tcPr>
          <w:p w14:paraId="3B93142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18.7 ↓</w:t>
            </w:r>
          </w:p>
        </w:tc>
        <w:tc>
          <w:tcPr>
            <w:tcW w:w="1064" w:type="dxa"/>
            <w:tcBorders>
              <w:left w:val="nil"/>
              <w:bottom w:val="nil"/>
              <w:right w:val="nil"/>
            </w:tcBorders>
          </w:tcPr>
          <w:p w14:paraId="14789B0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21.9</w:t>
            </w:r>
          </w:p>
        </w:tc>
        <w:tc>
          <w:tcPr>
            <w:tcW w:w="1163" w:type="dxa"/>
            <w:tcBorders>
              <w:left w:val="nil"/>
              <w:bottom w:val="nil"/>
            </w:tcBorders>
          </w:tcPr>
          <w:p w14:paraId="71E0D96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8.0 ↓</w:t>
            </w:r>
          </w:p>
        </w:tc>
      </w:tr>
      <w:tr w:rsidR="005C6528" w:rsidRPr="00523088" w14:paraId="74573034" w14:textId="77777777" w:rsidTr="00D17DC4">
        <w:trPr>
          <w:trHeight w:val="153"/>
          <w:jc w:val="center"/>
        </w:trPr>
        <w:tc>
          <w:tcPr>
            <w:tcW w:w="2176" w:type="dxa"/>
            <w:vMerge/>
            <w:shd w:val="clear" w:color="auto" w:fill="E7E6E6" w:themeFill="background2"/>
          </w:tcPr>
          <w:p w14:paraId="747D438E"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0495823F"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Wealthy</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76B24E7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7.1</w:t>
            </w:r>
          </w:p>
        </w:tc>
        <w:tc>
          <w:tcPr>
            <w:tcW w:w="1163" w:type="dxa"/>
            <w:tcBorders>
              <w:top w:val="nil"/>
              <w:left w:val="nil"/>
              <w:bottom w:val="single" w:sz="4" w:space="0" w:color="4472C4" w:themeColor="accent1"/>
              <w:right w:val="nil"/>
            </w:tcBorders>
            <w:shd w:val="clear" w:color="auto" w:fill="BDD6EE" w:themeFill="accent5" w:themeFillTint="66"/>
          </w:tcPr>
          <w:p w14:paraId="317982E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3.1 ↓</w:t>
            </w:r>
          </w:p>
        </w:tc>
        <w:tc>
          <w:tcPr>
            <w:tcW w:w="1064" w:type="dxa"/>
            <w:tcBorders>
              <w:top w:val="nil"/>
              <w:left w:val="nil"/>
              <w:bottom w:val="single" w:sz="4" w:space="0" w:color="4472C4" w:themeColor="accent1"/>
              <w:right w:val="nil"/>
            </w:tcBorders>
            <w:shd w:val="clear" w:color="auto" w:fill="BDD6EE" w:themeFill="accent5" w:themeFillTint="66"/>
          </w:tcPr>
          <w:p w14:paraId="1D9E9C3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16.1</w:t>
            </w:r>
          </w:p>
        </w:tc>
        <w:tc>
          <w:tcPr>
            <w:tcW w:w="1163" w:type="dxa"/>
            <w:tcBorders>
              <w:top w:val="nil"/>
              <w:left w:val="nil"/>
              <w:bottom w:val="single" w:sz="4" w:space="0" w:color="4472C4" w:themeColor="accent1"/>
              <w:right w:val="nil"/>
            </w:tcBorders>
            <w:shd w:val="clear" w:color="auto" w:fill="BDD6EE" w:themeFill="accent5" w:themeFillTint="66"/>
          </w:tcPr>
          <w:p w14:paraId="68DC102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5.7 ↓</w:t>
            </w:r>
          </w:p>
        </w:tc>
        <w:tc>
          <w:tcPr>
            <w:tcW w:w="1064" w:type="dxa"/>
            <w:tcBorders>
              <w:top w:val="nil"/>
              <w:left w:val="nil"/>
              <w:bottom w:val="single" w:sz="4" w:space="0" w:color="4472C4" w:themeColor="accent1"/>
              <w:right w:val="nil"/>
            </w:tcBorders>
            <w:shd w:val="clear" w:color="auto" w:fill="BDD6EE" w:themeFill="accent5" w:themeFillTint="66"/>
          </w:tcPr>
          <w:p w14:paraId="5D653D2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21.2</w:t>
            </w:r>
          </w:p>
        </w:tc>
        <w:tc>
          <w:tcPr>
            <w:tcW w:w="1163" w:type="dxa"/>
            <w:tcBorders>
              <w:top w:val="nil"/>
              <w:left w:val="nil"/>
              <w:bottom w:val="single" w:sz="4" w:space="0" w:color="4472C4" w:themeColor="accent1"/>
              <w:right w:val="nil"/>
            </w:tcBorders>
            <w:shd w:val="clear" w:color="auto" w:fill="BDD6EE" w:themeFill="accent5" w:themeFillTint="66"/>
          </w:tcPr>
          <w:p w14:paraId="0FE8D55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23.1 ↑</w:t>
            </w:r>
          </w:p>
        </w:tc>
        <w:tc>
          <w:tcPr>
            <w:tcW w:w="1064" w:type="dxa"/>
            <w:tcBorders>
              <w:top w:val="nil"/>
              <w:left w:val="nil"/>
              <w:bottom w:val="single" w:sz="4" w:space="0" w:color="4472C4" w:themeColor="accent1"/>
              <w:right w:val="nil"/>
            </w:tcBorders>
            <w:shd w:val="clear" w:color="auto" w:fill="BDD6EE" w:themeFill="accent5" w:themeFillTint="66"/>
          </w:tcPr>
          <w:p w14:paraId="724D5D5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25.9</w:t>
            </w:r>
          </w:p>
        </w:tc>
        <w:tc>
          <w:tcPr>
            <w:tcW w:w="1163" w:type="dxa"/>
            <w:tcBorders>
              <w:top w:val="nil"/>
              <w:left w:val="nil"/>
              <w:bottom w:val="single" w:sz="4" w:space="0" w:color="4472C4" w:themeColor="accent1"/>
              <w:right w:val="nil"/>
            </w:tcBorders>
            <w:shd w:val="clear" w:color="auto" w:fill="BDD6EE" w:themeFill="accent5" w:themeFillTint="66"/>
          </w:tcPr>
          <w:p w14:paraId="1D01F02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32.3 ↑</w:t>
            </w:r>
          </w:p>
        </w:tc>
        <w:tc>
          <w:tcPr>
            <w:tcW w:w="1064" w:type="dxa"/>
            <w:tcBorders>
              <w:top w:val="nil"/>
              <w:left w:val="nil"/>
              <w:bottom w:val="single" w:sz="4" w:space="0" w:color="4472C4" w:themeColor="accent1"/>
              <w:right w:val="nil"/>
            </w:tcBorders>
            <w:shd w:val="clear" w:color="auto" w:fill="BDD6EE" w:themeFill="accent5" w:themeFillTint="66"/>
          </w:tcPr>
          <w:p w14:paraId="6E66C83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29.6</w:t>
            </w:r>
          </w:p>
        </w:tc>
        <w:tc>
          <w:tcPr>
            <w:tcW w:w="1163" w:type="dxa"/>
            <w:tcBorders>
              <w:top w:val="nil"/>
              <w:left w:val="nil"/>
              <w:bottom w:val="single" w:sz="4" w:space="0" w:color="4472C4" w:themeColor="accent1"/>
            </w:tcBorders>
            <w:shd w:val="clear" w:color="auto" w:fill="BDD6EE" w:themeFill="accent5" w:themeFillTint="66"/>
          </w:tcPr>
          <w:p w14:paraId="781C64E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35.8 ↑</w:t>
            </w:r>
          </w:p>
        </w:tc>
      </w:tr>
      <w:tr w:rsidR="005C6528" w:rsidRPr="00523088" w14:paraId="4D9110E6" w14:textId="77777777" w:rsidTr="00D17DC4">
        <w:trPr>
          <w:trHeight w:val="153"/>
          <w:jc w:val="center"/>
        </w:trPr>
        <w:tc>
          <w:tcPr>
            <w:tcW w:w="2176" w:type="dxa"/>
            <w:vMerge w:val="restart"/>
            <w:shd w:val="clear" w:color="auto" w:fill="E7E6E6" w:themeFill="background2"/>
          </w:tcPr>
          <w:p w14:paraId="4FE12FB4"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Food Security status</w:t>
            </w:r>
          </w:p>
        </w:tc>
        <w:tc>
          <w:tcPr>
            <w:tcW w:w="1764" w:type="dxa"/>
            <w:tcBorders>
              <w:bottom w:val="nil"/>
              <w:right w:val="single" w:sz="4" w:space="0" w:color="4472C4" w:themeColor="accent1"/>
            </w:tcBorders>
          </w:tcPr>
          <w:p w14:paraId="0CEFED20"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Insecure</w:t>
            </w:r>
          </w:p>
        </w:tc>
        <w:tc>
          <w:tcPr>
            <w:tcW w:w="1064" w:type="dxa"/>
            <w:tcBorders>
              <w:left w:val="single" w:sz="4" w:space="0" w:color="4472C4" w:themeColor="accent1"/>
              <w:bottom w:val="nil"/>
              <w:right w:val="nil"/>
            </w:tcBorders>
          </w:tcPr>
          <w:p w14:paraId="6B68AB3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left w:val="nil"/>
              <w:bottom w:val="nil"/>
              <w:right w:val="nil"/>
            </w:tcBorders>
          </w:tcPr>
          <w:p w14:paraId="297CEE2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left w:val="nil"/>
              <w:bottom w:val="nil"/>
              <w:right w:val="nil"/>
            </w:tcBorders>
          </w:tcPr>
          <w:p w14:paraId="38C8A57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left w:val="nil"/>
              <w:bottom w:val="nil"/>
              <w:right w:val="nil"/>
            </w:tcBorders>
          </w:tcPr>
          <w:p w14:paraId="048147B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left w:val="nil"/>
              <w:bottom w:val="nil"/>
              <w:right w:val="nil"/>
            </w:tcBorders>
          </w:tcPr>
          <w:p w14:paraId="6EA7E2E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35.5</w:t>
            </w:r>
          </w:p>
        </w:tc>
        <w:tc>
          <w:tcPr>
            <w:tcW w:w="1163" w:type="dxa"/>
            <w:tcBorders>
              <w:left w:val="nil"/>
              <w:bottom w:val="nil"/>
              <w:right w:val="nil"/>
            </w:tcBorders>
          </w:tcPr>
          <w:p w14:paraId="39B8D26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47.7 ↑</w:t>
            </w:r>
          </w:p>
        </w:tc>
        <w:tc>
          <w:tcPr>
            <w:tcW w:w="1064" w:type="dxa"/>
            <w:tcBorders>
              <w:left w:val="nil"/>
              <w:bottom w:val="nil"/>
              <w:right w:val="nil"/>
            </w:tcBorders>
          </w:tcPr>
          <w:p w14:paraId="026D41B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35.1</w:t>
            </w:r>
          </w:p>
        </w:tc>
        <w:tc>
          <w:tcPr>
            <w:tcW w:w="1163" w:type="dxa"/>
            <w:tcBorders>
              <w:left w:val="nil"/>
              <w:bottom w:val="nil"/>
              <w:right w:val="nil"/>
            </w:tcBorders>
          </w:tcPr>
          <w:p w14:paraId="347DEF9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41.9 ↑</w:t>
            </w:r>
          </w:p>
        </w:tc>
        <w:tc>
          <w:tcPr>
            <w:tcW w:w="1064" w:type="dxa"/>
            <w:tcBorders>
              <w:left w:val="nil"/>
              <w:bottom w:val="nil"/>
              <w:right w:val="nil"/>
            </w:tcBorders>
          </w:tcPr>
          <w:p w14:paraId="5E5CD72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29.4</w:t>
            </w:r>
          </w:p>
        </w:tc>
        <w:tc>
          <w:tcPr>
            <w:tcW w:w="1163" w:type="dxa"/>
            <w:tcBorders>
              <w:left w:val="nil"/>
              <w:bottom w:val="nil"/>
            </w:tcBorders>
          </w:tcPr>
          <w:p w14:paraId="2AB71AE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10.4 ↓</w:t>
            </w:r>
          </w:p>
        </w:tc>
      </w:tr>
      <w:tr w:rsidR="005C6528" w:rsidRPr="00523088" w14:paraId="43A9573A" w14:textId="77777777" w:rsidTr="00D17DC4">
        <w:trPr>
          <w:trHeight w:val="153"/>
          <w:jc w:val="center"/>
        </w:trPr>
        <w:tc>
          <w:tcPr>
            <w:tcW w:w="2176" w:type="dxa"/>
            <w:vMerge/>
            <w:shd w:val="clear" w:color="auto" w:fill="E7E6E6" w:themeFill="background2"/>
          </w:tcPr>
          <w:p w14:paraId="51422BBC"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72949F83"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Secure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4AB86B1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top w:val="nil"/>
              <w:left w:val="nil"/>
              <w:bottom w:val="single" w:sz="4" w:space="0" w:color="4472C4" w:themeColor="accent1"/>
              <w:right w:val="nil"/>
            </w:tcBorders>
            <w:shd w:val="clear" w:color="auto" w:fill="BDD6EE" w:themeFill="accent5" w:themeFillTint="66"/>
          </w:tcPr>
          <w:p w14:paraId="1FF106A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top w:val="nil"/>
              <w:left w:val="nil"/>
              <w:bottom w:val="single" w:sz="4" w:space="0" w:color="4472C4" w:themeColor="accent1"/>
              <w:right w:val="nil"/>
            </w:tcBorders>
            <w:shd w:val="clear" w:color="auto" w:fill="BDD6EE" w:themeFill="accent5" w:themeFillTint="66"/>
          </w:tcPr>
          <w:p w14:paraId="7C982DF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163" w:type="dxa"/>
            <w:tcBorders>
              <w:top w:val="nil"/>
              <w:left w:val="nil"/>
              <w:bottom w:val="single" w:sz="4" w:space="0" w:color="4472C4" w:themeColor="accent1"/>
              <w:right w:val="nil"/>
            </w:tcBorders>
            <w:shd w:val="clear" w:color="auto" w:fill="BDD6EE" w:themeFill="accent5" w:themeFillTint="66"/>
          </w:tcPr>
          <w:p w14:paraId="7527867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w:t>
            </w:r>
          </w:p>
        </w:tc>
        <w:tc>
          <w:tcPr>
            <w:tcW w:w="1064" w:type="dxa"/>
            <w:tcBorders>
              <w:top w:val="nil"/>
              <w:left w:val="nil"/>
              <w:bottom w:val="single" w:sz="4" w:space="0" w:color="4472C4" w:themeColor="accent1"/>
              <w:right w:val="nil"/>
            </w:tcBorders>
            <w:shd w:val="clear" w:color="auto" w:fill="BDD6EE" w:themeFill="accent5" w:themeFillTint="66"/>
          </w:tcPr>
          <w:p w14:paraId="085F40B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w:t>
            </w:r>
          </w:p>
        </w:tc>
        <w:tc>
          <w:tcPr>
            <w:tcW w:w="1163" w:type="dxa"/>
            <w:tcBorders>
              <w:top w:val="nil"/>
              <w:left w:val="nil"/>
              <w:bottom w:val="single" w:sz="4" w:space="0" w:color="4472C4" w:themeColor="accent1"/>
              <w:right w:val="nil"/>
            </w:tcBorders>
            <w:shd w:val="clear" w:color="auto" w:fill="BDD6EE" w:themeFill="accent5" w:themeFillTint="66"/>
          </w:tcPr>
          <w:p w14:paraId="4942046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17.1 ↓</w:t>
            </w:r>
          </w:p>
        </w:tc>
        <w:tc>
          <w:tcPr>
            <w:tcW w:w="1064" w:type="dxa"/>
            <w:tcBorders>
              <w:top w:val="nil"/>
              <w:left w:val="nil"/>
              <w:bottom w:val="single" w:sz="4" w:space="0" w:color="4472C4" w:themeColor="accent1"/>
              <w:right w:val="nil"/>
            </w:tcBorders>
            <w:shd w:val="clear" w:color="auto" w:fill="BDD6EE" w:themeFill="accent5" w:themeFillTint="66"/>
          </w:tcPr>
          <w:p w14:paraId="04AF69B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34</w:t>
            </w:r>
          </w:p>
        </w:tc>
        <w:tc>
          <w:tcPr>
            <w:tcW w:w="1163" w:type="dxa"/>
            <w:tcBorders>
              <w:top w:val="nil"/>
              <w:left w:val="nil"/>
              <w:bottom w:val="single" w:sz="4" w:space="0" w:color="4472C4" w:themeColor="accent1"/>
              <w:right w:val="nil"/>
            </w:tcBorders>
            <w:shd w:val="clear" w:color="auto" w:fill="BDD6EE" w:themeFill="accent5" w:themeFillTint="66"/>
          </w:tcPr>
          <w:p w14:paraId="58774ED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23.3 ↓</w:t>
            </w:r>
          </w:p>
        </w:tc>
        <w:tc>
          <w:tcPr>
            <w:tcW w:w="1064" w:type="dxa"/>
            <w:tcBorders>
              <w:top w:val="nil"/>
              <w:left w:val="nil"/>
              <w:bottom w:val="single" w:sz="4" w:space="0" w:color="4472C4" w:themeColor="accent1"/>
              <w:right w:val="nil"/>
            </w:tcBorders>
            <w:shd w:val="clear" w:color="auto" w:fill="BDD6EE" w:themeFill="accent5" w:themeFillTint="66"/>
          </w:tcPr>
          <w:p w14:paraId="7418AB9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39</w:t>
            </w:r>
          </w:p>
        </w:tc>
        <w:tc>
          <w:tcPr>
            <w:tcW w:w="1163" w:type="dxa"/>
            <w:tcBorders>
              <w:top w:val="nil"/>
              <w:left w:val="nil"/>
              <w:bottom w:val="single" w:sz="4" w:space="0" w:color="4472C4" w:themeColor="accent1"/>
            </w:tcBorders>
            <w:shd w:val="clear" w:color="auto" w:fill="BDD6EE" w:themeFill="accent5" w:themeFillTint="66"/>
          </w:tcPr>
          <w:p w14:paraId="717C2BC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59.6 ↑</w:t>
            </w:r>
          </w:p>
        </w:tc>
      </w:tr>
      <w:tr w:rsidR="005C6528" w:rsidRPr="00523088" w14:paraId="320857F5" w14:textId="77777777" w:rsidTr="00D17DC4">
        <w:trPr>
          <w:trHeight w:val="153"/>
          <w:jc w:val="center"/>
        </w:trPr>
        <w:tc>
          <w:tcPr>
            <w:tcW w:w="2176" w:type="dxa"/>
            <w:vMerge w:val="restart"/>
            <w:shd w:val="clear" w:color="auto" w:fill="E7E6E6" w:themeFill="background2"/>
          </w:tcPr>
          <w:p w14:paraId="52841A5F"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Fathe Education Level</w:t>
            </w:r>
          </w:p>
        </w:tc>
        <w:tc>
          <w:tcPr>
            <w:tcW w:w="1764" w:type="dxa"/>
            <w:tcBorders>
              <w:bottom w:val="nil"/>
              <w:right w:val="single" w:sz="4" w:space="0" w:color="4472C4" w:themeColor="accent1"/>
            </w:tcBorders>
          </w:tcPr>
          <w:p w14:paraId="30F4813C"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Illiterate</w:t>
            </w:r>
          </w:p>
        </w:tc>
        <w:tc>
          <w:tcPr>
            <w:tcW w:w="1064" w:type="dxa"/>
            <w:tcBorders>
              <w:left w:val="single" w:sz="4" w:space="0" w:color="4472C4" w:themeColor="accent1"/>
              <w:bottom w:val="nil"/>
              <w:right w:val="nil"/>
            </w:tcBorders>
          </w:tcPr>
          <w:p w14:paraId="2F0EA2A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33.6</w:t>
            </w:r>
          </w:p>
        </w:tc>
        <w:tc>
          <w:tcPr>
            <w:tcW w:w="1163" w:type="dxa"/>
            <w:tcBorders>
              <w:left w:val="nil"/>
              <w:bottom w:val="nil"/>
              <w:right w:val="nil"/>
            </w:tcBorders>
          </w:tcPr>
          <w:p w14:paraId="5F82C1E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12.7 ↓</w:t>
            </w:r>
          </w:p>
        </w:tc>
        <w:tc>
          <w:tcPr>
            <w:tcW w:w="1064" w:type="dxa"/>
            <w:tcBorders>
              <w:left w:val="nil"/>
              <w:bottom w:val="nil"/>
              <w:right w:val="nil"/>
            </w:tcBorders>
          </w:tcPr>
          <w:p w14:paraId="3656721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23.1</w:t>
            </w:r>
          </w:p>
        </w:tc>
        <w:tc>
          <w:tcPr>
            <w:tcW w:w="1163" w:type="dxa"/>
            <w:tcBorders>
              <w:left w:val="nil"/>
              <w:bottom w:val="nil"/>
              <w:right w:val="nil"/>
            </w:tcBorders>
          </w:tcPr>
          <w:p w14:paraId="2D63EA1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19.6 ↓</w:t>
            </w:r>
          </w:p>
        </w:tc>
        <w:tc>
          <w:tcPr>
            <w:tcW w:w="1064" w:type="dxa"/>
            <w:tcBorders>
              <w:left w:val="nil"/>
              <w:bottom w:val="nil"/>
              <w:right w:val="nil"/>
            </w:tcBorders>
          </w:tcPr>
          <w:p w14:paraId="6D19743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21.6</w:t>
            </w:r>
          </w:p>
        </w:tc>
        <w:tc>
          <w:tcPr>
            <w:tcW w:w="1163" w:type="dxa"/>
            <w:tcBorders>
              <w:left w:val="nil"/>
              <w:bottom w:val="nil"/>
              <w:right w:val="nil"/>
            </w:tcBorders>
          </w:tcPr>
          <w:p w14:paraId="048C2A5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tcPr>
          <w:p w14:paraId="1041F73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11.2</w:t>
            </w:r>
          </w:p>
        </w:tc>
        <w:tc>
          <w:tcPr>
            <w:tcW w:w="1163" w:type="dxa"/>
            <w:tcBorders>
              <w:left w:val="nil"/>
              <w:bottom w:val="nil"/>
              <w:right w:val="nil"/>
            </w:tcBorders>
          </w:tcPr>
          <w:p w14:paraId="4DB6EDF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18.7 ↑</w:t>
            </w:r>
          </w:p>
        </w:tc>
        <w:tc>
          <w:tcPr>
            <w:tcW w:w="1064" w:type="dxa"/>
            <w:tcBorders>
              <w:left w:val="nil"/>
              <w:bottom w:val="nil"/>
              <w:right w:val="nil"/>
            </w:tcBorders>
          </w:tcPr>
          <w:p w14:paraId="7DD44B3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10.5</w:t>
            </w:r>
          </w:p>
        </w:tc>
        <w:tc>
          <w:tcPr>
            <w:tcW w:w="1163" w:type="dxa"/>
            <w:tcBorders>
              <w:left w:val="nil"/>
              <w:bottom w:val="nil"/>
            </w:tcBorders>
          </w:tcPr>
          <w:p w14:paraId="54573E9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29.7 ↑</w:t>
            </w:r>
          </w:p>
        </w:tc>
      </w:tr>
      <w:tr w:rsidR="005C6528" w:rsidRPr="00523088" w14:paraId="251D8D4C" w14:textId="77777777" w:rsidTr="00D17DC4">
        <w:trPr>
          <w:trHeight w:val="153"/>
          <w:jc w:val="center"/>
        </w:trPr>
        <w:tc>
          <w:tcPr>
            <w:tcW w:w="2176" w:type="dxa"/>
            <w:vMerge/>
            <w:shd w:val="clear" w:color="auto" w:fill="E7E6E6" w:themeFill="background2"/>
          </w:tcPr>
          <w:p w14:paraId="05232195"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2FCC00DC"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Literate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4049C67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14.9</w:t>
            </w:r>
          </w:p>
        </w:tc>
        <w:tc>
          <w:tcPr>
            <w:tcW w:w="1163" w:type="dxa"/>
            <w:tcBorders>
              <w:top w:val="nil"/>
              <w:left w:val="nil"/>
              <w:bottom w:val="single" w:sz="4" w:space="0" w:color="4472C4" w:themeColor="accent1"/>
              <w:right w:val="nil"/>
            </w:tcBorders>
            <w:shd w:val="clear" w:color="auto" w:fill="BDD6EE" w:themeFill="accent5" w:themeFillTint="66"/>
          </w:tcPr>
          <w:p w14:paraId="694EEB0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31.5 ↑</w:t>
            </w:r>
          </w:p>
        </w:tc>
        <w:tc>
          <w:tcPr>
            <w:tcW w:w="1064" w:type="dxa"/>
            <w:tcBorders>
              <w:top w:val="nil"/>
              <w:left w:val="nil"/>
              <w:bottom w:val="single" w:sz="4" w:space="0" w:color="4472C4" w:themeColor="accent1"/>
              <w:right w:val="nil"/>
            </w:tcBorders>
            <w:shd w:val="clear" w:color="auto" w:fill="BDD6EE" w:themeFill="accent5" w:themeFillTint="66"/>
          </w:tcPr>
          <w:p w14:paraId="139BC07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18.7</w:t>
            </w:r>
          </w:p>
        </w:tc>
        <w:tc>
          <w:tcPr>
            <w:tcW w:w="1163" w:type="dxa"/>
            <w:tcBorders>
              <w:top w:val="nil"/>
              <w:left w:val="nil"/>
              <w:bottom w:val="single" w:sz="4" w:space="0" w:color="4472C4" w:themeColor="accent1"/>
              <w:right w:val="nil"/>
            </w:tcBorders>
            <w:shd w:val="clear" w:color="auto" w:fill="BDD6EE" w:themeFill="accent5" w:themeFillTint="66"/>
          </w:tcPr>
          <w:p w14:paraId="59345DC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26.2 ↑</w:t>
            </w:r>
          </w:p>
        </w:tc>
        <w:tc>
          <w:tcPr>
            <w:tcW w:w="1064" w:type="dxa"/>
            <w:tcBorders>
              <w:top w:val="nil"/>
              <w:left w:val="nil"/>
              <w:bottom w:val="single" w:sz="4" w:space="0" w:color="4472C4" w:themeColor="accent1"/>
              <w:right w:val="nil"/>
            </w:tcBorders>
            <w:shd w:val="clear" w:color="auto" w:fill="BDD6EE" w:themeFill="accent5" w:themeFillTint="66"/>
          </w:tcPr>
          <w:p w14:paraId="48FEFB2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19.1</w:t>
            </w:r>
          </w:p>
        </w:tc>
        <w:tc>
          <w:tcPr>
            <w:tcW w:w="1163" w:type="dxa"/>
            <w:tcBorders>
              <w:top w:val="nil"/>
              <w:left w:val="nil"/>
              <w:bottom w:val="single" w:sz="4" w:space="0" w:color="4472C4" w:themeColor="accent1"/>
              <w:right w:val="nil"/>
            </w:tcBorders>
            <w:shd w:val="clear" w:color="auto" w:fill="BDD6EE" w:themeFill="accent5" w:themeFillTint="66"/>
          </w:tcPr>
          <w:p w14:paraId="78F6E3A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21.8 ↑</w:t>
            </w:r>
          </w:p>
        </w:tc>
        <w:tc>
          <w:tcPr>
            <w:tcW w:w="1064" w:type="dxa"/>
            <w:tcBorders>
              <w:top w:val="nil"/>
              <w:left w:val="nil"/>
              <w:bottom w:val="single" w:sz="4" w:space="0" w:color="4472C4" w:themeColor="accent1"/>
              <w:right w:val="nil"/>
            </w:tcBorders>
            <w:shd w:val="clear" w:color="auto" w:fill="BDD6EE" w:themeFill="accent5" w:themeFillTint="66"/>
          </w:tcPr>
          <w:p w14:paraId="32889CF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23.9</w:t>
            </w:r>
          </w:p>
        </w:tc>
        <w:tc>
          <w:tcPr>
            <w:tcW w:w="1163" w:type="dxa"/>
            <w:tcBorders>
              <w:top w:val="nil"/>
              <w:left w:val="nil"/>
              <w:bottom w:val="single" w:sz="4" w:space="0" w:color="4472C4" w:themeColor="accent1"/>
              <w:right w:val="nil"/>
            </w:tcBorders>
            <w:shd w:val="clear" w:color="auto" w:fill="BDD6EE" w:themeFill="accent5" w:themeFillTint="66"/>
          </w:tcPr>
          <w:p w14:paraId="3DFA902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13.2 ↓</w:t>
            </w:r>
          </w:p>
        </w:tc>
        <w:tc>
          <w:tcPr>
            <w:tcW w:w="1064" w:type="dxa"/>
            <w:tcBorders>
              <w:top w:val="nil"/>
              <w:left w:val="nil"/>
              <w:bottom w:val="single" w:sz="4" w:space="0" w:color="4472C4" w:themeColor="accent1"/>
              <w:right w:val="nil"/>
            </w:tcBorders>
            <w:shd w:val="clear" w:color="auto" w:fill="BDD6EE" w:themeFill="accent5" w:themeFillTint="66"/>
          </w:tcPr>
          <w:p w14:paraId="50796C5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23.4</w:t>
            </w:r>
          </w:p>
        </w:tc>
        <w:tc>
          <w:tcPr>
            <w:tcW w:w="1163" w:type="dxa"/>
            <w:tcBorders>
              <w:top w:val="nil"/>
              <w:left w:val="nil"/>
              <w:bottom w:val="single" w:sz="4" w:space="0" w:color="4472C4" w:themeColor="accent1"/>
            </w:tcBorders>
            <w:shd w:val="clear" w:color="auto" w:fill="BDD6EE" w:themeFill="accent5" w:themeFillTint="66"/>
          </w:tcPr>
          <w:p w14:paraId="5D3DC0E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7.3 ↓</w:t>
            </w:r>
          </w:p>
        </w:tc>
      </w:tr>
      <w:tr w:rsidR="005C6528" w:rsidRPr="00523088" w14:paraId="70658A15" w14:textId="77777777" w:rsidTr="00D17DC4">
        <w:trPr>
          <w:trHeight w:val="153"/>
          <w:jc w:val="center"/>
        </w:trPr>
        <w:tc>
          <w:tcPr>
            <w:tcW w:w="2176" w:type="dxa"/>
            <w:vMerge w:val="restart"/>
            <w:shd w:val="clear" w:color="auto" w:fill="E7E6E6" w:themeFill="background2"/>
          </w:tcPr>
          <w:p w14:paraId="79C2655D"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Mother Education level</w:t>
            </w:r>
          </w:p>
        </w:tc>
        <w:tc>
          <w:tcPr>
            <w:tcW w:w="1764" w:type="dxa"/>
            <w:tcBorders>
              <w:bottom w:val="nil"/>
              <w:right w:val="single" w:sz="4" w:space="0" w:color="4472C4" w:themeColor="accent1"/>
            </w:tcBorders>
          </w:tcPr>
          <w:p w14:paraId="31B788F0"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Illiterate</w:t>
            </w:r>
          </w:p>
        </w:tc>
        <w:tc>
          <w:tcPr>
            <w:tcW w:w="1064" w:type="dxa"/>
            <w:tcBorders>
              <w:left w:val="single" w:sz="4" w:space="0" w:color="4472C4" w:themeColor="accent1"/>
              <w:bottom w:val="nil"/>
              <w:right w:val="nil"/>
            </w:tcBorders>
          </w:tcPr>
          <w:p w14:paraId="690D253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26.9</w:t>
            </w:r>
          </w:p>
        </w:tc>
        <w:tc>
          <w:tcPr>
            <w:tcW w:w="1163" w:type="dxa"/>
            <w:tcBorders>
              <w:left w:val="nil"/>
              <w:bottom w:val="nil"/>
              <w:right w:val="nil"/>
            </w:tcBorders>
          </w:tcPr>
          <w:p w14:paraId="385AB55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tcPr>
          <w:p w14:paraId="0AEC4B3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21.9</w:t>
            </w:r>
          </w:p>
        </w:tc>
        <w:tc>
          <w:tcPr>
            <w:tcW w:w="1163" w:type="dxa"/>
            <w:tcBorders>
              <w:left w:val="nil"/>
              <w:bottom w:val="nil"/>
              <w:right w:val="nil"/>
            </w:tcBorders>
          </w:tcPr>
          <w:p w14:paraId="260F1B3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19.5 ↓</w:t>
            </w:r>
          </w:p>
        </w:tc>
        <w:tc>
          <w:tcPr>
            <w:tcW w:w="1064" w:type="dxa"/>
            <w:tcBorders>
              <w:left w:val="nil"/>
              <w:bottom w:val="nil"/>
              <w:right w:val="nil"/>
            </w:tcBorders>
          </w:tcPr>
          <w:p w14:paraId="2C93950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19.4</w:t>
            </w:r>
          </w:p>
        </w:tc>
        <w:tc>
          <w:tcPr>
            <w:tcW w:w="1163" w:type="dxa"/>
            <w:tcBorders>
              <w:left w:val="nil"/>
              <w:bottom w:val="nil"/>
              <w:right w:val="nil"/>
            </w:tcBorders>
          </w:tcPr>
          <w:p w14:paraId="34C7E53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16.3 ↓</w:t>
            </w:r>
          </w:p>
        </w:tc>
        <w:tc>
          <w:tcPr>
            <w:tcW w:w="1064" w:type="dxa"/>
            <w:tcBorders>
              <w:left w:val="nil"/>
              <w:bottom w:val="nil"/>
              <w:right w:val="nil"/>
            </w:tcBorders>
          </w:tcPr>
          <w:p w14:paraId="73B0212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16.2</w:t>
            </w:r>
          </w:p>
        </w:tc>
        <w:tc>
          <w:tcPr>
            <w:tcW w:w="1163" w:type="dxa"/>
            <w:tcBorders>
              <w:left w:val="nil"/>
              <w:bottom w:val="nil"/>
              <w:right w:val="nil"/>
            </w:tcBorders>
          </w:tcPr>
          <w:p w14:paraId="46F4B04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28.4 ↑</w:t>
            </w:r>
          </w:p>
        </w:tc>
        <w:tc>
          <w:tcPr>
            <w:tcW w:w="1064" w:type="dxa"/>
            <w:tcBorders>
              <w:left w:val="nil"/>
              <w:bottom w:val="nil"/>
              <w:right w:val="nil"/>
            </w:tcBorders>
          </w:tcPr>
          <w:p w14:paraId="341B8F3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15.6</w:t>
            </w:r>
          </w:p>
        </w:tc>
        <w:tc>
          <w:tcPr>
            <w:tcW w:w="1163" w:type="dxa"/>
            <w:tcBorders>
              <w:left w:val="nil"/>
              <w:bottom w:val="nil"/>
            </w:tcBorders>
          </w:tcPr>
          <w:p w14:paraId="2051779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17.5 ↑</w:t>
            </w:r>
          </w:p>
        </w:tc>
      </w:tr>
      <w:tr w:rsidR="005C6528" w:rsidRPr="00523088" w14:paraId="636C830A" w14:textId="77777777" w:rsidTr="00D17DC4">
        <w:trPr>
          <w:trHeight w:val="153"/>
          <w:jc w:val="center"/>
        </w:trPr>
        <w:tc>
          <w:tcPr>
            <w:tcW w:w="2176" w:type="dxa"/>
            <w:vMerge/>
            <w:shd w:val="clear" w:color="auto" w:fill="E7E6E6" w:themeFill="background2"/>
          </w:tcPr>
          <w:p w14:paraId="026F4A9C"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028DE345"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Literate</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1854821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15.9</w:t>
            </w:r>
          </w:p>
        </w:tc>
        <w:tc>
          <w:tcPr>
            <w:tcW w:w="1163" w:type="dxa"/>
            <w:tcBorders>
              <w:top w:val="nil"/>
              <w:left w:val="nil"/>
              <w:bottom w:val="single" w:sz="4" w:space="0" w:color="4472C4" w:themeColor="accent1"/>
              <w:right w:val="nil"/>
            </w:tcBorders>
            <w:shd w:val="clear" w:color="auto" w:fill="BDD6EE" w:themeFill="accent5" w:themeFillTint="66"/>
          </w:tcPr>
          <w:p w14:paraId="7D0EB94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27.4 ↑</w:t>
            </w:r>
          </w:p>
        </w:tc>
        <w:tc>
          <w:tcPr>
            <w:tcW w:w="1064" w:type="dxa"/>
            <w:tcBorders>
              <w:top w:val="nil"/>
              <w:left w:val="nil"/>
              <w:bottom w:val="single" w:sz="4" w:space="0" w:color="4472C4" w:themeColor="accent1"/>
              <w:right w:val="nil"/>
            </w:tcBorders>
            <w:shd w:val="clear" w:color="auto" w:fill="BDD6EE" w:themeFill="accent5" w:themeFillTint="66"/>
          </w:tcPr>
          <w:p w14:paraId="38E6118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18.7</w:t>
            </w:r>
          </w:p>
        </w:tc>
        <w:tc>
          <w:tcPr>
            <w:tcW w:w="1163" w:type="dxa"/>
            <w:tcBorders>
              <w:top w:val="nil"/>
              <w:left w:val="nil"/>
              <w:bottom w:val="single" w:sz="4" w:space="0" w:color="4472C4" w:themeColor="accent1"/>
              <w:right w:val="nil"/>
            </w:tcBorders>
            <w:shd w:val="clear" w:color="auto" w:fill="BDD6EE" w:themeFill="accent5" w:themeFillTint="66"/>
          </w:tcPr>
          <w:p w14:paraId="6D3C50A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26.3 ↑</w:t>
            </w:r>
          </w:p>
        </w:tc>
        <w:tc>
          <w:tcPr>
            <w:tcW w:w="1064" w:type="dxa"/>
            <w:tcBorders>
              <w:top w:val="nil"/>
              <w:left w:val="nil"/>
              <w:bottom w:val="single" w:sz="4" w:space="0" w:color="4472C4" w:themeColor="accent1"/>
              <w:right w:val="nil"/>
            </w:tcBorders>
            <w:shd w:val="clear" w:color="auto" w:fill="BDD6EE" w:themeFill="accent5" w:themeFillTint="66"/>
          </w:tcPr>
          <w:p w14:paraId="3DEFB96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20.3</w:t>
            </w:r>
          </w:p>
        </w:tc>
        <w:tc>
          <w:tcPr>
            <w:tcW w:w="1163" w:type="dxa"/>
            <w:tcBorders>
              <w:top w:val="nil"/>
              <w:left w:val="nil"/>
              <w:bottom w:val="single" w:sz="4" w:space="0" w:color="4472C4" w:themeColor="accent1"/>
              <w:right w:val="nil"/>
            </w:tcBorders>
            <w:shd w:val="clear" w:color="auto" w:fill="BDD6EE" w:themeFill="accent5" w:themeFillTint="66"/>
          </w:tcPr>
          <w:p w14:paraId="30A8022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28.1 ↑</w:t>
            </w:r>
          </w:p>
        </w:tc>
        <w:tc>
          <w:tcPr>
            <w:tcW w:w="1064" w:type="dxa"/>
            <w:tcBorders>
              <w:top w:val="nil"/>
              <w:left w:val="nil"/>
              <w:bottom w:val="single" w:sz="4" w:space="0" w:color="4472C4" w:themeColor="accent1"/>
              <w:right w:val="nil"/>
            </w:tcBorders>
            <w:shd w:val="clear" w:color="auto" w:fill="BDD6EE" w:themeFill="accent5" w:themeFillTint="66"/>
          </w:tcPr>
          <w:p w14:paraId="386851D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top w:val="nil"/>
              <w:left w:val="nil"/>
              <w:bottom w:val="single" w:sz="4" w:space="0" w:color="4472C4" w:themeColor="accent1"/>
              <w:right w:val="nil"/>
            </w:tcBorders>
            <w:shd w:val="clear" w:color="auto" w:fill="BDD6EE" w:themeFill="accent5" w:themeFillTint="66"/>
          </w:tcPr>
          <w:p w14:paraId="15176DC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17.5 ↓</w:t>
            </w:r>
          </w:p>
        </w:tc>
        <w:tc>
          <w:tcPr>
            <w:tcW w:w="1064" w:type="dxa"/>
            <w:tcBorders>
              <w:top w:val="nil"/>
              <w:left w:val="nil"/>
              <w:bottom w:val="single" w:sz="4" w:space="0" w:color="4472C4" w:themeColor="accent1"/>
              <w:right w:val="nil"/>
            </w:tcBorders>
            <w:shd w:val="clear" w:color="auto" w:fill="BDD6EE" w:themeFill="accent5" w:themeFillTint="66"/>
          </w:tcPr>
          <w:p w14:paraId="3EDA731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22.3</w:t>
            </w:r>
          </w:p>
        </w:tc>
        <w:tc>
          <w:tcPr>
            <w:tcW w:w="1163" w:type="dxa"/>
            <w:tcBorders>
              <w:top w:val="nil"/>
              <w:left w:val="nil"/>
              <w:bottom w:val="single" w:sz="4" w:space="0" w:color="4472C4" w:themeColor="accent1"/>
            </w:tcBorders>
            <w:shd w:val="clear" w:color="auto" w:fill="BDD6EE" w:themeFill="accent5" w:themeFillTint="66"/>
          </w:tcPr>
          <w:p w14:paraId="5D7EC58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0.7 ↓</w:t>
            </w:r>
          </w:p>
        </w:tc>
      </w:tr>
      <w:tr w:rsidR="005C6528" w:rsidRPr="00523088" w14:paraId="4D3A52EA" w14:textId="77777777" w:rsidTr="00D17DC4">
        <w:trPr>
          <w:trHeight w:val="153"/>
          <w:jc w:val="center"/>
        </w:trPr>
        <w:tc>
          <w:tcPr>
            <w:tcW w:w="2176" w:type="dxa"/>
            <w:vMerge w:val="restart"/>
            <w:shd w:val="clear" w:color="auto" w:fill="E7E6E6" w:themeFill="background2"/>
          </w:tcPr>
          <w:p w14:paraId="54EBFCE9"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Father Age</w:t>
            </w:r>
          </w:p>
        </w:tc>
        <w:tc>
          <w:tcPr>
            <w:tcW w:w="1764" w:type="dxa"/>
            <w:tcBorders>
              <w:bottom w:val="nil"/>
              <w:right w:val="single" w:sz="4" w:space="0" w:color="4472C4" w:themeColor="accent1"/>
            </w:tcBorders>
          </w:tcPr>
          <w:p w14:paraId="7C524E28"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Young</w:t>
            </w:r>
          </w:p>
        </w:tc>
        <w:tc>
          <w:tcPr>
            <w:tcW w:w="1064" w:type="dxa"/>
            <w:tcBorders>
              <w:left w:val="single" w:sz="4" w:space="0" w:color="4472C4" w:themeColor="accent1"/>
              <w:bottom w:val="nil"/>
              <w:right w:val="nil"/>
            </w:tcBorders>
          </w:tcPr>
          <w:p w14:paraId="7C8D5AB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26.8</w:t>
            </w:r>
          </w:p>
        </w:tc>
        <w:tc>
          <w:tcPr>
            <w:tcW w:w="1163" w:type="dxa"/>
            <w:tcBorders>
              <w:left w:val="nil"/>
              <w:bottom w:val="nil"/>
              <w:right w:val="nil"/>
            </w:tcBorders>
          </w:tcPr>
          <w:p w14:paraId="55DE77B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tcPr>
          <w:p w14:paraId="52A2D7A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24.1</w:t>
            </w:r>
          </w:p>
        </w:tc>
        <w:tc>
          <w:tcPr>
            <w:tcW w:w="1163" w:type="dxa"/>
            <w:tcBorders>
              <w:left w:val="nil"/>
              <w:bottom w:val="nil"/>
              <w:right w:val="nil"/>
            </w:tcBorders>
          </w:tcPr>
          <w:p w14:paraId="4C391D4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27.2 ↑</w:t>
            </w:r>
          </w:p>
        </w:tc>
        <w:tc>
          <w:tcPr>
            <w:tcW w:w="1064" w:type="dxa"/>
            <w:tcBorders>
              <w:left w:val="nil"/>
              <w:bottom w:val="nil"/>
              <w:right w:val="nil"/>
            </w:tcBorders>
          </w:tcPr>
          <w:p w14:paraId="462427C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21.1</w:t>
            </w:r>
          </w:p>
        </w:tc>
        <w:tc>
          <w:tcPr>
            <w:tcW w:w="1163" w:type="dxa"/>
            <w:tcBorders>
              <w:left w:val="nil"/>
              <w:bottom w:val="nil"/>
              <w:right w:val="nil"/>
            </w:tcBorders>
          </w:tcPr>
          <w:p w14:paraId="7417872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25.8 ↑</w:t>
            </w:r>
          </w:p>
        </w:tc>
        <w:tc>
          <w:tcPr>
            <w:tcW w:w="1064" w:type="dxa"/>
            <w:tcBorders>
              <w:left w:val="nil"/>
              <w:bottom w:val="nil"/>
              <w:right w:val="nil"/>
            </w:tcBorders>
          </w:tcPr>
          <w:p w14:paraId="45A8353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16.5</w:t>
            </w:r>
          </w:p>
        </w:tc>
        <w:tc>
          <w:tcPr>
            <w:tcW w:w="1163" w:type="dxa"/>
            <w:tcBorders>
              <w:left w:val="nil"/>
              <w:bottom w:val="nil"/>
              <w:right w:val="nil"/>
            </w:tcBorders>
          </w:tcPr>
          <w:p w14:paraId="610F31C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tcPr>
          <w:p w14:paraId="1EF6CB6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11.5</w:t>
            </w:r>
          </w:p>
        </w:tc>
        <w:tc>
          <w:tcPr>
            <w:tcW w:w="1163" w:type="dxa"/>
            <w:tcBorders>
              <w:left w:val="nil"/>
              <w:bottom w:val="nil"/>
            </w:tcBorders>
          </w:tcPr>
          <w:p w14:paraId="7CE7371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10.4 ↓</w:t>
            </w:r>
          </w:p>
        </w:tc>
      </w:tr>
      <w:tr w:rsidR="005C6528" w:rsidRPr="00523088" w14:paraId="2D3A26DA" w14:textId="77777777" w:rsidTr="00D17DC4">
        <w:trPr>
          <w:trHeight w:val="153"/>
          <w:jc w:val="center"/>
        </w:trPr>
        <w:tc>
          <w:tcPr>
            <w:tcW w:w="2176" w:type="dxa"/>
            <w:vMerge/>
            <w:shd w:val="clear" w:color="auto" w:fill="E7E6E6" w:themeFill="background2"/>
          </w:tcPr>
          <w:p w14:paraId="518BACC1"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nil"/>
              <w:right w:val="single" w:sz="4" w:space="0" w:color="4472C4" w:themeColor="accent1"/>
            </w:tcBorders>
            <w:shd w:val="clear" w:color="auto" w:fill="BDD6EE" w:themeFill="accent5" w:themeFillTint="66"/>
          </w:tcPr>
          <w:p w14:paraId="766F4878"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Middle-aged</w:t>
            </w:r>
          </w:p>
        </w:tc>
        <w:tc>
          <w:tcPr>
            <w:tcW w:w="1064" w:type="dxa"/>
            <w:tcBorders>
              <w:top w:val="nil"/>
              <w:left w:val="single" w:sz="4" w:space="0" w:color="4472C4" w:themeColor="accent1"/>
              <w:bottom w:val="nil"/>
              <w:right w:val="nil"/>
            </w:tcBorders>
            <w:shd w:val="clear" w:color="auto" w:fill="BDD6EE" w:themeFill="accent5" w:themeFillTint="66"/>
          </w:tcPr>
          <w:p w14:paraId="263C141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24.3</w:t>
            </w:r>
          </w:p>
        </w:tc>
        <w:tc>
          <w:tcPr>
            <w:tcW w:w="1163" w:type="dxa"/>
            <w:tcBorders>
              <w:top w:val="nil"/>
              <w:left w:val="nil"/>
              <w:bottom w:val="nil"/>
              <w:right w:val="nil"/>
            </w:tcBorders>
            <w:shd w:val="clear" w:color="auto" w:fill="BDD6EE" w:themeFill="accent5" w:themeFillTint="66"/>
          </w:tcPr>
          <w:p w14:paraId="69DA760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19.5 ↓</w:t>
            </w:r>
          </w:p>
        </w:tc>
        <w:tc>
          <w:tcPr>
            <w:tcW w:w="1064" w:type="dxa"/>
            <w:tcBorders>
              <w:top w:val="nil"/>
              <w:left w:val="nil"/>
              <w:bottom w:val="nil"/>
              <w:right w:val="nil"/>
            </w:tcBorders>
            <w:shd w:val="clear" w:color="auto" w:fill="BDD6EE" w:themeFill="accent5" w:themeFillTint="66"/>
          </w:tcPr>
          <w:p w14:paraId="7CEE46E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12.2</w:t>
            </w:r>
          </w:p>
        </w:tc>
        <w:tc>
          <w:tcPr>
            <w:tcW w:w="1163" w:type="dxa"/>
            <w:tcBorders>
              <w:top w:val="nil"/>
              <w:left w:val="nil"/>
              <w:bottom w:val="nil"/>
              <w:right w:val="nil"/>
            </w:tcBorders>
            <w:shd w:val="clear" w:color="auto" w:fill="BDD6EE" w:themeFill="accent5" w:themeFillTint="66"/>
          </w:tcPr>
          <w:p w14:paraId="5C21EDE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24.2 ↑</w:t>
            </w:r>
          </w:p>
        </w:tc>
        <w:tc>
          <w:tcPr>
            <w:tcW w:w="1064" w:type="dxa"/>
            <w:tcBorders>
              <w:top w:val="nil"/>
              <w:left w:val="nil"/>
              <w:bottom w:val="nil"/>
              <w:right w:val="nil"/>
            </w:tcBorders>
            <w:shd w:val="clear" w:color="auto" w:fill="BDD6EE" w:themeFill="accent5" w:themeFillTint="66"/>
          </w:tcPr>
          <w:p w14:paraId="1CB0410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24.7</w:t>
            </w:r>
          </w:p>
        </w:tc>
        <w:tc>
          <w:tcPr>
            <w:tcW w:w="1163" w:type="dxa"/>
            <w:tcBorders>
              <w:top w:val="nil"/>
              <w:left w:val="nil"/>
              <w:bottom w:val="nil"/>
              <w:right w:val="nil"/>
            </w:tcBorders>
            <w:shd w:val="clear" w:color="auto" w:fill="BDD6EE" w:themeFill="accent5" w:themeFillTint="66"/>
          </w:tcPr>
          <w:p w14:paraId="30BBBDC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19.8 ↓</w:t>
            </w:r>
          </w:p>
        </w:tc>
        <w:tc>
          <w:tcPr>
            <w:tcW w:w="1064" w:type="dxa"/>
            <w:tcBorders>
              <w:top w:val="nil"/>
              <w:left w:val="nil"/>
              <w:bottom w:val="nil"/>
              <w:right w:val="nil"/>
            </w:tcBorders>
            <w:shd w:val="clear" w:color="auto" w:fill="BDD6EE" w:themeFill="accent5" w:themeFillTint="66"/>
          </w:tcPr>
          <w:p w14:paraId="2D6B538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23.2</w:t>
            </w:r>
          </w:p>
        </w:tc>
        <w:tc>
          <w:tcPr>
            <w:tcW w:w="1163" w:type="dxa"/>
            <w:tcBorders>
              <w:top w:val="nil"/>
              <w:left w:val="nil"/>
              <w:bottom w:val="nil"/>
              <w:right w:val="nil"/>
            </w:tcBorders>
            <w:shd w:val="clear" w:color="auto" w:fill="BDD6EE" w:themeFill="accent5" w:themeFillTint="66"/>
          </w:tcPr>
          <w:p w14:paraId="097047A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13.6 ↓</w:t>
            </w:r>
          </w:p>
        </w:tc>
        <w:tc>
          <w:tcPr>
            <w:tcW w:w="1064" w:type="dxa"/>
            <w:tcBorders>
              <w:top w:val="nil"/>
              <w:left w:val="nil"/>
              <w:bottom w:val="nil"/>
              <w:right w:val="nil"/>
            </w:tcBorders>
            <w:shd w:val="clear" w:color="auto" w:fill="BDD6EE" w:themeFill="accent5" w:themeFillTint="66"/>
          </w:tcPr>
          <w:p w14:paraId="33796A7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15.7</w:t>
            </w:r>
          </w:p>
        </w:tc>
        <w:tc>
          <w:tcPr>
            <w:tcW w:w="1163" w:type="dxa"/>
            <w:tcBorders>
              <w:top w:val="nil"/>
              <w:left w:val="nil"/>
              <w:bottom w:val="nil"/>
            </w:tcBorders>
            <w:shd w:val="clear" w:color="auto" w:fill="BDD6EE" w:themeFill="accent5" w:themeFillTint="66"/>
          </w:tcPr>
          <w:p w14:paraId="53F65C2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22.9 ↑</w:t>
            </w:r>
          </w:p>
        </w:tc>
      </w:tr>
      <w:tr w:rsidR="005C6528" w:rsidRPr="00523088" w14:paraId="773A69A9" w14:textId="77777777" w:rsidTr="00D17DC4">
        <w:trPr>
          <w:trHeight w:val="153"/>
          <w:jc w:val="center"/>
        </w:trPr>
        <w:tc>
          <w:tcPr>
            <w:tcW w:w="2176" w:type="dxa"/>
            <w:vMerge/>
            <w:shd w:val="clear" w:color="auto" w:fill="E7E6E6" w:themeFill="background2"/>
          </w:tcPr>
          <w:p w14:paraId="2AF13524"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tcPr>
          <w:p w14:paraId="0290658C"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Elderly</w:t>
            </w:r>
          </w:p>
        </w:tc>
        <w:tc>
          <w:tcPr>
            <w:tcW w:w="1064" w:type="dxa"/>
            <w:tcBorders>
              <w:top w:val="nil"/>
              <w:left w:val="single" w:sz="4" w:space="0" w:color="4472C4" w:themeColor="accent1"/>
              <w:bottom w:val="single" w:sz="4" w:space="0" w:color="4472C4" w:themeColor="accent1"/>
              <w:right w:val="nil"/>
            </w:tcBorders>
          </w:tcPr>
          <w:p w14:paraId="7894599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4.3</w:t>
            </w:r>
          </w:p>
        </w:tc>
        <w:tc>
          <w:tcPr>
            <w:tcW w:w="1163" w:type="dxa"/>
            <w:tcBorders>
              <w:top w:val="nil"/>
              <w:left w:val="nil"/>
              <w:bottom w:val="single" w:sz="4" w:space="0" w:color="4472C4" w:themeColor="accent1"/>
              <w:right w:val="nil"/>
            </w:tcBorders>
          </w:tcPr>
          <w:p w14:paraId="6E3CE1D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9.2 ↑</w:t>
            </w:r>
          </w:p>
        </w:tc>
        <w:tc>
          <w:tcPr>
            <w:tcW w:w="1064" w:type="dxa"/>
            <w:tcBorders>
              <w:top w:val="nil"/>
              <w:left w:val="nil"/>
              <w:bottom w:val="single" w:sz="4" w:space="0" w:color="4472C4" w:themeColor="accent1"/>
              <w:right w:val="nil"/>
            </w:tcBorders>
          </w:tcPr>
          <w:p w14:paraId="30B222D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8.9</w:t>
            </w:r>
          </w:p>
        </w:tc>
        <w:tc>
          <w:tcPr>
            <w:tcW w:w="1163" w:type="dxa"/>
            <w:tcBorders>
              <w:top w:val="nil"/>
              <w:left w:val="nil"/>
              <w:bottom w:val="single" w:sz="4" w:space="0" w:color="4472C4" w:themeColor="accent1"/>
              <w:right w:val="nil"/>
            </w:tcBorders>
          </w:tcPr>
          <w:p w14:paraId="3CEEA10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8.6 ↓</w:t>
            </w:r>
          </w:p>
        </w:tc>
        <w:tc>
          <w:tcPr>
            <w:tcW w:w="1064" w:type="dxa"/>
            <w:tcBorders>
              <w:top w:val="nil"/>
              <w:left w:val="nil"/>
              <w:bottom w:val="single" w:sz="4" w:space="0" w:color="4472C4" w:themeColor="accent1"/>
              <w:right w:val="nil"/>
            </w:tcBorders>
          </w:tcPr>
          <w:p w14:paraId="29A4D2C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16.3</w:t>
            </w:r>
          </w:p>
        </w:tc>
        <w:tc>
          <w:tcPr>
            <w:tcW w:w="1163" w:type="dxa"/>
            <w:tcBorders>
              <w:top w:val="nil"/>
              <w:left w:val="nil"/>
              <w:bottom w:val="single" w:sz="4" w:space="0" w:color="4472C4" w:themeColor="accent1"/>
              <w:right w:val="nil"/>
            </w:tcBorders>
          </w:tcPr>
          <w:p w14:paraId="3337D7F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29.5 ↑</w:t>
            </w:r>
          </w:p>
        </w:tc>
        <w:tc>
          <w:tcPr>
            <w:tcW w:w="1064" w:type="dxa"/>
            <w:tcBorders>
              <w:top w:val="nil"/>
              <w:left w:val="nil"/>
              <w:bottom w:val="single" w:sz="4" w:space="0" w:color="4472C4" w:themeColor="accent1"/>
              <w:right w:val="nil"/>
            </w:tcBorders>
          </w:tcPr>
          <w:p w14:paraId="0065023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29.1</w:t>
            </w:r>
          </w:p>
        </w:tc>
        <w:tc>
          <w:tcPr>
            <w:tcW w:w="1163" w:type="dxa"/>
            <w:tcBorders>
              <w:top w:val="nil"/>
              <w:left w:val="nil"/>
              <w:bottom w:val="single" w:sz="4" w:space="0" w:color="4472C4" w:themeColor="accent1"/>
              <w:right w:val="nil"/>
            </w:tcBorders>
          </w:tcPr>
          <w:p w14:paraId="3E139A0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28.2 ↓</w:t>
            </w:r>
          </w:p>
        </w:tc>
        <w:tc>
          <w:tcPr>
            <w:tcW w:w="1064" w:type="dxa"/>
            <w:tcBorders>
              <w:top w:val="nil"/>
              <w:left w:val="nil"/>
              <w:bottom w:val="single" w:sz="4" w:space="0" w:color="4472C4" w:themeColor="accent1"/>
              <w:right w:val="nil"/>
            </w:tcBorders>
          </w:tcPr>
          <w:p w14:paraId="1108DD6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41.4</w:t>
            </w:r>
          </w:p>
        </w:tc>
        <w:tc>
          <w:tcPr>
            <w:tcW w:w="1163" w:type="dxa"/>
            <w:tcBorders>
              <w:top w:val="nil"/>
              <w:left w:val="nil"/>
              <w:bottom w:val="single" w:sz="4" w:space="0" w:color="4472C4" w:themeColor="accent1"/>
            </w:tcBorders>
          </w:tcPr>
          <w:p w14:paraId="1C229EF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24.5 ↓</w:t>
            </w:r>
          </w:p>
        </w:tc>
      </w:tr>
      <w:tr w:rsidR="005C6528" w:rsidRPr="00523088" w14:paraId="3F37FCE1" w14:textId="77777777" w:rsidTr="00D17DC4">
        <w:trPr>
          <w:trHeight w:val="153"/>
          <w:jc w:val="center"/>
        </w:trPr>
        <w:tc>
          <w:tcPr>
            <w:tcW w:w="2176" w:type="dxa"/>
            <w:vMerge w:val="restart"/>
            <w:shd w:val="clear" w:color="auto" w:fill="E7E6E6" w:themeFill="background2"/>
          </w:tcPr>
          <w:p w14:paraId="16F46E1C"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Mother Age</w:t>
            </w:r>
          </w:p>
        </w:tc>
        <w:tc>
          <w:tcPr>
            <w:tcW w:w="1764" w:type="dxa"/>
            <w:tcBorders>
              <w:bottom w:val="nil"/>
              <w:right w:val="single" w:sz="4" w:space="0" w:color="4472C4" w:themeColor="accent1"/>
            </w:tcBorders>
            <w:shd w:val="clear" w:color="auto" w:fill="BDD6EE" w:themeFill="accent5" w:themeFillTint="66"/>
          </w:tcPr>
          <w:p w14:paraId="3A30E96F"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Young</w:t>
            </w:r>
          </w:p>
        </w:tc>
        <w:tc>
          <w:tcPr>
            <w:tcW w:w="1064" w:type="dxa"/>
            <w:tcBorders>
              <w:left w:val="single" w:sz="4" w:space="0" w:color="4472C4" w:themeColor="accent1"/>
              <w:bottom w:val="nil"/>
              <w:right w:val="nil"/>
            </w:tcBorders>
            <w:shd w:val="clear" w:color="auto" w:fill="BDD6EE" w:themeFill="accent5" w:themeFillTint="66"/>
          </w:tcPr>
          <w:p w14:paraId="0178292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35.5</w:t>
            </w:r>
          </w:p>
        </w:tc>
        <w:tc>
          <w:tcPr>
            <w:tcW w:w="1163" w:type="dxa"/>
            <w:tcBorders>
              <w:left w:val="nil"/>
              <w:bottom w:val="nil"/>
              <w:right w:val="nil"/>
            </w:tcBorders>
            <w:shd w:val="clear" w:color="auto" w:fill="BDD6EE" w:themeFill="accent5" w:themeFillTint="66"/>
          </w:tcPr>
          <w:p w14:paraId="79D0AC1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31.5 ↓</w:t>
            </w:r>
          </w:p>
        </w:tc>
        <w:tc>
          <w:tcPr>
            <w:tcW w:w="1064" w:type="dxa"/>
            <w:tcBorders>
              <w:left w:val="nil"/>
              <w:bottom w:val="nil"/>
              <w:right w:val="nil"/>
            </w:tcBorders>
            <w:shd w:val="clear" w:color="auto" w:fill="BDD6EE" w:themeFill="accent5" w:themeFillTint="66"/>
          </w:tcPr>
          <w:p w14:paraId="5566DB2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27.8</w:t>
            </w:r>
          </w:p>
        </w:tc>
        <w:tc>
          <w:tcPr>
            <w:tcW w:w="1163" w:type="dxa"/>
            <w:tcBorders>
              <w:left w:val="nil"/>
              <w:bottom w:val="nil"/>
              <w:right w:val="nil"/>
            </w:tcBorders>
            <w:shd w:val="clear" w:color="auto" w:fill="BDD6EE" w:themeFill="accent5" w:themeFillTint="66"/>
          </w:tcPr>
          <w:p w14:paraId="65F242A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29.8 ↑</w:t>
            </w:r>
          </w:p>
        </w:tc>
        <w:tc>
          <w:tcPr>
            <w:tcW w:w="1064" w:type="dxa"/>
            <w:tcBorders>
              <w:left w:val="nil"/>
              <w:bottom w:val="nil"/>
              <w:right w:val="nil"/>
            </w:tcBorders>
            <w:shd w:val="clear" w:color="auto" w:fill="BDD6EE" w:themeFill="accent5" w:themeFillTint="66"/>
          </w:tcPr>
          <w:p w14:paraId="19F3F88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20.1</w:t>
            </w:r>
          </w:p>
        </w:tc>
        <w:tc>
          <w:tcPr>
            <w:tcW w:w="1163" w:type="dxa"/>
            <w:tcBorders>
              <w:left w:val="nil"/>
              <w:bottom w:val="nil"/>
              <w:right w:val="nil"/>
            </w:tcBorders>
            <w:shd w:val="clear" w:color="auto" w:fill="BDD6EE" w:themeFill="accent5" w:themeFillTint="66"/>
          </w:tcPr>
          <w:p w14:paraId="3F932B0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shd w:val="clear" w:color="auto" w:fill="BDD6EE" w:themeFill="accent5" w:themeFillTint="66"/>
          </w:tcPr>
          <w:p w14:paraId="0BE6F51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11.5</w:t>
            </w:r>
          </w:p>
        </w:tc>
        <w:tc>
          <w:tcPr>
            <w:tcW w:w="1163" w:type="dxa"/>
            <w:tcBorders>
              <w:left w:val="nil"/>
              <w:bottom w:val="nil"/>
              <w:right w:val="nil"/>
            </w:tcBorders>
            <w:shd w:val="clear" w:color="auto" w:fill="BDD6EE" w:themeFill="accent5" w:themeFillTint="66"/>
          </w:tcPr>
          <w:p w14:paraId="3655B17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12.8 ↑</w:t>
            </w:r>
          </w:p>
        </w:tc>
        <w:tc>
          <w:tcPr>
            <w:tcW w:w="1064" w:type="dxa"/>
            <w:tcBorders>
              <w:left w:val="nil"/>
              <w:bottom w:val="nil"/>
              <w:right w:val="nil"/>
            </w:tcBorders>
            <w:shd w:val="clear" w:color="auto" w:fill="BDD6EE" w:themeFill="accent5" w:themeFillTint="66"/>
          </w:tcPr>
          <w:p w14:paraId="10855BC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5.1</w:t>
            </w:r>
          </w:p>
        </w:tc>
        <w:tc>
          <w:tcPr>
            <w:tcW w:w="1163" w:type="dxa"/>
            <w:tcBorders>
              <w:left w:val="nil"/>
              <w:bottom w:val="nil"/>
            </w:tcBorders>
            <w:shd w:val="clear" w:color="auto" w:fill="BDD6EE" w:themeFill="accent5" w:themeFillTint="66"/>
          </w:tcPr>
          <w:p w14:paraId="671F84D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6.6 ↑</w:t>
            </w:r>
          </w:p>
        </w:tc>
      </w:tr>
      <w:tr w:rsidR="005C6528" w:rsidRPr="00523088" w14:paraId="300683A3" w14:textId="77777777" w:rsidTr="00D17DC4">
        <w:trPr>
          <w:trHeight w:val="153"/>
          <w:jc w:val="center"/>
        </w:trPr>
        <w:tc>
          <w:tcPr>
            <w:tcW w:w="2176" w:type="dxa"/>
            <w:vMerge/>
            <w:shd w:val="clear" w:color="auto" w:fill="E7E6E6" w:themeFill="background2"/>
          </w:tcPr>
          <w:p w14:paraId="61ED163C"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nil"/>
              <w:right w:val="single" w:sz="4" w:space="0" w:color="4472C4" w:themeColor="accent1"/>
            </w:tcBorders>
          </w:tcPr>
          <w:p w14:paraId="5F7AD51C"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Middle-aged</w:t>
            </w:r>
          </w:p>
        </w:tc>
        <w:tc>
          <w:tcPr>
            <w:tcW w:w="1064" w:type="dxa"/>
            <w:tcBorders>
              <w:top w:val="nil"/>
              <w:left w:val="single" w:sz="4" w:space="0" w:color="4472C4" w:themeColor="accent1"/>
              <w:bottom w:val="nil"/>
              <w:right w:val="nil"/>
            </w:tcBorders>
          </w:tcPr>
          <w:p w14:paraId="064E80C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12.7</w:t>
            </w:r>
          </w:p>
        </w:tc>
        <w:tc>
          <w:tcPr>
            <w:tcW w:w="1163" w:type="dxa"/>
            <w:tcBorders>
              <w:top w:val="nil"/>
              <w:left w:val="nil"/>
              <w:bottom w:val="nil"/>
              <w:right w:val="nil"/>
            </w:tcBorders>
          </w:tcPr>
          <w:p w14:paraId="0CAFBBA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17.4 ↑</w:t>
            </w:r>
          </w:p>
        </w:tc>
        <w:tc>
          <w:tcPr>
            <w:tcW w:w="1064" w:type="dxa"/>
            <w:tcBorders>
              <w:top w:val="nil"/>
              <w:left w:val="nil"/>
              <w:bottom w:val="nil"/>
              <w:right w:val="nil"/>
            </w:tcBorders>
          </w:tcPr>
          <w:p w14:paraId="4CBD8E5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15.9</w:t>
            </w:r>
          </w:p>
        </w:tc>
        <w:tc>
          <w:tcPr>
            <w:tcW w:w="1163" w:type="dxa"/>
            <w:tcBorders>
              <w:top w:val="nil"/>
              <w:left w:val="nil"/>
              <w:bottom w:val="nil"/>
              <w:right w:val="nil"/>
            </w:tcBorders>
          </w:tcPr>
          <w:p w14:paraId="1F0B6A3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23.2 ↑</w:t>
            </w:r>
          </w:p>
        </w:tc>
        <w:tc>
          <w:tcPr>
            <w:tcW w:w="1064" w:type="dxa"/>
            <w:tcBorders>
              <w:top w:val="nil"/>
              <w:left w:val="nil"/>
              <w:bottom w:val="nil"/>
              <w:right w:val="nil"/>
            </w:tcBorders>
          </w:tcPr>
          <w:p w14:paraId="13F59C9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20.0</w:t>
            </w:r>
          </w:p>
        </w:tc>
        <w:tc>
          <w:tcPr>
            <w:tcW w:w="1163" w:type="dxa"/>
            <w:tcBorders>
              <w:top w:val="nil"/>
              <w:left w:val="nil"/>
              <w:bottom w:val="nil"/>
              <w:right w:val="nil"/>
            </w:tcBorders>
          </w:tcPr>
          <w:p w14:paraId="5084141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18.9 ↓</w:t>
            </w:r>
          </w:p>
        </w:tc>
        <w:tc>
          <w:tcPr>
            <w:tcW w:w="1064" w:type="dxa"/>
            <w:tcBorders>
              <w:top w:val="nil"/>
              <w:left w:val="nil"/>
              <w:bottom w:val="nil"/>
              <w:right w:val="nil"/>
            </w:tcBorders>
          </w:tcPr>
          <w:p w14:paraId="7603465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24.5</w:t>
            </w:r>
          </w:p>
        </w:tc>
        <w:tc>
          <w:tcPr>
            <w:tcW w:w="1163" w:type="dxa"/>
            <w:tcBorders>
              <w:top w:val="nil"/>
              <w:left w:val="nil"/>
              <w:bottom w:val="nil"/>
              <w:right w:val="nil"/>
            </w:tcBorders>
          </w:tcPr>
          <w:p w14:paraId="76AD5F5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28.3 ↑</w:t>
            </w:r>
          </w:p>
        </w:tc>
        <w:tc>
          <w:tcPr>
            <w:tcW w:w="1064" w:type="dxa"/>
            <w:tcBorders>
              <w:top w:val="nil"/>
              <w:left w:val="nil"/>
              <w:bottom w:val="nil"/>
              <w:right w:val="nil"/>
            </w:tcBorders>
          </w:tcPr>
          <w:p w14:paraId="742FD5E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26.9</w:t>
            </w:r>
          </w:p>
        </w:tc>
        <w:tc>
          <w:tcPr>
            <w:tcW w:w="1163" w:type="dxa"/>
            <w:tcBorders>
              <w:top w:val="nil"/>
              <w:left w:val="nil"/>
              <w:bottom w:val="nil"/>
            </w:tcBorders>
          </w:tcPr>
          <w:p w14:paraId="6A2F34B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12.2 ↓</w:t>
            </w:r>
          </w:p>
        </w:tc>
      </w:tr>
      <w:tr w:rsidR="005C6528" w:rsidRPr="00523088" w14:paraId="530935B4" w14:textId="77777777" w:rsidTr="00D17DC4">
        <w:trPr>
          <w:trHeight w:val="153"/>
          <w:jc w:val="center"/>
        </w:trPr>
        <w:tc>
          <w:tcPr>
            <w:tcW w:w="2176" w:type="dxa"/>
            <w:vMerge/>
            <w:shd w:val="clear" w:color="auto" w:fill="E7E6E6" w:themeFill="background2"/>
          </w:tcPr>
          <w:p w14:paraId="04F4C34F"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shd w:val="clear" w:color="auto" w:fill="BDD6EE" w:themeFill="accent5" w:themeFillTint="66"/>
          </w:tcPr>
          <w:p w14:paraId="3CF55EED"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Elderly</w:t>
            </w:r>
          </w:p>
        </w:tc>
        <w:tc>
          <w:tcPr>
            <w:tcW w:w="1064" w:type="dxa"/>
            <w:tcBorders>
              <w:top w:val="nil"/>
              <w:left w:val="single" w:sz="4" w:space="0" w:color="4472C4" w:themeColor="accent1"/>
              <w:bottom w:val="single" w:sz="4" w:space="0" w:color="4472C4" w:themeColor="accent1"/>
              <w:right w:val="nil"/>
            </w:tcBorders>
            <w:shd w:val="clear" w:color="auto" w:fill="BDD6EE" w:themeFill="accent5" w:themeFillTint="66"/>
          </w:tcPr>
          <w:p w14:paraId="2C4790E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7.5</w:t>
            </w:r>
          </w:p>
        </w:tc>
        <w:tc>
          <w:tcPr>
            <w:tcW w:w="1163" w:type="dxa"/>
            <w:tcBorders>
              <w:top w:val="nil"/>
              <w:left w:val="nil"/>
              <w:bottom w:val="single" w:sz="4" w:space="0" w:color="4472C4" w:themeColor="accent1"/>
              <w:right w:val="nil"/>
            </w:tcBorders>
            <w:shd w:val="clear" w:color="auto" w:fill="BDD6EE" w:themeFill="accent5" w:themeFillTint="66"/>
          </w:tcPr>
          <w:p w14:paraId="508EA97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9.5 ↑</w:t>
            </w:r>
          </w:p>
        </w:tc>
        <w:tc>
          <w:tcPr>
            <w:tcW w:w="1064" w:type="dxa"/>
            <w:tcBorders>
              <w:top w:val="nil"/>
              <w:left w:val="nil"/>
              <w:bottom w:val="single" w:sz="4" w:space="0" w:color="4472C4" w:themeColor="accent1"/>
              <w:right w:val="nil"/>
            </w:tcBorders>
            <w:shd w:val="clear" w:color="auto" w:fill="BDD6EE" w:themeFill="accent5" w:themeFillTint="66"/>
          </w:tcPr>
          <w:p w14:paraId="0C08E36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9.2</w:t>
            </w:r>
          </w:p>
        </w:tc>
        <w:tc>
          <w:tcPr>
            <w:tcW w:w="1163" w:type="dxa"/>
            <w:tcBorders>
              <w:top w:val="nil"/>
              <w:left w:val="nil"/>
              <w:bottom w:val="single" w:sz="4" w:space="0" w:color="4472C4" w:themeColor="accent1"/>
              <w:right w:val="nil"/>
            </w:tcBorders>
            <w:shd w:val="clear" w:color="auto" w:fill="BDD6EE" w:themeFill="accent5" w:themeFillTint="66"/>
          </w:tcPr>
          <w:p w14:paraId="4C08825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28.1 ↑</w:t>
            </w:r>
          </w:p>
        </w:tc>
        <w:tc>
          <w:tcPr>
            <w:tcW w:w="1064" w:type="dxa"/>
            <w:tcBorders>
              <w:top w:val="nil"/>
              <w:left w:val="nil"/>
              <w:bottom w:val="single" w:sz="4" w:space="0" w:color="4472C4" w:themeColor="accent1"/>
              <w:right w:val="nil"/>
            </w:tcBorders>
            <w:shd w:val="clear" w:color="auto" w:fill="BDD6EE" w:themeFill="accent5" w:themeFillTint="66"/>
          </w:tcPr>
          <w:p w14:paraId="7D7E207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15.0</w:t>
            </w:r>
          </w:p>
        </w:tc>
        <w:tc>
          <w:tcPr>
            <w:tcW w:w="1163" w:type="dxa"/>
            <w:tcBorders>
              <w:top w:val="nil"/>
              <w:left w:val="nil"/>
              <w:bottom w:val="single" w:sz="4" w:space="0" w:color="4472C4" w:themeColor="accent1"/>
              <w:right w:val="nil"/>
            </w:tcBorders>
            <w:shd w:val="clear" w:color="auto" w:fill="BDD6EE" w:themeFill="accent5" w:themeFillTint="66"/>
          </w:tcPr>
          <w:p w14:paraId="6AB0910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18.4 ↑</w:t>
            </w:r>
          </w:p>
        </w:tc>
        <w:tc>
          <w:tcPr>
            <w:tcW w:w="1064" w:type="dxa"/>
            <w:tcBorders>
              <w:top w:val="nil"/>
              <w:left w:val="nil"/>
              <w:bottom w:val="single" w:sz="4" w:space="0" w:color="4472C4" w:themeColor="accent1"/>
              <w:right w:val="nil"/>
            </w:tcBorders>
            <w:shd w:val="clear" w:color="auto" w:fill="BDD6EE" w:themeFill="accent5" w:themeFillTint="66"/>
          </w:tcPr>
          <w:p w14:paraId="12B7C57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29.1</w:t>
            </w:r>
          </w:p>
        </w:tc>
        <w:tc>
          <w:tcPr>
            <w:tcW w:w="1163" w:type="dxa"/>
            <w:tcBorders>
              <w:top w:val="nil"/>
              <w:left w:val="nil"/>
              <w:bottom w:val="single" w:sz="4" w:space="0" w:color="4472C4" w:themeColor="accent1"/>
              <w:right w:val="nil"/>
            </w:tcBorders>
            <w:shd w:val="clear" w:color="auto" w:fill="BDD6EE" w:themeFill="accent5" w:themeFillTint="66"/>
          </w:tcPr>
          <w:p w14:paraId="2F1FCBA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27.1 ↓</w:t>
            </w:r>
          </w:p>
        </w:tc>
        <w:tc>
          <w:tcPr>
            <w:tcW w:w="1064" w:type="dxa"/>
            <w:tcBorders>
              <w:top w:val="nil"/>
              <w:left w:val="nil"/>
              <w:bottom w:val="single" w:sz="4" w:space="0" w:color="4472C4" w:themeColor="accent1"/>
              <w:right w:val="nil"/>
            </w:tcBorders>
            <w:shd w:val="clear" w:color="auto" w:fill="BDD6EE" w:themeFill="accent5" w:themeFillTint="66"/>
          </w:tcPr>
          <w:p w14:paraId="71D4F34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39.2</w:t>
            </w:r>
          </w:p>
        </w:tc>
        <w:tc>
          <w:tcPr>
            <w:tcW w:w="1163" w:type="dxa"/>
            <w:tcBorders>
              <w:top w:val="nil"/>
              <w:left w:val="nil"/>
              <w:bottom w:val="single" w:sz="4" w:space="0" w:color="4472C4" w:themeColor="accent1"/>
            </w:tcBorders>
            <w:shd w:val="clear" w:color="auto" w:fill="BDD6EE" w:themeFill="accent5" w:themeFillTint="66"/>
          </w:tcPr>
          <w:p w14:paraId="1185BF5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16.9 ↓</w:t>
            </w:r>
          </w:p>
        </w:tc>
      </w:tr>
      <w:tr w:rsidR="005C6528" w:rsidRPr="00523088" w14:paraId="19951D88" w14:textId="77777777" w:rsidTr="00D17DC4">
        <w:trPr>
          <w:trHeight w:val="153"/>
          <w:jc w:val="center"/>
        </w:trPr>
        <w:tc>
          <w:tcPr>
            <w:tcW w:w="2176" w:type="dxa"/>
            <w:vMerge w:val="restart"/>
            <w:shd w:val="clear" w:color="auto" w:fill="E7E6E6" w:themeFill="background2"/>
          </w:tcPr>
          <w:p w14:paraId="235E2BD6"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Household head Age</w:t>
            </w:r>
          </w:p>
        </w:tc>
        <w:tc>
          <w:tcPr>
            <w:tcW w:w="1764" w:type="dxa"/>
            <w:tcBorders>
              <w:bottom w:val="nil"/>
              <w:right w:val="single" w:sz="4" w:space="0" w:color="4472C4" w:themeColor="accent1"/>
            </w:tcBorders>
          </w:tcPr>
          <w:p w14:paraId="6EC4645E"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Young</w:t>
            </w:r>
          </w:p>
        </w:tc>
        <w:tc>
          <w:tcPr>
            <w:tcW w:w="1064" w:type="dxa"/>
            <w:tcBorders>
              <w:left w:val="single" w:sz="4" w:space="0" w:color="4472C4" w:themeColor="accent1"/>
              <w:bottom w:val="nil"/>
              <w:right w:val="nil"/>
            </w:tcBorders>
          </w:tcPr>
          <w:p w14:paraId="7F4B49C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33.3</w:t>
            </w:r>
          </w:p>
        </w:tc>
        <w:tc>
          <w:tcPr>
            <w:tcW w:w="1163" w:type="dxa"/>
            <w:tcBorders>
              <w:left w:val="nil"/>
              <w:bottom w:val="nil"/>
              <w:right w:val="nil"/>
            </w:tcBorders>
          </w:tcPr>
          <w:p w14:paraId="065968A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28.3 ↓</w:t>
            </w:r>
          </w:p>
        </w:tc>
        <w:tc>
          <w:tcPr>
            <w:tcW w:w="1064" w:type="dxa"/>
            <w:tcBorders>
              <w:left w:val="nil"/>
              <w:bottom w:val="nil"/>
              <w:right w:val="nil"/>
            </w:tcBorders>
          </w:tcPr>
          <w:p w14:paraId="2F0F912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26.6</w:t>
            </w:r>
          </w:p>
        </w:tc>
        <w:tc>
          <w:tcPr>
            <w:tcW w:w="1163" w:type="dxa"/>
            <w:tcBorders>
              <w:left w:val="nil"/>
              <w:bottom w:val="nil"/>
              <w:right w:val="nil"/>
            </w:tcBorders>
          </w:tcPr>
          <w:p w14:paraId="0341370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21.3 ↓</w:t>
            </w:r>
          </w:p>
        </w:tc>
        <w:tc>
          <w:tcPr>
            <w:tcW w:w="1064" w:type="dxa"/>
            <w:tcBorders>
              <w:left w:val="nil"/>
              <w:bottom w:val="nil"/>
              <w:right w:val="nil"/>
            </w:tcBorders>
          </w:tcPr>
          <w:p w14:paraId="77E8CC8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19.5</w:t>
            </w:r>
          </w:p>
        </w:tc>
        <w:tc>
          <w:tcPr>
            <w:tcW w:w="1163" w:type="dxa"/>
            <w:tcBorders>
              <w:left w:val="nil"/>
              <w:bottom w:val="nil"/>
              <w:right w:val="nil"/>
            </w:tcBorders>
          </w:tcPr>
          <w:p w14:paraId="38FC223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tcPr>
          <w:p w14:paraId="3BB9F64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13.4</w:t>
            </w:r>
          </w:p>
        </w:tc>
        <w:tc>
          <w:tcPr>
            <w:tcW w:w="1163" w:type="dxa"/>
            <w:tcBorders>
              <w:left w:val="nil"/>
              <w:bottom w:val="nil"/>
              <w:right w:val="nil"/>
            </w:tcBorders>
          </w:tcPr>
          <w:p w14:paraId="682A725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19.3 ↑</w:t>
            </w:r>
          </w:p>
        </w:tc>
        <w:tc>
          <w:tcPr>
            <w:tcW w:w="1064" w:type="dxa"/>
            <w:tcBorders>
              <w:left w:val="nil"/>
              <w:bottom w:val="nil"/>
              <w:right w:val="nil"/>
            </w:tcBorders>
          </w:tcPr>
          <w:p w14:paraId="3F704373"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7.2</w:t>
            </w:r>
          </w:p>
        </w:tc>
        <w:tc>
          <w:tcPr>
            <w:tcW w:w="1163" w:type="dxa"/>
            <w:tcBorders>
              <w:left w:val="nil"/>
              <w:bottom w:val="nil"/>
            </w:tcBorders>
          </w:tcPr>
          <w:p w14:paraId="50D86B3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11.8 ↑</w:t>
            </w:r>
          </w:p>
        </w:tc>
      </w:tr>
      <w:tr w:rsidR="005C6528" w:rsidRPr="00523088" w14:paraId="1C530A25" w14:textId="77777777" w:rsidTr="00D17DC4">
        <w:trPr>
          <w:trHeight w:val="153"/>
          <w:jc w:val="center"/>
        </w:trPr>
        <w:tc>
          <w:tcPr>
            <w:tcW w:w="2176" w:type="dxa"/>
            <w:vMerge/>
            <w:shd w:val="clear" w:color="auto" w:fill="E7E6E6" w:themeFill="background2"/>
          </w:tcPr>
          <w:p w14:paraId="089A9F02"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nil"/>
              <w:right w:val="single" w:sz="4" w:space="0" w:color="4472C4" w:themeColor="accent1"/>
            </w:tcBorders>
            <w:shd w:val="clear" w:color="auto" w:fill="BDD6EE" w:themeFill="accent5" w:themeFillTint="66"/>
          </w:tcPr>
          <w:p w14:paraId="2ED2D6D6"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Middle-aged</w:t>
            </w:r>
          </w:p>
        </w:tc>
        <w:tc>
          <w:tcPr>
            <w:tcW w:w="1064" w:type="dxa"/>
            <w:tcBorders>
              <w:top w:val="nil"/>
              <w:left w:val="single" w:sz="4" w:space="0" w:color="4472C4" w:themeColor="accent1"/>
              <w:bottom w:val="nil"/>
              <w:right w:val="nil"/>
            </w:tcBorders>
            <w:shd w:val="clear" w:color="auto" w:fill="BDD6EE" w:themeFill="accent5" w:themeFillTint="66"/>
          </w:tcPr>
          <w:p w14:paraId="698891AD"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13.2</w:t>
            </w:r>
          </w:p>
        </w:tc>
        <w:tc>
          <w:tcPr>
            <w:tcW w:w="1163" w:type="dxa"/>
            <w:tcBorders>
              <w:top w:val="nil"/>
              <w:left w:val="nil"/>
              <w:bottom w:val="nil"/>
              <w:right w:val="nil"/>
            </w:tcBorders>
            <w:shd w:val="clear" w:color="auto" w:fill="BDD6EE" w:themeFill="accent5" w:themeFillTint="66"/>
          </w:tcPr>
          <w:p w14:paraId="3749940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17.8 ↑</w:t>
            </w:r>
          </w:p>
        </w:tc>
        <w:tc>
          <w:tcPr>
            <w:tcW w:w="1064" w:type="dxa"/>
            <w:tcBorders>
              <w:top w:val="nil"/>
              <w:left w:val="nil"/>
              <w:bottom w:val="nil"/>
              <w:right w:val="nil"/>
            </w:tcBorders>
            <w:shd w:val="clear" w:color="auto" w:fill="BDD6EE" w:themeFill="accent5" w:themeFillTint="66"/>
          </w:tcPr>
          <w:p w14:paraId="1CC1C0B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16.2</w:t>
            </w:r>
          </w:p>
        </w:tc>
        <w:tc>
          <w:tcPr>
            <w:tcW w:w="1163" w:type="dxa"/>
            <w:tcBorders>
              <w:top w:val="nil"/>
              <w:left w:val="nil"/>
              <w:bottom w:val="nil"/>
              <w:right w:val="nil"/>
            </w:tcBorders>
            <w:shd w:val="clear" w:color="auto" w:fill="BDD6EE" w:themeFill="accent5" w:themeFillTint="66"/>
          </w:tcPr>
          <w:p w14:paraId="500C02D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26.4 ↑</w:t>
            </w:r>
          </w:p>
        </w:tc>
        <w:tc>
          <w:tcPr>
            <w:tcW w:w="1064" w:type="dxa"/>
            <w:tcBorders>
              <w:top w:val="nil"/>
              <w:left w:val="nil"/>
              <w:bottom w:val="nil"/>
              <w:right w:val="nil"/>
            </w:tcBorders>
            <w:shd w:val="clear" w:color="auto" w:fill="BDD6EE" w:themeFill="accent5" w:themeFillTint="66"/>
          </w:tcPr>
          <w:p w14:paraId="77D555A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20.0</w:t>
            </w:r>
          </w:p>
        </w:tc>
        <w:tc>
          <w:tcPr>
            <w:tcW w:w="1163" w:type="dxa"/>
            <w:tcBorders>
              <w:top w:val="nil"/>
              <w:left w:val="nil"/>
              <w:bottom w:val="nil"/>
              <w:right w:val="nil"/>
            </w:tcBorders>
            <w:shd w:val="clear" w:color="auto" w:fill="BDD6EE" w:themeFill="accent5" w:themeFillTint="66"/>
          </w:tcPr>
          <w:p w14:paraId="4E4300C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top w:val="nil"/>
              <w:left w:val="nil"/>
              <w:bottom w:val="nil"/>
              <w:right w:val="nil"/>
            </w:tcBorders>
            <w:shd w:val="clear" w:color="auto" w:fill="BDD6EE" w:themeFill="accent5" w:themeFillTint="66"/>
          </w:tcPr>
          <w:p w14:paraId="7B82369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24.0</w:t>
            </w:r>
          </w:p>
        </w:tc>
        <w:tc>
          <w:tcPr>
            <w:tcW w:w="1163" w:type="dxa"/>
            <w:tcBorders>
              <w:top w:val="nil"/>
              <w:left w:val="nil"/>
              <w:bottom w:val="nil"/>
              <w:right w:val="nil"/>
            </w:tcBorders>
            <w:shd w:val="clear" w:color="auto" w:fill="BDD6EE" w:themeFill="accent5" w:themeFillTint="66"/>
          </w:tcPr>
          <w:p w14:paraId="4D75770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18.2 ↓</w:t>
            </w:r>
          </w:p>
        </w:tc>
        <w:tc>
          <w:tcPr>
            <w:tcW w:w="1064" w:type="dxa"/>
            <w:tcBorders>
              <w:top w:val="nil"/>
              <w:left w:val="nil"/>
              <w:bottom w:val="nil"/>
              <w:right w:val="nil"/>
            </w:tcBorders>
            <w:shd w:val="clear" w:color="auto" w:fill="BDD6EE" w:themeFill="accent5" w:themeFillTint="66"/>
          </w:tcPr>
          <w:p w14:paraId="2E6433A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26.6</w:t>
            </w:r>
          </w:p>
        </w:tc>
        <w:tc>
          <w:tcPr>
            <w:tcW w:w="1163" w:type="dxa"/>
            <w:tcBorders>
              <w:top w:val="nil"/>
              <w:left w:val="nil"/>
              <w:bottom w:val="nil"/>
            </w:tcBorders>
            <w:shd w:val="clear" w:color="auto" w:fill="BDD6EE" w:themeFill="accent5" w:themeFillTint="66"/>
          </w:tcPr>
          <w:p w14:paraId="551EDEB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19.3 ↓</w:t>
            </w:r>
          </w:p>
        </w:tc>
      </w:tr>
      <w:tr w:rsidR="005C6528" w:rsidRPr="00523088" w14:paraId="711794F8" w14:textId="77777777" w:rsidTr="00D17DC4">
        <w:trPr>
          <w:trHeight w:val="153"/>
          <w:jc w:val="center"/>
        </w:trPr>
        <w:tc>
          <w:tcPr>
            <w:tcW w:w="2176" w:type="dxa"/>
            <w:vMerge/>
            <w:shd w:val="clear" w:color="auto" w:fill="E7E6E6" w:themeFill="background2"/>
          </w:tcPr>
          <w:p w14:paraId="38B8E3FD"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tcPr>
          <w:p w14:paraId="280F43BE"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Elderly</w:t>
            </w:r>
          </w:p>
        </w:tc>
        <w:tc>
          <w:tcPr>
            <w:tcW w:w="1064" w:type="dxa"/>
            <w:tcBorders>
              <w:top w:val="nil"/>
              <w:left w:val="single" w:sz="4" w:space="0" w:color="4472C4" w:themeColor="accent1"/>
              <w:bottom w:val="single" w:sz="4" w:space="0" w:color="4472C4" w:themeColor="accent1"/>
              <w:right w:val="nil"/>
            </w:tcBorders>
          </w:tcPr>
          <w:p w14:paraId="6CA699E6"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10.6</w:t>
            </w:r>
          </w:p>
        </w:tc>
        <w:tc>
          <w:tcPr>
            <w:tcW w:w="1163" w:type="dxa"/>
            <w:tcBorders>
              <w:top w:val="nil"/>
              <w:left w:val="nil"/>
              <w:bottom w:val="single" w:sz="4" w:space="0" w:color="4472C4" w:themeColor="accent1"/>
              <w:right w:val="nil"/>
            </w:tcBorders>
          </w:tcPr>
          <w:p w14:paraId="4E6B108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16.3 ↑</w:t>
            </w:r>
          </w:p>
        </w:tc>
        <w:tc>
          <w:tcPr>
            <w:tcW w:w="1064" w:type="dxa"/>
            <w:tcBorders>
              <w:top w:val="nil"/>
              <w:left w:val="nil"/>
              <w:bottom w:val="single" w:sz="4" w:space="0" w:color="4472C4" w:themeColor="accent1"/>
              <w:right w:val="nil"/>
            </w:tcBorders>
          </w:tcPr>
          <w:p w14:paraId="7C64F9C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13.2</w:t>
            </w:r>
          </w:p>
        </w:tc>
        <w:tc>
          <w:tcPr>
            <w:tcW w:w="1163" w:type="dxa"/>
            <w:tcBorders>
              <w:top w:val="nil"/>
              <w:left w:val="nil"/>
              <w:bottom w:val="single" w:sz="4" w:space="0" w:color="4472C4" w:themeColor="accent1"/>
              <w:right w:val="nil"/>
            </w:tcBorders>
          </w:tcPr>
          <w:p w14:paraId="48CE599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27.5 ↑</w:t>
            </w:r>
          </w:p>
        </w:tc>
        <w:tc>
          <w:tcPr>
            <w:tcW w:w="1064" w:type="dxa"/>
            <w:tcBorders>
              <w:top w:val="nil"/>
              <w:left w:val="nil"/>
              <w:bottom w:val="single" w:sz="4" w:space="0" w:color="4472C4" w:themeColor="accent1"/>
              <w:right w:val="nil"/>
            </w:tcBorders>
          </w:tcPr>
          <w:p w14:paraId="2F501F6B"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21.9</w:t>
            </w:r>
          </w:p>
        </w:tc>
        <w:tc>
          <w:tcPr>
            <w:tcW w:w="1163" w:type="dxa"/>
            <w:tcBorders>
              <w:top w:val="nil"/>
              <w:left w:val="nil"/>
              <w:bottom w:val="single" w:sz="4" w:space="0" w:color="4472C4" w:themeColor="accent1"/>
              <w:right w:val="nil"/>
            </w:tcBorders>
          </w:tcPr>
          <w:p w14:paraId="2FD227B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19.8 ↓</w:t>
            </w:r>
          </w:p>
        </w:tc>
        <w:tc>
          <w:tcPr>
            <w:tcW w:w="1064" w:type="dxa"/>
            <w:tcBorders>
              <w:top w:val="nil"/>
              <w:left w:val="nil"/>
              <w:bottom w:val="single" w:sz="4" w:space="0" w:color="4472C4" w:themeColor="accent1"/>
              <w:right w:val="nil"/>
            </w:tcBorders>
          </w:tcPr>
          <w:p w14:paraId="2C4B254C"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23.8</w:t>
            </w:r>
          </w:p>
        </w:tc>
        <w:tc>
          <w:tcPr>
            <w:tcW w:w="1163" w:type="dxa"/>
            <w:tcBorders>
              <w:top w:val="nil"/>
              <w:left w:val="nil"/>
              <w:bottom w:val="single" w:sz="4" w:space="0" w:color="4472C4" w:themeColor="accent1"/>
              <w:right w:val="nil"/>
            </w:tcBorders>
          </w:tcPr>
          <w:p w14:paraId="59E2B1D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17.1 ↓</w:t>
            </w:r>
          </w:p>
        </w:tc>
        <w:tc>
          <w:tcPr>
            <w:tcW w:w="1064" w:type="dxa"/>
            <w:tcBorders>
              <w:top w:val="nil"/>
              <w:left w:val="nil"/>
              <w:bottom w:val="single" w:sz="4" w:space="0" w:color="4472C4" w:themeColor="accent1"/>
              <w:right w:val="nil"/>
            </w:tcBorders>
          </w:tcPr>
          <w:p w14:paraId="68CC9DA1"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31.0</w:t>
            </w:r>
          </w:p>
        </w:tc>
        <w:tc>
          <w:tcPr>
            <w:tcW w:w="1163" w:type="dxa"/>
            <w:tcBorders>
              <w:top w:val="nil"/>
              <w:left w:val="nil"/>
              <w:bottom w:val="single" w:sz="4" w:space="0" w:color="4472C4" w:themeColor="accent1"/>
            </w:tcBorders>
          </w:tcPr>
          <w:p w14:paraId="0CC8094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19.3 ↓</w:t>
            </w:r>
          </w:p>
        </w:tc>
      </w:tr>
      <w:tr w:rsidR="005C6528" w:rsidRPr="00523088" w14:paraId="2DA930C2" w14:textId="77777777" w:rsidTr="00D17DC4">
        <w:trPr>
          <w:trHeight w:val="153"/>
          <w:jc w:val="center"/>
        </w:trPr>
        <w:tc>
          <w:tcPr>
            <w:tcW w:w="2176" w:type="dxa"/>
            <w:vMerge w:val="restart"/>
            <w:shd w:val="clear" w:color="auto" w:fill="E7E6E6" w:themeFill="background2"/>
          </w:tcPr>
          <w:p w14:paraId="30BADB31"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r w:rsidRPr="00523088">
              <w:rPr>
                <w:rFonts w:ascii="Times New Roman" w:hAnsi="Times New Roman" w:cs="Times New Roman"/>
              </w:rPr>
              <w:t>Household head sex</w:t>
            </w:r>
          </w:p>
        </w:tc>
        <w:tc>
          <w:tcPr>
            <w:tcW w:w="1764" w:type="dxa"/>
            <w:tcBorders>
              <w:bottom w:val="nil"/>
              <w:right w:val="single" w:sz="4" w:space="0" w:color="4472C4" w:themeColor="accent1"/>
            </w:tcBorders>
            <w:shd w:val="clear" w:color="auto" w:fill="BDD6EE" w:themeFill="accent5" w:themeFillTint="66"/>
          </w:tcPr>
          <w:p w14:paraId="0B77AC43"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Male</w:t>
            </w:r>
          </w:p>
        </w:tc>
        <w:tc>
          <w:tcPr>
            <w:tcW w:w="1064" w:type="dxa"/>
            <w:tcBorders>
              <w:left w:val="single" w:sz="4" w:space="0" w:color="4472C4" w:themeColor="accent1"/>
              <w:bottom w:val="nil"/>
              <w:right w:val="nil"/>
            </w:tcBorders>
            <w:shd w:val="clear" w:color="auto" w:fill="BDD6EE" w:themeFill="accent5" w:themeFillTint="66"/>
          </w:tcPr>
          <w:p w14:paraId="0918486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left w:val="nil"/>
              <w:bottom w:val="nil"/>
              <w:right w:val="nil"/>
            </w:tcBorders>
            <w:shd w:val="clear" w:color="auto" w:fill="BDD6EE" w:themeFill="accent5" w:themeFillTint="66"/>
          </w:tcPr>
          <w:p w14:paraId="039F5F6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18.3 ↓</w:t>
            </w:r>
          </w:p>
        </w:tc>
        <w:tc>
          <w:tcPr>
            <w:tcW w:w="1064" w:type="dxa"/>
            <w:tcBorders>
              <w:left w:val="nil"/>
              <w:bottom w:val="nil"/>
              <w:right w:val="nil"/>
            </w:tcBorders>
            <w:shd w:val="clear" w:color="auto" w:fill="BDD6EE" w:themeFill="accent5" w:themeFillTint="66"/>
          </w:tcPr>
          <w:p w14:paraId="141AE7A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20.6</w:t>
            </w:r>
          </w:p>
        </w:tc>
        <w:tc>
          <w:tcPr>
            <w:tcW w:w="1163" w:type="dxa"/>
            <w:tcBorders>
              <w:left w:val="nil"/>
              <w:bottom w:val="nil"/>
              <w:right w:val="nil"/>
            </w:tcBorders>
            <w:shd w:val="clear" w:color="auto" w:fill="BDD6EE" w:themeFill="accent5" w:themeFillTint="66"/>
          </w:tcPr>
          <w:p w14:paraId="6735BC38"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27.2 ↑</w:t>
            </w:r>
          </w:p>
        </w:tc>
        <w:tc>
          <w:tcPr>
            <w:tcW w:w="1064" w:type="dxa"/>
            <w:tcBorders>
              <w:left w:val="nil"/>
              <w:bottom w:val="nil"/>
              <w:right w:val="nil"/>
            </w:tcBorders>
            <w:shd w:val="clear" w:color="auto" w:fill="BDD6EE" w:themeFill="accent5" w:themeFillTint="66"/>
          </w:tcPr>
          <w:p w14:paraId="1382A64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20.3</w:t>
            </w:r>
          </w:p>
        </w:tc>
        <w:tc>
          <w:tcPr>
            <w:tcW w:w="1163" w:type="dxa"/>
            <w:tcBorders>
              <w:left w:val="nil"/>
              <w:bottom w:val="nil"/>
              <w:right w:val="nil"/>
            </w:tcBorders>
            <w:shd w:val="clear" w:color="auto" w:fill="BDD6EE" w:themeFill="accent5" w:themeFillTint="66"/>
          </w:tcPr>
          <w:p w14:paraId="1631EE4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21.9 ↑</w:t>
            </w:r>
          </w:p>
        </w:tc>
        <w:tc>
          <w:tcPr>
            <w:tcW w:w="1064" w:type="dxa"/>
            <w:tcBorders>
              <w:left w:val="nil"/>
              <w:bottom w:val="nil"/>
              <w:right w:val="nil"/>
            </w:tcBorders>
            <w:shd w:val="clear" w:color="auto" w:fill="BDD6EE" w:themeFill="accent5" w:themeFillTint="66"/>
          </w:tcPr>
          <w:p w14:paraId="148DDBC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18.1</w:t>
            </w:r>
          </w:p>
        </w:tc>
        <w:tc>
          <w:tcPr>
            <w:tcW w:w="1163" w:type="dxa"/>
            <w:tcBorders>
              <w:left w:val="nil"/>
              <w:bottom w:val="nil"/>
              <w:right w:val="nil"/>
            </w:tcBorders>
            <w:shd w:val="clear" w:color="auto" w:fill="BDD6EE" w:themeFill="accent5" w:themeFillTint="66"/>
          </w:tcPr>
          <w:p w14:paraId="2135228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22.4 ↑</w:t>
            </w:r>
          </w:p>
        </w:tc>
        <w:tc>
          <w:tcPr>
            <w:tcW w:w="1064" w:type="dxa"/>
            <w:tcBorders>
              <w:left w:val="nil"/>
              <w:bottom w:val="nil"/>
              <w:right w:val="nil"/>
            </w:tcBorders>
            <w:shd w:val="clear" w:color="auto" w:fill="BDD6EE" w:themeFill="accent5" w:themeFillTint="66"/>
          </w:tcPr>
          <w:p w14:paraId="0E7B8372"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18.2</w:t>
            </w:r>
          </w:p>
        </w:tc>
        <w:tc>
          <w:tcPr>
            <w:tcW w:w="1163" w:type="dxa"/>
            <w:tcBorders>
              <w:left w:val="nil"/>
              <w:bottom w:val="nil"/>
            </w:tcBorders>
            <w:shd w:val="clear" w:color="auto" w:fill="BDD6EE" w:themeFill="accent5" w:themeFillTint="66"/>
          </w:tcPr>
          <w:p w14:paraId="336E686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10.2 ↓</w:t>
            </w:r>
          </w:p>
        </w:tc>
      </w:tr>
      <w:tr w:rsidR="005C6528" w:rsidRPr="00523088" w14:paraId="08F520C4" w14:textId="77777777" w:rsidTr="00D17DC4">
        <w:trPr>
          <w:trHeight w:val="153"/>
          <w:jc w:val="center"/>
        </w:trPr>
        <w:tc>
          <w:tcPr>
            <w:tcW w:w="2176" w:type="dxa"/>
            <w:vMerge/>
            <w:shd w:val="clear" w:color="auto" w:fill="E7E6E6" w:themeFill="background2"/>
          </w:tcPr>
          <w:p w14:paraId="4EC0526D" w14:textId="77777777" w:rsidR="005C6528" w:rsidRPr="00523088" w:rsidRDefault="005C6528" w:rsidP="00D17DC4">
            <w:pPr>
              <w:spacing w:line="276" w:lineRule="auto"/>
              <w:jc w:val="both"/>
              <w:rPr>
                <w:rFonts w:ascii="Times New Roman" w:eastAsia="Times New Roman" w:hAnsi="Times New Roman" w:cs="Times New Roman"/>
                <w:kern w:val="0"/>
                <w14:ligatures w14:val="none"/>
              </w:rPr>
            </w:pPr>
          </w:p>
        </w:tc>
        <w:tc>
          <w:tcPr>
            <w:tcW w:w="1764" w:type="dxa"/>
            <w:tcBorders>
              <w:top w:val="nil"/>
              <w:bottom w:val="single" w:sz="4" w:space="0" w:color="4472C4" w:themeColor="accent1"/>
              <w:right w:val="single" w:sz="4" w:space="0" w:color="4472C4" w:themeColor="accent1"/>
            </w:tcBorders>
          </w:tcPr>
          <w:p w14:paraId="4326F22B" w14:textId="77777777" w:rsidR="005C6528" w:rsidRPr="00523088" w:rsidRDefault="005C6528" w:rsidP="00D17DC4">
            <w:pPr>
              <w:spacing w:line="276" w:lineRule="auto"/>
              <w:jc w:val="both"/>
              <w:rPr>
                <w:rFonts w:ascii="Times New Roman" w:hAnsi="Times New Roman" w:cs="Times New Roman"/>
              </w:rPr>
            </w:pPr>
            <w:r w:rsidRPr="00523088">
              <w:rPr>
                <w:rFonts w:ascii="Times New Roman" w:hAnsi="Times New Roman" w:cs="Times New Roman"/>
              </w:rPr>
              <w:t>Female</w:t>
            </w:r>
          </w:p>
        </w:tc>
        <w:tc>
          <w:tcPr>
            <w:tcW w:w="1064" w:type="dxa"/>
            <w:tcBorders>
              <w:top w:val="nil"/>
              <w:left w:val="single" w:sz="4" w:space="0" w:color="4472C4" w:themeColor="accent1"/>
              <w:bottom w:val="single" w:sz="4" w:space="0" w:color="4472C4" w:themeColor="accent1"/>
              <w:right w:val="nil"/>
            </w:tcBorders>
          </w:tcPr>
          <w:p w14:paraId="48253BE7"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14.4</w:t>
            </w:r>
          </w:p>
        </w:tc>
        <w:tc>
          <w:tcPr>
            <w:tcW w:w="1163" w:type="dxa"/>
            <w:tcBorders>
              <w:top w:val="nil"/>
              <w:left w:val="nil"/>
              <w:bottom w:val="single" w:sz="4" w:space="0" w:color="4472C4" w:themeColor="accent1"/>
              <w:right w:val="nil"/>
            </w:tcBorders>
          </w:tcPr>
          <w:p w14:paraId="5777F66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21.3 ↑</w:t>
            </w:r>
          </w:p>
        </w:tc>
        <w:tc>
          <w:tcPr>
            <w:tcW w:w="1064" w:type="dxa"/>
            <w:tcBorders>
              <w:top w:val="nil"/>
              <w:left w:val="nil"/>
              <w:bottom w:val="single" w:sz="4" w:space="0" w:color="4472C4" w:themeColor="accent1"/>
              <w:right w:val="nil"/>
            </w:tcBorders>
          </w:tcPr>
          <w:p w14:paraId="3035371F"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18.4</w:t>
            </w:r>
          </w:p>
        </w:tc>
        <w:tc>
          <w:tcPr>
            <w:tcW w:w="1163" w:type="dxa"/>
            <w:tcBorders>
              <w:top w:val="nil"/>
              <w:left w:val="nil"/>
              <w:bottom w:val="single" w:sz="4" w:space="0" w:color="4472C4" w:themeColor="accent1"/>
              <w:right w:val="nil"/>
            </w:tcBorders>
          </w:tcPr>
          <w:p w14:paraId="04906859"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21.4 ↑</w:t>
            </w:r>
          </w:p>
        </w:tc>
        <w:tc>
          <w:tcPr>
            <w:tcW w:w="1064" w:type="dxa"/>
            <w:tcBorders>
              <w:top w:val="nil"/>
              <w:left w:val="nil"/>
              <w:bottom w:val="single" w:sz="4" w:space="0" w:color="4472C4" w:themeColor="accent1"/>
              <w:right w:val="nil"/>
            </w:tcBorders>
          </w:tcPr>
          <w:p w14:paraId="32FFC7C5"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18.5</w:t>
            </w:r>
          </w:p>
        </w:tc>
        <w:tc>
          <w:tcPr>
            <w:tcW w:w="1163" w:type="dxa"/>
            <w:tcBorders>
              <w:top w:val="nil"/>
              <w:left w:val="nil"/>
              <w:bottom w:val="single" w:sz="4" w:space="0" w:color="4472C4" w:themeColor="accent1"/>
              <w:right w:val="nil"/>
            </w:tcBorders>
          </w:tcPr>
          <w:p w14:paraId="199F9534"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23.5 ↑</w:t>
            </w:r>
          </w:p>
        </w:tc>
        <w:tc>
          <w:tcPr>
            <w:tcW w:w="1064" w:type="dxa"/>
            <w:tcBorders>
              <w:top w:val="nil"/>
              <w:left w:val="nil"/>
              <w:bottom w:val="single" w:sz="4" w:space="0" w:color="4472C4" w:themeColor="accent1"/>
              <w:right w:val="nil"/>
            </w:tcBorders>
          </w:tcPr>
          <w:p w14:paraId="1A2BAE0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25.9</w:t>
            </w:r>
          </w:p>
        </w:tc>
        <w:tc>
          <w:tcPr>
            <w:tcW w:w="1163" w:type="dxa"/>
            <w:tcBorders>
              <w:top w:val="nil"/>
              <w:left w:val="nil"/>
              <w:bottom w:val="single" w:sz="4" w:space="0" w:color="4472C4" w:themeColor="accent1"/>
              <w:right w:val="nil"/>
            </w:tcBorders>
          </w:tcPr>
          <w:p w14:paraId="18C1117A"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27.1 ↑</w:t>
            </w:r>
          </w:p>
        </w:tc>
        <w:tc>
          <w:tcPr>
            <w:tcW w:w="1064" w:type="dxa"/>
            <w:tcBorders>
              <w:top w:val="nil"/>
              <w:left w:val="nil"/>
              <w:bottom w:val="single" w:sz="4" w:space="0" w:color="4472C4" w:themeColor="accent1"/>
              <w:right w:val="nil"/>
            </w:tcBorders>
          </w:tcPr>
          <w:p w14:paraId="41C82640"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22.8</w:t>
            </w:r>
          </w:p>
        </w:tc>
        <w:tc>
          <w:tcPr>
            <w:tcW w:w="1163" w:type="dxa"/>
            <w:tcBorders>
              <w:top w:val="nil"/>
              <w:left w:val="nil"/>
              <w:bottom w:val="single" w:sz="4" w:space="0" w:color="4472C4" w:themeColor="accent1"/>
            </w:tcBorders>
          </w:tcPr>
          <w:p w14:paraId="3670302E" w14:textId="77777777" w:rsidR="005C6528" w:rsidRPr="00523088" w:rsidRDefault="005C6528" w:rsidP="00D17DC4">
            <w:pPr>
              <w:spacing w:line="276" w:lineRule="auto"/>
              <w:jc w:val="center"/>
              <w:rPr>
                <w:rFonts w:ascii="Times New Roman" w:hAnsi="Times New Roman" w:cs="Times New Roman"/>
              </w:rPr>
            </w:pPr>
            <w:r w:rsidRPr="00523088">
              <w:rPr>
                <w:rFonts w:ascii="Times New Roman" w:hAnsi="Times New Roman" w:cs="Times New Roman"/>
              </w:rPr>
              <w:t>6.7 ↓</w:t>
            </w:r>
          </w:p>
        </w:tc>
      </w:tr>
    </w:tbl>
    <w:p w14:paraId="21D370EC" w14:textId="3D6FBE56" w:rsidR="005C6528" w:rsidRDefault="005C6528" w:rsidP="003E5D76">
      <w:pPr>
        <w:spacing w:before="240" w:line="360" w:lineRule="auto"/>
        <w:jc w:val="center"/>
        <w:rPr>
          <w:rFonts w:ascii="Times New Roman" w:hAnsi="Times New Roman" w:cs="Times New Roman"/>
          <w:sz w:val="24"/>
        </w:rPr>
      </w:pPr>
      <w:r w:rsidRPr="00523088">
        <w:rPr>
          <w:rFonts w:ascii="Times New Roman" w:hAnsi="Times New Roman" w:cs="Times New Roman"/>
          <w:i/>
          <w:sz w:val="24"/>
        </w:rPr>
        <w:t>Note: The dash (-) indicates the program was unavailable, and zero (0) values indicate no recorded value for that time slice.</w:t>
      </w:r>
    </w:p>
    <w:p w14:paraId="5B3A9298" w14:textId="77777777" w:rsidR="001A32C6" w:rsidRDefault="001A32C6" w:rsidP="00A071AF">
      <w:pPr>
        <w:spacing w:line="360" w:lineRule="auto"/>
        <w:jc w:val="both"/>
        <w:rPr>
          <w:rFonts w:ascii="Times New Roman" w:hAnsi="Times New Roman" w:cs="Times New Roman"/>
          <w:b/>
          <w:sz w:val="24"/>
        </w:rPr>
        <w:sectPr w:rsidR="001A32C6" w:rsidSect="001A32C6">
          <w:pgSz w:w="15840" w:h="12240" w:orient="landscape"/>
          <w:pgMar w:top="1440" w:right="1440" w:bottom="1440" w:left="1440" w:header="720" w:footer="720" w:gutter="0"/>
          <w:cols w:space="720"/>
          <w:docGrid w:linePitch="360"/>
        </w:sectPr>
      </w:pPr>
    </w:p>
    <w:p w14:paraId="2BD13710" w14:textId="77777777" w:rsidR="00F27B39" w:rsidRDefault="00F27B39" w:rsidP="00452A99">
      <w:pPr>
        <w:spacing w:line="360" w:lineRule="auto"/>
        <w:jc w:val="both"/>
        <w:rPr>
          <w:rFonts w:ascii="Times New Roman" w:hAnsi="Times New Roman" w:cs="Times New Roman"/>
          <w:sz w:val="24"/>
        </w:rPr>
      </w:pPr>
    </w:p>
    <w:p w14:paraId="143A28BF" w14:textId="77777777" w:rsidR="00F27B39" w:rsidRDefault="00F27B39" w:rsidP="00452A99">
      <w:pPr>
        <w:spacing w:line="360" w:lineRule="auto"/>
        <w:jc w:val="both"/>
        <w:rPr>
          <w:rFonts w:ascii="Times New Roman" w:hAnsi="Times New Roman" w:cs="Times New Roman"/>
          <w:sz w:val="24"/>
        </w:rPr>
      </w:pPr>
    </w:p>
    <w:sectPr w:rsidR="00F27B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EB700" w14:textId="77777777" w:rsidR="00B72E8D" w:rsidRDefault="00B72E8D">
      <w:pPr>
        <w:spacing w:after="0" w:line="240" w:lineRule="auto"/>
      </w:pPr>
      <w:r>
        <w:separator/>
      </w:r>
    </w:p>
  </w:endnote>
  <w:endnote w:type="continuationSeparator" w:id="0">
    <w:p w14:paraId="7B8A7E06" w14:textId="77777777" w:rsidR="00B72E8D" w:rsidRDefault="00B7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666887"/>
      <w:docPartObj>
        <w:docPartGallery w:val="Page Numbers (Bottom of Page)"/>
        <w:docPartUnique/>
      </w:docPartObj>
    </w:sdtPr>
    <w:sdtEndPr>
      <w:rPr>
        <w:color w:val="808080" w:themeColor="background1" w:themeShade="80"/>
        <w:spacing w:val="60"/>
      </w:rPr>
    </w:sdtEndPr>
    <w:sdtContent>
      <w:p w14:paraId="0969C5DE" w14:textId="77777777" w:rsidR="006B32DB" w:rsidRDefault="000000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7479C" w:rsidRPr="0047479C">
          <w:rPr>
            <w:b/>
            <w:bCs/>
            <w:noProof/>
          </w:rPr>
          <w:t>2</w:t>
        </w:r>
        <w:r>
          <w:rPr>
            <w:b/>
            <w:bCs/>
            <w:noProof/>
          </w:rPr>
          <w:fldChar w:fldCharType="end"/>
        </w:r>
        <w:r>
          <w:rPr>
            <w:b/>
            <w:bCs/>
          </w:rPr>
          <w:t xml:space="preserve"> | </w:t>
        </w:r>
        <w:r>
          <w:rPr>
            <w:color w:val="808080" w:themeColor="background1" w:themeShade="80"/>
            <w:spacing w:val="60"/>
          </w:rPr>
          <w:t>Page</w:t>
        </w:r>
      </w:p>
    </w:sdtContent>
  </w:sdt>
  <w:p w14:paraId="39D897A9" w14:textId="77777777" w:rsidR="006B32DB" w:rsidRDefault="006B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8875E" w14:textId="77777777" w:rsidR="00B72E8D" w:rsidRDefault="00B72E8D">
      <w:pPr>
        <w:spacing w:after="0" w:line="240" w:lineRule="auto"/>
      </w:pPr>
      <w:r>
        <w:separator/>
      </w:r>
    </w:p>
  </w:footnote>
  <w:footnote w:type="continuationSeparator" w:id="0">
    <w:p w14:paraId="009242DE" w14:textId="77777777" w:rsidR="00B72E8D" w:rsidRDefault="00B72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612DD"/>
    <w:multiLevelType w:val="hybridMultilevel"/>
    <w:tmpl w:val="48903E92"/>
    <w:lvl w:ilvl="0" w:tplc="30383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717F4"/>
    <w:multiLevelType w:val="hybridMultilevel"/>
    <w:tmpl w:val="3AECCA98"/>
    <w:lvl w:ilvl="0" w:tplc="4A2AA9C6">
      <w:start w:val="1"/>
      <w:numFmt w:val="decimal"/>
      <w:lvlText w:val="%1."/>
      <w:lvlJc w:val="left"/>
      <w:pPr>
        <w:ind w:left="360" w:hanging="360"/>
      </w:pPr>
    </w:lvl>
    <w:lvl w:ilvl="1" w:tplc="98662188" w:tentative="1">
      <w:start w:val="1"/>
      <w:numFmt w:val="lowerLetter"/>
      <w:lvlText w:val="%2."/>
      <w:lvlJc w:val="left"/>
      <w:pPr>
        <w:ind w:left="1440" w:hanging="360"/>
      </w:pPr>
    </w:lvl>
    <w:lvl w:ilvl="2" w:tplc="C2D03556" w:tentative="1">
      <w:start w:val="1"/>
      <w:numFmt w:val="lowerRoman"/>
      <w:lvlText w:val="%3."/>
      <w:lvlJc w:val="right"/>
      <w:pPr>
        <w:ind w:left="2160" w:hanging="180"/>
      </w:pPr>
    </w:lvl>
    <w:lvl w:ilvl="3" w:tplc="A6C69CE8" w:tentative="1">
      <w:start w:val="1"/>
      <w:numFmt w:val="decimal"/>
      <w:lvlText w:val="%4."/>
      <w:lvlJc w:val="left"/>
      <w:pPr>
        <w:ind w:left="2880" w:hanging="360"/>
      </w:pPr>
    </w:lvl>
    <w:lvl w:ilvl="4" w:tplc="E99CCBFA" w:tentative="1">
      <w:start w:val="1"/>
      <w:numFmt w:val="lowerLetter"/>
      <w:lvlText w:val="%5."/>
      <w:lvlJc w:val="left"/>
      <w:pPr>
        <w:ind w:left="3600" w:hanging="360"/>
      </w:pPr>
    </w:lvl>
    <w:lvl w:ilvl="5" w:tplc="BCCA30C4" w:tentative="1">
      <w:start w:val="1"/>
      <w:numFmt w:val="lowerRoman"/>
      <w:lvlText w:val="%6."/>
      <w:lvlJc w:val="right"/>
      <w:pPr>
        <w:ind w:left="4320" w:hanging="180"/>
      </w:pPr>
    </w:lvl>
    <w:lvl w:ilvl="6" w:tplc="4F7CA8D0" w:tentative="1">
      <w:start w:val="1"/>
      <w:numFmt w:val="decimal"/>
      <w:lvlText w:val="%7."/>
      <w:lvlJc w:val="left"/>
      <w:pPr>
        <w:ind w:left="5040" w:hanging="360"/>
      </w:pPr>
    </w:lvl>
    <w:lvl w:ilvl="7" w:tplc="E2AEB816" w:tentative="1">
      <w:start w:val="1"/>
      <w:numFmt w:val="lowerLetter"/>
      <w:lvlText w:val="%8."/>
      <w:lvlJc w:val="left"/>
      <w:pPr>
        <w:ind w:left="5760" w:hanging="360"/>
      </w:pPr>
    </w:lvl>
    <w:lvl w:ilvl="8" w:tplc="A9C0945A" w:tentative="1">
      <w:start w:val="1"/>
      <w:numFmt w:val="lowerRoman"/>
      <w:lvlText w:val="%9."/>
      <w:lvlJc w:val="right"/>
      <w:pPr>
        <w:ind w:left="6480" w:hanging="180"/>
      </w:pPr>
    </w:lvl>
  </w:abstractNum>
  <w:abstractNum w:abstractNumId="2" w15:restartNumberingAfterBreak="0">
    <w:nsid w:val="7D201323"/>
    <w:multiLevelType w:val="hybridMultilevel"/>
    <w:tmpl w:val="D8FC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895570">
    <w:abstractNumId w:val="1"/>
  </w:num>
  <w:num w:numId="2" w16cid:durableId="904338263">
    <w:abstractNumId w:val="2"/>
  </w:num>
  <w:num w:numId="3" w16cid:durableId="98169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0C"/>
    <w:rsid w:val="00010B6B"/>
    <w:rsid w:val="000238FC"/>
    <w:rsid w:val="000260BF"/>
    <w:rsid w:val="00040ADF"/>
    <w:rsid w:val="00043093"/>
    <w:rsid w:val="00070766"/>
    <w:rsid w:val="00074432"/>
    <w:rsid w:val="000A52B8"/>
    <w:rsid w:val="000A601C"/>
    <w:rsid w:val="000B7E22"/>
    <w:rsid w:val="000C3782"/>
    <w:rsid w:val="000D2776"/>
    <w:rsid w:val="000D3E10"/>
    <w:rsid w:val="0010040F"/>
    <w:rsid w:val="00104D09"/>
    <w:rsid w:val="001201F7"/>
    <w:rsid w:val="00120C8F"/>
    <w:rsid w:val="001255FF"/>
    <w:rsid w:val="00125C69"/>
    <w:rsid w:val="00156A84"/>
    <w:rsid w:val="00172C85"/>
    <w:rsid w:val="00195502"/>
    <w:rsid w:val="001A32C6"/>
    <w:rsid w:val="001A7B1C"/>
    <w:rsid w:val="001C202A"/>
    <w:rsid w:val="001C694D"/>
    <w:rsid w:val="001D25FB"/>
    <w:rsid w:val="001D383A"/>
    <w:rsid w:val="001E3BC7"/>
    <w:rsid w:val="001E7AE7"/>
    <w:rsid w:val="00230118"/>
    <w:rsid w:val="00262E10"/>
    <w:rsid w:val="00264439"/>
    <w:rsid w:val="00264B6C"/>
    <w:rsid w:val="002669C2"/>
    <w:rsid w:val="002827CC"/>
    <w:rsid w:val="002B14D0"/>
    <w:rsid w:val="002B3CC9"/>
    <w:rsid w:val="002C2DCD"/>
    <w:rsid w:val="002C6203"/>
    <w:rsid w:val="002C6B8F"/>
    <w:rsid w:val="002D6802"/>
    <w:rsid w:val="002D76DD"/>
    <w:rsid w:val="002F6083"/>
    <w:rsid w:val="002F7130"/>
    <w:rsid w:val="003057E2"/>
    <w:rsid w:val="00321FC8"/>
    <w:rsid w:val="00323EE5"/>
    <w:rsid w:val="003303D6"/>
    <w:rsid w:val="00394AA3"/>
    <w:rsid w:val="003A5EAA"/>
    <w:rsid w:val="003A6DDC"/>
    <w:rsid w:val="003E5D76"/>
    <w:rsid w:val="0040114A"/>
    <w:rsid w:val="00404DBB"/>
    <w:rsid w:val="00406BE3"/>
    <w:rsid w:val="00406E44"/>
    <w:rsid w:val="00412346"/>
    <w:rsid w:val="00434A50"/>
    <w:rsid w:val="00434FFD"/>
    <w:rsid w:val="00452A99"/>
    <w:rsid w:val="0047479C"/>
    <w:rsid w:val="00481959"/>
    <w:rsid w:val="00484F00"/>
    <w:rsid w:val="00490396"/>
    <w:rsid w:val="004B2314"/>
    <w:rsid w:val="004B724B"/>
    <w:rsid w:val="004B7C22"/>
    <w:rsid w:val="004D3DA6"/>
    <w:rsid w:val="004E6F09"/>
    <w:rsid w:val="004F1F67"/>
    <w:rsid w:val="00502D07"/>
    <w:rsid w:val="00516DA6"/>
    <w:rsid w:val="00527893"/>
    <w:rsid w:val="0053249F"/>
    <w:rsid w:val="00546EC7"/>
    <w:rsid w:val="005475F1"/>
    <w:rsid w:val="0055765B"/>
    <w:rsid w:val="00560E46"/>
    <w:rsid w:val="0056189E"/>
    <w:rsid w:val="00563AEA"/>
    <w:rsid w:val="005666DD"/>
    <w:rsid w:val="005717C7"/>
    <w:rsid w:val="00572D8C"/>
    <w:rsid w:val="005808D0"/>
    <w:rsid w:val="005A62DC"/>
    <w:rsid w:val="005B2809"/>
    <w:rsid w:val="005C6528"/>
    <w:rsid w:val="005D1599"/>
    <w:rsid w:val="005E545D"/>
    <w:rsid w:val="005F5E46"/>
    <w:rsid w:val="0061137E"/>
    <w:rsid w:val="00627175"/>
    <w:rsid w:val="006350A5"/>
    <w:rsid w:val="006466A5"/>
    <w:rsid w:val="00683DAC"/>
    <w:rsid w:val="006B32DB"/>
    <w:rsid w:val="006B7CD0"/>
    <w:rsid w:val="006C046D"/>
    <w:rsid w:val="006C73BE"/>
    <w:rsid w:val="006E783C"/>
    <w:rsid w:val="006F0A96"/>
    <w:rsid w:val="007018EE"/>
    <w:rsid w:val="00720E4A"/>
    <w:rsid w:val="00731E72"/>
    <w:rsid w:val="00737E7F"/>
    <w:rsid w:val="007411F5"/>
    <w:rsid w:val="007502BD"/>
    <w:rsid w:val="00757CEE"/>
    <w:rsid w:val="0076189D"/>
    <w:rsid w:val="00776974"/>
    <w:rsid w:val="007A01B5"/>
    <w:rsid w:val="007A16E9"/>
    <w:rsid w:val="007A4484"/>
    <w:rsid w:val="007C05E3"/>
    <w:rsid w:val="007D390C"/>
    <w:rsid w:val="007D6D18"/>
    <w:rsid w:val="007E2CBA"/>
    <w:rsid w:val="0081063C"/>
    <w:rsid w:val="00814995"/>
    <w:rsid w:val="008265C2"/>
    <w:rsid w:val="00827862"/>
    <w:rsid w:val="00852632"/>
    <w:rsid w:val="008531A3"/>
    <w:rsid w:val="00853FB0"/>
    <w:rsid w:val="0085491B"/>
    <w:rsid w:val="00861B0C"/>
    <w:rsid w:val="0086415B"/>
    <w:rsid w:val="0087681A"/>
    <w:rsid w:val="00883307"/>
    <w:rsid w:val="008A191F"/>
    <w:rsid w:val="008A4C1C"/>
    <w:rsid w:val="008B5A40"/>
    <w:rsid w:val="008C0041"/>
    <w:rsid w:val="008E1A70"/>
    <w:rsid w:val="008E21B5"/>
    <w:rsid w:val="008E3357"/>
    <w:rsid w:val="008F52B7"/>
    <w:rsid w:val="00906E29"/>
    <w:rsid w:val="00911D22"/>
    <w:rsid w:val="00916962"/>
    <w:rsid w:val="00930B06"/>
    <w:rsid w:val="00932DAE"/>
    <w:rsid w:val="00946B35"/>
    <w:rsid w:val="00961171"/>
    <w:rsid w:val="00970ADF"/>
    <w:rsid w:val="00983802"/>
    <w:rsid w:val="00984D7B"/>
    <w:rsid w:val="009A0840"/>
    <w:rsid w:val="009A293C"/>
    <w:rsid w:val="009A4CD2"/>
    <w:rsid w:val="009D45D8"/>
    <w:rsid w:val="009E1E97"/>
    <w:rsid w:val="009F3884"/>
    <w:rsid w:val="00A04BF3"/>
    <w:rsid w:val="00A071AF"/>
    <w:rsid w:val="00A5074A"/>
    <w:rsid w:val="00A57793"/>
    <w:rsid w:val="00A60EC6"/>
    <w:rsid w:val="00A84C67"/>
    <w:rsid w:val="00A85BDD"/>
    <w:rsid w:val="00A9265C"/>
    <w:rsid w:val="00A957EC"/>
    <w:rsid w:val="00AA309D"/>
    <w:rsid w:val="00AA6835"/>
    <w:rsid w:val="00AA7FF9"/>
    <w:rsid w:val="00AB0215"/>
    <w:rsid w:val="00AB18A6"/>
    <w:rsid w:val="00AE34E4"/>
    <w:rsid w:val="00AF270B"/>
    <w:rsid w:val="00AF35EB"/>
    <w:rsid w:val="00AF379E"/>
    <w:rsid w:val="00AF7D1F"/>
    <w:rsid w:val="00B04EC7"/>
    <w:rsid w:val="00B06E9B"/>
    <w:rsid w:val="00B11F50"/>
    <w:rsid w:val="00B16923"/>
    <w:rsid w:val="00B21F37"/>
    <w:rsid w:val="00B30661"/>
    <w:rsid w:val="00B428C0"/>
    <w:rsid w:val="00B55394"/>
    <w:rsid w:val="00B65CFA"/>
    <w:rsid w:val="00B72E8D"/>
    <w:rsid w:val="00B80232"/>
    <w:rsid w:val="00B948FC"/>
    <w:rsid w:val="00B96441"/>
    <w:rsid w:val="00BA1358"/>
    <w:rsid w:val="00BB4470"/>
    <w:rsid w:val="00BC4F41"/>
    <w:rsid w:val="00BD6BB9"/>
    <w:rsid w:val="00C156B4"/>
    <w:rsid w:val="00C22403"/>
    <w:rsid w:val="00C22808"/>
    <w:rsid w:val="00C3569B"/>
    <w:rsid w:val="00C5565F"/>
    <w:rsid w:val="00C65FD1"/>
    <w:rsid w:val="00C67CEC"/>
    <w:rsid w:val="00C754DD"/>
    <w:rsid w:val="00C93F26"/>
    <w:rsid w:val="00CA10FE"/>
    <w:rsid w:val="00CA128F"/>
    <w:rsid w:val="00CA1F00"/>
    <w:rsid w:val="00CA7E00"/>
    <w:rsid w:val="00CB55CD"/>
    <w:rsid w:val="00CC6400"/>
    <w:rsid w:val="00CD4D67"/>
    <w:rsid w:val="00D046BA"/>
    <w:rsid w:val="00D07CA2"/>
    <w:rsid w:val="00D16749"/>
    <w:rsid w:val="00D2102A"/>
    <w:rsid w:val="00D3056A"/>
    <w:rsid w:val="00D30D52"/>
    <w:rsid w:val="00D33722"/>
    <w:rsid w:val="00D365C5"/>
    <w:rsid w:val="00D50076"/>
    <w:rsid w:val="00D840F7"/>
    <w:rsid w:val="00D90AA2"/>
    <w:rsid w:val="00D9653D"/>
    <w:rsid w:val="00DA39BE"/>
    <w:rsid w:val="00DB608E"/>
    <w:rsid w:val="00DC2932"/>
    <w:rsid w:val="00DE3DAE"/>
    <w:rsid w:val="00E43FC3"/>
    <w:rsid w:val="00E55D0F"/>
    <w:rsid w:val="00E82157"/>
    <w:rsid w:val="00E83F26"/>
    <w:rsid w:val="00EA10C7"/>
    <w:rsid w:val="00EA1ACD"/>
    <w:rsid w:val="00EB07B4"/>
    <w:rsid w:val="00ED54E4"/>
    <w:rsid w:val="00EE1308"/>
    <w:rsid w:val="00EF2225"/>
    <w:rsid w:val="00F03138"/>
    <w:rsid w:val="00F209EF"/>
    <w:rsid w:val="00F20D95"/>
    <w:rsid w:val="00F228AE"/>
    <w:rsid w:val="00F27B39"/>
    <w:rsid w:val="00F368E9"/>
    <w:rsid w:val="00F42BDE"/>
    <w:rsid w:val="00F45021"/>
    <w:rsid w:val="00F569AD"/>
    <w:rsid w:val="00F609AB"/>
    <w:rsid w:val="00F6553A"/>
    <w:rsid w:val="00F706E8"/>
    <w:rsid w:val="00F8149C"/>
    <w:rsid w:val="00F855BB"/>
    <w:rsid w:val="00F868AA"/>
    <w:rsid w:val="00FA656B"/>
    <w:rsid w:val="00FD36C4"/>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5769"/>
  <w15:docId w15:val="{4DFBA864-61FD-4C87-B6AA-49A3E5F9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61B0C"/>
  </w:style>
  <w:style w:type="paragraph" w:styleId="Heading2">
    <w:name w:val="heading 2"/>
    <w:basedOn w:val="Normal"/>
    <w:next w:val="Normal"/>
    <w:link w:val="Heading2Char"/>
    <w:uiPriority w:val="9"/>
    <w:unhideWhenUsed/>
    <w:qFormat/>
    <w:rsid w:val="009838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32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61B0C"/>
    <w:pPr>
      <w:spacing w:after="200" w:line="240" w:lineRule="auto"/>
    </w:pPr>
    <w:rPr>
      <w:b/>
      <w:bCs/>
      <w:color w:val="4472C4" w:themeColor="accent1"/>
      <w:sz w:val="18"/>
      <w:szCs w:val="18"/>
    </w:rPr>
  </w:style>
  <w:style w:type="paragraph" w:styleId="Header">
    <w:name w:val="header"/>
    <w:basedOn w:val="Normal"/>
    <w:link w:val="HeaderChar"/>
    <w:uiPriority w:val="99"/>
    <w:unhideWhenUsed/>
    <w:rsid w:val="00120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F7"/>
  </w:style>
  <w:style w:type="paragraph" w:styleId="Footer">
    <w:name w:val="footer"/>
    <w:basedOn w:val="Normal"/>
    <w:link w:val="FooterChar"/>
    <w:uiPriority w:val="99"/>
    <w:unhideWhenUsed/>
    <w:rsid w:val="00120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F7"/>
  </w:style>
  <w:style w:type="paragraph" w:styleId="BalloonText">
    <w:name w:val="Balloon Text"/>
    <w:basedOn w:val="Normal"/>
    <w:link w:val="BalloonTextChar"/>
    <w:uiPriority w:val="99"/>
    <w:semiHidden/>
    <w:unhideWhenUsed/>
    <w:rsid w:val="00474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79C"/>
    <w:rPr>
      <w:rFonts w:ascii="Tahoma" w:hAnsi="Tahoma" w:cs="Tahoma"/>
      <w:sz w:val="16"/>
      <w:szCs w:val="16"/>
    </w:rPr>
  </w:style>
  <w:style w:type="paragraph" w:styleId="ListParagraph">
    <w:name w:val="List Paragraph"/>
    <w:basedOn w:val="Normal"/>
    <w:uiPriority w:val="34"/>
    <w:qFormat/>
    <w:rsid w:val="00572D8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Heading2Char">
    <w:name w:val="Heading 2 Char"/>
    <w:basedOn w:val="DefaultParagraphFont"/>
    <w:link w:val="Heading2"/>
    <w:uiPriority w:val="9"/>
    <w:rsid w:val="009838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32C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7862">
      <w:bodyDiv w:val="1"/>
      <w:marLeft w:val="0"/>
      <w:marRight w:val="0"/>
      <w:marTop w:val="0"/>
      <w:marBottom w:val="0"/>
      <w:divBdr>
        <w:top w:val="none" w:sz="0" w:space="0" w:color="auto"/>
        <w:left w:val="none" w:sz="0" w:space="0" w:color="auto"/>
        <w:bottom w:val="none" w:sz="0" w:space="0" w:color="auto"/>
        <w:right w:val="none" w:sz="0" w:space="0" w:color="auto"/>
      </w:divBdr>
    </w:div>
    <w:div w:id="69469682">
      <w:bodyDiv w:val="1"/>
      <w:marLeft w:val="0"/>
      <w:marRight w:val="0"/>
      <w:marTop w:val="0"/>
      <w:marBottom w:val="0"/>
      <w:divBdr>
        <w:top w:val="none" w:sz="0" w:space="0" w:color="auto"/>
        <w:left w:val="none" w:sz="0" w:space="0" w:color="auto"/>
        <w:bottom w:val="none" w:sz="0" w:space="0" w:color="auto"/>
        <w:right w:val="none" w:sz="0" w:space="0" w:color="auto"/>
      </w:divBdr>
    </w:div>
    <w:div w:id="170992180">
      <w:bodyDiv w:val="1"/>
      <w:marLeft w:val="0"/>
      <w:marRight w:val="0"/>
      <w:marTop w:val="0"/>
      <w:marBottom w:val="0"/>
      <w:divBdr>
        <w:top w:val="none" w:sz="0" w:space="0" w:color="auto"/>
        <w:left w:val="none" w:sz="0" w:space="0" w:color="auto"/>
        <w:bottom w:val="none" w:sz="0" w:space="0" w:color="auto"/>
        <w:right w:val="none" w:sz="0" w:space="0" w:color="auto"/>
      </w:divBdr>
    </w:div>
    <w:div w:id="171988879">
      <w:bodyDiv w:val="1"/>
      <w:marLeft w:val="0"/>
      <w:marRight w:val="0"/>
      <w:marTop w:val="0"/>
      <w:marBottom w:val="0"/>
      <w:divBdr>
        <w:top w:val="none" w:sz="0" w:space="0" w:color="auto"/>
        <w:left w:val="none" w:sz="0" w:space="0" w:color="auto"/>
        <w:bottom w:val="none" w:sz="0" w:space="0" w:color="auto"/>
        <w:right w:val="none" w:sz="0" w:space="0" w:color="auto"/>
      </w:divBdr>
    </w:div>
    <w:div w:id="536433791">
      <w:bodyDiv w:val="1"/>
      <w:marLeft w:val="0"/>
      <w:marRight w:val="0"/>
      <w:marTop w:val="0"/>
      <w:marBottom w:val="0"/>
      <w:divBdr>
        <w:top w:val="none" w:sz="0" w:space="0" w:color="auto"/>
        <w:left w:val="none" w:sz="0" w:space="0" w:color="auto"/>
        <w:bottom w:val="none" w:sz="0" w:space="0" w:color="auto"/>
        <w:right w:val="none" w:sz="0" w:space="0" w:color="auto"/>
      </w:divBdr>
    </w:div>
    <w:div w:id="589192193">
      <w:bodyDiv w:val="1"/>
      <w:marLeft w:val="0"/>
      <w:marRight w:val="0"/>
      <w:marTop w:val="0"/>
      <w:marBottom w:val="0"/>
      <w:divBdr>
        <w:top w:val="none" w:sz="0" w:space="0" w:color="auto"/>
        <w:left w:val="none" w:sz="0" w:space="0" w:color="auto"/>
        <w:bottom w:val="none" w:sz="0" w:space="0" w:color="auto"/>
        <w:right w:val="none" w:sz="0" w:space="0" w:color="auto"/>
      </w:divBdr>
    </w:div>
    <w:div w:id="748312772">
      <w:bodyDiv w:val="1"/>
      <w:marLeft w:val="0"/>
      <w:marRight w:val="0"/>
      <w:marTop w:val="0"/>
      <w:marBottom w:val="0"/>
      <w:divBdr>
        <w:top w:val="none" w:sz="0" w:space="0" w:color="auto"/>
        <w:left w:val="none" w:sz="0" w:space="0" w:color="auto"/>
        <w:bottom w:val="none" w:sz="0" w:space="0" w:color="auto"/>
        <w:right w:val="none" w:sz="0" w:space="0" w:color="auto"/>
      </w:divBdr>
    </w:div>
    <w:div w:id="1331058446">
      <w:bodyDiv w:val="1"/>
      <w:marLeft w:val="0"/>
      <w:marRight w:val="0"/>
      <w:marTop w:val="0"/>
      <w:marBottom w:val="0"/>
      <w:divBdr>
        <w:top w:val="none" w:sz="0" w:space="0" w:color="auto"/>
        <w:left w:val="none" w:sz="0" w:space="0" w:color="auto"/>
        <w:bottom w:val="none" w:sz="0" w:space="0" w:color="auto"/>
        <w:right w:val="none" w:sz="0" w:space="0" w:color="auto"/>
      </w:divBdr>
    </w:div>
    <w:div w:id="1970931971">
      <w:bodyDiv w:val="1"/>
      <w:marLeft w:val="0"/>
      <w:marRight w:val="0"/>
      <w:marTop w:val="0"/>
      <w:marBottom w:val="0"/>
      <w:divBdr>
        <w:top w:val="none" w:sz="0" w:space="0" w:color="auto"/>
        <w:left w:val="none" w:sz="0" w:space="0" w:color="auto"/>
        <w:bottom w:val="none" w:sz="0" w:space="0" w:color="auto"/>
        <w:right w:val="none" w:sz="0" w:space="0" w:color="auto"/>
      </w:divBdr>
    </w:div>
    <w:div w:id="21040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5CF78B-A9D5-4378-80AB-342F7B64EBAA}">
  <we:reference id="wa200001361" version="2.129.3.0" store="en-US" storeType="OMEX"/>
  <we:alternateReferences>
    <we:reference id="wa200001361" version="2.129.3.0" store="en-US" storeType="OMEX"/>
  </we:alternateReferences>
  <we:properties>
    <we:property name="paperpal-document-id" value="&quot;51c205bb-31da-4a32-8eb6-25cc6ab3d1f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68EF-4B03-4020-B6C6-7F34CEF4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Getnet Bogale</dc:creator>
  <cp:lastModifiedBy>Elsa Carron</cp:lastModifiedBy>
  <cp:revision>4</cp:revision>
  <dcterms:created xsi:type="dcterms:W3CDTF">2024-11-15T09:21:00Z</dcterms:created>
  <dcterms:modified xsi:type="dcterms:W3CDTF">2024-11-27T15:22:00Z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2024-02-22T12:52:47Z</vt:filetime>
  </property>
</Properties>
</file>