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874A" w14:textId="55ECF003" w:rsidR="00414CCC" w:rsidRPr="000277D3" w:rsidRDefault="00C40CA7" w:rsidP="000277D3">
      <w:pPr>
        <w:wordWrap/>
        <w:topLinePunct/>
        <w:autoSpaceDE/>
        <w:autoSpaceDN/>
        <w:jc w:val="center"/>
        <w:rPr>
          <w:rFonts w:eastAsia="DengXian"/>
          <w:b/>
          <w:bCs/>
          <w:sz w:val="24"/>
          <w:szCs w:val="24"/>
          <w:lang w:eastAsia="zh-CN"/>
        </w:rPr>
      </w:pPr>
      <w:bookmarkStart w:id="0" w:name="_Hlk157075149"/>
      <w:bookmarkStart w:id="1" w:name="_Toc98869657"/>
      <w:bookmarkStart w:id="2" w:name="OLE_LINK56"/>
      <w:r w:rsidRPr="000277D3">
        <w:rPr>
          <w:b/>
          <w:bCs/>
          <w:sz w:val="24"/>
          <w:szCs w:val="24"/>
        </w:rPr>
        <w:t xml:space="preserve">Optimal Dosage Ranges of Various Exercise Types for Enhancing Timed Up and Go Performance in Parkinson's Disease Patients: A Systematic Review and Bayesian </w:t>
      </w:r>
      <w:r w:rsidRPr="000277D3">
        <w:rPr>
          <w:rFonts w:eastAsia="DengXian"/>
          <w:b/>
          <w:bCs/>
          <w:sz w:val="24"/>
          <w:szCs w:val="24"/>
          <w:lang w:eastAsia="zh-CN"/>
        </w:rPr>
        <w:t xml:space="preserve">Network </w:t>
      </w:r>
      <w:bookmarkEnd w:id="0"/>
      <w:r w:rsidR="000277D3" w:rsidRPr="000277D3">
        <w:rPr>
          <w:rFonts w:eastAsia="DengXian"/>
          <w:b/>
          <w:bCs/>
          <w:sz w:val="24"/>
          <w:szCs w:val="24"/>
          <w:lang w:eastAsia="zh-CN"/>
        </w:rPr>
        <w:t>Meta-analysis</w:t>
      </w:r>
    </w:p>
    <w:p w14:paraId="60F51C63" w14:textId="13AFDFBD" w:rsidR="00414CCC" w:rsidRPr="000277D3" w:rsidRDefault="00414CCC">
      <w:pPr>
        <w:pStyle w:val="TOC1"/>
        <w:tabs>
          <w:tab w:val="right" w:leader="dot" w:pos="8296"/>
        </w:tabs>
        <w:rPr>
          <w:rFonts w:ascii="Times New Roman" w:eastAsiaTheme="minorEastAsia"/>
          <w:b w:val="0"/>
          <w:bCs w:val="0"/>
          <w:noProof/>
          <w:sz w:val="21"/>
          <w:szCs w:val="24"/>
          <w:lang w:eastAsia="zh-CN"/>
        </w:rPr>
      </w:pPr>
      <w:r>
        <w:rPr>
          <w:rFonts w:asciiTheme="majorHAnsi" w:eastAsiaTheme="majorEastAsia"/>
          <w:sz w:val="24"/>
        </w:rPr>
        <w:fldChar w:fldCharType="begin"/>
      </w:r>
      <w:r>
        <w:rPr>
          <w:rFonts w:asciiTheme="majorHAnsi" w:eastAsiaTheme="majorEastAsia"/>
          <w:sz w:val="24"/>
        </w:rPr>
        <w:instrText xml:space="preserve"> TOC \o "1-3" \h \z \u </w:instrText>
      </w:r>
      <w:r>
        <w:rPr>
          <w:rFonts w:asciiTheme="majorHAnsi" w:eastAsiaTheme="majorEastAsia"/>
          <w:sz w:val="24"/>
        </w:rPr>
        <w:fldChar w:fldCharType="separate"/>
      </w:r>
      <w:hyperlink w:anchor="_Toc158037839" w:history="1">
        <w:r w:rsidRPr="000277D3">
          <w:rPr>
            <w:rStyle w:val="Hyperlink"/>
            <w:rFonts w:ascii="Times New Roman"/>
            <w:noProof/>
          </w:rPr>
          <w:t>Supplementary file 1: Search Strategy</w:t>
        </w:r>
        <w:r w:rsidRPr="000277D3">
          <w:rPr>
            <w:rFonts w:ascii="Times New Roman"/>
            <w:noProof/>
            <w:webHidden/>
          </w:rPr>
          <w:tab/>
        </w:r>
        <w:r w:rsidRPr="000277D3">
          <w:rPr>
            <w:rFonts w:ascii="Times New Roman"/>
            <w:noProof/>
            <w:webHidden/>
          </w:rPr>
          <w:fldChar w:fldCharType="begin"/>
        </w:r>
        <w:r w:rsidRPr="000277D3">
          <w:rPr>
            <w:rFonts w:ascii="Times New Roman"/>
            <w:noProof/>
            <w:webHidden/>
          </w:rPr>
          <w:instrText xml:space="preserve"> PAGEREF _Toc158037839 \h </w:instrText>
        </w:r>
        <w:r w:rsidRPr="000277D3">
          <w:rPr>
            <w:rFonts w:ascii="Times New Roman"/>
            <w:noProof/>
            <w:webHidden/>
          </w:rPr>
        </w:r>
        <w:r w:rsidRPr="000277D3">
          <w:rPr>
            <w:rFonts w:ascii="Times New Roman"/>
            <w:noProof/>
            <w:webHidden/>
          </w:rPr>
          <w:fldChar w:fldCharType="separate"/>
        </w:r>
        <w:r w:rsidRPr="000277D3">
          <w:rPr>
            <w:rFonts w:ascii="Times New Roman"/>
            <w:noProof/>
            <w:webHidden/>
          </w:rPr>
          <w:t>2</w:t>
        </w:r>
        <w:r w:rsidRPr="000277D3">
          <w:rPr>
            <w:rFonts w:ascii="Times New Roman"/>
            <w:noProof/>
            <w:webHidden/>
          </w:rPr>
          <w:fldChar w:fldCharType="end"/>
        </w:r>
      </w:hyperlink>
    </w:p>
    <w:p w14:paraId="364EE2A0" w14:textId="514FBD59"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0" w:history="1">
        <w:r w:rsidR="00414CCC" w:rsidRPr="000277D3">
          <w:rPr>
            <w:rStyle w:val="Hyperlink"/>
            <w:rFonts w:ascii="Times New Roman"/>
            <w:noProof/>
          </w:rPr>
          <w:t>1.1 Database: PubMed &lt;inception to February 5</w:t>
        </w:r>
        <w:r w:rsidR="00414CCC" w:rsidRPr="000277D3">
          <w:rPr>
            <w:rStyle w:val="Hyperlink"/>
            <w:rFonts w:ascii="Times New Roman"/>
            <w:noProof/>
            <w:vertAlign w:val="superscript"/>
          </w:rPr>
          <w:t>th</w:t>
        </w:r>
        <w:r w:rsidR="00414CCC" w:rsidRPr="000277D3">
          <w:rPr>
            <w:rStyle w:val="Hyperlink"/>
            <w:rFonts w:ascii="Times New Roman"/>
            <w:noProof/>
          </w:rPr>
          <w:t xml:space="preserve"> 2024&gt;</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_Toc158037840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2</w:t>
        </w:r>
        <w:r w:rsidR="00414CCC" w:rsidRPr="000277D3">
          <w:rPr>
            <w:rFonts w:ascii="Times New Roman"/>
            <w:noProof/>
            <w:webHidden/>
          </w:rPr>
          <w:fldChar w:fldCharType="end"/>
        </w:r>
      </w:hyperlink>
    </w:p>
    <w:p w14:paraId="0B58D3BE" w14:textId="5F19A1C6"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1" w:history="1">
        <w:r w:rsidR="00414CCC" w:rsidRPr="000277D3">
          <w:rPr>
            <w:rStyle w:val="Hyperlink"/>
            <w:rFonts w:ascii="Times New Roman"/>
            <w:noProof/>
          </w:rPr>
          <w:t>1.2 Database: Ovid MEDLINE(R) &lt;1946 to February 5</w:t>
        </w:r>
        <w:r w:rsidR="00414CCC" w:rsidRPr="000277D3">
          <w:rPr>
            <w:rStyle w:val="Hyperlink"/>
            <w:rFonts w:ascii="Times New Roman"/>
            <w:noProof/>
            <w:vertAlign w:val="superscript"/>
          </w:rPr>
          <w:t>th</w:t>
        </w:r>
        <w:r w:rsidR="00414CCC" w:rsidRPr="000277D3">
          <w:rPr>
            <w:rStyle w:val="Hyperlink"/>
            <w:rFonts w:ascii="Times New Roman"/>
            <w:noProof/>
          </w:rPr>
          <w:t xml:space="preserve"> 2024&gt;</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_Toc158037841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6</w:t>
        </w:r>
        <w:r w:rsidR="00414CCC" w:rsidRPr="000277D3">
          <w:rPr>
            <w:rFonts w:ascii="Times New Roman"/>
            <w:noProof/>
            <w:webHidden/>
          </w:rPr>
          <w:fldChar w:fldCharType="end"/>
        </w:r>
      </w:hyperlink>
    </w:p>
    <w:p w14:paraId="69BFDBAA" w14:textId="4D32547D"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2" w:history="1">
        <w:r w:rsidR="00414CCC" w:rsidRPr="000277D3">
          <w:rPr>
            <w:rStyle w:val="Hyperlink"/>
            <w:rFonts w:ascii="Times New Roman" w:eastAsia="SimSun"/>
            <w:noProof/>
          </w:rPr>
          <w:t>1.3 Database: Embase &lt;1974 to</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_Toc158037842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8</w:t>
        </w:r>
        <w:r w:rsidR="00414CCC" w:rsidRPr="000277D3">
          <w:rPr>
            <w:rFonts w:ascii="Times New Roman"/>
            <w:noProof/>
            <w:webHidden/>
          </w:rPr>
          <w:fldChar w:fldCharType="end"/>
        </w:r>
      </w:hyperlink>
    </w:p>
    <w:p w14:paraId="005AF914" w14:textId="3B825F6A"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3" w:history="1">
        <w:r w:rsidR="00414CCC" w:rsidRPr="000277D3">
          <w:rPr>
            <w:rStyle w:val="Hyperlink"/>
            <w:rFonts w:ascii="Times New Roman"/>
            <w:noProof/>
          </w:rPr>
          <w:t>1.4 Database: PsycINFO &lt;1806 to February 5</w:t>
        </w:r>
        <w:r w:rsidR="00414CCC" w:rsidRPr="000277D3">
          <w:rPr>
            <w:rStyle w:val="Hyperlink"/>
            <w:rFonts w:ascii="Times New Roman"/>
            <w:noProof/>
            <w:vertAlign w:val="superscript"/>
          </w:rPr>
          <w:t>th</w:t>
        </w:r>
        <w:r w:rsidR="00414CCC" w:rsidRPr="000277D3">
          <w:rPr>
            <w:rStyle w:val="Hyperlink"/>
            <w:rFonts w:ascii="Times New Roman"/>
            <w:noProof/>
          </w:rPr>
          <w:t xml:space="preserve"> 2024&gt;</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_Toc158037843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10</w:t>
        </w:r>
        <w:r w:rsidR="00414CCC" w:rsidRPr="000277D3">
          <w:rPr>
            <w:rFonts w:ascii="Times New Roman"/>
            <w:noProof/>
            <w:webHidden/>
          </w:rPr>
          <w:fldChar w:fldCharType="end"/>
        </w:r>
      </w:hyperlink>
    </w:p>
    <w:p w14:paraId="3D123275" w14:textId="2DF60AB3"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4" w:history="1">
        <w:r w:rsidR="00414CCC" w:rsidRPr="000277D3">
          <w:rPr>
            <w:rStyle w:val="Hyperlink"/>
            <w:rFonts w:ascii="Times New Roman"/>
            <w:noProof/>
          </w:rPr>
          <w:t>1.5 Cochrane</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_Toc158037844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12</w:t>
        </w:r>
        <w:r w:rsidR="00414CCC" w:rsidRPr="000277D3">
          <w:rPr>
            <w:rFonts w:ascii="Times New Roman"/>
            <w:noProof/>
            <w:webHidden/>
          </w:rPr>
          <w:fldChar w:fldCharType="end"/>
        </w:r>
      </w:hyperlink>
    </w:p>
    <w:p w14:paraId="7E268333" w14:textId="10ADBD6A"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5" w:history="1">
        <w:r w:rsidR="00414CCC" w:rsidRPr="000277D3">
          <w:rPr>
            <w:rStyle w:val="Hyperlink"/>
            <w:rFonts w:ascii="Times New Roman"/>
            <w:noProof/>
          </w:rPr>
          <w:t>1.6 Database: Web of Science &lt;1965 to February 5</w:t>
        </w:r>
        <w:r w:rsidR="00414CCC" w:rsidRPr="000277D3">
          <w:rPr>
            <w:rStyle w:val="Hyperlink"/>
            <w:rFonts w:ascii="Times New Roman"/>
            <w:noProof/>
            <w:vertAlign w:val="superscript"/>
          </w:rPr>
          <w:t>th</w:t>
        </w:r>
        <w:r w:rsidR="00414CCC" w:rsidRPr="000277D3">
          <w:rPr>
            <w:rStyle w:val="Hyperlink"/>
            <w:rFonts w:ascii="Times New Roman"/>
            <w:noProof/>
          </w:rPr>
          <w:t xml:space="preserve"> 2024&gt;</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_Toc158037845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13</w:t>
        </w:r>
        <w:r w:rsidR="00414CCC" w:rsidRPr="000277D3">
          <w:rPr>
            <w:rFonts w:ascii="Times New Roman"/>
            <w:noProof/>
            <w:webHidden/>
          </w:rPr>
          <w:fldChar w:fldCharType="end"/>
        </w:r>
      </w:hyperlink>
    </w:p>
    <w:p w14:paraId="26843BCE" w14:textId="712C890F" w:rsidR="00414CCC" w:rsidRPr="000277D3" w:rsidRDefault="006770D0">
      <w:pPr>
        <w:pStyle w:val="TOC1"/>
        <w:tabs>
          <w:tab w:val="right" w:leader="dot" w:pos="8296"/>
        </w:tabs>
        <w:rPr>
          <w:rFonts w:ascii="Times New Roman" w:eastAsiaTheme="minorEastAsia"/>
          <w:b w:val="0"/>
          <w:bCs w:val="0"/>
          <w:noProof/>
          <w:sz w:val="21"/>
          <w:szCs w:val="24"/>
          <w:lang w:eastAsia="zh-CN"/>
        </w:rPr>
      </w:pPr>
      <w:hyperlink w:anchor="_Toc158037846" w:history="1">
        <w:r w:rsidR="00414CCC" w:rsidRPr="000277D3">
          <w:rPr>
            <w:rStyle w:val="Hyperlink"/>
            <w:rFonts w:ascii="Times New Roman"/>
            <w:noProof/>
          </w:rPr>
          <w:t>Supplementary File 2: Definitions of exercise types and non-exercise training control</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_Toc158037846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16</w:t>
        </w:r>
        <w:r w:rsidR="00414CCC" w:rsidRPr="000277D3">
          <w:rPr>
            <w:rFonts w:ascii="Times New Roman"/>
            <w:noProof/>
            <w:webHidden/>
          </w:rPr>
          <w:fldChar w:fldCharType="end"/>
        </w:r>
      </w:hyperlink>
    </w:p>
    <w:p w14:paraId="39F7267A" w14:textId="2CF45880" w:rsidR="00414CCC" w:rsidRPr="000277D3" w:rsidRDefault="006770D0">
      <w:pPr>
        <w:pStyle w:val="TOC1"/>
        <w:tabs>
          <w:tab w:val="right" w:leader="dot" w:pos="8296"/>
        </w:tabs>
        <w:rPr>
          <w:rFonts w:ascii="Times New Roman" w:eastAsiaTheme="minorEastAsia"/>
          <w:b w:val="0"/>
          <w:bCs w:val="0"/>
          <w:noProof/>
          <w:sz w:val="21"/>
          <w:szCs w:val="24"/>
          <w:lang w:eastAsia="zh-CN"/>
        </w:rPr>
      </w:pPr>
      <w:hyperlink w:anchor="_Toc158037847" w:history="1">
        <w:r w:rsidR="00414CCC" w:rsidRPr="000277D3">
          <w:rPr>
            <w:rStyle w:val="Hyperlink"/>
            <w:rFonts w:ascii="Times New Roman"/>
            <w:noProof/>
          </w:rPr>
          <w:t>Supplementary File 3: Characteristics of included studies</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_Toc158037847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18</w:t>
        </w:r>
        <w:r w:rsidR="00414CCC" w:rsidRPr="000277D3">
          <w:rPr>
            <w:rFonts w:ascii="Times New Roman"/>
            <w:noProof/>
            <w:webHidden/>
          </w:rPr>
          <w:fldChar w:fldCharType="end"/>
        </w:r>
      </w:hyperlink>
    </w:p>
    <w:p w14:paraId="598BEB96" w14:textId="4E55DF06"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48" w:history="1">
        <w:r w:rsidR="00414CCC" w:rsidRPr="000277D3">
          <w:rPr>
            <w:rStyle w:val="Hyperlink"/>
            <w:rFonts w:ascii="Times New Roman"/>
            <w:b/>
            <w:bCs/>
            <w:noProof/>
            <w:lang w:eastAsia="zh-CN"/>
          </w:rPr>
          <w:t>List of included studies</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_Toc158037848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28</w:t>
        </w:r>
        <w:r w:rsidR="00414CCC" w:rsidRPr="000277D3">
          <w:rPr>
            <w:rFonts w:ascii="Times New Roman"/>
            <w:noProof/>
            <w:webHidden/>
          </w:rPr>
          <w:fldChar w:fldCharType="end"/>
        </w:r>
      </w:hyperlink>
    </w:p>
    <w:p w14:paraId="67D9CE74" w14:textId="4BFEA078" w:rsidR="00414CCC" w:rsidRPr="000277D3" w:rsidRDefault="006770D0">
      <w:pPr>
        <w:pStyle w:val="TOC1"/>
        <w:tabs>
          <w:tab w:val="right" w:leader="dot" w:pos="8296"/>
        </w:tabs>
        <w:rPr>
          <w:rFonts w:ascii="Times New Roman" w:eastAsiaTheme="minorEastAsia"/>
          <w:b w:val="0"/>
          <w:bCs w:val="0"/>
          <w:noProof/>
          <w:sz w:val="21"/>
          <w:szCs w:val="24"/>
          <w:lang w:eastAsia="zh-CN"/>
        </w:rPr>
      </w:pPr>
      <w:hyperlink w:anchor="_Toc158037849" w:history="1">
        <w:r w:rsidR="00414CCC" w:rsidRPr="000277D3">
          <w:rPr>
            <w:rStyle w:val="Hyperlink"/>
            <w:rFonts w:ascii="Times New Roman"/>
            <w:noProof/>
          </w:rPr>
          <w:t>Supplementary File 4: Assessment of Model Consistency</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_Toc158037849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36</w:t>
        </w:r>
        <w:r w:rsidR="00414CCC" w:rsidRPr="000277D3">
          <w:rPr>
            <w:rFonts w:ascii="Times New Roman"/>
            <w:noProof/>
            <w:webHidden/>
          </w:rPr>
          <w:fldChar w:fldCharType="end"/>
        </w:r>
      </w:hyperlink>
    </w:p>
    <w:p w14:paraId="29D226BD" w14:textId="332E9E58"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50" w:history="1">
        <w:r w:rsidR="00414CCC" w:rsidRPr="000277D3">
          <w:rPr>
            <w:rStyle w:val="Hyperlink"/>
            <w:rFonts w:ascii="Times New Roman"/>
            <w:b/>
            <w:noProof/>
          </w:rPr>
          <w:t>Table 4.1. Consistent and UME models fit comparison</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_Toc158037850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36</w:t>
        </w:r>
        <w:r w:rsidR="00414CCC" w:rsidRPr="000277D3">
          <w:rPr>
            <w:rFonts w:ascii="Times New Roman"/>
            <w:noProof/>
            <w:webHidden/>
          </w:rPr>
          <w:fldChar w:fldCharType="end"/>
        </w:r>
      </w:hyperlink>
    </w:p>
    <w:p w14:paraId="7E24D807" w14:textId="6DB9F6E3" w:rsidR="00414CCC" w:rsidRPr="000277D3" w:rsidRDefault="006770D0">
      <w:pPr>
        <w:pStyle w:val="TOC1"/>
        <w:tabs>
          <w:tab w:val="right" w:leader="dot" w:pos="8296"/>
        </w:tabs>
        <w:rPr>
          <w:rFonts w:ascii="Times New Roman" w:eastAsiaTheme="minorEastAsia"/>
          <w:b w:val="0"/>
          <w:bCs w:val="0"/>
          <w:noProof/>
          <w:sz w:val="21"/>
          <w:szCs w:val="24"/>
          <w:lang w:eastAsia="zh-CN"/>
        </w:rPr>
      </w:pPr>
      <w:hyperlink w:anchor="_Toc158037851" w:history="1">
        <w:r w:rsidR="00414CCC" w:rsidRPr="000277D3">
          <w:rPr>
            <w:rStyle w:val="Hyperlink"/>
            <w:rFonts w:ascii="Times New Roman"/>
            <w:noProof/>
          </w:rPr>
          <w:t>Supplementary File 5: Node-splitting analysis of inconsistency</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_Toc158037851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37</w:t>
        </w:r>
        <w:r w:rsidR="00414CCC" w:rsidRPr="000277D3">
          <w:rPr>
            <w:rFonts w:ascii="Times New Roman"/>
            <w:noProof/>
            <w:webHidden/>
          </w:rPr>
          <w:fldChar w:fldCharType="end"/>
        </w:r>
      </w:hyperlink>
    </w:p>
    <w:p w14:paraId="66808DA9" w14:textId="5E10E0A5"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52" w:history="1">
        <w:r w:rsidR="00414CCC" w:rsidRPr="000277D3">
          <w:rPr>
            <w:rStyle w:val="Hyperlink"/>
            <w:rFonts w:ascii="Times New Roman"/>
            <w:b/>
            <w:bCs/>
            <w:noProof/>
          </w:rPr>
          <w:t>Table 5.1 Node-splitting analysis of inconsistency</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_Toc158037852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37</w:t>
        </w:r>
        <w:r w:rsidR="00414CCC" w:rsidRPr="000277D3">
          <w:rPr>
            <w:rFonts w:ascii="Times New Roman"/>
            <w:noProof/>
            <w:webHidden/>
          </w:rPr>
          <w:fldChar w:fldCharType="end"/>
        </w:r>
      </w:hyperlink>
    </w:p>
    <w:p w14:paraId="6CC775D1" w14:textId="13B498BC" w:rsidR="00414CCC" w:rsidRPr="000277D3" w:rsidRDefault="006770D0">
      <w:pPr>
        <w:pStyle w:val="TOC1"/>
        <w:tabs>
          <w:tab w:val="right" w:leader="dot" w:pos="8296"/>
        </w:tabs>
        <w:rPr>
          <w:rFonts w:ascii="Times New Roman" w:eastAsiaTheme="minorEastAsia"/>
          <w:b w:val="0"/>
          <w:bCs w:val="0"/>
          <w:noProof/>
          <w:sz w:val="21"/>
          <w:szCs w:val="24"/>
          <w:lang w:eastAsia="zh-CN"/>
        </w:rPr>
      </w:pPr>
      <w:hyperlink w:anchor="_Toc158037853" w:history="1">
        <w:r w:rsidR="00414CCC" w:rsidRPr="000277D3">
          <w:rPr>
            <w:rStyle w:val="Hyperlink"/>
            <w:rFonts w:ascii="Times New Roman"/>
            <w:noProof/>
          </w:rPr>
          <w:t>Supplementary File 6: Non-linear functions and models fit comparison</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_Toc158037853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41</w:t>
        </w:r>
        <w:r w:rsidR="00414CCC" w:rsidRPr="000277D3">
          <w:rPr>
            <w:rFonts w:ascii="Times New Roman"/>
            <w:noProof/>
            <w:webHidden/>
          </w:rPr>
          <w:fldChar w:fldCharType="end"/>
        </w:r>
      </w:hyperlink>
    </w:p>
    <w:p w14:paraId="3AFFC292" w14:textId="79A1EB29" w:rsidR="00414CCC" w:rsidRPr="000277D3" w:rsidRDefault="006770D0">
      <w:pPr>
        <w:pStyle w:val="TOC2"/>
        <w:tabs>
          <w:tab w:val="right" w:leader="dot" w:pos="8296"/>
        </w:tabs>
        <w:rPr>
          <w:rFonts w:ascii="Times New Roman" w:eastAsiaTheme="minorEastAsia"/>
          <w:i w:val="0"/>
          <w:iCs w:val="0"/>
          <w:noProof/>
          <w:sz w:val="21"/>
          <w:szCs w:val="24"/>
          <w:lang w:eastAsia="zh-CN"/>
        </w:rPr>
      </w:pPr>
      <w:hyperlink w:anchor="_Toc158037854" w:history="1">
        <w:r w:rsidR="00414CCC" w:rsidRPr="000277D3">
          <w:rPr>
            <w:rStyle w:val="Hyperlink"/>
            <w:rFonts w:ascii="Times New Roman"/>
            <w:b/>
            <w:noProof/>
          </w:rPr>
          <w:t>Table 6.1</w:t>
        </w:r>
        <w:r w:rsidR="00414CCC" w:rsidRPr="000277D3">
          <w:rPr>
            <w:rStyle w:val="Hyperlink"/>
            <w:rFonts w:ascii="Times New Roman"/>
            <w:noProof/>
          </w:rPr>
          <w:t xml:space="preserve"> Models fit </w:t>
        </w:r>
        <w:r w:rsidR="000277D3">
          <w:rPr>
            <w:rStyle w:val="Hyperlink"/>
            <w:rFonts w:ascii="Times New Roman"/>
            <w:noProof/>
          </w:rPr>
          <w:t>Comparison</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_Toc158037854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42</w:t>
        </w:r>
        <w:r w:rsidR="00414CCC" w:rsidRPr="000277D3">
          <w:rPr>
            <w:rFonts w:ascii="Times New Roman"/>
            <w:noProof/>
            <w:webHidden/>
          </w:rPr>
          <w:fldChar w:fldCharType="end"/>
        </w:r>
      </w:hyperlink>
    </w:p>
    <w:p w14:paraId="00D82765" w14:textId="2D435C3E" w:rsidR="00414CCC" w:rsidRDefault="006770D0">
      <w:pPr>
        <w:pStyle w:val="TOC1"/>
        <w:tabs>
          <w:tab w:val="right" w:leader="dot" w:pos="8296"/>
        </w:tabs>
        <w:rPr>
          <w:rFonts w:eastAsiaTheme="minorEastAsia" w:hAnsiTheme="minorHAnsi" w:cstheme="minorBidi"/>
          <w:b w:val="0"/>
          <w:bCs w:val="0"/>
          <w:noProof/>
          <w:sz w:val="21"/>
          <w:szCs w:val="24"/>
          <w:lang w:eastAsia="zh-CN"/>
        </w:rPr>
      </w:pPr>
      <w:hyperlink w:anchor="_Toc158037855" w:history="1">
        <w:r w:rsidR="00414CCC" w:rsidRPr="000277D3">
          <w:rPr>
            <w:rStyle w:val="Hyperlink"/>
            <w:rFonts w:ascii="Times New Roman"/>
            <w:noProof/>
            <w:lang w:eastAsia="zh-CN"/>
          </w:rPr>
          <w:t>Supplementary File 7: Study-level risk of bias analysis</w:t>
        </w:r>
        <w:r w:rsidR="00414CCC" w:rsidRPr="000277D3">
          <w:rPr>
            <w:rFonts w:ascii="Times New Roman"/>
            <w:noProof/>
            <w:webHidden/>
          </w:rPr>
          <w:tab/>
        </w:r>
        <w:r w:rsidR="00414CCC" w:rsidRPr="000277D3">
          <w:rPr>
            <w:rFonts w:ascii="Times New Roman"/>
            <w:noProof/>
            <w:webHidden/>
          </w:rPr>
          <w:fldChar w:fldCharType="begin"/>
        </w:r>
        <w:r w:rsidR="00414CCC" w:rsidRPr="000277D3">
          <w:rPr>
            <w:rFonts w:ascii="Times New Roman"/>
            <w:noProof/>
            <w:webHidden/>
          </w:rPr>
          <w:instrText xml:space="preserve"> PAGEREF _Toc158037855 \h </w:instrText>
        </w:r>
        <w:r w:rsidR="00414CCC" w:rsidRPr="000277D3">
          <w:rPr>
            <w:rFonts w:ascii="Times New Roman"/>
            <w:noProof/>
            <w:webHidden/>
          </w:rPr>
        </w:r>
        <w:r w:rsidR="00414CCC" w:rsidRPr="000277D3">
          <w:rPr>
            <w:rFonts w:ascii="Times New Roman"/>
            <w:noProof/>
            <w:webHidden/>
          </w:rPr>
          <w:fldChar w:fldCharType="separate"/>
        </w:r>
        <w:r w:rsidR="00414CCC" w:rsidRPr="000277D3">
          <w:rPr>
            <w:rFonts w:ascii="Times New Roman"/>
            <w:noProof/>
            <w:webHidden/>
          </w:rPr>
          <w:t>44</w:t>
        </w:r>
        <w:r w:rsidR="00414CCC" w:rsidRPr="000277D3">
          <w:rPr>
            <w:rFonts w:ascii="Times New Roman"/>
            <w:noProof/>
            <w:webHidden/>
          </w:rPr>
          <w:fldChar w:fldCharType="end"/>
        </w:r>
      </w:hyperlink>
    </w:p>
    <w:p w14:paraId="6A398625" w14:textId="3FFFFD0D" w:rsidR="00C40CA7" w:rsidRPr="000277D3" w:rsidRDefault="00414CCC" w:rsidP="007154E7">
      <w:pPr>
        <w:kinsoku w:val="0"/>
        <w:wordWrap/>
        <w:spacing w:line="360" w:lineRule="auto"/>
        <w:rPr>
          <w:rFonts w:eastAsiaTheme="majorEastAsia"/>
          <w:b/>
          <w:bCs/>
          <w:szCs w:val="20"/>
        </w:rPr>
        <w:sectPr w:rsidR="00C40CA7" w:rsidRPr="000277D3" w:rsidSect="003318A2">
          <w:pgSz w:w="11906" w:h="16838"/>
          <w:pgMar w:top="1440" w:right="1800" w:bottom="1440" w:left="1800" w:header="851" w:footer="992" w:gutter="0"/>
          <w:cols w:space="425"/>
          <w:docGrid w:type="lines" w:linePitch="312"/>
        </w:sectPr>
      </w:pPr>
      <w:r>
        <w:rPr>
          <w:rFonts w:asciiTheme="majorHAnsi" w:eastAsiaTheme="majorEastAsia"/>
          <w:sz w:val="24"/>
          <w:szCs w:val="20"/>
        </w:rPr>
        <w:fldChar w:fldCharType="end"/>
      </w:r>
    </w:p>
    <w:p w14:paraId="7A6E807E" w14:textId="719E1AD0" w:rsidR="007A050D" w:rsidRPr="00C40CA7" w:rsidRDefault="007A050D" w:rsidP="007154E7">
      <w:pPr>
        <w:pStyle w:val="Heading1"/>
        <w:kinsoku w:val="0"/>
        <w:wordWrap/>
        <w:spacing w:line="360" w:lineRule="auto"/>
        <w:jc w:val="left"/>
        <w:rPr>
          <w:rFonts w:ascii="Times New Roman" w:hAnsi="Times New Roman" w:cs="Times New Roman"/>
          <w:b/>
          <w:bCs/>
          <w:sz w:val="20"/>
          <w:szCs w:val="20"/>
        </w:rPr>
      </w:pPr>
      <w:bookmarkStart w:id="3" w:name="_Toc158037839"/>
      <w:r w:rsidRPr="00C40CA7">
        <w:rPr>
          <w:rFonts w:ascii="Times New Roman" w:hAnsi="Times New Roman" w:cs="Times New Roman"/>
          <w:b/>
          <w:bCs/>
          <w:sz w:val="20"/>
          <w:szCs w:val="20"/>
        </w:rPr>
        <w:lastRenderedPageBreak/>
        <w:t>Supplementary file 1: Search Strategy</w:t>
      </w:r>
      <w:bookmarkEnd w:id="1"/>
      <w:bookmarkEnd w:id="3"/>
    </w:p>
    <w:p w14:paraId="7C445C21" w14:textId="2761BB32" w:rsidR="007A050D" w:rsidRPr="00C40CA7" w:rsidRDefault="007A050D" w:rsidP="007154E7">
      <w:pPr>
        <w:pStyle w:val="Heading2"/>
        <w:kinsoku w:val="0"/>
        <w:wordWrap/>
        <w:spacing w:line="360" w:lineRule="auto"/>
        <w:jc w:val="left"/>
        <w:rPr>
          <w:rFonts w:ascii="Times New Roman" w:hAnsi="Times New Roman" w:cs="Times New Roman"/>
          <w:szCs w:val="20"/>
        </w:rPr>
      </w:pPr>
      <w:bookmarkStart w:id="4" w:name="_Toc98869658"/>
      <w:bookmarkStart w:id="5" w:name="_Toc158037840"/>
      <w:bookmarkStart w:id="6" w:name="_Hlk157078073"/>
      <w:bookmarkEnd w:id="2"/>
      <w:r w:rsidRPr="00C40CA7">
        <w:rPr>
          <w:rFonts w:ascii="Times New Roman" w:hAnsi="Times New Roman" w:cs="Times New Roman"/>
          <w:szCs w:val="20"/>
        </w:rPr>
        <w:t xml:space="preserve">1.1 Database: PubMed &lt;inception to </w:t>
      </w:r>
      <w:bookmarkStart w:id="7" w:name="OLE_LINK163"/>
      <w:bookmarkStart w:id="8" w:name="OLE_LINK164"/>
      <w:bookmarkStart w:id="9" w:name="OLE_LINK165"/>
      <w:bookmarkStart w:id="10" w:name="OLE_LINK218"/>
      <w:bookmarkStart w:id="11" w:name="OLE_LINK325"/>
      <w:bookmarkStart w:id="12" w:name="OLE_LINK1"/>
      <w:bookmarkStart w:id="13" w:name="OLE_LINK2"/>
      <w:r w:rsidR="00674EDD" w:rsidRPr="00C40CA7">
        <w:rPr>
          <w:rFonts w:ascii="Times New Roman" w:hAnsi="Times New Roman" w:cs="Times New Roman"/>
          <w:szCs w:val="20"/>
        </w:rPr>
        <w:t>February 5</w:t>
      </w:r>
      <w:bookmarkEnd w:id="7"/>
      <w:bookmarkEnd w:id="8"/>
      <w:bookmarkEnd w:id="9"/>
      <w:bookmarkEnd w:id="10"/>
      <w:bookmarkEnd w:id="11"/>
      <w:r w:rsidR="00674EDD" w:rsidRPr="00C40CA7">
        <w:rPr>
          <w:rFonts w:ascii="Times New Roman" w:hAnsi="Times New Roman" w:cs="Times New Roman"/>
          <w:szCs w:val="20"/>
          <w:vertAlign w:val="superscript"/>
        </w:rPr>
        <w:t>th</w:t>
      </w:r>
      <w:r w:rsidR="00674EDD" w:rsidRPr="00C40CA7">
        <w:rPr>
          <w:rFonts w:ascii="Times New Roman" w:hAnsi="Times New Roman" w:cs="Times New Roman"/>
          <w:szCs w:val="20"/>
        </w:rPr>
        <w:t xml:space="preserve"> 2024</w:t>
      </w:r>
      <w:bookmarkEnd w:id="12"/>
      <w:bookmarkEnd w:id="13"/>
      <w:r w:rsidRPr="00C40CA7">
        <w:rPr>
          <w:rFonts w:ascii="Times New Roman" w:hAnsi="Times New Roman" w:cs="Times New Roman"/>
          <w:szCs w:val="20"/>
        </w:rPr>
        <w:t>&gt;</w:t>
      </w:r>
      <w:bookmarkEnd w:id="4"/>
      <w:bookmarkEnd w:id="5"/>
    </w:p>
    <w:p w14:paraId="658F4FA7" w14:textId="5FE494C4" w:rsidR="007A050D" w:rsidRPr="00C40CA7" w:rsidRDefault="007A050D" w:rsidP="007154E7">
      <w:pPr>
        <w:kinsoku w:val="0"/>
        <w:wordWrap/>
        <w:spacing w:line="360" w:lineRule="auto"/>
        <w:jc w:val="left"/>
        <w:rPr>
          <w:b/>
          <w:bCs/>
          <w:i/>
          <w:iCs/>
          <w:szCs w:val="20"/>
        </w:rPr>
      </w:pPr>
      <w:r w:rsidRPr="00C40CA7">
        <w:rPr>
          <w:b/>
          <w:bCs/>
          <w:i/>
          <w:iCs/>
          <w:szCs w:val="20"/>
        </w:rPr>
        <w:t>Search Strategy:</w:t>
      </w:r>
    </w:p>
    <w:tbl>
      <w:tblPr>
        <w:tblW w:w="9206" w:type="dxa"/>
        <w:jc w:val="center"/>
        <w:tblCellSpacing w:w="15" w:type="dxa"/>
        <w:tblBorders>
          <w:top w:val="single" w:sz="6" w:space="0" w:color="AEB0B5"/>
          <w:left w:val="single" w:sz="6" w:space="0" w:color="AEB0B5"/>
          <w:bottom w:val="single" w:sz="6" w:space="0" w:color="AEB0B5"/>
          <w:right w:val="single" w:sz="6" w:space="0" w:color="AEB0B5"/>
          <w:insideH w:val="single" w:sz="6" w:space="0" w:color="DDDDDD"/>
          <w:insideV w:val="single" w:sz="2" w:space="0" w:color="AEB0B5"/>
        </w:tblBorders>
        <w:shd w:val="clear" w:color="auto" w:fill="F1F1F1"/>
        <w:tblLayout w:type="fixed"/>
        <w:tblCellMar>
          <w:top w:w="15" w:type="dxa"/>
          <w:left w:w="15" w:type="dxa"/>
          <w:bottom w:w="15" w:type="dxa"/>
          <w:right w:w="15" w:type="dxa"/>
        </w:tblCellMar>
        <w:tblLook w:val="04A0" w:firstRow="1" w:lastRow="0" w:firstColumn="1" w:lastColumn="0" w:noHBand="0" w:noVBand="1"/>
      </w:tblPr>
      <w:tblGrid>
        <w:gridCol w:w="701"/>
        <w:gridCol w:w="7229"/>
        <w:gridCol w:w="1276"/>
      </w:tblGrid>
      <w:tr w:rsidR="007A050D" w:rsidRPr="00C40CA7" w14:paraId="2D4F0652" w14:textId="77777777" w:rsidTr="00932797">
        <w:trPr>
          <w:tblCellSpacing w:w="15" w:type="dxa"/>
          <w:jc w:val="center"/>
        </w:trPr>
        <w:tc>
          <w:tcPr>
            <w:tcW w:w="656" w:type="dxa"/>
            <w:shd w:val="clear" w:color="auto" w:fill="F6F6F6"/>
            <w:tcMar>
              <w:top w:w="120" w:type="dxa"/>
              <w:left w:w="150" w:type="dxa"/>
              <w:bottom w:w="120" w:type="dxa"/>
              <w:right w:w="150" w:type="dxa"/>
            </w:tcMar>
            <w:hideMark/>
          </w:tcPr>
          <w:p w14:paraId="45EFA8A3" w14:textId="77777777" w:rsidR="007A050D" w:rsidRPr="00C40CA7" w:rsidRDefault="007A050D" w:rsidP="007154E7">
            <w:pPr>
              <w:kinsoku w:val="0"/>
              <w:wordWrap/>
              <w:spacing w:line="360" w:lineRule="auto"/>
              <w:jc w:val="left"/>
              <w:rPr>
                <w:szCs w:val="20"/>
              </w:rPr>
            </w:pPr>
            <w:bookmarkStart w:id="14" w:name="_Hlk70075667"/>
            <w:r w:rsidRPr="00C40CA7">
              <w:rPr>
                <w:szCs w:val="20"/>
              </w:rPr>
              <w:t>#25</w:t>
            </w:r>
          </w:p>
        </w:tc>
        <w:tc>
          <w:tcPr>
            <w:tcW w:w="7199" w:type="dxa"/>
            <w:shd w:val="clear" w:color="auto" w:fill="F6F6F6"/>
            <w:tcMar>
              <w:top w:w="120" w:type="dxa"/>
              <w:left w:w="150" w:type="dxa"/>
              <w:bottom w:w="120" w:type="dxa"/>
              <w:right w:w="150" w:type="dxa"/>
            </w:tcMar>
            <w:hideMark/>
          </w:tcPr>
          <w:p w14:paraId="16254F6E" w14:textId="77777777" w:rsidR="007A050D" w:rsidRPr="00C40CA7" w:rsidRDefault="007A050D" w:rsidP="007154E7">
            <w:pPr>
              <w:kinsoku w:val="0"/>
              <w:wordWrap/>
              <w:spacing w:line="360" w:lineRule="auto"/>
              <w:jc w:val="left"/>
              <w:rPr>
                <w:szCs w:val="20"/>
              </w:rPr>
            </w:pPr>
            <w:r w:rsidRPr="00C40CA7">
              <w:rPr>
                <w:szCs w:val="20"/>
              </w:rPr>
              <w:t>Search: ((Parkinson disease[</w:t>
            </w:r>
            <w:proofErr w:type="spellStart"/>
            <w:r w:rsidRPr="00C40CA7">
              <w:rPr>
                <w:szCs w:val="20"/>
              </w:rPr>
              <w:t>MeSH</w:t>
            </w:r>
            <w:proofErr w:type="spellEnd"/>
            <w:r w:rsidRPr="00C40CA7">
              <w:rPr>
                <w:szCs w:val="20"/>
              </w:rPr>
              <w:t xml:space="preserve"> Terms]) AND ((((((((((exercise*[</w:t>
            </w:r>
            <w:proofErr w:type="spellStart"/>
            <w:r w:rsidRPr="00C40CA7">
              <w:rPr>
                <w:szCs w:val="20"/>
              </w:rPr>
              <w:t>MeSH</w:t>
            </w:r>
            <w:proofErr w:type="spellEnd"/>
            <w:r w:rsidRPr="00C40CA7">
              <w:rPr>
                <w:szCs w:val="20"/>
              </w:rPr>
              <w:t xml:space="preserve"> Terms]) OR (resistance training[</w:t>
            </w:r>
            <w:proofErr w:type="spellStart"/>
            <w:r w:rsidRPr="00C40CA7">
              <w:rPr>
                <w:szCs w:val="20"/>
              </w:rPr>
              <w:t>MeSH</w:t>
            </w:r>
            <w:proofErr w:type="spellEnd"/>
            <w:r w:rsidRPr="00C40CA7">
              <w:rPr>
                <w:szCs w:val="20"/>
              </w:rPr>
              <w:t xml:space="preserve"> Terms])) OR (Tai Ji[</w:t>
            </w:r>
            <w:proofErr w:type="spellStart"/>
            <w:r w:rsidRPr="00C40CA7">
              <w:rPr>
                <w:szCs w:val="20"/>
              </w:rPr>
              <w:t>MeSH</w:t>
            </w:r>
            <w:proofErr w:type="spellEnd"/>
            <w:r w:rsidRPr="00C40CA7">
              <w:rPr>
                <w:szCs w:val="20"/>
              </w:rPr>
              <w:t xml:space="preserve"> Terms])) OR (Qigong[</w:t>
            </w:r>
            <w:proofErr w:type="spellStart"/>
            <w:r w:rsidRPr="00C40CA7">
              <w:rPr>
                <w:szCs w:val="20"/>
              </w:rPr>
              <w:t>MeSH</w:t>
            </w:r>
            <w:proofErr w:type="spellEnd"/>
            <w:r w:rsidRPr="00C40CA7">
              <w:rPr>
                <w:szCs w:val="20"/>
              </w:rPr>
              <w:t xml:space="preserve"> Terms])) OR (Exercise Movement Techniques[</w:t>
            </w:r>
            <w:proofErr w:type="spellStart"/>
            <w:r w:rsidRPr="00C40CA7">
              <w:rPr>
                <w:szCs w:val="20"/>
              </w:rPr>
              <w:t>MeSH</w:t>
            </w:r>
            <w:proofErr w:type="spellEnd"/>
            <w:r w:rsidRPr="00C40CA7">
              <w:rPr>
                <w:szCs w:val="20"/>
              </w:rPr>
              <w:t xml:space="preserve"> Terms])) OR (Yoga[</w:t>
            </w:r>
            <w:proofErr w:type="spellStart"/>
            <w:r w:rsidRPr="00C40CA7">
              <w:rPr>
                <w:szCs w:val="20"/>
              </w:rPr>
              <w:t>MeSH</w:t>
            </w:r>
            <w:proofErr w:type="spellEnd"/>
            <w:r w:rsidRPr="00C40CA7">
              <w:rPr>
                <w:szCs w:val="20"/>
              </w:rPr>
              <w:t xml:space="preserve"> Terms])) OR (Virtual Reality[</w:t>
            </w:r>
            <w:proofErr w:type="spellStart"/>
            <w:r w:rsidRPr="00C40CA7">
              <w:rPr>
                <w:szCs w:val="20"/>
              </w:rPr>
              <w:t>MeSH</w:t>
            </w:r>
            <w:proofErr w:type="spellEnd"/>
            <w:r w:rsidRPr="00C40CA7">
              <w:rPr>
                <w:szCs w:val="20"/>
              </w:rPr>
              <w:t xml:space="preserve"> Terms])) OR (hydrotherapy[</w:t>
            </w:r>
            <w:proofErr w:type="spellStart"/>
            <w:r w:rsidRPr="00C40CA7">
              <w:rPr>
                <w:szCs w:val="20"/>
              </w:rPr>
              <w:t>MeSH</w:t>
            </w:r>
            <w:proofErr w:type="spellEnd"/>
            <w:r w:rsidRPr="00C40CA7">
              <w:rPr>
                <w:szCs w:val="20"/>
              </w:rPr>
              <w:t xml:space="preserve"> Terms])) OR (Dance Therapy[</w:t>
            </w:r>
            <w:proofErr w:type="spellStart"/>
            <w:r w:rsidRPr="00C40CA7">
              <w:rPr>
                <w:szCs w:val="20"/>
              </w:rPr>
              <w:t>MeSH</w:t>
            </w:r>
            <w:proofErr w:type="spellEnd"/>
            <w:r w:rsidRPr="00C40CA7">
              <w:rPr>
                <w:szCs w:val="20"/>
              </w:rPr>
              <w:t xml:space="preserve"> Terms])) OR ("aerobic exercise" or "aquatic exercise" or "balance training" or "body weight support treadmill" or "gait </w:t>
            </w:r>
            <w:r w:rsidRPr="00C40CA7">
              <w:rPr>
                <w:b/>
                <w:bCs/>
                <w:szCs w:val="20"/>
              </w:rPr>
              <w:t xml:space="preserve">training" or "high-speed resistance training" or "multicomponent exercise program" or "multidisciplinary exercise program" or "Nordic Walking" or Physiotherapy or </w:t>
            </w:r>
            <w:proofErr w:type="spellStart"/>
            <w:r w:rsidRPr="00C40CA7">
              <w:rPr>
                <w:b/>
                <w:bCs/>
                <w:szCs w:val="20"/>
              </w:rPr>
              <w:t>pilates</w:t>
            </w:r>
            <w:proofErr w:type="spellEnd"/>
            <w:r w:rsidRPr="00C40CA7">
              <w:rPr>
                <w:b/>
                <w:bCs/>
                <w:szCs w:val="20"/>
              </w:rPr>
              <w:t xml:space="preserve"> or "power training" or "Robotic-assisted gait training" or stretch or Tango or "treadmill training" or "walking" or "whole body vibration"))) AND ((((((((randomized controlled trial[</w:t>
            </w:r>
            <w:r w:rsidRPr="00C40CA7">
              <w:rPr>
                <w:szCs w:val="20"/>
              </w:rPr>
              <w:t>Publication Type]) OR (controlled clinical trial[Publication Type])) OR (randomized[Title/Abstract])) OR (placebo[Title/Abstract])) OR (randomly[Title/Abstract])) OR (trial[Title])) OR (clinical trials as topic[</w:t>
            </w:r>
            <w:proofErr w:type="spellStart"/>
            <w:r w:rsidRPr="00C40CA7">
              <w:rPr>
                <w:szCs w:val="20"/>
              </w:rPr>
              <w:t>MeSH</w:t>
            </w:r>
            <w:proofErr w:type="spellEnd"/>
            <w:r w:rsidRPr="00C40CA7">
              <w:rPr>
                <w:szCs w:val="20"/>
              </w:rPr>
              <w:t xml:space="preserve"> Terms])) NOT ((animals[</w:t>
            </w:r>
            <w:proofErr w:type="spellStart"/>
            <w:r w:rsidRPr="00C40CA7">
              <w:rPr>
                <w:szCs w:val="20"/>
              </w:rPr>
              <w:t>MeSH</w:t>
            </w:r>
            <w:proofErr w:type="spellEnd"/>
            <w:r w:rsidRPr="00C40CA7">
              <w:rPr>
                <w:szCs w:val="20"/>
              </w:rPr>
              <w:t xml:space="preserve"> Terms]) NOT (humans[</w:t>
            </w:r>
            <w:proofErr w:type="spellStart"/>
            <w:r w:rsidRPr="00C40CA7">
              <w:rPr>
                <w:szCs w:val="20"/>
              </w:rPr>
              <w:t>MeSH</w:t>
            </w:r>
            <w:proofErr w:type="spellEnd"/>
            <w:r w:rsidRPr="00C40CA7">
              <w:rPr>
                <w:szCs w:val="20"/>
              </w:rPr>
              <w:t xml:space="preserve"> Terms])))</w:t>
            </w:r>
          </w:p>
        </w:tc>
        <w:tc>
          <w:tcPr>
            <w:tcW w:w="1231" w:type="dxa"/>
            <w:shd w:val="clear" w:color="auto" w:fill="F6F6F6"/>
            <w:tcMar>
              <w:top w:w="120" w:type="dxa"/>
              <w:left w:w="150" w:type="dxa"/>
              <w:bottom w:w="120" w:type="dxa"/>
              <w:right w:w="150" w:type="dxa"/>
            </w:tcMar>
            <w:hideMark/>
          </w:tcPr>
          <w:p w14:paraId="3064FD1D" w14:textId="77777777" w:rsidR="007A050D" w:rsidRPr="00C40CA7" w:rsidRDefault="007A050D" w:rsidP="007154E7">
            <w:pPr>
              <w:kinsoku w:val="0"/>
              <w:wordWrap/>
              <w:spacing w:line="360" w:lineRule="auto"/>
              <w:jc w:val="left"/>
              <w:rPr>
                <w:szCs w:val="20"/>
              </w:rPr>
            </w:pPr>
            <w:r w:rsidRPr="00C40CA7">
              <w:rPr>
                <w:szCs w:val="20"/>
                <w:u w:val="single"/>
              </w:rPr>
              <w:t>890</w:t>
            </w:r>
          </w:p>
        </w:tc>
      </w:tr>
      <w:tr w:rsidR="007A050D" w:rsidRPr="00C40CA7" w14:paraId="4760E163"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4BB247E3" w14:textId="77777777" w:rsidR="007A050D" w:rsidRPr="00C40CA7" w:rsidRDefault="007A050D" w:rsidP="007154E7">
            <w:pPr>
              <w:kinsoku w:val="0"/>
              <w:wordWrap/>
              <w:spacing w:line="360" w:lineRule="auto"/>
              <w:jc w:val="left"/>
              <w:rPr>
                <w:szCs w:val="20"/>
              </w:rPr>
            </w:pPr>
            <w:r w:rsidRPr="00C40CA7">
              <w:rPr>
                <w:szCs w:val="20"/>
              </w:rPr>
              <w:t>#24</w:t>
            </w:r>
          </w:p>
        </w:tc>
        <w:tc>
          <w:tcPr>
            <w:tcW w:w="7199" w:type="dxa"/>
            <w:shd w:val="clear" w:color="auto" w:fill="FFFFFF"/>
            <w:tcMar>
              <w:top w:w="120" w:type="dxa"/>
              <w:left w:w="150" w:type="dxa"/>
              <w:bottom w:w="120" w:type="dxa"/>
              <w:right w:w="150" w:type="dxa"/>
            </w:tcMar>
            <w:hideMark/>
          </w:tcPr>
          <w:p w14:paraId="117CAFFA" w14:textId="77777777" w:rsidR="007A050D" w:rsidRPr="00C40CA7" w:rsidRDefault="007A050D" w:rsidP="007154E7">
            <w:pPr>
              <w:kinsoku w:val="0"/>
              <w:wordWrap/>
              <w:spacing w:line="360" w:lineRule="auto"/>
              <w:jc w:val="left"/>
              <w:rPr>
                <w:szCs w:val="20"/>
              </w:rPr>
            </w:pPr>
            <w:r w:rsidRPr="00C40CA7">
              <w:rPr>
                <w:szCs w:val="20"/>
              </w:rPr>
              <w:t xml:space="preserve">Search: (((((((randomized controlled </w:t>
            </w:r>
            <w:proofErr w:type="gramStart"/>
            <w:r w:rsidRPr="00C40CA7">
              <w:rPr>
                <w:szCs w:val="20"/>
              </w:rPr>
              <w:t>trial[</w:t>
            </w:r>
            <w:proofErr w:type="gramEnd"/>
            <w:r w:rsidRPr="00C40CA7">
              <w:rPr>
                <w:szCs w:val="20"/>
              </w:rPr>
              <w:t>Publication Type]) OR (controlled clinical trial[Publication Type])) OR (randomized[Title/Abstract])) OR (placebo[Title/Abstract])) OR (randomly[Title/Abstract])) OR (trial[Title])) OR (clinical trials as topic[</w:t>
            </w:r>
            <w:proofErr w:type="spellStart"/>
            <w:r w:rsidRPr="00C40CA7">
              <w:rPr>
                <w:szCs w:val="20"/>
              </w:rPr>
              <w:t>MeSH</w:t>
            </w:r>
            <w:proofErr w:type="spellEnd"/>
            <w:r w:rsidRPr="00C40CA7">
              <w:rPr>
                <w:szCs w:val="20"/>
              </w:rPr>
              <w:t xml:space="preserve"> Terms])) NOT ((animals[</w:t>
            </w:r>
            <w:proofErr w:type="spellStart"/>
            <w:r w:rsidRPr="00C40CA7">
              <w:rPr>
                <w:szCs w:val="20"/>
              </w:rPr>
              <w:t>MeSH</w:t>
            </w:r>
            <w:proofErr w:type="spellEnd"/>
            <w:r w:rsidRPr="00C40CA7">
              <w:rPr>
                <w:szCs w:val="20"/>
              </w:rPr>
              <w:t xml:space="preserve"> Terms]) NOT (humans[</w:t>
            </w:r>
            <w:proofErr w:type="spellStart"/>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7777BB7F" w14:textId="77777777" w:rsidR="007A050D" w:rsidRPr="00C40CA7" w:rsidRDefault="007A050D" w:rsidP="007154E7">
            <w:pPr>
              <w:kinsoku w:val="0"/>
              <w:wordWrap/>
              <w:spacing w:line="360" w:lineRule="auto"/>
              <w:jc w:val="left"/>
              <w:rPr>
                <w:szCs w:val="20"/>
              </w:rPr>
            </w:pPr>
            <w:r w:rsidRPr="00C40CA7">
              <w:rPr>
                <w:szCs w:val="20"/>
                <w:u w:val="single"/>
              </w:rPr>
              <w:t>1,341,164</w:t>
            </w:r>
          </w:p>
        </w:tc>
      </w:tr>
      <w:tr w:rsidR="007A050D" w:rsidRPr="00C40CA7" w14:paraId="18E45F18"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6AB35C51" w14:textId="77777777" w:rsidR="007A050D" w:rsidRPr="00C40CA7" w:rsidRDefault="007A050D" w:rsidP="007154E7">
            <w:pPr>
              <w:kinsoku w:val="0"/>
              <w:wordWrap/>
              <w:spacing w:line="360" w:lineRule="auto"/>
              <w:jc w:val="left"/>
              <w:rPr>
                <w:szCs w:val="20"/>
              </w:rPr>
            </w:pPr>
            <w:r w:rsidRPr="00C40CA7">
              <w:rPr>
                <w:szCs w:val="20"/>
              </w:rPr>
              <w:t>#23</w:t>
            </w:r>
          </w:p>
        </w:tc>
        <w:tc>
          <w:tcPr>
            <w:tcW w:w="7199" w:type="dxa"/>
            <w:shd w:val="clear" w:color="auto" w:fill="FFFFFF"/>
            <w:tcMar>
              <w:top w:w="120" w:type="dxa"/>
              <w:left w:w="150" w:type="dxa"/>
              <w:bottom w:w="120" w:type="dxa"/>
              <w:right w:w="150" w:type="dxa"/>
            </w:tcMar>
            <w:hideMark/>
          </w:tcPr>
          <w:p w14:paraId="7DE988F5" w14:textId="77777777" w:rsidR="007A050D" w:rsidRPr="00C40CA7" w:rsidRDefault="007A050D" w:rsidP="007154E7">
            <w:pPr>
              <w:kinsoku w:val="0"/>
              <w:wordWrap/>
              <w:spacing w:line="360" w:lineRule="auto"/>
              <w:jc w:val="left"/>
              <w:rPr>
                <w:szCs w:val="20"/>
              </w:rPr>
            </w:pPr>
            <w:r w:rsidRPr="00C40CA7">
              <w:rPr>
                <w:szCs w:val="20"/>
              </w:rPr>
              <w:t xml:space="preserve">Search: ((((((randomized controlled </w:t>
            </w:r>
            <w:proofErr w:type="gramStart"/>
            <w:r w:rsidRPr="00C40CA7">
              <w:rPr>
                <w:szCs w:val="20"/>
              </w:rPr>
              <w:t>trial[</w:t>
            </w:r>
            <w:proofErr w:type="gramEnd"/>
            <w:r w:rsidRPr="00C40CA7">
              <w:rPr>
                <w:szCs w:val="20"/>
              </w:rPr>
              <w:t xml:space="preserve">Publication Type]) OR (controlled clinical trial[Publication Type])) OR (randomized[Title/Abstract])) OR (placebo[Title/Abstract])) OR (randomly[Title/Abstract])) OR (trial[Title])) OR </w:t>
            </w:r>
            <w:r w:rsidRPr="00C40CA7">
              <w:rPr>
                <w:szCs w:val="20"/>
              </w:rPr>
              <w:lastRenderedPageBreak/>
              <w:t>(clinical trials as topic[</w:t>
            </w:r>
            <w:proofErr w:type="spellStart"/>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033810AD" w14:textId="77777777" w:rsidR="007A050D" w:rsidRPr="00C40CA7" w:rsidRDefault="007A050D" w:rsidP="007154E7">
            <w:pPr>
              <w:kinsoku w:val="0"/>
              <w:wordWrap/>
              <w:spacing w:line="360" w:lineRule="auto"/>
              <w:jc w:val="left"/>
              <w:rPr>
                <w:szCs w:val="20"/>
              </w:rPr>
            </w:pPr>
            <w:r w:rsidRPr="00C40CA7">
              <w:rPr>
                <w:szCs w:val="20"/>
                <w:u w:val="single"/>
              </w:rPr>
              <w:lastRenderedPageBreak/>
              <w:t>1,449,600</w:t>
            </w:r>
          </w:p>
        </w:tc>
      </w:tr>
      <w:tr w:rsidR="007A050D" w:rsidRPr="00C40CA7" w14:paraId="21D4E507"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0C20CF93" w14:textId="77777777" w:rsidR="007A050D" w:rsidRPr="00C40CA7" w:rsidRDefault="007A050D" w:rsidP="007154E7">
            <w:pPr>
              <w:kinsoku w:val="0"/>
              <w:wordWrap/>
              <w:spacing w:line="360" w:lineRule="auto"/>
              <w:jc w:val="left"/>
              <w:rPr>
                <w:szCs w:val="20"/>
              </w:rPr>
            </w:pPr>
            <w:r w:rsidRPr="00C40CA7">
              <w:rPr>
                <w:szCs w:val="20"/>
              </w:rPr>
              <w:t>#22</w:t>
            </w:r>
          </w:p>
        </w:tc>
        <w:tc>
          <w:tcPr>
            <w:tcW w:w="7199" w:type="dxa"/>
            <w:shd w:val="clear" w:color="auto" w:fill="FFFFFF"/>
            <w:tcMar>
              <w:top w:w="120" w:type="dxa"/>
              <w:left w:w="150" w:type="dxa"/>
              <w:bottom w:w="120" w:type="dxa"/>
              <w:right w:w="150" w:type="dxa"/>
            </w:tcMar>
            <w:hideMark/>
          </w:tcPr>
          <w:p w14:paraId="61C7F931" w14:textId="77777777" w:rsidR="007A050D" w:rsidRPr="00C40CA7" w:rsidRDefault="007A050D" w:rsidP="007154E7">
            <w:pPr>
              <w:kinsoku w:val="0"/>
              <w:wordWrap/>
              <w:spacing w:line="360" w:lineRule="auto"/>
              <w:jc w:val="left"/>
              <w:rPr>
                <w:szCs w:val="20"/>
              </w:rPr>
            </w:pPr>
            <w:r w:rsidRPr="00C40CA7">
              <w:rPr>
                <w:szCs w:val="20"/>
              </w:rPr>
              <w:t>Search: (((((((((exercise*[</w:t>
            </w:r>
            <w:proofErr w:type="spellStart"/>
            <w:r w:rsidRPr="00C40CA7">
              <w:rPr>
                <w:szCs w:val="20"/>
              </w:rPr>
              <w:t>MeSH</w:t>
            </w:r>
            <w:proofErr w:type="spellEnd"/>
            <w:r w:rsidRPr="00C40CA7">
              <w:rPr>
                <w:szCs w:val="20"/>
              </w:rPr>
              <w:t xml:space="preserve"> Terms]) OR (resistance training[</w:t>
            </w:r>
            <w:proofErr w:type="spellStart"/>
            <w:r w:rsidRPr="00C40CA7">
              <w:rPr>
                <w:szCs w:val="20"/>
              </w:rPr>
              <w:t>MeSH</w:t>
            </w:r>
            <w:proofErr w:type="spellEnd"/>
            <w:r w:rsidRPr="00C40CA7">
              <w:rPr>
                <w:szCs w:val="20"/>
              </w:rPr>
              <w:t xml:space="preserve"> Terms])) OR (Tai Ji[</w:t>
            </w:r>
            <w:proofErr w:type="spellStart"/>
            <w:r w:rsidRPr="00C40CA7">
              <w:rPr>
                <w:szCs w:val="20"/>
              </w:rPr>
              <w:t>MeSH</w:t>
            </w:r>
            <w:proofErr w:type="spellEnd"/>
            <w:r w:rsidRPr="00C40CA7">
              <w:rPr>
                <w:szCs w:val="20"/>
              </w:rPr>
              <w:t xml:space="preserve"> Terms])) OR (Qigong[</w:t>
            </w:r>
            <w:proofErr w:type="spellStart"/>
            <w:r w:rsidRPr="00C40CA7">
              <w:rPr>
                <w:szCs w:val="20"/>
              </w:rPr>
              <w:t>MeSH</w:t>
            </w:r>
            <w:proofErr w:type="spellEnd"/>
            <w:r w:rsidRPr="00C40CA7">
              <w:rPr>
                <w:szCs w:val="20"/>
              </w:rPr>
              <w:t xml:space="preserve"> Terms])) OR (Exercise Movement Techniques[</w:t>
            </w:r>
            <w:proofErr w:type="spellStart"/>
            <w:r w:rsidRPr="00C40CA7">
              <w:rPr>
                <w:szCs w:val="20"/>
              </w:rPr>
              <w:t>MeSH</w:t>
            </w:r>
            <w:proofErr w:type="spellEnd"/>
            <w:r w:rsidRPr="00C40CA7">
              <w:rPr>
                <w:szCs w:val="20"/>
              </w:rPr>
              <w:t xml:space="preserve"> Terms])) OR (Yoga[</w:t>
            </w:r>
            <w:proofErr w:type="spellStart"/>
            <w:r w:rsidRPr="00C40CA7">
              <w:rPr>
                <w:szCs w:val="20"/>
              </w:rPr>
              <w:t>MeSH</w:t>
            </w:r>
            <w:proofErr w:type="spellEnd"/>
            <w:r w:rsidRPr="00C40CA7">
              <w:rPr>
                <w:szCs w:val="20"/>
              </w:rPr>
              <w:t xml:space="preserve"> Terms])) OR (Virtual Reality[</w:t>
            </w:r>
            <w:proofErr w:type="spellStart"/>
            <w:r w:rsidRPr="00C40CA7">
              <w:rPr>
                <w:szCs w:val="20"/>
              </w:rPr>
              <w:t>MeSH</w:t>
            </w:r>
            <w:proofErr w:type="spellEnd"/>
            <w:r w:rsidRPr="00C40CA7">
              <w:rPr>
                <w:szCs w:val="20"/>
              </w:rPr>
              <w:t xml:space="preserve"> Terms])) OR (hydrotherapy[</w:t>
            </w:r>
            <w:proofErr w:type="spellStart"/>
            <w:r w:rsidRPr="00C40CA7">
              <w:rPr>
                <w:szCs w:val="20"/>
              </w:rPr>
              <w:t>MeSH</w:t>
            </w:r>
            <w:proofErr w:type="spellEnd"/>
            <w:r w:rsidRPr="00C40CA7">
              <w:rPr>
                <w:szCs w:val="20"/>
              </w:rPr>
              <w:t xml:space="preserve"> Terms])) OR (Dance Therapy[</w:t>
            </w:r>
            <w:proofErr w:type="spellStart"/>
            <w:r w:rsidRPr="00C40CA7">
              <w:rPr>
                <w:szCs w:val="20"/>
              </w:rPr>
              <w:t>MeSH</w:t>
            </w:r>
            <w:proofErr w:type="spellEnd"/>
            <w:r w:rsidRPr="00C40CA7">
              <w:rPr>
                <w:szCs w:val="20"/>
              </w:rPr>
              <w:t xml:space="preserve"> Terms])) OR ("aerobic exercise" or "aquatic exercise" or "balance training" or "body weight support treadmill" or "gait training" or "high-speed resistance training" or "multicomponent exercise program" or "multidisciplinary exercise program" or "Nordic Walking" or Physiotherapy or </w:t>
            </w:r>
            <w:proofErr w:type="spellStart"/>
            <w:r w:rsidRPr="00C40CA7">
              <w:rPr>
                <w:szCs w:val="20"/>
              </w:rPr>
              <w:t>pilates</w:t>
            </w:r>
            <w:proofErr w:type="spellEnd"/>
            <w:r w:rsidRPr="00C40CA7">
              <w:rPr>
                <w:szCs w:val="20"/>
              </w:rPr>
              <w:t xml:space="preserve"> or "power training" or "Robotic-assisted gait training" or stretch or Tango or "treadmill training" or "walking" or "whole body vibration")</w:t>
            </w:r>
          </w:p>
        </w:tc>
        <w:tc>
          <w:tcPr>
            <w:tcW w:w="1231" w:type="dxa"/>
            <w:shd w:val="clear" w:color="auto" w:fill="FFFFFF"/>
            <w:tcMar>
              <w:top w:w="120" w:type="dxa"/>
              <w:left w:w="150" w:type="dxa"/>
              <w:bottom w:w="120" w:type="dxa"/>
              <w:right w:w="150" w:type="dxa"/>
            </w:tcMar>
            <w:hideMark/>
          </w:tcPr>
          <w:p w14:paraId="4FAFAEE2" w14:textId="77777777" w:rsidR="007A050D" w:rsidRPr="00C40CA7" w:rsidRDefault="007A050D" w:rsidP="007154E7">
            <w:pPr>
              <w:kinsoku w:val="0"/>
              <w:wordWrap/>
              <w:spacing w:line="360" w:lineRule="auto"/>
              <w:jc w:val="left"/>
              <w:rPr>
                <w:szCs w:val="20"/>
              </w:rPr>
            </w:pPr>
            <w:r w:rsidRPr="00C40CA7">
              <w:rPr>
                <w:szCs w:val="20"/>
                <w:u w:val="single"/>
              </w:rPr>
              <w:t>551,542</w:t>
            </w:r>
          </w:p>
        </w:tc>
      </w:tr>
      <w:tr w:rsidR="007A050D" w:rsidRPr="00C40CA7" w14:paraId="24C82A49"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7F62F79C" w14:textId="77777777" w:rsidR="007A050D" w:rsidRPr="00C40CA7" w:rsidRDefault="007A050D" w:rsidP="007154E7">
            <w:pPr>
              <w:kinsoku w:val="0"/>
              <w:wordWrap/>
              <w:spacing w:line="360" w:lineRule="auto"/>
              <w:jc w:val="left"/>
              <w:rPr>
                <w:szCs w:val="20"/>
              </w:rPr>
            </w:pPr>
            <w:r w:rsidRPr="00C40CA7">
              <w:rPr>
                <w:szCs w:val="20"/>
              </w:rPr>
              <w:t>#21</w:t>
            </w:r>
          </w:p>
        </w:tc>
        <w:tc>
          <w:tcPr>
            <w:tcW w:w="7199" w:type="dxa"/>
            <w:shd w:val="clear" w:color="auto" w:fill="FFFFFF"/>
            <w:tcMar>
              <w:top w:w="120" w:type="dxa"/>
              <w:left w:w="150" w:type="dxa"/>
              <w:bottom w:w="120" w:type="dxa"/>
              <w:right w:w="150" w:type="dxa"/>
            </w:tcMar>
            <w:hideMark/>
          </w:tcPr>
          <w:p w14:paraId="12C2131C"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animals[</w:t>
            </w:r>
            <w:proofErr w:type="spellStart"/>
            <w:proofErr w:type="gramEnd"/>
            <w:r w:rsidRPr="00C40CA7">
              <w:rPr>
                <w:szCs w:val="20"/>
              </w:rPr>
              <w:t>MeSH</w:t>
            </w:r>
            <w:proofErr w:type="spellEnd"/>
            <w:r w:rsidRPr="00C40CA7">
              <w:rPr>
                <w:szCs w:val="20"/>
              </w:rPr>
              <w:t xml:space="preserve"> Terms]) NOT (humans[</w:t>
            </w:r>
            <w:proofErr w:type="spellStart"/>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3A63E154" w14:textId="77777777" w:rsidR="007A050D" w:rsidRPr="00C40CA7" w:rsidRDefault="007A050D" w:rsidP="007154E7">
            <w:pPr>
              <w:kinsoku w:val="0"/>
              <w:wordWrap/>
              <w:spacing w:line="360" w:lineRule="auto"/>
              <w:jc w:val="left"/>
              <w:rPr>
                <w:szCs w:val="20"/>
              </w:rPr>
            </w:pPr>
            <w:r w:rsidRPr="00C40CA7">
              <w:rPr>
                <w:szCs w:val="20"/>
                <w:u w:val="single"/>
              </w:rPr>
              <w:t>4,815,925</w:t>
            </w:r>
          </w:p>
        </w:tc>
      </w:tr>
      <w:tr w:rsidR="007A050D" w:rsidRPr="00C40CA7" w14:paraId="031E74F1"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2E0AF309" w14:textId="77777777" w:rsidR="007A050D" w:rsidRPr="00C40CA7" w:rsidRDefault="007A050D" w:rsidP="007154E7">
            <w:pPr>
              <w:kinsoku w:val="0"/>
              <w:wordWrap/>
              <w:spacing w:line="360" w:lineRule="auto"/>
              <w:jc w:val="left"/>
              <w:rPr>
                <w:szCs w:val="20"/>
              </w:rPr>
            </w:pPr>
            <w:r w:rsidRPr="00C40CA7">
              <w:rPr>
                <w:szCs w:val="20"/>
              </w:rPr>
              <w:t>#20</w:t>
            </w:r>
          </w:p>
        </w:tc>
        <w:tc>
          <w:tcPr>
            <w:tcW w:w="7199" w:type="dxa"/>
            <w:shd w:val="clear" w:color="auto" w:fill="FFFFFF"/>
            <w:tcMar>
              <w:top w:w="120" w:type="dxa"/>
              <w:left w:w="150" w:type="dxa"/>
              <w:bottom w:w="120" w:type="dxa"/>
              <w:right w:w="150" w:type="dxa"/>
            </w:tcMar>
            <w:hideMark/>
          </w:tcPr>
          <w:p w14:paraId="751A62CE"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humans[</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104D5E11" w14:textId="77777777" w:rsidR="007A050D" w:rsidRPr="00C40CA7" w:rsidRDefault="007A050D" w:rsidP="007154E7">
            <w:pPr>
              <w:kinsoku w:val="0"/>
              <w:wordWrap/>
              <w:spacing w:line="360" w:lineRule="auto"/>
              <w:jc w:val="left"/>
              <w:rPr>
                <w:szCs w:val="20"/>
              </w:rPr>
            </w:pPr>
            <w:r w:rsidRPr="00C40CA7">
              <w:rPr>
                <w:szCs w:val="20"/>
                <w:u w:val="single"/>
              </w:rPr>
              <w:t>19,183,084</w:t>
            </w:r>
          </w:p>
        </w:tc>
      </w:tr>
      <w:tr w:rsidR="007A050D" w:rsidRPr="00C40CA7" w14:paraId="6309949C"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4278EEF5" w14:textId="77777777" w:rsidR="007A050D" w:rsidRPr="00C40CA7" w:rsidRDefault="007A050D" w:rsidP="007154E7">
            <w:pPr>
              <w:kinsoku w:val="0"/>
              <w:wordWrap/>
              <w:spacing w:line="360" w:lineRule="auto"/>
              <w:jc w:val="left"/>
              <w:rPr>
                <w:szCs w:val="20"/>
              </w:rPr>
            </w:pPr>
            <w:r w:rsidRPr="00C40CA7">
              <w:rPr>
                <w:szCs w:val="20"/>
              </w:rPr>
              <w:t>#19</w:t>
            </w:r>
          </w:p>
        </w:tc>
        <w:tc>
          <w:tcPr>
            <w:tcW w:w="7199" w:type="dxa"/>
            <w:shd w:val="clear" w:color="auto" w:fill="FFFFFF"/>
            <w:tcMar>
              <w:top w:w="120" w:type="dxa"/>
              <w:left w:w="150" w:type="dxa"/>
              <w:bottom w:w="120" w:type="dxa"/>
              <w:right w:w="150" w:type="dxa"/>
            </w:tcMar>
            <w:hideMark/>
          </w:tcPr>
          <w:p w14:paraId="347409B2"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animals[</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62A4B03A" w14:textId="77777777" w:rsidR="007A050D" w:rsidRPr="00C40CA7" w:rsidRDefault="007A050D" w:rsidP="007154E7">
            <w:pPr>
              <w:kinsoku w:val="0"/>
              <w:wordWrap/>
              <w:spacing w:line="360" w:lineRule="auto"/>
              <w:jc w:val="left"/>
              <w:rPr>
                <w:szCs w:val="20"/>
              </w:rPr>
            </w:pPr>
            <w:r w:rsidRPr="00C40CA7">
              <w:rPr>
                <w:szCs w:val="20"/>
                <w:u w:val="single"/>
              </w:rPr>
              <w:t>23,999,009</w:t>
            </w:r>
          </w:p>
        </w:tc>
      </w:tr>
      <w:tr w:rsidR="007A050D" w:rsidRPr="00C40CA7" w14:paraId="56A600FD"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019701F6" w14:textId="77777777" w:rsidR="007A050D" w:rsidRPr="00C40CA7" w:rsidRDefault="007A050D" w:rsidP="007154E7">
            <w:pPr>
              <w:kinsoku w:val="0"/>
              <w:wordWrap/>
              <w:spacing w:line="360" w:lineRule="auto"/>
              <w:jc w:val="left"/>
              <w:rPr>
                <w:szCs w:val="20"/>
              </w:rPr>
            </w:pPr>
            <w:r w:rsidRPr="00C40CA7">
              <w:rPr>
                <w:szCs w:val="20"/>
              </w:rPr>
              <w:t>#18</w:t>
            </w:r>
          </w:p>
        </w:tc>
        <w:tc>
          <w:tcPr>
            <w:tcW w:w="7199" w:type="dxa"/>
            <w:shd w:val="clear" w:color="auto" w:fill="FFFFFF"/>
            <w:tcMar>
              <w:top w:w="120" w:type="dxa"/>
              <w:left w:w="150" w:type="dxa"/>
              <w:bottom w:w="120" w:type="dxa"/>
              <w:right w:w="150" w:type="dxa"/>
            </w:tcMar>
            <w:hideMark/>
          </w:tcPr>
          <w:p w14:paraId="1932F351" w14:textId="77777777" w:rsidR="007A050D" w:rsidRPr="00C40CA7" w:rsidRDefault="007A050D" w:rsidP="007154E7">
            <w:pPr>
              <w:kinsoku w:val="0"/>
              <w:wordWrap/>
              <w:spacing w:line="360" w:lineRule="auto"/>
              <w:jc w:val="left"/>
              <w:rPr>
                <w:szCs w:val="20"/>
              </w:rPr>
            </w:pPr>
            <w:r w:rsidRPr="00C40CA7">
              <w:rPr>
                <w:szCs w:val="20"/>
              </w:rPr>
              <w:t xml:space="preserve">Search: clinical trials as </w:t>
            </w:r>
            <w:proofErr w:type="gramStart"/>
            <w:r w:rsidRPr="00C40CA7">
              <w:rPr>
                <w:szCs w:val="20"/>
              </w:rPr>
              <w:t>topic[</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52AD1FB3" w14:textId="77777777" w:rsidR="007A050D" w:rsidRPr="00C40CA7" w:rsidRDefault="007A050D" w:rsidP="007154E7">
            <w:pPr>
              <w:kinsoku w:val="0"/>
              <w:wordWrap/>
              <w:spacing w:line="360" w:lineRule="auto"/>
              <w:jc w:val="left"/>
              <w:rPr>
                <w:szCs w:val="20"/>
              </w:rPr>
            </w:pPr>
            <w:r w:rsidRPr="00C40CA7">
              <w:rPr>
                <w:szCs w:val="20"/>
                <w:u w:val="single"/>
              </w:rPr>
              <w:t>355,600</w:t>
            </w:r>
          </w:p>
        </w:tc>
      </w:tr>
      <w:tr w:rsidR="007A050D" w:rsidRPr="00C40CA7" w14:paraId="04F988A8"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3980BBBC" w14:textId="77777777" w:rsidR="007A050D" w:rsidRPr="00C40CA7" w:rsidRDefault="007A050D" w:rsidP="007154E7">
            <w:pPr>
              <w:kinsoku w:val="0"/>
              <w:wordWrap/>
              <w:spacing w:line="360" w:lineRule="auto"/>
              <w:jc w:val="left"/>
              <w:rPr>
                <w:szCs w:val="20"/>
              </w:rPr>
            </w:pPr>
            <w:r w:rsidRPr="00C40CA7">
              <w:rPr>
                <w:szCs w:val="20"/>
              </w:rPr>
              <w:t>#17</w:t>
            </w:r>
          </w:p>
        </w:tc>
        <w:tc>
          <w:tcPr>
            <w:tcW w:w="7199" w:type="dxa"/>
            <w:shd w:val="clear" w:color="auto" w:fill="FFFFFF"/>
            <w:tcMar>
              <w:top w:w="120" w:type="dxa"/>
              <w:left w:w="150" w:type="dxa"/>
              <w:bottom w:w="120" w:type="dxa"/>
              <w:right w:w="150" w:type="dxa"/>
            </w:tcMar>
            <w:hideMark/>
          </w:tcPr>
          <w:p w14:paraId="1AAEDC43"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trial[</w:t>
            </w:r>
            <w:proofErr w:type="gramEnd"/>
            <w:r w:rsidRPr="00C40CA7">
              <w:rPr>
                <w:szCs w:val="20"/>
              </w:rPr>
              <w:t>Title]</w:t>
            </w:r>
          </w:p>
        </w:tc>
        <w:tc>
          <w:tcPr>
            <w:tcW w:w="1231" w:type="dxa"/>
            <w:shd w:val="clear" w:color="auto" w:fill="FFFFFF"/>
            <w:tcMar>
              <w:top w:w="120" w:type="dxa"/>
              <w:left w:w="150" w:type="dxa"/>
              <w:bottom w:w="120" w:type="dxa"/>
              <w:right w:w="150" w:type="dxa"/>
            </w:tcMar>
            <w:hideMark/>
          </w:tcPr>
          <w:p w14:paraId="4144BC53" w14:textId="77777777" w:rsidR="007A050D" w:rsidRPr="00C40CA7" w:rsidRDefault="007A050D" w:rsidP="007154E7">
            <w:pPr>
              <w:kinsoku w:val="0"/>
              <w:wordWrap/>
              <w:spacing w:line="360" w:lineRule="auto"/>
              <w:jc w:val="left"/>
              <w:rPr>
                <w:szCs w:val="20"/>
              </w:rPr>
            </w:pPr>
            <w:r w:rsidRPr="00C40CA7">
              <w:rPr>
                <w:szCs w:val="20"/>
                <w:u w:val="single"/>
              </w:rPr>
              <w:t>238,308</w:t>
            </w:r>
          </w:p>
        </w:tc>
      </w:tr>
      <w:tr w:rsidR="007A050D" w:rsidRPr="00C40CA7" w14:paraId="0E5E1542"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73FC59F6" w14:textId="77777777" w:rsidR="007A050D" w:rsidRPr="00C40CA7" w:rsidRDefault="007A050D" w:rsidP="007154E7">
            <w:pPr>
              <w:kinsoku w:val="0"/>
              <w:wordWrap/>
              <w:spacing w:line="360" w:lineRule="auto"/>
              <w:jc w:val="left"/>
              <w:rPr>
                <w:szCs w:val="20"/>
              </w:rPr>
            </w:pPr>
            <w:r w:rsidRPr="00C40CA7">
              <w:rPr>
                <w:szCs w:val="20"/>
              </w:rPr>
              <w:t>#16</w:t>
            </w:r>
          </w:p>
        </w:tc>
        <w:tc>
          <w:tcPr>
            <w:tcW w:w="7199" w:type="dxa"/>
            <w:shd w:val="clear" w:color="auto" w:fill="FFFFFF"/>
            <w:tcMar>
              <w:top w:w="120" w:type="dxa"/>
              <w:left w:w="150" w:type="dxa"/>
              <w:bottom w:w="120" w:type="dxa"/>
              <w:right w:w="150" w:type="dxa"/>
            </w:tcMar>
            <w:hideMark/>
          </w:tcPr>
          <w:p w14:paraId="331436C4"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randomly[</w:t>
            </w:r>
            <w:proofErr w:type="gramEnd"/>
            <w:r w:rsidRPr="00C40CA7">
              <w:rPr>
                <w:szCs w:val="20"/>
              </w:rPr>
              <w:t>Title/Abstract]</w:t>
            </w:r>
          </w:p>
        </w:tc>
        <w:tc>
          <w:tcPr>
            <w:tcW w:w="1231" w:type="dxa"/>
            <w:shd w:val="clear" w:color="auto" w:fill="FFFFFF"/>
            <w:tcMar>
              <w:top w:w="120" w:type="dxa"/>
              <w:left w:w="150" w:type="dxa"/>
              <w:bottom w:w="120" w:type="dxa"/>
              <w:right w:w="150" w:type="dxa"/>
            </w:tcMar>
            <w:hideMark/>
          </w:tcPr>
          <w:p w14:paraId="2985D58C" w14:textId="77777777" w:rsidR="007A050D" w:rsidRPr="00C40CA7" w:rsidRDefault="007A050D" w:rsidP="007154E7">
            <w:pPr>
              <w:kinsoku w:val="0"/>
              <w:wordWrap/>
              <w:spacing w:line="360" w:lineRule="auto"/>
              <w:jc w:val="left"/>
              <w:rPr>
                <w:szCs w:val="20"/>
              </w:rPr>
            </w:pPr>
            <w:r w:rsidRPr="00C40CA7">
              <w:rPr>
                <w:szCs w:val="20"/>
                <w:u w:val="single"/>
              </w:rPr>
              <w:t>356,459</w:t>
            </w:r>
          </w:p>
        </w:tc>
      </w:tr>
      <w:tr w:rsidR="007A050D" w:rsidRPr="00C40CA7" w14:paraId="64ACE40F"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4A623DB2" w14:textId="77777777" w:rsidR="007A050D" w:rsidRPr="00C40CA7" w:rsidRDefault="007A050D" w:rsidP="007154E7">
            <w:pPr>
              <w:kinsoku w:val="0"/>
              <w:wordWrap/>
              <w:spacing w:line="360" w:lineRule="auto"/>
              <w:jc w:val="left"/>
              <w:rPr>
                <w:szCs w:val="20"/>
              </w:rPr>
            </w:pPr>
            <w:r w:rsidRPr="00C40CA7">
              <w:rPr>
                <w:szCs w:val="20"/>
              </w:rPr>
              <w:t>#15</w:t>
            </w:r>
          </w:p>
        </w:tc>
        <w:tc>
          <w:tcPr>
            <w:tcW w:w="7199" w:type="dxa"/>
            <w:shd w:val="clear" w:color="auto" w:fill="FFFFFF"/>
            <w:tcMar>
              <w:top w:w="120" w:type="dxa"/>
              <w:left w:w="150" w:type="dxa"/>
              <w:bottom w:w="120" w:type="dxa"/>
              <w:right w:w="150" w:type="dxa"/>
            </w:tcMar>
            <w:hideMark/>
          </w:tcPr>
          <w:p w14:paraId="35E5C2C3"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placebo[</w:t>
            </w:r>
            <w:proofErr w:type="gramEnd"/>
            <w:r w:rsidRPr="00C40CA7">
              <w:rPr>
                <w:szCs w:val="20"/>
              </w:rPr>
              <w:t>Title/Abstract]</w:t>
            </w:r>
          </w:p>
        </w:tc>
        <w:tc>
          <w:tcPr>
            <w:tcW w:w="1231" w:type="dxa"/>
            <w:shd w:val="clear" w:color="auto" w:fill="FFFFFF"/>
            <w:tcMar>
              <w:top w:w="120" w:type="dxa"/>
              <w:left w:w="150" w:type="dxa"/>
              <w:bottom w:w="120" w:type="dxa"/>
              <w:right w:w="150" w:type="dxa"/>
            </w:tcMar>
            <w:hideMark/>
          </w:tcPr>
          <w:p w14:paraId="4A6D784C" w14:textId="77777777" w:rsidR="007A050D" w:rsidRPr="00C40CA7" w:rsidRDefault="007A050D" w:rsidP="007154E7">
            <w:pPr>
              <w:kinsoku w:val="0"/>
              <w:wordWrap/>
              <w:spacing w:line="360" w:lineRule="auto"/>
              <w:jc w:val="left"/>
              <w:rPr>
                <w:szCs w:val="20"/>
              </w:rPr>
            </w:pPr>
            <w:r w:rsidRPr="00C40CA7">
              <w:rPr>
                <w:szCs w:val="20"/>
                <w:u w:val="single"/>
              </w:rPr>
              <w:t>223,336</w:t>
            </w:r>
          </w:p>
        </w:tc>
      </w:tr>
      <w:tr w:rsidR="007A050D" w:rsidRPr="00C40CA7" w14:paraId="17B3E39E"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57B5F53B" w14:textId="77777777" w:rsidR="007A050D" w:rsidRPr="00C40CA7" w:rsidRDefault="007A050D" w:rsidP="007154E7">
            <w:pPr>
              <w:kinsoku w:val="0"/>
              <w:wordWrap/>
              <w:spacing w:line="360" w:lineRule="auto"/>
              <w:jc w:val="left"/>
              <w:rPr>
                <w:szCs w:val="20"/>
              </w:rPr>
            </w:pPr>
            <w:r w:rsidRPr="00C40CA7">
              <w:rPr>
                <w:szCs w:val="20"/>
              </w:rPr>
              <w:t>#14</w:t>
            </w:r>
          </w:p>
        </w:tc>
        <w:tc>
          <w:tcPr>
            <w:tcW w:w="7199" w:type="dxa"/>
            <w:shd w:val="clear" w:color="auto" w:fill="FFFFFF"/>
            <w:tcMar>
              <w:top w:w="120" w:type="dxa"/>
              <w:left w:w="150" w:type="dxa"/>
              <w:bottom w:w="120" w:type="dxa"/>
              <w:right w:w="150" w:type="dxa"/>
            </w:tcMar>
            <w:hideMark/>
          </w:tcPr>
          <w:p w14:paraId="7A8DB3D8"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randomized[</w:t>
            </w:r>
            <w:proofErr w:type="gramEnd"/>
            <w:r w:rsidRPr="00C40CA7">
              <w:rPr>
                <w:szCs w:val="20"/>
              </w:rPr>
              <w:t>Title/Abstract]</w:t>
            </w:r>
          </w:p>
        </w:tc>
        <w:tc>
          <w:tcPr>
            <w:tcW w:w="1231" w:type="dxa"/>
            <w:shd w:val="clear" w:color="auto" w:fill="FFFFFF"/>
            <w:tcMar>
              <w:top w:w="120" w:type="dxa"/>
              <w:left w:w="150" w:type="dxa"/>
              <w:bottom w:w="120" w:type="dxa"/>
              <w:right w:w="150" w:type="dxa"/>
            </w:tcMar>
            <w:hideMark/>
          </w:tcPr>
          <w:p w14:paraId="29395663" w14:textId="77777777" w:rsidR="007A050D" w:rsidRPr="00C40CA7" w:rsidRDefault="007A050D" w:rsidP="007154E7">
            <w:pPr>
              <w:kinsoku w:val="0"/>
              <w:wordWrap/>
              <w:spacing w:line="360" w:lineRule="auto"/>
              <w:jc w:val="left"/>
              <w:rPr>
                <w:szCs w:val="20"/>
              </w:rPr>
            </w:pPr>
            <w:r w:rsidRPr="00C40CA7">
              <w:rPr>
                <w:szCs w:val="20"/>
                <w:u w:val="single"/>
              </w:rPr>
              <w:t>561,707</w:t>
            </w:r>
          </w:p>
        </w:tc>
      </w:tr>
      <w:tr w:rsidR="007A050D" w:rsidRPr="00C40CA7" w14:paraId="4A37CB91"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6B2FDB18" w14:textId="77777777" w:rsidR="007A050D" w:rsidRPr="00C40CA7" w:rsidRDefault="007A050D" w:rsidP="007154E7">
            <w:pPr>
              <w:kinsoku w:val="0"/>
              <w:wordWrap/>
              <w:spacing w:line="360" w:lineRule="auto"/>
              <w:jc w:val="left"/>
              <w:rPr>
                <w:szCs w:val="20"/>
              </w:rPr>
            </w:pPr>
            <w:r w:rsidRPr="00C40CA7">
              <w:rPr>
                <w:szCs w:val="20"/>
              </w:rPr>
              <w:lastRenderedPageBreak/>
              <w:t>#13</w:t>
            </w:r>
          </w:p>
        </w:tc>
        <w:tc>
          <w:tcPr>
            <w:tcW w:w="7199" w:type="dxa"/>
            <w:shd w:val="clear" w:color="auto" w:fill="FFFFFF"/>
            <w:tcMar>
              <w:top w:w="120" w:type="dxa"/>
              <w:left w:w="150" w:type="dxa"/>
              <w:bottom w:w="120" w:type="dxa"/>
              <w:right w:w="150" w:type="dxa"/>
            </w:tcMar>
            <w:hideMark/>
          </w:tcPr>
          <w:p w14:paraId="25F5187D" w14:textId="77777777" w:rsidR="007A050D" w:rsidRPr="00C40CA7" w:rsidRDefault="007A050D" w:rsidP="007154E7">
            <w:pPr>
              <w:kinsoku w:val="0"/>
              <w:wordWrap/>
              <w:spacing w:line="360" w:lineRule="auto"/>
              <w:jc w:val="left"/>
              <w:rPr>
                <w:szCs w:val="20"/>
              </w:rPr>
            </w:pPr>
            <w:r w:rsidRPr="00C40CA7">
              <w:rPr>
                <w:szCs w:val="20"/>
              </w:rPr>
              <w:t xml:space="preserve">Search: controlled clinical </w:t>
            </w:r>
            <w:proofErr w:type="gramStart"/>
            <w:r w:rsidRPr="00C40CA7">
              <w:rPr>
                <w:szCs w:val="20"/>
              </w:rPr>
              <w:t>trial[</w:t>
            </w:r>
            <w:proofErr w:type="gramEnd"/>
            <w:r w:rsidRPr="00C40CA7">
              <w:rPr>
                <w:szCs w:val="20"/>
              </w:rPr>
              <w:t>Publication Type]</w:t>
            </w:r>
          </w:p>
        </w:tc>
        <w:tc>
          <w:tcPr>
            <w:tcW w:w="1231" w:type="dxa"/>
            <w:shd w:val="clear" w:color="auto" w:fill="FFFFFF"/>
            <w:tcMar>
              <w:top w:w="120" w:type="dxa"/>
              <w:left w:w="150" w:type="dxa"/>
              <w:bottom w:w="120" w:type="dxa"/>
              <w:right w:w="150" w:type="dxa"/>
            </w:tcMar>
            <w:hideMark/>
          </w:tcPr>
          <w:p w14:paraId="46B9351F" w14:textId="77777777" w:rsidR="007A050D" w:rsidRPr="00C40CA7" w:rsidRDefault="007A050D" w:rsidP="007154E7">
            <w:pPr>
              <w:kinsoku w:val="0"/>
              <w:wordWrap/>
              <w:spacing w:line="360" w:lineRule="auto"/>
              <w:jc w:val="left"/>
              <w:rPr>
                <w:szCs w:val="20"/>
              </w:rPr>
            </w:pPr>
            <w:r w:rsidRPr="00C40CA7">
              <w:rPr>
                <w:szCs w:val="20"/>
                <w:u w:val="single"/>
              </w:rPr>
              <w:t>617,986</w:t>
            </w:r>
          </w:p>
        </w:tc>
      </w:tr>
      <w:tr w:rsidR="007A050D" w:rsidRPr="00C40CA7" w14:paraId="1C835163"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59894354" w14:textId="77777777" w:rsidR="007A050D" w:rsidRPr="00C40CA7" w:rsidRDefault="007A050D" w:rsidP="007154E7">
            <w:pPr>
              <w:kinsoku w:val="0"/>
              <w:wordWrap/>
              <w:spacing w:line="360" w:lineRule="auto"/>
              <w:jc w:val="left"/>
              <w:rPr>
                <w:szCs w:val="20"/>
              </w:rPr>
            </w:pPr>
            <w:r w:rsidRPr="00C40CA7">
              <w:rPr>
                <w:szCs w:val="20"/>
              </w:rPr>
              <w:t>#12</w:t>
            </w:r>
          </w:p>
        </w:tc>
        <w:tc>
          <w:tcPr>
            <w:tcW w:w="7199" w:type="dxa"/>
            <w:shd w:val="clear" w:color="auto" w:fill="FFFFFF"/>
            <w:tcMar>
              <w:top w:w="120" w:type="dxa"/>
              <w:left w:w="150" w:type="dxa"/>
              <w:bottom w:w="120" w:type="dxa"/>
              <w:right w:w="150" w:type="dxa"/>
            </w:tcMar>
            <w:hideMark/>
          </w:tcPr>
          <w:p w14:paraId="01E8DC90" w14:textId="77777777" w:rsidR="007A050D" w:rsidRPr="00C40CA7" w:rsidRDefault="007A050D" w:rsidP="007154E7">
            <w:pPr>
              <w:kinsoku w:val="0"/>
              <w:wordWrap/>
              <w:spacing w:line="360" w:lineRule="auto"/>
              <w:jc w:val="left"/>
              <w:rPr>
                <w:szCs w:val="20"/>
              </w:rPr>
            </w:pPr>
            <w:r w:rsidRPr="00C40CA7">
              <w:rPr>
                <w:szCs w:val="20"/>
              </w:rPr>
              <w:t xml:space="preserve">Search: randomized controlled </w:t>
            </w:r>
            <w:proofErr w:type="gramStart"/>
            <w:r w:rsidRPr="00C40CA7">
              <w:rPr>
                <w:szCs w:val="20"/>
              </w:rPr>
              <w:t>trial[</w:t>
            </w:r>
            <w:proofErr w:type="gramEnd"/>
            <w:r w:rsidRPr="00C40CA7">
              <w:rPr>
                <w:szCs w:val="20"/>
              </w:rPr>
              <w:t>Publication Type]</w:t>
            </w:r>
          </w:p>
        </w:tc>
        <w:tc>
          <w:tcPr>
            <w:tcW w:w="1231" w:type="dxa"/>
            <w:shd w:val="clear" w:color="auto" w:fill="FFFFFF"/>
            <w:tcMar>
              <w:top w:w="120" w:type="dxa"/>
              <w:left w:w="150" w:type="dxa"/>
              <w:bottom w:w="120" w:type="dxa"/>
              <w:right w:w="150" w:type="dxa"/>
            </w:tcMar>
            <w:hideMark/>
          </w:tcPr>
          <w:p w14:paraId="5D623B21" w14:textId="77777777" w:rsidR="007A050D" w:rsidRPr="00C40CA7" w:rsidRDefault="007A050D" w:rsidP="007154E7">
            <w:pPr>
              <w:kinsoku w:val="0"/>
              <w:wordWrap/>
              <w:spacing w:line="360" w:lineRule="auto"/>
              <w:jc w:val="left"/>
              <w:rPr>
                <w:szCs w:val="20"/>
              </w:rPr>
            </w:pPr>
            <w:r w:rsidRPr="00C40CA7">
              <w:rPr>
                <w:szCs w:val="20"/>
                <w:u w:val="single"/>
              </w:rPr>
              <w:t>528,725</w:t>
            </w:r>
          </w:p>
        </w:tc>
      </w:tr>
      <w:tr w:rsidR="007A050D" w:rsidRPr="00C40CA7" w14:paraId="1846E9F7"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74D5F8C3" w14:textId="77777777" w:rsidR="007A050D" w:rsidRPr="00C40CA7" w:rsidRDefault="007A050D" w:rsidP="007154E7">
            <w:pPr>
              <w:kinsoku w:val="0"/>
              <w:wordWrap/>
              <w:spacing w:line="360" w:lineRule="auto"/>
              <w:jc w:val="left"/>
              <w:rPr>
                <w:szCs w:val="20"/>
              </w:rPr>
            </w:pPr>
            <w:r w:rsidRPr="00C40CA7">
              <w:rPr>
                <w:szCs w:val="20"/>
              </w:rPr>
              <w:t>#11</w:t>
            </w:r>
          </w:p>
        </w:tc>
        <w:tc>
          <w:tcPr>
            <w:tcW w:w="7199" w:type="dxa"/>
            <w:shd w:val="clear" w:color="auto" w:fill="FFFFFF"/>
            <w:tcMar>
              <w:top w:w="120" w:type="dxa"/>
              <w:left w:w="150" w:type="dxa"/>
              <w:bottom w:w="120" w:type="dxa"/>
              <w:right w:w="150" w:type="dxa"/>
            </w:tcMar>
            <w:hideMark/>
          </w:tcPr>
          <w:p w14:paraId="4FB53AB7" w14:textId="77777777" w:rsidR="007A050D" w:rsidRPr="00C40CA7" w:rsidRDefault="007A050D" w:rsidP="007154E7">
            <w:pPr>
              <w:kinsoku w:val="0"/>
              <w:wordWrap/>
              <w:spacing w:line="360" w:lineRule="auto"/>
              <w:jc w:val="left"/>
              <w:rPr>
                <w:szCs w:val="20"/>
              </w:rPr>
            </w:pPr>
            <w:r w:rsidRPr="00C40CA7">
              <w:rPr>
                <w:szCs w:val="20"/>
              </w:rPr>
              <w:t xml:space="preserve">Search: "aerobic exercise" or "aquatic exercise" or "balance training" or "body weight support treadmill" or "gait training" or "high-speed resistance training" or "multicomponent exercise program" or "multidisciplinary exercise program" or "Nordic Walking" or Physiotherapy or </w:t>
            </w:r>
            <w:proofErr w:type="spellStart"/>
            <w:r w:rsidRPr="00C40CA7">
              <w:rPr>
                <w:szCs w:val="20"/>
              </w:rPr>
              <w:t>pilates</w:t>
            </w:r>
            <w:proofErr w:type="spellEnd"/>
            <w:r w:rsidRPr="00C40CA7">
              <w:rPr>
                <w:szCs w:val="20"/>
              </w:rPr>
              <w:t xml:space="preserve"> or "power training" or "Robotic-assisted gait training" or stretch or Tango or "treadmill training" or "walking" or "whole body vibration"</w:t>
            </w:r>
          </w:p>
        </w:tc>
        <w:tc>
          <w:tcPr>
            <w:tcW w:w="1231" w:type="dxa"/>
            <w:shd w:val="clear" w:color="auto" w:fill="FFFFFF"/>
            <w:tcMar>
              <w:top w:w="120" w:type="dxa"/>
              <w:left w:w="150" w:type="dxa"/>
              <w:bottom w:w="120" w:type="dxa"/>
              <w:right w:w="150" w:type="dxa"/>
            </w:tcMar>
            <w:hideMark/>
          </w:tcPr>
          <w:p w14:paraId="769A4B47" w14:textId="77777777" w:rsidR="007A050D" w:rsidRPr="00C40CA7" w:rsidRDefault="007A050D" w:rsidP="007154E7">
            <w:pPr>
              <w:kinsoku w:val="0"/>
              <w:wordWrap/>
              <w:spacing w:line="360" w:lineRule="auto"/>
              <w:jc w:val="left"/>
              <w:rPr>
                <w:szCs w:val="20"/>
              </w:rPr>
            </w:pPr>
            <w:r w:rsidRPr="00C40CA7">
              <w:rPr>
                <w:szCs w:val="20"/>
                <w:u w:val="single"/>
              </w:rPr>
              <w:t>361,398</w:t>
            </w:r>
          </w:p>
        </w:tc>
      </w:tr>
      <w:tr w:rsidR="007A050D" w:rsidRPr="00C40CA7" w14:paraId="275C36F1"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738A7647" w14:textId="77777777" w:rsidR="007A050D" w:rsidRPr="00C40CA7" w:rsidRDefault="007A050D" w:rsidP="007154E7">
            <w:pPr>
              <w:kinsoku w:val="0"/>
              <w:wordWrap/>
              <w:spacing w:line="360" w:lineRule="auto"/>
              <w:jc w:val="left"/>
              <w:rPr>
                <w:szCs w:val="20"/>
              </w:rPr>
            </w:pPr>
            <w:r w:rsidRPr="00C40CA7">
              <w:rPr>
                <w:szCs w:val="20"/>
              </w:rPr>
              <w:t>#10</w:t>
            </w:r>
          </w:p>
        </w:tc>
        <w:tc>
          <w:tcPr>
            <w:tcW w:w="7199" w:type="dxa"/>
            <w:shd w:val="clear" w:color="auto" w:fill="FFFFFF"/>
            <w:tcMar>
              <w:top w:w="120" w:type="dxa"/>
              <w:left w:w="150" w:type="dxa"/>
              <w:bottom w:w="120" w:type="dxa"/>
              <w:right w:w="150" w:type="dxa"/>
            </w:tcMar>
            <w:hideMark/>
          </w:tcPr>
          <w:p w14:paraId="21E881EC" w14:textId="77777777" w:rsidR="007A050D" w:rsidRPr="00C40CA7" w:rsidRDefault="007A050D" w:rsidP="007154E7">
            <w:pPr>
              <w:kinsoku w:val="0"/>
              <w:wordWrap/>
              <w:spacing w:line="360" w:lineRule="auto"/>
              <w:jc w:val="left"/>
              <w:rPr>
                <w:szCs w:val="20"/>
              </w:rPr>
            </w:pPr>
            <w:r w:rsidRPr="00C40CA7">
              <w:rPr>
                <w:szCs w:val="20"/>
              </w:rPr>
              <w:t xml:space="preserve">Search: Dance </w:t>
            </w:r>
            <w:proofErr w:type="gramStart"/>
            <w:r w:rsidRPr="00C40CA7">
              <w:rPr>
                <w:szCs w:val="20"/>
              </w:rPr>
              <w:t>Therapy[</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6FCD0596" w14:textId="77777777" w:rsidR="007A050D" w:rsidRPr="00C40CA7" w:rsidRDefault="007A050D" w:rsidP="007154E7">
            <w:pPr>
              <w:kinsoku w:val="0"/>
              <w:wordWrap/>
              <w:spacing w:line="360" w:lineRule="auto"/>
              <w:jc w:val="left"/>
              <w:rPr>
                <w:szCs w:val="20"/>
              </w:rPr>
            </w:pPr>
            <w:r w:rsidRPr="00C40CA7">
              <w:rPr>
                <w:szCs w:val="20"/>
                <w:u w:val="single"/>
              </w:rPr>
              <w:t>396</w:t>
            </w:r>
          </w:p>
        </w:tc>
      </w:tr>
      <w:tr w:rsidR="007A050D" w:rsidRPr="00C40CA7" w14:paraId="3EF25037"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17B48150" w14:textId="77777777" w:rsidR="007A050D" w:rsidRPr="00C40CA7" w:rsidRDefault="007A050D" w:rsidP="007154E7">
            <w:pPr>
              <w:kinsoku w:val="0"/>
              <w:wordWrap/>
              <w:spacing w:line="360" w:lineRule="auto"/>
              <w:jc w:val="left"/>
              <w:rPr>
                <w:szCs w:val="20"/>
              </w:rPr>
            </w:pPr>
            <w:r w:rsidRPr="00C40CA7">
              <w:rPr>
                <w:szCs w:val="20"/>
              </w:rPr>
              <w:t>#9</w:t>
            </w:r>
          </w:p>
        </w:tc>
        <w:tc>
          <w:tcPr>
            <w:tcW w:w="7199" w:type="dxa"/>
            <w:shd w:val="clear" w:color="auto" w:fill="FFFFFF"/>
            <w:tcMar>
              <w:top w:w="120" w:type="dxa"/>
              <w:left w:w="150" w:type="dxa"/>
              <w:bottom w:w="120" w:type="dxa"/>
              <w:right w:w="150" w:type="dxa"/>
            </w:tcMar>
            <w:hideMark/>
          </w:tcPr>
          <w:p w14:paraId="02D191AA"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hydrotherapy[</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3CCDD1B1" w14:textId="77777777" w:rsidR="007A050D" w:rsidRPr="00C40CA7" w:rsidRDefault="007A050D" w:rsidP="007154E7">
            <w:pPr>
              <w:kinsoku w:val="0"/>
              <w:wordWrap/>
              <w:spacing w:line="360" w:lineRule="auto"/>
              <w:jc w:val="left"/>
              <w:rPr>
                <w:szCs w:val="20"/>
              </w:rPr>
            </w:pPr>
            <w:r w:rsidRPr="00C40CA7">
              <w:rPr>
                <w:szCs w:val="20"/>
                <w:u w:val="single"/>
              </w:rPr>
              <w:t>20,257</w:t>
            </w:r>
          </w:p>
        </w:tc>
      </w:tr>
      <w:tr w:rsidR="007A050D" w:rsidRPr="00C40CA7" w14:paraId="1BF85157"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70FC2173" w14:textId="77777777" w:rsidR="007A050D" w:rsidRPr="00C40CA7" w:rsidRDefault="007A050D" w:rsidP="007154E7">
            <w:pPr>
              <w:kinsoku w:val="0"/>
              <w:wordWrap/>
              <w:spacing w:line="360" w:lineRule="auto"/>
              <w:jc w:val="left"/>
              <w:rPr>
                <w:szCs w:val="20"/>
              </w:rPr>
            </w:pPr>
            <w:r w:rsidRPr="00C40CA7">
              <w:rPr>
                <w:szCs w:val="20"/>
              </w:rPr>
              <w:t>#8</w:t>
            </w:r>
          </w:p>
        </w:tc>
        <w:tc>
          <w:tcPr>
            <w:tcW w:w="7199" w:type="dxa"/>
            <w:shd w:val="clear" w:color="auto" w:fill="FFFFFF"/>
            <w:tcMar>
              <w:top w:w="120" w:type="dxa"/>
              <w:left w:w="150" w:type="dxa"/>
              <w:bottom w:w="120" w:type="dxa"/>
              <w:right w:w="150" w:type="dxa"/>
            </w:tcMar>
            <w:hideMark/>
          </w:tcPr>
          <w:p w14:paraId="139C1FF5" w14:textId="77777777" w:rsidR="007A050D" w:rsidRPr="00C40CA7" w:rsidRDefault="007A050D" w:rsidP="007154E7">
            <w:pPr>
              <w:kinsoku w:val="0"/>
              <w:wordWrap/>
              <w:spacing w:line="360" w:lineRule="auto"/>
              <w:jc w:val="left"/>
              <w:rPr>
                <w:szCs w:val="20"/>
              </w:rPr>
            </w:pPr>
            <w:r w:rsidRPr="00C40CA7">
              <w:rPr>
                <w:szCs w:val="20"/>
              </w:rPr>
              <w:t xml:space="preserve">Search: Virtual </w:t>
            </w:r>
            <w:proofErr w:type="gramStart"/>
            <w:r w:rsidRPr="00C40CA7">
              <w:rPr>
                <w:szCs w:val="20"/>
              </w:rPr>
              <w:t>Reality[</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6782B220" w14:textId="77777777" w:rsidR="007A050D" w:rsidRPr="00C40CA7" w:rsidRDefault="007A050D" w:rsidP="007154E7">
            <w:pPr>
              <w:kinsoku w:val="0"/>
              <w:wordWrap/>
              <w:spacing w:line="360" w:lineRule="auto"/>
              <w:jc w:val="left"/>
              <w:rPr>
                <w:szCs w:val="20"/>
              </w:rPr>
            </w:pPr>
            <w:r w:rsidRPr="00C40CA7">
              <w:rPr>
                <w:szCs w:val="20"/>
                <w:u w:val="single"/>
              </w:rPr>
              <w:t>2,684</w:t>
            </w:r>
          </w:p>
        </w:tc>
      </w:tr>
      <w:tr w:rsidR="007A050D" w:rsidRPr="00C40CA7" w14:paraId="561B1813"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205536AC" w14:textId="77777777" w:rsidR="007A050D" w:rsidRPr="00C40CA7" w:rsidRDefault="007A050D" w:rsidP="007154E7">
            <w:pPr>
              <w:kinsoku w:val="0"/>
              <w:wordWrap/>
              <w:spacing w:line="360" w:lineRule="auto"/>
              <w:jc w:val="left"/>
              <w:rPr>
                <w:szCs w:val="20"/>
              </w:rPr>
            </w:pPr>
            <w:r w:rsidRPr="00C40CA7">
              <w:rPr>
                <w:szCs w:val="20"/>
              </w:rPr>
              <w:t>#7</w:t>
            </w:r>
          </w:p>
        </w:tc>
        <w:tc>
          <w:tcPr>
            <w:tcW w:w="7199" w:type="dxa"/>
            <w:shd w:val="clear" w:color="auto" w:fill="FFFFFF"/>
            <w:tcMar>
              <w:top w:w="120" w:type="dxa"/>
              <w:left w:w="150" w:type="dxa"/>
              <w:bottom w:w="120" w:type="dxa"/>
              <w:right w:w="150" w:type="dxa"/>
            </w:tcMar>
            <w:hideMark/>
          </w:tcPr>
          <w:p w14:paraId="001F2394"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Yoga[</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45A495FE" w14:textId="77777777" w:rsidR="007A050D" w:rsidRPr="00C40CA7" w:rsidRDefault="007A050D" w:rsidP="007154E7">
            <w:pPr>
              <w:kinsoku w:val="0"/>
              <w:wordWrap/>
              <w:spacing w:line="360" w:lineRule="auto"/>
              <w:jc w:val="left"/>
              <w:rPr>
                <w:szCs w:val="20"/>
              </w:rPr>
            </w:pPr>
            <w:r w:rsidRPr="00C40CA7">
              <w:rPr>
                <w:szCs w:val="20"/>
                <w:u w:val="single"/>
              </w:rPr>
              <w:t>3,002</w:t>
            </w:r>
          </w:p>
        </w:tc>
      </w:tr>
      <w:tr w:rsidR="007A050D" w:rsidRPr="00C40CA7" w14:paraId="6BEEBE23"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68778138" w14:textId="77777777" w:rsidR="007A050D" w:rsidRPr="00C40CA7" w:rsidRDefault="007A050D" w:rsidP="007154E7">
            <w:pPr>
              <w:kinsoku w:val="0"/>
              <w:wordWrap/>
              <w:spacing w:line="360" w:lineRule="auto"/>
              <w:jc w:val="left"/>
              <w:rPr>
                <w:szCs w:val="20"/>
              </w:rPr>
            </w:pPr>
            <w:r w:rsidRPr="00C40CA7">
              <w:rPr>
                <w:szCs w:val="20"/>
              </w:rPr>
              <w:t>#6</w:t>
            </w:r>
          </w:p>
        </w:tc>
        <w:tc>
          <w:tcPr>
            <w:tcW w:w="7199" w:type="dxa"/>
            <w:shd w:val="clear" w:color="auto" w:fill="FFFFFF"/>
            <w:tcMar>
              <w:top w:w="120" w:type="dxa"/>
              <w:left w:w="150" w:type="dxa"/>
              <w:bottom w:w="120" w:type="dxa"/>
              <w:right w:w="150" w:type="dxa"/>
            </w:tcMar>
            <w:hideMark/>
          </w:tcPr>
          <w:p w14:paraId="4BA525E6" w14:textId="77777777" w:rsidR="007A050D" w:rsidRPr="00C40CA7" w:rsidRDefault="007A050D" w:rsidP="007154E7">
            <w:pPr>
              <w:kinsoku w:val="0"/>
              <w:wordWrap/>
              <w:spacing w:line="360" w:lineRule="auto"/>
              <w:jc w:val="left"/>
              <w:rPr>
                <w:szCs w:val="20"/>
              </w:rPr>
            </w:pPr>
            <w:r w:rsidRPr="00C40CA7">
              <w:rPr>
                <w:szCs w:val="20"/>
              </w:rPr>
              <w:t xml:space="preserve">Search: Exercise Movement </w:t>
            </w:r>
            <w:proofErr w:type="gramStart"/>
            <w:r w:rsidRPr="00C40CA7">
              <w:rPr>
                <w:szCs w:val="20"/>
              </w:rPr>
              <w:t>Techniques[</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19ABB941" w14:textId="77777777" w:rsidR="007A050D" w:rsidRPr="00C40CA7" w:rsidRDefault="007A050D" w:rsidP="007154E7">
            <w:pPr>
              <w:kinsoku w:val="0"/>
              <w:wordWrap/>
              <w:spacing w:line="360" w:lineRule="auto"/>
              <w:jc w:val="left"/>
              <w:rPr>
                <w:szCs w:val="20"/>
              </w:rPr>
            </w:pPr>
            <w:r w:rsidRPr="00C40CA7">
              <w:rPr>
                <w:szCs w:val="20"/>
                <w:u w:val="single"/>
              </w:rPr>
              <w:t>8,700</w:t>
            </w:r>
          </w:p>
        </w:tc>
      </w:tr>
      <w:tr w:rsidR="007A050D" w:rsidRPr="00C40CA7" w14:paraId="77519FCF"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41014884" w14:textId="77777777" w:rsidR="007A050D" w:rsidRPr="00C40CA7" w:rsidRDefault="007A050D" w:rsidP="007154E7">
            <w:pPr>
              <w:kinsoku w:val="0"/>
              <w:wordWrap/>
              <w:spacing w:line="360" w:lineRule="auto"/>
              <w:jc w:val="left"/>
              <w:rPr>
                <w:szCs w:val="20"/>
              </w:rPr>
            </w:pPr>
            <w:r w:rsidRPr="00C40CA7">
              <w:rPr>
                <w:szCs w:val="20"/>
              </w:rPr>
              <w:t>#5</w:t>
            </w:r>
          </w:p>
        </w:tc>
        <w:tc>
          <w:tcPr>
            <w:tcW w:w="7199" w:type="dxa"/>
            <w:shd w:val="clear" w:color="auto" w:fill="FFFFFF"/>
            <w:tcMar>
              <w:top w:w="120" w:type="dxa"/>
              <w:left w:w="150" w:type="dxa"/>
              <w:bottom w:w="120" w:type="dxa"/>
              <w:right w:w="150" w:type="dxa"/>
            </w:tcMar>
            <w:hideMark/>
          </w:tcPr>
          <w:p w14:paraId="6947B6E8" w14:textId="77777777" w:rsidR="007A050D" w:rsidRPr="00C40CA7" w:rsidRDefault="007A050D" w:rsidP="007154E7">
            <w:pPr>
              <w:kinsoku w:val="0"/>
              <w:wordWrap/>
              <w:spacing w:line="360" w:lineRule="auto"/>
              <w:jc w:val="left"/>
              <w:rPr>
                <w:szCs w:val="20"/>
              </w:rPr>
            </w:pPr>
            <w:r w:rsidRPr="00C40CA7">
              <w:rPr>
                <w:szCs w:val="20"/>
              </w:rPr>
              <w:t>Search: </w:t>
            </w:r>
            <w:proofErr w:type="gramStart"/>
            <w:r w:rsidRPr="00C40CA7">
              <w:rPr>
                <w:szCs w:val="20"/>
              </w:rPr>
              <w:t>Qigong[</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7F40E301" w14:textId="77777777" w:rsidR="007A050D" w:rsidRPr="00C40CA7" w:rsidRDefault="007A050D" w:rsidP="007154E7">
            <w:pPr>
              <w:kinsoku w:val="0"/>
              <w:wordWrap/>
              <w:spacing w:line="360" w:lineRule="auto"/>
              <w:jc w:val="left"/>
              <w:rPr>
                <w:szCs w:val="20"/>
              </w:rPr>
            </w:pPr>
            <w:r w:rsidRPr="00C40CA7">
              <w:rPr>
                <w:szCs w:val="20"/>
                <w:u w:val="single"/>
              </w:rPr>
              <w:t>229</w:t>
            </w:r>
          </w:p>
        </w:tc>
      </w:tr>
      <w:tr w:rsidR="007A050D" w:rsidRPr="00C40CA7" w14:paraId="2B67403E"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116CD18C" w14:textId="77777777" w:rsidR="007A050D" w:rsidRPr="00C40CA7" w:rsidRDefault="007A050D" w:rsidP="007154E7">
            <w:pPr>
              <w:kinsoku w:val="0"/>
              <w:wordWrap/>
              <w:spacing w:line="360" w:lineRule="auto"/>
              <w:jc w:val="left"/>
              <w:rPr>
                <w:szCs w:val="20"/>
              </w:rPr>
            </w:pPr>
            <w:r w:rsidRPr="00C40CA7">
              <w:rPr>
                <w:szCs w:val="20"/>
              </w:rPr>
              <w:t>#4</w:t>
            </w:r>
          </w:p>
        </w:tc>
        <w:tc>
          <w:tcPr>
            <w:tcW w:w="7199" w:type="dxa"/>
            <w:shd w:val="clear" w:color="auto" w:fill="FFFFFF"/>
            <w:tcMar>
              <w:top w:w="120" w:type="dxa"/>
              <w:left w:w="150" w:type="dxa"/>
              <w:bottom w:w="120" w:type="dxa"/>
              <w:right w:w="150" w:type="dxa"/>
            </w:tcMar>
            <w:hideMark/>
          </w:tcPr>
          <w:p w14:paraId="16AF9964" w14:textId="77777777" w:rsidR="007A050D" w:rsidRPr="00C40CA7" w:rsidRDefault="007A050D" w:rsidP="007154E7">
            <w:pPr>
              <w:kinsoku w:val="0"/>
              <w:wordWrap/>
              <w:spacing w:line="360" w:lineRule="auto"/>
              <w:jc w:val="left"/>
              <w:rPr>
                <w:szCs w:val="20"/>
              </w:rPr>
            </w:pPr>
            <w:r w:rsidRPr="00C40CA7">
              <w:rPr>
                <w:szCs w:val="20"/>
              </w:rPr>
              <w:t xml:space="preserve">Search: Tai </w:t>
            </w:r>
            <w:proofErr w:type="gramStart"/>
            <w:r w:rsidRPr="00C40CA7">
              <w:rPr>
                <w:szCs w:val="20"/>
              </w:rPr>
              <w:t>Ji[</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699C4746" w14:textId="77777777" w:rsidR="007A050D" w:rsidRPr="00C40CA7" w:rsidRDefault="007A050D" w:rsidP="007154E7">
            <w:pPr>
              <w:kinsoku w:val="0"/>
              <w:wordWrap/>
              <w:spacing w:line="360" w:lineRule="auto"/>
              <w:jc w:val="left"/>
              <w:rPr>
                <w:szCs w:val="20"/>
              </w:rPr>
            </w:pPr>
            <w:r w:rsidRPr="00C40CA7">
              <w:rPr>
                <w:szCs w:val="20"/>
                <w:u w:val="single"/>
              </w:rPr>
              <w:t>1,183</w:t>
            </w:r>
          </w:p>
        </w:tc>
      </w:tr>
      <w:tr w:rsidR="007A050D" w:rsidRPr="00C40CA7" w14:paraId="4CC18FA1"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33184F02" w14:textId="77777777" w:rsidR="007A050D" w:rsidRPr="00C40CA7" w:rsidRDefault="007A050D" w:rsidP="007154E7">
            <w:pPr>
              <w:kinsoku w:val="0"/>
              <w:wordWrap/>
              <w:spacing w:line="360" w:lineRule="auto"/>
              <w:jc w:val="left"/>
              <w:rPr>
                <w:szCs w:val="20"/>
              </w:rPr>
            </w:pPr>
            <w:r w:rsidRPr="00C40CA7">
              <w:rPr>
                <w:szCs w:val="20"/>
              </w:rPr>
              <w:t>#3</w:t>
            </w:r>
          </w:p>
        </w:tc>
        <w:tc>
          <w:tcPr>
            <w:tcW w:w="7199" w:type="dxa"/>
            <w:shd w:val="clear" w:color="auto" w:fill="FFFFFF"/>
            <w:tcMar>
              <w:top w:w="120" w:type="dxa"/>
              <w:left w:w="150" w:type="dxa"/>
              <w:bottom w:w="120" w:type="dxa"/>
              <w:right w:w="150" w:type="dxa"/>
            </w:tcMar>
            <w:hideMark/>
          </w:tcPr>
          <w:p w14:paraId="469BDA51" w14:textId="77777777" w:rsidR="007A050D" w:rsidRPr="00C40CA7" w:rsidRDefault="007A050D" w:rsidP="007154E7">
            <w:pPr>
              <w:kinsoku w:val="0"/>
              <w:wordWrap/>
              <w:spacing w:line="360" w:lineRule="auto"/>
              <w:jc w:val="left"/>
              <w:rPr>
                <w:szCs w:val="20"/>
              </w:rPr>
            </w:pPr>
            <w:r w:rsidRPr="00C40CA7">
              <w:rPr>
                <w:szCs w:val="20"/>
              </w:rPr>
              <w:t xml:space="preserve">Search: resistance </w:t>
            </w:r>
            <w:proofErr w:type="gramStart"/>
            <w:r w:rsidRPr="00C40CA7">
              <w:rPr>
                <w:szCs w:val="20"/>
              </w:rPr>
              <w:t>training[</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6413200D" w14:textId="77777777" w:rsidR="007A050D" w:rsidRPr="00C40CA7" w:rsidRDefault="007A050D" w:rsidP="007154E7">
            <w:pPr>
              <w:kinsoku w:val="0"/>
              <w:wordWrap/>
              <w:spacing w:line="360" w:lineRule="auto"/>
              <w:jc w:val="left"/>
              <w:rPr>
                <w:szCs w:val="20"/>
              </w:rPr>
            </w:pPr>
            <w:r w:rsidRPr="00C40CA7">
              <w:rPr>
                <w:szCs w:val="20"/>
                <w:u w:val="single"/>
              </w:rPr>
              <w:t>9,538</w:t>
            </w:r>
          </w:p>
        </w:tc>
      </w:tr>
      <w:tr w:rsidR="007A050D" w:rsidRPr="00C40CA7" w14:paraId="14F598F4"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38AFE576" w14:textId="77777777" w:rsidR="007A050D" w:rsidRPr="00C40CA7" w:rsidRDefault="007A050D" w:rsidP="007154E7">
            <w:pPr>
              <w:kinsoku w:val="0"/>
              <w:wordWrap/>
              <w:spacing w:line="360" w:lineRule="auto"/>
              <w:jc w:val="left"/>
              <w:rPr>
                <w:szCs w:val="20"/>
              </w:rPr>
            </w:pPr>
            <w:r w:rsidRPr="00C40CA7">
              <w:rPr>
                <w:szCs w:val="20"/>
              </w:rPr>
              <w:t>#2</w:t>
            </w:r>
          </w:p>
        </w:tc>
        <w:tc>
          <w:tcPr>
            <w:tcW w:w="7199" w:type="dxa"/>
            <w:shd w:val="clear" w:color="auto" w:fill="FFFFFF"/>
            <w:tcMar>
              <w:top w:w="120" w:type="dxa"/>
              <w:left w:w="150" w:type="dxa"/>
              <w:bottom w:w="120" w:type="dxa"/>
              <w:right w:w="150" w:type="dxa"/>
            </w:tcMar>
            <w:hideMark/>
          </w:tcPr>
          <w:p w14:paraId="4F02AEC4" w14:textId="77777777" w:rsidR="007A050D" w:rsidRPr="00C40CA7" w:rsidRDefault="007A050D" w:rsidP="007154E7">
            <w:pPr>
              <w:kinsoku w:val="0"/>
              <w:wordWrap/>
              <w:spacing w:line="360" w:lineRule="auto"/>
              <w:jc w:val="left"/>
              <w:rPr>
                <w:szCs w:val="20"/>
              </w:rPr>
            </w:pPr>
            <w:r w:rsidRPr="00C40CA7">
              <w:rPr>
                <w:szCs w:val="20"/>
              </w:rPr>
              <w:t>Search: exercise*[</w:t>
            </w:r>
            <w:proofErr w:type="spellStart"/>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34F7794F" w14:textId="77777777" w:rsidR="007A050D" w:rsidRPr="00C40CA7" w:rsidRDefault="007A050D" w:rsidP="007154E7">
            <w:pPr>
              <w:kinsoku w:val="0"/>
              <w:wordWrap/>
              <w:spacing w:line="360" w:lineRule="auto"/>
              <w:jc w:val="left"/>
              <w:rPr>
                <w:szCs w:val="20"/>
              </w:rPr>
            </w:pPr>
            <w:r w:rsidRPr="00C40CA7">
              <w:rPr>
                <w:szCs w:val="20"/>
                <w:u w:val="single"/>
              </w:rPr>
              <w:t>297,336</w:t>
            </w:r>
          </w:p>
        </w:tc>
      </w:tr>
      <w:tr w:rsidR="007A050D" w:rsidRPr="00C40CA7" w14:paraId="1F2DA45F" w14:textId="77777777" w:rsidTr="00932797">
        <w:trPr>
          <w:tblCellSpacing w:w="15" w:type="dxa"/>
          <w:jc w:val="center"/>
        </w:trPr>
        <w:tc>
          <w:tcPr>
            <w:tcW w:w="656" w:type="dxa"/>
            <w:shd w:val="clear" w:color="auto" w:fill="FFFFFF"/>
            <w:tcMar>
              <w:top w:w="120" w:type="dxa"/>
              <w:left w:w="150" w:type="dxa"/>
              <w:bottom w:w="120" w:type="dxa"/>
              <w:right w:w="150" w:type="dxa"/>
            </w:tcMar>
            <w:hideMark/>
          </w:tcPr>
          <w:p w14:paraId="2CF98688" w14:textId="77777777" w:rsidR="007A050D" w:rsidRPr="00C40CA7" w:rsidRDefault="007A050D" w:rsidP="007154E7">
            <w:pPr>
              <w:kinsoku w:val="0"/>
              <w:wordWrap/>
              <w:spacing w:line="360" w:lineRule="auto"/>
              <w:jc w:val="left"/>
              <w:rPr>
                <w:szCs w:val="20"/>
              </w:rPr>
            </w:pPr>
            <w:r w:rsidRPr="00C40CA7">
              <w:rPr>
                <w:szCs w:val="20"/>
              </w:rPr>
              <w:lastRenderedPageBreak/>
              <w:t>#1</w:t>
            </w:r>
          </w:p>
        </w:tc>
        <w:tc>
          <w:tcPr>
            <w:tcW w:w="7199" w:type="dxa"/>
            <w:shd w:val="clear" w:color="auto" w:fill="FFFFFF"/>
            <w:tcMar>
              <w:top w:w="120" w:type="dxa"/>
              <w:left w:w="150" w:type="dxa"/>
              <w:bottom w:w="120" w:type="dxa"/>
              <w:right w:w="150" w:type="dxa"/>
            </w:tcMar>
            <w:hideMark/>
          </w:tcPr>
          <w:p w14:paraId="7BAAEA97" w14:textId="77777777" w:rsidR="007A050D" w:rsidRPr="00C40CA7" w:rsidRDefault="007A050D" w:rsidP="007154E7">
            <w:pPr>
              <w:kinsoku w:val="0"/>
              <w:wordWrap/>
              <w:spacing w:line="360" w:lineRule="auto"/>
              <w:jc w:val="left"/>
              <w:rPr>
                <w:szCs w:val="20"/>
              </w:rPr>
            </w:pPr>
            <w:r w:rsidRPr="00C40CA7">
              <w:rPr>
                <w:szCs w:val="20"/>
              </w:rPr>
              <w:t xml:space="preserve">Search: Parkinson </w:t>
            </w:r>
            <w:proofErr w:type="gramStart"/>
            <w:r w:rsidRPr="00C40CA7">
              <w:rPr>
                <w:szCs w:val="20"/>
              </w:rPr>
              <w:t>disease[</w:t>
            </w:r>
            <w:proofErr w:type="spellStart"/>
            <w:proofErr w:type="gramEnd"/>
            <w:r w:rsidRPr="00C40CA7">
              <w:rPr>
                <w:szCs w:val="20"/>
              </w:rPr>
              <w:t>MeSH</w:t>
            </w:r>
            <w:proofErr w:type="spellEnd"/>
            <w:r w:rsidRPr="00C40CA7">
              <w:rPr>
                <w:szCs w:val="20"/>
              </w:rPr>
              <w:t xml:space="preserve"> Terms]</w:t>
            </w:r>
          </w:p>
        </w:tc>
        <w:tc>
          <w:tcPr>
            <w:tcW w:w="1231" w:type="dxa"/>
            <w:shd w:val="clear" w:color="auto" w:fill="FFFFFF"/>
            <w:tcMar>
              <w:top w:w="120" w:type="dxa"/>
              <w:left w:w="150" w:type="dxa"/>
              <w:bottom w:w="120" w:type="dxa"/>
              <w:right w:w="150" w:type="dxa"/>
            </w:tcMar>
            <w:hideMark/>
          </w:tcPr>
          <w:p w14:paraId="66F6A53B" w14:textId="77777777" w:rsidR="007A050D" w:rsidRPr="00C40CA7" w:rsidRDefault="007A050D" w:rsidP="007154E7">
            <w:pPr>
              <w:kinsoku w:val="0"/>
              <w:wordWrap/>
              <w:spacing w:line="360" w:lineRule="auto"/>
              <w:jc w:val="left"/>
              <w:rPr>
                <w:szCs w:val="20"/>
              </w:rPr>
            </w:pPr>
            <w:r w:rsidRPr="00C40CA7">
              <w:rPr>
                <w:szCs w:val="20"/>
                <w:u w:val="single"/>
              </w:rPr>
              <w:t>69,308</w:t>
            </w:r>
          </w:p>
        </w:tc>
      </w:tr>
      <w:bookmarkEnd w:id="14"/>
    </w:tbl>
    <w:p w14:paraId="3507A57B" w14:textId="77777777" w:rsidR="007A050D" w:rsidRPr="00C40CA7" w:rsidRDefault="007A050D" w:rsidP="007154E7">
      <w:pPr>
        <w:kinsoku w:val="0"/>
        <w:wordWrap/>
        <w:spacing w:line="360" w:lineRule="auto"/>
        <w:jc w:val="left"/>
        <w:rPr>
          <w:szCs w:val="20"/>
        </w:rPr>
        <w:sectPr w:rsidR="007A050D" w:rsidRPr="00C40CA7" w:rsidSect="003318A2">
          <w:pgSz w:w="11906" w:h="16838"/>
          <w:pgMar w:top="1440" w:right="1800" w:bottom="1440" w:left="1800" w:header="851" w:footer="992" w:gutter="0"/>
          <w:cols w:space="425"/>
          <w:docGrid w:type="lines" w:linePitch="312"/>
        </w:sectPr>
      </w:pPr>
    </w:p>
    <w:p w14:paraId="016438C7" w14:textId="57B36A4C" w:rsidR="007A050D" w:rsidRPr="00C40CA7" w:rsidRDefault="007A050D" w:rsidP="007154E7">
      <w:pPr>
        <w:pStyle w:val="Heading2"/>
        <w:kinsoku w:val="0"/>
        <w:wordWrap/>
        <w:spacing w:line="360" w:lineRule="auto"/>
        <w:jc w:val="left"/>
        <w:rPr>
          <w:rFonts w:ascii="Times New Roman" w:hAnsi="Times New Roman" w:cs="Times New Roman"/>
          <w:szCs w:val="20"/>
        </w:rPr>
      </w:pPr>
      <w:bookmarkStart w:id="15" w:name="_Toc98869659"/>
      <w:bookmarkStart w:id="16" w:name="_Toc158037841"/>
      <w:r w:rsidRPr="00C40CA7">
        <w:rPr>
          <w:rFonts w:ascii="Times New Roman" w:hAnsi="Times New Roman" w:cs="Times New Roman"/>
          <w:szCs w:val="20"/>
        </w:rPr>
        <w:lastRenderedPageBreak/>
        <w:t xml:space="preserve">1.2 Database: </w:t>
      </w:r>
      <w:bookmarkStart w:id="17" w:name="OLE_LINK423"/>
      <w:bookmarkStart w:id="18" w:name="OLE_LINK424"/>
      <w:bookmarkStart w:id="19" w:name="OLE_LINK4"/>
      <w:r w:rsidRPr="00C40CA7">
        <w:rPr>
          <w:rFonts w:ascii="Times New Roman" w:hAnsi="Times New Roman" w:cs="Times New Roman"/>
          <w:szCs w:val="20"/>
        </w:rPr>
        <w:t>Ovid MEDLINE(R)</w:t>
      </w:r>
      <w:bookmarkEnd w:id="17"/>
      <w:bookmarkEnd w:id="18"/>
      <w:r w:rsidRPr="00C40CA7">
        <w:rPr>
          <w:rFonts w:ascii="Times New Roman" w:hAnsi="Times New Roman" w:cs="Times New Roman"/>
          <w:szCs w:val="20"/>
        </w:rPr>
        <w:t xml:space="preserve"> </w:t>
      </w:r>
      <w:bookmarkEnd w:id="19"/>
      <w:r w:rsidRPr="00C40CA7">
        <w:rPr>
          <w:rFonts w:ascii="Times New Roman" w:hAnsi="Times New Roman" w:cs="Times New Roman"/>
          <w:szCs w:val="20"/>
        </w:rPr>
        <w:t xml:space="preserve">&lt;1946 to </w:t>
      </w:r>
      <w:r w:rsidR="00674EDD" w:rsidRPr="00C40CA7">
        <w:rPr>
          <w:rFonts w:ascii="Times New Roman" w:hAnsi="Times New Roman" w:cs="Times New Roman"/>
          <w:szCs w:val="20"/>
        </w:rPr>
        <w:t>February 5</w:t>
      </w:r>
      <w:r w:rsidR="00674EDD" w:rsidRPr="00C40CA7">
        <w:rPr>
          <w:rFonts w:ascii="Times New Roman" w:hAnsi="Times New Roman" w:cs="Times New Roman"/>
          <w:szCs w:val="20"/>
          <w:vertAlign w:val="superscript"/>
        </w:rPr>
        <w:t>th</w:t>
      </w:r>
      <w:r w:rsidR="00674EDD" w:rsidRPr="00C40CA7">
        <w:rPr>
          <w:rFonts w:ascii="Times New Roman" w:hAnsi="Times New Roman" w:cs="Times New Roman"/>
          <w:szCs w:val="20"/>
        </w:rPr>
        <w:t xml:space="preserve"> 2024</w:t>
      </w:r>
      <w:r w:rsidRPr="00C40CA7">
        <w:rPr>
          <w:rFonts w:ascii="Times New Roman" w:hAnsi="Times New Roman" w:cs="Times New Roman"/>
          <w:szCs w:val="20"/>
        </w:rPr>
        <w:t>&gt;</w:t>
      </w:r>
      <w:bookmarkEnd w:id="15"/>
      <w:bookmarkEnd w:id="16"/>
    </w:p>
    <w:p w14:paraId="7CE2DCA4" w14:textId="39183852" w:rsidR="007A050D" w:rsidRPr="00C40CA7" w:rsidRDefault="007A050D" w:rsidP="007154E7">
      <w:pPr>
        <w:kinsoku w:val="0"/>
        <w:wordWrap/>
        <w:spacing w:line="360" w:lineRule="auto"/>
        <w:jc w:val="left"/>
        <w:rPr>
          <w:b/>
          <w:bCs/>
          <w:i/>
          <w:iCs/>
          <w:szCs w:val="20"/>
        </w:rPr>
      </w:pPr>
      <w:r w:rsidRPr="00C40CA7">
        <w:rPr>
          <w:b/>
          <w:bCs/>
          <w:i/>
          <w:iCs/>
          <w:szCs w:val="20"/>
        </w:rPr>
        <w:t>Search Strategy: --------------------------------------------------------------------------------</w:t>
      </w:r>
    </w:p>
    <w:p w14:paraId="2637822E" w14:textId="77777777" w:rsidR="007A050D" w:rsidRPr="00C40CA7" w:rsidRDefault="007A050D" w:rsidP="007154E7">
      <w:pPr>
        <w:kinsoku w:val="0"/>
        <w:wordWrap/>
        <w:spacing w:line="360" w:lineRule="auto"/>
        <w:jc w:val="left"/>
        <w:rPr>
          <w:szCs w:val="20"/>
        </w:rPr>
      </w:pPr>
      <w:r w:rsidRPr="00C40CA7">
        <w:rPr>
          <w:szCs w:val="20"/>
        </w:rPr>
        <w:t>1</w:t>
      </w:r>
      <w:r w:rsidRPr="00C40CA7">
        <w:rPr>
          <w:szCs w:val="20"/>
        </w:rPr>
        <w:tab/>
        <w:t>Parkinson$.mp. (136173)</w:t>
      </w:r>
    </w:p>
    <w:p w14:paraId="3A89F4CE" w14:textId="220A0D11" w:rsidR="007A050D" w:rsidRPr="00C40CA7" w:rsidRDefault="007A050D" w:rsidP="007154E7">
      <w:pPr>
        <w:kinsoku w:val="0"/>
        <w:wordWrap/>
        <w:spacing w:line="360" w:lineRule="auto"/>
        <w:jc w:val="left"/>
        <w:rPr>
          <w:szCs w:val="20"/>
        </w:rPr>
      </w:pPr>
      <w:r w:rsidRPr="00C40CA7">
        <w:rPr>
          <w:szCs w:val="20"/>
        </w:rPr>
        <w:t>2</w:t>
      </w:r>
      <w:r w:rsidRPr="00C40CA7">
        <w:rPr>
          <w:szCs w:val="20"/>
        </w:rPr>
        <w:tab/>
      </w:r>
      <w:bookmarkStart w:id="20" w:name="OLE_LINK67"/>
      <w:r w:rsidRPr="00C40CA7">
        <w:rPr>
          <w:szCs w:val="20"/>
        </w:rPr>
        <w:t xml:space="preserve">exp </w:t>
      </w:r>
      <w:r w:rsidR="000277D3">
        <w:rPr>
          <w:szCs w:val="20"/>
        </w:rPr>
        <w:t>Parkinson</w:t>
      </w:r>
      <w:r w:rsidRPr="00C40CA7">
        <w:rPr>
          <w:szCs w:val="20"/>
        </w:rPr>
        <w:t xml:space="preserve"> disease</w:t>
      </w:r>
      <w:bookmarkEnd w:id="20"/>
      <w:r w:rsidRPr="00C40CA7">
        <w:rPr>
          <w:szCs w:val="20"/>
        </w:rPr>
        <w:t>/ (69312)</w:t>
      </w:r>
    </w:p>
    <w:p w14:paraId="5981515C" w14:textId="0BBD8DE3" w:rsidR="007A050D" w:rsidRPr="00C40CA7" w:rsidRDefault="007A050D" w:rsidP="007154E7">
      <w:pPr>
        <w:kinsoku w:val="0"/>
        <w:wordWrap/>
        <w:spacing w:line="360" w:lineRule="auto"/>
        <w:jc w:val="left"/>
        <w:rPr>
          <w:szCs w:val="20"/>
        </w:rPr>
      </w:pPr>
      <w:r w:rsidRPr="00C40CA7">
        <w:rPr>
          <w:szCs w:val="20"/>
        </w:rPr>
        <w:t>3</w:t>
      </w:r>
      <w:r w:rsidRPr="00C40CA7">
        <w:rPr>
          <w:szCs w:val="20"/>
        </w:rPr>
        <w:tab/>
      </w:r>
      <w:bookmarkStart w:id="21" w:name="OLE_LINK68"/>
      <w:bookmarkStart w:id="22" w:name="OLE_LINK69"/>
      <w:r w:rsidRPr="00C40CA7">
        <w:rPr>
          <w:szCs w:val="20"/>
        </w:rPr>
        <w:t xml:space="preserve">(aerobic exercise or aquatic exercise or balance training or body weight support treadmill or Dance Therapy or exercise$ or Exercise Movement Techniques or gait training or high-speed resistance training or hydrotherapy or multicomponent exercise program or multidisciplinary exercise program or Nordic Walking </w:t>
      </w:r>
      <w:r w:rsidR="000277D3">
        <w:rPr>
          <w:szCs w:val="20"/>
        </w:rPr>
        <w:t>physiotherapy</w:t>
      </w:r>
      <w:r w:rsidRPr="00C40CA7">
        <w:rPr>
          <w:szCs w:val="20"/>
        </w:rPr>
        <w:t xml:space="preserve"> </w:t>
      </w:r>
      <w:proofErr w:type="spellStart"/>
      <w:r w:rsidRPr="00C40CA7">
        <w:rPr>
          <w:szCs w:val="20"/>
        </w:rPr>
        <w:t>pilates</w:t>
      </w:r>
      <w:proofErr w:type="spellEnd"/>
      <w:r w:rsidRPr="00C40CA7">
        <w:rPr>
          <w:szCs w:val="20"/>
        </w:rPr>
        <w:t xml:space="preserve"> or power training or Qigong or resistance training or Robotic-assisted gait training or stretch or tai ji or Tango or treadmill training or walking or Virtual Reality or whole body vibration or Yoga).</w:t>
      </w:r>
      <w:proofErr w:type="spellStart"/>
      <w:r w:rsidRPr="00C40CA7">
        <w:rPr>
          <w:szCs w:val="20"/>
        </w:rPr>
        <w:t>mp</w:t>
      </w:r>
      <w:proofErr w:type="spellEnd"/>
      <w:r w:rsidRPr="00C40CA7">
        <w:rPr>
          <w:szCs w:val="20"/>
        </w:rPr>
        <w:t xml:space="preserve">. </w:t>
      </w:r>
      <w:bookmarkEnd w:id="21"/>
      <w:bookmarkEnd w:id="22"/>
      <w:r w:rsidRPr="00C40CA7">
        <w:rPr>
          <w:szCs w:val="20"/>
        </w:rPr>
        <w:t>(540012)</w:t>
      </w:r>
    </w:p>
    <w:p w14:paraId="511B1E0C" w14:textId="77777777" w:rsidR="007A050D" w:rsidRPr="00C40CA7" w:rsidRDefault="007A050D" w:rsidP="007154E7">
      <w:pPr>
        <w:kinsoku w:val="0"/>
        <w:wordWrap/>
        <w:spacing w:line="360" w:lineRule="auto"/>
        <w:jc w:val="left"/>
        <w:rPr>
          <w:szCs w:val="20"/>
        </w:rPr>
      </w:pPr>
      <w:r w:rsidRPr="00C40CA7">
        <w:rPr>
          <w:szCs w:val="20"/>
        </w:rPr>
        <w:t>4</w:t>
      </w:r>
      <w:r w:rsidRPr="00C40CA7">
        <w:rPr>
          <w:szCs w:val="20"/>
        </w:rPr>
        <w:tab/>
      </w:r>
      <w:bookmarkStart w:id="23" w:name="OLE_LINK70"/>
      <w:bookmarkStart w:id="24" w:name="OLE_LINK71"/>
      <w:r w:rsidRPr="00C40CA7">
        <w:rPr>
          <w:szCs w:val="20"/>
        </w:rPr>
        <w:t>exp resistance training</w:t>
      </w:r>
      <w:bookmarkEnd w:id="23"/>
      <w:bookmarkEnd w:id="24"/>
      <w:r w:rsidRPr="00C40CA7">
        <w:rPr>
          <w:szCs w:val="20"/>
        </w:rPr>
        <w:t>/ (9532)</w:t>
      </w:r>
    </w:p>
    <w:p w14:paraId="185C9438" w14:textId="77777777" w:rsidR="007A050D" w:rsidRPr="00C40CA7" w:rsidRDefault="007A050D" w:rsidP="007154E7">
      <w:pPr>
        <w:kinsoku w:val="0"/>
        <w:wordWrap/>
        <w:spacing w:line="360" w:lineRule="auto"/>
        <w:jc w:val="left"/>
        <w:rPr>
          <w:szCs w:val="20"/>
        </w:rPr>
      </w:pPr>
      <w:r w:rsidRPr="00C40CA7">
        <w:rPr>
          <w:szCs w:val="20"/>
        </w:rPr>
        <w:t>5</w:t>
      </w:r>
      <w:r w:rsidRPr="00C40CA7">
        <w:rPr>
          <w:szCs w:val="20"/>
        </w:rPr>
        <w:tab/>
      </w:r>
      <w:bookmarkStart w:id="25" w:name="OLE_LINK72"/>
      <w:bookmarkStart w:id="26" w:name="OLE_LINK73"/>
      <w:r w:rsidRPr="00C40CA7">
        <w:rPr>
          <w:szCs w:val="20"/>
        </w:rPr>
        <w:t>exp exercise$</w:t>
      </w:r>
      <w:bookmarkEnd w:id="25"/>
      <w:bookmarkEnd w:id="26"/>
      <w:r w:rsidRPr="00C40CA7">
        <w:rPr>
          <w:szCs w:val="20"/>
        </w:rPr>
        <w:t>/ (206975)</w:t>
      </w:r>
    </w:p>
    <w:p w14:paraId="32AEE45D" w14:textId="77777777" w:rsidR="007A050D" w:rsidRPr="00C40CA7" w:rsidRDefault="007A050D" w:rsidP="007154E7">
      <w:pPr>
        <w:kinsoku w:val="0"/>
        <w:wordWrap/>
        <w:spacing w:line="360" w:lineRule="auto"/>
        <w:jc w:val="left"/>
        <w:rPr>
          <w:szCs w:val="20"/>
        </w:rPr>
      </w:pPr>
      <w:r w:rsidRPr="00C40CA7">
        <w:rPr>
          <w:szCs w:val="20"/>
        </w:rPr>
        <w:t>6</w:t>
      </w:r>
      <w:r w:rsidRPr="00C40CA7">
        <w:rPr>
          <w:szCs w:val="20"/>
        </w:rPr>
        <w:tab/>
      </w:r>
      <w:bookmarkStart w:id="27" w:name="OLE_LINK74"/>
      <w:bookmarkStart w:id="28" w:name="OLE_LINK75"/>
      <w:r w:rsidRPr="00C40CA7">
        <w:rPr>
          <w:szCs w:val="20"/>
        </w:rPr>
        <w:t>exp tai ji</w:t>
      </w:r>
      <w:bookmarkEnd w:id="27"/>
      <w:bookmarkEnd w:id="28"/>
      <w:r w:rsidRPr="00C40CA7">
        <w:rPr>
          <w:szCs w:val="20"/>
        </w:rPr>
        <w:t>/ (1182)</w:t>
      </w:r>
    </w:p>
    <w:p w14:paraId="7A7B8A37" w14:textId="77777777" w:rsidR="007A050D" w:rsidRPr="00C40CA7" w:rsidRDefault="007A050D" w:rsidP="007154E7">
      <w:pPr>
        <w:kinsoku w:val="0"/>
        <w:wordWrap/>
        <w:spacing w:line="360" w:lineRule="auto"/>
        <w:jc w:val="left"/>
        <w:rPr>
          <w:szCs w:val="20"/>
        </w:rPr>
      </w:pPr>
      <w:r w:rsidRPr="00C40CA7">
        <w:rPr>
          <w:szCs w:val="20"/>
        </w:rPr>
        <w:t>7</w:t>
      </w:r>
      <w:r w:rsidRPr="00C40CA7">
        <w:rPr>
          <w:szCs w:val="20"/>
        </w:rPr>
        <w:tab/>
      </w:r>
      <w:bookmarkStart w:id="29" w:name="OLE_LINK76"/>
      <w:bookmarkStart w:id="30" w:name="OLE_LINK77"/>
      <w:r w:rsidRPr="00C40CA7">
        <w:rPr>
          <w:szCs w:val="20"/>
        </w:rPr>
        <w:t>exp Qigong</w:t>
      </w:r>
      <w:bookmarkEnd w:id="29"/>
      <w:bookmarkEnd w:id="30"/>
      <w:r w:rsidRPr="00C40CA7">
        <w:rPr>
          <w:szCs w:val="20"/>
        </w:rPr>
        <w:t>/ (228)</w:t>
      </w:r>
    </w:p>
    <w:p w14:paraId="7072564A" w14:textId="77777777" w:rsidR="007A050D" w:rsidRPr="00C40CA7" w:rsidRDefault="007A050D" w:rsidP="007154E7">
      <w:pPr>
        <w:kinsoku w:val="0"/>
        <w:wordWrap/>
        <w:spacing w:line="360" w:lineRule="auto"/>
        <w:jc w:val="left"/>
        <w:rPr>
          <w:szCs w:val="20"/>
        </w:rPr>
      </w:pPr>
      <w:r w:rsidRPr="00C40CA7">
        <w:rPr>
          <w:szCs w:val="20"/>
        </w:rPr>
        <w:t>8</w:t>
      </w:r>
      <w:r w:rsidRPr="00C40CA7">
        <w:rPr>
          <w:szCs w:val="20"/>
        </w:rPr>
        <w:tab/>
      </w:r>
      <w:bookmarkStart w:id="31" w:name="OLE_LINK78"/>
      <w:bookmarkStart w:id="32" w:name="OLE_LINK79"/>
      <w:r w:rsidRPr="00C40CA7">
        <w:rPr>
          <w:szCs w:val="20"/>
        </w:rPr>
        <w:t>exp Exercise Movement Technique</w:t>
      </w:r>
      <w:bookmarkEnd w:id="31"/>
      <w:bookmarkEnd w:id="32"/>
      <w:r w:rsidRPr="00C40CA7">
        <w:rPr>
          <w:szCs w:val="20"/>
        </w:rPr>
        <w:t>s/ (8695)</w:t>
      </w:r>
    </w:p>
    <w:p w14:paraId="6D654DE4" w14:textId="77777777" w:rsidR="007A050D" w:rsidRPr="00C40CA7" w:rsidRDefault="007A050D" w:rsidP="007154E7">
      <w:pPr>
        <w:kinsoku w:val="0"/>
        <w:wordWrap/>
        <w:spacing w:line="360" w:lineRule="auto"/>
        <w:jc w:val="left"/>
        <w:rPr>
          <w:szCs w:val="20"/>
        </w:rPr>
      </w:pPr>
      <w:r w:rsidRPr="00C40CA7">
        <w:rPr>
          <w:szCs w:val="20"/>
        </w:rPr>
        <w:t>9</w:t>
      </w:r>
      <w:r w:rsidRPr="00C40CA7">
        <w:rPr>
          <w:szCs w:val="20"/>
        </w:rPr>
        <w:tab/>
      </w:r>
      <w:bookmarkStart w:id="33" w:name="OLE_LINK80"/>
      <w:bookmarkStart w:id="34" w:name="OLE_LINK81"/>
      <w:r w:rsidRPr="00C40CA7">
        <w:rPr>
          <w:szCs w:val="20"/>
        </w:rPr>
        <w:t>exp Yoga</w:t>
      </w:r>
      <w:bookmarkEnd w:id="33"/>
      <w:bookmarkEnd w:id="34"/>
      <w:r w:rsidRPr="00C40CA7">
        <w:rPr>
          <w:szCs w:val="20"/>
        </w:rPr>
        <w:t>/ (2999)</w:t>
      </w:r>
    </w:p>
    <w:p w14:paraId="626A0B27" w14:textId="77777777" w:rsidR="007A050D" w:rsidRPr="00C40CA7" w:rsidRDefault="007A050D" w:rsidP="007154E7">
      <w:pPr>
        <w:kinsoku w:val="0"/>
        <w:wordWrap/>
        <w:spacing w:line="360" w:lineRule="auto"/>
        <w:jc w:val="left"/>
        <w:rPr>
          <w:szCs w:val="20"/>
        </w:rPr>
      </w:pPr>
      <w:r w:rsidRPr="00C40CA7">
        <w:rPr>
          <w:szCs w:val="20"/>
        </w:rPr>
        <w:t>10</w:t>
      </w:r>
      <w:r w:rsidRPr="00C40CA7">
        <w:rPr>
          <w:szCs w:val="20"/>
        </w:rPr>
        <w:tab/>
      </w:r>
      <w:bookmarkStart w:id="35" w:name="OLE_LINK82"/>
      <w:bookmarkStart w:id="36" w:name="OLE_LINK83"/>
      <w:r w:rsidRPr="00C40CA7">
        <w:rPr>
          <w:szCs w:val="20"/>
        </w:rPr>
        <w:t>exp Virtual Reality</w:t>
      </w:r>
      <w:bookmarkEnd w:id="35"/>
      <w:bookmarkEnd w:id="36"/>
      <w:r w:rsidRPr="00C40CA7">
        <w:rPr>
          <w:szCs w:val="20"/>
        </w:rPr>
        <w:t>/ (2682)</w:t>
      </w:r>
    </w:p>
    <w:p w14:paraId="193AC398" w14:textId="77777777" w:rsidR="007A050D" w:rsidRPr="00C40CA7" w:rsidRDefault="007A050D" w:rsidP="007154E7">
      <w:pPr>
        <w:kinsoku w:val="0"/>
        <w:wordWrap/>
        <w:spacing w:line="360" w:lineRule="auto"/>
        <w:jc w:val="left"/>
        <w:rPr>
          <w:szCs w:val="20"/>
        </w:rPr>
      </w:pPr>
      <w:r w:rsidRPr="00C40CA7">
        <w:rPr>
          <w:szCs w:val="20"/>
        </w:rPr>
        <w:t>11</w:t>
      </w:r>
      <w:r w:rsidRPr="00C40CA7">
        <w:rPr>
          <w:szCs w:val="20"/>
        </w:rPr>
        <w:tab/>
      </w:r>
      <w:bookmarkStart w:id="37" w:name="OLE_LINK84"/>
      <w:bookmarkStart w:id="38" w:name="OLE_LINK85"/>
      <w:r w:rsidRPr="00C40CA7">
        <w:rPr>
          <w:szCs w:val="20"/>
        </w:rPr>
        <w:t>exp hydrotherapy</w:t>
      </w:r>
      <w:bookmarkEnd w:id="37"/>
      <w:bookmarkEnd w:id="38"/>
      <w:r w:rsidRPr="00C40CA7">
        <w:rPr>
          <w:szCs w:val="20"/>
        </w:rPr>
        <w:t>/ (20254)</w:t>
      </w:r>
    </w:p>
    <w:p w14:paraId="7E6E4B52" w14:textId="77777777" w:rsidR="007A050D" w:rsidRPr="00C40CA7" w:rsidRDefault="007A050D" w:rsidP="007154E7">
      <w:pPr>
        <w:kinsoku w:val="0"/>
        <w:wordWrap/>
        <w:spacing w:line="360" w:lineRule="auto"/>
        <w:jc w:val="left"/>
        <w:rPr>
          <w:szCs w:val="20"/>
        </w:rPr>
      </w:pPr>
      <w:r w:rsidRPr="00C40CA7">
        <w:rPr>
          <w:szCs w:val="20"/>
        </w:rPr>
        <w:t>12</w:t>
      </w:r>
      <w:r w:rsidRPr="00C40CA7">
        <w:rPr>
          <w:szCs w:val="20"/>
        </w:rPr>
        <w:tab/>
      </w:r>
      <w:bookmarkStart w:id="39" w:name="OLE_LINK86"/>
      <w:bookmarkStart w:id="40" w:name="OLE_LINK87"/>
      <w:r w:rsidRPr="00C40CA7">
        <w:rPr>
          <w:szCs w:val="20"/>
        </w:rPr>
        <w:t>exp Dance Therapy</w:t>
      </w:r>
      <w:bookmarkEnd w:id="39"/>
      <w:bookmarkEnd w:id="40"/>
      <w:r w:rsidRPr="00C40CA7">
        <w:rPr>
          <w:szCs w:val="20"/>
        </w:rPr>
        <w:t>/ (396)</w:t>
      </w:r>
    </w:p>
    <w:p w14:paraId="684C9654" w14:textId="77777777" w:rsidR="007A050D" w:rsidRPr="00C40CA7" w:rsidRDefault="007A050D" w:rsidP="007154E7">
      <w:pPr>
        <w:kinsoku w:val="0"/>
        <w:wordWrap/>
        <w:spacing w:line="360" w:lineRule="auto"/>
        <w:jc w:val="left"/>
        <w:rPr>
          <w:szCs w:val="20"/>
        </w:rPr>
      </w:pPr>
      <w:r w:rsidRPr="00C40CA7">
        <w:rPr>
          <w:szCs w:val="20"/>
        </w:rPr>
        <w:t>13</w:t>
      </w:r>
      <w:r w:rsidRPr="00C40CA7">
        <w:rPr>
          <w:szCs w:val="20"/>
        </w:rPr>
        <w:tab/>
      </w:r>
      <w:bookmarkStart w:id="41" w:name="OLE_LINK88"/>
      <w:bookmarkStart w:id="42" w:name="OLE_LINK89"/>
      <w:r w:rsidRPr="00C40CA7">
        <w:rPr>
          <w:szCs w:val="20"/>
        </w:rPr>
        <w:t>randomized controlled trial.pt.</w:t>
      </w:r>
      <w:bookmarkEnd w:id="41"/>
      <w:bookmarkEnd w:id="42"/>
      <w:r w:rsidRPr="00C40CA7">
        <w:rPr>
          <w:szCs w:val="20"/>
        </w:rPr>
        <w:t xml:space="preserve"> (527440)</w:t>
      </w:r>
    </w:p>
    <w:p w14:paraId="5D2FF300" w14:textId="77777777" w:rsidR="007A050D" w:rsidRPr="00C40CA7" w:rsidRDefault="007A050D" w:rsidP="007154E7">
      <w:pPr>
        <w:kinsoku w:val="0"/>
        <w:wordWrap/>
        <w:spacing w:line="360" w:lineRule="auto"/>
        <w:jc w:val="left"/>
        <w:rPr>
          <w:szCs w:val="20"/>
        </w:rPr>
      </w:pPr>
      <w:r w:rsidRPr="00C40CA7">
        <w:rPr>
          <w:szCs w:val="20"/>
        </w:rPr>
        <w:t>14</w:t>
      </w:r>
      <w:r w:rsidRPr="00C40CA7">
        <w:rPr>
          <w:szCs w:val="20"/>
        </w:rPr>
        <w:tab/>
        <w:t>controlled clinical trial.pt. (94123)</w:t>
      </w:r>
    </w:p>
    <w:p w14:paraId="138A22B7" w14:textId="77777777" w:rsidR="007A050D" w:rsidRPr="00C40CA7" w:rsidRDefault="007A050D" w:rsidP="007154E7">
      <w:pPr>
        <w:kinsoku w:val="0"/>
        <w:wordWrap/>
        <w:spacing w:line="360" w:lineRule="auto"/>
        <w:jc w:val="left"/>
        <w:rPr>
          <w:szCs w:val="20"/>
        </w:rPr>
      </w:pPr>
      <w:r w:rsidRPr="00C40CA7">
        <w:rPr>
          <w:szCs w:val="20"/>
        </w:rPr>
        <w:t>15</w:t>
      </w:r>
      <w:r w:rsidRPr="00C40CA7">
        <w:rPr>
          <w:szCs w:val="20"/>
        </w:rPr>
        <w:tab/>
      </w:r>
      <w:bookmarkStart w:id="43" w:name="OLE_LINK90"/>
      <w:bookmarkStart w:id="44" w:name="OLE_LINK91"/>
      <w:proofErr w:type="spellStart"/>
      <w:r w:rsidRPr="00C40CA7">
        <w:rPr>
          <w:szCs w:val="20"/>
        </w:rPr>
        <w:t>randomized.ab</w:t>
      </w:r>
      <w:proofErr w:type="spellEnd"/>
      <w:r w:rsidRPr="00C40CA7">
        <w:rPr>
          <w:szCs w:val="20"/>
        </w:rPr>
        <w:t>.</w:t>
      </w:r>
      <w:bookmarkEnd w:id="43"/>
      <w:bookmarkEnd w:id="44"/>
      <w:r w:rsidRPr="00C40CA7">
        <w:rPr>
          <w:szCs w:val="20"/>
        </w:rPr>
        <w:t xml:space="preserve"> (517037)</w:t>
      </w:r>
    </w:p>
    <w:p w14:paraId="3562868C" w14:textId="77777777" w:rsidR="007A050D" w:rsidRPr="00C40CA7" w:rsidRDefault="007A050D" w:rsidP="007154E7">
      <w:pPr>
        <w:kinsoku w:val="0"/>
        <w:wordWrap/>
        <w:spacing w:line="360" w:lineRule="auto"/>
        <w:jc w:val="left"/>
        <w:rPr>
          <w:szCs w:val="20"/>
        </w:rPr>
      </w:pPr>
      <w:r w:rsidRPr="00C40CA7">
        <w:rPr>
          <w:szCs w:val="20"/>
        </w:rPr>
        <w:t>16</w:t>
      </w:r>
      <w:r w:rsidRPr="00C40CA7">
        <w:rPr>
          <w:szCs w:val="20"/>
        </w:rPr>
        <w:tab/>
      </w:r>
      <w:bookmarkStart w:id="45" w:name="OLE_LINK92"/>
      <w:bookmarkStart w:id="46" w:name="OLE_LINK93"/>
      <w:r w:rsidRPr="00C40CA7">
        <w:rPr>
          <w:szCs w:val="20"/>
        </w:rPr>
        <w:t xml:space="preserve">clinical trials as topic.sh. </w:t>
      </w:r>
      <w:bookmarkEnd w:id="45"/>
      <w:bookmarkEnd w:id="46"/>
      <w:r w:rsidRPr="00C40CA7">
        <w:rPr>
          <w:szCs w:val="20"/>
        </w:rPr>
        <w:t>(195553)</w:t>
      </w:r>
    </w:p>
    <w:p w14:paraId="1FD067F4" w14:textId="77777777" w:rsidR="007A050D" w:rsidRPr="00C40CA7" w:rsidRDefault="007A050D" w:rsidP="007154E7">
      <w:pPr>
        <w:kinsoku w:val="0"/>
        <w:wordWrap/>
        <w:spacing w:line="360" w:lineRule="auto"/>
        <w:jc w:val="left"/>
        <w:rPr>
          <w:szCs w:val="20"/>
        </w:rPr>
      </w:pPr>
      <w:r w:rsidRPr="00C40CA7">
        <w:rPr>
          <w:szCs w:val="20"/>
        </w:rPr>
        <w:lastRenderedPageBreak/>
        <w:t>17</w:t>
      </w:r>
      <w:r w:rsidRPr="00C40CA7">
        <w:rPr>
          <w:szCs w:val="20"/>
        </w:rPr>
        <w:tab/>
      </w:r>
      <w:bookmarkStart w:id="47" w:name="OLE_LINK94"/>
      <w:bookmarkStart w:id="48" w:name="OLE_LINK95"/>
      <w:proofErr w:type="spellStart"/>
      <w:r w:rsidRPr="00C40CA7">
        <w:rPr>
          <w:szCs w:val="20"/>
        </w:rPr>
        <w:t>randomly.ab</w:t>
      </w:r>
      <w:proofErr w:type="spellEnd"/>
      <w:r w:rsidRPr="00C40CA7">
        <w:rPr>
          <w:szCs w:val="20"/>
        </w:rPr>
        <w:t>.</w:t>
      </w:r>
      <w:bookmarkEnd w:id="47"/>
      <w:bookmarkEnd w:id="48"/>
      <w:r w:rsidRPr="00C40CA7">
        <w:rPr>
          <w:szCs w:val="20"/>
        </w:rPr>
        <w:t xml:space="preserve"> (355668)</w:t>
      </w:r>
    </w:p>
    <w:p w14:paraId="1930ACDF" w14:textId="77777777" w:rsidR="007A050D" w:rsidRPr="00C40CA7" w:rsidRDefault="007A050D" w:rsidP="007154E7">
      <w:pPr>
        <w:kinsoku w:val="0"/>
        <w:wordWrap/>
        <w:spacing w:line="360" w:lineRule="auto"/>
        <w:jc w:val="left"/>
        <w:rPr>
          <w:szCs w:val="20"/>
        </w:rPr>
      </w:pPr>
      <w:r w:rsidRPr="00C40CA7">
        <w:rPr>
          <w:szCs w:val="20"/>
        </w:rPr>
        <w:t>18</w:t>
      </w:r>
      <w:r w:rsidRPr="00C40CA7">
        <w:rPr>
          <w:szCs w:val="20"/>
        </w:rPr>
        <w:tab/>
      </w:r>
      <w:bookmarkStart w:id="49" w:name="OLE_LINK96"/>
      <w:bookmarkStart w:id="50" w:name="OLE_LINK97"/>
      <w:proofErr w:type="spellStart"/>
      <w:r w:rsidRPr="00C40CA7">
        <w:rPr>
          <w:szCs w:val="20"/>
        </w:rPr>
        <w:t>trial.ti</w:t>
      </w:r>
      <w:proofErr w:type="spellEnd"/>
      <w:r w:rsidRPr="00C40CA7">
        <w:rPr>
          <w:szCs w:val="20"/>
        </w:rPr>
        <w:t>.</w:t>
      </w:r>
      <w:bookmarkEnd w:id="49"/>
      <w:bookmarkEnd w:id="50"/>
      <w:r w:rsidRPr="00C40CA7">
        <w:rPr>
          <w:szCs w:val="20"/>
        </w:rPr>
        <w:t xml:space="preserve"> (238446)</w:t>
      </w:r>
    </w:p>
    <w:p w14:paraId="7B64A772" w14:textId="77777777" w:rsidR="007A050D" w:rsidRPr="00C40CA7" w:rsidRDefault="007A050D" w:rsidP="007154E7">
      <w:pPr>
        <w:kinsoku w:val="0"/>
        <w:wordWrap/>
        <w:spacing w:line="360" w:lineRule="auto"/>
        <w:jc w:val="left"/>
        <w:rPr>
          <w:szCs w:val="20"/>
        </w:rPr>
      </w:pPr>
      <w:r w:rsidRPr="00C40CA7">
        <w:rPr>
          <w:szCs w:val="20"/>
        </w:rPr>
        <w:t>19</w:t>
      </w:r>
      <w:r w:rsidRPr="00C40CA7">
        <w:rPr>
          <w:szCs w:val="20"/>
        </w:rPr>
        <w:tab/>
      </w:r>
      <w:bookmarkStart w:id="51" w:name="OLE_LINK98"/>
      <w:bookmarkStart w:id="52" w:name="OLE_LINK99"/>
      <w:r w:rsidRPr="00C40CA7">
        <w:rPr>
          <w:szCs w:val="20"/>
        </w:rPr>
        <w:t>exp clinical trial</w:t>
      </w:r>
      <w:bookmarkEnd w:id="51"/>
      <w:bookmarkEnd w:id="52"/>
      <w:r w:rsidRPr="00C40CA7">
        <w:rPr>
          <w:szCs w:val="20"/>
        </w:rPr>
        <w:t>/ (888782)</w:t>
      </w:r>
    </w:p>
    <w:p w14:paraId="5F78C8B5" w14:textId="77777777" w:rsidR="007A050D" w:rsidRPr="00C40CA7" w:rsidRDefault="007A050D" w:rsidP="007154E7">
      <w:pPr>
        <w:kinsoku w:val="0"/>
        <w:wordWrap/>
        <w:spacing w:line="360" w:lineRule="auto"/>
        <w:jc w:val="left"/>
        <w:rPr>
          <w:szCs w:val="20"/>
        </w:rPr>
      </w:pPr>
      <w:r w:rsidRPr="00C40CA7">
        <w:rPr>
          <w:szCs w:val="20"/>
        </w:rPr>
        <w:t>20</w:t>
      </w:r>
      <w:r w:rsidRPr="00C40CA7">
        <w:rPr>
          <w:szCs w:val="20"/>
        </w:rPr>
        <w:tab/>
      </w:r>
      <w:bookmarkStart w:id="53" w:name="OLE_LINK100"/>
      <w:bookmarkStart w:id="54" w:name="OLE_LINK101"/>
      <w:r w:rsidRPr="00C40CA7">
        <w:rPr>
          <w:szCs w:val="20"/>
        </w:rPr>
        <w:t>exp randomized controlled trials</w:t>
      </w:r>
      <w:bookmarkEnd w:id="53"/>
      <w:bookmarkEnd w:id="54"/>
      <w:r w:rsidRPr="00C40CA7">
        <w:rPr>
          <w:szCs w:val="20"/>
        </w:rPr>
        <w:t>/ (145969)</w:t>
      </w:r>
    </w:p>
    <w:p w14:paraId="37B8B12E" w14:textId="77777777" w:rsidR="007A050D" w:rsidRPr="00C40CA7" w:rsidRDefault="007A050D" w:rsidP="007154E7">
      <w:pPr>
        <w:kinsoku w:val="0"/>
        <w:wordWrap/>
        <w:spacing w:line="360" w:lineRule="auto"/>
        <w:jc w:val="left"/>
        <w:rPr>
          <w:szCs w:val="20"/>
        </w:rPr>
      </w:pPr>
      <w:r w:rsidRPr="00C40CA7">
        <w:rPr>
          <w:szCs w:val="20"/>
        </w:rPr>
        <w:t>21</w:t>
      </w:r>
      <w:r w:rsidRPr="00C40CA7">
        <w:rPr>
          <w:szCs w:val="20"/>
        </w:rPr>
        <w:tab/>
      </w:r>
      <w:bookmarkStart w:id="55" w:name="OLE_LINK102"/>
      <w:bookmarkStart w:id="56" w:name="OLE_LINK103"/>
      <w:r w:rsidRPr="00C40CA7">
        <w:rPr>
          <w:szCs w:val="20"/>
        </w:rPr>
        <w:t>exp cross-over studies</w:t>
      </w:r>
      <w:bookmarkEnd w:id="55"/>
      <w:bookmarkEnd w:id="56"/>
      <w:r w:rsidRPr="00C40CA7">
        <w:rPr>
          <w:szCs w:val="20"/>
        </w:rPr>
        <w:t>/ (49955)</w:t>
      </w:r>
    </w:p>
    <w:p w14:paraId="4371FAFE" w14:textId="77777777" w:rsidR="007A050D" w:rsidRPr="00C40CA7" w:rsidRDefault="007A050D" w:rsidP="007154E7">
      <w:pPr>
        <w:kinsoku w:val="0"/>
        <w:wordWrap/>
        <w:spacing w:line="360" w:lineRule="auto"/>
        <w:jc w:val="left"/>
        <w:rPr>
          <w:szCs w:val="20"/>
        </w:rPr>
      </w:pPr>
      <w:r w:rsidRPr="00C40CA7">
        <w:rPr>
          <w:szCs w:val="20"/>
        </w:rPr>
        <w:t>22</w:t>
      </w:r>
      <w:r w:rsidRPr="00C40CA7">
        <w:rPr>
          <w:szCs w:val="20"/>
        </w:rPr>
        <w:tab/>
      </w:r>
      <w:bookmarkStart w:id="57" w:name="OLE_LINK104"/>
      <w:bookmarkStart w:id="58" w:name="OLE_LINK105"/>
      <w:r w:rsidRPr="00C40CA7">
        <w:rPr>
          <w:szCs w:val="20"/>
        </w:rPr>
        <w:t>(clinic$ adj2 trial).</w:t>
      </w:r>
      <w:proofErr w:type="spellStart"/>
      <w:r w:rsidRPr="00C40CA7">
        <w:rPr>
          <w:szCs w:val="20"/>
        </w:rPr>
        <w:t>mp</w:t>
      </w:r>
      <w:proofErr w:type="spellEnd"/>
      <w:r w:rsidRPr="00C40CA7">
        <w:rPr>
          <w:szCs w:val="20"/>
        </w:rPr>
        <w:t>.</w:t>
      </w:r>
      <w:bookmarkEnd w:id="57"/>
      <w:bookmarkEnd w:id="58"/>
      <w:r w:rsidRPr="00C40CA7">
        <w:rPr>
          <w:szCs w:val="20"/>
        </w:rPr>
        <w:t xml:space="preserve"> (746815)</w:t>
      </w:r>
    </w:p>
    <w:p w14:paraId="06B6AE7B" w14:textId="77777777" w:rsidR="007A050D" w:rsidRPr="00C40CA7" w:rsidRDefault="007A050D" w:rsidP="007154E7">
      <w:pPr>
        <w:kinsoku w:val="0"/>
        <w:wordWrap/>
        <w:spacing w:line="360" w:lineRule="auto"/>
        <w:jc w:val="left"/>
        <w:rPr>
          <w:szCs w:val="20"/>
        </w:rPr>
      </w:pPr>
      <w:r w:rsidRPr="00C40CA7">
        <w:rPr>
          <w:szCs w:val="20"/>
        </w:rPr>
        <w:t>23</w:t>
      </w:r>
      <w:r w:rsidRPr="00C40CA7">
        <w:rPr>
          <w:szCs w:val="20"/>
        </w:rPr>
        <w:tab/>
      </w:r>
      <w:bookmarkStart w:id="59" w:name="OLE_LINK106"/>
      <w:bookmarkStart w:id="60" w:name="OLE_LINK107"/>
      <w:r w:rsidRPr="00C40CA7">
        <w:rPr>
          <w:szCs w:val="20"/>
        </w:rPr>
        <w:t>(random$ adj5 control$ adj5 trial$).</w:t>
      </w:r>
      <w:proofErr w:type="spellStart"/>
      <w:r w:rsidRPr="00C40CA7">
        <w:rPr>
          <w:szCs w:val="20"/>
        </w:rPr>
        <w:t>mp</w:t>
      </w:r>
      <w:proofErr w:type="spellEnd"/>
      <w:r w:rsidRPr="00C40CA7">
        <w:rPr>
          <w:szCs w:val="20"/>
        </w:rPr>
        <w:t>.</w:t>
      </w:r>
      <w:bookmarkEnd w:id="59"/>
      <w:bookmarkEnd w:id="60"/>
      <w:r w:rsidRPr="00C40CA7">
        <w:rPr>
          <w:szCs w:val="20"/>
        </w:rPr>
        <w:t xml:space="preserve"> (770827)</w:t>
      </w:r>
    </w:p>
    <w:p w14:paraId="29504DBF" w14:textId="77777777" w:rsidR="007A050D" w:rsidRPr="00C40CA7" w:rsidRDefault="007A050D" w:rsidP="007154E7">
      <w:pPr>
        <w:kinsoku w:val="0"/>
        <w:wordWrap/>
        <w:spacing w:line="360" w:lineRule="auto"/>
        <w:jc w:val="left"/>
        <w:rPr>
          <w:szCs w:val="20"/>
        </w:rPr>
      </w:pPr>
      <w:r w:rsidRPr="00C40CA7">
        <w:rPr>
          <w:szCs w:val="20"/>
        </w:rPr>
        <w:t>24</w:t>
      </w:r>
      <w:r w:rsidRPr="00C40CA7">
        <w:rPr>
          <w:szCs w:val="20"/>
        </w:rPr>
        <w:tab/>
      </w:r>
      <w:bookmarkStart w:id="61" w:name="OLE_LINK108"/>
      <w:bookmarkStart w:id="62" w:name="OLE_LINK109"/>
      <w:r w:rsidRPr="00C40CA7">
        <w:rPr>
          <w:szCs w:val="20"/>
        </w:rPr>
        <w:t>(crossover or cross-over).</w:t>
      </w:r>
      <w:proofErr w:type="spellStart"/>
      <w:r w:rsidRPr="00C40CA7">
        <w:rPr>
          <w:szCs w:val="20"/>
        </w:rPr>
        <w:t>mp</w:t>
      </w:r>
      <w:proofErr w:type="spellEnd"/>
      <w:r w:rsidRPr="00C40CA7">
        <w:rPr>
          <w:szCs w:val="20"/>
        </w:rPr>
        <w:t>.</w:t>
      </w:r>
      <w:bookmarkEnd w:id="61"/>
      <w:bookmarkEnd w:id="62"/>
      <w:r w:rsidRPr="00C40CA7">
        <w:rPr>
          <w:szCs w:val="20"/>
        </w:rPr>
        <w:t xml:space="preserve"> (100433)</w:t>
      </w:r>
    </w:p>
    <w:p w14:paraId="08C3608C" w14:textId="77777777" w:rsidR="007A050D" w:rsidRPr="00C40CA7" w:rsidRDefault="007A050D" w:rsidP="007154E7">
      <w:pPr>
        <w:kinsoku w:val="0"/>
        <w:wordWrap/>
        <w:spacing w:line="360" w:lineRule="auto"/>
        <w:jc w:val="left"/>
        <w:rPr>
          <w:szCs w:val="20"/>
        </w:rPr>
      </w:pPr>
      <w:r w:rsidRPr="00C40CA7">
        <w:rPr>
          <w:szCs w:val="20"/>
        </w:rPr>
        <w:t>25</w:t>
      </w:r>
      <w:r w:rsidRPr="00C40CA7">
        <w:rPr>
          <w:szCs w:val="20"/>
        </w:rPr>
        <w:tab/>
      </w:r>
      <w:bookmarkStart w:id="63" w:name="OLE_LINK110"/>
      <w:bookmarkStart w:id="64" w:name="OLE_LINK111"/>
      <w:r w:rsidRPr="00C40CA7">
        <w:rPr>
          <w:szCs w:val="20"/>
        </w:rPr>
        <w:t>randomi$.mp.</w:t>
      </w:r>
      <w:bookmarkEnd w:id="63"/>
      <w:bookmarkEnd w:id="64"/>
      <w:r w:rsidRPr="00C40CA7">
        <w:rPr>
          <w:szCs w:val="20"/>
        </w:rPr>
        <w:t xml:space="preserve"> (943880)</w:t>
      </w:r>
    </w:p>
    <w:p w14:paraId="4A5B8B43" w14:textId="77777777" w:rsidR="007A050D" w:rsidRPr="00C40CA7" w:rsidRDefault="007A050D" w:rsidP="007154E7">
      <w:pPr>
        <w:kinsoku w:val="0"/>
        <w:wordWrap/>
        <w:spacing w:line="360" w:lineRule="auto"/>
        <w:jc w:val="left"/>
        <w:rPr>
          <w:szCs w:val="20"/>
        </w:rPr>
      </w:pPr>
      <w:r w:rsidRPr="00C40CA7">
        <w:rPr>
          <w:szCs w:val="20"/>
        </w:rPr>
        <w:t>26</w:t>
      </w:r>
      <w:r w:rsidRPr="00C40CA7">
        <w:rPr>
          <w:szCs w:val="20"/>
        </w:rPr>
        <w:tab/>
        <w:t xml:space="preserve">(random$ adj5 (assign$ or </w:t>
      </w:r>
      <w:proofErr w:type="spellStart"/>
      <w:r w:rsidRPr="00C40CA7">
        <w:rPr>
          <w:szCs w:val="20"/>
        </w:rPr>
        <w:t>allocat</w:t>
      </w:r>
      <w:proofErr w:type="spellEnd"/>
      <w:r w:rsidRPr="00C40CA7">
        <w:rPr>
          <w:szCs w:val="20"/>
        </w:rPr>
        <w:t xml:space="preserve">$ or assort$ or </w:t>
      </w:r>
      <w:proofErr w:type="spellStart"/>
      <w:r w:rsidRPr="00C40CA7">
        <w:rPr>
          <w:szCs w:val="20"/>
        </w:rPr>
        <w:t>reciev</w:t>
      </w:r>
      <w:proofErr w:type="spellEnd"/>
      <w:r w:rsidRPr="00C40CA7">
        <w:rPr>
          <w:szCs w:val="20"/>
        </w:rPr>
        <w:t>$)).</w:t>
      </w:r>
      <w:proofErr w:type="spellStart"/>
      <w:r w:rsidRPr="00C40CA7">
        <w:rPr>
          <w:szCs w:val="20"/>
        </w:rPr>
        <w:t>mp</w:t>
      </w:r>
      <w:proofErr w:type="spellEnd"/>
      <w:r w:rsidRPr="00C40CA7">
        <w:rPr>
          <w:szCs w:val="20"/>
        </w:rPr>
        <w:t>. (256419)</w:t>
      </w:r>
    </w:p>
    <w:p w14:paraId="34FA7038" w14:textId="77777777" w:rsidR="007A050D" w:rsidRPr="00C40CA7" w:rsidRDefault="007A050D" w:rsidP="007154E7">
      <w:pPr>
        <w:kinsoku w:val="0"/>
        <w:wordWrap/>
        <w:spacing w:line="360" w:lineRule="auto"/>
        <w:jc w:val="left"/>
        <w:rPr>
          <w:szCs w:val="20"/>
        </w:rPr>
      </w:pPr>
      <w:r w:rsidRPr="00C40CA7">
        <w:rPr>
          <w:szCs w:val="20"/>
        </w:rPr>
        <w:t>27</w:t>
      </w:r>
      <w:r w:rsidRPr="00C40CA7">
        <w:rPr>
          <w:szCs w:val="20"/>
        </w:rPr>
        <w:tab/>
        <w:t>1 or 2 (136173)</w:t>
      </w:r>
    </w:p>
    <w:p w14:paraId="06AFD6E2" w14:textId="77777777" w:rsidR="007A050D" w:rsidRPr="00C40CA7" w:rsidRDefault="007A050D" w:rsidP="007154E7">
      <w:pPr>
        <w:kinsoku w:val="0"/>
        <w:wordWrap/>
        <w:spacing w:line="360" w:lineRule="auto"/>
        <w:jc w:val="left"/>
        <w:rPr>
          <w:szCs w:val="20"/>
        </w:rPr>
      </w:pPr>
      <w:r w:rsidRPr="00C40CA7">
        <w:rPr>
          <w:szCs w:val="20"/>
        </w:rPr>
        <w:t>28</w:t>
      </w:r>
      <w:r w:rsidRPr="00C40CA7">
        <w:rPr>
          <w:szCs w:val="20"/>
        </w:rPr>
        <w:tab/>
        <w:t>3 or 4 or 5 or 6 or 7 or 8 or 9 or 10 or 11 or 12 (586531)</w:t>
      </w:r>
    </w:p>
    <w:p w14:paraId="22D35AF8" w14:textId="77777777" w:rsidR="007A050D" w:rsidRPr="00C40CA7" w:rsidRDefault="007A050D" w:rsidP="007154E7">
      <w:pPr>
        <w:kinsoku w:val="0"/>
        <w:wordWrap/>
        <w:spacing w:line="360" w:lineRule="auto"/>
        <w:jc w:val="left"/>
        <w:rPr>
          <w:szCs w:val="20"/>
        </w:rPr>
      </w:pPr>
      <w:r w:rsidRPr="00C40CA7">
        <w:rPr>
          <w:szCs w:val="20"/>
        </w:rPr>
        <w:t>29</w:t>
      </w:r>
      <w:r w:rsidRPr="00C40CA7">
        <w:rPr>
          <w:szCs w:val="20"/>
        </w:rPr>
        <w:tab/>
        <w:t>13 or 14 or 15 or 16 or 17 or 18 or 19 or 20 or 21 or 22 or 23 or 24 or 25 or 26 (1770322)</w:t>
      </w:r>
    </w:p>
    <w:p w14:paraId="21559EC8" w14:textId="77777777" w:rsidR="007A050D" w:rsidRPr="00C40CA7" w:rsidRDefault="007A050D" w:rsidP="007154E7">
      <w:pPr>
        <w:kinsoku w:val="0"/>
        <w:wordWrap/>
        <w:spacing w:line="360" w:lineRule="auto"/>
        <w:jc w:val="left"/>
        <w:rPr>
          <w:szCs w:val="20"/>
        </w:rPr>
        <w:sectPr w:rsidR="007A050D" w:rsidRPr="00C40CA7" w:rsidSect="00932797">
          <w:pgSz w:w="11906" w:h="16838"/>
          <w:pgMar w:top="1440" w:right="1800" w:bottom="1440" w:left="1800" w:header="851" w:footer="992" w:gutter="0"/>
          <w:cols w:space="425"/>
          <w:docGrid w:type="lines" w:linePitch="312"/>
        </w:sectPr>
      </w:pPr>
      <w:r w:rsidRPr="00C40CA7">
        <w:rPr>
          <w:szCs w:val="20"/>
        </w:rPr>
        <w:t>30</w:t>
      </w:r>
      <w:r w:rsidRPr="00C40CA7">
        <w:rPr>
          <w:szCs w:val="20"/>
        </w:rPr>
        <w:tab/>
        <w:t>27 and 28 and 29 (1246)</w:t>
      </w:r>
    </w:p>
    <w:p w14:paraId="6CB92B75" w14:textId="7398EAC2" w:rsidR="007A050D" w:rsidRPr="00C40CA7" w:rsidRDefault="007A050D" w:rsidP="007154E7">
      <w:pPr>
        <w:kinsoku w:val="0"/>
        <w:wordWrap/>
        <w:spacing w:line="360" w:lineRule="auto"/>
        <w:jc w:val="left"/>
        <w:rPr>
          <w:b/>
          <w:bCs/>
          <w:i/>
          <w:iCs/>
          <w:szCs w:val="20"/>
        </w:rPr>
      </w:pPr>
      <w:bookmarkStart w:id="65" w:name="_Toc158037842"/>
      <w:bookmarkStart w:id="66" w:name="_Toc98869660"/>
      <w:bookmarkStart w:id="67" w:name="OLE_LINK140"/>
      <w:bookmarkStart w:id="68" w:name="OLE_LINK141"/>
      <w:r w:rsidRPr="00C40CA7">
        <w:rPr>
          <w:rStyle w:val="Heading2Char"/>
          <w:rFonts w:ascii="Times New Roman" w:eastAsia="SimSun" w:hAnsi="Times New Roman" w:cs="Times New Roman"/>
          <w:szCs w:val="20"/>
        </w:rPr>
        <w:lastRenderedPageBreak/>
        <w:t>1.3 Database: Embase &lt;1974 to</w:t>
      </w:r>
      <w:bookmarkEnd w:id="65"/>
      <w:r w:rsidRPr="00C40CA7">
        <w:rPr>
          <w:rStyle w:val="Heading2Char"/>
          <w:rFonts w:ascii="Times New Roman" w:eastAsia="SimSun" w:hAnsi="Times New Roman" w:cs="Times New Roman"/>
          <w:szCs w:val="20"/>
        </w:rPr>
        <w:t xml:space="preserve"> </w:t>
      </w:r>
      <w:r w:rsidR="00674EDD" w:rsidRPr="00C40CA7">
        <w:rPr>
          <w:szCs w:val="20"/>
        </w:rPr>
        <w:t>February 5</w:t>
      </w:r>
      <w:r w:rsidR="00674EDD" w:rsidRPr="00C40CA7">
        <w:rPr>
          <w:szCs w:val="20"/>
          <w:vertAlign w:val="superscript"/>
        </w:rPr>
        <w:t>th</w:t>
      </w:r>
      <w:r w:rsidR="00674EDD" w:rsidRPr="00C40CA7">
        <w:rPr>
          <w:szCs w:val="20"/>
        </w:rPr>
        <w:t xml:space="preserve"> 2024</w:t>
      </w:r>
      <w:r w:rsidRPr="00C40CA7">
        <w:rPr>
          <w:rStyle w:val="Heading2Char"/>
          <w:rFonts w:ascii="Times New Roman" w:eastAsia="SimSun" w:hAnsi="Times New Roman" w:cs="Times New Roman"/>
          <w:szCs w:val="20"/>
        </w:rPr>
        <w:t>&gt;</w:t>
      </w:r>
      <w:bookmarkEnd w:id="66"/>
      <w:r w:rsidRPr="00C40CA7">
        <w:rPr>
          <w:rStyle w:val="Heading2Char"/>
          <w:rFonts w:ascii="Times New Roman" w:eastAsia="SimSun" w:hAnsi="Times New Roman" w:cs="Times New Roman"/>
          <w:szCs w:val="20"/>
        </w:rPr>
        <w:br/>
      </w:r>
      <w:bookmarkEnd w:id="67"/>
      <w:bookmarkEnd w:id="68"/>
      <w:r w:rsidRPr="00C40CA7">
        <w:rPr>
          <w:b/>
          <w:bCs/>
          <w:i/>
          <w:iCs/>
          <w:szCs w:val="20"/>
        </w:rPr>
        <w:t>Search Strategy:</w:t>
      </w:r>
      <w:bookmarkStart w:id="69" w:name="OLE_LINK144"/>
      <w:bookmarkStart w:id="70" w:name="OLE_LINK145"/>
    </w:p>
    <w:p w14:paraId="16C50850" w14:textId="28CC8414" w:rsidR="007A050D" w:rsidRPr="00C40CA7" w:rsidRDefault="007A050D" w:rsidP="007154E7">
      <w:pPr>
        <w:kinsoku w:val="0"/>
        <w:wordWrap/>
        <w:spacing w:line="360" w:lineRule="auto"/>
        <w:jc w:val="left"/>
        <w:rPr>
          <w:szCs w:val="20"/>
        </w:rPr>
      </w:pPr>
      <w:bookmarkStart w:id="71" w:name="OLE_LINK146"/>
      <w:bookmarkStart w:id="72" w:name="OLE_LINK147"/>
      <w:r w:rsidRPr="00C40CA7">
        <w:rPr>
          <w:szCs w:val="20"/>
        </w:rPr>
        <w:t>--------------------------------------------------------------------------------</w:t>
      </w:r>
      <w:bookmarkEnd w:id="69"/>
      <w:bookmarkEnd w:id="70"/>
    </w:p>
    <w:bookmarkEnd w:id="71"/>
    <w:bookmarkEnd w:id="72"/>
    <w:p w14:paraId="1FDCB29E" w14:textId="77777777" w:rsidR="007A050D" w:rsidRPr="00C40CA7" w:rsidRDefault="007A050D" w:rsidP="007154E7">
      <w:pPr>
        <w:kinsoku w:val="0"/>
        <w:wordWrap/>
        <w:spacing w:line="360" w:lineRule="auto"/>
        <w:jc w:val="left"/>
        <w:rPr>
          <w:szCs w:val="20"/>
        </w:rPr>
      </w:pPr>
      <w:r w:rsidRPr="00C40CA7">
        <w:rPr>
          <w:szCs w:val="20"/>
        </w:rPr>
        <w:t>1</w:t>
      </w:r>
      <w:r w:rsidRPr="00C40CA7">
        <w:rPr>
          <w:szCs w:val="20"/>
        </w:rPr>
        <w:tab/>
      </w:r>
      <w:bookmarkStart w:id="73" w:name="OLE_LINK114"/>
      <w:bookmarkStart w:id="74" w:name="OLE_LINK115"/>
      <w:r w:rsidRPr="00C40CA7">
        <w:rPr>
          <w:szCs w:val="20"/>
        </w:rPr>
        <w:t>Parkinson</w:t>
      </w:r>
      <w:bookmarkEnd w:id="73"/>
      <w:bookmarkEnd w:id="74"/>
      <w:r w:rsidRPr="00C40CA7">
        <w:rPr>
          <w:szCs w:val="20"/>
        </w:rPr>
        <w:t>$.mp. (219918)</w:t>
      </w:r>
    </w:p>
    <w:p w14:paraId="70BD0ACC" w14:textId="77777777" w:rsidR="007A050D" w:rsidRPr="00C40CA7" w:rsidRDefault="007A050D" w:rsidP="007154E7">
      <w:pPr>
        <w:kinsoku w:val="0"/>
        <w:wordWrap/>
        <w:spacing w:line="360" w:lineRule="auto"/>
        <w:jc w:val="left"/>
        <w:rPr>
          <w:szCs w:val="20"/>
        </w:rPr>
      </w:pPr>
      <w:r w:rsidRPr="00C40CA7">
        <w:rPr>
          <w:szCs w:val="20"/>
        </w:rPr>
        <w:t>2</w:t>
      </w:r>
      <w:r w:rsidRPr="00C40CA7">
        <w:rPr>
          <w:szCs w:val="20"/>
        </w:rPr>
        <w:tab/>
      </w:r>
      <w:bookmarkStart w:id="75" w:name="OLE_LINK116"/>
      <w:bookmarkStart w:id="76" w:name="OLE_LINK117"/>
      <w:r w:rsidRPr="00C40CA7">
        <w:rPr>
          <w:szCs w:val="20"/>
        </w:rPr>
        <w:t xml:space="preserve">exp </w:t>
      </w:r>
      <w:proofErr w:type="spellStart"/>
      <w:r w:rsidRPr="00C40CA7">
        <w:rPr>
          <w:szCs w:val="20"/>
        </w:rPr>
        <w:t>parkinson</w:t>
      </w:r>
      <w:proofErr w:type="spellEnd"/>
      <w:r w:rsidRPr="00C40CA7">
        <w:rPr>
          <w:szCs w:val="20"/>
        </w:rPr>
        <w:t xml:space="preserve"> disease</w:t>
      </w:r>
      <w:bookmarkEnd w:id="75"/>
      <w:bookmarkEnd w:id="76"/>
      <w:r w:rsidRPr="00C40CA7">
        <w:rPr>
          <w:szCs w:val="20"/>
        </w:rPr>
        <w:t>/ (163492)</w:t>
      </w:r>
    </w:p>
    <w:p w14:paraId="1F54252E" w14:textId="77777777" w:rsidR="007A050D" w:rsidRPr="00C40CA7" w:rsidRDefault="007A050D" w:rsidP="007154E7">
      <w:pPr>
        <w:kinsoku w:val="0"/>
        <w:wordWrap/>
        <w:spacing w:line="360" w:lineRule="auto"/>
        <w:jc w:val="left"/>
        <w:rPr>
          <w:szCs w:val="20"/>
        </w:rPr>
      </w:pPr>
      <w:r w:rsidRPr="00C40CA7">
        <w:rPr>
          <w:szCs w:val="20"/>
        </w:rPr>
        <w:t>3</w:t>
      </w:r>
      <w:r w:rsidRPr="00C40CA7">
        <w:rPr>
          <w:szCs w:val="20"/>
        </w:rPr>
        <w:tab/>
      </w:r>
      <w:bookmarkStart w:id="77" w:name="OLE_LINK118"/>
      <w:bookmarkStart w:id="78" w:name="OLE_LINK119"/>
      <w:r w:rsidRPr="00C40CA7">
        <w:rPr>
          <w:szCs w:val="20"/>
        </w:rPr>
        <w:t xml:space="preserve">(aerobic exercise or aquatic exercise or balance training or body weight support treadmill or Dance Therapy or exercise$ or Exercise Movement Techniques or gait training or high-speed resistance training or hydrotherapy or multicomponent exercise program or multidisciplinary exercise program or Nordic Walking or Physiotherapy or </w:t>
      </w:r>
      <w:proofErr w:type="spellStart"/>
      <w:r w:rsidRPr="00C40CA7">
        <w:rPr>
          <w:szCs w:val="20"/>
        </w:rPr>
        <w:t>pilates</w:t>
      </w:r>
      <w:proofErr w:type="spellEnd"/>
      <w:r w:rsidRPr="00C40CA7">
        <w:rPr>
          <w:szCs w:val="20"/>
        </w:rPr>
        <w:t xml:space="preserve"> or power training or Qigong or resistance training or Robotic-assisted gait training or stretch or tai ji or Tango or treadmill training or walking or Virtual Reality or whole body vibration or Yoga)</w:t>
      </w:r>
      <w:bookmarkEnd w:id="77"/>
      <w:bookmarkEnd w:id="78"/>
      <w:r w:rsidRPr="00C40CA7">
        <w:rPr>
          <w:szCs w:val="20"/>
        </w:rPr>
        <w:t>.</w:t>
      </w:r>
      <w:proofErr w:type="spellStart"/>
      <w:r w:rsidRPr="00C40CA7">
        <w:rPr>
          <w:szCs w:val="20"/>
        </w:rPr>
        <w:t>mp</w:t>
      </w:r>
      <w:proofErr w:type="spellEnd"/>
      <w:r w:rsidRPr="00C40CA7">
        <w:rPr>
          <w:szCs w:val="20"/>
        </w:rPr>
        <w:t>. (816955)</w:t>
      </w:r>
    </w:p>
    <w:p w14:paraId="7A230CEE" w14:textId="77777777" w:rsidR="007A050D" w:rsidRPr="00C40CA7" w:rsidRDefault="007A050D" w:rsidP="007154E7">
      <w:pPr>
        <w:kinsoku w:val="0"/>
        <w:wordWrap/>
        <w:spacing w:line="360" w:lineRule="auto"/>
        <w:jc w:val="left"/>
        <w:rPr>
          <w:szCs w:val="20"/>
        </w:rPr>
      </w:pPr>
      <w:r w:rsidRPr="00C40CA7">
        <w:rPr>
          <w:szCs w:val="20"/>
        </w:rPr>
        <w:t>4</w:t>
      </w:r>
      <w:r w:rsidRPr="00C40CA7">
        <w:rPr>
          <w:szCs w:val="20"/>
        </w:rPr>
        <w:tab/>
      </w:r>
      <w:bookmarkStart w:id="79" w:name="OLE_LINK16"/>
      <w:r w:rsidRPr="00C40CA7">
        <w:rPr>
          <w:szCs w:val="20"/>
        </w:rPr>
        <w:t xml:space="preserve">exp </w:t>
      </w:r>
      <w:bookmarkStart w:id="80" w:name="OLE_LINK120"/>
      <w:bookmarkStart w:id="81" w:name="OLE_LINK121"/>
      <w:r w:rsidRPr="00C40CA7">
        <w:rPr>
          <w:szCs w:val="20"/>
        </w:rPr>
        <w:t>resistance training</w:t>
      </w:r>
      <w:bookmarkEnd w:id="80"/>
      <w:bookmarkEnd w:id="81"/>
      <w:r w:rsidRPr="00C40CA7">
        <w:rPr>
          <w:szCs w:val="20"/>
        </w:rPr>
        <w:t>/ (20137)</w:t>
      </w:r>
    </w:p>
    <w:p w14:paraId="2DB401A5" w14:textId="77777777" w:rsidR="007A050D" w:rsidRPr="00C40CA7" w:rsidRDefault="007A050D" w:rsidP="007154E7">
      <w:pPr>
        <w:kinsoku w:val="0"/>
        <w:wordWrap/>
        <w:spacing w:line="360" w:lineRule="auto"/>
        <w:jc w:val="left"/>
        <w:rPr>
          <w:szCs w:val="20"/>
        </w:rPr>
      </w:pPr>
      <w:r w:rsidRPr="00C40CA7">
        <w:rPr>
          <w:szCs w:val="20"/>
        </w:rPr>
        <w:t>5</w:t>
      </w:r>
      <w:r w:rsidRPr="00C40CA7">
        <w:rPr>
          <w:szCs w:val="20"/>
        </w:rPr>
        <w:tab/>
        <w:t xml:space="preserve">exp </w:t>
      </w:r>
      <w:bookmarkStart w:id="82" w:name="OLE_LINK124"/>
      <w:bookmarkStart w:id="83" w:name="OLE_LINK125"/>
      <w:r w:rsidRPr="00C40CA7">
        <w:rPr>
          <w:szCs w:val="20"/>
        </w:rPr>
        <w:t>exercise$</w:t>
      </w:r>
      <w:bookmarkEnd w:id="82"/>
      <w:bookmarkEnd w:id="83"/>
      <w:r w:rsidRPr="00C40CA7">
        <w:rPr>
          <w:szCs w:val="20"/>
        </w:rPr>
        <w:t>/ (363106)</w:t>
      </w:r>
    </w:p>
    <w:p w14:paraId="6DAFE218" w14:textId="77777777" w:rsidR="007A050D" w:rsidRPr="00C40CA7" w:rsidRDefault="007A050D" w:rsidP="007154E7">
      <w:pPr>
        <w:kinsoku w:val="0"/>
        <w:wordWrap/>
        <w:spacing w:line="360" w:lineRule="auto"/>
        <w:jc w:val="left"/>
        <w:rPr>
          <w:szCs w:val="20"/>
        </w:rPr>
      </w:pPr>
      <w:r w:rsidRPr="00C40CA7">
        <w:rPr>
          <w:szCs w:val="20"/>
        </w:rPr>
        <w:t>6</w:t>
      </w:r>
      <w:r w:rsidRPr="00C40CA7">
        <w:rPr>
          <w:szCs w:val="20"/>
        </w:rPr>
        <w:tab/>
        <w:t>exp tai ji/ (3173)</w:t>
      </w:r>
    </w:p>
    <w:p w14:paraId="0F8193AE" w14:textId="77777777" w:rsidR="007A050D" w:rsidRPr="00C40CA7" w:rsidRDefault="007A050D" w:rsidP="007154E7">
      <w:pPr>
        <w:kinsoku w:val="0"/>
        <w:wordWrap/>
        <w:spacing w:line="360" w:lineRule="auto"/>
        <w:jc w:val="left"/>
        <w:rPr>
          <w:szCs w:val="20"/>
        </w:rPr>
      </w:pPr>
      <w:r w:rsidRPr="00C40CA7">
        <w:rPr>
          <w:szCs w:val="20"/>
        </w:rPr>
        <w:t>7</w:t>
      </w:r>
      <w:r w:rsidRPr="00C40CA7">
        <w:rPr>
          <w:szCs w:val="20"/>
        </w:rPr>
        <w:tab/>
        <w:t>exp Qigong/ (836)</w:t>
      </w:r>
    </w:p>
    <w:p w14:paraId="790B2F7B" w14:textId="77777777" w:rsidR="007A050D" w:rsidRPr="00C40CA7" w:rsidRDefault="007A050D" w:rsidP="007154E7">
      <w:pPr>
        <w:kinsoku w:val="0"/>
        <w:wordWrap/>
        <w:spacing w:line="360" w:lineRule="auto"/>
        <w:jc w:val="left"/>
        <w:rPr>
          <w:szCs w:val="20"/>
        </w:rPr>
      </w:pPr>
      <w:r w:rsidRPr="00C40CA7">
        <w:rPr>
          <w:szCs w:val="20"/>
        </w:rPr>
        <w:t>8</w:t>
      </w:r>
      <w:r w:rsidRPr="00C40CA7">
        <w:rPr>
          <w:szCs w:val="20"/>
        </w:rPr>
        <w:tab/>
        <w:t>exp Exercise Movement Technique/ (82933)</w:t>
      </w:r>
    </w:p>
    <w:p w14:paraId="3D298782" w14:textId="77777777" w:rsidR="007A050D" w:rsidRPr="00C40CA7" w:rsidRDefault="007A050D" w:rsidP="007154E7">
      <w:pPr>
        <w:kinsoku w:val="0"/>
        <w:wordWrap/>
        <w:spacing w:line="360" w:lineRule="auto"/>
        <w:jc w:val="left"/>
        <w:rPr>
          <w:szCs w:val="20"/>
        </w:rPr>
      </w:pPr>
      <w:r w:rsidRPr="00C40CA7">
        <w:rPr>
          <w:szCs w:val="20"/>
        </w:rPr>
        <w:t>9</w:t>
      </w:r>
      <w:r w:rsidRPr="00C40CA7">
        <w:rPr>
          <w:szCs w:val="20"/>
        </w:rPr>
        <w:tab/>
        <w:t>exp Yoga/ (8492)</w:t>
      </w:r>
    </w:p>
    <w:p w14:paraId="7D404995" w14:textId="77777777" w:rsidR="007A050D" w:rsidRPr="00C40CA7" w:rsidRDefault="007A050D" w:rsidP="007154E7">
      <w:pPr>
        <w:kinsoku w:val="0"/>
        <w:wordWrap/>
        <w:spacing w:line="360" w:lineRule="auto"/>
        <w:jc w:val="left"/>
        <w:rPr>
          <w:szCs w:val="20"/>
        </w:rPr>
      </w:pPr>
      <w:r w:rsidRPr="00C40CA7">
        <w:rPr>
          <w:szCs w:val="20"/>
        </w:rPr>
        <w:t>10</w:t>
      </w:r>
      <w:r w:rsidRPr="00C40CA7">
        <w:rPr>
          <w:szCs w:val="20"/>
        </w:rPr>
        <w:tab/>
        <w:t>exp Virtual Reality/ (18896)</w:t>
      </w:r>
    </w:p>
    <w:p w14:paraId="2653E4A6" w14:textId="77777777" w:rsidR="007A050D" w:rsidRPr="00C40CA7" w:rsidRDefault="007A050D" w:rsidP="007154E7">
      <w:pPr>
        <w:kinsoku w:val="0"/>
        <w:wordWrap/>
        <w:spacing w:line="360" w:lineRule="auto"/>
        <w:jc w:val="left"/>
        <w:rPr>
          <w:szCs w:val="20"/>
        </w:rPr>
      </w:pPr>
      <w:r w:rsidRPr="00C40CA7">
        <w:rPr>
          <w:szCs w:val="20"/>
        </w:rPr>
        <w:t>11</w:t>
      </w:r>
      <w:r w:rsidRPr="00C40CA7">
        <w:rPr>
          <w:szCs w:val="20"/>
        </w:rPr>
        <w:tab/>
        <w:t>exp hydrotherapy/ (3829)</w:t>
      </w:r>
    </w:p>
    <w:p w14:paraId="7B77702B" w14:textId="77777777" w:rsidR="007A050D" w:rsidRPr="00C40CA7" w:rsidRDefault="007A050D" w:rsidP="007154E7">
      <w:pPr>
        <w:kinsoku w:val="0"/>
        <w:wordWrap/>
        <w:spacing w:line="360" w:lineRule="auto"/>
        <w:jc w:val="left"/>
        <w:rPr>
          <w:szCs w:val="20"/>
        </w:rPr>
      </w:pPr>
      <w:r w:rsidRPr="00C40CA7">
        <w:rPr>
          <w:szCs w:val="20"/>
        </w:rPr>
        <w:t>12</w:t>
      </w:r>
      <w:r w:rsidRPr="00C40CA7">
        <w:rPr>
          <w:szCs w:val="20"/>
        </w:rPr>
        <w:tab/>
        <w:t>exp Dance Therapy/ (527)</w:t>
      </w:r>
    </w:p>
    <w:bookmarkEnd w:id="79"/>
    <w:p w14:paraId="301726D8" w14:textId="77777777" w:rsidR="007A050D" w:rsidRPr="00C40CA7" w:rsidRDefault="007A050D" w:rsidP="007154E7">
      <w:pPr>
        <w:kinsoku w:val="0"/>
        <w:wordWrap/>
        <w:spacing w:line="360" w:lineRule="auto"/>
        <w:jc w:val="left"/>
        <w:rPr>
          <w:szCs w:val="20"/>
        </w:rPr>
      </w:pPr>
      <w:r w:rsidRPr="00C40CA7">
        <w:rPr>
          <w:szCs w:val="20"/>
        </w:rPr>
        <w:t>13</w:t>
      </w:r>
      <w:r w:rsidRPr="00C40CA7">
        <w:rPr>
          <w:szCs w:val="20"/>
        </w:rPr>
        <w:tab/>
      </w:r>
      <w:bookmarkStart w:id="84" w:name="OLE_LINK126"/>
      <w:bookmarkStart w:id="85" w:name="OLE_LINK127"/>
      <w:bookmarkStart w:id="86" w:name="OLE_LINK128"/>
      <w:proofErr w:type="spellStart"/>
      <w:r w:rsidRPr="00C40CA7">
        <w:rPr>
          <w:szCs w:val="20"/>
        </w:rPr>
        <w:t>randomized</w:t>
      </w:r>
      <w:bookmarkEnd w:id="84"/>
      <w:bookmarkEnd w:id="85"/>
      <w:bookmarkEnd w:id="86"/>
      <w:r w:rsidRPr="00C40CA7">
        <w:rPr>
          <w:szCs w:val="20"/>
        </w:rPr>
        <w:t>.ab</w:t>
      </w:r>
      <w:proofErr w:type="spellEnd"/>
      <w:r w:rsidRPr="00C40CA7">
        <w:rPr>
          <w:szCs w:val="20"/>
        </w:rPr>
        <w:t>. (757440)</w:t>
      </w:r>
    </w:p>
    <w:p w14:paraId="033A04D0" w14:textId="77777777" w:rsidR="007A050D" w:rsidRPr="00C40CA7" w:rsidRDefault="007A050D" w:rsidP="007154E7">
      <w:pPr>
        <w:kinsoku w:val="0"/>
        <w:wordWrap/>
        <w:spacing w:line="360" w:lineRule="auto"/>
        <w:jc w:val="left"/>
        <w:rPr>
          <w:szCs w:val="20"/>
        </w:rPr>
      </w:pPr>
      <w:r w:rsidRPr="00C40CA7">
        <w:rPr>
          <w:szCs w:val="20"/>
        </w:rPr>
        <w:t>14</w:t>
      </w:r>
      <w:r w:rsidRPr="00C40CA7">
        <w:rPr>
          <w:szCs w:val="20"/>
        </w:rPr>
        <w:tab/>
      </w:r>
      <w:bookmarkStart w:id="87" w:name="OLE_LINK129"/>
      <w:bookmarkStart w:id="88" w:name="OLE_LINK130"/>
      <w:proofErr w:type="spellStart"/>
      <w:r w:rsidRPr="00C40CA7">
        <w:rPr>
          <w:szCs w:val="20"/>
        </w:rPr>
        <w:t>randomly</w:t>
      </w:r>
      <w:bookmarkEnd w:id="87"/>
      <w:bookmarkEnd w:id="88"/>
      <w:r w:rsidRPr="00C40CA7">
        <w:rPr>
          <w:szCs w:val="20"/>
        </w:rPr>
        <w:t>.ab</w:t>
      </w:r>
      <w:proofErr w:type="spellEnd"/>
      <w:r w:rsidRPr="00C40CA7">
        <w:rPr>
          <w:szCs w:val="20"/>
        </w:rPr>
        <w:t>. (481077)</w:t>
      </w:r>
    </w:p>
    <w:p w14:paraId="63D758F5" w14:textId="77777777" w:rsidR="007A050D" w:rsidRPr="00C40CA7" w:rsidRDefault="007A050D" w:rsidP="007154E7">
      <w:pPr>
        <w:kinsoku w:val="0"/>
        <w:wordWrap/>
        <w:spacing w:line="360" w:lineRule="auto"/>
        <w:jc w:val="left"/>
        <w:rPr>
          <w:szCs w:val="20"/>
        </w:rPr>
      </w:pPr>
      <w:r w:rsidRPr="00C40CA7">
        <w:rPr>
          <w:szCs w:val="20"/>
        </w:rPr>
        <w:t>15</w:t>
      </w:r>
      <w:r w:rsidRPr="00C40CA7">
        <w:rPr>
          <w:szCs w:val="20"/>
        </w:rPr>
        <w:tab/>
      </w:r>
      <w:bookmarkStart w:id="89" w:name="OLE_LINK131"/>
      <w:bookmarkStart w:id="90" w:name="OLE_LINK132"/>
      <w:proofErr w:type="spellStart"/>
      <w:r w:rsidRPr="00C40CA7">
        <w:rPr>
          <w:szCs w:val="20"/>
        </w:rPr>
        <w:t>trial</w:t>
      </w:r>
      <w:bookmarkEnd w:id="89"/>
      <w:bookmarkEnd w:id="90"/>
      <w:r w:rsidRPr="00C40CA7">
        <w:rPr>
          <w:szCs w:val="20"/>
        </w:rPr>
        <w:t>.ti</w:t>
      </w:r>
      <w:proofErr w:type="spellEnd"/>
      <w:r w:rsidRPr="00C40CA7">
        <w:rPr>
          <w:szCs w:val="20"/>
        </w:rPr>
        <w:t>. (332106)</w:t>
      </w:r>
    </w:p>
    <w:p w14:paraId="577C8E17" w14:textId="77777777" w:rsidR="007A050D" w:rsidRPr="00C40CA7" w:rsidRDefault="007A050D" w:rsidP="007154E7">
      <w:pPr>
        <w:kinsoku w:val="0"/>
        <w:wordWrap/>
        <w:spacing w:line="360" w:lineRule="auto"/>
        <w:jc w:val="left"/>
        <w:rPr>
          <w:szCs w:val="20"/>
        </w:rPr>
      </w:pPr>
      <w:r w:rsidRPr="00C40CA7">
        <w:rPr>
          <w:szCs w:val="20"/>
        </w:rPr>
        <w:t>16</w:t>
      </w:r>
      <w:r w:rsidRPr="00C40CA7">
        <w:rPr>
          <w:szCs w:val="20"/>
        </w:rPr>
        <w:tab/>
        <w:t xml:space="preserve">exp </w:t>
      </w:r>
      <w:bookmarkStart w:id="91" w:name="OLE_LINK133"/>
      <w:bookmarkStart w:id="92" w:name="OLE_LINK134"/>
      <w:r w:rsidRPr="00C40CA7">
        <w:rPr>
          <w:szCs w:val="20"/>
        </w:rPr>
        <w:t>clinical trial</w:t>
      </w:r>
      <w:bookmarkEnd w:id="91"/>
      <w:bookmarkEnd w:id="92"/>
      <w:r w:rsidRPr="00C40CA7">
        <w:rPr>
          <w:szCs w:val="20"/>
        </w:rPr>
        <w:t>/ (1627821)</w:t>
      </w:r>
    </w:p>
    <w:p w14:paraId="6063E617" w14:textId="77777777" w:rsidR="007A050D" w:rsidRPr="00C40CA7" w:rsidRDefault="007A050D" w:rsidP="007154E7">
      <w:pPr>
        <w:kinsoku w:val="0"/>
        <w:wordWrap/>
        <w:spacing w:line="360" w:lineRule="auto"/>
        <w:jc w:val="left"/>
        <w:rPr>
          <w:szCs w:val="20"/>
        </w:rPr>
      </w:pPr>
      <w:r w:rsidRPr="00C40CA7">
        <w:rPr>
          <w:szCs w:val="20"/>
        </w:rPr>
        <w:lastRenderedPageBreak/>
        <w:t>17</w:t>
      </w:r>
      <w:r w:rsidRPr="00C40CA7">
        <w:rPr>
          <w:szCs w:val="20"/>
        </w:rPr>
        <w:tab/>
        <w:t xml:space="preserve">exp </w:t>
      </w:r>
      <w:bookmarkStart w:id="93" w:name="OLE_LINK135"/>
      <w:bookmarkStart w:id="94" w:name="OLE_LINK136"/>
      <w:r w:rsidRPr="00C40CA7">
        <w:rPr>
          <w:szCs w:val="20"/>
        </w:rPr>
        <w:t>randomized controlled trials</w:t>
      </w:r>
      <w:bookmarkEnd w:id="93"/>
      <w:bookmarkEnd w:id="94"/>
      <w:r w:rsidRPr="00C40CA7">
        <w:rPr>
          <w:szCs w:val="20"/>
        </w:rPr>
        <w:t>/ (200725)</w:t>
      </w:r>
    </w:p>
    <w:p w14:paraId="737EE31C" w14:textId="77777777" w:rsidR="007A050D" w:rsidRPr="00C40CA7" w:rsidRDefault="007A050D" w:rsidP="007154E7">
      <w:pPr>
        <w:kinsoku w:val="0"/>
        <w:wordWrap/>
        <w:spacing w:line="360" w:lineRule="auto"/>
        <w:jc w:val="left"/>
        <w:rPr>
          <w:szCs w:val="20"/>
        </w:rPr>
      </w:pPr>
      <w:r w:rsidRPr="00C40CA7">
        <w:rPr>
          <w:szCs w:val="20"/>
        </w:rPr>
        <w:t>18</w:t>
      </w:r>
      <w:r w:rsidRPr="00C40CA7">
        <w:rPr>
          <w:szCs w:val="20"/>
        </w:rPr>
        <w:tab/>
        <w:t xml:space="preserve">exp </w:t>
      </w:r>
      <w:bookmarkStart w:id="95" w:name="OLE_LINK137"/>
      <w:bookmarkStart w:id="96" w:name="OLE_LINK138"/>
      <w:r w:rsidRPr="00C40CA7">
        <w:rPr>
          <w:szCs w:val="20"/>
        </w:rPr>
        <w:t>cross-over studies</w:t>
      </w:r>
      <w:bookmarkEnd w:id="95"/>
      <w:bookmarkEnd w:id="96"/>
      <w:r w:rsidRPr="00C40CA7">
        <w:rPr>
          <w:szCs w:val="20"/>
        </w:rPr>
        <w:t>/ (66963)</w:t>
      </w:r>
    </w:p>
    <w:p w14:paraId="65DB9272" w14:textId="77777777" w:rsidR="007A050D" w:rsidRPr="00C40CA7" w:rsidRDefault="007A050D" w:rsidP="007154E7">
      <w:pPr>
        <w:kinsoku w:val="0"/>
        <w:wordWrap/>
        <w:spacing w:line="360" w:lineRule="auto"/>
        <w:jc w:val="left"/>
        <w:rPr>
          <w:szCs w:val="20"/>
        </w:rPr>
      </w:pPr>
      <w:r w:rsidRPr="00C40CA7">
        <w:rPr>
          <w:szCs w:val="20"/>
        </w:rPr>
        <w:t>19</w:t>
      </w:r>
      <w:r w:rsidRPr="00C40CA7">
        <w:rPr>
          <w:szCs w:val="20"/>
        </w:rPr>
        <w:tab/>
        <w:t>(clinic$ adj2 trial).</w:t>
      </w:r>
      <w:proofErr w:type="spellStart"/>
      <w:r w:rsidRPr="00C40CA7">
        <w:rPr>
          <w:szCs w:val="20"/>
        </w:rPr>
        <w:t>mp</w:t>
      </w:r>
      <w:proofErr w:type="spellEnd"/>
      <w:r w:rsidRPr="00C40CA7">
        <w:rPr>
          <w:szCs w:val="20"/>
        </w:rPr>
        <w:t>. (1639410)</w:t>
      </w:r>
    </w:p>
    <w:p w14:paraId="338E0132" w14:textId="77777777" w:rsidR="007A050D" w:rsidRPr="00C40CA7" w:rsidRDefault="007A050D" w:rsidP="007154E7">
      <w:pPr>
        <w:kinsoku w:val="0"/>
        <w:wordWrap/>
        <w:spacing w:line="360" w:lineRule="auto"/>
        <w:jc w:val="left"/>
        <w:rPr>
          <w:szCs w:val="20"/>
        </w:rPr>
      </w:pPr>
      <w:r w:rsidRPr="00C40CA7">
        <w:rPr>
          <w:szCs w:val="20"/>
        </w:rPr>
        <w:t>20</w:t>
      </w:r>
      <w:r w:rsidRPr="00C40CA7">
        <w:rPr>
          <w:szCs w:val="20"/>
        </w:rPr>
        <w:tab/>
        <w:t>(random$ adj5 control$ adj5 trial$).</w:t>
      </w:r>
      <w:proofErr w:type="spellStart"/>
      <w:r w:rsidRPr="00C40CA7">
        <w:rPr>
          <w:szCs w:val="20"/>
        </w:rPr>
        <w:t>mp</w:t>
      </w:r>
      <w:proofErr w:type="spellEnd"/>
      <w:r w:rsidRPr="00C40CA7">
        <w:rPr>
          <w:szCs w:val="20"/>
        </w:rPr>
        <w:t>. (961796)</w:t>
      </w:r>
    </w:p>
    <w:p w14:paraId="69D0B693" w14:textId="77777777" w:rsidR="007A050D" w:rsidRPr="00C40CA7" w:rsidRDefault="007A050D" w:rsidP="007154E7">
      <w:pPr>
        <w:kinsoku w:val="0"/>
        <w:wordWrap/>
        <w:spacing w:line="360" w:lineRule="auto"/>
        <w:jc w:val="left"/>
        <w:rPr>
          <w:szCs w:val="20"/>
        </w:rPr>
      </w:pPr>
      <w:r w:rsidRPr="00C40CA7">
        <w:rPr>
          <w:szCs w:val="20"/>
        </w:rPr>
        <w:t>21</w:t>
      </w:r>
      <w:r w:rsidRPr="00C40CA7">
        <w:rPr>
          <w:szCs w:val="20"/>
        </w:rPr>
        <w:tab/>
        <w:t>(crossover or cross-over).</w:t>
      </w:r>
      <w:proofErr w:type="spellStart"/>
      <w:r w:rsidRPr="00C40CA7">
        <w:rPr>
          <w:szCs w:val="20"/>
        </w:rPr>
        <w:t>mp</w:t>
      </w:r>
      <w:proofErr w:type="spellEnd"/>
      <w:r w:rsidRPr="00C40CA7">
        <w:rPr>
          <w:szCs w:val="20"/>
        </w:rPr>
        <w:t>. (123532)</w:t>
      </w:r>
    </w:p>
    <w:p w14:paraId="06F91653" w14:textId="77777777" w:rsidR="007A050D" w:rsidRPr="00C40CA7" w:rsidRDefault="007A050D" w:rsidP="007154E7">
      <w:pPr>
        <w:kinsoku w:val="0"/>
        <w:wordWrap/>
        <w:spacing w:line="360" w:lineRule="auto"/>
        <w:jc w:val="left"/>
        <w:rPr>
          <w:szCs w:val="20"/>
        </w:rPr>
      </w:pPr>
      <w:r w:rsidRPr="00C40CA7">
        <w:rPr>
          <w:szCs w:val="20"/>
        </w:rPr>
        <w:t>22</w:t>
      </w:r>
      <w:r w:rsidRPr="00C40CA7">
        <w:rPr>
          <w:szCs w:val="20"/>
        </w:rPr>
        <w:tab/>
      </w:r>
      <w:bookmarkStart w:id="97" w:name="OLE_LINK122"/>
      <w:bookmarkStart w:id="98" w:name="OLE_LINK123"/>
      <w:bookmarkStart w:id="99" w:name="OLE_LINK139"/>
      <w:r w:rsidRPr="00C40CA7">
        <w:rPr>
          <w:szCs w:val="20"/>
        </w:rPr>
        <w:t>randomi$</w:t>
      </w:r>
      <w:bookmarkEnd w:id="97"/>
      <w:bookmarkEnd w:id="98"/>
      <w:bookmarkEnd w:id="99"/>
      <w:r w:rsidRPr="00C40CA7">
        <w:rPr>
          <w:szCs w:val="20"/>
        </w:rPr>
        <w:t>.mp. (1323771)</w:t>
      </w:r>
    </w:p>
    <w:p w14:paraId="1CDA175E" w14:textId="77777777" w:rsidR="007A050D" w:rsidRPr="00C40CA7" w:rsidRDefault="007A050D" w:rsidP="007154E7">
      <w:pPr>
        <w:kinsoku w:val="0"/>
        <w:wordWrap/>
        <w:spacing w:line="360" w:lineRule="auto"/>
        <w:jc w:val="left"/>
        <w:rPr>
          <w:szCs w:val="20"/>
        </w:rPr>
      </w:pPr>
      <w:r w:rsidRPr="00C40CA7">
        <w:rPr>
          <w:szCs w:val="20"/>
        </w:rPr>
        <w:t>23</w:t>
      </w:r>
      <w:r w:rsidRPr="00C40CA7">
        <w:rPr>
          <w:szCs w:val="20"/>
        </w:rPr>
        <w:tab/>
        <w:t xml:space="preserve">(random$ adj5 (assign$ or </w:t>
      </w:r>
      <w:proofErr w:type="spellStart"/>
      <w:r w:rsidRPr="00C40CA7">
        <w:rPr>
          <w:szCs w:val="20"/>
        </w:rPr>
        <w:t>allocat</w:t>
      </w:r>
      <w:proofErr w:type="spellEnd"/>
      <w:r w:rsidRPr="00C40CA7">
        <w:rPr>
          <w:szCs w:val="20"/>
        </w:rPr>
        <w:t xml:space="preserve">$ or assort$ or </w:t>
      </w:r>
      <w:proofErr w:type="spellStart"/>
      <w:r w:rsidRPr="00C40CA7">
        <w:rPr>
          <w:szCs w:val="20"/>
        </w:rPr>
        <w:t>reciev</w:t>
      </w:r>
      <w:proofErr w:type="spellEnd"/>
      <w:r w:rsidRPr="00C40CA7">
        <w:rPr>
          <w:szCs w:val="20"/>
        </w:rPr>
        <w:t>$)).</w:t>
      </w:r>
      <w:proofErr w:type="spellStart"/>
      <w:r w:rsidRPr="00C40CA7">
        <w:rPr>
          <w:szCs w:val="20"/>
        </w:rPr>
        <w:t>mp</w:t>
      </w:r>
      <w:proofErr w:type="spellEnd"/>
      <w:r w:rsidRPr="00C40CA7">
        <w:rPr>
          <w:szCs w:val="20"/>
        </w:rPr>
        <w:t>. (209949)</w:t>
      </w:r>
    </w:p>
    <w:p w14:paraId="75BF20E0" w14:textId="77777777" w:rsidR="007A050D" w:rsidRPr="00C40CA7" w:rsidRDefault="007A050D" w:rsidP="007154E7">
      <w:pPr>
        <w:kinsoku w:val="0"/>
        <w:wordWrap/>
        <w:spacing w:line="360" w:lineRule="auto"/>
        <w:jc w:val="left"/>
        <w:rPr>
          <w:szCs w:val="20"/>
        </w:rPr>
      </w:pPr>
      <w:r w:rsidRPr="00C40CA7">
        <w:rPr>
          <w:szCs w:val="20"/>
        </w:rPr>
        <w:t>24</w:t>
      </w:r>
      <w:r w:rsidRPr="00C40CA7">
        <w:rPr>
          <w:szCs w:val="20"/>
        </w:rPr>
        <w:tab/>
        <w:t>1 or 2 (219918)</w:t>
      </w:r>
    </w:p>
    <w:p w14:paraId="405D2643" w14:textId="77777777" w:rsidR="007A050D" w:rsidRPr="00C40CA7" w:rsidRDefault="007A050D" w:rsidP="007154E7">
      <w:pPr>
        <w:kinsoku w:val="0"/>
        <w:wordWrap/>
        <w:spacing w:line="360" w:lineRule="auto"/>
        <w:jc w:val="left"/>
        <w:rPr>
          <w:szCs w:val="20"/>
        </w:rPr>
      </w:pPr>
      <w:r w:rsidRPr="00C40CA7">
        <w:rPr>
          <w:szCs w:val="20"/>
        </w:rPr>
        <w:t>25</w:t>
      </w:r>
      <w:r w:rsidRPr="00C40CA7">
        <w:rPr>
          <w:szCs w:val="20"/>
        </w:rPr>
        <w:tab/>
        <w:t>3 or 4 or 5 or 6 or 7 or 8 or 9 or 10 or 11 or 12 (841979)</w:t>
      </w:r>
    </w:p>
    <w:p w14:paraId="5091BFF7" w14:textId="77777777" w:rsidR="007A050D" w:rsidRPr="00C40CA7" w:rsidRDefault="007A050D" w:rsidP="007154E7">
      <w:pPr>
        <w:kinsoku w:val="0"/>
        <w:wordWrap/>
        <w:spacing w:line="360" w:lineRule="auto"/>
        <w:jc w:val="left"/>
        <w:rPr>
          <w:szCs w:val="20"/>
        </w:rPr>
      </w:pPr>
      <w:r w:rsidRPr="00C40CA7">
        <w:rPr>
          <w:szCs w:val="20"/>
        </w:rPr>
        <w:t>26</w:t>
      </w:r>
      <w:r w:rsidRPr="00C40CA7">
        <w:rPr>
          <w:szCs w:val="20"/>
        </w:rPr>
        <w:tab/>
        <w:t>13 or 14 or 15 or 16 or 17 or 18 or 19 or 20 or 21 or 22 or 23 (2779253)</w:t>
      </w:r>
    </w:p>
    <w:p w14:paraId="027E4897" w14:textId="77777777" w:rsidR="007A050D" w:rsidRPr="00C40CA7" w:rsidRDefault="007A050D" w:rsidP="007154E7">
      <w:pPr>
        <w:kinsoku w:val="0"/>
        <w:wordWrap/>
        <w:spacing w:line="360" w:lineRule="auto"/>
        <w:jc w:val="left"/>
        <w:rPr>
          <w:szCs w:val="20"/>
        </w:rPr>
        <w:sectPr w:rsidR="007A050D" w:rsidRPr="00C40CA7" w:rsidSect="00932797">
          <w:pgSz w:w="11906" w:h="16838"/>
          <w:pgMar w:top="1440" w:right="1800" w:bottom="1440" w:left="1800" w:header="851" w:footer="992" w:gutter="0"/>
          <w:cols w:space="425"/>
          <w:docGrid w:type="lines" w:linePitch="312"/>
        </w:sectPr>
      </w:pPr>
      <w:r w:rsidRPr="00C40CA7">
        <w:rPr>
          <w:szCs w:val="20"/>
        </w:rPr>
        <w:t>27</w:t>
      </w:r>
      <w:r w:rsidRPr="00C40CA7">
        <w:rPr>
          <w:szCs w:val="20"/>
        </w:rPr>
        <w:tab/>
        <w:t>24 and 25 and 26 (2562)</w:t>
      </w:r>
    </w:p>
    <w:p w14:paraId="41B384E0" w14:textId="71AE99D7" w:rsidR="007A050D" w:rsidRPr="00C40CA7" w:rsidRDefault="007A050D" w:rsidP="007154E7">
      <w:pPr>
        <w:pStyle w:val="Heading2"/>
        <w:kinsoku w:val="0"/>
        <w:wordWrap/>
        <w:spacing w:line="360" w:lineRule="auto"/>
        <w:jc w:val="left"/>
        <w:rPr>
          <w:rFonts w:ascii="Times New Roman" w:hAnsi="Times New Roman" w:cs="Times New Roman"/>
          <w:szCs w:val="20"/>
        </w:rPr>
      </w:pPr>
      <w:bookmarkStart w:id="100" w:name="_Toc98869661"/>
      <w:bookmarkStart w:id="101" w:name="_Toc158037843"/>
      <w:r w:rsidRPr="00C40CA7">
        <w:rPr>
          <w:rFonts w:ascii="Times New Roman" w:hAnsi="Times New Roman" w:cs="Times New Roman"/>
          <w:szCs w:val="20"/>
        </w:rPr>
        <w:lastRenderedPageBreak/>
        <w:t xml:space="preserve">1.4 Database: PsycINFO &lt;1806 to </w:t>
      </w:r>
      <w:r w:rsidR="00674EDD" w:rsidRPr="00C40CA7">
        <w:rPr>
          <w:rFonts w:ascii="Times New Roman" w:hAnsi="Times New Roman" w:cs="Times New Roman"/>
          <w:szCs w:val="20"/>
        </w:rPr>
        <w:t>February 5</w:t>
      </w:r>
      <w:r w:rsidR="00674EDD" w:rsidRPr="00C40CA7">
        <w:rPr>
          <w:rFonts w:ascii="Times New Roman" w:hAnsi="Times New Roman" w:cs="Times New Roman"/>
          <w:szCs w:val="20"/>
          <w:vertAlign w:val="superscript"/>
        </w:rPr>
        <w:t>th</w:t>
      </w:r>
      <w:r w:rsidR="00674EDD" w:rsidRPr="00C40CA7">
        <w:rPr>
          <w:rFonts w:ascii="Times New Roman" w:hAnsi="Times New Roman" w:cs="Times New Roman"/>
          <w:szCs w:val="20"/>
        </w:rPr>
        <w:t xml:space="preserve"> 2024</w:t>
      </w:r>
      <w:r w:rsidRPr="00C40CA7">
        <w:rPr>
          <w:rFonts w:ascii="Times New Roman" w:hAnsi="Times New Roman" w:cs="Times New Roman"/>
          <w:szCs w:val="20"/>
        </w:rPr>
        <w:t>&gt;</w:t>
      </w:r>
      <w:bookmarkEnd w:id="100"/>
      <w:bookmarkEnd w:id="101"/>
    </w:p>
    <w:p w14:paraId="1EFD4BD0" w14:textId="65414143" w:rsidR="007A050D" w:rsidRPr="00C40CA7" w:rsidRDefault="007A050D" w:rsidP="007154E7">
      <w:pPr>
        <w:kinsoku w:val="0"/>
        <w:wordWrap/>
        <w:spacing w:line="360" w:lineRule="auto"/>
        <w:jc w:val="left"/>
        <w:rPr>
          <w:b/>
          <w:bCs/>
          <w:i/>
          <w:iCs/>
          <w:szCs w:val="20"/>
        </w:rPr>
      </w:pPr>
      <w:r w:rsidRPr="00C40CA7">
        <w:rPr>
          <w:b/>
          <w:bCs/>
          <w:i/>
          <w:iCs/>
          <w:szCs w:val="20"/>
        </w:rPr>
        <w:t>Search Strategy:</w:t>
      </w:r>
    </w:p>
    <w:tbl>
      <w:tblPr>
        <w:tblW w:w="9588" w:type="dxa"/>
        <w:jc w:val="center"/>
        <w:tblCellMar>
          <w:top w:w="15" w:type="dxa"/>
          <w:left w:w="15" w:type="dxa"/>
          <w:bottom w:w="15" w:type="dxa"/>
          <w:right w:w="15" w:type="dxa"/>
        </w:tblCellMar>
        <w:tblLook w:val="04A0" w:firstRow="1" w:lastRow="0" w:firstColumn="1" w:lastColumn="0" w:noHBand="0" w:noVBand="1"/>
      </w:tblPr>
      <w:tblGrid>
        <w:gridCol w:w="342"/>
        <w:gridCol w:w="5691"/>
        <w:gridCol w:w="2925"/>
        <w:gridCol w:w="630"/>
      </w:tblGrid>
      <w:tr w:rsidR="007A050D" w:rsidRPr="00C40CA7" w14:paraId="494E40AC" w14:textId="77777777" w:rsidTr="003F20F5">
        <w:trPr>
          <w:trHeight w:val="137"/>
          <w:jc w:val="center"/>
        </w:trPr>
        <w:tc>
          <w:tcPr>
            <w:tcW w:w="0" w:type="auto"/>
            <w:gridSpan w:val="4"/>
            <w:tcBorders>
              <w:top w:val="single" w:sz="2" w:space="0" w:color="auto"/>
              <w:left w:val="single" w:sz="2" w:space="0" w:color="000000"/>
              <w:bottom w:val="single" w:sz="2" w:space="0" w:color="000000"/>
              <w:right w:val="single" w:sz="2" w:space="0" w:color="000000"/>
            </w:tcBorders>
            <w:shd w:val="clear" w:color="auto" w:fill="636366"/>
            <w:vAlign w:val="center"/>
            <w:hideMark/>
          </w:tcPr>
          <w:p w14:paraId="76522B26" w14:textId="13719F74" w:rsidR="007A050D" w:rsidRPr="00C40CA7" w:rsidRDefault="007A050D" w:rsidP="007154E7">
            <w:pPr>
              <w:kinsoku w:val="0"/>
              <w:wordWrap/>
              <w:spacing w:line="360" w:lineRule="auto"/>
              <w:jc w:val="left"/>
              <w:rPr>
                <w:szCs w:val="20"/>
              </w:rPr>
            </w:pPr>
            <w:r w:rsidRPr="00C40CA7">
              <w:rPr>
                <w:szCs w:val="20"/>
              </w:rPr>
              <w:t>Set No. Searched for Databases Results</w:t>
            </w:r>
          </w:p>
        </w:tc>
      </w:tr>
      <w:tr w:rsidR="007A050D" w:rsidRPr="00C40CA7" w14:paraId="2F4249C6" w14:textId="77777777" w:rsidTr="003F20F5">
        <w:trPr>
          <w:trHeight w:val="13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5A13E7AA" w14:textId="08FEDF24" w:rsidR="007A050D" w:rsidRPr="00C40CA7" w:rsidRDefault="007A050D" w:rsidP="007154E7">
            <w:pPr>
              <w:kinsoku w:val="0"/>
              <w:wordWrap/>
              <w:spacing w:line="360" w:lineRule="auto"/>
              <w:jc w:val="left"/>
              <w:rPr>
                <w:szCs w:val="20"/>
              </w:rPr>
            </w:pPr>
            <w:r w:rsidRPr="00C40CA7">
              <w:rPr>
                <w:szCs w:val="20"/>
              </w:rPr>
              <w:t>S1</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48AB5526" w14:textId="34C30BD2" w:rsidR="007A050D" w:rsidRPr="00C40CA7" w:rsidRDefault="007A050D" w:rsidP="007154E7">
            <w:pPr>
              <w:kinsoku w:val="0"/>
              <w:wordWrap/>
              <w:spacing w:line="360" w:lineRule="auto"/>
              <w:jc w:val="left"/>
              <w:rPr>
                <w:szCs w:val="20"/>
              </w:rPr>
            </w:pPr>
            <w:r w:rsidRPr="00C40CA7">
              <w:rPr>
                <w:szCs w:val="20"/>
              </w:rPr>
              <w:t>Parkinson*</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6FEE7E53" w14:textId="39A9436B"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2B712918" w14:textId="2D8C2854" w:rsidR="007A050D" w:rsidRPr="00C40CA7" w:rsidRDefault="007A050D" w:rsidP="007154E7">
            <w:pPr>
              <w:kinsoku w:val="0"/>
              <w:wordWrap/>
              <w:spacing w:line="360" w:lineRule="auto"/>
              <w:jc w:val="left"/>
              <w:rPr>
                <w:szCs w:val="20"/>
              </w:rPr>
            </w:pPr>
            <w:r w:rsidRPr="00C40CA7">
              <w:rPr>
                <w:szCs w:val="20"/>
              </w:rPr>
              <w:t>39453</w:t>
            </w:r>
          </w:p>
        </w:tc>
      </w:tr>
      <w:tr w:rsidR="007A050D" w:rsidRPr="00C40CA7" w14:paraId="1EC5F19C"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1D14F26B" w14:textId="74F3EACA" w:rsidR="007A050D" w:rsidRPr="00C40CA7" w:rsidRDefault="007A050D" w:rsidP="007154E7">
            <w:pPr>
              <w:kinsoku w:val="0"/>
              <w:wordWrap/>
              <w:spacing w:line="360" w:lineRule="auto"/>
              <w:jc w:val="left"/>
              <w:rPr>
                <w:szCs w:val="20"/>
              </w:rPr>
            </w:pPr>
            <w:r w:rsidRPr="00C40CA7">
              <w:rPr>
                <w:szCs w:val="20"/>
              </w:rPr>
              <w:t>S2</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47A4C345" w14:textId="4C834423" w:rsidR="007A050D" w:rsidRPr="00C40CA7" w:rsidRDefault="007A050D" w:rsidP="007154E7">
            <w:pPr>
              <w:kinsoku w:val="0"/>
              <w:wordWrap/>
              <w:spacing w:line="360" w:lineRule="auto"/>
              <w:jc w:val="left"/>
              <w:rPr>
                <w:szCs w:val="20"/>
              </w:rPr>
            </w:pPr>
            <w:proofErr w:type="spellStart"/>
            <w:proofErr w:type="gramStart"/>
            <w:r w:rsidRPr="00C40CA7">
              <w:rPr>
                <w:szCs w:val="20"/>
              </w:rPr>
              <w:t>mainsubject</w:t>
            </w:r>
            <w:proofErr w:type="spellEnd"/>
            <w:r w:rsidRPr="00C40CA7">
              <w:rPr>
                <w:szCs w:val="20"/>
              </w:rPr>
              <w:t>(</w:t>
            </w:r>
            <w:proofErr w:type="spellStart"/>
            <w:proofErr w:type="gramEnd"/>
            <w:r w:rsidRPr="00C40CA7">
              <w:rPr>
                <w:szCs w:val="20"/>
              </w:rPr>
              <w:t>parkinson</w:t>
            </w:r>
            <w:proofErr w:type="spellEnd"/>
            <w:r w:rsidRPr="00C40CA7">
              <w:rPr>
                <w:szCs w:val="20"/>
              </w:rPr>
              <w:t xml:space="preserve"> disease)</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16E40416" w14:textId="62D9DD30"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447D878C" w14:textId="5B07588C" w:rsidR="007A050D" w:rsidRPr="00C40CA7" w:rsidRDefault="007A050D" w:rsidP="007154E7">
            <w:pPr>
              <w:kinsoku w:val="0"/>
              <w:wordWrap/>
              <w:spacing w:line="360" w:lineRule="auto"/>
              <w:jc w:val="left"/>
              <w:rPr>
                <w:szCs w:val="20"/>
              </w:rPr>
            </w:pPr>
            <w:r w:rsidRPr="00C40CA7">
              <w:rPr>
                <w:szCs w:val="20"/>
              </w:rPr>
              <w:t>25842</w:t>
            </w:r>
          </w:p>
        </w:tc>
      </w:tr>
      <w:tr w:rsidR="007A050D" w:rsidRPr="00C40CA7" w14:paraId="40F8D83B" w14:textId="77777777" w:rsidTr="003F20F5">
        <w:trPr>
          <w:trHeight w:val="1105"/>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2AD2A8CB" w14:textId="43DCD218" w:rsidR="007A050D" w:rsidRPr="00C40CA7" w:rsidRDefault="007A050D" w:rsidP="007154E7">
            <w:pPr>
              <w:kinsoku w:val="0"/>
              <w:wordWrap/>
              <w:spacing w:line="360" w:lineRule="auto"/>
              <w:jc w:val="left"/>
              <w:rPr>
                <w:szCs w:val="20"/>
              </w:rPr>
            </w:pPr>
            <w:r w:rsidRPr="00C40CA7">
              <w:rPr>
                <w:szCs w:val="20"/>
              </w:rPr>
              <w:t>S3</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6EA23348" w14:textId="0974B764" w:rsidR="007A050D" w:rsidRPr="00C40CA7" w:rsidRDefault="007A050D" w:rsidP="007154E7">
            <w:pPr>
              <w:kinsoku w:val="0"/>
              <w:wordWrap/>
              <w:spacing w:line="360" w:lineRule="auto"/>
              <w:jc w:val="left"/>
              <w:rPr>
                <w:szCs w:val="20"/>
              </w:rPr>
            </w:pPr>
            <w:proofErr w:type="spellStart"/>
            <w:r w:rsidRPr="00C40CA7">
              <w:rPr>
                <w:szCs w:val="20"/>
              </w:rPr>
              <w:t>su</w:t>
            </w:r>
            <w:proofErr w:type="spellEnd"/>
            <w:r w:rsidRPr="00C40CA7">
              <w:rPr>
                <w:szCs w:val="20"/>
              </w:rPr>
              <w:t xml:space="preserve">((aerobic exercise or aquatic exercise or balance training or body weight support treadmill or Dance Therapy or exercise$ or Exercise Movement Techniques or gait training or high-speed resistance training or hydrotherapy or </w:t>
            </w:r>
            <w:bookmarkStart w:id="102" w:name="OLE_LINK43"/>
            <w:bookmarkStart w:id="103" w:name="OLE_LINK44"/>
            <w:r w:rsidRPr="00C40CA7">
              <w:rPr>
                <w:szCs w:val="20"/>
              </w:rPr>
              <w:t xml:space="preserve">multicomponent </w:t>
            </w:r>
            <w:bookmarkEnd w:id="102"/>
            <w:bookmarkEnd w:id="103"/>
            <w:r w:rsidRPr="00C40CA7">
              <w:rPr>
                <w:szCs w:val="20"/>
              </w:rPr>
              <w:t xml:space="preserve">exercise program or multidisciplinary exercise program or Nordic Walking or Physiotherapy or </w:t>
            </w:r>
            <w:proofErr w:type="spellStart"/>
            <w:r w:rsidRPr="00C40CA7">
              <w:rPr>
                <w:szCs w:val="20"/>
              </w:rPr>
              <w:t>pilates</w:t>
            </w:r>
            <w:proofErr w:type="spellEnd"/>
            <w:r w:rsidRPr="00C40CA7">
              <w:rPr>
                <w:szCs w:val="20"/>
              </w:rPr>
              <w:t xml:space="preserve"> or power training or Qigong or resistance training or Robotic-assisted gait training or stretch or tai ji or Tango or treadmill training or walking or Virtual Reality or whole body vibration or Yoga))</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5F96528E" w14:textId="5DAC348B"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24EA061A" w14:textId="3268A1B2" w:rsidR="007A050D" w:rsidRPr="00C40CA7" w:rsidRDefault="007A050D" w:rsidP="007154E7">
            <w:pPr>
              <w:kinsoku w:val="0"/>
              <w:wordWrap/>
              <w:spacing w:line="360" w:lineRule="auto"/>
              <w:jc w:val="left"/>
              <w:rPr>
                <w:szCs w:val="20"/>
              </w:rPr>
            </w:pPr>
            <w:r w:rsidRPr="00C40CA7">
              <w:rPr>
                <w:szCs w:val="20"/>
              </w:rPr>
              <w:t>63328</w:t>
            </w:r>
          </w:p>
        </w:tc>
      </w:tr>
      <w:tr w:rsidR="007A050D" w:rsidRPr="00C40CA7" w14:paraId="2A6FCD07" w14:textId="77777777" w:rsidTr="003F20F5">
        <w:trPr>
          <w:trHeight w:val="13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258C1F89" w14:textId="73100466" w:rsidR="007A050D" w:rsidRPr="00C40CA7" w:rsidRDefault="007A050D" w:rsidP="007154E7">
            <w:pPr>
              <w:kinsoku w:val="0"/>
              <w:wordWrap/>
              <w:spacing w:line="360" w:lineRule="auto"/>
              <w:jc w:val="left"/>
              <w:rPr>
                <w:szCs w:val="20"/>
              </w:rPr>
            </w:pPr>
            <w:r w:rsidRPr="00C40CA7">
              <w:rPr>
                <w:szCs w:val="20"/>
              </w:rPr>
              <w:t>S4</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0BA284EB" w14:textId="4885BBFC" w:rsidR="007A050D" w:rsidRPr="00C40CA7" w:rsidRDefault="007A050D" w:rsidP="007154E7">
            <w:pPr>
              <w:kinsoku w:val="0"/>
              <w:wordWrap/>
              <w:spacing w:line="360" w:lineRule="auto"/>
              <w:jc w:val="left"/>
              <w:rPr>
                <w:szCs w:val="20"/>
              </w:rPr>
            </w:pPr>
            <w:proofErr w:type="spellStart"/>
            <w:r w:rsidRPr="00C40CA7">
              <w:rPr>
                <w:szCs w:val="20"/>
              </w:rPr>
              <w:t>su</w:t>
            </w:r>
            <w:proofErr w:type="spellEnd"/>
            <w:r w:rsidRPr="00C40CA7">
              <w:rPr>
                <w:szCs w:val="20"/>
              </w:rPr>
              <w:t>(exercise$)</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74D1DD0C" w14:textId="4D8980FF"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3219FF9C" w14:textId="2F26974C" w:rsidR="007A050D" w:rsidRPr="00C40CA7" w:rsidRDefault="007A050D" w:rsidP="007154E7">
            <w:pPr>
              <w:kinsoku w:val="0"/>
              <w:wordWrap/>
              <w:spacing w:line="360" w:lineRule="auto"/>
              <w:jc w:val="left"/>
              <w:rPr>
                <w:szCs w:val="20"/>
              </w:rPr>
            </w:pPr>
            <w:r w:rsidRPr="00C40CA7">
              <w:rPr>
                <w:szCs w:val="20"/>
              </w:rPr>
              <w:t>39377</w:t>
            </w:r>
          </w:p>
        </w:tc>
      </w:tr>
      <w:tr w:rsidR="007A050D" w:rsidRPr="00C40CA7" w14:paraId="67C0BBF0"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1E1958B7" w14:textId="7686FE38" w:rsidR="007A050D" w:rsidRPr="00C40CA7" w:rsidRDefault="007A050D" w:rsidP="007154E7">
            <w:pPr>
              <w:kinsoku w:val="0"/>
              <w:wordWrap/>
              <w:spacing w:line="360" w:lineRule="auto"/>
              <w:jc w:val="left"/>
              <w:rPr>
                <w:szCs w:val="20"/>
              </w:rPr>
            </w:pPr>
            <w:r w:rsidRPr="00C40CA7">
              <w:rPr>
                <w:szCs w:val="20"/>
              </w:rPr>
              <w:t>S6</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4D6D2FC8" w14:textId="33D3B2B7" w:rsidR="007A050D" w:rsidRPr="00C40CA7" w:rsidRDefault="007A050D" w:rsidP="007154E7">
            <w:pPr>
              <w:kinsoku w:val="0"/>
              <w:wordWrap/>
              <w:spacing w:line="360" w:lineRule="auto"/>
              <w:jc w:val="left"/>
              <w:rPr>
                <w:szCs w:val="20"/>
              </w:rPr>
            </w:pPr>
            <w:proofErr w:type="spellStart"/>
            <w:proofErr w:type="gramStart"/>
            <w:r w:rsidRPr="00C40CA7">
              <w:rPr>
                <w:szCs w:val="20"/>
              </w:rPr>
              <w:t>su</w:t>
            </w:r>
            <w:proofErr w:type="spellEnd"/>
            <w:r w:rsidRPr="00C40CA7">
              <w:rPr>
                <w:szCs w:val="20"/>
              </w:rPr>
              <w:t>(</w:t>
            </w:r>
            <w:proofErr w:type="gramEnd"/>
            <w:r w:rsidRPr="00C40CA7">
              <w:rPr>
                <w:szCs w:val="20"/>
              </w:rPr>
              <w:t>physical activity)</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70CEFA8C" w14:textId="5B7BE06F"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4F6EC678" w14:textId="3A5DE6E1" w:rsidR="007A050D" w:rsidRPr="00C40CA7" w:rsidRDefault="007A050D" w:rsidP="007154E7">
            <w:pPr>
              <w:kinsoku w:val="0"/>
              <w:wordWrap/>
              <w:spacing w:line="360" w:lineRule="auto"/>
              <w:jc w:val="left"/>
              <w:rPr>
                <w:szCs w:val="20"/>
              </w:rPr>
            </w:pPr>
            <w:r w:rsidRPr="00C40CA7">
              <w:rPr>
                <w:szCs w:val="20"/>
              </w:rPr>
              <w:t>39490</w:t>
            </w:r>
          </w:p>
        </w:tc>
      </w:tr>
      <w:tr w:rsidR="007A050D" w:rsidRPr="00C40CA7" w14:paraId="36D64433" w14:textId="77777777" w:rsidTr="003F20F5">
        <w:trPr>
          <w:trHeight w:val="13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67F6D7ED" w14:textId="3F6F1670" w:rsidR="007A050D" w:rsidRPr="00C40CA7" w:rsidRDefault="007A050D" w:rsidP="007154E7">
            <w:pPr>
              <w:kinsoku w:val="0"/>
              <w:wordWrap/>
              <w:spacing w:line="360" w:lineRule="auto"/>
              <w:jc w:val="left"/>
              <w:rPr>
                <w:szCs w:val="20"/>
              </w:rPr>
            </w:pPr>
            <w:r w:rsidRPr="00C40CA7">
              <w:rPr>
                <w:szCs w:val="20"/>
              </w:rPr>
              <w:t>S7</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03C694F7" w14:textId="23BC9238" w:rsidR="007A050D" w:rsidRPr="00C40CA7" w:rsidRDefault="007A050D" w:rsidP="007154E7">
            <w:pPr>
              <w:kinsoku w:val="0"/>
              <w:wordWrap/>
              <w:spacing w:line="360" w:lineRule="auto"/>
              <w:jc w:val="left"/>
              <w:rPr>
                <w:szCs w:val="20"/>
              </w:rPr>
            </w:pPr>
            <w:r w:rsidRPr="00C40CA7">
              <w:rPr>
                <w:szCs w:val="20"/>
              </w:rPr>
              <w:t>ab(randomized)</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744D707D" w14:textId="1442256B"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59E1646B" w14:textId="48A240C1" w:rsidR="007A050D" w:rsidRPr="00C40CA7" w:rsidRDefault="007A050D" w:rsidP="007154E7">
            <w:pPr>
              <w:kinsoku w:val="0"/>
              <w:wordWrap/>
              <w:spacing w:line="360" w:lineRule="auto"/>
              <w:jc w:val="left"/>
              <w:rPr>
                <w:szCs w:val="20"/>
              </w:rPr>
            </w:pPr>
            <w:r w:rsidRPr="00C40CA7">
              <w:rPr>
                <w:szCs w:val="20"/>
              </w:rPr>
              <w:t>83500</w:t>
            </w:r>
          </w:p>
        </w:tc>
      </w:tr>
      <w:tr w:rsidR="007A050D" w:rsidRPr="00C40CA7" w14:paraId="3F754EA8"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55031E82" w14:textId="139AFF83" w:rsidR="007A050D" w:rsidRPr="00C40CA7" w:rsidRDefault="007A050D" w:rsidP="007154E7">
            <w:pPr>
              <w:kinsoku w:val="0"/>
              <w:wordWrap/>
              <w:spacing w:line="360" w:lineRule="auto"/>
              <w:jc w:val="left"/>
              <w:rPr>
                <w:szCs w:val="20"/>
              </w:rPr>
            </w:pPr>
            <w:r w:rsidRPr="00C40CA7">
              <w:rPr>
                <w:szCs w:val="20"/>
              </w:rPr>
              <w:t>S8</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73B65417" w14:textId="3C48FE6F" w:rsidR="007A050D" w:rsidRPr="00C40CA7" w:rsidRDefault="007A050D" w:rsidP="007154E7">
            <w:pPr>
              <w:kinsoku w:val="0"/>
              <w:wordWrap/>
              <w:spacing w:line="360" w:lineRule="auto"/>
              <w:jc w:val="left"/>
              <w:rPr>
                <w:szCs w:val="20"/>
              </w:rPr>
            </w:pPr>
            <w:r w:rsidRPr="00C40CA7">
              <w:rPr>
                <w:szCs w:val="20"/>
              </w:rPr>
              <w:t>ab(randomly)</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34C4E1A7" w14:textId="5755CADB"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0011A1B5" w14:textId="115407EE" w:rsidR="007A050D" w:rsidRPr="00C40CA7" w:rsidRDefault="007A050D" w:rsidP="007154E7">
            <w:pPr>
              <w:kinsoku w:val="0"/>
              <w:wordWrap/>
              <w:spacing w:line="360" w:lineRule="auto"/>
              <w:jc w:val="left"/>
              <w:rPr>
                <w:szCs w:val="20"/>
              </w:rPr>
            </w:pPr>
            <w:r w:rsidRPr="00C40CA7">
              <w:rPr>
                <w:szCs w:val="20"/>
              </w:rPr>
              <w:t>75844</w:t>
            </w:r>
          </w:p>
        </w:tc>
      </w:tr>
      <w:tr w:rsidR="007A050D" w:rsidRPr="00C40CA7" w14:paraId="2EDA177F"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12575BD3" w14:textId="5FC0FD2A" w:rsidR="007A050D" w:rsidRPr="00C40CA7" w:rsidRDefault="007A050D" w:rsidP="007154E7">
            <w:pPr>
              <w:kinsoku w:val="0"/>
              <w:wordWrap/>
              <w:spacing w:line="360" w:lineRule="auto"/>
              <w:jc w:val="left"/>
              <w:rPr>
                <w:szCs w:val="20"/>
              </w:rPr>
            </w:pPr>
            <w:r w:rsidRPr="00C40CA7">
              <w:rPr>
                <w:szCs w:val="20"/>
              </w:rPr>
              <w:t>S9</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3C6A7822" w14:textId="09BD2DF2" w:rsidR="007A050D" w:rsidRPr="00C40CA7" w:rsidRDefault="007A050D" w:rsidP="007154E7">
            <w:pPr>
              <w:kinsoku w:val="0"/>
              <w:wordWrap/>
              <w:spacing w:line="360" w:lineRule="auto"/>
              <w:jc w:val="left"/>
              <w:rPr>
                <w:szCs w:val="20"/>
              </w:rPr>
            </w:pPr>
            <w:proofErr w:type="spellStart"/>
            <w:r w:rsidRPr="00C40CA7">
              <w:rPr>
                <w:szCs w:val="20"/>
              </w:rPr>
              <w:t>ti</w:t>
            </w:r>
            <w:proofErr w:type="spellEnd"/>
            <w:r w:rsidRPr="00C40CA7">
              <w:rPr>
                <w:szCs w:val="20"/>
              </w:rPr>
              <w:t>(trial)</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5B8F78F5" w14:textId="39984FCB"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2A202938" w14:textId="2339DF09" w:rsidR="007A050D" w:rsidRPr="00C40CA7" w:rsidRDefault="007A050D" w:rsidP="007154E7">
            <w:pPr>
              <w:kinsoku w:val="0"/>
              <w:wordWrap/>
              <w:spacing w:line="360" w:lineRule="auto"/>
              <w:jc w:val="left"/>
              <w:rPr>
                <w:szCs w:val="20"/>
              </w:rPr>
            </w:pPr>
            <w:r w:rsidRPr="00C40CA7">
              <w:rPr>
                <w:szCs w:val="20"/>
              </w:rPr>
              <w:t>41193</w:t>
            </w:r>
          </w:p>
        </w:tc>
      </w:tr>
      <w:tr w:rsidR="007A050D" w:rsidRPr="00C40CA7" w14:paraId="180CB001" w14:textId="77777777" w:rsidTr="003F20F5">
        <w:trPr>
          <w:trHeight w:val="13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7FC427EB" w14:textId="7E2E3043" w:rsidR="007A050D" w:rsidRPr="00C40CA7" w:rsidRDefault="007A050D" w:rsidP="007154E7">
            <w:pPr>
              <w:kinsoku w:val="0"/>
              <w:wordWrap/>
              <w:spacing w:line="360" w:lineRule="auto"/>
              <w:jc w:val="left"/>
              <w:rPr>
                <w:szCs w:val="20"/>
              </w:rPr>
            </w:pPr>
            <w:r w:rsidRPr="00C40CA7">
              <w:rPr>
                <w:szCs w:val="20"/>
              </w:rPr>
              <w:t>S10</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233C58D6" w14:textId="4CFE6BEE" w:rsidR="007A050D" w:rsidRPr="00C40CA7" w:rsidRDefault="007A050D" w:rsidP="007154E7">
            <w:pPr>
              <w:kinsoku w:val="0"/>
              <w:wordWrap/>
              <w:spacing w:line="360" w:lineRule="auto"/>
              <w:jc w:val="left"/>
              <w:rPr>
                <w:szCs w:val="20"/>
              </w:rPr>
            </w:pPr>
            <w:proofErr w:type="gramStart"/>
            <w:r w:rsidRPr="00C40CA7">
              <w:rPr>
                <w:szCs w:val="20"/>
              </w:rPr>
              <w:t>ab(</w:t>
            </w:r>
            <w:proofErr w:type="gramEnd"/>
            <w:r w:rsidRPr="00C40CA7">
              <w:rPr>
                <w:szCs w:val="20"/>
              </w:rPr>
              <w:t>clinical trial)</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5D28C3F6" w14:textId="577F7163"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7FF2935F" w14:textId="4F2DBA55" w:rsidR="007A050D" w:rsidRPr="00C40CA7" w:rsidRDefault="007A050D" w:rsidP="007154E7">
            <w:pPr>
              <w:kinsoku w:val="0"/>
              <w:wordWrap/>
              <w:spacing w:line="360" w:lineRule="auto"/>
              <w:jc w:val="left"/>
              <w:rPr>
                <w:szCs w:val="20"/>
              </w:rPr>
            </w:pPr>
            <w:r w:rsidRPr="00C40CA7">
              <w:rPr>
                <w:szCs w:val="20"/>
              </w:rPr>
              <w:t>51602</w:t>
            </w:r>
          </w:p>
        </w:tc>
      </w:tr>
      <w:tr w:rsidR="007A050D" w:rsidRPr="00C40CA7" w14:paraId="0ECF9D74"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39C8E005" w14:textId="285220C7" w:rsidR="007A050D" w:rsidRPr="00C40CA7" w:rsidRDefault="007A050D" w:rsidP="007154E7">
            <w:pPr>
              <w:kinsoku w:val="0"/>
              <w:wordWrap/>
              <w:spacing w:line="360" w:lineRule="auto"/>
              <w:jc w:val="left"/>
              <w:rPr>
                <w:szCs w:val="20"/>
              </w:rPr>
            </w:pPr>
            <w:r w:rsidRPr="00C40CA7">
              <w:rPr>
                <w:szCs w:val="20"/>
              </w:rPr>
              <w:t>S11</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6A46E87F" w14:textId="71C03A39" w:rsidR="007A050D" w:rsidRPr="00C40CA7" w:rsidRDefault="007A050D" w:rsidP="007154E7">
            <w:pPr>
              <w:kinsoku w:val="0"/>
              <w:wordWrap/>
              <w:spacing w:line="360" w:lineRule="auto"/>
              <w:jc w:val="left"/>
              <w:rPr>
                <w:szCs w:val="20"/>
              </w:rPr>
            </w:pPr>
            <w:proofErr w:type="gramStart"/>
            <w:r w:rsidRPr="00C40CA7">
              <w:rPr>
                <w:szCs w:val="20"/>
              </w:rPr>
              <w:t>ab(</w:t>
            </w:r>
            <w:proofErr w:type="gramEnd"/>
            <w:r w:rsidRPr="00C40CA7">
              <w:rPr>
                <w:szCs w:val="20"/>
              </w:rPr>
              <w:t>randomized controlled trials)</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3D523152" w14:textId="768684EE"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153AE0D2" w14:textId="21A691C7" w:rsidR="007A050D" w:rsidRPr="00C40CA7" w:rsidRDefault="007A050D" w:rsidP="007154E7">
            <w:pPr>
              <w:kinsoku w:val="0"/>
              <w:wordWrap/>
              <w:spacing w:line="360" w:lineRule="auto"/>
              <w:jc w:val="left"/>
              <w:rPr>
                <w:szCs w:val="20"/>
              </w:rPr>
            </w:pPr>
            <w:r w:rsidRPr="00C40CA7">
              <w:rPr>
                <w:szCs w:val="20"/>
              </w:rPr>
              <w:t>36991</w:t>
            </w:r>
          </w:p>
        </w:tc>
      </w:tr>
      <w:tr w:rsidR="007A050D" w:rsidRPr="00C40CA7" w14:paraId="7FA1F760" w14:textId="77777777" w:rsidTr="003F20F5">
        <w:trPr>
          <w:trHeight w:val="13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4DD8115B" w14:textId="0E3347C1" w:rsidR="007A050D" w:rsidRPr="00C40CA7" w:rsidRDefault="007A050D" w:rsidP="007154E7">
            <w:pPr>
              <w:kinsoku w:val="0"/>
              <w:wordWrap/>
              <w:spacing w:line="360" w:lineRule="auto"/>
              <w:jc w:val="left"/>
              <w:rPr>
                <w:szCs w:val="20"/>
              </w:rPr>
            </w:pPr>
            <w:r w:rsidRPr="00C40CA7">
              <w:rPr>
                <w:szCs w:val="20"/>
              </w:rPr>
              <w:t>S12</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751E9BF5" w14:textId="60545D06" w:rsidR="007A050D" w:rsidRPr="00C40CA7" w:rsidRDefault="007A050D" w:rsidP="007154E7">
            <w:pPr>
              <w:kinsoku w:val="0"/>
              <w:wordWrap/>
              <w:spacing w:line="360" w:lineRule="auto"/>
              <w:jc w:val="left"/>
              <w:rPr>
                <w:szCs w:val="20"/>
              </w:rPr>
            </w:pPr>
            <w:proofErr w:type="gramStart"/>
            <w:r w:rsidRPr="00C40CA7">
              <w:rPr>
                <w:szCs w:val="20"/>
              </w:rPr>
              <w:t>ab(</w:t>
            </w:r>
            <w:proofErr w:type="gramEnd"/>
            <w:r w:rsidRPr="00C40CA7">
              <w:rPr>
                <w:szCs w:val="20"/>
              </w:rPr>
              <w:t>cross-over studies)</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32520648" w14:textId="1F81ABF0"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0FC7D0CD" w14:textId="4CADDA39" w:rsidR="007A050D" w:rsidRPr="00C40CA7" w:rsidRDefault="007A050D" w:rsidP="007154E7">
            <w:pPr>
              <w:kinsoku w:val="0"/>
              <w:wordWrap/>
              <w:spacing w:line="360" w:lineRule="auto"/>
              <w:jc w:val="left"/>
              <w:rPr>
                <w:szCs w:val="20"/>
              </w:rPr>
            </w:pPr>
            <w:r w:rsidRPr="00C40CA7">
              <w:rPr>
                <w:szCs w:val="20"/>
              </w:rPr>
              <w:t>2076</w:t>
            </w:r>
          </w:p>
        </w:tc>
      </w:tr>
      <w:tr w:rsidR="007A050D" w:rsidRPr="00C40CA7" w14:paraId="307107E1"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039C12D8" w14:textId="449993D9" w:rsidR="007A050D" w:rsidRPr="00C40CA7" w:rsidRDefault="007A050D" w:rsidP="007154E7">
            <w:pPr>
              <w:kinsoku w:val="0"/>
              <w:wordWrap/>
              <w:spacing w:line="360" w:lineRule="auto"/>
              <w:jc w:val="left"/>
              <w:rPr>
                <w:szCs w:val="20"/>
              </w:rPr>
            </w:pPr>
            <w:r w:rsidRPr="00C40CA7">
              <w:rPr>
                <w:szCs w:val="20"/>
              </w:rPr>
              <w:t>S13</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158B8A6A" w14:textId="52C9CF30" w:rsidR="007A050D" w:rsidRPr="00C40CA7" w:rsidRDefault="007A050D" w:rsidP="007154E7">
            <w:pPr>
              <w:kinsoku w:val="0"/>
              <w:wordWrap/>
              <w:spacing w:line="360" w:lineRule="auto"/>
              <w:jc w:val="left"/>
              <w:rPr>
                <w:szCs w:val="20"/>
              </w:rPr>
            </w:pPr>
            <w:proofErr w:type="gramStart"/>
            <w:r w:rsidRPr="00C40CA7">
              <w:rPr>
                <w:szCs w:val="20"/>
              </w:rPr>
              <w:t>ab(</w:t>
            </w:r>
            <w:proofErr w:type="gramEnd"/>
            <w:r w:rsidRPr="00C40CA7">
              <w:rPr>
                <w:szCs w:val="20"/>
              </w:rPr>
              <w:t>crossover studies)</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2549C2DA" w14:textId="231E38BC"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19C4DD78" w14:textId="59734509" w:rsidR="007A050D" w:rsidRPr="00C40CA7" w:rsidRDefault="007A050D" w:rsidP="007154E7">
            <w:pPr>
              <w:kinsoku w:val="0"/>
              <w:wordWrap/>
              <w:spacing w:line="360" w:lineRule="auto"/>
              <w:jc w:val="left"/>
              <w:rPr>
                <w:szCs w:val="20"/>
              </w:rPr>
            </w:pPr>
            <w:r w:rsidRPr="00C40CA7">
              <w:rPr>
                <w:szCs w:val="20"/>
              </w:rPr>
              <w:t>5363</w:t>
            </w:r>
          </w:p>
        </w:tc>
      </w:tr>
      <w:tr w:rsidR="007A050D" w:rsidRPr="00C40CA7" w14:paraId="06A3FAEE" w14:textId="77777777" w:rsidTr="003F20F5">
        <w:trPr>
          <w:trHeight w:val="13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7B4820EB" w14:textId="362C41B6" w:rsidR="007A050D" w:rsidRPr="00C40CA7" w:rsidRDefault="007A050D" w:rsidP="007154E7">
            <w:pPr>
              <w:kinsoku w:val="0"/>
              <w:wordWrap/>
              <w:spacing w:line="360" w:lineRule="auto"/>
              <w:jc w:val="left"/>
              <w:rPr>
                <w:szCs w:val="20"/>
              </w:rPr>
            </w:pPr>
            <w:r w:rsidRPr="00C40CA7">
              <w:rPr>
                <w:szCs w:val="20"/>
              </w:rPr>
              <w:lastRenderedPageBreak/>
              <w:t>S14</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1923E3F0" w14:textId="5AE1BBFB" w:rsidR="007A050D" w:rsidRPr="00C40CA7" w:rsidRDefault="007A050D" w:rsidP="007154E7">
            <w:pPr>
              <w:kinsoku w:val="0"/>
              <w:wordWrap/>
              <w:spacing w:line="360" w:lineRule="auto"/>
              <w:jc w:val="left"/>
              <w:rPr>
                <w:szCs w:val="20"/>
              </w:rPr>
            </w:pPr>
            <w:r w:rsidRPr="00C40CA7">
              <w:rPr>
                <w:szCs w:val="20"/>
              </w:rPr>
              <w:t>ab(</w:t>
            </w:r>
            <w:proofErr w:type="spellStart"/>
            <w:r w:rsidRPr="00C40CA7">
              <w:rPr>
                <w:szCs w:val="20"/>
              </w:rPr>
              <w:t>randomi</w:t>
            </w:r>
            <w:proofErr w:type="spellEnd"/>
            <w:r w:rsidRPr="00C40CA7">
              <w:rPr>
                <w:szCs w:val="20"/>
              </w:rPr>
              <w:t>*)</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10EC3EBD" w14:textId="20F5765C"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522F9640" w14:textId="03CA69AA" w:rsidR="007A050D" w:rsidRPr="00C40CA7" w:rsidRDefault="007A050D" w:rsidP="007154E7">
            <w:pPr>
              <w:kinsoku w:val="0"/>
              <w:wordWrap/>
              <w:spacing w:line="360" w:lineRule="auto"/>
              <w:jc w:val="left"/>
              <w:rPr>
                <w:szCs w:val="20"/>
              </w:rPr>
            </w:pPr>
            <w:r w:rsidRPr="00C40CA7">
              <w:rPr>
                <w:szCs w:val="20"/>
              </w:rPr>
              <w:t>83917</w:t>
            </w:r>
          </w:p>
        </w:tc>
      </w:tr>
      <w:tr w:rsidR="007A050D" w:rsidRPr="00C40CA7" w14:paraId="6E7A3C41" w14:textId="77777777" w:rsidTr="003F20F5">
        <w:trPr>
          <w:trHeight w:val="137"/>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5BDE4298" w14:textId="074441C1" w:rsidR="007A050D" w:rsidRPr="00C40CA7" w:rsidRDefault="007A050D" w:rsidP="007154E7">
            <w:pPr>
              <w:kinsoku w:val="0"/>
              <w:wordWrap/>
              <w:spacing w:line="360" w:lineRule="auto"/>
              <w:jc w:val="left"/>
              <w:rPr>
                <w:szCs w:val="20"/>
              </w:rPr>
            </w:pPr>
            <w:r w:rsidRPr="00C40CA7">
              <w:rPr>
                <w:szCs w:val="20"/>
              </w:rPr>
              <w:t>S15</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78AD9BA7" w14:textId="609B35EB" w:rsidR="007A050D" w:rsidRPr="00C40CA7" w:rsidRDefault="007A050D" w:rsidP="007154E7">
            <w:pPr>
              <w:kinsoku w:val="0"/>
              <w:wordWrap/>
              <w:spacing w:line="360" w:lineRule="auto"/>
              <w:jc w:val="left"/>
              <w:rPr>
                <w:szCs w:val="20"/>
              </w:rPr>
            </w:pPr>
            <w:proofErr w:type="spellStart"/>
            <w:r w:rsidRPr="00C40CA7">
              <w:rPr>
                <w:szCs w:val="20"/>
              </w:rPr>
              <w:t>su</w:t>
            </w:r>
            <w:proofErr w:type="spellEnd"/>
            <w:r w:rsidRPr="00C40CA7">
              <w:rPr>
                <w:szCs w:val="20"/>
              </w:rPr>
              <w:t>(animals)</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37395F16" w14:textId="3D706A0A"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2F01ADED" w14:textId="1CA0CA2A" w:rsidR="007A050D" w:rsidRPr="00C40CA7" w:rsidRDefault="007A050D" w:rsidP="007154E7">
            <w:pPr>
              <w:kinsoku w:val="0"/>
              <w:wordWrap/>
              <w:spacing w:line="360" w:lineRule="auto"/>
              <w:jc w:val="left"/>
              <w:rPr>
                <w:szCs w:val="20"/>
              </w:rPr>
            </w:pPr>
            <w:r w:rsidRPr="00C40CA7">
              <w:rPr>
                <w:szCs w:val="20"/>
              </w:rPr>
              <w:t>459210</w:t>
            </w:r>
          </w:p>
        </w:tc>
      </w:tr>
      <w:tr w:rsidR="007A050D" w:rsidRPr="00C40CA7" w14:paraId="43A1EFD4" w14:textId="77777777" w:rsidTr="003F20F5">
        <w:trPr>
          <w:trHeight w:val="688"/>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62667DAD" w14:textId="5F788080" w:rsidR="007A050D" w:rsidRPr="00C40CA7" w:rsidRDefault="007A050D" w:rsidP="007154E7">
            <w:pPr>
              <w:kinsoku w:val="0"/>
              <w:wordWrap/>
              <w:spacing w:line="360" w:lineRule="auto"/>
              <w:jc w:val="left"/>
              <w:rPr>
                <w:szCs w:val="20"/>
              </w:rPr>
            </w:pPr>
            <w:r w:rsidRPr="00C40CA7">
              <w:rPr>
                <w:szCs w:val="20"/>
              </w:rPr>
              <w:t>S16</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10F03DA0" w14:textId="2CE6A723" w:rsidR="007A050D" w:rsidRPr="00C40CA7" w:rsidRDefault="007A050D" w:rsidP="007154E7">
            <w:pPr>
              <w:kinsoku w:val="0"/>
              <w:wordWrap/>
              <w:spacing w:line="360" w:lineRule="auto"/>
              <w:jc w:val="left"/>
              <w:rPr>
                <w:szCs w:val="20"/>
              </w:rPr>
            </w:pPr>
            <w:r w:rsidRPr="00C40CA7">
              <w:rPr>
                <w:szCs w:val="20"/>
              </w:rPr>
              <w:t>S1 OR S2</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6B78EC8D" w14:textId="27A6AE20"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r w:rsidRPr="00C40CA7">
              <w:rPr>
                <w:szCs w:val="20"/>
              </w:rPr>
              <w:br/>
              <w:t>These databases are searched for part of your query.</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1917DDBA" w14:textId="4072D53F" w:rsidR="007A050D" w:rsidRPr="00C40CA7" w:rsidRDefault="007A050D" w:rsidP="007154E7">
            <w:pPr>
              <w:kinsoku w:val="0"/>
              <w:wordWrap/>
              <w:spacing w:line="360" w:lineRule="auto"/>
              <w:jc w:val="left"/>
              <w:rPr>
                <w:szCs w:val="20"/>
              </w:rPr>
            </w:pPr>
            <w:r w:rsidRPr="00C40CA7">
              <w:rPr>
                <w:szCs w:val="20"/>
              </w:rPr>
              <w:t>39453</w:t>
            </w:r>
          </w:p>
        </w:tc>
      </w:tr>
      <w:tr w:rsidR="007A050D" w:rsidRPr="00C40CA7" w14:paraId="1D6A7B7E" w14:textId="77777777" w:rsidTr="003F20F5">
        <w:trPr>
          <w:trHeight w:val="693"/>
          <w:jc w:val="center"/>
        </w:trPr>
        <w:tc>
          <w:tcPr>
            <w:tcW w:w="0" w:type="auto"/>
            <w:tcBorders>
              <w:top w:val="single" w:sz="2" w:space="0" w:color="000000"/>
              <w:left w:val="single" w:sz="2" w:space="0" w:color="000000"/>
              <w:bottom w:val="single" w:sz="2" w:space="0" w:color="000000"/>
              <w:right w:val="single" w:sz="4" w:space="0" w:color="000000"/>
            </w:tcBorders>
            <w:vAlign w:val="center"/>
            <w:hideMark/>
          </w:tcPr>
          <w:p w14:paraId="367A67E4" w14:textId="106BA0A4" w:rsidR="007A050D" w:rsidRPr="00C40CA7" w:rsidRDefault="007A050D" w:rsidP="007154E7">
            <w:pPr>
              <w:kinsoku w:val="0"/>
              <w:wordWrap/>
              <w:spacing w:line="360" w:lineRule="auto"/>
              <w:jc w:val="left"/>
              <w:rPr>
                <w:szCs w:val="20"/>
              </w:rPr>
            </w:pPr>
            <w:r w:rsidRPr="00C40CA7">
              <w:rPr>
                <w:szCs w:val="20"/>
              </w:rPr>
              <w:t>S17</w:t>
            </w:r>
          </w:p>
        </w:tc>
        <w:tc>
          <w:tcPr>
            <w:tcW w:w="5719" w:type="dxa"/>
            <w:tcBorders>
              <w:top w:val="single" w:sz="2" w:space="0" w:color="000000"/>
              <w:left w:val="single" w:sz="4" w:space="0" w:color="000000"/>
              <w:bottom w:val="single" w:sz="2" w:space="0" w:color="000000"/>
              <w:right w:val="single" w:sz="4" w:space="0" w:color="000000"/>
            </w:tcBorders>
            <w:vAlign w:val="center"/>
            <w:hideMark/>
          </w:tcPr>
          <w:p w14:paraId="10F0616F" w14:textId="0BFE6363" w:rsidR="007A050D" w:rsidRPr="00C40CA7" w:rsidRDefault="007A050D" w:rsidP="007154E7">
            <w:pPr>
              <w:kinsoku w:val="0"/>
              <w:wordWrap/>
              <w:spacing w:line="360" w:lineRule="auto"/>
              <w:jc w:val="left"/>
              <w:rPr>
                <w:szCs w:val="20"/>
              </w:rPr>
            </w:pPr>
            <w:r w:rsidRPr="00C40CA7">
              <w:rPr>
                <w:szCs w:val="20"/>
              </w:rPr>
              <w:t>S3 OR S4 OR "S5"</w:t>
            </w:r>
          </w:p>
        </w:tc>
        <w:tc>
          <w:tcPr>
            <w:tcW w:w="2940" w:type="dxa"/>
            <w:tcBorders>
              <w:top w:val="single" w:sz="2" w:space="0" w:color="000000"/>
              <w:left w:val="single" w:sz="4" w:space="0" w:color="000000"/>
              <w:bottom w:val="single" w:sz="2" w:space="0" w:color="000000"/>
              <w:right w:val="single" w:sz="4" w:space="0" w:color="000000"/>
            </w:tcBorders>
            <w:vAlign w:val="center"/>
            <w:hideMark/>
          </w:tcPr>
          <w:p w14:paraId="70D69D5D" w14:textId="39377C18"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r w:rsidRPr="00C40CA7">
              <w:rPr>
                <w:szCs w:val="20"/>
              </w:rPr>
              <w:br/>
              <w:t>These databases are searched for part of your query.</w:t>
            </w:r>
          </w:p>
        </w:tc>
        <w:tc>
          <w:tcPr>
            <w:tcW w:w="0" w:type="auto"/>
            <w:tcBorders>
              <w:top w:val="single" w:sz="2" w:space="0" w:color="000000"/>
              <w:left w:val="single" w:sz="4" w:space="0" w:color="000000"/>
              <w:bottom w:val="single" w:sz="2" w:space="0" w:color="000000"/>
              <w:right w:val="single" w:sz="2" w:space="0" w:color="000000"/>
            </w:tcBorders>
            <w:vAlign w:val="center"/>
            <w:hideMark/>
          </w:tcPr>
          <w:p w14:paraId="745FE1E8" w14:textId="20A0883A" w:rsidR="007A050D" w:rsidRPr="00C40CA7" w:rsidRDefault="007A050D" w:rsidP="007154E7">
            <w:pPr>
              <w:kinsoku w:val="0"/>
              <w:wordWrap/>
              <w:spacing w:line="360" w:lineRule="auto"/>
              <w:jc w:val="left"/>
              <w:rPr>
                <w:szCs w:val="20"/>
              </w:rPr>
            </w:pPr>
            <w:r w:rsidRPr="00C40CA7">
              <w:rPr>
                <w:szCs w:val="20"/>
              </w:rPr>
              <w:t>63473</w:t>
            </w:r>
          </w:p>
        </w:tc>
      </w:tr>
      <w:tr w:rsidR="007A050D" w:rsidRPr="00C40CA7" w14:paraId="3500D3A8" w14:textId="77777777" w:rsidTr="003F20F5">
        <w:trPr>
          <w:trHeight w:val="688"/>
          <w:jc w:val="center"/>
        </w:trPr>
        <w:tc>
          <w:tcPr>
            <w:tcW w:w="0" w:type="auto"/>
            <w:tcBorders>
              <w:top w:val="single" w:sz="2" w:space="0" w:color="000000"/>
              <w:left w:val="single" w:sz="2" w:space="0" w:color="000000"/>
              <w:bottom w:val="single" w:sz="2" w:space="0" w:color="auto"/>
              <w:right w:val="single" w:sz="4" w:space="0" w:color="000000"/>
            </w:tcBorders>
            <w:vAlign w:val="center"/>
            <w:hideMark/>
          </w:tcPr>
          <w:p w14:paraId="19104E24" w14:textId="4996D4F0" w:rsidR="007A050D" w:rsidRPr="00C40CA7" w:rsidRDefault="007A050D" w:rsidP="007154E7">
            <w:pPr>
              <w:kinsoku w:val="0"/>
              <w:wordWrap/>
              <w:spacing w:line="360" w:lineRule="auto"/>
              <w:jc w:val="left"/>
              <w:rPr>
                <w:szCs w:val="20"/>
              </w:rPr>
            </w:pPr>
            <w:r w:rsidRPr="00C40CA7">
              <w:rPr>
                <w:szCs w:val="20"/>
              </w:rPr>
              <w:t>S18</w:t>
            </w:r>
          </w:p>
        </w:tc>
        <w:tc>
          <w:tcPr>
            <w:tcW w:w="5719" w:type="dxa"/>
            <w:tcBorders>
              <w:top w:val="single" w:sz="2" w:space="0" w:color="000000"/>
              <w:left w:val="single" w:sz="4" w:space="0" w:color="000000"/>
              <w:bottom w:val="single" w:sz="2" w:space="0" w:color="auto"/>
              <w:right w:val="single" w:sz="4" w:space="0" w:color="000000"/>
            </w:tcBorders>
            <w:vAlign w:val="center"/>
            <w:hideMark/>
          </w:tcPr>
          <w:p w14:paraId="21928BDA" w14:textId="3A73DA0C" w:rsidR="007A050D" w:rsidRPr="00C40CA7" w:rsidRDefault="007A050D" w:rsidP="007154E7">
            <w:pPr>
              <w:kinsoku w:val="0"/>
              <w:wordWrap/>
              <w:spacing w:line="360" w:lineRule="auto"/>
              <w:jc w:val="left"/>
              <w:rPr>
                <w:szCs w:val="20"/>
              </w:rPr>
            </w:pPr>
            <w:r w:rsidRPr="00C40CA7">
              <w:rPr>
                <w:szCs w:val="20"/>
              </w:rPr>
              <w:t>S6 OR S7 OR "S8" OR "S9" OR "S10" OR "S11" OR "S12" OR "S13" OR "S14"</w:t>
            </w:r>
          </w:p>
        </w:tc>
        <w:tc>
          <w:tcPr>
            <w:tcW w:w="2940" w:type="dxa"/>
            <w:tcBorders>
              <w:top w:val="single" w:sz="2" w:space="0" w:color="000000"/>
              <w:left w:val="single" w:sz="4" w:space="0" w:color="000000"/>
              <w:bottom w:val="single" w:sz="2" w:space="0" w:color="auto"/>
              <w:right w:val="single" w:sz="4" w:space="0" w:color="000000"/>
            </w:tcBorders>
            <w:vAlign w:val="center"/>
            <w:hideMark/>
          </w:tcPr>
          <w:p w14:paraId="0E0BFCB2" w14:textId="0980D68E"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r w:rsidRPr="00C40CA7">
              <w:rPr>
                <w:szCs w:val="20"/>
              </w:rPr>
              <w:br/>
              <w:t>These databases are searched for part of your query.</w:t>
            </w:r>
          </w:p>
        </w:tc>
        <w:tc>
          <w:tcPr>
            <w:tcW w:w="0" w:type="auto"/>
            <w:tcBorders>
              <w:top w:val="single" w:sz="2" w:space="0" w:color="000000"/>
              <w:left w:val="single" w:sz="4" w:space="0" w:color="000000"/>
              <w:bottom w:val="single" w:sz="2" w:space="0" w:color="auto"/>
              <w:right w:val="single" w:sz="2" w:space="0" w:color="000000"/>
            </w:tcBorders>
            <w:vAlign w:val="center"/>
            <w:hideMark/>
          </w:tcPr>
          <w:p w14:paraId="7CE9EB9D" w14:textId="2EB3B10C" w:rsidR="007A050D" w:rsidRPr="00C40CA7" w:rsidRDefault="007A050D" w:rsidP="007154E7">
            <w:pPr>
              <w:kinsoku w:val="0"/>
              <w:wordWrap/>
              <w:spacing w:line="360" w:lineRule="auto"/>
              <w:jc w:val="left"/>
              <w:rPr>
                <w:szCs w:val="20"/>
              </w:rPr>
            </w:pPr>
            <w:r w:rsidRPr="00C40CA7">
              <w:rPr>
                <w:szCs w:val="20"/>
              </w:rPr>
              <w:t>120428</w:t>
            </w:r>
          </w:p>
        </w:tc>
      </w:tr>
      <w:tr w:rsidR="007A050D" w:rsidRPr="00C40CA7" w14:paraId="52D8C1FB" w14:textId="77777777" w:rsidTr="003F20F5">
        <w:trPr>
          <w:trHeight w:val="693"/>
          <w:jc w:val="center"/>
        </w:trPr>
        <w:tc>
          <w:tcPr>
            <w:tcW w:w="0" w:type="auto"/>
            <w:tcBorders>
              <w:top w:val="single" w:sz="2" w:space="0" w:color="000000"/>
              <w:left w:val="single" w:sz="2" w:space="0" w:color="000000"/>
              <w:bottom w:val="single" w:sz="2" w:space="0" w:color="auto"/>
              <w:right w:val="single" w:sz="4" w:space="0" w:color="000000"/>
            </w:tcBorders>
            <w:vAlign w:val="center"/>
            <w:hideMark/>
          </w:tcPr>
          <w:p w14:paraId="7BC4A3FA" w14:textId="3E9BDA53" w:rsidR="007A050D" w:rsidRPr="00C40CA7" w:rsidRDefault="007A050D" w:rsidP="007154E7">
            <w:pPr>
              <w:kinsoku w:val="0"/>
              <w:wordWrap/>
              <w:spacing w:line="360" w:lineRule="auto"/>
              <w:jc w:val="left"/>
              <w:rPr>
                <w:szCs w:val="20"/>
              </w:rPr>
            </w:pPr>
            <w:r w:rsidRPr="00C40CA7">
              <w:rPr>
                <w:szCs w:val="20"/>
              </w:rPr>
              <w:t>S19</w:t>
            </w:r>
          </w:p>
        </w:tc>
        <w:tc>
          <w:tcPr>
            <w:tcW w:w="5719" w:type="dxa"/>
            <w:tcBorders>
              <w:top w:val="single" w:sz="2" w:space="0" w:color="000000"/>
              <w:left w:val="single" w:sz="4" w:space="0" w:color="000000"/>
              <w:bottom w:val="single" w:sz="2" w:space="0" w:color="auto"/>
              <w:right w:val="single" w:sz="4" w:space="0" w:color="000000"/>
            </w:tcBorders>
            <w:vAlign w:val="center"/>
            <w:hideMark/>
          </w:tcPr>
          <w:p w14:paraId="41D3A6C1" w14:textId="7C136822" w:rsidR="007A050D" w:rsidRPr="00C40CA7" w:rsidRDefault="007A050D" w:rsidP="007154E7">
            <w:pPr>
              <w:kinsoku w:val="0"/>
              <w:wordWrap/>
              <w:spacing w:line="360" w:lineRule="auto"/>
              <w:jc w:val="left"/>
              <w:rPr>
                <w:szCs w:val="20"/>
              </w:rPr>
            </w:pPr>
            <w:r w:rsidRPr="00C40CA7">
              <w:rPr>
                <w:szCs w:val="20"/>
              </w:rPr>
              <w:t>S16 AND S17</w:t>
            </w:r>
          </w:p>
        </w:tc>
        <w:tc>
          <w:tcPr>
            <w:tcW w:w="2940" w:type="dxa"/>
            <w:tcBorders>
              <w:top w:val="single" w:sz="2" w:space="0" w:color="000000"/>
              <w:left w:val="single" w:sz="4" w:space="0" w:color="000000"/>
              <w:bottom w:val="single" w:sz="2" w:space="0" w:color="auto"/>
              <w:right w:val="single" w:sz="4" w:space="0" w:color="000000"/>
            </w:tcBorders>
            <w:vAlign w:val="center"/>
            <w:hideMark/>
          </w:tcPr>
          <w:p w14:paraId="6FB11A8B" w14:textId="0F8ED338"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r w:rsidRPr="00C40CA7">
              <w:rPr>
                <w:szCs w:val="20"/>
              </w:rPr>
              <w:br/>
              <w:t>These databases are searched for part of your query.</w:t>
            </w:r>
          </w:p>
        </w:tc>
        <w:tc>
          <w:tcPr>
            <w:tcW w:w="0" w:type="auto"/>
            <w:tcBorders>
              <w:top w:val="single" w:sz="2" w:space="0" w:color="000000"/>
              <w:left w:val="single" w:sz="4" w:space="0" w:color="000000"/>
              <w:bottom w:val="single" w:sz="2" w:space="0" w:color="auto"/>
              <w:right w:val="single" w:sz="2" w:space="0" w:color="000000"/>
            </w:tcBorders>
            <w:vAlign w:val="center"/>
            <w:hideMark/>
          </w:tcPr>
          <w:p w14:paraId="78543DEE" w14:textId="7549D05A" w:rsidR="007A050D" w:rsidRPr="00C40CA7" w:rsidRDefault="007A050D" w:rsidP="007154E7">
            <w:pPr>
              <w:kinsoku w:val="0"/>
              <w:wordWrap/>
              <w:spacing w:line="360" w:lineRule="auto"/>
              <w:jc w:val="left"/>
              <w:rPr>
                <w:szCs w:val="20"/>
              </w:rPr>
            </w:pPr>
            <w:r w:rsidRPr="00C40CA7">
              <w:rPr>
                <w:szCs w:val="20"/>
              </w:rPr>
              <w:t>1074</w:t>
            </w:r>
          </w:p>
        </w:tc>
      </w:tr>
      <w:tr w:rsidR="007A050D" w:rsidRPr="00C40CA7" w14:paraId="1B6FEAD7" w14:textId="77777777" w:rsidTr="003F20F5">
        <w:trPr>
          <w:trHeight w:val="688"/>
          <w:jc w:val="center"/>
        </w:trPr>
        <w:tc>
          <w:tcPr>
            <w:tcW w:w="0" w:type="auto"/>
            <w:tcBorders>
              <w:top w:val="single" w:sz="2" w:space="0" w:color="000000"/>
              <w:left w:val="single" w:sz="2" w:space="0" w:color="000000"/>
              <w:bottom w:val="single" w:sz="2" w:space="0" w:color="auto"/>
              <w:right w:val="single" w:sz="4" w:space="0" w:color="000000"/>
            </w:tcBorders>
            <w:vAlign w:val="center"/>
            <w:hideMark/>
          </w:tcPr>
          <w:p w14:paraId="60969106" w14:textId="2BCAF1B3" w:rsidR="007A050D" w:rsidRPr="00C40CA7" w:rsidRDefault="007A050D" w:rsidP="007154E7">
            <w:pPr>
              <w:kinsoku w:val="0"/>
              <w:wordWrap/>
              <w:spacing w:line="360" w:lineRule="auto"/>
              <w:jc w:val="left"/>
              <w:rPr>
                <w:szCs w:val="20"/>
              </w:rPr>
            </w:pPr>
            <w:r w:rsidRPr="00C40CA7">
              <w:rPr>
                <w:szCs w:val="20"/>
              </w:rPr>
              <w:t>S20</w:t>
            </w:r>
          </w:p>
        </w:tc>
        <w:tc>
          <w:tcPr>
            <w:tcW w:w="5719" w:type="dxa"/>
            <w:tcBorders>
              <w:top w:val="single" w:sz="2" w:space="0" w:color="000000"/>
              <w:left w:val="single" w:sz="4" w:space="0" w:color="000000"/>
              <w:bottom w:val="single" w:sz="2" w:space="0" w:color="auto"/>
              <w:right w:val="single" w:sz="4" w:space="0" w:color="000000"/>
            </w:tcBorders>
            <w:vAlign w:val="center"/>
            <w:hideMark/>
          </w:tcPr>
          <w:p w14:paraId="0B468107" w14:textId="23A7342D" w:rsidR="007A050D" w:rsidRPr="00C40CA7" w:rsidRDefault="007A050D" w:rsidP="007154E7">
            <w:pPr>
              <w:kinsoku w:val="0"/>
              <w:wordWrap/>
              <w:spacing w:line="360" w:lineRule="auto"/>
              <w:jc w:val="left"/>
              <w:rPr>
                <w:szCs w:val="20"/>
              </w:rPr>
            </w:pPr>
            <w:r w:rsidRPr="00C40CA7">
              <w:rPr>
                <w:szCs w:val="20"/>
              </w:rPr>
              <w:t>S18 AND S19</w:t>
            </w:r>
          </w:p>
        </w:tc>
        <w:tc>
          <w:tcPr>
            <w:tcW w:w="2940" w:type="dxa"/>
            <w:tcBorders>
              <w:top w:val="single" w:sz="2" w:space="0" w:color="000000"/>
              <w:left w:val="single" w:sz="4" w:space="0" w:color="000000"/>
              <w:bottom w:val="single" w:sz="2" w:space="0" w:color="auto"/>
              <w:right w:val="single" w:sz="4" w:space="0" w:color="000000"/>
            </w:tcBorders>
            <w:vAlign w:val="center"/>
            <w:hideMark/>
          </w:tcPr>
          <w:p w14:paraId="2AD0A7F6" w14:textId="60895526"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r w:rsidRPr="00C40CA7">
              <w:rPr>
                <w:szCs w:val="20"/>
              </w:rPr>
              <w:br/>
              <w:t>These databases are searched for part of your query.</w:t>
            </w:r>
          </w:p>
        </w:tc>
        <w:tc>
          <w:tcPr>
            <w:tcW w:w="0" w:type="auto"/>
            <w:tcBorders>
              <w:top w:val="single" w:sz="2" w:space="0" w:color="000000"/>
              <w:left w:val="single" w:sz="4" w:space="0" w:color="000000"/>
              <w:bottom w:val="single" w:sz="2" w:space="0" w:color="auto"/>
              <w:right w:val="single" w:sz="2" w:space="0" w:color="000000"/>
            </w:tcBorders>
            <w:vAlign w:val="center"/>
            <w:hideMark/>
          </w:tcPr>
          <w:p w14:paraId="21C8479C" w14:textId="0F94727E" w:rsidR="007A050D" w:rsidRPr="00C40CA7" w:rsidRDefault="007A050D" w:rsidP="007154E7">
            <w:pPr>
              <w:kinsoku w:val="0"/>
              <w:wordWrap/>
              <w:spacing w:line="360" w:lineRule="auto"/>
              <w:jc w:val="left"/>
              <w:rPr>
                <w:szCs w:val="20"/>
              </w:rPr>
            </w:pPr>
            <w:r w:rsidRPr="00C40CA7">
              <w:rPr>
                <w:szCs w:val="20"/>
              </w:rPr>
              <w:t>277</w:t>
            </w:r>
          </w:p>
        </w:tc>
      </w:tr>
      <w:tr w:rsidR="007A050D" w:rsidRPr="00C40CA7" w14:paraId="5BF238AA" w14:textId="77777777" w:rsidTr="003F20F5">
        <w:trPr>
          <w:trHeight w:val="688"/>
          <w:jc w:val="center"/>
        </w:trPr>
        <w:tc>
          <w:tcPr>
            <w:tcW w:w="0" w:type="auto"/>
            <w:tcBorders>
              <w:top w:val="single" w:sz="2" w:space="0" w:color="000000"/>
              <w:left w:val="single" w:sz="2" w:space="0" w:color="000000"/>
              <w:bottom w:val="single" w:sz="2" w:space="0" w:color="auto"/>
              <w:right w:val="single" w:sz="4" w:space="0" w:color="000000"/>
            </w:tcBorders>
            <w:vAlign w:val="center"/>
            <w:hideMark/>
          </w:tcPr>
          <w:p w14:paraId="2F90F24E" w14:textId="4CF8FD86" w:rsidR="007A050D" w:rsidRPr="00C40CA7" w:rsidRDefault="007A050D" w:rsidP="007154E7">
            <w:pPr>
              <w:kinsoku w:val="0"/>
              <w:wordWrap/>
              <w:spacing w:line="360" w:lineRule="auto"/>
              <w:jc w:val="left"/>
              <w:rPr>
                <w:szCs w:val="20"/>
              </w:rPr>
            </w:pPr>
            <w:r w:rsidRPr="00C40CA7">
              <w:rPr>
                <w:szCs w:val="20"/>
              </w:rPr>
              <w:t>S21</w:t>
            </w:r>
          </w:p>
        </w:tc>
        <w:tc>
          <w:tcPr>
            <w:tcW w:w="5719" w:type="dxa"/>
            <w:tcBorders>
              <w:top w:val="single" w:sz="2" w:space="0" w:color="000000"/>
              <w:left w:val="single" w:sz="4" w:space="0" w:color="000000"/>
              <w:bottom w:val="single" w:sz="2" w:space="0" w:color="auto"/>
              <w:right w:val="single" w:sz="4" w:space="0" w:color="000000"/>
            </w:tcBorders>
            <w:vAlign w:val="center"/>
            <w:hideMark/>
          </w:tcPr>
          <w:p w14:paraId="66AC56A7" w14:textId="0722EEE6" w:rsidR="007A050D" w:rsidRPr="00C40CA7" w:rsidRDefault="007A050D" w:rsidP="007154E7">
            <w:pPr>
              <w:kinsoku w:val="0"/>
              <w:wordWrap/>
              <w:spacing w:line="360" w:lineRule="auto"/>
              <w:jc w:val="left"/>
              <w:rPr>
                <w:szCs w:val="20"/>
              </w:rPr>
            </w:pPr>
            <w:r w:rsidRPr="00C40CA7">
              <w:rPr>
                <w:szCs w:val="20"/>
              </w:rPr>
              <w:t>S20 NOT S15</w:t>
            </w:r>
          </w:p>
        </w:tc>
        <w:tc>
          <w:tcPr>
            <w:tcW w:w="2940" w:type="dxa"/>
            <w:tcBorders>
              <w:top w:val="single" w:sz="2" w:space="0" w:color="000000"/>
              <w:left w:val="single" w:sz="4" w:space="0" w:color="000000"/>
              <w:bottom w:val="single" w:sz="2" w:space="0" w:color="auto"/>
              <w:right w:val="single" w:sz="4" w:space="0" w:color="000000"/>
            </w:tcBorders>
            <w:vAlign w:val="center"/>
            <w:hideMark/>
          </w:tcPr>
          <w:p w14:paraId="7C8526F8" w14:textId="6233B2A3" w:rsidR="007A050D" w:rsidRPr="00C40CA7" w:rsidRDefault="007A050D" w:rsidP="007154E7">
            <w:pPr>
              <w:kinsoku w:val="0"/>
              <w:wordWrap/>
              <w:spacing w:line="360" w:lineRule="auto"/>
              <w:jc w:val="left"/>
              <w:rPr>
                <w:szCs w:val="20"/>
              </w:rPr>
            </w:pPr>
            <w:r w:rsidRPr="00C40CA7">
              <w:rPr>
                <w:szCs w:val="20"/>
              </w:rPr>
              <w:t xml:space="preserve">APA </w:t>
            </w:r>
            <w:proofErr w:type="spellStart"/>
            <w:r w:rsidRPr="00C40CA7">
              <w:rPr>
                <w:szCs w:val="20"/>
              </w:rPr>
              <w:t>PsycInfo</w:t>
            </w:r>
            <w:proofErr w:type="spellEnd"/>
            <w:r w:rsidRPr="00C40CA7">
              <w:rPr>
                <w:szCs w:val="20"/>
              </w:rPr>
              <w:t>®</w:t>
            </w:r>
            <w:r w:rsidRPr="00C40CA7">
              <w:rPr>
                <w:szCs w:val="20"/>
              </w:rPr>
              <w:br/>
              <w:t>These databases are searched for part of your query.</w:t>
            </w:r>
          </w:p>
        </w:tc>
        <w:tc>
          <w:tcPr>
            <w:tcW w:w="0" w:type="auto"/>
            <w:tcBorders>
              <w:top w:val="single" w:sz="2" w:space="0" w:color="000000"/>
              <w:left w:val="single" w:sz="4" w:space="0" w:color="000000"/>
              <w:bottom w:val="single" w:sz="2" w:space="0" w:color="auto"/>
              <w:right w:val="single" w:sz="2" w:space="0" w:color="000000"/>
            </w:tcBorders>
            <w:vAlign w:val="center"/>
            <w:hideMark/>
          </w:tcPr>
          <w:p w14:paraId="1B35044A" w14:textId="7459032F" w:rsidR="007A050D" w:rsidRPr="00C40CA7" w:rsidRDefault="007A050D" w:rsidP="007154E7">
            <w:pPr>
              <w:kinsoku w:val="0"/>
              <w:wordWrap/>
              <w:spacing w:line="360" w:lineRule="auto"/>
              <w:jc w:val="left"/>
              <w:rPr>
                <w:szCs w:val="20"/>
              </w:rPr>
            </w:pPr>
            <w:r w:rsidRPr="00C40CA7">
              <w:rPr>
                <w:szCs w:val="20"/>
              </w:rPr>
              <w:t>251</w:t>
            </w:r>
          </w:p>
        </w:tc>
      </w:tr>
    </w:tbl>
    <w:p w14:paraId="7674AAEB" w14:textId="77777777" w:rsidR="007A050D" w:rsidRPr="00C40CA7" w:rsidRDefault="007A050D" w:rsidP="007154E7">
      <w:pPr>
        <w:kinsoku w:val="0"/>
        <w:wordWrap/>
        <w:spacing w:line="360" w:lineRule="auto"/>
        <w:jc w:val="left"/>
        <w:rPr>
          <w:szCs w:val="20"/>
        </w:rPr>
        <w:sectPr w:rsidR="007A050D" w:rsidRPr="00C40CA7" w:rsidSect="00932797">
          <w:pgSz w:w="11906" w:h="16838"/>
          <w:pgMar w:top="1440" w:right="1800" w:bottom="1440" w:left="1800" w:header="851" w:footer="992" w:gutter="0"/>
          <w:cols w:space="425"/>
          <w:docGrid w:type="lines" w:linePitch="312"/>
        </w:sectPr>
      </w:pPr>
    </w:p>
    <w:p w14:paraId="74CDFF6A" w14:textId="15DC1877" w:rsidR="007A050D" w:rsidRPr="00C40CA7" w:rsidRDefault="007A050D" w:rsidP="007154E7">
      <w:pPr>
        <w:pStyle w:val="Heading2"/>
        <w:kinsoku w:val="0"/>
        <w:wordWrap/>
        <w:spacing w:line="360" w:lineRule="auto"/>
        <w:jc w:val="left"/>
        <w:rPr>
          <w:rFonts w:ascii="Times New Roman" w:hAnsi="Times New Roman" w:cs="Times New Roman"/>
          <w:szCs w:val="20"/>
        </w:rPr>
      </w:pPr>
      <w:bookmarkStart w:id="104" w:name="_Toc98869662"/>
      <w:bookmarkStart w:id="105" w:name="_Toc158037844"/>
      <w:r w:rsidRPr="00C40CA7">
        <w:rPr>
          <w:rFonts w:ascii="Times New Roman" w:hAnsi="Times New Roman" w:cs="Times New Roman"/>
          <w:szCs w:val="20"/>
        </w:rPr>
        <w:lastRenderedPageBreak/>
        <w:t>1.5 Cochrane</w:t>
      </w:r>
      <w:bookmarkEnd w:id="104"/>
      <w:bookmarkEnd w:id="105"/>
    </w:p>
    <w:p w14:paraId="1DCC8410" w14:textId="37A34068" w:rsidR="007A050D" w:rsidRPr="00C40CA7" w:rsidRDefault="007A050D" w:rsidP="007154E7">
      <w:pPr>
        <w:kinsoku w:val="0"/>
        <w:wordWrap/>
        <w:spacing w:line="360" w:lineRule="auto"/>
        <w:jc w:val="left"/>
        <w:rPr>
          <w:szCs w:val="20"/>
        </w:rPr>
      </w:pPr>
      <w:r w:rsidRPr="00C40CA7">
        <w:rPr>
          <w:szCs w:val="20"/>
        </w:rPr>
        <w:t>#</w:t>
      </w:r>
      <w:proofErr w:type="gramStart"/>
      <w:r w:rsidRPr="00C40CA7">
        <w:rPr>
          <w:szCs w:val="20"/>
        </w:rPr>
        <w:t xml:space="preserve">1 </w:t>
      </w:r>
      <w:bookmarkStart w:id="106" w:name="OLE_LINK17"/>
      <w:bookmarkStart w:id="107" w:name="OLE_LINK18"/>
      <w:r w:rsidRPr="00C40CA7">
        <w:rPr>
          <w:szCs w:val="20"/>
        </w:rPr>
        <w:t xml:space="preserve"> </w:t>
      </w:r>
      <w:proofErr w:type="spellStart"/>
      <w:r w:rsidRPr="00C40CA7">
        <w:rPr>
          <w:szCs w:val="20"/>
        </w:rPr>
        <w:t>MeSH</w:t>
      </w:r>
      <w:proofErr w:type="spellEnd"/>
      <w:proofErr w:type="gramEnd"/>
      <w:r w:rsidRPr="00C40CA7">
        <w:rPr>
          <w:szCs w:val="20"/>
        </w:rPr>
        <w:t xml:space="preserve"> descriptor: [</w:t>
      </w:r>
      <w:bookmarkEnd w:id="106"/>
      <w:bookmarkEnd w:id="107"/>
      <w:r w:rsidRPr="00C40CA7">
        <w:rPr>
          <w:szCs w:val="20"/>
        </w:rPr>
        <w:t>Parkinson disease] explode all trees (4376)</w:t>
      </w:r>
    </w:p>
    <w:p w14:paraId="49F32BB5" w14:textId="77777777" w:rsidR="007A050D" w:rsidRPr="00C40CA7" w:rsidRDefault="007A050D" w:rsidP="007154E7">
      <w:pPr>
        <w:kinsoku w:val="0"/>
        <w:wordWrap/>
        <w:spacing w:line="360" w:lineRule="auto"/>
        <w:jc w:val="left"/>
        <w:rPr>
          <w:szCs w:val="20"/>
        </w:rPr>
      </w:pPr>
      <w:r w:rsidRPr="00C40CA7">
        <w:rPr>
          <w:szCs w:val="20"/>
        </w:rPr>
        <w:t xml:space="preserve">#2  (aerobic exercise or aquatic exercise or balance training or body weight support treadmill or Dance Therapy or exercise* or Exercise Movement Techniques or gait training or high-speed resistance training or hydrotherapy or multicomponent exercise program or multidisciplinary exercise program or Nordic Walking or Physiotherapy or </w:t>
      </w:r>
      <w:proofErr w:type="spellStart"/>
      <w:r w:rsidRPr="00C40CA7">
        <w:rPr>
          <w:szCs w:val="20"/>
        </w:rPr>
        <w:t>pilates</w:t>
      </w:r>
      <w:proofErr w:type="spellEnd"/>
      <w:r w:rsidRPr="00C40CA7">
        <w:rPr>
          <w:szCs w:val="20"/>
        </w:rPr>
        <w:t xml:space="preserve"> or power training or Qigong or resistance training or Robotic-assisted gait training or stretch or tai ji or Tango or treadmill training or walking or Virtual Reality or whole body vibration or Yoga) in Trials (Word variations have been searched) (155706)</w:t>
      </w:r>
    </w:p>
    <w:p w14:paraId="10E0AD0D" w14:textId="5A0CFFB4" w:rsidR="007A050D" w:rsidRPr="00C40CA7" w:rsidRDefault="007A050D" w:rsidP="007154E7">
      <w:pPr>
        <w:kinsoku w:val="0"/>
        <w:wordWrap/>
        <w:spacing w:line="360" w:lineRule="auto"/>
        <w:jc w:val="left"/>
        <w:rPr>
          <w:szCs w:val="20"/>
        </w:rPr>
      </w:pPr>
      <w:r w:rsidRPr="00C40CA7">
        <w:rPr>
          <w:szCs w:val="20"/>
        </w:rPr>
        <w:t xml:space="preserve">#3 </w:t>
      </w:r>
      <w:proofErr w:type="spellStart"/>
      <w:r w:rsidRPr="00C40CA7">
        <w:rPr>
          <w:szCs w:val="20"/>
        </w:rPr>
        <w:t>MeSH</w:t>
      </w:r>
      <w:proofErr w:type="spellEnd"/>
      <w:r w:rsidRPr="00C40CA7">
        <w:rPr>
          <w:szCs w:val="20"/>
        </w:rPr>
        <w:t xml:space="preserve"> descriptor: [resistance training] explode all trees (3641)</w:t>
      </w:r>
    </w:p>
    <w:p w14:paraId="165B8D96" w14:textId="7FAAE480" w:rsidR="007A050D" w:rsidRPr="00C40CA7" w:rsidRDefault="007A050D" w:rsidP="007154E7">
      <w:pPr>
        <w:kinsoku w:val="0"/>
        <w:wordWrap/>
        <w:spacing w:line="360" w:lineRule="auto"/>
        <w:jc w:val="left"/>
        <w:rPr>
          <w:szCs w:val="20"/>
        </w:rPr>
      </w:pPr>
      <w:r w:rsidRPr="00C40CA7">
        <w:rPr>
          <w:szCs w:val="20"/>
        </w:rPr>
        <w:t xml:space="preserve">#4 </w:t>
      </w:r>
      <w:bookmarkStart w:id="108" w:name="OLE_LINK29"/>
      <w:proofErr w:type="spellStart"/>
      <w:r w:rsidRPr="00C40CA7">
        <w:rPr>
          <w:szCs w:val="20"/>
        </w:rPr>
        <w:t>MeSH</w:t>
      </w:r>
      <w:proofErr w:type="spellEnd"/>
      <w:r w:rsidRPr="00C40CA7">
        <w:rPr>
          <w:szCs w:val="20"/>
        </w:rPr>
        <w:t xml:space="preserve"> descriptor: [exercise] explode all trees (25628)</w:t>
      </w:r>
    </w:p>
    <w:bookmarkEnd w:id="108"/>
    <w:p w14:paraId="5153805E" w14:textId="322CE71C" w:rsidR="007A050D" w:rsidRPr="00C40CA7" w:rsidRDefault="007A050D" w:rsidP="007154E7">
      <w:pPr>
        <w:kinsoku w:val="0"/>
        <w:wordWrap/>
        <w:spacing w:line="360" w:lineRule="auto"/>
        <w:jc w:val="left"/>
        <w:rPr>
          <w:szCs w:val="20"/>
        </w:rPr>
      </w:pPr>
      <w:r w:rsidRPr="00C40CA7">
        <w:rPr>
          <w:szCs w:val="20"/>
        </w:rPr>
        <w:t xml:space="preserve">#5 </w:t>
      </w:r>
      <w:proofErr w:type="spellStart"/>
      <w:r w:rsidRPr="00C40CA7">
        <w:rPr>
          <w:szCs w:val="20"/>
        </w:rPr>
        <w:t>MeSH</w:t>
      </w:r>
      <w:proofErr w:type="spellEnd"/>
      <w:r w:rsidRPr="00C40CA7">
        <w:rPr>
          <w:szCs w:val="20"/>
        </w:rPr>
        <w:t xml:space="preserve"> descriptor: [tai ji] explode all trees (373)</w:t>
      </w:r>
    </w:p>
    <w:p w14:paraId="0B707DED" w14:textId="612A6336" w:rsidR="007A050D" w:rsidRPr="00C40CA7" w:rsidRDefault="007A050D" w:rsidP="007154E7">
      <w:pPr>
        <w:kinsoku w:val="0"/>
        <w:wordWrap/>
        <w:spacing w:line="360" w:lineRule="auto"/>
        <w:jc w:val="left"/>
        <w:rPr>
          <w:szCs w:val="20"/>
        </w:rPr>
      </w:pPr>
      <w:r w:rsidRPr="00C40CA7">
        <w:rPr>
          <w:szCs w:val="20"/>
        </w:rPr>
        <w:t xml:space="preserve">#6 </w:t>
      </w:r>
      <w:proofErr w:type="spellStart"/>
      <w:r w:rsidRPr="00C40CA7">
        <w:rPr>
          <w:szCs w:val="20"/>
        </w:rPr>
        <w:t>MeSH</w:t>
      </w:r>
      <w:proofErr w:type="spellEnd"/>
      <w:r w:rsidRPr="00C40CA7">
        <w:rPr>
          <w:szCs w:val="20"/>
        </w:rPr>
        <w:t xml:space="preserve"> descriptor: [Qigong] explode all trees (79)</w:t>
      </w:r>
    </w:p>
    <w:p w14:paraId="759BB686" w14:textId="6E843677" w:rsidR="007A050D" w:rsidRPr="00C40CA7" w:rsidRDefault="007A050D" w:rsidP="007154E7">
      <w:pPr>
        <w:kinsoku w:val="0"/>
        <w:wordWrap/>
        <w:spacing w:line="360" w:lineRule="auto"/>
        <w:jc w:val="left"/>
        <w:rPr>
          <w:szCs w:val="20"/>
        </w:rPr>
      </w:pPr>
      <w:r w:rsidRPr="00C40CA7">
        <w:rPr>
          <w:szCs w:val="20"/>
        </w:rPr>
        <w:t xml:space="preserve">#7 </w:t>
      </w:r>
      <w:proofErr w:type="spellStart"/>
      <w:r w:rsidRPr="00C40CA7">
        <w:rPr>
          <w:szCs w:val="20"/>
        </w:rPr>
        <w:t>MeSH</w:t>
      </w:r>
      <w:proofErr w:type="spellEnd"/>
      <w:r w:rsidRPr="00C40CA7">
        <w:rPr>
          <w:szCs w:val="20"/>
        </w:rPr>
        <w:t xml:space="preserve"> descriptor: [Exercise Movement Technique] explode all trees (2215)</w:t>
      </w:r>
    </w:p>
    <w:p w14:paraId="71B6332E" w14:textId="2EF0FF70" w:rsidR="007A050D" w:rsidRPr="00C40CA7" w:rsidRDefault="007A050D" w:rsidP="007154E7">
      <w:pPr>
        <w:kinsoku w:val="0"/>
        <w:wordWrap/>
        <w:spacing w:line="360" w:lineRule="auto"/>
        <w:jc w:val="left"/>
        <w:rPr>
          <w:szCs w:val="20"/>
        </w:rPr>
      </w:pPr>
      <w:r w:rsidRPr="00C40CA7">
        <w:rPr>
          <w:szCs w:val="20"/>
        </w:rPr>
        <w:t xml:space="preserve">#8 </w:t>
      </w:r>
      <w:proofErr w:type="spellStart"/>
      <w:r w:rsidRPr="00C40CA7">
        <w:rPr>
          <w:szCs w:val="20"/>
        </w:rPr>
        <w:t>MeSH</w:t>
      </w:r>
      <w:proofErr w:type="spellEnd"/>
      <w:r w:rsidRPr="00C40CA7">
        <w:rPr>
          <w:szCs w:val="20"/>
        </w:rPr>
        <w:t xml:space="preserve"> descriptor: [Yoga] explode all trees (699)</w:t>
      </w:r>
    </w:p>
    <w:p w14:paraId="75D65954" w14:textId="01337A8C" w:rsidR="007A050D" w:rsidRPr="00C40CA7" w:rsidRDefault="007A050D" w:rsidP="007154E7">
      <w:pPr>
        <w:kinsoku w:val="0"/>
        <w:wordWrap/>
        <w:spacing w:line="360" w:lineRule="auto"/>
        <w:jc w:val="left"/>
        <w:rPr>
          <w:szCs w:val="20"/>
        </w:rPr>
      </w:pPr>
      <w:r w:rsidRPr="00C40CA7">
        <w:rPr>
          <w:szCs w:val="20"/>
        </w:rPr>
        <w:t xml:space="preserve">#9 </w:t>
      </w:r>
      <w:proofErr w:type="spellStart"/>
      <w:r w:rsidRPr="00C40CA7">
        <w:rPr>
          <w:szCs w:val="20"/>
        </w:rPr>
        <w:t>MeSH</w:t>
      </w:r>
      <w:proofErr w:type="spellEnd"/>
      <w:r w:rsidRPr="00C40CA7">
        <w:rPr>
          <w:szCs w:val="20"/>
        </w:rPr>
        <w:t xml:space="preserve"> descriptor: [Virtual Reality] explode all trees (284)</w:t>
      </w:r>
    </w:p>
    <w:p w14:paraId="3B2DE1D4" w14:textId="08CB7AD2" w:rsidR="007A050D" w:rsidRPr="00C40CA7" w:rsidRDefault="007A050D" w:rsidP="007154E7">
      <w:pPr>
        <w:kinsoku w:val="0"/>
        <w:wordWrap/>
        <w:spacing w:line="360" w:lineRule="auto"/>
        <w:jc w:val="left"/>
        <w:rPr>
          <w:szCs w:val="20"/>
        </w:rPr>
      </w:pPr>
      <w:r w:rsidRPr="00C40CA7">
        <w:rPr>
          <w:szCs w:val="20"/>
        </w:rPr>
        <w:t xml:space="preserve">#10 </w:t>
      </w:r>
      <w:proofErr w:type="spellStart"/>
      <w:r w:rsidRPr="00C40CA7">
        <w:rPr>
          <w:szCs w:val="20"/>
        </w:rPr>
        <w:t>MeSH</w:t>
      </w:r>
      <w:proofErr w:type="spellEnd"/>
      <w:r w:rsidRPr="00C40CA7">
        <w:rPr>
          <w:szCs w:val="20"/>
        </w:rPr>
        <w:t xml:space="preserve"> descriptor: [hydrotherapy] explode all trees (1575)</w:t>
      </w:r>
    </w:p>
    <w:p w14:paraId="6A3D54A9" w14:textId="3FBA8A50" w:rsidR="007A050D" w:rsidRPr="00C40CA7" w:rsidRDefault="007A050D" w:rsidP="007154E7">
      <w:pPr>
        <w:kinsoku w:val="0"/>
        <w:wordWrap/>
        <w:spacing w:line="360" w:lineRule="auto"/>
        <w:jc w:val="left"/>
        <w:rPr>
          <w:szCs w:val="20"/>
        </w:rPr>
      </w:pPr>
      <w:r w:rsidRPr="00C40CA7">
        <w:rPr>
          <w:szCs w:val="20"/>
        </w:rPr>
        <w:t xml:space="preserve">#11 </w:t>
      </w:r>
      <w:proofErr w:type="spellStart"/>
      <w:r w:rsidRPr="00C40CA7">
        <w:rPr>
          <w:szCs w:val="20"/>
        </w:rPr>
        <w:t>MeSH</w:t>
      </w:r>
      <w:proofErr w:type="spellEnd"/>
      <w:r w:rsidRPr="00C40CA7">
        <w:rPr>
          <w:szCs w:val="20"/>
        </w:rPr>
        <w:t xml:space="preserve"> descriptor: [Dance Therapy] explode all trees (89)</w:t>
      </w:r>
    </w:p>
    <w:p w14:paraId="4DE5BEA5" w14:textId="32C4FD9B" w:rsidR="007A050D" w:rsidRPr="00C40CA7" w:rsidRDefault="007A050D" w:rsidP="007154E7">
      <w:pPr>
        <w:kinsoku w:val="0"/>
        <w:wordWrap/>
        <w:spacing w:line="360" w:lineRule="auto"/>
        <w:jc w:val="left"/>
        <w:rPr>
          <w:szCs w:val="20"/>
        </w:rPr>
      </w:pPr>
      <w:r w:rsidRPr="00C40CA7">
        <w:rPr>
          <w:szCs w:val="20"/>
        </w:rPr>
        <w:t>#12#2 or #3 or #4 or #5 or #6 or #7 or #8 or #9 or #10 or #11 (147882)</w:t>
      </w:r>
    </w:p>
    <w:p w14:paraId="01CFA553" w14:textId="5C3D3271" w:rsidR="007A050D" w:rsidRPr="00C40CA7" w:rsidRDefault="007A050D" w:rsidP="007154E7">
      <w:pPr>
        <w:kinsoku w:val="0"/>
        <w:wordWrap/>
        <w:spacing w:line="360" w:lineRule="auto"/>
        <w:jc w:val="left"/>
        <w:rPr>
          <w:szCs w:val="20"/>
        </w:rPr>
      </w:pPr>
      <w:r w:rsidRPr="00C40CA7">
        <w:rPr>
          <w:szCs w:val="20"/>
        </w:rPr>
        <w:t>#13#1 and #12 (906)</w:t>
      </w:r>
    </w:p>
    <w:p w14:paraId="16060B6A" w14:textId="77777777" w:rsidR="007A050D" w:rsidRPr="00C40CA7" w:rsidRDefault="007A050D" w:rsidP="007154E7">
      <w:pPr>
        <w:kinsoku w:val="0"/>
        <w:wordWrap/>
        <w:spacing w:line="360" w:lineRule="auto"/>
        <w:jc w:val="left"/>
        <w:rPr>
          <w:szCs w:val="20"/>
        </w:rPr>
      </w:pPr>
    </w:p>
    <w:p w14:paraId="00F0A613" w14:textId="77777777" w:rsidR="007A050D" w:rsidRPr="00C40CA7" w:rsidRDefault="007A050D" w:rsidP="007154E7">
      <w:pPr>
        <w:kinsoku w:val="0"/>
        <w:wordWrap/>
        <w:spacing w:line="360" w:lineRule="auto"/>
        <w:jc w:val="left"/>
        <w:rPr>
          <w:szCs w:val="20"/>
        </w:rPr>
      </w:pPr>
    </w:p>
    <w:p w14:paraId="2B1FD2BD" w14:textId="77777777" w:rsidR="007A050D" w:rsidRPr="00C40CA7" w:rsidRDefault="007A050D" w:rsidP="007154E7">
      <w:pPr>
        <w:kinsoku w:val="0"/>
        <w:wordWrap/>
        <w:spacing w:line="360" w:lineRule="auto"/>
        <w:jc w:val="left"/>
        <w:rPr>
          <w:szCs w:val="20"/>
        </w:rPr>
        <w:sectPr w:rsidR="007A050D" w:rsidRPr="00C40CA7" w:rsidSect="00932797">
          <w:pgSz w:w="11906" w:h="16838"/>
          <w:pgMar w:top="1440" w:right="1800" w:bottom="1440" w:left="1800" w:header="851" w:footer="992" w:gutter="0"/>
          <w:cols w:space="425"/>
          <w:docGrid w:type="lines" w:linePitch="312"/>
        </w:sectPr>
      </w:pPr>
    </w:p>
    <w:p w14:paraId="7EE45A19" w14:textId="77A65442" w:rsidR="007A050D" w:rsidRPr="00C40CA7" w:rsidRDefault="007A050D" w:rsidP="007154E7">
      <w:pPr>
        <w:pStyle w:val="Heading2"/>
        <w:kinsoku w:val="0"/>
        <w:wordWrap/>
        <w:spacing w:line="360" w:lineRule="auto"/>
        <w:jc w:val="left"/>
        <w:rPr>
          <w:rFonts w:ascii="Times New Roman" w:hAnsi="Times New Roman" w:cs="Times New Roman"/>
          <w:szCs w:val="20"/>
        </w:rPr>
      </w:pPr>
      <w:bookmarkStart w:id="109" w:name="_Toc98869663"/>
      <w:bookmarkStart w:id="110" w:name="_Toc158037845"/>
      <w:r w:rsidRPr="00C40CA7">
        <w:rPr>
          <w:rFonts w:ascii="Times New Roman" w:hAnsi="Times New Roman" w:cs="Times New Roman"/>
          <w:szCs w:val="20"/>
        </w:rPr>
        <w:lastRenderedPageBreak/>
        <w:t xml:space="preserve">1.6 Database: Web of Science &lt;1965 to </w:t>
      </w:r>
      <w:r w:rsidR="00677ECC" w:rsidRPr="00C40CA7">
        <w:rPr>
          <w:rFonts w:ascii="Times New Roman" w:hAnsi="Times New Roman" w:cs="Times New Roman"/>
          <w:szCs w:val="20"/>
        </w:rPr>
        <w:t>February 5</w:t>
      </w:r>
      <w:r w:rsidR="00677ECC" w:rsidRPr="00C40CA7">
        <w:rPr>
          <w:rFonts w:ascii="Times New Roman" w:hAnsi="Times New Roman" w:cs="Times New Roman"/>
          <w:szCs w:val="20"/>
          <w:vertAlign w:val="superscript"/>
        </w:rPr>
        <w:t>th</w:t>
      </w:r>
      <w:r w:rsidR="00677ECC" w:rsidRPr="00C40CA7">
        <w:rPr>
          <w:rFonts w:ascii="Times New Roman" w:hAnsi="Times New Roman" w:cs="Times New Roman"/>
          <w:szCs w:val="20"/>
        </w:rPr>
        <w:t xml:space="preserve"> 2024</w:t>
      </w:r>
      <w:r w:rsidRPr="00C40CA7">
        <w:rPr>
          <w:rFonts w:ascii="Times New Roman" w:hAnsi="Times New Roman" w:cs="Times New Roman"/>
          <w:szCs w:val="20"/>
        </w:rPr>
        <w:t>&gt;</w:t>
      </w:r>
      <w:bookmarkEnd w:id="109"/>
      <w:bookmarkEnd w:id="110"/>
    </w:p>
    <w:tbl>
      <w:tblPr>
        <w:tblW w:w="4743" w:type="pct"/>
        <w:tblCellSpacing w:w="30" w:type="dxa"/>
        <w:shd w:val="clear" w:color="auto" w:fill="F8F8F8"/>
        <w:tblCellMar>
          <w:left w:w="0" w:type="dxa"/>
          <w:right w:w="0" w:type="dxa"/>
        </w:tblCellMar>
        <w:tblLook w:val="04A0" w:firstRow="1" w:lastRow="0" w:firstColumn="1" w:lastColumn="0" w:noHBand="0" w:noVBand="1"/>
      </w:tblPr>
      <w:tblGrid>
        <w:gridCol w:w="440"/>
        <w:gridCol w:w="860"/>
        <w:gridCol w:w="6417"/>
        <w:gridCol w:w="66"/>
        <w:gridCol w:w="96"/>
      </w:tblGrid>
      <w:tr w:rsidR="007A050D" w:rsidRPr="00C40CA7" w14:paraId="1C95001F" w14:textId="77777777" w:rsidTr="00932797">
        <w:trPr>
          <w:tblCellSpacing w:w="30" w:type="dxa"/>
        </w:trPr>
        <w:tc>
          <w:tcPr>
            <w:tcW w:w="0" w:type="auto"/>
            <w:shd w:val="clear" w:color="auto" w:fill="F8F8F8"/>
            <w:noWrap/>
            <w:tcMar>
              <w:top w:w="60" w:type="dxa"/>
              <w:left w:w="0" w:type="dxa"/>
              <w:bottom w:w="0" w:type="dxa"/>
              <w:right w:w="0" w:type="dxa"/>
            </w:tcMar>
            <w:hideMark/>
          </w:tcPr>
          <w:p w14:paraId="19617AB1" w14:textId="77777777" w:rsidR="007A050D" w:rsidRPr="00C40CA7" w:rsidRDefault="007A050D" w:rsidP="007154E7">
            <w:pPr>
              <w:kinsoku w:val="0"/>
              <w:wordWrap/>
              <w:spacing w:line="360" w:lineRule="auto"/>
              <w:jc w:val="left"/>
              <w:rPr>
                <w:szCs w:val="20"/>
              </w:rPr>
            </w:pPr>
            <w:r w:rsidRPr="00C40CA7">
              <w:rPr>
                <w:szCs w:val="20"/>
              </w:rPr>
              <w:t># 13</w:t>
            </w:r>
          </w:p>
        </w:tc>
        <w:tc>
          <w:tcPr>
            <w:tcW w:w="0" w:type="auto"/>
            <w:shd w:val="clear" w:color="auto" w:fill="F8F8F8"/>
            <w:hideMark/>
          </w:tcPr>
          <w:p w14:paraId="4BAC8F13" w14:textId="77777777" w:rsidR="007A050D" w:rsidRPr="00C40CA7" w:rsidRDefault="007A050D" w:rsidP="007154E7">
            <w:pPr>
              <w:kinsoku w:val="0"/>
              <w:wordWrap/>
              <w:spacing w:line="360" w:lineRule="auto"/>
              <w:jc w:val="left"/>
              <w:rPr>
                <w:szCs w:val="20"/>
              </w:rPr>
            </w:pPr>
            <w:r w:rsidRPr="00C40CA7">
              <w:rPr>
                <w:szCs w:val="20"/>
                <w:u w:val="single"/>
              </w:rPr>
              <w:t>2,403</w:t>
            </w:r>
          </w:p>
        </w:tc>
        <w:tc>
          <w:tcPr>
            <w:tcW w:w="0" w:type="auto"/>
            <w:shd w:val="clear" w:color="auto" w:fill="F8F8F8"/>
            <w:hideMark/>
          </w:tcPr>
          <w:p w14:paraId="35F99D47" w14:textId="0CEAB1F2" w:rsidR="007A050D" w:rsidRPr="00C40CA7" w:rsidRDefault="007A050D" w:rsidP="007154E7">
            <w:pPr>
              <w:kinsoku w:val="0"/>
              <w:wordWrap/>
              <w:spacing w:line="360" w:lineRule="auto"/>
              <w:jc w:val="left"/>
              <w:rPr>
                <w:szCs w:val="20"/>
              </w:rPr>
            </w:pPr>
            <w:r w:rsidRPr="00C40CA7">
              <w:rPr>
                <w:szCs w:val="20"/>
              </w:rPr>
              <w:t>#12 AND #11 AND #1</w:t>
            </w:r>
          </w:p>
          <w:p w14:paraId="44136A4F"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37E23769"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7C748165" w14:textId="77777777" w:rsidR="007A050D" w:rsidRPr="00C40CA7" w:rsidRDefault="007A050D" w:rsidP="007154E7">
            <w:pPr>
              <w:kinsoku w:val="0"/>
              <w:wordWrap/>
              <w:spacing w:line="360" w:lineRule="auto"/>
              <w:jc w:val="left"/>
              <w:rPr>
                <w:szCs w:val="20"/>
              </w:rPr>
            </w:pPr>
          </w:p>
        </w:tc>
      </w:tr>
      <w:tr w:rsidR="007A050D" w:rsidRPr="00C40CA7" w14:paraId="2745AD79" w14:textId="77777777" w:rsidTr="00932797">
        <w:trPr>
          <w:tblCellSpacing w:w="30" w:type="dxa"/>
        </w:trPr>
        <w:tc>
          <w:tcPr>
            <w:tcW w:w="0" w:type="auto"/>
            <w:shd w:val="clear" w:color="auto" w:fill="F8F8F8"/>
            <w:noWrap/>
            <w:tcMar>
              <w:top w:w="60" w:type="dxa"/>
              <w:left w:w="0" w:type="dxa"/>
              <w:bottom w:w="0" w:type="dxa"/>
              <w:right w:w="0" w:type="dxa"/>
            </w:tcMar>
            <w:hideMark/>
          </w:tcPr>
          <w:p w14:paraId="1B3265A1" w14:textId="77777777" w:rsidR="007A050D" w:rsidRPr="00C40CA7" w:rsidRDefault="007A050D" w:rsidP="007154E7">
            <w:pPr>
              <w:kinsoku w:val="0"/>
              <w:wordWrap/>
              <w:spacing w:line="360" w:lineRule="auto"/>
              <w:jc w:val="left"/>
              <w:rPr>
                <w:szCs w:val="20"/>
              </w:rPr>
            </w:pPr>
            <w:r w:rsidRPr="00C40CA7">
              <w:rPr>
                <w:szCs w:val="20"/>
              </w:rPr>
              <w:t># 12</w:t>
            </w:r>
          </w:p>
        </w:tc>
        <w:tc>
          <w:tcPr>
            <w:tcW w:w="0" w:type="auto"/>
            <w:shd w:val="clear" w:color="auto" w:fill="F8F8F8"/>
            <w:hideMark/>
          </w:tcPr>
          <w:p w14:paraId="77718616" w14:textId="77777777" w:rsidR="007A050D" w:rsidRPr="00C40CA7" w:rsidRDefault="007A050D" w:rsidP="007154E7">
            <w:pPr>
              <w:kinsoku w:val="0"/>
              <w:wordWrap/>
              <w:spacing w:line="360" w:lineRule="auto"/>
              <w:jc w:val="left"/>
              <w:rPr>
                <w:szCs w:val="20"/>
              </w:rPr>
            </w:pPr>
            <w:r w:rsidRPr="00C40CA7">
              <w:rPr>
                <w:szCs w:val="20"/>
                <w:u w:val="single"/>
              </w:rPr>
              <w:t>981,618</w:t>
            </w:r>
          </w:p>
        </w:tc>
        <w:tc>
          <w:tcPr>
            <w:tcW w:w="0" w:type="auto"/>
            <w:shd w:val="clear" w:color="auto" w:fill="F8F8F8"/>
            <w:hideMark/>
          </w:tcPr>
          <w:p w14:paraId="5931E776" w14:textId="22B9546D" w:rsidR="007A050D" w:rsidRPr="00C40CA7" w:rsidRDefault="007A050D" w:rsidP="007154E7">
            <w:pPr>
              <w:kinsoku w:val="0"/>
              <w:wordWrap/>
              <w:spacing w:line="360" w:lineRule="auto"/>
              <w:jc w:val="left"/>
              <w:rPr>
                <w:szCs w:val="20"/>
              </w:rPr>
            </w:pPr>
            <w:r w:rsidRPr="00C40CA7">
              <w:rPr>
                <w:szCs w:val="20"/>
              </w:rPr>
              <w:t>#10 OR #9 OR #8 OR #7 OR #6 OR #5 OR #4 OR #3 OR #2</w:t>
            </w:r>
          </w:p>
          <w:p w14:paraId="6A89823D"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38565F56"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649445C6" w14:textId="77777777" w:rsidR="007A050D" w:rsidRPr="00C40CA7" w:rsidRDefault="007A050D" w:rsidP="007154E7">
            <w:pPr>
              <w:kinsoku w:val="0"/>
              <w:wordWrap/>
              <w:spacing w:line="360" w:lineRule="auto"/>
              <w:jc w:val="left"/>
              <w:rPr>
                <w:szCs w:val="20"/>
              </w:rPr>
            </w:pPr>
          </w:p>
        </w:tc>
      </w:tr>
      <w:tr w:rsidR="007A050D" w:rsidRPr="00C40CA7" w14:paraId="533A0244" w14:textId="77777777" w:rsidTr="00932797">
        <w:trPr>
          <w:tblCellSpacing w:w="30" w:type="dxa"/>
        </w:trPr>
        <w:tc>
          <w:tcPr>
            <w:tcW w:w="0" w:type="auto"/>
            <w:shd w:val="clear" w:color="auto" w:fill="F8F8F8"/>
            <w:noWrap/>
            <w:tcMar>
              <w:top w:w="60" w:type="dxa"/>
              <w:left w:w="0" w:type="dxa"/>
              <w:bottom w:w="0" w:type="dxa"/>
              <w:right w:w="0" w:type="dxa"/>
            </w:tcMar>
            <w:hideMark/>
          </w:tcPr>
          <w:p w14:paraId="371CCE0E" w14:textId="77777777" w:rsidR="007A050D" w:rsidRPr="00C40CA7" w:rsidRDefault="007A050D" w:rsidP="007154E7">
            <w:pPr>
              <w:kinsoku w:val="0"/>
              <w:wordWrap/>
              <w:spacing w:line="360" w:lineRule="auto"/>
              <w:jc w:val="left"/>
              <w:rPr>
                <w:szCs w:val="20"/>
              </w:rPr>
            </w:pPr>
            <w:r w:rsidRPr="00C40CA7">
              <w:rPr>
                <w:szCs w:val="20"/>
              </w:rPr>
              <w:t># 11</w:t>
            </w:r>
          </w:p>
        </w:tc>
        <w:tc>
          <w:tcPr>
            <w:tcW w:w="0" w:type="auto"/>
            <w:shd w:val="clear" w:color="auto" w:fill="F8F8F8"/>
            <w:hideMark/>
          </w:tcPr>
          <w:p w14:paraId="6719B36B" w14:textId="77777777" w:rsidR="007A050D" w:rsidRPr="00C40CA7" w:rsidRDefault="007A050D" w:rsidP="007154E7">
            <w:pPr>
              <w:kinsoku w:val="0"/>
              <w:wordWrap/>
              <w:spacing w:line="360" w:lineRule="auto"/>
              <w:jc w:val="left"/>
              <w:rPr>
                <w:szCs w:val="20"/>
              </w:rPr>
            </w:pPr>
            <w:r w:rsidRPr="00C40CA7">
              <w:rPr>
                <w:szCs w:val="20"/>
                <w:u w:val="single"/>
              </w:rPr>
              <w:t>6,290,817</w:t>
            </w:r>
          </w:p>
        </w:tc>
        <w:tc>
          <w:tcPr>
            <w:tcW w:w="0" w:type="auto"/>
            <w:shd w:val="clear" w:color="auto" w:fill="F8F8F8"/>
            <w:hideMark/>
          </w:tcPr>
          <w:p w14:paraId="600502E2" w14:textId="3AE8A653" w:rsidR="007A050D" w:rsidRPr="00C40CA7" w:rsidRDefault="007A050D" w:rsidP="007154E7">
            <w:pPr>
              <w:kinsoku w:val="0"/>
              <w:wordWrap/>
              <w:spacing w:line="360" w:lineRule="auto"/>
              <w:jc w:val="left"/>
              <w:rPr>
                <w:szCs w:val="20"/>
              </w:rPr>
            </w:pPr>
            <w:r w:rsidRPr="00C40CA7">
              <w:rPr>
                <w:szCs w:val="20"/>
              </w:rPr>
              <w:t>TOPIC: ((“randomized controlled trial*” or “controlled clinical trial” or “random*” or “clinical trial*” or randomly or trial or “clinical trial” or “randomized controlled trial*” or “cross-over studies” or clinic*</w:t>
            </w:r>
            <w:proofErr w:type="gramStart"/>
            <w:r w:rsidRPr="00C40CA7">
              <w:rPr>
                <w:szCs w:val="20"/>
              </w:rPr>
              <w:t>) )</w:t>
            </w:r>
            <w:proofErr w:type="gramEnd"/>
          </w:p>
          <w:p w14:paraId="3B4C9156"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0370660A"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0A07404A" w14:textId="77777777" w:rsidR="007A050D" w:rsidRPr="00C40CA7" w:rsidRDefault="007A050D" w:rsidP="007154E7">
            <w:pPr>
              <w:kinsoku w:val="0"/>
              <w:wordWrap/>
              <w:spacing w:line="360" w:lineRule="auto"/>
              <w:jc w:val="left"/>
              <w:rPr>
                <w:szCs w:val="20"/>
              </w:rPr>
            </w:pPr>
          </w:p>
        </w:tc>
      </w:tr>
      <w:tr w:rsidR="007A050D" w:rsidRPr="00C40CA7" w14:paraId="5CE94EA0" w14:textId="77777777" w:rsidTr="00932797">
        <w:trPr>
          <w:tblCellSpacing w:w="30" w:type="dxa"/>
        </w:trPr>
        <w:tc>
          <w:tcPr>
            <w:tcW w:w="0" w:type="auto"/>
            <w:shd w:val="clear" w:color="auto" w:fill="F8F8F8"/>
            <w:noWrap/>
            <w:tcMar>
              <w:top w:w="60" w:type="dxa"/>
              <w:left w:w="0" w:type="dxa"/>
              <w:bottom w:w="0" w:type="dxa"/>
              <w:right w:w="0" w:type="dxa"/>
            </w:tcMar>
            <w:hideMark/>
          </w:tcPr>
          <w:p w14:paraId="7375CB0F" w14:textId="77777777" w:rsidR="007A050D" w:rsidRPr="00C40CA7" w:rsidRDefault="007A050D" w:rsidP="007154E7">
            <w:pPr>
              <w:kinsoku w:val="0"/>
              <w:wordWrap/>
              <w:spacing w:line="360" w:lineRule="auto"/>
              <w:jc w:val="left"/>
              <w:rPr>
                <w:szCs w:val="20"/>
              </w:rPr>
            </w:pPr>
            <w:r w:rsidRPr="00C40CA7">
              <w:rPr>
                <w:szCs w:val="20"/>
              </w:rPr>
              <w:t># 10</w:t>
            </w:r>
          </w:p>
        </w:tc>
        <w:tc>
          <w:tcPr>
            <w:tcW w:w="0" w:type="auto"/>
            <w:shd w:val="clear" w:color="auto" w:fill="F8F8F8"/>
            <w:hideMark/>
          </w:tcPr>
          <w:p w14:paraId="08FBEEEC" w14:textId="77777777" w:rsidR="007A050D" w:rsidRPr="00C40CA7" w:rsidRDefault="007A050D" w:rsidP="007154E7">
            <w:pPr>
              <w:kinsoku w:val="0"/>
              <w:wordWrap/>
              <w:spacing w:line="360" w:lineRule="auto"/>
              <w:jc w:val="left"/>
              <w:rPr>
                <w:szCs w:val="20"/>
              </w:rPr>
            </w:pPr>
            <w:r w:rsidRPr="00C40CA7">
              <w:rPr>
                <w:szCs w:val="20"/>
                <w:u w:val="single"/>
              </w:rPr>
              <w:t>7,671</w:t>
            </w:r>
          </w:p>
        </w:tc>
        <w:tc>
          <w:tcPr>
            <w:tcW w:w="0" w:type="auto"/>
            <w:shd w:val="clear" w:color="auto" w:fill="F8F8F8"/>
            <w:hideMark/>
          </w:tcPr>
          <w:p w14:paraId="44097993" w14:textId="0A4197FF" w:rsidR="007A050D" w:rsidRPr="00C40CA7" w:rsidRDefault="007A050D" w:rsidP="007154E7">
            <w:pPr>
              <w:kinsoku w:val="0"/>
              <w:wordWrap/>
              <w:spacing w:line="360" w:lineRule="auto"/>
              <w:jc w:val="left"/>
              <w:rPr>
                <w:szCs w:val="20"/>
              </w:rPr>
            </w:pPr>
            <w:r w:rsidRPr="00C40CA7">
              <w:rPr>
                <w:szCs w:val="20"/>
              </w:rPr>
              <w:t>TOPIC: ((Yoga or “Muscle Stretching Exercises”</w:t>
            </w:r>
            <w:proofErr w:type="gramStart"/>
            <w:r w:rsidRPr="00C40CA7">
              <w:rPr>
                <w:szCs w:val="20"/>
              </w:rPr>
              <w:t>) )</w:t>
            </w:r>
            <w:proofErr w:type="gramEnd"/>
          </w:p>
          <w:p w14:paraId="3A89CBD4"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535D4C2C"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3D400AC0" w14:textId="77777777" w:rsidR="007A050D" w:rsidRPr="00C40CA7" w:rsidRDefault="007A050D" w:rsidP="007154E7">
            <w:pPr>
              <w:kinsoku w:val="0"/>
              <w:wordWrap/>
              <w:spacing w:line="360" w:lineRule="auto"/>
              <w:jc w:val="left"/>
              <w:rPr>
                <w:szCs w:val="20"/>
              </w:rPr>
            </w:pPr>
          </w:p>
        </w:tc>
      </w:tr>
      <w:tr w:rsidR="007A050D" w:rsidRPr="00C40CA7" w14:paraId="7A1B67A6" w14:textId="77777777" w:rsidTr="00932797">
        <w:trPr>
          <w:tblCellSpacing w:w="30" w:type="dxa"/>
        </w:trPr>
        <w:tc>
          <w:tcPr>
            <w:tcW w:w="0" w:type="auto"/>
            <w:shd w:val="clear" w:color="auto" w:fill="F8F8F8"/>
            <w:noWrap/>
            <w:tcMar>
              <w:top w:w="60" w:type="dxa"/>
              <w:left w:w="0" w:type="dxa"/>
              <w:bottom w:w="0" w:type="dxa"/>
              <w:right w:w="0" w:type="dxa"/>
            </w:tcMar>
            <w:hideMark/>
          </w:tcPr>
          <w:p w14:paraId="7D7A3905" w14:textId="77777777" w:rsidR="007A050D" w:rsidRPr="00C40CA7" w:rsidRDefault="007A050D" w:rsidP="007154E7">
            <w:pPr>
              <w:kinsoku w:val="0"/>
              <w:wordWrap/>
              <w:spacing w:line="360" w:lineRule="auto"/>
              <w:jc w:val="left"/>
              <w:rPr>
                <w:szCs w:val="20"/>
              </w:rPr>
            </w:pPr>
            <w:r w:rsidRPr="00C40CA7">
              <w:rPr>
                <w:szCs w:val="20"/>
              </w:rPr>
              <w:t># 9</w:t>
            </w:r>
          </w:p>
        </w:tc>
        <w:tc>
          <w:tcPr>
            <w:tcW w:w="0" w:type="auto"/>
            <w:shd w:val="clear" w:color="auto" w:fill="F8F8F8"/>
            <w:hideMark/>
          </w:tcPr>
          <w:p w14:paraId="54EA8068" w14:textId="77777777" w:rsidR="007A050D" w:rsidRPr="00C40CA7" w:rsidRDefault="007A050D" w:rsidP="007154E7">
            <w:pPr>
              <w:kinsoku w:val="0"/>
              <w:wordWrap/>
              <w:spacing w:line="360" w:lineRule="auto"/>
              <w:jc w:val="left"/>
              <w:rPr>
                <w:szCs w:val="20"/>
              </w:rPr>
            </w:pPr>
            <w:r w:rsidRPr="00C40CA7">
              <w:rPr>
                <w:szCs w:val="20"/>
                <w:u w:val="single"/>
              </w:rPr>
              <w:t>373</w:t>
            </w:r>
          </w:p>
        </w:tc>
        <w:tc>
          <w:tcPr>
            <w:tcW w:w="0" w:type="auto"/>
            <w:shd w:val="clear" w:color="auto" w:fill="F8F8F8"/>
            <w:hideMark/>
          </w:tcPr>
          <w:p w14:paraId="434CFEE8" w14:textId="1170BCF3" w:rsidR="007A050D" w:rsidRPr="00C40CA7" w:rsidRDefault="007A050D" w:rsidP="007154E7">
            <w:pPr>
              <w:kinsoku w:val="0"/>
              <w:wordWrap/>
              <w:spacing w:line="360" w:lineRule="auto"/>
              <w:jc w:val="left"/>
              <w:rPr>
                <w:szCs w:val="20"/>
              </w:rPr>
            </w:pPr>
            <w:r w:rsidRPr="00C40CA7">
              <w:rPr>
                <w:szCs w:val="20"/>
              </w:rPr>
              <w:t>TOPIC: ((“Dance Therapy” or “Therapy, Dance” or “Dance Therapies” or “Therapies, Dance”</w:t>
            </w:r>
            <w:proofErr w:type="gramStart"/>
            <w:r w:rsidRPr="00C40CA7">
              <w:rPr>
                <w:szCs w:val="20"/>
              </w:rPr>
              <w:t>) )</w:t>
            </w:r>
            <w:proofErr w:type="gramEnd"/>
          </w:p>
          <w:p w14:paraId="7BDBDE0C"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3CE27569"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56BF0B25" w14:textId="77777777" w:rsidR="007A050D" w:rsidRPr="00C40CA7" w:rsidRDefault="007A050D" w:rsidP="007154E7">
            <w:pPr>
              <w:kinsoku w:val="0"/>
              <w:wordWrap/>
              <w:spacing w:line="360" w:lineRule="auto"/>
              <w:jc w:val="left"/>
              <w:rPr>
                <w:szCs w:val="20"/>
              </w:rPr>
            </w:pPr>
          </w:p>
        </w:tc>
      </w:tr>
      <w:tr w:rsidR="007A050D" w:rsidRPr="00C40CA7" w14:paraId="784947C1" w14:textId="77777777" w:rsidTr="00932797">
        <w:trPr>
          <w:tblCellSpacing w:w="30" w:type="dxa"/>
        </w:trPr>
        <w:tc>
          <w:tcPr>
            <w:tcW w:w="0" w:type="auto"/>
            <w:shd w:val="clear" w:color="auto" w:fill="F8F8F8"/>
            <w:noWrap/>
            <w:tcMar>
              <w:top w:w="60" w:type="dxa"/>
              <w:left w:w="0" w:type="dxa"/>
              <w:bottom w:w="0" w:type="dxa"/>
              <w:right w:w="0" w:type="dxa"/>
            </w:tcMar>
            <w:hideMark/>
          </w:tcPr>
          <w:p w14:paraId="08644A03" w14:textId="77777777" w:rsidR="007A050D" w:rsidRPr="00C40CA7" w:rsidRDefault="007A050D" w:rsidP="007154E7">
            <w:pPr>
              <w:kinsoku w:val="0"/>
              <w:wordWrap/>
              <w:spacing w:line="360" w:lineRule="auto"/>
              <w:jc w:val="left"/>
              <w:rPr>
                <w:szCs w:val="20"/>
              </w:rPr>
            </w:pPr>
            <w:r w:rsidRPr="00C40CA7">
              <w:rPr>
                <w:szCs w:val="20"/>
              </w:rPr>
              <w:t># 8</w:t>
            </w:r>
          </w:p>
        </w:tc>
        <w:tc>
          <w:tcPr>
            <w:tcW w:w="0" w:type="auto"/>
            <w:shd w:val="clear" w:color="auto" w:fill="F8F8F8"/>
            <w:hideMark/>
          </w:tcPr>
          <w:p w14:paraId="0A780E90" w14:textId="77777777" w:rsidR="007A050D" w:rsidRPr="00C40CA7" w:rsidRDefault="007A050D" w:rsidP="007154E7">
            <w:pPr>
              <w:kinsoku w:val="0"/>
              <w:wordWrap/>
              <w:spacing w:line="360" w:lineRule="auto"/>
              <w:jc w:val="left"/>
              <w:rPr>
                <w:szCs w:val="20"/>
              </w:rPr>
            </w:pPr>
            <w:r w:rsidRPr="00C40CA7">
              <w:rPr>
                <w:szCs w:val="20"/>
                <w:u w:val="single"/>
              </w:rPr>
              <w:t>1,197</w:t>
            </w:r>
          </w:p>
        </w:tc>
        <w:tc>
          <w:tcPr>
            <w:tcW w:w="0" w:type="auto"/>
            <w:shd w:val="clear" w:color="auto" w:fill="F8F8F8"/>
            <w:hideMark/>
          </w:tcPr>
          <w:p w14:paraId="3AD36A01" w14:textId="2D0D694E" w:rsidR="007A050D" w:rsidRPr="00C40CA7" w:rsidRDefault="007A050D" w:rsidP="007154E7">
            <w:pPr>
              <w:kinsoku w:val="0"/>
              <w:wordWrap/>
              <w:spacing w:line="360" w:lineRule="auto"/>
              <w:jc w:val="left"/>
              <w:rPr>
                <w:szCs w:val="20"/>
              </w:rPr>
            </w:pPr>
            <w:r w:rsidRPr="00C40CA7">
              <w:rPr>
                <w:szCs w:val="20"/>
              </w:rPr>
              <w:t>TOPIC: ((hydrotherapy or Hydrotherapies or “Whirlpool Baths” or “Bath, Whirlpool” or “Baths, Whirlpool” or “Whirlpool Bath”</w:t>
            </w:r>
            <w:proofErr w:type="gramStart"/>
            <w:r w:rsidRPr="00C40CA7">
              <w:rPr>
                <w:szCs w:val="20"/>
              </w:rPr>
              <w:t>) )</w:t>
            </w:r>
            <w:proofErr w:type="gramEnd"/>
          </w:p>
          <w:p w14:paraId="5B966AF9"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3492BEA8"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7CA8F198" w14:textId="77777777" w:rsidR="007A050D" w:rsidRPr="00C40CA7" w:rsidRDefault="007A050D" w:rsidP="007154E7">
            <w:pPr>
              <w:kinsoku w:val="0"/>
              <w:wordWrap/>
              <w:spacing w:line="360" w:lineRule="auto"/>
              <w:jc w:val="left"/>
              <w:rPr>
                <w:szCs w:val="20"/>
              </w:rPr>
            </w:pPr>
          </w:p>
        </w:tc>
      </w:tr>
      <w:tr w:rsidR="007A050D" w:rsidRPr="00C40CA7" w14:paraId="0C38097B" w14:textId="77777777" w:rsidTr="00932797">
        <w:trPr>
          <w:tblCellSpacing w:w="30" w:type="dxa"/>
        </w:trPr>
        <w:tc>
          <w:tcPr>
            <w:tcW w:w="0" w:type="auto"/>
            <w:shd w:val="clear" w:color="auto" w:fill="F8F8F8"/>
            <w:noWrap/>
            <w:tcMar>
              <w:top w:w="60" w:type="dxa"/>
              <w:left w:w="0" w:type="dxa"/>
              <w:bottom w:w="0" w:type="dxa"/>
              <w:right w:w="0" w:type="dxa"/>
            </w:tcMar>
            <w:hideMark/>
          </w:tcPr>
          <w:p w14:paraId="2E52BAEA" w14:textId="77777777" w:rsidR="007A050D" w:rsidRPr="00C40CA7" w:rsidRDefault="007A050D" w:rsidP="007154E7">
            <w:pPr>
              <w:kinsoku w:val="0"/>
              <w:wordWrap/>
              <w:spacing w:line="360" w:lineRule="auto"/>
              <w:jc w:val="left"/>
              <w:rPr>
                <w:szCs w:val="20"/>
              </w:rPr>
            </w:pPr>
            <w:r w:rsidRPr="00C40CA7">
              <w:rPr>
                <w:szCs w:val="20"/>
              </w:rPr>
              <w:t># 7</w:t>
            </w:r>
          </w:p>
        </w:tc>
        <w:tc>
          <w:tcPr>
            <w:tcW w:w="0" w:type="auto"/>
            <w:shd w:val="clear" w:color="auto" w:fill="F8F8F8"/>
            <w:hideMark/>
          </w:tcPr>
          <w:p w14:paraId="36D969F7" w14:textId="77777777" w:rsidR="007A050D" w:rsidRPr="00C40CA7" w:rsidRDefault="007A050D" w:rsidP="007154E7">
            <w:pPr>
              <w:kinsoku w:val="0"/>
              <w:wordWrap/>
              <w:spacing w:line="360" w:lineRule="auto"/>
              <w:jc w:val="left"/>
              <w:rPr>
                <w:szCs w:val="20"/>
              </w:rPr>
            </w:pPr>
            <w:r w:rsidRPr="00C40CA7">
              <w:rPr>
                <w:szCs w:val="20"/>
                <w:u w:val="single"/>
              </w:rPr>
              <w:t>46,480</w:t>
            </w:r>
          </w:p>
        </w:tc>
        <w:tc>
          <w:tcPr>
            <w:tcW w:w="0" w:type="auto"/>
            <w:shd w:val="clear" w:color="auto" w:fill="F8F8F8"/>
            <w:hideMark/>
          </w:tcPr>
          <w:p w14:paraId="4DC30318" w14:textId="768DA38F" w:rsidR="007A050D" w:rsidRPr="00C40CA7" w:rsidRDefault="007A050D" w:rsidP="007154E7">
            <w:pPr>
              <w:kinsoku w:val="0"/>
              <w:wordWrap/>
              <w:spacing w:line="360" w:lineRule="auto"/>
              <w:jc w:val="left"/>
              <w:rPr>
                <w:szCs w:val="20"/>
              </w:rPr>
            </w:pPr>
            <w:r w:rsidRPr="00C40CA7">
              <w:rPr>
                <w:szCs w:val="20"/>
              </w:rPr>
              <w:t>TOPIC: (("Virtual Reality" or "Reality, Virtual" or "Virtual Reality, Educational" or "Educational Virtual Realities" or "Educational Virtual Reality" or "Reality, Educational Virtual" or "Virtual Realities, Educational" or "Virtual Reality, Instructional" or "Instructional Virtual Realities" or "Instructional Virtual Reality" or "Realities, Instructional Virtual" or "Reality, Instructional Virtual" or "Virtual Realities, Instructional"</w:t>
            </w:r>
            <w:proofErr w:type="gramStart"/>
            <w:r w:rsidRPr="00C40CA7">
              <w:rPr>
                <w:szCs w:val="20"/>
              </w:rPr>
              <w:t>) )</w:t>
            </w:r>
            <w:proofErr w:type="gramEnd"/>
          </w:p>
          <w:p w14:paraId="4D5A8BCE" w14:textId="77777777" w:rsidR="007A050D" w:rsidRPr="00C40CA7" w:rsidRDefault="007A050D" w:rsidP="007154E7">
            <w:pPr>
              <w:kinsoku w:val="0"/>
              <w:wordWrap/>
              <w:spacing w:line="360" w:lineRule="auto"/>
              <w:jc w:val="left"/>
              <w:rPr>
                <w:szCs w:val="20"/>
              </w:rPr>
            </w:pPr>
            <w:r w:rsidRPr="00C40CA7">
              <w:rPr>
                <w:szCs w:val="20"/>
              </w:rPr>
              <w:t xml:space="preserve">Indexes=SCI-EXPANDED, SSCI, A&amp;HCI, CPCI-S, CPCI-SSH, BKCI-S, </w:t>
            </w:r>
            <w:r w:rsidRPr="00C40CA7">
              <w:rPr>
                <w:szCs w:val="20"/>
              </w:rPr>
              <w:lastRenderedPageBreak/>
              <w:t>BKCI-SSH, ESCI, CCR-EXPANDED, IC Timespan=All years</w:t>
            </w:r>
          </w:p>
        </w:tc>
        <w:tc>
          <w:tcPr>
            <w:tcW w:w="0" w:type="auto"/>
            <w:shd w:val="clear" w:color="auto" w:fill="F8F8F8"/>
            <w:hideMark/>
          </w:tcPr>
          <w:p w14:paraId="25B240BE"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426A89DF" w14:textId="77777777" w:rsidR="007A050D" w:rsidRPr="00C40CA7" w:rsidRDefault="007A050D" w:rsidP="007154E7">
            <w:pPr>
              <w:kinsoku w:val="0"/>
              <w:wordWrap/>
              <w:spacing w:line="360" w:lineRule="auto"/>
              <w:jc w:val="left"/>
              <w:rPr>
                <w:szCs w:val="20"/>
              </w:rPr>
            </w:pPr>
          </w:p>
        </w:tc>
      </w:tr>
      <w:tr w:rsidR="007A050D" w:rsidRPr="00C40CA7" w14:paraId="0544E1AD" w14:textId="77777777" w:rsidTr="00932797">
        <w:trPr>
          <w:tblCellSpacing w:w="30" w:type="dxa"/>
        </w:trPr>
        <w:tc>
          <w:tcPr>
            <w:tcW w:w="0" w:type="auto"/>
            <w:shd w:val="clear" w:color="auto" w:fill="F8F8F8"/>
            <w:noWrap/>
            <w:tcMar>
              <w:top w:w="60" w:type="dxa"/>
              <w:left w:w="0" w:type="dxa"/>
              <w:bottom w:w="0" w:type="dxa"/>
              <w:right w:w="0" w:type="dxa"/>
            </w:tcMar>
            <w:hideMark/>
          </w:tcPr>
          <w:p w14:paraId="5CD06283" w14:textId="77777777" w:rsidR="007A050D" w:rsidRPr="00C40CA7" w:rsidRDefault="007A050D" w:rsidP="007154E7">
            <w:pPr>
              <w:kinsoku w:val="0"/>
              <w:wordWrap/>
              <w:spacing w:line="360" w:lineRule="auto"/>
              <w:jc w:val="left"/>
              <w:rPr>
                <w:szCs w:val="20"/>
              </w:rPr>
            </w:pPr>
            <w:r w:rsidRPr="00C40CA7">
              <w:rPr>
                <w:szCs w:val="20"/>
              </w:rPr>
              <w:t># 6</w:t>
            </w:r>
          </w:p>
        </w:tc>
        <w:tc>
          <w:tcPr>
            <w:tcW w:w="0" w:type="auto"/>
            <w:shd w:val="clear" w:color="auto" w:fill="F8F8F8"/>
            <w:hideMark/>
          </w:tcPr>
          <w:p w14:paraId="41602996" w14:textId="77777777" w:rsidR="007A050D" w:rsidRPr="00C40CA7" w:rsidRDefault="007A050D" w:rsidP="007154E7">
            <w:pPr>
              <w:kinsoku w:val="0"/>
              <w:wordWrap/>
              <w:spacing w:line="360" w:lineRule="auto"/>
              <w:jc w:val="left"/>
              <w:rPr>
                <w:szCs w:val="20"/>
              </w:rPr>
            </w:pPr>
            <w:r w:rsidRPr="00C40CA7">
              <w:rPr>
                <w:szCs w:val="20"/>
                <w:u w:val="single"/>
              </w:rPr>
              <w:t>234</w:t>
            </w:r>
          </w:p>
        </w:tc>
        <w:tc>
          <w:tcPr>
            <w:tcW w:w="0" w:type="auto"/>
            <w:shd w:val="clear" w:color="auto" w:fill="F8F8F8"/>
            <w:hideMark/>
          </w:tcPr>
          <w:p w14:paraId="21282BD9" w14:textId="32C89711" w:rsidR="007A050D" w:rsidRPr="00C40CA7" w:rsidRDefault="007A050D" w:rsidP="007154E7">
            <w:pPr>
              <w:kinsoku w:val="0"/>
              <w:wordWrap/>
              <w:spacing w:line="360" w:lineRule="auto"/>
              <w:jc w:val="left"/>
              <w:rPr>
                <w:szCs w:val="20"/>
              </w:rPr>
            </w:pPr>
            <w:r w:rsidRPr="00C40CA7">
              <w:rPr>
                <w:szCs w:val="20"/>
              </w:rPr>
              <w:t>TOPIC: (("Exercise Movement Techniques" or "Movement Techniques, Exercise" or "Exercise Movement Technics" or "Pilates-Based Exercises" or "Exercises, Pilates-Based" or "Pilates Based Exercises" or "Pilates Training" or "Training, Pilates"</w:t>
            </w:r>
            <w:r w:rsidRPr="00C40CA7">
              <w:rPr>
                <w:szCs w:val="20"/>
              </w:rPr>
              <w:t>）</w:t>
            </w:r>
            <w:r w:rsidRPr="00C40CA7">
              <w:rPr>
                <w:szCs w:val="20"/>
              </w:rPr>
              <w:t>)</w:t>
            </w:r>
          </w:p>
          <w:p w14:paraId="1D26DAD5"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76A5DD4A"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54275DC3" w14:textId="77777777" w:rsidR="007A050D" w:rsidRPr="00C40CA7" w:rsidRDefault="007A050D" w:rsidP="007154E7">
            <w:pPr>
              <w:kinsoku w:val="0"/>
              <w:wordWrap/>
              <w:spacing w:line="360" w:lineRule="auto"/>
              <w:jc w:val="left"/>
              <w:rPr>
                <w:szCs w:val="20"/>
              </w:rPr>
            </w:pPr>
          </w:p>
        </w:tc>
      </w:tr>
      <w:tr w:rsidR="007A050D" w:rsidRPr="00C40CA7" w14:paraId="208D5892" w14:textId="77777777" w:rsidTr="00932797">
        <w:trPr>
          <w:tblCellSpacing w:w="30" w:type="dxa"/>
        </w:trPr>
        <w:tc>
          <w:tcPr>
            <w:tcW w:w="0" w:type="auto"/>
            <w:shd w:val="clear" w:color="auto" w:fill="F8F8F8"/>
            <w:noWrap/>
            <w:tcMar>
              <w:top w:w="60" w:type="dxa"/>
              <w:left w:w="0" w:type="dxa"/>
              <w:bottom w:w="0" w:type="dxa"/>
              <w:right w:w="0" w:type="dxa"/>
            </w:tcMar>
            <w:hideMark/>
          </w:tcPr>
          <w:p w14:paraId="3E92698A" w14:textId="77777777" w:rsidR="007A050D" w:rsidRPr="00C40CA7" w:rsidRDefault="007A050D" w:rsidP="007154E7">
            <w:pPr>
              <w:kinsoku w:val="0"/>
              <w:wordWrap/>
              <w:spacing w:line="360" w:lineRule="auto"/>
              <w:jc w:val="left"/>
              <w:rPr>
                <w:szCs w:val="20"/>
              </w:rPr>
            </w:pPr>
            <w:r w:rsidRPr="00C40CA7">
              <w:rPr>
                <w:szCs w:val="20"/>
              </w:rPr>
              <w:t># 5</w:t>
            </w:r>
          </w:p>
        </w:tc>
        <w:tc>
          <w:tcPr>
            <w:tcW w:w="0" w:type="auto"/>
            <w:shd w:val="clear" w:color="auto" w:fill="F8F8F8"/>
            <w:hideMark/>
          </w:tcPr>
          <w:p w14:paraId="11E795BF" w14:textId="77777777" w:rsidR="007A050D" w:rsidRPr="00C40CA7" w:rsidRDefault="007A050D" w:rsidP="007154E7">
            <w:pPr>
              <w:kinsoku w:val="0"/>
              <w:wordWrap/>
              <w:spacing w:line="360" w:lineRule="auto"/>
              <w:jc w:val="left"/>
              <w:rPr>
                <w:szCs w:val="20"/>
              </w:rPr>
            </w:pPr>
            <w:r w:rsidRPr="00C40CA7">
              <w:rPr>
                <w:szCs w:val="20"/>
                <w:u w:val="single"/>
              </w:rPr>
              <w:t>4,058</w:t>
            </w:r>
          </w:p>
        </w:tc>
        <w:tc>
          <w:tcPr>
            <w:tcW w:w="0" w:type="auto"/>
            <w:shd w:val="clear" w:color="auto" w:fill="F8F8F8"/>
            <w:hideMark/>
          </w:tcPr>
          <w:p w14:paraId="7C688637" w14:textId="5458333A" w:rsidR="007A050D" w:rsidRPr="00C40CA7" w:rsidRDefault="007A050D" w:rsidP="007154E7">
            <w:pPr>
              <w:kinsoku w:val="0"/>
              <w:wordWrap/>
              <w:spacing w:line="360" w:lineRule="auto"/>
              <w:jc w:val="left"/>
              <w:rPr>
                <w:szCs w:val="20"/>
              </w:rPr>
            </w:pPr>
            <w:r w:rsidRPr="00C40CA7">
              <w:rPr>
                <w:szCs w:val="20"/>
              </w:rPr>
              <w:t>TOPIC: (“Tai-ji” or “Tai Chi” or “Chi, Tai” or “Tai Ji Quan” or “Ji Quan, Tai” or “Quan, Tai Ji” or Taiji or Taijiquan or “</w:t>
            </w:r>
            <w:proofErr w:type="spellStart"/>
            <w:r w:rsidRPr="00C40CA7">
              <w:rPr>
                <w:szCs w:val="20"/>
              </w:rPr>
              <w:t>T'ai</w:t>
            </w:r>
            <w:proofErr w:type="spellEnd"/>
            <w:r w:rsidRPr="00C40CA7">
              <w:rPr>
                <w:szCs w:val="20"/>
              </w:rPr>
              <w:t xml:space="preserve"> Chi” or “Tai Chi Chuan” Qigong or “Qi Gong” or “Ch'i Kung”)</w:t>
            </w:r>
          </w:p>
          <w:p w14:paraId="50F1F745"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6DA805AE"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61EEC877" w14:textId="77777777" w:rsidR="007A050D" w:rsidRPr="00C40CA7" w:rsidRDefault="007A050D" w:rsidP="007154E7">
            <w:pPr>
              <w:kinsoku w:val="0"/>
              <w:wordWrap/>
              <w:spacing w:line="360" w:lineRule="auto"/>
              <w:jc w:val="left"/>
              <w:rPr>
                <w:szCs w:val="20"/>
              </w:rPr>
            </w:pPr>
          </w:p>
        </w:tc>
      </w:tr>
      <w:tr w:rsidR="007A050D" w:rsidRPr="00C40CA7" w14:paraId="6BA06258" w14:textId="77777777" w:rsidTr="00932797">
        <w:trPr>
          <w:tblCellSpacing w:w="30" w:type="dxa"/>
        </w:trPr>
        <w:tc>
          <w:tcPr>
            <w:tcW w:w="0" w:type="auto"/>
            <w:shd w:val="clear" w:color="auto" w:fill="F8F8F8"/>
            <w:noWrap/>
            <w:tcMar>
              <w:top w:w="60" w:type="dxa"/>
              <w:left w:w="0" w:type="dxa"/>
              <w:bottom w:w="0" w:type="dxa"/>
              <w:right w:w="0" w:type="dxa"/>
            </w:tcMar>
            <w:hideMark/>
          </w:tcPr>
          <w:p w14:paraId="698B9C9F" w14:textId="77777777" w:rsidR="007A050D" w:rsidRPr="00C40CA7" w:rsidRDefault="007A050D" w:rsidP="007154E7">
            <w:pPr>
              <w:kinsoku w:val="0"/>
              <w:wordWrap/>
              <w:spacing w:line="360" w:lineRule="auto"/>
              <w:jc w:val="left"/>
              <w:rPr>
                <w:szCs w:val="20"/>
              </w:rPr>
            </w:pPr>
            <w:r w:rsidRPr="00C40CA7">
              <w:rPr>
                <w:szCs w:val="20"/>
              </w:rPr>
              <w:t># 4</w:t>
            </w:r>
          </w:p>
        </w:tc>
        <w:tc>
          <w:tcPr>
            <w:tcW w:w="0" w:type="auto"/>
            <w:shd w:val="clear" w:color="auto" w:fill="F8F8F8"/>
            <w:hideMark/>
          </w:tcPr>
          <w:p w14:paraId="2C0479D2" w14:textId="77777777" w:rsidR="007A050D" w:rsidRPr="00C40CA7" w:rsidRDefault="007A050D" w:rsidP="007154E7">
            <w:pPr>
              <w:kinsoku w:val="0"/>
              <w:wordWrap/>
              <w:spacing w:line="360" w:lineRule="auto"/>
              <w:jc w:val="left"/>
              <w:rPr>
                <w:szCs w:val="20"/>
              </w:rPr>
            </w:pPr>
            <w:r w:rsidRPr="00C40CA7">
              <w:rPr>
                <w:szCs w:val="20"/>
                <w:u w:val="single"/>
              </w:rPr>
              <w:t>625,989</w:t>
            </w:r>
          </w:p>
        </w:tc>
        <w:tc>
          <w:tcPr>
            <w:tcW w:w="0" w:type="auto"/>
            <w:shd w:val="clear" w:color="auto" w:fill="F8F8F8"/>
            <w:hideMark/>
          </w:tcPr>
          <w:p w14:paraId="42C24302" w14:textId="56B21FEB" w:rsidR="007A050D" w:rsidRPr="00C40CA7" w:rsidRDefault="007A050D" w:rsidP="007154E7">
            <w:pPr>
              <w:kinsoku w:val="0"/>
              <w:wordWrap/>
              <w:spacing w:line="360" w:lineRule="auto"/>
              <w:jc w:val="left"/>
              <w:rPr>
                <w:szCs w:val="20"/>
              </w:rPr>
            </w:pPr>
            <w:r w:rsidRPr="00C40CA7">
              <w:rPr>
                <w:szCs w:val="20"/>
              </w:rPr>
              <w:t>TOPIC: (Exercise* or “Exercise Program, Weight-Bearing” or “Exercise Programs, Weight-Bearing” or “Weight Bearing Exercise Program” or “Weight-Bearing Exercise Programs” Exercise* or “Physical Activity” or “Activities, Physical” or “Activity, Physical” or “Physical Activities” or “Exercise, Physical” or “Exercises, Physical” or “Physical Exercise” or “Physical Exercises” or “Exercise, Isometric” or “Exercises, Isometric” or “Isometric Exercises” or “Isometric Exercise” or “Exercise, Aerobic” or “Aerobic Exercise” or “Aerobic Exercises” or “Exercises, Aerobic” or “Exercise Training” or “Exercise Trainings” or “Training, Exercise” or “Trainings, Exercise”)</w:t>
            </w:r>
          </w:p>
          <w:p w14:paraId="319175C6"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346002CC"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62582C17" w14:textId="77777777" w:rsidR="007A050D" w:rsidRPr="00C40CA7" w:rsidRDefault="007A050D" w:rsidP="007154E7">
            <w:pPr>
              <w:kinsoku w:val="0"/>
              <w:wordWrap/>
              <w:spacing w:line="360" w:lineRule="auto"/>
              <w:jc w:val="left"/>
              <w:rPr>
                <w:szCs w:val="20"/>
              </w:rPr>
            </w:pPr>
          </w:p>
        </w:tc>
      </w:tr>
      <w:tr w:rsidR="007A050D" w:rsidRPr="00C40CA7" w14:paraId="525E830A" w14:textId="77777777" w:rsidTr="00932797">
        <w:trPr>
          <w:tblCellSpacing w:w="30" w:type="dxa"/>
        </w:trPr>
        <w:tc>
          <w:tcPr>
            <w:tcW w:w="0" w:type="auto"/>
            <w:shd w:val="clear" w:color="auto" w:fill="F8F8F8"/>
            <w:noWrap/>
            <w:tcMar>
              <w:top w:w="60" w:type="dxa"/>
              <w:left w:w="0" w:type="dxa"/>
              <w:bottom w:w="0" w:type="dxa"/>
              <w:right w:w="0" w:type="dxa"/>
            </w:tcMar>
            <w:hideMark/>
          </w:tcPr>
          <w:p w14:paraId="02E9AAB5" w14:textId="77777777" w:rsidR="007A050D" w:rsidRPr="00C40CA7" w:rsidRDefault="007A050D" w:rsidP="007154E7">
            <w:pPr>
              <w:kinsoku w:val="0"/>
              <w:wordWrap/>
              <w:spacing w:line="360" w:lineRule="auto"/>
              <w:jc w:val="left"/>
              <w:rPr>
                <w:szCs w:val="20"/>
              </w:rPr>
            </w:pPr>
            <w:r w:rsidRPr="00C40CA7">
              <w:rPr>
                <w:szCs w:val="20"/>
              </w:rPr>
              <w:t># 3</w:t>
            </w:r>
          </w:p>
        </w:tc>
        <w:tc>
          <w:tcPr>
            <w:tcW w:w="0" w:type="auto"/>
            <w:shd w:val="clear" w:color="auto" w:fill="F8F8F8"/>
            <w:hideMark/>
          </w:tcPr>
          <w:p w14:paraId="5946820C" w14:textId="77777777" w:rsidR="007A050D" w:rsidRPr="00C40CA7" w:rsidRDefault="007A050D" w:rsidP="007154E7">
            <w:pPr>
              <w:kinsoku w:val="0"/>
              <w:wordWrap/>
              <w:spacing w:line="360" w:lineRule="auto"/>
              <w:jc w:val="left"/>
              <w:rPr>
                <w:szCs w:val="20"/>
              </w:rPr>
            </w:pPr>
            <w:r w:rsidRPr="00C40CA7">
              <w:rPr>
                <w:szCs w:val="20"/>
                <w:u w:val="single"/>
              </w:rPr>
              <w:t>17,738</w:t>
            </w:r>
          </w:p>
        </w:tc>
        <w:tc>
          <w:tcPr>
            <w:tcW w:w="0" w:type="auto"/>
            <w:shd w:val="clear" w:color="auto" w:fill="F8F8F8"/>
            <w:hideMark/>
          </w:tcPr>
          <w:p w14:paraId="00F7EB38" w14:textId="0A7F7123" w:rsidR="007A050D" w:rsidRPr="00C40CA7" w:rsidRDefault="007A050D" w:rsidP="007154E7">
            <w:pPr>
              <w:kinsoku w:val="0"/>
              <w:wordWrap/>
              <w:spacing w:line="360" w:lineRule="auto"/>
              <w:jc w:val="left"/>
              <w:rPr>
                <w:szCs w:val="20"/>
              </w:rPr>
            </w:pPr>
            <w:r w:rsidRPr="00C40CA7">
              <w:rPr>
                <w:szCs w:val="20"/>
              </w:rPr>
              <w:t xml:space="preserve">TOPIC: ("Resistance training” or “Training, Resistance” or “Strength Training” or “Training, Strength” or “Weight-Lifting Strengthening Program” or “Strengthening Program, Weight-Lifting” or “Strengthening Programs, Weight-Lifting” or “Weight Lifting Strengthening Program” or “Weight-Lifting Strengthening Programs” or “Weight-Lifting Exercise Program” or “Exercise Program, Weight-Lifting” or “Exercise Programs, Weight-Lifting” or “Weight Lifting Exercise Program” or “Weight-Lifting Exercise Programs” or “Weight-Bearing Strengthening Program” or “Strengthening Program, Weight-Bearing” or “Strengthening Programs, Weight-Bearing” or “Weight Bearing Strengthening Program” or “Weight-Bearing Strengthening Programs” or </w:t>
            </w:r>
            <w:r w:rsidRPr="00C40CA7">
              <w:rPr>
                <w:szCs w:val="20"/>
              </w:rPr>
              <w:lastRenderedPageBreak/>
              <w:t>“Weight-Bearing Exercise Program”)</w:t>
            </w:r>
          </w:p>
          <w:p w14:paraId="42077A31"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33E78225"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53788A4D" w14:textId="77777777" w:rsidR="007A050D" w:rsidRPr="00C40CA7" w:rsidRDefault="007A050D" w:rsidP="007154E7">
            <w:pPr>
              <w:kinsoku w:val="0"/>
              <w:wordWrap/>
              <w:spacing w:line="360" w:lineRule="auto"/>
              <w:jc w:val="left"/>
              <w:rPr>
                <w:szCs w:val="20"/>
              </w:rPr>
            </w:pPr>
          </w:p>
        </w:tc>
      </w:tr>
      <w:tr w:rsidR="007A050D" w:rsidRPr="00C40CA7" w14:paraId="25B85951" w14:textId="77777777" w:rsidTr="00932797">
        <w:trPr>
          <w:tblCellSpacing w:w="30" w:type="dxa"/>
        </w:trPr>
        <w:tc>
          <w:tcPr>
            <w:tcW w:w="0" w:type="auto"/>
            <w:shd w:val="clear" w:color="auto" w:fill="F8F8F8"/>
            <w:noWrap/>
            <w:tcMar>
              <w:top w:w="60" w:type="dxa"/>
              <w:left w:w="0" w:type="dxa"/>
              <w:bottom w:w="0" w:type="dxa"/>
              <w:right w:w="0" w:type="dxa"/>
            </w:tcMar>
            <w:hideMark/>
          </w:tcPr>
          <w:p w14:paraId="0ED5F306" w14:textId="77777777" w:rsidR="007A050D" w:rsidRPr="00C40CA7" w:rsidRDefault="007A050D" w:rsidP="007154E7">
            <w:pPr>
              <w:kinsoku w:val="0"/>
              <w:wordWrap/>
              <w:spacing w:line="360" w:lineRule="auto"/>
              <w:jc w:val="left"/>
              <w:rPr>
                <w:szCs w:val="20"/>
              </w:rPr>
            </w:pPr>
            <w:r w:rsidRPr="00C40CA7">
              <w:rPr>
                <w:szCs w:val="20"/>
              </w:rPr>
              <w:t># 2</w:t>
            </w:r>
          </w:p>
        </w:tc>
        <w:tc>
          <w:tcPr>
            <w:tcW w:w="0" w:type="auto"/>
            <w:shd w:val="clear" w:color="auto" w:fill="F8F8F8"/>
            <w:hideMark/>
          </w:tcPr>
          <w:p w14:paraId="40D8DF3B" w14:textId="77777777" w:rsidR="007A050D" w:rsidRPr="00C40CA7" w:rsidRDefault="007A050D" w:rsidP="007154E7">
            <w:pPr>
              <w:kinsoku w:val="0"/>
              <w:wordWrap/>
              <w:spacing w:line="360" w:lineRule="auto"/>
              <w:jc w:val="left"/>
              <w:rPr>
                <w:szCs w:val="20"/>
              </w:rPr>
            </w:pPr>
            <w:r w:rsidRPr="00C40CA7">
              <w:rPr>
                <w:szCs w:val="20"/>
                <w:u w:val="single"/>
              </w:rPr>
              <w:t>424,147</w:t>
            </w:r>
          </w:p>
        </w:tc>
        <w:tc>
          <w:tcPr>
            <w:tcW w:w="0" w:type="auto"/>
            <w:shd w:val="clear" w:color="auto" w:fill="F8F8F8"/>
            <w:hideMark/>
          </w:tcPr>
          <w:p w14:paraId="5AF8C129" w14:textId="5623FB5E" w:rsidR="007A050D" w:rsidRPr="00C40CA7" w:rsidRDefault="007A050D" w:rsidP="007154E7">
            <w:pPr>
              <w:kinsoku w:val="0"/>
              <w:wordWrap/>
              <w:spacing w:line="360" w:lineRule="auto"/>
              <w:jc w:val="left"/>
              <w:rPr>
                <w:szCs w:val="20"/>
              </w:rPr>
            </w:pPr>
            <w:r w:rsidRPr="00C40CA7">
              <w:rPr>
                <w:szCs w:val="20"/>
              </w:rPr>
              <w:t xml:space="preserve">TOPIC: (“aerobic exercise” or “aquatic exercise” or “balance training” or “body weight support treadmill” or “Dance Therapy or exercise*” or “Exercise Movement Techniques” or “gait training” or “high-speed resistance training” or “hydrotherapy” or “multicomponent exercise program” or “multidisciplinary exercise program” or “Nordic Walking” or “Physiotherapy” or </w:t>
            </w:r>
            <w:proofErr w:type="spellStart"/>
            <w:r w:rsidRPr="00C40CA7">
              <w:rPr>
                <w:szCs w:val="20"/>
              </w:rPr>
              <w:t>pilates</w:t>
            </w:r>
            <w:proofErr w:type="spellEnd"/>
            <w:r w:rsidRPr="00C40CA7">
              <w:rPr>
                <w:szCs w:val="20"/>
              </w:rPr>
              <w:t xml:space="preserve"> or “power training” or Qigong or “resistance training” or “Robotic-assisted gait training” or stretch or “tai ji” or Tango or “treadmill training” or “walking” or “Virtual Reality” or “whole body vibration” or Yoga)</w:t>
            </w:r>
          </w:p>
          <w:p w14:paraId="14171CDC"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55BAEB07"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7ED753D7" w14:textId="77777777" w:rsidR="007A050D" w:rsidRPr="00C40CA7" w:rsidRDefault="007A050D" w:rsidP="007154E7">
            <w:pPr>
              <w:kinsoku w:val="0"/>
              <w:wordWrap/>
              <w:spacing w:line="360" w:lineRule="auto"/>
              <w:jc w:val="left"/>
              <w:rPr>
                <w:szCs w:val="20"/>
              </w:rPr>
            </w:pPr>
          </w:p>
        </w:tc>
      </w:tr>
      <w:tr w:rsidR="007A050D" w:rsidRPr="00C40CA7" w14:paraId="2C281658" w14:textId="77777777" w:rsidTr="00932797">
        <w:trPr>
          <w:tblCellSpacing w:w="30" w:type="dxa"/>
        </w:trPr>
        <w:tc>
          <w:tcPr>
            <w:tcW w:w="0" w:type="auto"/>
            <w:shd w:val="clear" w:color="auto" w:fill="F8F8F8"/>
            <w:noWrap/>
            <w:tcMar>
              <w:top w:w="60" w:type="dxa"/>
              <w:left w:w="0" w:type="dxa"/>
              <w:bottom w:w="0" w:type="dxa"/>
              <w:right w:w="0" w:type="dxa"/>
            </w:tcMar>
            <w:hideMark/>
          </w:tcPr>
          <w:p w14:paraId="2C4735CB" w14:textId="77777777" w:rsidR="007A050D" w:rsidRPr="00C40CA7" w:rsidRDefault="007A050D" w:rsidP="007154E7">
            <w:pPr>
              <w:kinsoku w:val="0"/>
              <w:wordWrap/>
              <w:spacing w:line="360" w:lineRule="auto"/>
              <w:jc w:val="left"/>
              <w:rPr>
                <w:szCs w:val="20"/>
              </w:rPr>
            </w:pPr>
            <w:r w:rsidRPr="00C40CA7">
              <w:rPr>
                <w:szCs w:val="20"/>
              </w:rPr>
              <w:t># 1</w:t>
            </w:r>
          </w:p>
        </w:tc>
        <w:tc>
          <w:tcPr>
            <w:tcW w:w="0" w:type="auto"/>
            <w:shd w:val="clear" w:color="auto" w:fill="F8F8F8"/>
            <w:hideMark/>
          </w:tcPr>
          <w:p w14:paraId="42E77D85" w14:textId="77777777" w:rsidR="007A050D" w:rsidRPr="00C40CA7" w:rsidRDefault="007A050D" w:rsidP="007154E7">
            <w:pPr>
              <w:kinsoku w:val="0"/>
              <w:wordWrap/>
              <w:spacing w:line="360" w:lineRule="auto"/>
              <w:jc w:val="left"/>
              <w:rPr>
                <w:szCs w:val="20"/>
              </w:rPr>
            </w:pPr>
            <w:r w:rsidRPr="00C40CA7">
              <w:rPr>
                <w:szCs w:val="20"/>
                <w:u w:val="single"/>
              </w:rPr>
              <w:t>113,262</w:t>
            </w:r>
          </w:p>
        </w:tc>
        <w:tc>
          <w:tcPr>
            <w:tcW w:w="0" w:type="auto"/>
            <w:shd w:val="clear" w:color="auto" w:fill="F8F8F8"/>
            <w:hideMark/>
          </w:tcPr>
          <w:p w14:paraId="45C729D0" w14:textId="3D6F3312" w:rsidR="007A050D" w:rsidRPr="00C40CA7" w:rsidRDefault="007A050D" w:rsidP="007154E7">
            <w:pPr>
              <w:kinsoku w:val="0"/>
              <w:wordWrap/>
              <w:spacing w:line="360" w:lineRule="auto"/>
              <w:jc w:val="left"/>
              <w:rPr>
                <w:szCs w:val="20"/>
              </w:rPr>
            </w:pPr>
            <w:r w:rsidRPr="00C40CA7">
              <w:rPr>
                <w:szCs w:val="20"/>
              </w:rPr>
              <w:t>TOPIC: ("Idiopathic Parkinson's Disease" or "Lewy Body Parkinson's Disease" or "Parkinson's Disease, Idiopathic" or "Parkinson's Disease, Lewy Body" or "Parkinson Disease, Idiopathic" or "Parkinson's Disease" or "Idiopathic Parkinson Disease" or "Lewy Body Parkinson Disease" or "Primary Parkinsonism" or "Parkinsonism, Primary" or "Paralysis Agitans")</w:t>
            </w:r>
          </w:p>
          <w:p w14:paraId="049BE9E2" w14:textId="77777777" w:rsidR="007A050D" w:rsidRPr="00C40CA7" w:rsidRDefault="007A050D" w:rsidP="007154E7">
            <w:pPr>
              <w:kinsoku w:val="0"/>
              <w:wordWrap/>
              <w:spacing w:line="360" w:lineRule="auto"/>
              <w:jc w:val="left"/>
              <w:rPr>
                <w:szCs w:val="20"/>
              </w:rPr>
            </w:pPr>
            <w:r w:rsidRPr="00C40CA7">
              <w:rPr>
                <w:szCs w:val="20"/>
              </w:rPr>
              <w:t>Indexes=SCI-EXPANDED, SSCI, A&amp;HCI, CPCI-S, CPCI-SSH, BKCI-S, BKCI-SSH, ESCI, CCR-EXPANDED, IC Timespan=All years</w:t>
            </w:r>
          </w:p>
        </w:tc>
        <w:tc>
          <w:tcPr>
            <w:tcW w:w="0" w:type="auto"/>
            <w:shd w:val="clear" w:color="auto" w:fill="F8F8F8"/>
            <w:hideMark/>
          </w:tcPr>
          <w:p w14:paraId="6C6823FE" w14:textId="77777777" w:rsidR="007A050D" w:rsidRPr="00C40CA7" w:rsidRDefault="007A050D" w:rsidP="007154E7">
            <w:pPr>
              <w:kinsoku w:val="0"/>
              <w:wordWrap/>
              <w:spacing w:line="360" w:lineRule="auto"/>
              <w:jc w:val="left"/>
              <w:rPr>
                <w:szCs w:val="20"/>
              </w:rPr>
            </w:pPr>
          </w:p>
        </w:tc>
        <w:tc>
          <w:tcPr>
            <w:tcW w:w="0" w:type="auto"/>
            <w:shd w:val="clear" w:color="auto" w:fill="F8F8F8"/>
            <w:hideMark/>
          </w:tcPr>
          <w:p w14:paraId="7239BD82" w14:textId="77777777" w:rsidR="007A050D" w:rsidRPr="00C40CA7" w:rsidRDefault="007A050D" w:rsidP="007154E7">
            <w:pPr>
              <w:kinsoku w:val="0"/>
              <w:wordWrap/>
              <w:spacing w:line="360" w:lineRule="auto"/>
              <w:jc w:val="left"/>
              <w:rPr>
                <w:szCs w:val="20"/>
              </w:rPr>
            </w:pPr>
          </w:p>
        </w:tc>
      </w:tr>
    </w:tbl>
    <w:p w14:paraId="490FB3B8" w14:textId="1ED7B8DC" w:rsidR="003F20F5" w:rsidRPr="00C40CA7" w:rsidRDefault="003F20F5" w:rsidP="007154E7">
      <w:pPr>
        <w:kinsoku w:val="0"/>
        <w:wordWrap/>
        <w:spacing w:line="360" w:lineRule="auto"/>
        <w:jc w:val="left"/>
        <w:rPr>
          <w:szCs w:val="20"/>
        </w:rPr>
      </w:pPr>
    </w:p>
    <w:p w14:paraId="54DB9C46" w14:textId="77777777" w:rsidR="003F20F5" w:rsidRPr="00C40CA7" w:rsidRDefault="003F20F5" w:rsidP="007154E7">
      <w:pPr>
        <w:widowControl/>
        <w:kinsoku w:val="0"/>
        <w:wordWrap/>
        <w:autoSpaceDE/>
        <w:autoSpaceDN/>
        <w:spacing w:line="360" w:lineRule="auto"/>
        <w:rPr>
          <w:szCs w:val="20"/>
        </w:rPr>
      </w:pPr>
      <w:r w:rsidRPr="00C40CA7">
        <w:rPr>
          <w:szCs w:val="20"/>
        </w:rPr>
        <w:br w:type="page"/>
      </w:r>
    </w:p>
    <w:p w14:paraId="2571EE82" w14:textId="6B0BC665" w:rsidR="007A050D" w:rsidRPr="00C40CA7" w:rsidRDefault="003F20F5" w:rsidP="007154E7">
      <w:pPr>
        <w:pStyle w:val="Heading1"/>
        <w:kinsoku w:val="0"/>
        <w:wordWrap/>
        <w:spacing w:line="360" w:lineRule="auto"/>
        <w:rPr>
          <w:rFonts w:ascii="Times New Roman" w:hAnsi="Times New Roman" w:cs="Times New Roman"/>
          <w:sz w:val="20"/>
          <w:szCs w:val="20"/>
        </w:rPr>
      </w:pPr>
      <w:bookmarkStart w:id="111" w:name="_Toc158037846"/>
      <w:r w:rsidRPr="00C40CA7">
        <w:rPr>
          <w:rFonts w:ascii="Times New Roman" w:hAnsi="Times New Roman" w:cs="Times New Roman"/>
          <w:sz w:val="20"/>
          <w:szCs w:val="20"/>
        </w:rPr>
        <w:lastRenderedPageBreak/>
        <w:t xml:space="preserve">Supplementary </w:t>
      </w:r>
      <w:r w:rsidR="009651A5" w:rsidRPr="00C40CA7">
        <w:rPr>
          <w:rFonts w:ascii="Times New Roman" w:hAnsi="Times New Roman" w:cs="Times New Roman"/>
          <w:sz w:val="20"/>
          <w:szCs w:val="20"/>
        </w:rPr>
        <w:t>F</w:t>
      </w:r>
      <w:r w:rsidRPr="00C40CA7">
        <w:rPr>
          <w:rFonts w:ascii="Times New Roman" w:hAnsi="Times New Roman" w:cs="Times New Roman"/>
          <w:sz w:val="20"/>
          <w:szCs w:val="20"/>
        </w:rPr>
        <w:t>ile 2: Definitions of exercise types and non-exercise training control</w:t>
      </w:r>
      <w:bookmarkEnd w:id="111"/>
    </w:p>
    <w:tbl>
      <w:tblPr>
        <w:tblStyle w:val="TableGrid"/>
        <w:tblW w:w="9781" w:type="dxa"/>
        <w:tblInd w:w="-142" w:type="dxa"/>
        <w:tblLook w:val="04A0" w:firstRow="1" w:lastRow="0" w:firstColumn="1" w:lastColumn="0" w:noHBand="0" w:noVBand="1"/>
      </w:tblPr>
      <w:tblGrid>
        <w:gridCol w:w="1843"/>
        <w:gridCol w:w="3119"/>
        <w:gridCol w:w="4819"/>
      </w:tblGrid>
      <w:tr w:rsidR="00995E04" w:rsidRPr="00C40CA7" w14:paraId="52A35248" w14:textId="77777777" w:rsidTr="00D237BA">
        <w:trPr>
          <w:trHeight w:val="794"/>
        </w:trPr>
        <w:tc>
          <w:tcPr>
            <w:tcW w:w="1843" w:type="dxa"/>
            <w:tcBorders>
              <w:left w:val="nil"/>
              <w:bottom w:val="single" w:sz="4" w:space="0" w:color="auto"/>
              <w:right w:val="nil"/>
            </w:tcBorders>
            <w:vAlign w:val="center"/>
          </w:tcPr>
          <w:p w14:paraId="1767B63D" w14:textId="42A5E3EE" w:rsidR="00E6399D" w:rsidRPr="00C40CA7" w:rsidRDefault="00581448" w:rsidP="00414CCC">
            <w:pPr>
              <w:kinsoku w:val="0"/>
              <w:wordWrap/>
              <w:jc w:val="center"/>
              <w:rPr>
                <w:b/>
                <w:bCs/>
                <w:szCs w:val="20"/>
              </w:rPr>
            </w:pPr>
            <w:r w:rsidRPr="00C40CA7">
              <w:rPr>
                <w:b/>
                <w:bCs/>
                <w:szCs w:val="20"/>
                <w:lang w:eastAsia="zh-TW"/>
              </w:rPr>
              <w:t>A</w:t>
            </w:r>
            <w:r w:rsidR="00E6399D" w:rsidRPr="00C40CA7">
              <w:rPr>
                <w:b/>
                <w:bCs/>
                <w:szCs w:val="20"/>
                <w:lang w:eastAsia="zh-TW"/>
              </w:rPr>
              <w:t>bbreviation</w:t>
            </w:r>
          </w:p>
        </w:tc>
        <w:tc>
          <w:tcPr>
            <w:tcW w:w="3119" w:type="dxa"/>
            <w:tcBorders>
              <w:left w:val="nil"/>
              <w:bottom w:val="single" w:sz="4" w:space="0" w:color="auto"/>
              <w:right w:val="nil"/>
            </w:tcBorders>
            <w:vAlign w:val="center"/>
          </w:tcPr>
          <w:p w14:paraId="00C6FE42" w14:textId="40BA5ADE" w:rsidR="00E6399D" w:rsidRPr="00C40CA7" w:rsidRDefault="00E6399D" w:rsidP="00414CCC">
            <w:pPr>
              <w:kinsoku w:val="0"/>
              <w:wordWrap/>
              <w:jc w:val="center"/>
              <w:rPr>
                <w:b/>
                <w:bCs/>
                <w:szCs w:val="20"/>
              </w:rPr>
            </w:pPr>
            <w:r w:rsidRPr="00C40CA7">
              <w:rPr>
                <w:b/>
                <w:bCs/>
                <w:szCs w:val="20"/>
                <w:lang w:eastAsia="zh-TW"/>
              </w:rPr>
              <w:t>Full name</w:t>
            </w:r>
          </w:p>
        </w:tc>
        <w:tc>
          <w:tcPr>
            <w:tcW w:w="4819" w:type="dxa"/>
            <w:tcBorders>
              <w:left w:val="nil"/>
              <w:bottom w:val="single" w:sz="4" w:space="0" w:color="auto"/>
              <w:right w:val="nil"/>
            </w:tcBorders>
            <w:vAlign w:val="center"/>
          </w:tcPr>
          <w:p w14:paraId="6D14D103" w14:textId="483CC3C0" w:rsidR="00E6399D" w:rsidRPr="00C40CA7" w:rsidRDefault="00E6399D" w:rsidP="00414CCC">
            <w:pPr>
              <w:kinsoku w:val="0"/>
              <w:wordWrap/>
              <w:jc w:val="center"/>
              <w:rPr>
                <w:b/>
                <w:bCs/>
                <w:szCs w:val="20"/>
              </w:rPr>
            </w:pPr>
            <w:r w:rsidRPr="00C40CA7">
              <w:rPr>
                <w:b/>
                <w:bCs/>
                <w:szCs w:val="20"/>
                <w:lang w:eastAsia="zh-TW"/>
              </w:rPr>
              <w:t>Definitions</w:t>
            </w:r>
          </w:p>
        </w:tc>
      </w:tr>
      <w:tr w:rsidR="00995E04" w:rsidRPr="00C40CA7" w14:paraId="2EBF0627" w14:textId="77777777" w:rsidTr="00D237BA">
        <w:trPr>
          <w:trHeight w:val="794"/>
        </w:trPr>
        <w:tc>
          <w:tcPr>
            <w:tcW w:w="1843" w:type="dxa"/>
            <w:tcBorders>
              <w:top w:val="single" w:sz="4" w:space="0" w:color="auto"/>
              <w:left w:val="nil"/>
              <w:bottom w:val="nil"/>
              <w:right w:val="nil"/>
            </w:tcBorders>
            <w:vAlign w:val="center"/>
          </w:tcPr>
          <w:p w14:paraId="5E9872A4" w14:textId="549D39EF" w:rsidR="00E6399D" w:rsidRPr="00C40CA7" w:rsidRDefault="00E6399D" w:rsidP="00414CCC">
            <w:pPr>
              <w:kinsoku w:val="0"/>
              <w:wordWrap/>
              <w:jc w:val="center"/>
              <w:rPr>
                <w:b/>
                <w:bCs/>
                <w:szCs w:val="20"/>
              </w:rPr>
            </w:pPr>
            <w:r w:rsidRPr="00C40CA7">
              <w:rPr>
                <w:color w:val="000000" w:themeColor="text1"/>
                <w:szCs w:val="20"/>
                <w:lang w:eastAsia="zh-TW"/>
              </w:rPr>
              <w:t>AE</w:t>
            </w:r>
          </w:p>
        </w:tc>
        <w:tc>
          <w:tcPr>
            <w:tcW w:w="3119" w:type="dxa"/>
            <w:tcBorders>
              <w:top w:val="single" w:sz="4" w:space="0" w:color="auto"/>
              <w:left w:val="nil"/>
              <w:bottom w:val="nil"/>
              <w:right w:val="nil"/>
            </w:tcBorders>
            <w:vAlign w:val="center"/>
          </w:tcPr>
          <w:p w14:paraId="1972D94B" w14:textId="2EC45660" w:rsidR="00E6399D" w:rsidRPr="00C40CA7" w:rsidRDefault="00E6399D" w:rsidP="00414CCC">
            <w:pPr>
              <w:kinsoku w:val="0"/>
              <w:wordWrap/>
              <w:jc w:val="center"/>
              <w:rPr>
                <w:b/>
                <w:bCs/>
                <w:szCs w:val="20"/>
              </w:rPr>
            </w:pPr>
            <w:r w:rsidRPr="00C40CA7">
              <w:rPr>
                <w:color w:val="000000" w:themeColor="text1"/>
                <w:szCs w:val="20"/>
                <w:lang w:eastAsia="zh-TW"/>
              </w:rPr>
              <w:t>Aerobic Exercise</w:t>
            </w:r>
          </w:p>
        </w:tc>
        <w:tc>
          <w:tcPr>
            <w:tcW w:w="4819" w:type="dxa"/>
            <w:tcBorders>
              <w:top w:val="single" w:sz="4" w:space="0" w:color="auto"/>
              <w:left w:val="nil"/>
              <w:bottom w:val="nil"/>
              <w:right w:val="nil"/>
            </w:tcBorders>
            <w:vAlign w:val="center"/>
          </w:tcPr>
          <w:p w14:paraId="6606D24F" w14:textId="4F9858E1" w:rsidR="00E6399D" w:rsidRPr="00C40CA7" w:rsidRDefault="00E6399D" w:rsidP="00414CCC">
            <w:pPr>
              <w:kinsoku w:val="0"/>
              <w:wordWrap/>
              <w:jc w:val="center"/>
              <w:rPr>
                <w:b/>
                <w:bCs/>
                <w:szCs w:val="20"/>
              </w:rPr>
            </w:pPr>
            <w:r w:rsidRPr="00C40CA7">
              <w:rPr>
                <w:color w:val="000000" w:themeColor="text1"/>
                <w:szCs w:val="20"/>
                <w:lang w:eastAsia="zh-TW"/>
              </w:rPr>
              <w:t>Aerobic exercise is performed by repeating sequences of light-to-moderate intensity activities for extended periods of time.</w:t>
            </w:r>
            <w:r w:rsidRPr="00C40CA7">
              <w:rPr>
                <w:noProof/>
                <w:color w:val="000000" w:themeColor="text1"/>
                <w:szCs w:val="20"/>
                <w:vertAlign w:val="superscript"/>
                <w:lang w:eastAsia="zh-TW"/>
              </w:rPr>
              <w:t>1</w:t>
            </w:r>
            <w:r w:rsidRPr="00C40CA7">
              <w:rPr>
                <w:color w:val="000000" w:themeColor="text1"/>
                <w:szCs w:val="20"/>
                <w:lang w:eastAsia="zh-TW"/>
              </w:rPr>
              <w:t xml:space="preserve"> e.g., walking, bicycle, and treadmill training etc.</w:t>
            </w:r>
          </w:p>
        </w:tc>
      </w:tr>
      <w:tr w:rsidR="00995E04" w:rsidRPr="00C40CA7" w14:paraId="2AAEC5A2" w14:textId="77777777" w:rsidTr="00D237BA">
        <w:trPr>
          <w:trHeight w:val="794"/>
        </w:trPr>
        <w:tc>
          <w:tcPr>
            <w:tcW w:w="1843" w:type="dxa"/>
            <w:tcBorders>
              <w:top w:val="nil"/>
              <w:left w:val="nil"/>
              <w:bottom w:val="nil"/>
              <w:right w:val="nil"/>
            </w:tcBorders>
            <w:vAlign w:val="center"/>
          </w:tcPr>
          <w:p w14:paraId="715BDDC2" w14:textId="5A7E18F3" w:rsidR="00E6399D" w:rsidRPr="00C40CA7" w:rsidRDefault="00E6399D" w:rsidP="00414CCC">
            <w:pPr>
              <w:kinsoku w:val="0"/>
              <w:wordWrap/>
              <w:jc w:val="center"/>
              <w:rPr>
                <w:b/>
                <w:bCs/>
                <w:szCs w:val="20"/>
              </w:rPr>
            </w:pPr>
            <w:r w:rsidRPr="00C40CA7">
              <w:rPr>
                <w:color w:val="000000" w:themeColor="text1"/>
                <w:szCs w:val="20"/>
                <w:lang w:eastAsia="zh-TW"/>
              </w:rPr>
              <w:t>AQE</w:t>
            </w:r>
          </w:p>
        </w:tc>
        <w:tc>
          <w:tcPr>
            <w:tcW w:w="3119" w:type="dxa"/>
            <w:tcBorders>
              <w:top w:val="nil"/>
              <w:left w:val="nil"/>
              <w:bottom w:val="nil"/>
              <w:right w:val="nil"/>
            </w:tcBorders>
            <w:vAlign w:val="center"/>
          </w:tcPr>
          <w:p w14:paraId="6C574247" w14:textId="328FF719" w:rsidR="00E6399D" w:rsidRPr="00C40CA7" w:rsidRDefault="00E6399D" w:rsidP="00414CCC">
            <w:pPr>
              <w:kinsoku w:val="0"/>
              <w:wordWrap/>
              <w:jc w:val="center"/>
              <w:rPr>
                <w:b/>
                <w:bCs/>
                <w:szCs w:val="20"/>
              </w:rPr>
            </w:pPr>
            <w:bookmarkStart w:id="112" w:name="OLE_LINK159"/>
            <w:bookmarkStart w:id="113" w:name="OLE_LINK160"/>
            <w:r w:rsidRPr="00C40CA7">
              <w:rPr>
                <w:color w:val="000000" w:themeColor="text1"/>
                <w:szCs w:val="20"/>
                <w:lang w:eastAsia="zh-TW"/>
              </w:rPr>
              <w:t>Aquatic Exercise</w:t>
            </w:r>
            <w:bookmarkEnd w:id="112"/>
            <w:bookmarkEnd w:id="113"/>
          </w:p>
        </w:tc>
        <w:tc>
          <w:tcPr>
            <w:tcW w:w="4819" w:type="dxa"/>
            <w:tcBorders>
              <w:top w:val="nil"/>
              <w:left w:val="nil"/>
              <w:bottom w:val="nil"/>
              <w:right w:val="nil"/>
            </w:tcBorders>
            <w:vAlign w:val="center"/>
          </w:tcPr>
          <w:p w14:paraId="6A967FB9" w14:textId="5807453C" w:rsidR="00E6399D" w:rsidRPr="00C40CA7" w:rsidRDefault="00E6399D" w:rsidP="00414CCC">
            <w:pPr>
              <w:kinsoku w:val="0"/>
              <w:wordWrap/>
              <w:jc w:val="center"/>
              <w:rPr>
                <w:b/>
                <w:bCs/>
                <w:szCs w:val="20"/>
              </w:rPr>
            </w:pPr>
            <w:r w:rsidRPr="00C40CA7">
              <w:rPr>
                <w:color w:val="000000" w:themeColor="text1"/>
                <w:szCs w:val="20"/>
                <w:lang w:eastAsia="zh-TW"/>
              </w:rPr>
              <w:t>Gait training, balance training, resistance training, or aerobic training performed in deep or shallow water.</w:t>
            </w:r>
            <w:r w:rsidRPr="00C40CA7">
              <w:rPr>
                <w:noProof/>
                <w:color w:val="000000" w:themeColor="text1"/>
                <w:szCs w:val="20"/>
                <w:vertAlign w:val="superscript"/>
                <w:lang w:eastAsia="zh-TW"/>
              </w:rPr>
              <w:t>2</w:t>
            </w:r>
          </w:p>
        </w:tc>
      </w:tr>
      <w:tr w:rsidR="00995E04" w:rsidRPr="00C40CA7" w14:paraId="0E64BF40" w14:textId="77777777" w:rsidTr="00D237BA">
        <w:trPr>
          <w:trHeight w:val="794"/>
        </w:trPr>
        <w:tc>
          <w:tcPr>
            <w:tcW w:w="1843" w:type="dxa"/>
            <w:tcBorders>
              <w:top w:val="nil"/>
              <w:left w:val="nil"/>
              <w:bottom w:val="nil"/>
              <w:right w:val="nil"/>
            </w:tcBorders>
            <w:vAlign w:val="center"/>
          </w:tcPr>
          <w:p w14:paraId="0DE0A123" w14:textId="4024AFB5" w:rsidR="00E6399D" w:rsidRPr="00C40CA7" w:rsidRDefault="00E6399D" w:rsidP="00414CCC">
            <w:pPr>
              <w:kinsoku w:val="0"/>
              <w:wordWrap/>
              <w:jc w:val="center"/>
              <w:rPr>
                <w:b/>
                <w:bCs/>
                <w:szCs w:val="20"/>
              </w:rPr>
            </w:pPr>
            <w:r w:rsidRPr="00C40CA7">
              <w:rPr>
                <w:szCs w:val="20"/>
              </w:rPr>
              <w:t>BGT</w:t>
            </w:r>
          </w:p>
        </w:tc>
        <w:tc>
          <w:tcPr>
            <w:tcW w:w="3119" w:type="dxa"/>
            <w:tcBorders>
              <w:top w:val="nil"/>
              <w:left w:val="nil"/>
              <w:bottom w:val="nil"/>
              <w:right w:val="nil"/>
            </w:tcBorders>
            <w:vAlign w:val="center"/>
          </w:tcPr>
          <w:p w14:paraId="7D92618D" w14:textId="5A757956" w:rsidR="00E6399D" w:rsidRPr="00C40CA7" w:rsidRDefault="00E6399D" w:rsidP="00414CCC">
            <w:pPr>
              <w:kinsoku w:val="0"/>
              <w:wordWrap/>
              <w:jc w:val="center"/>
              <w:rPr>
                <w:b/>
                <w:bCs/>
                <w:szCs w:val="20"/>
              </w:rPr>
            </w:pPr>
            <w:bookmarkStart w:id="114" w:name="_Hlk157117234"/>
            <w:r w:rsidRPr="00C40CA7">
              <w:rPr>
                <w:color w:val="000000" w:themeColor="text1"/>
                <w:szCs w:val="20"/>
                <w:lang w:eastAsia="zh-TW"/>
              </w:rPr>
              <w:t>Balance and Gait Training</w:t>
            </w:r>
            <w:bookmarkEnd w:id="114"/>
          </w:p>
        </w:tc>
        <w:tc>
          <w:tcPr>
            <w:tcW w:w="4819" w:type="dxa"/>
            <w:tcBorders>
              <w:top w:val="nil"/>
              <w:left w:val="nil"/>
              <w:bottom w:val="nil"/>
              <w:right w:val="nil"/>
            </w:tcBorders>
            <w:vAlign w:val="center"/>
          </w:tcPr>
          <w:p w14:paraId="73B55402" w14:textId="67BCB620" w:rsidR="00E6399D" w:rsidRPr="00C40CA7" w:rsidRDefault="00E6399D" w:rsidP="00414CCC">
            <w:pPr>
              <w:kinsoku w:val="0"/>
              <w:wordWrap/>
              <w:jc w:val="center"/>
              <w:rPr>
                <w:b/>
                <w:bCs/>
                <w:szCs w:val="20"/>
              </w:rPr>
            </w:pPr>
            <w:r w:rsidRPr="00C40CA7">
              <w:rPr>
                <w:color w:val="000000" w:themeColor="text1"/>
                <w:szCs w:val="20"/>
                <w:lang w:eastAsia="zh-TW"/>
              </w:rPr>
              <w:t>Single-task balance and gait training without external cues or internal and external attention</w:t>
            </w:r>
          </w:p>
        </w:tc>
      </w:tr>
      <w:tr w:rsidR="00995E04" w:rsidRPr="00C40CA7" w14:paraId="3C786833" w14:textId="77777777" w:rsidTr="00D237BA">
        <w:trPr>
          <w:trHeight w:val="794"/>
        </w:trPr>
        <w:tc>
          <w:tcPr>
            <w:tcW w:w="1843" w:type="dxa"/>
            <w:tcBorders>
              <w:top w:val="nil"/>
              <w:left w:val="nil"/>
              <w:bottom w:val="nil"/>
              <w:right w:val="nil"/>
            </w:tcBorders>
            <w:vAlign w:val="center"/>
          </w:tcPr>
          <w:p w14:paraId="4A09AABA" w14:textId="0A5F0AC9" w:rsidR="00E6399D" w:rsidRPr="00C40CA7" w:rsidRDefault="00E6399D" w:rsidP="00414CCC">
            <w:pPr>
              <w:kinsoku w:val="0"/>
              <w:wordWrap/>
              <w:jc w:val="center"/>
              <w:rPr>
                <w:b/>
                <w:bCs/>
                <w:szCs w:val="20"/>
              </w:rPr>
            </w:pPr>
            <w:r w:rsidRPr="00C40CA7">
              <w:rPr>
                <w:color w:val="000000" w:themeColor="text1"/>
                <w:szCs w:val="20"/>
                <w:lang w:eastAsia="zh-TW"/>
              </w:rPr>
              <w:t>CON</w:t>
            </w:r>
          </w:p>
        </w:tc>
        <w:tc>
          <w:tcPr>
            <w:tcW w:w="3119" w:type="dxa"/>
            <w:tcBorders>
              <w:top w:val="nil"/>
              <w:left w:val="nil"/>
              <w:bottom w:val="nil"/>
              <w:right w:val="nil"/>
            </w:tcBorders>
            <w:vAlign w:val="center"/>
          </w:tcPr>
          <w:p w14:paraId="6FE78F6A" w14:textId="7B2D7684" w:rsidR="00E6399D" w:rsidRPr="00C40CA7" w:rsidRDefault="00E6399D" w:rsidP="00414CCC">
            <w:pPr>
              <w:kinsoku w:val="0"/>
              <w:wordWrap/>
              <w:jc w:val="center"/>
              <w:rPr>
                <w:b/>
                <w:bCs/>
                <w:szCs w:val="20"/>
              </w:rPr>
            </w:pPr>
            <w:r w:rsidRPr="00C40CA7">
              <w:rPr>
                <w:color w:val="000000" w:themeColor="text1"/>
                <w:szCs w:val="20"/>
                <w:lang w:eastAsia="zh-TW"/>
              </w:rPr>
              <w:t>Control group</w:t>
            </w:r>
          </w:p>
        </w:tc>
        <w:tc>
          <w:tcPr>
            <w:tcW w:w="4819" w:type="dxa"/>
            <w:tcBorders>
              <w:top w:val="nil"/>
              <w:left w:val="nil"/>
              <w:bottom w:val="nil"/>
              <w:right w:val="nil"/>
            </w:tcBorders>
            <w:vAlign w:val="center"/>
          </w:tcPr>
          <w:p w14:paraId="2175BA4A" w14:textId="1A289A52" w:rsidR="00E6399D" w:rsidRPr="00C40CA7" w:rsidRDefault="00E6399D" w:rsidP="00414CCC">
            <w:pPr>
              <w:kinsoku w:val="0"/>
              <w:wordWrap/>
              <w:jc w:val="center"/>
              <w:rPr>
                <w:b/>
                <w:bCs/>
                <w:szCs w:val="20"/>
              </w:rPr>
            </w:pPr>
            <w:r w:rsidRPr="00C40CA7">
              <w:rPr>
                <w:color w:val="000000" w:themeColor="text1"/>
                <w:szCs w:val="20"/>
                <w:lang w:eastAsia="zh-TW"/>
              </w:rPr>
              <w:t>Non-exercise intervention, usual care,</w:t>
            </w:r>
            <w:r w:rsidRPr="00C40CA7">
              <w:rPr>
                <w:noProof/>
                <w:color w:val="000000" w:themeColor="text1"/>
                <w:szCs w:val="20"/>
                <w:vertAlign w:val="superscript"/>
                <w:lang w:eastAsia="zh-TW"/>
              </w:rPr>
              <w:t>3</w:t>
            </w:r>
            <w:r w:rsidRPr="00C40CA7">
              <w:rPr>
                <w:color w:val="000000" w:themeColor="text1"/>
                <w:szCs w:val="20"/>
                <w:lang w:eastAsia="zh-TW"/>
              </w:rPr>
              <w:t xml:space="preserve"> or health education</w:t>
            </w:r>
          </w:p>
        </w:tc>
      </w:tr>
      <w:tr w:rsidR="00E6399D" w:rsidRPr="00C40CA7" w14:paraId="2DF42CFE" w14:textId="77777777" w:rsidTr="00D237BA">
        <w:trPr>
          <w:trHeight w:val="794"/>
        </w:trPr>
        <w:tc>
          <w:tcPr>
            <w:tcW w:w="1843" w:type="dxa"/>
            <w:tcBorders>
              <w:top w:val="nil"/>
              <w:left w:val="nil"/>
              <w:bottom w:val="nil"/>
              <w:right w:val="nil"/>
            </w:tcBorders>
            <w:vAlign w:val="center"/>
          </w:tcPr>
          <w:p w14:paraId="5B657141" w14:textId="7822DF81" w:rsidR="00E6399D" w:rsidRPr="00C40CA7" w:rsidRDefault="00E6399D" w:rsidP="00414CCC">
            <w:pPr>
              <w:kinsoku w:val="0"/>
              <w:wordWrap/>
              <w:jc w:val="center"/>
              <w:rPr>
                <w:color w:val="000000" w:themeColor="text1"/>
                <w:szCs w:val="20"/>
                <w:lang w:eastAsia="zh-TW"/>
              </w:rPr>
            </w:pPr>
            <w:r w:rsidRPr="00C40CA7">
              <w:rPr>
                <w:color w:val="000000" w:themeColor="text1"/>
                <w:szCs w:val="20"/>
                <w:lang w:eastAsia="zh-TW"/>
              </w:rPr>
              <w:t>Dance</w:t>
            </w:r>
          </w:p>
        </w:tc>
        <w:tc>
          <w:tcPr>
            <w:tcW w:w="3119" w:type="dxa"/>
            <w:tcBorders>
              <w:top w:val="nil"/>
              <w:left w:val="nil"/>
              <w:bottom w:val="nil"/>
              <w:right w:val="nil"/>
            </w:tcBorders>
            <w:vAlign w:val="center"/>
          </w:tcPr>
          <w:p w14:paraId="5DB6B430" w14:textId="0A2FEB38" w:rsidR="00E6399D" w:rsidRPr="00C40CA7" w:rsidRDefault="00E6399D" w:rsidP="00414CCC">
            <w:pPr>
              <w:kinsoku w:val="0"/>
              <w:wordWrap/>
              <w:jc w:val="center"/>
              <w:rPr>
                <w:color w:val="000000" w:themeColor="text1"/>
                <w:szCs w:val="20"/>
                <w:lang w:eastAsia="zh-TW"/>
              </w:rPr>
            </w:pPr>
          </w:p>
        </w:tc>
        <w:tc>
          <w:tcPr>
            <w:tcW w:w="4819" w:type="dxa"/>
            <w:tcBorders>
              <w:top w:val="nil"/>
              <w:left w:val="nil"/>
              <w:bottom w:val="nil"/>
              <w:right w:val="nil"/>
            </w:tcBorders>
            <w:vAlign w:val="center"/>
          </w:tcPr>
          <w:p w14:paraId="452B6CA7" w14:textId="2296890E" w:rsidR="00E6399D" w:rsidRPr="00C40CA7" w:rsidRDefault="00E6399D" w:rsidP="00414CCC">
            <w:pPr>
              <w:kinsoku w:val="0"/>
              <w:wordWrap/>
              <w:jc w:val="center"/>
              <w:rPr>
                <w:color w:val="000000" w:themeColor="text1"/>
                <w:szCs w:val="20"/>
                <w:lang w:eastAsia="zh-TW"/>
              </w:rPr>
            </w:pPr>
            <w:r w:rsidRPr="00C40CA7">
              <w:rPr>
                <w:color w:val="000000" w:themeColor="text1"/>
                <w:szCs w:val="20"/>
                <w:lang w:eastAsia="zh-TW"/>
              </w:rPr>
              <w:t>Group dances other than tango, such as waltz, Irish set dancing etc.</w:t>
            </w:r>
          </w:p>
        </w:tc>
      </w:tr>
      <w:tr w:rsidR="00E6399D" w:rsidRPr="00C40CA7" w14:paraId="591242F0" w14:textId="77777777" w:rsidTr="00D237BA">
        <w:trPr>
          <w:trHeight w:val="794"/>
        </w:trPr>
        <w:tc>
          <w:tcPr>
            <w:tcW w:w="1843" w:type="dxa"/>
            <w:tcBorders>
              <w:top w:val="nil"/>
              <w:left w:val="nil"/>
              <w:bottom w:val="nil"/>
              <w:right w:val="nil"/>
            </w:tcBorders>
            <w:vAlign w:val="center"/>
          </w:tcPr>
          <w:p w14:paraId="2B38EBE2" w14:textId="0B91C0E7" w:rsidR="00E6399D" w:rsidRPr="00C40CA7" w:rsidRDefault="00E6399D"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MulC</w:t>
            </w:r>
          </w:p>
        </w:tc>
        <w:tc>
          <w:tcPr>
            <w:tcW w:w="3119" w:type="dxa"/>
            <w:tcBorders>
              <w:top w:val="nil"/>
              <w:left w:val="nil"/>
              <w:bottom w:val="nil"/>
              <w:right w:val="nil"/>
            </w:tcBorders>
            <w:vAlign w:val="center"/>
          </w:tcPr>
          <w:p w14:paraId="41BE1032" w14:textId="33FCE023" w:rsidR="00E6399D" w:rsidRPr="00C40CA7" w:rsidRDefault="00E6399D" w:rsidP="00414CCC">
            <w:pPr>
              <w:kinsoku w:val="0"/>
              <w:wordWrap/>
              <w:jc w:val="center"/>
              <w:rPr>
                <w:color w:val="000000" w:themeColor="text1"/>
                <w:szCs w:val="20"/>
                <w:lang w:eastAsia="zh-TW"/>
              </w:rPr>
            </w:pPr>
            <w:bookmarkStart w:id="115" w:name="_Hlk157117203"/>
            <w:r w:rsidRPr="00C40CA7">
              <w:rPr>
                <w:color w:val="000000" w:themeColor="text1"/>
                <w:szCs w:val="20"/>
                <w:lang w:eastAsia="zh-TW"/>
              </w:rPr>
              <w:t>Mixed Exercise Program</w:t>
            </w:r>
            <w:bookmarkEnd w:id="115"/>
          </w:p>
        </w:tc>
        <w:tc>
          <w:tcPr>
            <w:tcW w:w="4819" w:type="dxa"/>
            <w:tcBorders>
              <w:top w:val="nil"/>
              <w:left w:val="nil"/>
              <w:bottom w:val="nil"/>
              <w:right w:val="nil"/>
            </w:tcBorders>
            <w:vAlign w:val="center"/>
          </w:tcPr>
          <w:p w14:paraId="338038DD" w14:textId="072F75DC" w:rsidR="00E6399D" w:rsidRPr="00C40CA7" w:rsidRDefault="00E6399D" w:rsidP="00414CCC">
            <w:pPr>
              <w:kinsoku w:val="0"/>
              <w:wordWrap/>
              <w:jc w:val="center"/>
              <w:rPr>
                <w:color w:val="000000" w:themeColor="text1"/>
                <w:szCs w:val="20"/>
                <w:lang w:eastAsia="zh-TW"/>
              </w:rPr>
            </w:pPr>
            <w:r w:rsidRPr="00C40CA7">
              <w:rPr>
                <w:color w:val="000000" w:themeColor="text1"/>
                <w:szCs w:val="20"/>
                <w:lang w:eastAsia="zh-TW"/>
              </w:rPr>
              <w:t>Two or more of the above specific types of exercise training (if it is only part of warm-up or relaxation, it is not considered as multi-mode)</w:t>
            </w:r>
          </w:p>
        </w:tc>
      </w:tr>
      <w:tr w:rsidR="00E6399D" w:rsidRPr="00C40CA7" w14:paraId="35D47D6C" w14:textId="77777777" w:rsidTr="00D237BA">
        <w:trPr>
          <w:trHeight w:val="794"/>
        </w:trPr>
        <w:tc>
          <w:tcPr>
            <w:tcW w:w="1843" w:type="dxa"/>
            <w:tcBorders>
              <w:top w:val="nil"/>
              <w:left w:val="nil"/>
              <w:bottom w:val="nil"/>
              <w:right w:val="nil"/>
            </w:tcBorders>
            <w:vAlign w:val="center"/>
          </w:tcPr>
          <w:p w14:paraId="3E58B350" w14:textId="780204CD" w:rsidR="00E6399D" w:rsidRPr="00C40CA7" w:rsidRDefault="00E6399D" w:rsidP="00414CCC">
            <w:pPr>
              <w:kinsoku w:val="0"/>
              <w:wordWrap/>
              <w:jc w:val="center"/>
              <w:rPr>
                <w:rFonts w:eastAsia="PMingLiU"/>
                <w:color w:val="000000" w:themeColor="text1"/>
                <w:szCs w:val="20"/>
                <w:lang w:eastAsia="zh-TW"/>
              </w:rPr>
            </w:pPr>
            <w:r w:rsidRPr="00C40CA7">
              <w:rPr>
                <w:color w:val="000000" w:themeColor="text1"/>
                <w:szCs w:val="20"/>
                <w:lang w:eastAsia="zh-TW"/>
              </w:rPr>
              <w:t>RT</w:t>
            </w:r>
          </w:p>
        </w:tc>
        <w:tc>
          <w:tcPr>
            <w:tcW w:w="3119" w:type="dxa"/>
            <w:tcBorders>
              <w:top w:val="nil"/>
              <w:left w:val="nil"/>
              <w:bottom w:val="nil"/>
              <w:right w:val="nil"/>
            </w:tcBorders>
            <w:vAlign w:val="center"/>
          </w:tcPr>
          <w:p w14:paraId="6BE3CF70" w14:textId="007F15AD" w:rsidR="00E6399D" w:rsidRPr="00C40CA7" w:rsidRDefault="00E6399D" w:rsidP="00414CCC">
            <w:pPr>
              <w:kinsoku w:val="0"/>
              <w:wordWrap/>
              <w:jc w:val="center"/>
              <w:rPr>
                <w:color w:val="000000" w:themeColor="text1"/>
                <w:szCs w:val="20"/>
                <w:lang w:eastAsia="zh-TW"/>
              </w:rPr>
            </w:pPr>
            <w:r w:rsidRPr="00C40CA7">
              <w:rPr>
                <w:color w:val="000000" w:themeColor="text1"/>
                <w:szCs w:val="20"/>
                <w:lang w:eastAsia="zh-TW"/>
              </w:rPr>
              <w:t>Resistance Training</w:t>
            </w:r>
          </w:p>
        </w:tc>
        <w:tc>
          <w:tcPr>
            <w:tcW w:w="4819" w:type="dxa"/>
            <w:tcBorders>
              <w:top w:val="nil"/>
              <w:left w:val="nil"/>
              <w:bottom w:val="nil"/>
              <w:right w:val="nil"/>
            </w:tcBorders>
            <w:vAlign w:val="center"/>
          </w:tcPr>
          <w:p w14:paraId="1D99F18D" w14:textId="266F4239" w:rsidR="00E6399D" w:rsidRPr="00C40CA7" w:rsidRDefault="00E6399D" w:rsidP="00414CCC">
            <w:pPr>
              <w:kinsoku w:val="0"/>
              <w:wordWrap/>
              <w:jc w:val="center"/>
              <w:rPr>
                <w:color w:val="000000" w:themeColor="text1"/>
                <w:szCs w:val="20"/>
                <w:lang w:eastAsia="zh-TW"/>
              </w:rPr>
            </w:pPr>
            <w:r w:rsidRPr="00C40CA7">
              <w:rPr>
                <w:color w:val="000000" w:themeColor="text1"/>
                <w:szCs w:val="20"/>
                <w:lang w:eastAsia="zh-TW"/>
              </w:rPr>
              <w:t>Exercise training designed to improve the strength, power, endurance and size of skeletal muscles.</w:t>
            </w:r>
            <w:r w:rsidRPr="00C40CA7">
              <w:rPr>
                <w:noProof/>
                <w:color w:val="000000" w:themeColor="text1"/>
                <w:szCs w:val="20"/>
                <w:vertAlign w:val="superscript"/>
                <w:lang w:eastAsia="zh-TW"/>
              </w:rPr>
              <w:t>4</w:t>
            </w:r>
          </w:p>
        </w:tc>
      </w:tr>
      <w:tr w:rsidR="00E6399D" w:rsidRPr="00C40CA7" w14:paraId="6FE99460" w14:textId="77777777" w:rsidTr="00D237BA">
        <w:trPr>
          <w:trHeight w:val="794"/>
        </w:trPr>
        <w:tc>
          <w:tcPr>
            <w:tcW w:w="1843" w:type="dxa"/>
            <w:tcBorders>
              <w:top w:val="nil"/>
              <w:left w:val="nil"/>
              <w:bottom w:val="nil"/>
              <w:right w:val="nil"/>
            </w:tcBorders>
            <w:vAlign w:val="center"/>
          </w:tcPr>
          <w:p w14:paraId="4F139F1B" w14:textId="31368693" w:rsidR="00E6399D" w:rsidRPr="00C40CA7" w:rsidRDefault="00E6399D" w:rsidP="00414CCC">
            <w:pPr>
              <w:kinsoku w:val="0"/>
              <w:wordWrap/>
              <w:jc w:val="center"/>
              <w:rPr>
                <w:color w:val="000000" w:themeColor="text1"/>
                <w:szCs w:val="20"/>
                <w:lang w:eastAsia="zh-TW"/>
              </w:rPr>
            </w:pPr>
            <w:r w:rsidRPr="00C40CA7">
              <w:rPr>
                <w:color w:val="000000" w:themeColor="text1"/>
                <w:szCs w:val="20"/>
                <w:lang w:eastAsia="zh-TW"/>
              </w:rPr>
              <w:t>SE</w:t>
            </w:r>
          </w:p>
        </w:tc>
        <w:tc>
          <w:tcPr>
            <w:tcW w:w="3119" w:type="dxa"/>
            <w:tcBorders>
              <w:top w:val="nil"/>
              <w:left w:val="nil"/>
              <w:bottom w:val="nil"/>
              <w:right w:val="nil"/>
            </w:tcBorders>
            <w:vAlign w:val="center"/>
          </w:tcPr>
          <w:p w14:paraId="3ECB9CE2" w14:textId="13D591DE" w:rsidR="00E6399D" w:rsidRPr="00C40CA7" w:rsidRDefault="00E6399D" w:rsidP="00414CCC">
            <w:pPr>
              <w:kinsoku w:val="0"/>
              <w:wordWrap/>
              <w:jc w:val="center"/>
              <w:rPr>
                <w:color w:val="000000" w:themeColor="text1"/>
                <w:szCs w:val="20"/>
                <w:lang w:eastAsia="zh-TW"/>
              </w:rPr>
            </w:pPr>
            <w:bookmarkStart w:id="116" w:name="_Hlk157117293"/>
            <w:r w:rsidRPr="00C40CA7">
              <w:rPr>
                <w:color w:val="000000" w:themeColor="text1"/>
                <w:szCs w:val="20"/>
                <w:lang w:eastAsia="zh-TW"/>
              </w:rPr>
              <w:t>Sensory Exercise</w:t>
            </w:r>
            <w:bookmarkEnd w:id="116"/>
          </w:p>
        </w:tc>
        <w:tc>
          <w:tcPr>
            <w:tcW w:w="4819" w:type="dxa"/>
            <w:tcBorders>
              <w:top w:val="nil"/>
              <w:left w:val="nil"/>
              <w:bottom w:val="nil"/>
              <w:right w:val="nil"/>
            </w:tcBorders>
            <w:vAlign w:val="center"/>
          </w:tcPr>
          <w:p w14:paraId="244E6E48" w14:textId="0349AAAC" w:rsidR="00E6399D" w:rsidRPr="00C40CA7" w:rsidRDefault="00E6399D" w:rsidP="00414CCC">
            <w:pPr>
              <w:kinsoku w:val="0"/>
              <w:wordWrap/>
              <w:jc w:val="center"/>
              <w:rPr>
                <w:color w:val="000000" w:themeColor="text1"/>
                <w:szCs w:val="20"/>
                <w:lang w:eastAsia="zh-TW"/>
              </w:rPr>
            </w:pPr>
            <w:bookmarkStart w:id="117" w:name="OLE_LINK161"/>
            <w:bookmarkStart w:id="118" w:name="OLE_LINK162"/>
            <w:r w:rsidRPr="00C40CA7">
              <w:rPr>
                <w:color w:val="000000" w:themeColor="text1"/>
                <w:szCs w:val="20"/>
                <w:lang w:eastAsia="zh-TW"/>
              </w:rPr>
              <w:t xml:space="preserve">Focus on </w:t>
            </w:r>
            <w:bookmarkStart w:id="119" w:name="_Hlk157117320"/>
            <w:r w:rsidRPr="00C40CA7">
              <w:rPr>
                <w:color w:val="000000" w:themeColor="text1"/>
                <w:szCs w:val="20"/>
                <w:lang w:eastAsia="zh-TW"/>
              </w:rPr>
              <w:t>‘internal’ or ‘external sensory’ feedback while doing balance and gait training</w:t>
            </w:r>
            <w:bookmarkEnd w:id="117"/>
            <w:bookmarkEnd w:id="118"/>
            <w:bookmarkEnd w:id="119"/>
            <w:r w:rsidRPr="00C40CA7">
              <w:rPr>
                <w:color w:val="000000" w:themeColor="text1"/>
                <w:szCs w:val="20"/>
                <w:lang w:eastAsia="zh-TW"/>
              </w:rPr>
              <w:t>.</w:t>
            </w:r>
            <w:r w:rsidRPr="00C40CA7">
              <w:rPr>
                <w:color w:val="000000" w:themeColor="text1"/>
                <w:szCs w:val="20"/>
                <w:vertAlign w:val="superscript"/>
                <w:lang w:eastAsia="zh-TW"/>
              </w:rPr>
              <w:t>5</w:t>
            </w:r>
          </w:p>
        </w:tc>
      </w:tr>
      <w:tr w:rsidR="00995E04" w:rsidRPr="00C40CA7" w14:paraId="271AD6ED" w14:textId="77777777" w:rsidTr="00D237BA">
        <w:trPr>
          <w:trHeight w:val="794"/>
        </w:trPr>
        <w:tc>
          <w:tcPr>
            <w:tcW w:w="1843" w:type="dxa"/>
            <w:tcBorders>
              <w:top w:val="nil"/>
              <w:left w:val="nil"/>
              <w:bottom w:val="nil"/>
              <w:right w:val="nil"/>
            </w:tcBorders>
            <w:vAlign w:val="center"/>
          </w:tcPr>
          <w:p w14:paraId="13B47A92" w14:textId="5616C993"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TT</w:t>
            </w:r>
          </w:p>
        </w:tc>
        <w:tc>
          <w:tcPr>
            <w:tcW w:w="3119" w:type="dxa"/>
            <w:tcBorders>
              <w:top w:val="nil"/>
              <w:left w:val="nil"/>
              <w:bottom w:val="nil"/>
              <w:right w:val="nil"/>
            </w:tcBorders>
            <w:vAlign w:val="center"/>
          </w:tcPr>
          <w:p w14:paraId="0DCEEE76" w14:textId="4F73707E"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Treadmill Training Virtual Realty</w:t>
            </w:r>
          </w:p>
        </w:tc>
        <w:tc>
          <w:tcPr>
            <w:tcW w:w="4819" w:type="dxa"/>
            <w:tcBorders>
              <w:top w:val="nil"/>
              <w:left w:val="nil"/>
              <w:bottom w:val="nil"/>
              <w:right w:val="nil"/>
            </w:tcBorders>
            <w:vAlign w:val="center"/>
          </w:tcPr>
          <w:p w14:paraId="569ED9EA" w14:textId="584E6A7C" w:rsidR="00995E04" w:rsidRPr="00C40CA7" w:rsidRDefault="00995E04" w:rsidP="00414CCC">
            <w:pPr>
              <w:kinsoku w:val="0"/>
              <w:wordWrap/>
              <w:jc w:val="center"/>
              <w:rPr>
                <w:color w:val="000000" w:themeColor="text1"/>
                <w:szCs w:val="20"/>
                <w:lang w:eastAsia="zh-TW"/>
              </w:rPr>
            </w:pPr>
            <w:r w:rsidRPr="00C40CA7">
              <w:rPr>
                <w:rFonts w:eastAsia="PMingLiU"/>
                <w:color w:val="000000" w:themeColor="text1"/>
                <w:szCs w:val="20"/>
                <w:lang w:eastAsia="zh-TW"/>
              </w:rPr>
              <w:t>Walking on a treadmill at a constant speed</w:t>
            </w:r>
          </w:p>
        </w:tc>
      </w:tr>
      <w:tr w:rsidR="00D237BA" w:rsidRPr="00C40CA7" w14:paraId="0C608BB6" w14:textId="77777777" w:rsidTr="00D237BA">
        <w:trPr>
          <w:trHeight w:val="794"/>
        </w:trPr>
        <w:tc>
          <w:tcPr>
            <w:tcW w:w="9781" w:type="dxa"/>
            <w:gridSpan w:val="3"/>
            <w:tcBorders>
              <w:top w:val="nil"/>
              <w:left w:val="nil"/>
              <w:bottom w:val="nil"/>
              <w:right w:val="nil"/>
            </w:tcBorders>
            <w:vAlign w:val="center"/>
          </w:tcPr>
          <w:p w14:paraId="26BF1A4C" w14:textId="3EAAE0D1" w:rsidR="00D237BA" w:rsidRPr="00C40CA7" w:rsidRDefault="00D237BA" w:rsidP="00414CCC">
            <w:pPr>
              <w:kinsoku w:val="0"/>
              <w:wordWrap/>
              <w:jc w:val="left"/>
              <w:rPr>
                <w:rFonts w:eastAsia="PMingLiU"/>
                <w:b/>
                <w:bCs/>
                <w:color w:val="000000" w:themeColor="text1"/>
                <w:szCs w:val="20"/>
                <w:lang w:eastAsia="zh-TW"/>
              </w:rPr>
            </w:pPr>
            <w:r w:rsidRPr="00C40CA7">
              <w:rPr>
                <w:rFonts w:eastAsia="PMingLiU"/>
                <w:b/>
                <w:bCs/>
                <w:color w:val="000000" w:themeColor="text1"/>
                <w:szCs w:val="20"/>
                <w:lang w:eastAsia="zh-TW"/>
              </w:rPr>
              <w:t>MBE (Mind Body Exercise)</w:t>
            </w:r>
          </w:p>
        </w:tc>
      </w:tr>
      <w:tr w:rsidR="00995E04" w:rsidRPr="00C40CA7" w14:paraId="1E3D17E4" w14:textId="77777777" w:rsidTr="00D237BA">
        <w:trPr>
          <w:trHeight w:val="1247"/>
        </w:trPr>
        <w:tc>
          <w:tcPr>
            <w:tcW w:w="1843" w:type="dxa"/>
            <w:tcBorders>
              <w:top w:val="nil"/>
              <w:left w:val="nil"/>
              <w:bottom w:val="nil"/>
              <w:right w:val="nil"/>
            </w:tcBorders>
            <w:vAlign w:val="center"/>
          </w:tcPr>
          <w:p w14:paraId="58DAAE4D" w14:textId="31E5BD93"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TC</w:t>
            </w:r>
          </w:p>
        </w:tc>
        <w:tc>
          <w:tcPr>
            <w:tcW w:w="3119" w:type="dxa"/>
            <w:tcBorders>
              <w:top w:val="nil"/>
              <w:left w:val="nil"/>
              <w:bottom w:val="nil"/>
              <w:right w:val="nil"/>
            </w:tcBorders>
            <w:vAlign w:val="center"/>
          </w:tcPr>
          <w:p w14:paraId="585D9697" w14:textId="55A671AA"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Tai Chi</w:t>
            </w:r>
          </w:p>
        </w:tc>
        <w:tc>
          <w:tcPr>
            <w:tcW w:w="4819" w:type="dxa"/>
            <w:tcBorders>
              <w:top w:val="nil"/>
              <w:left w:val="nil"/>
              <w:bottom w:val="nil"/>
              <w:right w:val="nil"/>
            </w:tcBorders>
            <w:vAlign w:val="center"/>
          </w:tcPr>
          <w:p w14:paraId="1966F7CC" w14:textId="6D63689D"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It is an internal Chinese martial art practiced for defense training, health benefits, and meditation.</w:t>
            </w:r>
          </w:p>
        </w:tc>
      </w:tr>
      <w:tr w:rsidR="00995E04" w:rsidRPr="00C40CA7" w14:paraId="2C76E700" w14:textId="77777777" w:rsidTr="00D237BA">
        <w:trPr>
          <w:trHeight w:val="1247"/>
        </w:trPr>
        <w:tc>
          <w:tcPr>
            <w:tcW w:w="1843" w:type="dxa"/>
            <w:tcBorders>
              <w:top w:val="nil"/>
              <w:left w:val="nil"/>
              <w:bottom w:val="nil"/>
              <w:right w:val="nil"/>
            </w:tcBorders>
            <w:vAlign w:val="center"/>
          </w:tcPr>
          <w:p w14:paraId="5683C6FE" w14:textId="43C51DEB"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Yoga</w:t>
            </w:r>
          </w:p>
        </w:tc>
        <w:tc>
          <w:tcPr>
            <w:tcW w:w="3119" w:type="dxa"/>
            <w:tcBorders>
              <w:top w:val="nil"/>
              <w:left w:val="nil"/>
              <w:bottom w:val="nil"/>
              <w:right w:val="nil"/>
            </w:tcBorders>
            <w:vAlign w:val="center"/>
          </w:tcPr>
          <w:p w14:paraId="1875CFA6" w14:textId="28C70E5F" w:rsidR="00995E04" w:rsidRPr="00C40CA7" w:rsidRDefault="00995E04" w:rsidP="00414CCC">
            <w:pPr>
              <w:kinsoku w:val="0"/>
              <w:wordWrap/>
              <w:jc w:val="center"/>
              <w:rPr>
                <w:rFonts w:eastAsia="PMingLiU"/>
                <w:color w:val="000000" w:themeColor="text1"/>
                <w:szCs w:val="20"/>
                <w:lang w:eastAsia="zh-TW"/>
              </w:rPr>
            </w:pPr>
          </w:p>
        </w:tc>
        <w:tc>
          <w:tcPr>
            <w:tcW w:w="4819" w:type="dxa"/>
            <w:tcBorders>
              <w:top w:val="nil"/>
              <w:left w:val="nil"/>
              <w:bottom w:val="nil"/>
              <w:right w:val="nil"/>
            </w:tcBorders>
            <w:vAlign w:val="center"/>
          </w:tcPr>
          <w:p w14:paraId="7AABD0D1" w14:textId="7A7ABB1A"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Mainly a series of methods for self-cultivation, including body-adjusting asanas (refer to yoga asana collection), breathing-adjusting breathing methods, and mind-adjusting meditation, etc., to achieve the unity of body and mind.</w:t>
            </w:r>
            <w:r w:rsidRPr="00C40CA7">
              <w:rPr>
                <w:rFonts w:eastAsia="PMingLiU"/>
                <w:color w:val="000000" w:themeColor="text1"/>
                <w:szCs w:val="20"/>
                <w:vertAlign w:val="superscript"/>
                <w:lang w:eastAsia="zh-TW"/>
              </w:rPr>
              <w:t>6</w:t>
            </w:r>
          </w:p>
        </w:tc>
      </w:tr>
      <w:tr w:rsidR="00995E04" w:rsidRPr="00C40CA7" w14:paraId="17F3D11E" w14:textId="77777777" w:rsidTr="00D237BA">
        <w:trPr>
          <w:trHeight w:val="1247"/>
        </w:trPr>
        <w:tc>
          <w:tcPr>
            <w:tcW w:w="1843" w:type="dxa"/>
            <w:tcBorders>
              <w:top w:val="nil"/>
              <w:left w:val="nil"/>
              <w:right w:val="nil"/>
            </w:tcBorders>
            <w:vAlign w:val="center"/>
          </w:tcPr>
          <w:p w14:paraId="5DD4E19F" w14:textId="5848511B"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Qigong</w:t>
            </w:r>
          </w:p>
        </w:tc>
        <w:tc>
          <w:tcPr>
            <w:tcW w:w="3119" w:type="dxa"/>
            <w:tcBorders>
              <w:top w:val="nil"/>
              <w:left w:val="nil"/>
              <w:right w:val="nil"/>
            </w:tcBorders>
            <w:vAlign w:val="center"/>
          </w:tcPr>
          <w:p w14:paraId="4AE08679" w14:textId="654525C6" w:rsidR="00995E04" w:rsidRPr="00C40CA7" w:rsidRDefault="00995E04" w:rsidP="00414CCC">
            <w:pPr>
              <w:kinsoku w:val="0"/>
              <w:wordWrap/>
              <w:jc w:val="center"/>
              <w:rPr>
                <w:rFonts w:eastAsia="PMingLiU"/>
                <w:color w:val="000000" w:themeColor="text1"/>
                <w:szCs w:val="20"/>
                <w:lang w:eastAsia="zh-TW"/>
              </w:rPr>
            </w:pPr>
          </w:p>
        </w:tc>
        <w:tc>
          <w:tcPr>
            <w:tcW w:w="4819" w:type="dxa"/>
            <w:tcBorders>
              <w:top w:val="nil"/>
              <w:left w:val="nil"/>
              <w:right w:val="nil"/>
            </w:tcBorders>
            <w:vAlign w:val="center"/>
          </w:tcPr>
          <w:p w14:paraId="2293B783" w14:textId="197ED214" w:rsidR="00995E04" w:rsidRPr="00C40CA7" w:rsidRDefault="00995E04" w:rsidP="00414CCC">
            <w:pPr>
              <w:kinsoku w:val="0"/>
              <w:wordWrap/>
              <w:jc w:val="center"/>
              <w:rPr>
                <w:rFonts w:eastAsia="PMingLiU"/>
                <w:color w:val="000000" w:themeColor="text1"/>
                <w:szCs w:val="20"/>
                <w:lang w:eastAsia="zh-TW"/>
              </w:rPr>
            </w:pPr>
            <w:r w:rsidRPr="00C40CA7">
              <w:rPr>
                <w:rFonts w:eastAsia="PMingLiU"/>
                <w:color w:val="000000" w:themeColor="text1"/>
                <w:szCs w:val="20"/>
                <w:lang w:eastAsia="zh-TW"/>
              </w:rPr>
              <w:t>It is a system of coordinated body-posture and movement, breathing, and meditation used for the purposes of health, spirituality, and martial-arts training.</w:t>
            </w:r>
          </w:p>
        </w:tc>
      </w:tr>
    </w:tbl>
    <w:p w14:paraId="76F482FE" w14:textId="4F2CB258" w:rsidR="00995E04" w:rsidRPr="00C40CA7" w:rsidRDefault="00995E04" w:rsidP="007154E7">
      <w:pPr>
        <w:kinsoku w:val="0"/>
        <w:wordWrap/>
        <w:spacing w:line="360" w:lineRule="auto"/>
        <w:rPr>
          <w:b/>
          <w:bCs/>
          <w:szCs w:val="20"/>
        </w:rPr>
      </w:pPr>
    </w:p>
    <w:p w14:paraId="7414707F" w14:textId="0B5AE20C" w:rsidR="00E6399D" w:rsidRPr="00C40CA7" w:rsidRDefault="00995E04" w:rsidP="007154E7">
      <w:pPr>
        <w:widowControl/>
        <w:kinsoku w:val="0"/>
        <w:wordWrap/>
        <w:autoSpaceDE/>
        <w:autoSpaceDN/>
        <w:spacing w:line="360" w:lineRule="auto"/>
        <w:rPr>
          <w:rFonts w:eastAsia="DengXian"/>
          <w:b/>
          <w:bCs/>
          <w:szCs w:val="20"/>
          <w:lang w:eastAsia="zh-CN"/>
        </w:rPr>
      </w:pPr>
      <w:r w:rsidRPr="00C40CA7">
        <w:rPr>
          <w:b/>
          <w:bCs/>
          <w:szCs w:val="20"/>
        </w:rPr>
        <w:br w:type="page"/>
      </w:r>
      <w:r w:rsidRPr="00C40CA7">
        <w:rPr>
          <w:b/>
          <w:bCs/>
          <w:szCs w:val="20"/>
        </w:rPr>
        <w:lastRenderedPageBreak/>
        <w:t>R</w:t>
      </w:r>
      <w:r w:rsidRPr="00C40CA7">
        <w:rPr>
          <w:rFonts w:eastAsia="DengXian"/>
          <w:b/>
          <w:bCs/>
          <w:szCs w:val="20"/>
          <w:lang w:eastAsia="zh-CN"/>
        </w:rPr>
        <w:t>eference</w:t>
      </w:r>
      <w:bookmarkEnd w:id="6"/>
    </w:p>
    <w:p w14:paraId="38E20882" w14:textId="77777777" w:rsidR="00790A69" w:rsidRPr="00C40CA7" w:rsidRDefault="00790A69" w:rsidP="00414CCC">
      <w:pPr>
        <w:kinsoku w:val="0"/>
        <w:wordWrap/>
        <w:spacing w:line="240" w:lineRule="auto"/>
        <w:ind w:left="400" w:hangingChars="200" w:hanging="400"/>
        <w:rPr>
          <w:noProof/>
          <w:szCs w:val="20"/>
        </w:rPr>
      </w:pPr>
      <w:bookmarkStart w:id="120" w:name="_Hlk157090689"/>
      <w:r w:rsidRPr="00C40CA7">
        <w:rPr>
          <w:noProof/>
          <w:szCs w:val="20"/>
        </w:rPr>
        <w:t>1.</w:t>
      </w:r>
      <w:r w:rsidRPr="00C40CA7">
        <w:rPr>
          <w:noProof/>
          <w:szCs w:val="20"/>
        </w:rPr>
        <w:tab/>
        <w:t>Plowman SA, Smith DL. Exercise physiology for health fitness and performance: Lippincott Williams &amp; Wilkins; 2013.</w:t>
      </w:r>
    </w:p>
    <w:p w14:paraId="526D3473" w14:textId="77777777" w:rsidR="00790A69" w:rsidRPr="00C40CA7" w:rsidRDefault="00790A69" w:rsidP="00414CCC">
      <w:pPr>
        <w:kinsoku w:val="0"/>
        <w:wordWrap/>
        <w:spacing w:line="240" w:lineRule="auto"/>
        <w:ind w:left="400" w:hangingChars="200" w:hanging="400"/>
        <w:rPr>
          <w:szCs w:val="20"/>
        </w:rPr>
      </w:pPr>
      <w:r w:rsidRPr="00C40CA7">
        <w:rPr>
          <w:szCs w:val="20"/>
        </w:rPr>
        <w:t>2.</w:t>
      </w:r>
      <w:r w:rsidRPr="00C40CA7">
        <w:rPr>
          <w:szCs w:val="20"/>
        </w:rPr>
        <w:tab/>
      </w:r>
      <w:proofErr w:type="spellStart"/>
      <w:r w:rsidRPr="00C40CA7">
        <w:rPr>
          <w:szCs w:val="20"/>
        </w:rPr>
        <w:t>Konlian</w:t>
      </w:r>
      <w:proofErr w:type="spellEnd"/>
      <w:r w:rsidRPr="00C40CA7">
        <w:rPr>
          <w:szCs w:val="20"/>
        </w:rPr>
        <w:t xml:space="preserve"> C. Aquatic therapy: making a wave in the treatment of low back injuries. </w:t>
      </w:r>
      <w:proofErr w:type="spellStart"/>
      <w:r w:rsidRPr="00C40CA7">
        <w:rPr>
          <w:szCs w:val="20"/>
        </w:rPr>
        <w:t>Orthop</w:t>
      </w:r>
      <w:proofErr w:type="spellEnd"/>
      <w:r w:rsidRPr="00C40CA7">
        <w:rPr>
          <w:szCs w:val="20"/>
        </w:rPr>
        <w:t xml:space="preserve"> </w:t>
      </w:r>
      <w:proofErr w:type="spellStart"/>
      <w:r w:rsidRPr="00C40CA7">
        <w:rPr>
          <w:szCs w:val="20"/>
        </w:rPr>
        <w:t>Nurs</w:t>
      </w:r>
      <w:proofErr w:type="spellEnd"/>
      <w:r w:rsidRPr="00C40CA7">
        <w:rPr>
          <w:szCs w:val="20"/>
        </w:rPr>
        <w:t xml:space="preserve"> 1999; 18(1).</w:t>
      </w:r>
    </w:p>
    <w:p w14:paraId="4281F5B8" w14:textId="77777777" w:rsidR="00790A69" w:rsidRPr="00C40CA7" w:rsidRDefault="00790A69" w:rsidP="00414CCC">
      <w:pPr>
        <w:kinsoku w:val="0"/>
        <w:wordWrap/>
        <w:spacing w:line="240" w:lineRule="auto"/>
        <w:ind w:left="400" w:hangingChars="200" w:hanging="400"/>
        <w:rPr>
          <w:szCs w:val="20"/>
        </w:rPr>
      </w:pPr>
      <w:r w:rsidRPr="00C40CA7">
        <w:rPr>
          <w:szCs w:val="20"/>
        </w:rPr>
        <w:t>3.</w:t>
      </w:r>
      <w:r w:rsidRPr="00C40CA7">
        <w:rPr>
          <w:szCs w:val="20"/>
        </w:rPr>
        <w:tab/>
        <w:t xml:space="preserve">Goh S-L, Persson MSM, Stocks J, et al. Relative Efficacy of Different Exercises for Pain, Function, Performance and Quality of Life in Knee and Hip Osteoarthritis: Systematic Review and Network Meta-Analysis. Sports Med 2019; 49(5): 743-61. </w:t>
      </w:r>
    </w:p>
    <w:p w14:paraId="0EBC7ACC" w14:textId="77777777" w:rsidR="00790A69" w:rsidRPr="00C40CA7" w:rsidRDefault="00790A69" w:rsidP="00414CCC">
      <w:pPr>
        <w:kinsoku w:val="0"/>
        <w:wordWrap/>
        <w:spacing w:line="240" w:lineRule="auto"/>
        <w:ind w:left="400" w:hangingChars="200" w:hanging="400"/>
        <w:rPr>
          <w:szCs w:val="20"/>
        </w:rPr>
      </w:pPr>
      <w:r w:rsidRPr="00C40CA7">
        <w:rPr>
          <w:szCs w:val="20"/>
        </w:rPr>
        <w:t>4.</w:t>
      </w:r>
      <w:r w:rsidRPr="00C40CA7">
        <w:rPr>
          <w:szCs w:val="20"/>
        </w:rPr>
        <w:tab/>
        <w:t>Powell KE, Paluch AE, Blair SN. Physical activity for health: What kind? How much? How intense? On top of what? Annu Rev Public Health 2011; 32: 349-65.</w:t>
      </w:r>
    </w:p>
    <w:p w14:paraId="6FBFAD9D" w14:textId="77777777" w:rsidR="00790A69" w:rsidRPr="00C40CA7" w:rsidRDefault="00790A69" w:rsidP="00414CCC">
      <w:pPr>
        <w:kinsoku w:val="0"/>
        <w:wordWrap/>
        <w:spacing w:line="240" w:lineRule="auto"/>
        <w:ind w:left="400" w:hangingChars="200" w:hanging="400"/>
        <w:rPr>
          <w:szCs w:val="20"/>
        </w:rPr>
      </w:pPr>
      <w:r w:rsidRPr="00C40CA7">
        <w:rPr>
          <w:szCs w:val="20"/>
        </w:rPr>
        <w:t>5.</w:t>
      </w:r>
      <w:r w:rsidRPr="00C40CA7">
        <w:rPr>
          <w:szCs w:val="20"/>
        </w:rPr>
        <w:tab/>
      </w:r>
      <w:proofErr w:type="spellStart"/>
      <w:r w:rsidRPr="00C40CA7">
        <w:rPr>
          <w:szCs w:val="20"/>
        </w:rPr>
        <w:t>Abdollahipour</w:t>
      </w:r>
      <w:proofErr w:type="spellEnd"/>
      <w:r w:rsidRPr="00C40CA7">
        <w:rPr>
          <w:szCs w:val="20"/>
        </w:rPr>
        <w:t xml:space="preserve"> R, Wulf G, Psotta R, Palomo Nieto M. Performance of gymnastics skill benefits from an external focus of attention. J Sports Sci 2015; 33(17): 1807-13.</w:t>
      </w:r>
    </w:p>
    <w:p w14:paraId="65E3A345" w14:textId="77777777" w:rsidR="006F33EC" w:rsidRPr="00C40CA7" w:rsidRDefault="00790A69" w:rsidP="00414CCC">
      <w:pPr>
        <w:kinsoku w:val="0"/>
        <w:wordWrap/>
        <w:spacing w:line="240" w:lineRule="auto"/>
        <w:ind w:left="400" w:hangingChars="200" w:hanging="400"/>
        <w:rPr>
          <w:szCs w:val="20"/>
        </w:rPr>
        <w:sectPr w:rsidR="006F33EC" w:rsidRPr="00C40CA7">
          <w:pgSz w:w="11906" w:h="16838"/>
          <w:pgMar w:top="1440" w:right="1800" w:bottom="1440" w:left="1800" w:header="851" w:footer="992" w:gutter="0"/>
          <w:cols w:space="425"/>
          <w:docGrid w:linePitch="360"/>
        </w:sectPr>
      </w:pPr>
      <w:r w:rsidRPr="00C40CA7">
        <w:rPr>
          <w:szCs w:val="20"/>
        </w:rPr>
        <w:t>6.</w:t>
      </w:r>
      <w:r w:rsidRPr="00C40CA7">
        <w:rPr>
          <w:szCs w:val="20"/>
        </w:rPr>
        <w:tab/>
        <w:t xml:space="preserve">Cramer H, </w:t>
      </w:r>
      <w:proofErr w:type="spellStart"/>
      <w:r w:rsidRPr="00C40CA7">
        <w:rPr>
          <w:szCs w:val="20"/>
        </w:rPr>
        <w:t>Lauche</w:t>
      </w:r>
      <w:proofErr w:type="spellEnd"/>
      <w:r w:rsidRPr="00C40CA7">
        <w:rPr>
          <w:szCs w:val="20"/>
        </w:rPr>
        <w:t xml:space="preserve"> R, Haller H, Dobos G. A systematic review and meta-analysis of yoga for low back pain. Clin J Pain 2013; 29(5): 450-60</w:t>
      </w:r>
      <w:bookmarkEnd w:id="120"/>
      <w:r w:rsidRPr="00C40CA7">
        <w:rPr>
          <w:szCs w:val="20"/>
        </w:rPr>
        <w:t>.</w:t>
      </w:r>
      <w:r w:rsidR="006F33EC" w:rsidRPr="00C40CA7">
        <w:rPr>
          <w:szCs w:val="20"/>
        </w:rPr>
        <w:br w:type="page"/>
      </w:r>
    </w:p>
    <w:p w14:paraId="2250DAB3" w14:textId="3FB956A9" w:rsidR="00790A69" w:rsidRPr="00C40CA7" w:rsidRDefault="006F33EC" w:rsidP="007154E7">
      <w:pPr>
        <w:pStyle w:val="Heading1"/>
        <w:kinsoku w:val="0"/>
        <w:wordWrap/>
        <w:spacing w:line="360" w:lineRule="auto"/>
        <w:rPr>
          <w:rFonts w:ascii="Times New Roman" w:hAnsi="Times New Roman" w:cs="Times New Roman"/>
          <w:b/>
          <w:bCs/>
          <w:sz w:val="20"/>
          <w:szCs w:val="20"/>
        </w:rPr>
      </w:pPr>
      <w:bookmarkStart w:id="121" w:name="_Toc158037847"/>
      <w:bookmarkStart w:id="122" w:name="_Hlk157107372"/>
      <w:r w:rsidRPr="00C40CA7">
        <w:rPr>
          <w:rFonts w:ascii="Times New Roman" w:hAnsi="Times New Roman" w:cs="Times New Roman"/>
          <w:b/>
          <w:bCs/>
          <w:sz w:val="20"/>
          <w:szCs w:val="20"/>
        </w:rPr>
        <w:lastRenderedPageBreak/>
        <w:t xml:space="preserve">Supplementary </w:t>
      </w:r>
      <w:r w:rsidR="00902D0B" w:rsidRPr="00C40CA7">
        <w:rPr>
          <w:rFonts w:ascii="Times New Roman" w:hAnsi="Times New Roman" w:cs="Times New Roman"/>
          <w:b/>
          <w:bCs/>
          <w:sz w:val="20"/>
          <w:szCs w:val="20"/>
        </w:rPr>
        <w:t>F</w:t>
      </w:r>
      <w:r w:rsidRPr="00C40CA7">
        <w:rPr>
          <w:rFonts w:ascii="Times New Roman" w:hAnsi="Times New Roman" w:cs="Times New Roman"/>
          <w:b/>
          <w:bCs/>
          <w:sz w:val="20"/>
          <w:szCs w:val="20"/>
        </w:rPr>
        <w:t>ile 3: Characteristics of included studies</w:t>
      </w:r>
      <w:bookmarkEnd w:id="121"/>
      <w:r w:rsidR="00535660">
        <w:rPr>
          <w:rFonts w:ascii="Times New Roman" w:hAnsi="Times New Roman" w:cs="Times New Roman"/>
          <w:b/>
          <w:bCs/>
          <w:sz w:val="20"/>
          <w:szCs w:val="20"/>
        </w:rPr>
        <w:t xml:space="preserve"> (Table 1)</w:t>
      </w:r>
    </w:p>
    <w:tbl>
      <w:tblPr>
        <w:tblStyle w:val="TableGrid"/>
        <w:tblpPr w:leftFromText="142" w:rightFromText="142" w:vertAnchor="text" w:horzAnchor="margin" w:tblpXSpec="center" w:tblpY="437"/>
        <w:tblW w:w="15026"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1843"/>
        <w:gridCol w:w="1985"/>
        <w:gridCol w:w="1842"/>
        <w:gridCol w:w="2127"/>
        <w:gridCol w:w="1701"/>
        <w:gridCol w:w="1275"/>
        <w:gridCol w:w="1134"/>
        <w:gridCol w:w="1985"/>
        <w:gridCol w:w="1134"/>
      </w:tblGrid>
      <w:tr w:rsidR="005629C6" w:rsidRPr="00C40CA7" w14:paraId="121CC4C5" w14:textId="4D8470B9" w:rsidTr="00A61E38">
        <w:trPr>
          <w:trHeight w:val="1020"/>
        </w:trPr>
        <w:tc>
          <w:tcPr>
            <w:tcW w:w="1843" w:type="dxa"/>
            <w:tcBorders>
              <w:top w:val="single" w:sz="18" w:space="0" w:color="auto"/>
              <w:bottom w:val="single" w:sz="18" w:space="0" w:color="auto"/>
            </w:tcBorders>
            <w:shd w:val="clear" w:color="auto" w:fill="E7E6E6" w:themeFill="background2"/>
            <w:vAlign w:val="center"/>
          </w:tcPr>
          <w:p w14:paraId="7BC071FD" w14:textId="77777777" w:rsidR="006F33EC" w:rsidRPr="00C40CA7" w:rsidRDefault="006F33EC" w:rsidP="007154E7">
            <w:pPr>
              <w:kinsoku w:val="0"/>
              <w:wordWrap/>
              <w:spacing w:line="360" w:lineRule="auto"/>
              <w:jc w:val="center"/>
              <w:rPr>
                <w:szCs w:val="20"/>
              </w:rPr>
            </w:pPr>
            <w:bookmarkStart w:id="123" w:name="OLE_LINK153"/>
            <w:bookmarkStart w:id="124" w:name="OLE_LINK154"/>
            <w:bookmarkStart w:id="125" w:name="OLE_LINK498"/>
            <w:bookmarkStart w:id="126" w:name="OLE_LINK499"/>
            <w:bookmarkEnd w:id="122"/>
            <w:r w:rsidRPr="00C40CA7">
              <w:rPr>
                <w:b/>
                <w:bCs/>
                <w:szCs w:val="20"/>
                <w:lang w:val="zh-CN"/>
              </w:rPr>
              <w:t>Author</w:t>
            </w:r>
          </w:p>
        </w:tc>
        <w:tc>
          <w:tcPr>
            <w:tcW w:w="1985" w:type="dxa"/>
            <w:tcBorders>
              <w:top w:val="single" w:sz="18" w:space="0" w:color="auto"/>
              <w:bottom w:val="single" w:sz="18" w:space="0" w:color="auto"/>
            </w:tcBorders>
            <w:shd w:val="clear" w:color="auto" w:fill="E7E6E6" w:themeFill="background2"/>
            <w:vAlign w:val="center"/>
          </w:tcPr>
          <w:p w14:paraId="20E1F0D2" w14:textId="77777777" w:rsidR="006F33EC" w:rsidRPr="00C40CA7" w:rsidRDefault="006F33EC" w:rsidP="007154E7">
            <w:pPr>
              <w:kinsoku w:val="0"/>
              <w:wordWrap/>
              <w:topLinePunct/>
              <w:spacing w:line="360" w:lineRule="auto"/>
              <w:jc w:val="center"/>
              <w:rPr>
                <w:b/>
                <w:bCs/>
                <w:szCs w:val="20"/>
                <w:lang w:val="zh-CN"/>
              </w:rPr>
            </w:pPr>
            <w:r w:rsidRPr="00C40CA7">
              <w:rPr>
                <w:b/>
                <w:bCs/>
                <w:szCs w:val="20"/>
                <w:lang w:val="zh-CN"/>
              </w:rPr>
              <w:t>Age</w:t>
            </w:r>
          </w:p>
          <w:p w14:paraId="16E07026" w14:textId="77777777" w:rsidR="006F33EC" w:rsidRPr="00C40CA7" w:rsidRDefault="006F33EC" w:rsidP="007154E7">
            <w:pPr>
              <w:kinsoku w:val="0"/>
              <w:wordWrap/>
              <w:spacing w:line="360" w:lineRule="auto"/>
              <w:jc w:val="center"/>
              <w:rPr>
                <w:szCs w:val="20"/>
              </w:rPr>
            </w:pPr>
            <w:r w:rsidRPr="00C40CA7">
              <w:rPr>
                <w:b/>
                <w:bCs/>
                <w:szCs w:val="20"/>
                <w:lang w:val="zh-CN"/>
              </w:rPr>
              <w:t>(Mean±SD)</w:t>
            </w:r>
          </w:p>
        </w:tc>
        <w:tc>
          <w:tcPr>
            <w:tcW w:w="1842" w:type="dxa"/>
            <w:tcBorders>
              <w:top w:val="single" w:sz="18" w:space="0" w:color="auto"/>
              <w:bottom w:val="single" w:sz="18" w:space="0" w:color="auto"/>
            </w:tcBorders>
            <w:shd w:val="clear" w:color="auto" w:fill="E7E6E6" w:themeFill="background2"/>
            <w:vAlign w:val="center"/>
          </w:tcPr>
          <w:p w14:paraId="3B3B1CB3" w14:textId="77777777" w:rsidR="006F33EC" w:rsidRPr="00C40CA7" w:rsidRDefault="006F33EC" w:rsidP="007154E7">
            <w:pPr>
              <w:kinsoku w:val="0"/>
              <w:wordWrap/>
              <w:topLinePunct/>
              <w:spacing w:line="360" w:lineRule="auto"/>
              <w:jc w:val="center"/>
              <w:rPr>
                <w:b/>
                <w:bCs/>
                <w:szCs w:val="20"/>
                <w:lang w:val="zh-CN"/>
              </w:rPr>
            </w:pPr>
            <w:r w:rsidRPr="00C40CA7">
              <w:rPr>
                <w:b/>
                <w:bCs/>
                <w:szCs w:val="20"/>
                <w:lang w:val="zh-CN"/>
              </w:rPr>
              <w:t>Number</w:t>
            </w:r>
          </w:p>
          <w:p w14:paraId="65C8D006" w14:textId="77777777" w:rsidR="006F33EC" w:rsidRPr="00C40CA7" w:rsidRDefault="006F33EC" w:rsidP="007154E7">
            <w:pPr>
              <w:kinsoku w:val="0"/>
              <w:wordWrap/>
              <w:spacing w:line="360" w:lineRule="auto"/>
              <w:jc w:val="center"/>
              <w:rPr>
                <w:szCs w:val="20"/>
              </w:rPr>
            </w:pPr>
            <w:r w:rsidRPr="00C40CA7">
              <w:rPr>
                <w:b/>
                <w:bCs/>
                <w:szCs w:val="20"/>
                <w:lang w:val="zh-CN"/>
              </w:rPr>
              <w:t>(men)</w:t>
            </w:r>
          </w:p>
        </w:tc>
        <w:tc>
          <w:tcPr>
            <w:tcW w:w="2127" w:type="dxa"/>
            <w:tcBorders>
              <w:top w:val="single" w:sz="18" w:space="0" w:color="auto"/>
              <w:bottom w:val="single" w:sz="18" w:space="0" w:color="auto"/>
            </w:tcBorders>
            <w:shd w:val="clear" w:color="auto" w:fill="E7E6E6" w:themeFill="background2"/>
            <w:vAlign w:val="center"/>
          </w:tcPr>
          <w:p w14:paraId="63E15D94" w14:textId="77777777" w:rsidR="006F33EC" w:rsidRPr="00C40CA7" w:rsidRDefault="006F33EC" w:rsidP="007154E7">
            <w:pPr>
              <w:kinsoku w:val="0"/>
              <w:wordWrap/>
              <w:spacing w:line="360" w:lineRule="auto"/>
              <w:jc w:val="center"/>
              <w:rPr>
                <w:szCs w:val="20"/>
              </w:rPr>
            </w:pPr>
            <w:r w:rsidRPr="00C40CA7">
              <w:rPr>
                <w:b/>
                <w:bCs/>
                <w:szCs w:val="20"/>
                <w:lang w:val="zh-CN"/>
              </w:rPr>
              <w:t>Years of diagnosis</w:t>
            </w:r>
          </w:p>
        </w:tc>
        <w:tc>
          <w:tcPr>
            <w:tcW w:w="1701" w:type="dxa"/>
            <w:tcBorders>
              <w:top w:val="single" w:sz="18" w:space="0" w:color="auto"/>
              <w:bottom w:val="single" w:sz="18" w:space="0" w:color="auto"/>
            </w:tcBorders>
            <w:shd w:val="clear" w:color="auto" w:fill="E7E6E6" w:themeFill="background2"/>
            <w:vAlign w:val="center"/>
          </w:tcPr>
          <w:p w14:paraId="57CFEA14" w14:textId="77777777" w:rsidR="006F33EC" w:rsidRPr="00C40CA7" w:rsidRDefault="006F33EC" w:rsidP="007154E7">
            <w:pPr>
              <w:kinsoku w:val="0"/>
              <w:wordWrap/>
              <w:spacing w:line="360" w:lineRule="auto"/>
              <w:jc w:val="center"/>
              <w:rPr>
                <w:szCs w:val="20"/>
              </w:rPr>
            </w:pPr>
            <w:r w:rsidRPr="00C40CA7">
              <w:rPr>
                <w:b/>
                <w:bCs/>
                <w:szCs w:val="20"/>
                <w:lang w:val="zh-CN"/>
              </w:rPr>
              <w:t>Hoehn and Yahr stage</w:t>
            </w:r>
          </w:p>
        </w:tc>
        <w:tc>
          <w:tcPr>
            <w:tcW w:w="1275" w:type="dxa"/>
            <w:tcBorders>
              <w:top w:val="single" w:sz="18" w:space="0" w:color="auto"/>
              <w:bottom w:val="single" w:sz="18" w:space="0" w:color="auto"/>
            </w:tcBorders>
            <w:shd w:val="clear" w:color="auto" w:fill="E7E6E6" w:themeFill="background2"/>
            <w:vAlign w:val="center"/>
          </w:tcPr>
          <w:p w14:paraId="5E53F002" w14:textId="77777777" w:rsidR="006F33EC" w:rsidRPr="00C40CA7" w:rsidRDefault="006F33EC" w:rsidP="007154E7">
            <w:pPr>
              <w:kinsoku w:val="0"/>
              <w:wordWrap/>
              <w:spacing w:line="360" w:lineRule="auto"/>
              <w:jc w:val="center"/>
              <w:rPr>
                <w:szCs w:val="20"/>
              </w:rPr>
            </w:pPr>
            <w:r w:rsidRPr="00C40CA7">
              <w:rPr>
                <w:b/>
                <w:bCs/>
                <w:szCs w:val="20"/>
                <w:lang w:val="zh-CN"/>
              </w:rPr>
              <w:t>Duration (weeks)</w:t>
            </w:r>
          </w:p>
        </w:tc>
        <w:tc>
          <w:tcPr>
            <w:tcW w:w="1134" w:type="dxa"/>
            <w:tcBorders>
              <w:top w:val="single" w:sz="18" w:space="0" w:color="auto"/>
              <w:bottom w:val="single" w:sz="18" w:space="0" w:color="auto"/>
            </w:tcBorders>
            <w:shd w:val="clear" w:color="auto" w:fill="E7E6E6" w:themeFill="background2"/>
            <w:vAlign w:val="center"/>
          </w:tcPr>
          <w:p w14:paraId="552B6866" w14:textId="77777777" w:rsidR="006F33EC" w:rsidRPr="00C40CA7" w:rsidRDefault="006F33EC" w:rsidP="007154E7">
            <w:pPr>
              <w:kinsoku w:val="0"/>
              <w:wordWrap/>
              <w:spacing w:line="360" w:lineRule="auto"/>
              <w:jc w:val="center"/>
              <w:rPr>
                <w:szCs w:val="20"/>
              </w:rPr>
            </w:pPr>
            <w:r w:rsidRPr="00C40CA7">
              <w:rPr>
                <w:b/>
                <w:bCs/>
                <w:szCs w:val="20"/>
                <w:lang w:val="zh-CN"/>
              </w:rPr>
              <w:t>Frequency</w:t>
            </w:r>
          </w:p>
        </w:tc>
        <w:tc>
          <w:tcPr>
            <w:tcW w:w="1985" w:type="dxa"/>
            <w:tcBorders>
              <w:top w:val="single" w:sz="18" w:space="0" w:color="auto"/>
              <w:bottom w:val="single" w:sz="18" w:space="0" w:color="auto"/>
            </w:tcBorders>
            <w:shd w:val="clear" w:color="auto" w:fill="E7E6E6" w:themeFill="background2"/>
            <w:vAlign w:val="center"/>
          </w:tcPr>
          <w:p w14:paraId="7D50EB91" w14:textId="77777777" w:rsidR="006F33EC" w:rsidRPr="00C40CA7" w:rsidRDefault="006F33EC" w:rsidP="007154E7">
            <w:pPr>
              <w:kinsoku w:val="0"/>
              <w:wordWrap/>
              <w:topLinePunct/>
              <w:spacing w:line="360" w:lineRule="auto"/>
              <w:jc w:val="center"/>
              <w:rPr>
                <w:b/>
                <w:bCs/>
                <w:szCs w:val="20"/>
                <w:lang w:val="zh-CN"/>
              </w:rPr>
            </w:pPr>
            <w:r w:rsidRPr="00C40CA7">
              <w:rPr>
                <w:b/>
                <w:bCs/>
                <w:szCs w:val="20"/>
                <w:lang w:val="zh-CN"/>
              </w:rPr>
              <w:t>Time</w:t>
            </w:r>
          </w:p>
          <w:p w14:paraId="246A03B4" w14:textId="77777777" w:rsidR="006F33EC" w:rsidRPr="00C40CA7" w:rsidRDefault="006F33EC" w:rsidP="007154E7">
            <w:pPr>
              <w:kinsoku w:val="0"/>
              <w:wordWrap/>
              <w:spacing w:line="360" w:lineRule="auto"/>
              <w:jc w:val="center"/>
              <w:rPr>
                <w:szCs w:val="20"/>
              </w:rPr>
            </w:pPr>
            <w:r w:rsidRPr="00C40CA7">
              <w:rPr>
                <w:b/>
                <w:bCs/>
                <w:szCs w:val="20"/>
                <w:lang w:val="zh-CN"/>
              </w:rPr>
              <w:t>(minutes)</w:t>
            </w:r>
          </w:p>
        </w:tc>
        <w:tc>
          <w:tcPr>
            <w:tcW w:w="1134" w:type="dxa"/>
            <w:tcBorders>
              <w:top w:val="single" w:sz="18" w:space="0" w:color="auto"/>
              <w:bottom w:val="single" w:sz="18" w:space="0" w:color="auto"/>
            </w:tcBorders>
            <w:shd w:val="clear" w:color="auto" w:fill="E7E6E6" w:themeFill="background2"/>
            <w:vAlign w:val="center"/>
          </w:tcPr>
          <w:p w14:paraId="6CE54D4F" w14:textId="74C7CCA6" w:rsidR="006F33EC" w:rsidRPr="00C40CA7" w:rsidRDefault="00775768" w:rsidP="007154E7">
            <w:pPr>
              <w:kinsoku w:val="0"/>
              <w:wordWrap/>
              <w:topLinePunct/>
              <w:spacing w:line="360" w:lineRule="auto"/>
              <w:jc w:val="center"/>
              <w:rPr>
                <w:b/>
                <w:bCs/>
                <w:szCs w:val="20"/>
              </w:rPr>
            </w:pPr>
            <w:r w:rsidRPr="00C40CA7">
              <w:rPr>
                <w:b/>
                <w:bCs/>
                <w:szCs w:val="20"/>
                <w:lang w:val="zh-CN"/>
              </w:rPr>
              <w:t>Outcome</w:t>
            </w:r>
          </w:p>
        </w:tc>
      </w:tr>
      <w:tr w:rsidR="005629C6" w:rsidRPr="00C40CA7" w14:paraId="4B4860D7" w14:textId="33D3C351" w:rsidTr="00A61E38">
        <w:trPr>
          <w:trHeight w:val="1020"/>
        </w:trPr>
        <w:tc>
          <w:tcPr>
            <w:tcW w:w="1843" w:type="dxa"/>
            <w:tcBorders>
              <w:top w:val="single" w:sz="18" w:space="0" w:color="auto"/>
            </w:tcBorders>
            <w:shd w:val="clear" w:color="auto" w:fill="E7E6E6" w:themeFill="background2"/>
            <w:vAlign w:val="center"/>
          </w:tcPr>
          <w:p w14:paraId="74B56BC4" w14:textId="7D2EB88E" w:rsidR="006F33EC" w:rsidRPr="00C40CA7" w:rsidRDefault="006F33EC" w:rsidP="007154E7">
            <w:pPr>
              <w:kinsoku w:val="0"/>
              <w:wordWrap/>
              <w:spacing w:line="360" w:lineRule="auto"/>
              <w:jc w:val="center"/>
              <w:rPr>
                <w:szCs w:val="20"/>
              </w:rPr>
            </w:pPr>
            <w:proofErr w:type="spellStart"/>
            <w:r w:rsidRPr="00C40CA7">
              <w:rPr>
                <w:rFonts w:eastAsia="Malgun Gothic"/>
                <w:szCs w:val="20"/>
              </w:rPr>
              <w:t>Jo´zsef</w:t>
            </w:r>
            <w:proofErr w:type="spellEnd"/>
            <w:r w:rsidRPr="00C40CA7">
              <w:rPr>
                <w:rFonts w:eastAsia="Malgun Gothic"/>
                <w:szCs w:val="20"/>
              </w:rPr>
              <w:t xml:space="preserve"> </w:t>
            </w:r>
            <w:proofErr w:type="spellStart"/>
            <w:r w:rsidRPr="00C40CA7">
              <w:rPr>
                <w:rFonts w:eastAsia="Malgun Gothic"/>
                <w:szCs w:val="20"/>
              </w:rPr>
              <w:t>Tolla´r</w:t>
            </w:r>
            <w:proofErr w:type="spellEnd"/>
            <w:r w:rsidRPr="00C40CA7">
              <w:rPr>
                <w:rFonts w:eastAsia="Malgun Gothic"/>
                <w:szCs w:val="20"/>
              </w:rPr>
              <w:t>, MSc et al.</w:t>
            </w:r>
            <w:r w:rsidR="00D15B93" w:rsidRPr="00C40CA7">
              <w:rPr>
                <w:rFonts w:eastAsia="Malgun Gothic"/>
                <w:szCs w:val="20"/>
              </w:rPr>
              <w:t>2018</w:t>
            </w:r>
          </w:p>
        </w:tc>
        <w:tc>
          <w:tcPr>
            <w:tcW w:w="1985" w:type="dxa"/>
            <w:tcBorders>
              <w:top w:val="single" w:sz="18" w:space="0" w:color="auto"/>
            </w:tcBorders>
            <w:shd w:val="clear" w:color="auto" w:fill="E7E6E6" w:themeFill="background2"/>
            <w:vAlign w:val="center"/>
          </w:tcPr>
          <w:p w14:paraId="6EF432DD" w14:textId="47B9740B" w:rsidR="006F33EC" w:rsidRPr="00C40CA7" w:rsidRDefault="006F33EC"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67.3±3.4</w:t>
            </w:r>
            <w:r w:rsidRPr="00C40CA7">
              <w:rPr>
                <w:rFonts w:eastAsia="Malgun Gothic"/>
                <w:szCs w:val="20"/>
              </w:rPr>
              <w:br/>
              <w:t>CON: 67.6±4.1</w:t>
            </w:r>
          </w:p>
        </w:tc>
        <w:tc>
          <w:tcPr>
            <w:tcW w:w="1842" w:type="dxa"/>
            <w:tcBorders>
              <w:top w:val="single" w:sz="18" w:space="0" w:color="auto"/>
            </w:tcBorders>
            <w:shd w:val="clear" w:color="auto" w:fill="E7E6E6" w:themeFill="background2"/>
            <w:vAlign w:val="center"/>
          </w:tcPr>
          <w:p w14:paraId="29504172" w14:textId="30A5ADCD" w:rsidR="006F33EC" w:rsidRPr="00C40CA7" w:rsidRDefault="006F33EC"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35(17)</w:t>
            </w:r>
            <w:r w:rsidRPr="00C40CA7">
              <w:rPr>
                <w:rFonts w:eastAsia="Malgun Gothic"/>
                <w:szCs w:val="20"/>
              </w:rPr>
              <w:br/>
              <w:t>CON: 20(12)</w:t>
            </w:r>
          </w:p>
        </w:tc>
        <w:tc>
          <w:tcPr>
            <w:tcW w:w="2127" w:type="dxa"/>
            <w:tcBorders>
              <w:top w:val="single" w:sz="18" w:space="0" w:color="auto"/>
            </w:tcBorders>
            <w:shd w:val="clear" w:color="auto" w:fill="E7E6E6" w:themeFill="background2"/>
            <w:vAlign w:val="center"/>
          </w:tcPr>
          <w:p w14:paraId="06EB8151" w14:textId="5F096936" w:rsidR="006F33EC" w:rsidRPr="00C40CA7" w:rsidRDefault="006F33EC"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6.7±2.3</w:t>
            </w:r>
            <w:r w:rsidRPr="00C40CA7">
              <w:rPr>
                <w:rFonts w:eastAsia="Malgun Gothic"/>
                <w:szCs w:val="20"/>
              </w:rPr>
              <w:br/>
              <w:t>CON: 7.1±2.8</w:t>
            </w:r>
          </w:p>
        </w:tc>
        <w:tc>
          <w:tcPr>
            <w:tcW w:w="1701" w:type="dxa"/>
            <w:tcBorders>
              <w:top w:val="single" w:sz="18" w:space="0" w:color="auto"/>
            </w:tcBorders>
            <w:shd w:val="clear" w:color="auto" w:fill="E7E6E6" w:themeFill="background2"/>
            <w:vAlign w:val="center"/>
          </w:tcPr>
          <w:p w14:paraId="13CCBE2B" w14:textId="0716315C" w:rsidR="006F33EC" w:rsidRPr="00C40CA7" w:rsidRDefault="006F33EC" w:rsidP="007154E7">
            <w:pPr>
              <w:kinsoku w:val="0"/>
              <w:wordWrap/>
              <w:spacing w:line="360" w:lineRule="auto"/>
              <w:jc w:val="center"/>
              <w:rPr>
                <w:szCs w:val="20"/>
              </w:rPr>
            </w:pPr>
            <w:r w:rsidRPr="00C40CA7">
              <w:rPr>
                <w:rFonts w:eastAsia="Malgun Gothic"/>
                <w:szCs w:val="20"/>
              </w:rPr>
              <w:t>2-3</w:t>
            </w:r>
          </w:p>
        </w:tc>
        <w:tc>
          <w:tcPr>
            <w:tcW w:w="1275" w:type="dxa"/>
            <w:tcBorders>
              <w:top w:val="single" w:sz="18" w:space="0" w:color="auto"/>
            </w:tcBorders>
            <w:shd w:val="clear" w:color="auto" w:fill="E7E6E6" w:themeFill="background2"/>
            <w:vAlign w:val="center"/>
          </w:tcPr>
          <w:p w14:paraId="30A844E0" w14:textId="797049BF" w:rsidR="006F33EC" w:rsidRPr="00C40CA7" w:rsidRDefault="006F33EC" w:rsidP="007154E7">
            <w:pPr>
              <w:kinsoku w:val="0"/>
              <w:wordWrap/>
              <w:spacing w:line="360" w:lineRule="auto"/>
              <w:jc w:val="center"/>
              <w:rPr>
                <w:szCs w:val="20"/>
              </w:rPr>
            </w:pPr>
            <w:r w:rsidRPr="00C40CA7">
              <w:rPr>
                <w:rFonts w:eastAsia="Malgun Gothic"/>
                <w:szCs w:val="20"/>
              </w:rPr>
              <w:t>3</w:t>
            </w:r>
          </w:p>
        </w:tc>
        <w:tc>
          <w:tcPr>
            <w:tcW w:w="1134" w:type="dxa"/>
            <w:tcBorders>
              <w:top w:val="single" w:sz="18" w:space="0" w:color="auto"/>
            </w:tcBorders>
            <w:shd w:val="clear" w:color="auto" w:fill="E7E6E6" w:themeFill="background2"/>
            <w:vAlign w:val="center"/>
          </w:tcPr>
          <w:p w14:paraId="42670344" w14:textId="63CA0E7C" w:rsidR="006F33EC" w:rsidRPr="00C40CA7" w:rsidRDefault="006F33EC" w:rsidP="007154E7">
            <w:pPr>
              <w:kinsoku w:val="0"/>
              <w:wordWrap/>
              <w:spacing w:line="360" w:lineRule="auto"/>
              <w:jc w:val="center"/>
              <w:rPr>
                <w:szCs w:val="20"/>
              </w:rPr>
            </w:pPr>
            <w:r w:rsidRPr="00C40CA7">
              <w:rPr>
                <w:rFonts w:eastAsia="Malgun Gothic"/>
                <w:szCs w:val="20"/>
              </w:rPr>
              <w:t>5</w:t>
            </w:r>
          </w:p>
        </w:tc>
        <w:tc>
          <w:tcPr>
            <w:tcW w:w="1985" w:type="dxa"/>
            <w:tcBorders>
              <w:top w:val="single" w:sz="18" w:space="0" w:color="auto"/>
            </w:tcBorders>
            <w:shd w:val="clear" w:color="auto" w:fill="E7E6E6" w:themeFill="background2"/>
            <w:vAlign w:val="center"/>
          </w:tcPr>
          <w:p w14:paraId="04F522E5" w14:textId="599A8CAD" w:rsidR="006F33EC" w:rsidRPr="00C40CA7" w:rsidRDefault="006F33EC" w:rsidP="007154E7">
            <w:pPr>
              <w:kinsoku w:val="0"/>
              <w:wordWrap/>
              <w:spacing w:line="360" w:lineRule="auto"/>
              <w:jc w:val="center"/>
              <w:rPr>
                <w:szCs w:val="20"/>
              </w:rPr>
            </w:pPr>
            <w:r w:rsidRPr="00C40CA7">
              <w:rPr>
                <w:rFonts w:eastAsia="Malgun Gothic"/>
                <w:szCs w:val="20"/>
              </w:rPr>
              <w:t>60</w:t>
            </w:r>
          </w:p>
        </w:tc>
        <w:tc>
          <w:tcPr>
            <w:tcW w:w="1134" w:type="dxa"/>
            <w:tcBorders>
              <w:top w:val="single" w:sz="18" w:space="0" w:color="auto"/>
            </w:tcBorders>
            <w:shd w:val="clear" w:color="auto" w:fill="E7E6E6" w:themeFill="background2"/>
            <w:vAlign w:val="center"/>
          </w:tcPr>
          <w:p w14:paraId="5DF8B864" w14:textId="1913BCB1" w:rsidR="006F33EC" w:rsidRPr="00C40CA7" w:rsidRDefault="006F33EC" w:rsidP="007154E7">
            <w:pPr>
              <w:kinsoku w:val="0"/>
              <w:wordWrap/>
              <w:spacing w:line="360" w:lineRule="auto"/>
              <w:jc w:val="center"/>
              <w:rPr>
                <w:szCs w:val="20"/>
              </w:rPr>
            </w:pPr>
            <w:r w:rsidRPr="00C40CA7">
              <w:rPr>
                <w:rFonts w:eastAsia="Malgun Gothic"/>
                <w:szCs w:val="20"/>
              </w:rPr>
              <w:t>TUG, time</w:t>
            </w:r>
          </w:p>
        </w:tc>
      </w:tr>
      <w:tr w:rsidR="005629C6" w:rsidRPr="00C40CA7" w14:paraId="1D293FF6" w14:textId="29C6B67C" w:rsidTr="00A61E38">
        <w:trPr>
          <w:trHeight w:val="1020"/>
        </w:trPr>
        <w:tc>
          <w:tcPr>
            <w:tcW w:w="1843" w:type="dxa"/>
            <w:shd w:val="clear" w:color="auto" w:fill="E7E6E6" w:themeFill="background2"/>
            <w:vAlign w:val="center"/>
          </w:tcPr>
          <w:p w14:paraId="32B7F40B" w14:textId="0290BC0D" w:rsidR="00D15B93" w:rsidRPr="00C40CA7" w:rsidRDefault="00D15B93" w:rsidP="007154E7">
            <w:pPr>
              <w:kinsoku w:val="0"/>
              <w:wordWrap/>
              <w:spacing w:line="360" w:lineRule="auto"/>
              <w:jc w:val="center"/>
              <w:rPr>
                <w:szCs w:val="20"/>
              </w:rPr>
            </w:pPr>
            <w:proofErr w:type="spellStart"/>
            <w:r w:rsidRPr="00C40CA7">
              <w:rPr>
                <w:rFonts w:eastAsia="Malgun Gothic"/>
                <w:szCs w:val="20"/>
              </w:rPr>
              <w:t>Changhong</w:t>
            </w:r>
            <w:proofErr w:type="spellEnd"/>
            <w:r w:rsidRPr="00C40CA7">
              <w:rPr>
                <w:rFonts w:eastAsia="Malgun Gothic"/>
                <w:szCs w:val="20"/>
              </w:rPr>
              <w:t xml:space="preserve"> Youm et al.2020</w:t>
            </w:r>
          </w:p>
        </w:tc>
        <w:tc>
          <w:tcPr>
            <w:tcW w:w="1985" w:type="dxa"/>
            <w:shd w:val="clear" w:color="auto" w:fill="E7E6E6" w:themeFill="background2"/>
            <w:vAlign w:val="center"/>
          </w:tcPr>
          <w:p w14:paraId="561A1EF7" w14:textId="4356F54D" w:rsidR="00D15B93" w:rsidRPr="00C40CA7" w:rsidRDefault="00D15B93" w:rsidP="007154E7">
            <w:pPr>
              <w:kinsoku w:val="0"/>
              <w:wordWrap/>
              <w:spacing w:line="360" w:lineRule="auto"/>
              <w:jc w:val="center"/>
              <w:rPr>
                <w:szCs w:val="20"/>
              </w:rPr>
            </w:pPr>
            <w:r w:rsidRPr="00C40CA7">
              <w:rPr>
                <w:rFonts w:eastAsia="Malgun Gothic"/>
                <w:szCs w:val="20"/>
              </w:rPr>
              <w:t>RT: 68.0±6.8</w:t>
            </w:r>
            <w:r w:rsidRPr="00C40CA7">
              <w:rPr>
                <w:rFonts w:eastAsia="Malgun Gothic"/>
                <w:szCs w:val="20"/>
              </w:rPr>
              <w:br/>
              <w:t>Stretch: 72.1±6.0</w:t>
            </w:r>
          </w:p>
        </w:tc>
        <w:tc>
          <w:tcPr>
            <w:tcW w:w="1842" w:type="dxa"/>
            <w:shd w:val="clear" w:color="auto" w:fill="E7E6E6" w:themeFill="background2"/>
            <w:vAlign w:val="center"/>
          </w:tcPr>
          <w:p w14:paraId="4322C2D2" w14:textId="7A0D66FB" w:rsidR="00D15B93" w:rsidRPr="00C40CA7" w:rsidRDefault="00D15B93" w:rsidP="007154E7">
            <w:pPr>
              <w:kinsoku w:val="0"/>
              <w:wordWrap/>
              <w:spacing w:line="360" w:lineRule="auto"/>
              <w:jc w:val="center"/>
              <w:rPr>
                <w:szCs w:val="20"/>
              </w:rPr>
            </w:pPr>
            <w:r w:rsidRPr="00C40CA7">
              <w:rPr>
                <w:rFonts w:eastAsia="Malgun Gothic"/>
                <w:szCs w:val="20"/>
              </w:rPr>
              <w:t>RT: 10(6)</w:t>
            </w:r>
            <w:r w:rsidRPr="00C40CA7">
              <w:rPr>
                <w:rFonts w:eastAsia="Malgun Gothic"/>
                <w:szCs w:val="20"/>
              </w:rPr>
              <w:br/>
              <w:t>Stretch: 7(4)</w:t>
            </w:r>
          </w:p>
        </w:tc>
        <w:tc>
          <w:tcPr>
            <w:tcW w:w="2127" w:type="dxa"/>
            <w:shd w:val="clear" w:color="auto" w:fill="E7E6E6" w:themeFill="background2"/>
            <w:vAlign w:val="center"/>
          </w:tcPr>
          <w:p w14:paraId="2798CB02" w14:textId="6F34AD7B" w:rsidR="00D15B93" w:rsidRPr="00C40CA7" w:rsidRDefault="00D15B93" w:rsidP="007154E7">
            <w:pPr>
              <w:kinsoku w:val="0"/>
              <w:wordWrap/>
              <w:spacing w:line="360" w:lineRule="auto"/>
              <w:jc w:val="center"/>
              <w:rPr>
                <w:szCs w:val="20"/>
              </w:rPr>
            </w:pPr>
            <w:r w:rsidRPr="00C40CA7">
              <w:rPr>
                <w:rFonts w:eastAsia="Malgun Gothic"/>
                <w:szCs w:val="20"/>
              </w:rPr>
              <w:t>RT: 6.4±3.6</w:t>
            </w:r>
            <w:r w:rsidRPr="00C40CA7">
              <w:rPr>
                <w:rFonts w:eastAsia="Malgun Gothic"/>
                <w:szCs w:val="20"/>
              </w:rPr>
              <w:br/>
              <w:t>Stretch: 8.0±4.0</w:t>
            </w:r>
          </w:p>
        </w:tc>
        <w:tc>
          <w:tcPr>
            <w:tcW w:w="1701" w:type="dxa"/>
            <w:shd w:val="clear" w:color="auto" w:fill="E7E6E6" w:themeFill="background2"/>
            <w:vAlign w:val="center"/>
          </w:tcPr>
          <w:p w14:paraId="2BB0C19A" w14:textId="52F04317" w:rsidR="00D15B93" w:rsidRPr="00C40CA7" w:rsidRDefault="00D15B93" w:rsidP="007154E7">
            <w:pPr>
              <w:kinsoku w:val="0"/>
              <w:wordWrap/>
              <w:spacing w:line="360" w:lineRule="auto"/>
              <w:jc w:val="center"/>
              <w:rPr>
                <w:szCs w:val="20"/>
              </w:rPr>
            </w:pPr>
            <w:r w:rsidRPr="00C40CA7">
              <w:rPr>
                <w:rFonts w:eastAsia="Malgun Gothic"/>
                <w:szCs w:val="20"/>
              </w:rPr>
              <w:t>RT: 2.4±0.3</w:t>
            </w:r>
            <w:r w:rsidRPr="00C40CA7">
              <w:rPr>
                <w:rFonts w:eastAsia="Malgun Gothic"/>
                <w:szCs w:val="20"/>
              </w:rPr>
              <w:br/>
              <w:t>Stretch: 2.3±0.4</w:t>
            </w:r>
          </w:p>
        </w:tc>
        <w:tc>
          <w:tcPr>
            <w:tcW w:w="1275" w:type="dxa"/>
            <w:shd w:val="clear" w:color="auto" w:fill="E7E6E6" w:themeFill="background2"/>
            <w:vAlign w:val="center"/>
          </w:tcPr>
          <w:p w14:paraId="36FFFB6D" w14:textId="664AA97D" w:rsidR="00D15B93" w:rsidRPr="00C40CA7" w:rsidRDefault="00D15B93"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155D4D35" w14:textId="5954FBF9" w:rsidR="00D15B93" w:rsidRPr="00C40CA7" w:rsidRDefault="00D15B93"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37679E1B" w14:textId="2C5357F3" w:rsidR="00D15B93" w:rsidRPr="00C40CA7" w:rsidRDefault="00D15B93" w:rsidP="007154E7">
            <w:pPr>
              <w:kinsoku w:val="0"/>
              <w:wordWrap/>
              <w:spacing w:line="360" w:lineRule="auto"/>
              <w:jc w:val="center"/>
              <w:rPr>
                <w:szCs w:val="20"/>
              </w:rPr>
            </w:pPr>
            <w:r w:rsidRPr="00C40CA7">
              <w:rPr>
                <w:rFonts w:eastAsia="Malgun Gothic"/>
                <w:szCs w:val="20"/>
              </w:rPr>
              <w:t>75</w:t>
            </w:r>
          </w:p>
        </w:tc>
        <w:tc>
          <w:tcPr>
            <w:tcW w:w="1134" w:type="dxa"/>
            <w:shd w:val="clear" w:color="auto" w:fill="E7E6E6" w:themeFill="background2"/>
            <w:vAlign w:val="center"/>
          </w:tcPr>
          <w:p w14:paraId="47538AF0" w14:textId="1461CC9D"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08E43A92" w14:textId="6B05F57F" w:rsidTr="00A61E38">
        <w:trPr>
          <w:trHeight w:val="1020"/>
        </w:trPr>
        <w:tc>
          <w:tcPr>
            <w:tcW w:w="1843" w:type="dxa"/>
            <w:shd w:val="clear" w:color="auto" w:fill="E7E6E6" w:themeFill="background2"/>
            <w:vAlign w:val="center"/>
          </w:tcPr>
          <w:p w14:paraId="52878527" w14:textId="162AC508" w:rsidR="00D15B93" w:rsidRPr="00C40CA7" w:rsidRDefault="00D15B93" w:rsidP="007154E7">
            <w:pPr>
              <w:kinsoku w:val="0"/>
              <w:wordWrap/>
              <w:spacing w:line="360" w:lineRule="auto"/>
              <w:jc w:val="center"/>
              <w:rPr>
                <w:szCs w:val="20"/>
              </w:rPr>
            </w:pPr>
            <w:r w:rsidRPr="00C40CA7">
              <w:rPr>
                <w:rFonts w:eastAsia="Malgun Gothic"/>
                <w:szCs w:val="20"/>
              </w:rPr>
              <w:t>Ariel Vieira de Morae’s Filho et al.2020</w:t>
            </w:r>
          </w:p>
        </w:tc>
        <w:tc>
          <w:tcPr>
            <w:tcW w:w="1985" w:type="dxa"/>
            <w:shd w:val="clear" w:color="auto" w:fill="E7E6E6" w:themeFill="background2"/>
            <w:vAlign w:val="center"/>
          </w:tcPr>
          <w:p w14:paraId="340BF944" w14:textId="4C331216" w:rsidR="00D15B93" w:rsidRPr="00C40CA7" w:rsidRDefault="00D15B93" w:rsidP="007154E7">
            <w:pPr>
              <w:kinsoku w:val="0"/>
              <w:wordWrap/>
              <w:spacing w:line="360" w:lineRule="auto"/>
              <w:jc w:val="center"/>
              <w:rPr>
                <w:szCs w:val="20"/>
              </w:rPr>
            </w:pPr>
            <w:r w:rsidRPr="00C40CA7">
              <w:rPr>
                <w:rFonts w:eastAsia="Malgun Gothic"/>
                <w:szCs w:val="20"/>
              </w:rPr>
              <w:t>RT: 64.7±9.0</w:t>
            </w:r>
            <w:r w:rsidRPr="00C40CA7">
              <w:rPr>
                <w:rFonts w:eastAsia="Malgun Gothic"/>
                <w:szCs w:val="20"/>
              </w:rPr>
              <w:br/>
              <w:t>CON: 64.4±5.8</w:t>
            </w:r>
          </w:p>
        </w:tc>
        <w:tc>
          <w:tcPr>
            <w:tcW w:w="1842" w:type="dxa"/>
            <w:shd w:val="clear" w:color="auto" w:fill="E7E6E6" w:themeFill="background2"/>
            <w:vAlign w:val="center"/>
          </w:tcPr>
          <w:p w14:paraId="4A668636" w14:textId="5E49C15E" w:rsidR="00D15B93" w:rsidRPr="00C40CA7" w:rsidRDefault="00D15B93" w:rsidP="007154E7">
            <w:pPr>
              <w:kinsoku w:val="0"/>
              <w:wordWrap/>
              <w:spacing w:line="360" w:lineRule="auto"/>
              <w:jc w:val="center"/>
              <w:rPr>
                <w:szCs w:val="20"/>
              </w:rPr>
            </w:pPr>
            <w:r w:rsidRPr="00C40CA7">
              <w:rPr>
                <w:rFonts w:eastAsia="Malgun Gothic"/>
                <w:szCs w:val="20"/>
              </w:rPr>
              <w:t>RT: 25(20)</w:t>
            </w:r>
            <w:r w:rsidRPr="00C40CA7">
              <w:rPr>
                <w:rFonts w:eastAsia="Malgun Gothic"/>
                <w:szCs w:val="20"/>
              </w:rPr>
              <w:br/>
              <w:t>CON: 15(10)</w:t>
            </w:r>
          </w:p>
        </w:tc>
        <w:tc>
          <w:tcPr>
            <w:tcW w:w="2127" w:type="dxa"/>
            <w:shd w:val="clear" w:color="auto" w:fill="E7E6E6" w:themeFill="background2"/>
            <w:vAlign w:val="center"/>
          </w:tcPr>
          <w:p w14:paraId="5A379DA8" w14:textId="4E8C08CA" w:rsidR="00D15B93" w:rsidRPr="00C40CA7" w:rsidRDefault="00D15B93" w:rsidP="007154E7">
            <w:pPr>
              <w:kinsoku w:val="0"/>
              <w:wordWrap/>
              <w:spacing w:line="360" w:lineRule="auto"/>
              <w:jc w:val="center"/>
              <w:rPr>
                <w:szCs w:val="20"/>
              </w:rPr>
            </w:pPr>
            <w:r w:rsidRPr="00C40CA7">
              <w:rPr>
                <w:rFonts w:eastAsia="Malgun Gothic"/>
                <w:szCs w:val="20"/>
              </w:rPr>
              <w:t>RT: 5.7±4.0</w:t>
            </w:r>
            <w:r w:rsidRPr="00C40CA7">
              <w:rPr>
                <w:rFonts w:eastAsia="Malgun Gothic"/>
                <w:szCs w:val="20"/>
              </w:rPr>
              <w:br/>
              <w:t>CON: 7.2±7.4</w:t>
            </w:r>
          </w:p>
        </w:tc>
        <w:tc>
          <w:tcPr>
            <w:tcW w:w="1701" w:type="dxa"/>
            <w:shd w:val="clear" w:color="auto" w:fill="E7E6E6" w:themeFill="background2"/>
            <w:vAlign w:val="center"/>
          </w:tcPr>
          <w:p w14:paraId="22A82048" w14:textId="6D3A1ED2" w:rsidR="00D15B93" w:rsidRPr="00C40CA7" w:rsidRDefault="00D15B93"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26EB335D" w14:textId="69BD5EA4" w:rsidR="00D15B93" w:rsidRPr="00C40CA7" w:rsidRDefault="00D15B93" w:rsidP="007154E7">
            <w:pPr>
              <w:kinsoku w:val="0"/>
              <w:wordWrap/>
              <w:spacing w:line="360" w:lineRule="auto"/>
              <w:jc w:val="center"/>
              <w:rPr>
                <w:szCs w:val="20"/>
              </w:rPr>
            </w:pPr>
            <w:r w:rsidRPr="00C40CA7">
              <w:rPr>
                <w:rFonts w:eastAsia="Malgun Gothic"/>
                <w:szCs w:val="20"/>
              </w:rPr>
              <w:t>9</w:t>
            </w:r>
          </w:p>
        </w:tc>
        <w:tc>
          <w:tcPr>
            <w:tcW w:w="1134" w:type="dxa"/>
            <w:shd w:val="clear" w:color="auto" w:fill="E7E6E6" w:themeFill="background2"/>
            <w:vAlign w:val="center"/>
          </w:tcPr>
          <w:p w14:paraId="281E3C05" w14:textId="20E49944" w:rsidR="00D15B93" w:rsidRPr="00C40CA7" w:rsidRDefault="00D15B93"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2AF15F5D" w14:textId="7CD87774" w:rsidR="00D15B93" w:rsidRPr="00C40CA7" w:rsidRDefault="00D15B93" w:rsidP="007154E7">
            <w:pPr>
              <w:kinsoku w:val="0"/>
              <w:wordWrap/>
              <w:spacing w:line="360" w:lineRule="auto"/>
              <w:jc w:val="center"/>
              <w:rPr>
                <w:szCs w:val="20"/>
              </w:rPr>
            </w:pPr>
            <w:r w:rsidRPr="00C40CA7">
              <w:rPr>
                <w:rFonts w:eastAsia="Malgun Gothic"/>
                <w:szCs w:val="20"/>
              </w:rPr>
              <w:t>55</w:t>
            </w:r>
          </w:p>
        </w:tc>
        <w:tc>
          <w:tcPr>
            <w:tcW w:w="1134" w:type="dxa"/>
            <w:shd w:val="clear" w:color="auto" w:fill="E7E6E6" w:themeFill="background2"/>
            <w:vAlign w:val="center"/>
          </w:tcPr>
          <w:p w14:paraId="5EA800F2" w14:textId="176B8E5C"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414FCED6" w14:textId="6E392ED6" w:rsidTr="00A61E38">
        <w:trPr>
          <w:trHeight w:val="1020"/>
        </w:trPr>
        <w:tc>
          <w:tcPr>
            <w:tcW w:w="1843" w:type="dxa"/>
            <w:shd w:val="clear" w:color="auto" w:fill="E7E6E6" w:themeFill="background2"/>
            <w:vAlign w:val="center"/>
          </w:tcPr>
          <w:p w14:paraId="36A7A6F7" w14:textId="4F315045" w:rsidR="00D15B93" w:rsidRPr="00C40CA7" w:rsidRDefault="00D15B93" w:rsidP="007154E7">
            <w:pPr>
              <w:kinsoku w:val="0"/>
              <w:wordWrap/>
              <w:spacing w:line="360" w:lineRule="auto"/>
              <w:jc w:val="center"/>
              <w:rPr>
                <w:szCs w:val="20"/>
              </w:rPr>
            </w:pPr>
            <w:r w:rsidRPr="00C40CA7">
              <w:rPr>
                <w:rFonts w:eastAsia="Malgun Gothic"/>
                <w:szCs w:val="20"/>
              </w:rPr>
              <w:t>Marianna Capecci et al.2014</w:t>
            </w:r>
          </w:p>
        </w:tc>
        <w:tc>
          <w:tcPr>
            <w:tcW w:w="1985" w:type="dxa"/>
            <w:shd w:val="clear" w:color="auto" w:fill="E7E6E6" w:themeFill="background2"/>
            <w:vAlign w:val="center"/>
          </w:tcPr>
          <w:p w14:paraId="58BD26D9" w14:textId="2AE8F90A" w:rsidR="00D15B93" w:rsidRPr="00C40CA7" w:rsidRDefault="00D15B93" w:rsidP="007154E7">
            <w:pPr>
              <w:kinsoku w:val="0"/>
              <w:wordWrap/>
              <w:spacing w:line="360" w:lineRule="auto"/>
              <w:jc w:val="center"/>
              <w:rPr>
                <w:szCs w:val="20"/>
              </w:rPr>
            </w:pPr>
            <w:r w:rsidRPr="00C40CA7">
              <w:rPr>
                <w:rFonts w:eastAsia="Malgun Gothic"/>
                <w:szCs w:val="20"/>
              </w:rPr>
              <w:t>BGT: 66.8±4.9</w:t>
            </w:r>
            <w:r w:rsidRPr="00C40CA7">
              <w:rPr>
                <w:rFonts w:eastAsia="Malgun Gothic"/>
                <w:szCs w:val="20"/>
              </w:rPr>
              <w:br/>
              <w:t>CON: 68.1±5.6</w:t>
            </w:r>
          </w:p>
        </w:tc>
        <w:tc>
          <w:tcPr>
            <w:tcW w:w="1842" w:type="dxa"/>
            <w:shd w:val="clear" w:color="auto" w:fill="E7E6E6" w:themeFill="background2"/>
            <w:vAlign w:val="center"/>
          </w:tcPr>
          <w:p w14:paraId="6B8839DB" w14:textId="46A6ACC1" w:rsidR="00D15B93" w:rsidRPr="00C40CA7" w:rsidRDefault="00D15B93" w:rsidP="007154E7">
            <w:pPr>
              <w:kinsoku w:val="0"/>
              <w:wordWrap/>
              <w:spacing w:line="360" w:lineRule="auto"/>
              <w:jc w:val="center"/>
              <w:rPr>
                <w:szCs w:val="20"/>
              </w:rPr>
            </w:pPr>
            <w:r w:rsidRPr="00C40CA7">
              <w:rPr>
                <w:rFonts w:eastAsia="Malgun Gothic"/>
                <w:szCs w:val="20"/>
              </w:rPr>
              <w:t>BGT: 7(4)</w:t>
            </w:r>
            <w:r w:rsidRPr="00C40CA7">
              <w:rPr>
                <w:rFonts w:eastAsia="Malgun Gothic"/>
                <w:szCs w:val="20"/>
              </w:rPr>
              <w:br/>
              <w:t>CON: 7(4)</w:t>
            </w:r>
          </w:p>
        </w:tc>
        <w:tc>
          <w:tcPr>
            <w:tcW w:w="2127" w:type="dxa"/>
            <w:shd w:val="clear" w:color="auto" w:fill="E7E6E6" w:themeFill="background2"/>
            <w:vAlign w:val="center"/>
          </w:tcPr>
          <w:p w14:paraId="64207D65" w14:textId="033E43D4" w:rsidR="00D15B93" w:rsidRPr="00C40CA7" w:rsidRDefault="00D15B93" w:rsidP="007154E7">
            <w:pPr>
              <w:kinsoku w:val="0"/>
              <w:wordWrap/>
              <w:spacing w:line="360" w:lineRule="auto"/>
              <w:jc w:val="center"/>
              <w:rPr>
                <w:szCs w:val="20"/>
              </w:rPr>
            </w:pPr>
            <w:r w:rsidRPr="00C40CA7">
              <w:rPr>
                <w:rFonts w:eastAsia="Malgun Gothic"/>
                <w:szCs w:val="20"/>
              </w:rPr>
              <w:t>BGT: 9.5±7.4</w:t>
            </w:r>
            <w:r w:rsidRPr="00C40CA7">
              <w:rPr>
                <w:rFonts w:eastAsia="Malgun Gothic"/>
                <w:szCs w:val="20"/>
              </w:rPr>
              <w:br/>
              <w:t>CON: 9.6±4.9</w:t>
            </w:r>
          </w:p>
        </w:tc>
        <w:tc>
          <w:tcPr>
            <w:tcW w:w="1701" w:type="dxa"/>
            <w:shd w:val="clear" w:color="auto" w:fill="E7E6E6" w:themeFill="background2"/>
            <w:vAlign w:val="center"/>
          </w:tcPr>
          <w:p w14:paraId="4D7768D4" w14:textId="06BCDC15" w:rsidR="00D15B93" w:rsidRPr="00C40CA7" w:rsidRDefault="00D15B93" w:rsidP="007154E7">
            <w:pPr>
              <w:kinsoku w:val="0"/>
              <w:wordWrap/>
              <w:spacing w:line="360" w:lineRule="auto"/>
              <w:jc w:val="center"/>
              <w:rPr>
                <w:szCs w:val="20"/>
              </w:rPr>
            </w:pPr>
            <w:r w:rsidRPr="00C40CA7">
              <w:rPr>
                <w:rFonts w:eastAsia="Malgun Gothic"/>
                <w:szCs w:val="20"/>
              </w:rPr>
              <w:t>BGT: 3.3±0.7</w:t>
            </w:r>
            <w:r w:rsidRPr="00C40CA7">
              <w:rPr>
                <w:rFonts w:eastAsia="Malgun Gothic"/>
                <w:szCs w:val="20"/>
              </w:rPr>
              <w:br/>
              <w:t>CON: 3.3±0.9</w:t>
            </w:r>
          </w:p>
        </w:tc>
        <w:tc>
          <w:tcPr>
            <w:tcW w:w="1275" w:type="dxa"/>
            <w:shd w:val="clear" w:color="auto" w:fill="E7E6E6" w:themeFill="background2"/>
            <w:vAlign w:val="center"/>
          </w:tcPr>
          <w:p w14:paraId="78FD5E62" w14:textId="1653D0B9" w:rsidR="00D15B93" w:rsidRPr="00C40CA7" w:rsidRDefault="00D15B93"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2B1ADFD9" w14:textId="287B116E" w:rsidR="00D15B93" w:rsidRPr="00C40CA7" w:rsidRDefault="00D15B93"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410A4041" w14:textId="14587774" w:rsidR="00D15B93" w:rsidRPr="00C40CA7" w:rsidRDefault="00D15B93" w:rsidP="007154E7">
            <w:pPr>
              <w:kinsoku w:val="0"/>
              <w:wordWrap/>
              <w:spacing w:line="360" w:lineRule="auto"/>
              <w:jc w:val="center"/>
              <w:rPr>
                <w:szCs w:val="20"/>
              </w:rPr>
            </w:pPr>
            <w:r w:rsidRPr="00C40CA7">
              <w:rPr>
                <w:rFonts w:eastAsia="Malgun Gothic"/>
                <w:szCs w:val="20"/>
              </w:rPr>
              <w:t>40</w:t>
            </w:r>
          </w:p>
        </w:tc>
        <w:tc>
          <w:tcPr>
            <w:tcW w:w="1134" w:type="dxa"/>
            <w:shd w:val="clear" w:color="auto" w:fill="E7E6E6" w:themeFill="background2"/>
            <w:vAlign w:val="center"/>
          </w:tcPr>
          <w:p w14:paraId="22C6A94D" w14:textId="20EB47BD"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0B469930" w14:textId="3A59B5A1" w:rsidTr="00A61E38">
        <w:trPr>
          <w:trHeight w:val="1020"/>
        </w:trPr>
        <w:tc>
          <w:tcPr>
            <w:tcW w:w="1843" w:type="dxa"/>
            <w:shd w:val="clear" w:color="auto" w:fill="E7E6E6" w:themeFill="background2"/>
            <w:vAlign w:val="center"/>
          </w:tcPr>
          <w:p w14:paraId="2DBEBDB0" w14:textId="11E393AD" w:rsidR="00D15B93" w:rsidRPr="00C40CA7" w:rsidRDefault="00D15B93" w:rsidP="007154E7">
            <w:pPr>
              <w:kinsoku w:val="0"/>
              <w:wordWrap/>
              <w:spacing w:line="360" w:lineRule="auto"/>
              <w:jc w:val="center"/>
              <w:rPr>
                <w:szCs w:val="20"/>
              </w:rPr>
            </w:pPr>
            <w:r w:rsidRPr="00C40CA7">
              <w:rPr>
                <w:rFonts w:eastAsia="Malgun Gothic"/>
                <w:szCs w:val="20"/>
              </w:rPr>
              <w:t xml:space="preserve">Nicholas </w:t>
            </w:r>
            <w:proofErr w:type="gramStart"/>
            <w:r w:rsidRPr="00C40CA7">
              <w:rPr>
                <w:rFonts w:eastAsia="Malgun Gothic"/>
                <w:szCs w:val="20"/>
              </w:rPr>
              <w:t>P .</w:t>
            </w:r>
            <w:proofErr w:type="gramEnd"/>
            <w:r w:rsidRPr="00C40CA7">
              <w:rPr>
                <w:rFonts w:eastAsia="Malgun Gothic"/>
                <w:szCs w:val="20"/>
              </w:rPr>
              <w:t xml:space="preserve"> Cherup et al.2020</w:t>
            </w:r>
          </w:p>
        </w:tc>
        <w:tc>
          <w:tcPr>
            <w:tcW w:w="1985" w:type="dxa"/>
            <w:shd w:val="clear" w:color="auto" w:fill="E7E6E6" w:themeFill="background2"/>
            <w:vAlign w:val="center"/>
          </w:tcPr>
          <w:p w14:paraId="097FC988" w14:textId="3CD7CD41" w:rsidR="00D15B93" w:rsidRPr="00C40CA7" w:rsidRDefault="00D15B93" w:rsidP="007154E7">
            <w:pPr>
              <w:kinsoku w:val="0"/>
              <w:wordWrap/>
              <w:spacing w:line="360" w:lineRule="auto"/>
              <w:jc w:val="center"/>
              <w:rPr>
                <w:szCs w:val="20"/>
              </w:rPr>
            </w:pPr>
            <w:r w:rsidRPr="00C40CA7">
              <w:rPr>
                <w:rFonts w:eastAsia="Malgun Gothic"/>
                <w:szCs w:val="20"/>
              </w:rPr>
              <w:t xml:space="preserve">Yoga: 69.8±7.3 </w:t>
            </w:r>
            <w:r w:rsidRPr="00C40CA7">
              <w:rPr>
                <w:rFonts w:eastAsia="Malgun Gothic"/>
                <w:szCs w:val="20"/>
              </w:rPr>
              <w:br/>
              <w:t xml:space="preserve"> BGT: 71.4±12.1</w:t>
            </w:r>
          </w:p>
        </w:tc>
        <w:tc>
          <w:tcPr>
            <w:tcW w:w="1842" w:type="dxa"/>
            <w:shd w:val="clear" w:color="auto" w:fill="E7E6E6" w:themeFill="background2"/>
            <w:vAlign w:val="center"/>
          </w:tcPr>
          <w:p w14:paraId="0663098D" w14:textId="01C88207" w:rsidR="00D15B93" w:rsidRPr="00C40CA7" w:rsidRDefault="00D15B93" w:rsidP="007154E7">
            <w:pPr>
              <w:kinsoku w:val="0"/>
              <w:wordWrap/>
              <w:spacing w:line="360" w:lineRule="auto"/>
              <w:jc w:val="center"/>
              <w:rPr>
                <w:szCs w:val="20"/>
              </w:rPr>
            </w:pPr>
            <w:r w:rsidRPr="00C40CA7">
              <w:rPr>
                <w:rFonts w:eastAsia="Malgun Gothic"/>
                <w:szCs w:val="20"/>
              </w:rPr>
              <w:t>Yoga: 15(10)</w:t>
            </w:r>
            <w:r w:rsidRPr="00C40CA7">
              <w:rPr>
                <w:rFonts w:eastAsia="Malgun Gothic"/>
                <w:szCs w:val="20"/>
              </w:rPr>
              <w:br/>
              <w:t xml:space="preserve"> BGT: 18(11)</w:t>
            </w:r>
          </w:p>
        </w:tc>
        <w:tc>
          <w:tcPr>
            <w:tcW w:w="2127" w:type="dxa"/>
            <w:shd w:val="clear" w:color="auto" w:fill="E7E6E6" w:themeFill="background2"/>
            <w:vAlign w:val="center"/>
          </w:tcPr>
          <w:p w14:paraId="207220F8" w14:textId="0430FC0C" w:rsidR="00D15B93" w:rsidRPr="00C40CA7" w:rsidRDefault="00D15B93"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55678D27" w14:textId="6641FFFF" w:rsidR="00D15B93" w:rsidRPr="00C40CA7" w:rsidRDefault="00D15B93" w:rsidP="007154E7">
            <w:pPr>
              <w:kinsoku w:val="0"/>
              <w:wordWrap/>
              <w:spacing w:line="360" w:lineRule="auto"/>
              <w:jc w:val="center"/>
              <w:rPr>
                <w:szCs w:val="20"/>
              </w:rPr>
            </w:pPr>
            <w:r w:rsidRPr="00C40CA7">
              <w:rPr>
                <w:rFonts w:eastAsia="Malgun Gothic"/>
                <w:szCs w:val="20"/>
              </w:rPr>
              <w:t>Yoga: 1.7±0.5</w:t>
            </w:r>
            <w:r w:rsidRPr="00C40CA7">
              <w:rPr>
                <w:rFonts w:eastAsia="Malgun Gothic"/>
                <w:szCs w:val="20"/>
              </w:rPr>
              <w:br/>
              <w:t>BGT: 2±0.8</w:t>
            </w:r>
          </w:p>
        </w:tc>
        <w:tc>
          <w:tcPr>
            <w:tcW w:w="1275" w:type="dxa"/>
            <w:shd w:val="clear" w:color="auto" w:fill="E7E6E6" w:themeFill="background2"/>
            <w:vAlign w:val="center"/>
          </w:tcPr>
          <w:p w14:paraId="009F00D1" w14:textId="0D06CDD8" w:rsidR="00D15B93" w:rsidRPr="00C40CA7" w:rsidRDefault="00D15B93"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6EEEF7C3" w14:textId="59139775" w:rsidR="00D15B93" w:rsidRPr="00C40CA7" w:rsidRDefault="00D15B93"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60A3E9A0" w14:textId="5FA641FD" w:rsidR="00D15B93" w:rsidRPr="00C40CA7" w:rsidRDefault="00D15B93" w:rsidP="007154E7">
            <w:pPr>
              <w:kinsoku w:val="0"/>
              <w:wordWrap/>
              <w:spacing w:line="360" w:lineRule="auto"/>
              <w:jc w:val="center"/>
              <w:rPr>
                <w:szCs w:val="20"/>
              </w:rPr>
            </w:pPr>
            <w:r w:rsidRPr="00C40CA7">
              <w:rPr>
                <w:rFonts w:eastAsia="Malgun Gothic"/>
                <w:szCs w:val="20"/>
              </w:rPr>
              <w:t>45</w:t>
            </w:r>
          </w:p>
        </w:tc>
        <w:tc>
          <w:tcPr>
            <w:tcW w:w="1134" w:type="dxa"/>
            <w:shd w:val="clear" w:color="auto" w:fill="E7E6E6" w:themeFill="background2"/>
            <w:vAlign w:val="center"/>
          </w:tcPr>
          <w:p w14:paraId="1E99C658" w14:textId="083E62A0"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340C38F3" w14:textId="0C5AE42E" w:rsidTr="00A61E38">
        <w:trPr>
          <w:trHeight w:val="1020"/>
        </w:trPr>
        <w:tc>
          <w:tcPr>
            <w:tcW w:w="1843" w:type="dxa"/>
            <w:shd w:val="clear" w:color="auto" w:fill="E7E6E6" w:themeFill="background2"/>
            <w:vAlign w:val="center"/>
          </w:tcPr>
          <w:p w14:paraId="2E6F75CB" w14:textId="4A1B3FAA" w:rsidR="00D15B93" w:rsidRPr="00C40CA7" w:rsidRDefault="00D15B93" w:rsidP="007154E7">
            <w:pPr>
              <w:kinsoku w:val="0"/>
              <w:wordWrap/>
              <w:spacing w:line="360" w:lineRule="auto"/>
              <w:jc w:val="center"/>
              <w:rPr>
                <w:szCs w:val="20"/>
              </w:rPr>
            </w:pPr>
            <w:r w:rsidRPr="00C40CA7">
              <w:rPr>
                <w:rFonts w:eastAsia="Malgun Gothic"/>
                <w:szCs w:val="20"/>
              </w:rPr>
              <w:t>Madeleine E. Hackney et al.2008</w:t>
            </w:r>
          </w:p>
        </w:tc>
        <w:tc>
          <w:tcPr>
            <w:tcW w:w="1985" w:type="dxa"/>
            <w:shd w:val="clear" w:color="auto" w:fill="E7E6E6" w:themeFill="background2"/>
            <w:vAlign w:val="center"/>
          </w:tcPr>
          <w:p w14:paraId="0506BECC" w14:textId="3DEA1DA4" w:rsidR="00D15B93" w:rsidRPr="00C40CA7" w:rsidRDefault="00D15B93" w:rsidP="007154E7">
            <w:pPr>
              <w:kinsoku w:val="0"/>
              <w:wordWrap/>
              <w:spacing w:line="360" w:lineRule="auto"/>
              <w:jc w:val="center"/>
              <w:rPr>
                <w:szCs w:val="20"/>
              </w:rPr>
            </w:pPr>
            <w:r w:rsidRPr="00C40CA7">
              <w:rPr>
                <w:rFonts w:eastAsia="Malgun Gothic"/>
                <w:szCs w:val="20"/>
              </w:rPr>
              <w:t>TC: 64.9± 8.3</w:t>
            </w:r>
            <w:r w:rsidRPr="00C40CA7">
              <w:rPr>
                <w:rFonts w:eastAsia="Malgun Gothic"/>
                <w:szCs w:val="20"/>
              </w:rPr>
              <w:br/>
              <w:t>CON: 62.6±10.2</w:t>
            </w:r>
          </w:p>
        </w:tc>
        <w:tc>
          <w:tcPr>
            <w:tcW w:w="1842" w:type="dxa"/>
            <w:shd w:val="clear" w:color="auto" w:fill="E7E6E6" w:themeFill="background2"/>
            <w:vAlign w:val="center"/>
          </w:tcPr>
          <w:p w14:paraId="6ED2479D" w14:textId="597FED0D" w:rsidR="00D15B93" w:rsidRPr="00C40CA7" w:rsidRDefault="00D15B93" w:rsidP="007154E7">
            <w:pPr>
              <w:kinsoku w:val="0"/>
              <w:wordWrap/>
              <w:spacing w:line="360" w:lineRule="auto"/>
              <w:jc w:val="center"/>
              <w:rPr>
                <w:szCs w:val="20"/>
              </w:rPr>
            </w:pPr>
            <w:r w:rsidRPr="00C40CA7">
              <w:rPr>
                <w:rFonts w:eastAsia="Malgun Gothic"/>
                <w:szCs w:val="20"/>
              </w:rPr>
              <w:t>TC: 17(11)</w:t>
            </w:r>
            <w:r w:rsidRPr="00C40CA7">
              <w:rPr>
                <w:rFonts w:eastAsia="Malgun Gothic"/>
                <w:szCs w:val="20"/>
              </w:rPr>
              <w:br/>
              <w:t>CON: 15(10)</w:t>
            </w:r>
          </w:p>
        </w:tc>
        <w:tc>
          <w:tcPr>
            <w:tcW w:w="2127" w:type="dxa"/>
            <w:shd w:val="clear" w:color="auto" w:fill="E7E6E6" w:themeFill="background2"/>
            <w:vAlign w:val="center"/>
          </w:tcPr>
          <w:p w14:paraId="14123205" w14:textId="1BB5E8B6" w:rsidR="00D15B93" w:rsidRPr="00C40CA7" w:rsidRDefault="00D15B93" w:rsidP="007154E7">
            <w:pPr>
              <w:kinsoku w:val="0"/>
              <w:wordWrap/>
              <w:spacing w:line="360" w:lineRule="auto"/>
              <w:jc w:val="center"/>
              <w:rPr>
                <w:szCs w:val="20"/>
              </w:rPr>
            </w:pPr>
            <w:r w:rsidRPr="00C40CA7">
              <w:rPr>
                <w:rFonts w:eastAsia="Malgun Gothic"/>
                <w:szCs w:val="20"/>
              </w:rPr>
              <w:t>TC: 8.7±4.7</w:t>
            </w:r>
            <w:r w:rsidRPr="00C40CA7">
              <w:rPr>
                <w:rFonts w:eastAsia="Malgun Gothic"/>
                <w:szCs w:val="20"/>
              </w:rPr>
              <w:br/>
              <w:t>CON: 5.5±3.3</w:t>
            </w:r>
          </w:p>
        </w:tc>
        <w:tc>
          <w:tcPr>
            <w:tcW w:w="1701" w:type="dxa"/>
            <w:shd w:val="clear" w:color="auto" w:fill="E7E6E6" w:themeFill="background2"/>
            <w:vAlign w:val="center"/>
          </w:tcPr>
          <w:p w14:paraId="1915B785" w14:textId="2D5E6EAF" w:rsidR="00D15B93" w:rsidRPr="00C40CA7" w:rsidRDefault="00D15B93" w:rsidP="007154E7">
            <w:pPr>
              <w:kinsoku w:val="0"/>
              <w:wordWrap/>
              <w:spacing w:line="360" w:lineRule="auto"/>
              <w:jc w:val="center"/>
              <w:rPr>
                <w:szCs w:val="20"/>
              </w:rPr>
            </w:pPr>
            <w:r w:rsidRPr="00C40CA7">
              <w:rPr>
                <w:rFonts w:eastAsia="Malgun Gothic"/>
                <w:szCs w:val="20"/>
              </w:rPr>
              <w:t>TC: 2±0.4</w:t>
            </w:r>
            <w:r w:rsidRPr="00C40CA7">
              <w:rPr>
                <w:rFonts w:eastAsia="Malgun Gothic"/>
                <w:szCs w:val="20"/>
              </w:rPr>
              <w:br/>
              <w:t>CON: 1.9± 0.2</w:t>
            </w:r>
          </w:p>
        </w:tc>
        <w:tc>
          <w:tcPr>
            <w:tcW w:w="1275" w:type="dxa"/>
            <w:shd w:val="clear" w:color="auto" w:fill="E7E6E6" w:themeFill="background2"/>
            <w:vAlign w:val="center"/>
          </w:tcPr>
          <w:p w14:paraId="712E2AA7" w14:textId="1AC8F58F" w:rsidR="00D15B93" w:rsidRPr="00C40CA7" w:rsidRDefault="00D15B93" w:rsidP="007154E7">
            <w:pPr>
              <w:kinsoku w:val="0"/>
              <w:wordWrap/>
              <w:spacing w:line="360" w:lineRule="auto"/>
              <w:jc w:val="center"/>
              <w:rPr>
                <w:szCs w:val="20"/>
              </w:rPr>
            </w:pPr>
            <w:r w:rsidRPr="00C40CA7">
              <w:rPr>
                <w:rFonts w:eastAsia="Malgun Gothic"/>
                <w:szCs w:val="20"/>
              </w:rPr>
              <w:t>13</w:t>
            </w:r>
          </w:p>
        </w:tc>
        <w:tc>
          <w:tcPr>
            <w:tcW w:w="1134" w:type="dxa"/>
            <w:shd w:val="clear" w:color="auto" w:fill="E7E6E6" w:themeFill="background2"/>
            <w:vAlign w:val="center"/>
          </w:tcPr>
          <w:p w14:paraId="1327317F" w14:textId="2A813B74" w:rsidR="00D15B93" w:rsidRPr="00C40CA7" w:rsidRDefault="00D15B93"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61A28D1B" w14:textId="3AD29613" w:rsidR="00D15B93" w:rsidRPr="00C40CA7" w:rsidRDefault="00D15B93"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15F073C2" w14:textId="3BD434F0"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00A17983" w14:textId="4495920C" w:rsidTr="00A61E38">
        <w:trPr>
          <w:trHeight w:val="1020"/>
        </w:trPr>
        <w:tc>
          <w:tcPr>
            <w:tcW w:w="1843" w:type="dxa"/>
            <w:shd w:val="clear" w:color="auto" w:fill="E7E6E6" w:themeFill="background2"/>
            <w:vAlign w:val="center"/>
          </w:tcPr>
          <w:p w14:paraId="53F18A95" w14:textId="36340399" w:rsidR="00D15B93" w:rsidRPr="00C40CA7" w:rsidRDefault="00D15B93" w:rsidP="007154E7">
            <w:pPr>
              <w:kinsoku w:val="0"/>
              <w:wordWrap/>
              <w:spacing w:line="360" w:lineRule="auto"/>
              <w:jc w:val="center"/>
              <w:rPr>
                <w:szCs w:val="20"/>
              </w:rPr>
            </w:pPr>
            <w:r w:rsidRPr="00C40CA7">
              <w:rPr>
                <w:rFonts w:eastAsia="Malgun Gothic"/>
                <w:szCs w:val="20"/>
              </w:rPr>
              <w:lastRenderedPageBreak/>
              <w:t xml:space="preserve">Arva </w:t>
            </w:r>
            <w:proofErr w:type="spellStart"/>
            <w:r w:rsidRPr="00C40CA7">
              <w:rPr>
                <w:rFonts w:eastAsia="Malgun Gothic"/>
                <w:szCs w:val="20"/>
              </w:rPr>
              <w:t>Khuzema</w:t>
            </w:r>
            <w:proofErr w:type="spellEnd"/>
            <w:r w:rsidRPr="00C40CA7">
              <w:rPr>
                <w:rFonts w:eastAsia="Malgun Gothic"/>
                <w:szCs w:val="20"/>
              </w:rPr>
              <w:t xml:space="preserve"> et al.2020</w:t>
            </w:r>
          </w:p>
        </w:tc>
        <w:tc>
          <w:tcPr>
            <w:tcW w:w="1985" w:type="dxa"/>
            <w:shd w:val="clear" w:color="auto" w:fill="E7E6E6" w:themeFill="background2"/>
            <w:vAlign w:val="center"/>
          </w:tcPr>
          <w:p w14:paraId="745E5AD4" w14:textId="492244D8" w:rsidR="00D15B93" w:rsidRPr="00C40CA7" w:rsidRDefault="00D15B93" w:rsidP="007154E7">
            <w:pPr>
              <w:kinsoku w:val="0"/>
              <w:wordWrap/>
              <w:spacing w:line="360" w:lineRule="auto"/>
              <w:jc w:val="center"/>
              <w:rPr>
                <w:szCs w:val="20"/>
              </w:rPr>
            </w:pPr>
            <w:r w:rsidRPr="00C40CA7">
              <w:rPr>
                <w:rFonts w:eastAsia="Malgun Gothic"/>
                <w:szCs w:val="20"/>
              </w:rPr>
              <w:t>TC: 72±5.22</w:t>
            </w:r>
            <w:r w:rsidRPr="00C40CA7">
              <w:rPr>
                <w:rFonts w:eastAsia="Malgun Gothic"/>
                <w:szCs w:val="20"/>
              </w:rPr>
              <w:br/>
              <w:t>Yoga: 68.11± 4.23</w:t>
            </w:r>
            <w:r w:rsidRPr="00C40CA7">
              <w:rPr>
                <w:rFonts w:eastAsia="Malgun Gothic"/>
                <w:szCs w:val="20"/>
              </w:rPr>
              <w:br/>
            </w:r>
            <w:r w:rsidR="00065BA5" w:rsidRPr="00C40CA7">
              <w:rPr>
                <w:rFonts w:eastAsia="Malgun Gothic"/>
                <w:szCs w:val="20"/>
              </w:rPr>
              <w:t>BGT</w:t>
            </w:r>
            <w:r w:rsidRPr="00C40CA7">
              <w:rPr>
                <w:rFonts w:eastAsia="Malgun Gothic"/>
                <w:szCs w:val="20"/>
              </w:rPr>
              <w:t>: 70.89±6.01</w:t>
            </w:r>
          </w:p>
        </w:tc>
        <w:tc>
          <w:tcPr>
            <w:tcW w:w="1842" w:type="dxa"/>
            <w:shd w:val="clear" w:color="auto" w:fill="E7E6E6" w:themeFill="background2"/>
            <w:vAlign w:val="center"/>
          </w:tcPr>
          <w:p w14:paraId="62CF7C03" w14:textId="6A1ACE50" w:rsidR="00D15B93" w:rsidRPr="00C40CA7" w:rsidRDefault="00D15B93" w:rsidP="007154E7">
            <w:pPr>
              <w:kinsoku w:val="0"/>
              <w:wordWrap/>
              <w:spacing w:line="360" w:lineRule="auto"/>
              <w:jc w:val="center"/>
              <w:rPr>
                <w:szCs w:val="20"/>
              </w:rPr>
            </w:pPr>
            <w:r w:rsidRPr="00C40CA7">
              <w:rPr>
                <w:rFonts w:eastAsia="Malgun Gothic"/>
                <w:szCs w:val="20"/>
              </w:rPr>
              <w:t>TC: 9(6)</w:t>
            </w:r>
            <w:r w:rsidRPr="00C40CA7">
              <w:rPr>
                <w:rFonts w:eastAsia="Malgun Gothic"/>
                <w:szCs w:val="20"/>
              </w:rPr>
              <w:br/>
              <w:t>Yoga: 9(6)</w:t>
            </w:r>
            <w:r w:rsidRPr="00C40CA7">
              <w:rPr>
                <w:rFonts w:eastAsia="Malgun Gothic"/>
                <w:szCs w:val="20"/>
              </w:rPr>
              <w:br/>
            </w:r>
            <w:r w:rsidR="00065BA5" w:rsidRPr="00C40CA7">
              <w:rPr>
                <w:rFonts w:eastAsia="Malgun Gothic"/>
                <w:szCs w:val="20"/>
              </w:rPr>
              <w:t>BGT</w:t>
            </w:r>
            <w:r w:rsidRPr="00C40CA7">
              <w:rPr>
                <w:rFonts w:eastAsia="Malgun Gothic"/>
                <w:szCs w:val="20"/>
              </w:rPr>
              <w:t>: 9(7)</w:t>
            </w:r>
          </w:p>
        </w:tc>
        <w:tc>
          <w:tcPr>
            <w:tcW w:w="2127" w:type="dxa"/>
            <w:shd w:val="clear" w:color="auto" w:fill="E7E6E6" w:themeFill="background2"/>
            <w:vAlign w:val="center"/>
          </w:tcPr>
          <w:p w14:paraId="4CD568D0" w14:textId="7EFDBFC1" w:rsidR="00D15B93" w:rsidRPr="00C40CA7" w:rsidRDefault="00D15B93" w:rsidP="007154E7">
            <w:pPr>
              <w:kinsoku w:val="0"/>
              <w:wordWrap/>
              <w:spacing w:line="360" w:lineRule="auto"/>
              <w:jc w:val="center"/>
              <w:rPr>
                <w:szCs w:val="20"/>
              </w:rPr>
            </w:pPr>
            <w:r w:rsidRPr="00C40CA7">
              <w:rPr>
                <w:rFonts w:eastAsia="Malgun Gothic"/>
                <w:szCs w:val="20"/>
              </w:rPr>
              <w:t>TC: 5.67±2.33</w:t>
            </w:r>
            <w:r w:rsidRPr="00C40CA7">
              <w:rPr>
                <w:rFonts w:eastAsia="Malgun Gothic"/>
                <w:szCs w:val="20"/>
              </w:rPr>
              <w:br/>
              <w:t>Yoga: 6.2±1.67</w:t>
            </w:r>
            <w:r w:rsidRPr="00C40CA7">
              <w:rPr>
                <w:rFonts w:eastAsia="Malgun Gothic"/>
                <w:szCs w:val="20"/>
              </w:rPr>
              <w:br/>
            </w:r>
            <w:r w:rsidR="00065BA5" w:rsidRPr="00C40CA7">
              <w:rPr>
                <w:rFonts w:eastAsia="Malgun Gothic"/>
                <w:szCs w:val="20"/>
              </w:rPr>
              <w:t>BGT</w:t>
            </w:r>
            <w:r w:rsidRPr="00C40CA7">
              <w:rPr>
                <w:rFonts w:eastAsia="Malgun Gothic"/>
                <w:szCs w:val="20"/>
              </w:rPr>
              <w:t>: 5.23±3.12</w:t>
            </w:r>
          </w:p>
        </w:tc>
        <w:tc>
          <w:tcPr>
            <w:tcW w:w="1701" w:type="dxa"/>
            <w:shd w:val="clear" w:color="auto" w:fill="E7E6E6" w:themeFill="background2"/>
            <w:vAlign w:val="center"/>
          </w:tcPr>
          <w:p w14:paraId="3222D8B8" w14:textId="04273357" w:rsidR="00D15B93" w:rsidRPr="00C40CA7" w:rsidRDefault="00D15B93" w:rsidP="007154E7">
            <w:pPr>
              <w:kinsoku w:val="0"/>
              <w:wordWrap/>
              <w:spacing w:line="360" w:lineRule="auto"/>
              <w:jc w:val="center"/>
              <w:rPr>
                <w:szCs w:val="20"/>
              </w:rPr>
            </w:pPr>
            <w:r w:rsidRPr="00C40CA7">
              <w:rPr>
                <w:rFonts w:eastAsia="Malgun Gothic"/>
                <w:szCs w:val="20"/>
              </w:rPr>
              <w:t>TC: 2.83±0.24</w:t>
            </w:r>
            <w:r w:rsidRPr="00C40CA7">
              <w:rPr>
                <w:rFonts w:eastAsia="Malgun Gothic"/>
                <w:szCs w:val="20"/>
              </w:rPr>
              <w:br/>
              <w:t>Yoga: 2.83±0.24</w:t>
            </w:r>
            <w:r w:rsidRPr="00C40CA7">
              <w:rPr>
                <w:rFonts w:eastAsia="Malgun Gothic"/>
                <w:szCs w:val="20"/>
              </w:rPr>
              <w:br/>
            </w:r>
            <w:r w:rsidR="00065BA5" w:rsidRPr="00C40CA7">
              <w:rPr>
                <w:rFonts w:eastAsia="Malgun Gothic"/>
                <w:szCs w:val="20"/>
              </w:rPr>
              <w:t>BGT</w:t>
            </w:r>
            <w:r w:rsidRPr="00C40CA7">
              <w:rPr>
                <w:rFonts w:eastAsia="Malgun Gothic"/>
                <w:szCs w:val="20"/>
              </w:rPr>
              <w:t>: 2.78±0.25</w:t>
            </w:r>
          </w:p>
        </w:tc>
        <w:tc>
          <w:tcPr>
            <w:tcW w:w="1275" w:type="dxa"/>
            <w:shd w:val="clear" w:color="auto" w:fill="E7E6E6" w:themeFill="background2"/>
            <w:vAlign w:val="center"/>
          </w:tcPr>
          <w:p w14:paraId="7DE0C68F" w14:textId="37401F96" w:rsidR="00D15B93" w:rsidRPr="00C40CA7" w:rsidRDefault="00D15B93"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332E533C" w14:textId="3208801B" w:rsidR="00D15B93" w:rsidRPr="00C40CA7" w:rsidRDefault="00D15B93"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133C053C" w14:textId="0B2751A5" w:rsidR="00D15B93" w:rsidRPr="00C40CA7" w:rsidRDefault="00D15B93" w:rsidP="007154E7">
            <w:pPr>
              <w:kinsoku w:val="0"/>
              <w:wordWrap/>
              <w:spacing w:line="360" w:lineRule="auto"/>
              <w:jc w:val="center"/>
              <w:rPr>
                <w:szCs w:val="20"/>
              </w:rPr>
            </w:pPr>
            <w:r w:rsidRPr="00C40CA7">
              <w:rPr>
                <w:rFonts w:eastAsia="Malgun Gothic"/>
                <w:szCs w:val="20"/>
              </w:rPr>
              <w:t>35</w:t>
            </w:r>
          </w:p>
        </w:tc>
        <w:tc>
          <w:tcPr>
            <w:tcW w:w="1134" w:type="dxa"/>
            <w:shd w:val="clear" w:color="auto" w:fill="E7E6E6" w:themeFill="background2"/>
            <w:vAlign w:val="center"/>
          </w:tcPr>
          <w:p w14:paraId="3910B585" w14:textId="7E73E581"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71C8E4DD" w14:textId="51107D04" w:rsidTr="00A61E38">
        <w:trPr>
          <w:trHeight w:val="1020"/>
        </w:trPr>
        <w:tc>
          <w:tcPr>
            <w:tcW w:w="1843" w:type="dxa"/>
            <w:shd w:val="clear" w:color="auto" w:fill="E7E6E6" w:themeFill="background2"/>
            <w:vAlign w:val="center"/>
          </w:tcPr>
          <w:p w14:paraId="4DBF383B" w14:textId="12F8EDD2" w:rsidR="00D15B93" w:rsidRPr="00C40CA7" w:rsidRDefault="00D15B93" w:rsidP="007154E7">
            <w:pPr>
              <w:kinsoku w:val="0"/>
              <w:wordWrap/>
              <w:spacing w:line="360" w:lineRule="auto"/>
              <w:jc w:val="center"/>
              <w:rPr>
                <w:szCs w:val="20"/>
              </w:rPr>
            </w:pPr>
            <w:proofErr w:type="spellStart"/>
            <w:r w:rsidRPr="00C40CA7">
              <w:rPr>
                <w:rFonts w:eastAsia="Malgun Gothic"/>
                <w:szCs w:val="20"/>
              </w:rPr>
              <w:t>Jojo</w:t>
            </w:r>
            <w:proofErr w:type="spellEnd"/>
            <w:r w:rsidRPr="00C40CA7">
              <w:rPr>
                <w:rFonts w:eastAsia="Malgun Gothic"/>
                <w:szCs w:val="20"/>
              </w:rPr>
              <w:t xml:space="preserve"> Y. Y. Kwok et al 2019</w:t>
            </w:r>
          </w:p>
        </w:tc>
        <w:tc>
          <w:tcPr>
            <w:tcW w:w="1985" w:type="dxa"/>
            <w:shd w:val="clear" w:color="auto" w:fill="E7E6E6" w:themeFill="background2"/>
            <w:vAlign w:val="center"/>
          </w:tcPr>
          <w:p w14:paraId="3BDD1EA1" w14:textId="7DA8E37B" w:rsidR="00D15B93" w:rsidRPr="00C40CA7" w:rsidRDefault="00D15B93" w:rsidP="007154E7">
            <w:pPr>
              <w:kinsoku w:val="0"/>
              <w:wordWrap/>
              <w:spacing w:line="360" w:lineRule="auto"/>
              <w:jc w:val="center"/>
              <w:rPr>
                <w:szCs w:val="20"/>
              </w:rPr>
            </w:pPr>
            <w:r w:rsidRPr="00C40CA7">
              <w:rPr>
                <w:rFonts w:eastAsia="Malgun Gothic"/>
                <w:szCs w:val="20"/>
              </w:rPr>
              <w:t>Yoga: 63.7±8.2</w:t>
            </w:r>
            <w:r w:rsidRPr="00C40CA7">
              <w:rPr>
                <w:rFonts w:eastAsia="Malgun Gothic"/>
                <w:szCs w:val="20"/>
              </w:rPr>
              <w:br/>
              <w:t xml:space="preserve"> </w:t>
            </w:r>
            <w:r w:rsidR="00065BA5" w:rsidRPr="00C40CA7">
              <w:rPr>
                <w:rFonts w:eastAsia="Malgun Gothic"/>
                <w:szCs w:val="20"/>
              </w:rPr>
              <w:t>RT</w:t>
            </w:r>
            <w:r w:rsidRPr="00C40CA7">
              <w:rPr>
                <w:rFonts w:eastAsia="Malgun Gothic"/>
                <w:szCs w:val="20"/>
              </w:rPr>
              <w:t>: 63.5±9.3</w:t>
            </w:r>
          </w:p>
        </w:tc>
        <w:tc>
          <w:tcPr>
            <w:tcW w:w="1842" w:type="dxa"/>
            <w:shd w:val="clear" w:color="auto" w:fill="E7E6E6" w:themeFill="background2"/>
            <w:vAlign w:val="center"/>
          </w:tcPr>
          <w:p w14:paraId="2CECDAB6" w14:textId="7B4BC99E" w:rsidR="00D15B93" w:rsidRPr="00C40CA7" w:rsidRDefault="00D15B93" w:rsidP="007154E7">
            <w:pPr>
              <w:kinsoku w:val="0"/>
              <w:wordWrap/>
              <w:spacing w:line="360" w:lineRule="auto"/>
              <w:jc w:val="center"/>
              <w:rPr>
                <w:szCs w:val="20"/>
              </w:rPr>
            </w:pPr>
            <w:r w:rsidRPr="00C40CA7">
              <w:rPr>
                <w:rFonts w:eastAsia="Malgun Gothic"/>
                <w:szCs w:val="20"/>
              </w:rPr>
              <w:t>Yoga: 71(37)</w:t>
            </w:r>
            <w:r w:rsidRPr="00C40CA7">
              <w:rPr>
                <w:rFonts w:eastAsia="Malgun Gothic"/>
                <w:szCs w:val="20"/>
              </w:rPr>
              <w:br/>
              <w:t xml:space="preserve"> </w:t>
            </w:r>
            <w:r w:rsidR="00065BA5" w:rsidRPr="00C40CA7">
              <w:rPr>
                <w:rFonts w:eastAsia="Malgun Gothic"/>
                <w:szCs w:val="20"/>
              </w:rPr>
              <w:t>RT</w:t>
            </w:r>
            <w:r w:rsidRPr="00C40CA7">
              <w:rPr>
                <w:rFonts w:eastAsia="Malgun Gothic"/>
                <w:szCs w:val="20"/>
              </w:rPr>
              <w:t>: 67 (28)</w:t>
            </w:r>
          </w:p>
        </w:tc>
        <w:tc>
          <w:tcPr>
            <w:tcW w:w="2127" w:type="dxa"/>
            <w:shd w:val="clear" w:color="auto" w:fill="E7E6E6" w:themeFill="background2"/>
            <w:vAlign w:val="center"/>
          </w:tcPr>
          <w:p w14:paraId="158F31E4" w14:textId="210EE08D" w:rsidR="00D15B93" w:rsidRPr="00C40CA7" w:rsidRDefault="00D15B93"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3179AD07" w14:textId="09662C4A" w:rsidR="00D15B93" w:rsidRPr="00C40CA7" w:rsidRDefault="00D15B93" w:rsidP="007154E7">
            <w:pPr>
              <w:kinsoku w:val="0"/>
              <w:wordWrap/>
              <w:spacing w:line="360" w:lineRule="auto"/>
              <w:jc w:val="center"/>
              <w:rPr>
                <w:szCs w:val="20"/>
              </w:rPr>
            </w:pPr>
            <w:r w:rsidRPr="00C40CA7">
              <w:rPr>
                <w:rFonts w:eastAsia="Malgun Gothic"/>
                <w:szCs w:val="20"/>
              </w:rPr>
              <w:t>Yoga: 2.68 ± 0.47</w:t>
            </w:r>
            <w:r w:rsidRPr="00C40CA7">
              <w:rPr>
                <w:rFonts w:eastAsia="Malgun Gothic"/>
                <w:szCs w:val="20"/>
              </w:rPr>
              <w:br/>
              <w:t xml:space="preserve"> </w:t>
            </w:r>
            <w:r w:rsidR="00065BA5" w:rsidRPr="00C40CA7">
              <w:rPr>
                <w:rFonts w:eastAsia="Malgun Gothic"/>
                <w:szCs w:val="20"/>
              </w:rPr>
              <w:t>RT</w:t>
            </w:r>
            <w:r w:rsidRPr="00C40CA7">
              <w:rPr>
                <w:rFonts w:eastAsia="Malgun Gothic"/>
                <w:szCs w:val="20"/>
              </w:rPr>
              <w:t>: 2.66 ±0.54</w:t>
            </w:r>
          </w:p>
        </w:tc>
        <w:tc>
          <w:tcPr>
            <w:tcW w:w="1275" w:type="dxa"/>
            <w:shd w:val="clear" w:color="auto" w:fill="E7E6E6" w:themeFill="background2"/>
            <w:vAlign w:val="center"/>
          </w:tcPr>
          <w:p w14:paraId="23EFBE09" w14:textId="0DE31296" w:rsidR="00D15B93" w:rsidRPr="00C40CA7" w:rsidRDefault="00D15B93"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3F5A269A" w14:textId="5B4CCFB8" w:rsidR="00D15B93" w:rsidRPr="00C40CA7" w:rsidRDefault="00D15B93"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0087B8CB" w14:textId="2CC9ADC5" w:rsidR="00D15B93" w:rsidRPr="00C40CA7" w:rsidRDefault="00D15B93" w:rsidP="007154E7">
            <w:pPr>
              <w:kinsoku w:val="0"/>
              <w:wordWrap/>
              <w:spacing w:line="360" w:lineRule="auto"/>
              <w:jc w:val="center"/>
              <w:rPr>
                <w:szCs w:val="20"/>
              </w:rPr>
            </w:pPr>
            <w:r w:rsidRPr="00C40CA7">
              <w:rPr>
                <w:rFonts w:eastAsia="Malgun Gothic"/>
                <w:szCs w:val="20"/>
              </w:rPr>
              <w:t>85</w:t>
            </w:r>
          </w:p>
        </w:tc>
        <w:tc>
          <w:tcPr>
            <w:tcW w:w="1134" w:type="dxa"/>
            <w:shd w:val="clear" w:color="auto" w:fill="E7E6E6" w:themeFill="background2"/>
            <w:vAlign w:val="center"/>
          </w:tcPr>
          <w:p w14:paraId="0098EA28" w14:textId="501C35EF"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6E18225F" w14:textId="055BC2FF" w:rsidTr="00A61E38">
        <w:trPr>
          <w:trHeight w:val="1020"/>
        </w:trPr>
        <w:tc>
          <w:tcPr>
            <w:tcW w:w="1843" w:type="dxa"/>
            <w:shd w:val="clear" w:color="auto" w:fill="E7E6E6" w:themeFill="background2"/>
            <w:vAlign w:val="center"/>
          </w:tcPr>
          <w:p w14:paraId="4300D711" w14:textId="170B4E5D" w:rsidR="00D15B93" w:rsidRPr="00C40CA7" w:rsidRDefault="00D15B93" w:rsidP="007154E7">
            <w:pPr>
              <w:kinsoku w:val="0"/>
              <w:wordWrap/>
              <w:spacing w:line="360" w:lineRule="auto"/>
              <w:jc w:val="center"/>
              <w:rPr>
                <w:szCs w:val="20"/>
              </w:rPr>
            </w:pPr>
            <w:r w:rsidRPr="00C40CA7">
              <w:rPr>
                <w:rFonts w:eastAsia="Malgun Gothic"/>
                <w:szCs w:val="20"/>
              </w:rPr>
              <w:t xml:space="preserve">Ying-Yi </w:t>
            </w:r>
            <w:proofErr w:type="spellStart"/>
            <w:r w:rsidRPr="00C40CA7">
              <w:rPr>
                <w:rFonts w:eastAsia="Malgun Gothic"/>
                <w:szCs w:val="20"/>
              </w:rPr>
              <w:t>Laio</w:t>
            </w:r>
            <w:proofErr w:type="spellEnd"/>
            <w:r w:rsidRPr="00C40CA7">
              <w:rPr>
                <w:rFonts w:eastAsia="Malgun Gothic"/>
                <w:szCs w:val="20"/>
              </w:rPr>
              <w:t xml:space="preserve"> et al 2024</w:t>
            </w:r>
          </w:p>
        </w:tc>
        <w:tc>
          <w:tcPr>
            <w:tcW w:w="1985" w:type="dxa"/>
            <w:shd w:val="clear" w:color="auto" w:fill="E7E6E6" w:themeFill="background2"/>
            <w:vAlign w:val="center"/>
          </w:tcPr>
          <w:p w14:paraId="12477208" w14:textId="571B3576" w:rsidR="00D15B93" w:rsidRPr="00C40CA7" w:rsidRDefault="00D15B93"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64.6 ± 8.6</w:t>
            </w:r>
            <w:r w:rsidRPr="00C40CA7">
              <w:rPr>
                <w:rFonts w:eastAsia="Malgun Gothic"/>
                <w:szCs w:val="20"/>
              </w:rPr>
              <w:br/>
              <w:t>TT: 65.1 ± 6.7</w:t>
            </w:r>
            <w:r w:rsidRPr="00C40CA7">
              <w:rPr>
                <w:rFonts w:eastAsia="Malgun Gothic"/>
                <w:szCs w:val="20"/>
              </w:rPr>
              <w:br/>
            </w:r>
            <w:r w:rsidR="00065BA5" w:rsidRPr="00C40CA7">
              <w:rPr>
                <w:rFonts w:eastAsia="Malgun Gothic"/>
                <w:szCs w:val="20"/>
              </w:rPr>
              <w:t>SE</w:t>
            </w:r>
            <w:r w:rsidRPr="00C40CA7">
              <w:rPr>
                <w:rFonts w:eastAsia="Malgun Gothic"/>
                <w:szCs w:val="20"/>
              </w:rPr>
              <w:t>: 67.3 ± 7.1</w:t>
            </w:r>
          </w:p>
        </w:tc>
        <w:tc>
          <w:tcPr>
            <w:tcW w:w="1842" w:type="dxa"/>
            <w:shd w:val="clear" w:color="auto" w:fill="E7E6E6" w:themeFill="background2"/>
            <w:vAlign w:val="center"/>
          </w:tcPr>
          <w:p w14:paraId="59EE61FD" w14:textId="2E03BCBA" w:rsidR="00D15B93" w:rsidRPr="00C40CA7" w:rsidRDefault="00D15B93"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12(5)</w:t>
            </w:r>
            <w:r w:rsidRPr="00C40CA7">
              <w:rPr>
                <w:rFonts w:eastAsia="Malgun Gothic"/>
                <w:szCs w:val="20"/>
              </w:rPr>
              <w:br/>
              <w:t>TT: 12(6)</w:t>
            </w:r>
            <w:r w:rsidRPr="00C40CA7">
              <w:rPr>
                <w:rFonts w:eastAsia="Malgun Gothic"/>
                <w:szCs w:val="20"/>
              </w:rPr>
              <w:br/>
            </w:r>
            <w:r w:rsidR="00065BA5" w:rsidRPr="00C40CA7">
              <w:rPr>
                <w:rFonts w:eastAsia="Malgun Gothic"/>
                <w:szCs w:val="20"/>
              </w:rPr>
              <w:t>SE</w:t>
            </w:r>
            <w:r w:rsidRPr="00C40CA7">
              <w:rPr>
                <w:rFonts w:eastAsia="Malgun Gothic"/>
                <w:szCs w:val="20"/>
              </w:rPr>
              <w:t>: 12(6)</w:t>
            </w:r>
          </w:p>
        </w:tc>
        <w:tc>
          <w:tcPr>
            <w:tcW w:w="2127" w:type="dxa"/>
            <w:shd w:val="clear" w:color="auto" w:fill="E7E6E6" w:themeFill="background2"/>
            <w:vAlign w:val="center"/>
          </w:tcPr>
          <w:p w14:paraId="293212E2" w14:textId="78E166B9" w:rsidR="00D15B93" w:rsidRPr="00C40CA7" w:rsidRDefault="00D15B93"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6.4 ± 3.0</w:t>
            </w:r>
            <w:r w:rsidRPr="00C40CA7">
              <w:rPr>
                <w:rFonts w:eastAsia="Malgun Gothic"/>
                <w:szCs w:val="20"/>
              </w:rPr>
              <w:br/>
              <w:t>TT: 6.9 ± 2.8</w:t>
            </w:r>
            <w:r w:rsidRPr="00C40CA7">
              <w:rPr>
                <w:rFonts w:eastAsia="Malgun Gothic"/>
                <w:szCs w:val="20"/>
              </w:rPr>
              <w:br/>
            </w:r>
            <w:r w:rsidR="00065BA5" w:rsidRPr="00C40CA7">
              <w:rPr>
                <w:rFonts w:eastAsia="Malgun Gothic"/>
                <w:szCs w:val="20"/>
              </w:rPr>
              <w:t>SE</w:t>
            </w:r>
            <w:r w:rsidRPr="00C40CA7">
              <w:rPr>
                <w:rFonts w:eastAsia="Malgun Gothic"/>
                <w:szCs w:val="20"/>
              </w:rPr>
              <w:t>: 7.9 ± 2.7</w:t>
            </w:r>
          </w:p>
        </w:tc>
        <w:tc>
          <w:tcPr>
            <w:tcW w:w="1701" w:type="dxa"/>
            <w:shd w:val="clear" w:color="auto" w:fill="E7E6E6" w:themeFill="background2"/>
            <w:vAlign w:val="center"/>
          </w:tcPr>
          <w:p w14:paraId="010B3821" w14:textId="0239A250" w:rsidR="00D15B93" w:rsidRPr="00C40CA7" w:rsidRDefault="00D15B93"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1.9 ± 0.8</w:t>
            </w:r>
            <w:r w:rsidRPr="00C40CA7">
              <w:rPr>
                <w:rFonts w:eastAsia="Malgun Gothic"/>
                <w:szCs w:val="20"/>
              </w:rPr>
              <w:br/>
              <w:t>TT: 2.0 ± 0.8</w:t>
            </w:r>
            <w:r w:rsidRPr="00C40CA7">
              <w:rPr>
                <w:rFonts w:eastAsia="Malgun Gothic"/>
                <w:szCs w:val="20"/>
              </w:rPr>
              <w:br/>
            </w:r>
            <w:r w:rsidR="00065BA5" w:rsidRPr="00C40CA7">
              <w:rPr>
                <w:rFonts w:eastAsia="Malgun Gothic"/>
                <w:szCs w:val="20"/>
              </w:rPr>
              <w:t>SE</w:t>
            </w:r>
            <w:r w:rsidRPr="00C40CA7">
              <w:rPr>
                <w:rFonts w:eastAsia="Malgun Gothic"/>
                <w:szCs w:val="20"/>
              </w:rPr>
              <w:t>: 2.0 ± 0.7</w:t>
            </w:r>
          </w:p>
        </w:tc>
        <w:tc>
          <w:tcPr>
            <w:tcW w:w="1275" w:type="dxa"/>
            <w:shd w:val="clear" w:color="auto" w:fill="E7E6E6" w:themeFill="background2"/>
            <w:vAlign w:val="center"/>
          </w:tcPr>
          <w:p w14:paraId="2674FD2B" w14:textId="3DCB478F" w:rsidR="00D15B93" w:rsidRPr="00C40CA7" w:rsidRDefault="00D15B93" w:rsidP="007154E7">
            <w:pPr>
              <w:kinsoku w:val="0"/>
              <w:wordWrap/>
              <w:spacing w:line="360" w:lineRule="auto"/>
              <w:jc w:val="center"/>
              <w:rPr>
                <w:szCs w:val="20"/>
              </w:rPr>
            </w:pPr>
            <w:r w:rsidRPr="00C40CA7">
              <w:rPr>
                <w:rFonts w:eastAsia="Malgun Gothic"/>
                <w:szCs w:val="20"/>
              </w:rPr>
              <w:t>6</w:t>
            </w:r>
          </w:p>
        </w:tc>
        <w:tc>
          <w:tcPr>
            <w:tcW w:w="1134" w:type="dxa"/>
            <w:shd w:val="clear" w:color="auto" w:fill="E7E6E6" w:themeFill="background2"/>
            <w:vAlign w:val="center"/>
          </w:tcPr>
          <w:p w14:paraId="7121106B" w14:textId="3A851317" w:rsidR="00D15B93" w:rsidRPr="00C40CA7" w:rsidRDefault="00D15B93"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1C7FCE40" w14:textId="1E3A208A" w:rsidR="00D15B93" w:rsidRPr="00C40CA7" w:rsidRDefault="00D15B93"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2C546889" w14:textId="36FF170A" w:rsidR="00D15B93" w:rsidRPr="00C40CA7" w:rsidRDefault="00D15B93" w:rsidP="007154E7">
            <w:pPr>
              <w:kinsoku w:val="0"/>
              <w:wordWrap/>
              <w:spacing w:line="360" w:lineRule="auto"/>
              <w:jc w:val="center"/>
              <w:rPr>
                <w:szCs w:val="20"/>
              </w:rPr>
            </w:pPr>
            <w:r w:rsidRPr="00C40CA7">
              <w:rPr>
                <w:rFonts w:eastAsia="Malgun Gothic"/>
                <w:szCs w:val="20"/>
              </w:rPr>
              <w:t>TUG, time</w:t>
            </w:r>
          </w:p>
        </w:tc>
      </w:tr>
      <w:tr w:rsidR="005629C6" w:rsidRPr="00C40CA7" w14:paraId="4203C731" w14:textId="77777777" w:rsidTr="00A61E38">
        <w:trPr>
          <w:trHeight w:val="1020"/>
        </w:trPr>
        <w:tc>
          <w:tcPr>
            <w:tcW w:w="1843" w:type="dxa"/>
            <w:shd w:val="clear" w:color="auto" w:fill="E7E6E6" w:themeFill="background2"/>
            <w:vAlign w:val="center"/>
          </w:tcPr>
          <w:p w14:paraId="0660956B" w14:textId="42745372" w:rsidR="00065BA5" w:rsidRPr="00C40CA7" w:rsidRDefault="00065BA5" w:rsidP="007154E7">
            <w:pPr>
              <w:kinsoku w:val="0"/>
              <w:wordWrap/>
              <w:spacing w:line="360" w:lineRule="auto"/>
              <w:jc w:val="center"/>
              <w:rPr>
                <w:szCs w:val="20"/>
              </w:rPr>
            </w:pPr>
            <w:r w:rsidRPr="00C40CA7">
              <w:rPr>
                <w:rFonts w:eastAsia="Malgun Gothic"/>
                <w:szCs w:val="20"/>
              </w:rPr>
              <w:t>Xiao Lei Liu et al 2016</w:t>
            </w:r>
          </w:p>
        </w:tc>
        <w:tc>
          <w:tcPr>
            <w:tcW w:w="1985" w:type="dxa"/>
            <w:shd w:val="clear" w:color="auto" w:fill="E7E6E6" w:themeFill="background2"/>
            <w:vAlign w:val="center"/>
          </w:tcPr>
          <w:p w14:paraId="4250E298" w14:textId="2D4D9547" w:rsidR="00065BA5" w:rsidRPr="00C40CA7" w:rsidRDefault="00065BA5" w:rsidP="007154E7">
            <w:pPr>
              <w:kinsoku w:val="0"/>
              <w:wordWrap/>
              <w:spacing w:line="360" w:lineRule="auto"/>
              <w:jc w:val="center"/>
              <w:rPr>
                <w:szCs w:val="20"/>
              </w:rPr>
            </w:pPr>
            <w:r w:rsidRPr="00C40CA7">
              <w:rPr>
                <w:rFonts w:eastAsia="Malgun Gothic"/>
                <w:szCs w:val="20"/>
              </w:rPr>
              <w:t>Qigong: 65.84 ± 5.45</w:t>
            </w:r>
            <w:r w:rsidRPr="00C40CA7">
              <w:rPr>
                <w:rFonts w:eastAsia="Malgun Gothic"/>
                <w:szCs w:val="20"/>
              </w:rPr>
              <w:br/>
              <w:t>CON: 62.5 ± 3.13</w:t>
            </w:r>
          </w:p>
        </w:tc>
        <w:tc>
          <w:tcPr>
            <w:tcW w:w="1842" w:type="dxa"/>
            <w:shd w:val="clear" w:color="auto" w:fill="E7E6E6" w:themeFill="background2"/>
            <w:vAlign w:val="center"/>
          </w:tcPr>
          <w:p w14:paraId="3411A7F4" w14:textId="770AB39A" w:rsidR="00065BA5" w:rsidRPr="00C40CA7" w:rsidRDefault="00065BA5" w:rsidP="007154E7">
            <w:pPr>
              <w:kinsoku w:val="0"/>
              <w:wordWrap/>
              <w:spacing w:line="360" w:lineRule="auto"/>
              <w:jc w:val="center"/>
              <w:rPr>
                <w:szCs w:val="20"/>
              </w:rPr>
            </w:pPr>
            <w:r w:rsidRPr="00C40CA7">
              <w:rPr>
                <w:rFonts w:eastAsia="Malgun Gothic"/>
                <w:szCs w:val="20"/>
              </w:rPr>
              <w:t>Qigong: 28(11)</w:t>
            </w:r>
            <w:r w:rsidRPr="00C40CA7">
              <w:rPr>
                <w:rFonts w:eastAsia="Malgun Gothic"/>
                <w:szCs w:val="20"/>
              </w:rPr>
              <w:br/>
              <w:t>CON 26(14)</w:t>
            </w:r>
          </w:p>
        </w:tc>
        <w:tc>
          <w:tcPr>
            <w:tcW w:w="2127" w:type="dxa"/>
            <w:shd w:val="clear" w:color="auto" w:fill="E7E6E6" w:themeFill="background2"/>
            <w:vAlign w:val="center"/>
          </w:tcPr>
          <w:p w14:paraId="2465011A" w14:textId="6FC26594" w:rsidR="00065BA5" w:rsidRPr="00C40CA7" w:rsidRDefault="00065BA5"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51E80488" w14:textId="0FBFC918" w:rsidR="00065BA5" w:rsidRPr="00C40CA7" w:rsidRDefault="00065BA5"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4D02B730" w14:textId="4B92479A" w:rsidR="00065BA5" w:rsidRPr="00C40CA7" w:rsidRDefault="00065BA5"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7C3A87D9" w14:textId="45D1CD64" w:rsidR="00065BA5" w:rsidRPr="00C40CA7" w:rsidRDefault="00065BA5"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6C7A80BF" w14:textId="1CC14521" w:rsidR="00065BA5" w:rsidRPr="00C40CA7" w:rsidRDefault="00065BA5"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2AA1566" w14:textId="3D85C7A0" w:rsidR="00065BA5" w:rsidRPr="00C40CA7" w:rsidRDefault="00065BA5" w:rsidP="007154E7">
            <w:pPr>
              <w:kinsoku w:val="0"/>
              <w:wordWrap/>
              <w:spacing w:line="360" w:lineRule="auto"/>
              <w:jc w:val="center"/>
              <w:rPr>
                <w:szCs w:val="20"/>
              </w:rPr>
            </w:pPr>
            <w:r w:rsidRPr="00C40CA7">
              <w:rPr>
                <w:rFonts w:eastAsia="Malgun Gothic"/>
                <w:szCs w:val="20"/>
              </w:rPr>
              <w:t>TUG, time</w:t>
            </w:r>
          </w:p>
        </w:tc>
      </w:tr>
      <w:tr w:rsidR="005629C6" w:rsidRPr="00C40CA7" w14:paraId="528BF040" w14:textId="77777777" w:rsidTr="00A61E38">
        <w:trPr>
          <w:trHeight w:val="1020"/>
        </w:trPr>
        <w:tc>
          <w:tcPr>
            <w:tcW w:w="1843" w:type="dxa"/>
            <w:shd w:val="clear" w:color="auto" w:fill="E7E6E6" w:themeFill="background2"/>
            <w:vAlign w:val="center"/>
          </w:tcPr>
          <w:p w14:paraId="7CCC66ED" w14:textId="32B7FB32" w:rsidR="00655F14" w:rsidRPr="00C40CA7" w:rsidRDefault="00655F14" w:rsidP="007154E7">
            <w:pPr>
              <w:kinsoku w:val="0"/>
              <w:wordWrap/>
              <w:spacing w:line="360" w:lineRule="auto"/>
              <w:jc w:val="center"/>
              <w:rPr>
                <w:szCs w:val="20"/>
              </w:rPr>
            </w:pPr>
            <w:r w:rsidRPr="00C40CA7">
              <w:rPr>
                <w:rFonts w:eastAsia="Malgun Gothic"/>
                <w:szCs w:val="20"/>
              </w:rPr>
              <w:t xml:space="preserve">Christian </w:t>
            </w:r>
            <w:proofErr w:type="spellStart"/>
            <w:r w:rsidRPr="00C40CA7">
              <w:rPr>
                <w:rFonts w:eastAsia="Malgun Gothic"/>
                <w:szCs w:val="20"/>
              </w:rPr>
              <w:t>Schlenstedt</w:t>
            </w:r>
            <w:proofErr w:type="spellEnd"/>
            <w:r w:rsidRPr="00C40CA7">
              <w:rPr>
                <w:rFonts w:eastAsia="Malgun Gothic"/>
                <w:szCs w:val="20"/>
              </w:rPr>
              <w:t xml:space="preserve"> et al 2015</w:t>
            </w:r>
          </w:p>
        </w:tc>
        <w:tc>
          <w:tcPr>
            <w:tcW w:w="1985" w:type="dxa"/>
            <w:shd w:val="clear" w:color="auto" w:fill="E7E6E6" w:themeFill="background2"/>
            <w:vAlign w:val="center"/>
          </w:tcPr>
          <w:p w14:paraId="489581D1" w14:textId="3501A216" w:rsidR="00655F14" w:rsidRPr="00C40CA7" w:rsidRDefault="00655F14" w:rsidP="007154E7">
            <w:pPr>
              <w:kinsoku w:val="0"/>
              <w:wordWrap/>
              <w:spacing w:line="360" w:lineRule="auto"/>
              <w:jc w:val="center"/>
              <w:rPr>
                <w:szCs w:val="20"/>
              </w:rPr>
            </w:pPr>
            <w:r w:rsidRPr="00C40CA7">
              <w:rPr>
                <w:rFonts w:eastAsia="Malgun Gothic"/>
                <w:szCs w:val="20"/>
              </w:rPr>
              <w:t>RT: 75.7 ± 5.5</w:t>
            </w:r>
            <w:r w:rsidRPr="00C40CA7">
              <w:rPr>
                <w:rFonts w:eastAsia="Malgun Gothic"/>
                <w:szCs w:val="20"/>
              </w:rPr>
              <w:br/>
              <w:t>BGT: 75.7 ± 7.2</w:t>
            </w:r>
          </w:p>
        </w:tc>
        <w:tc>
          <w:tcPr>
            <w:tcW w:w="1842" w:type="dxa"/>
            <w:shd w:val="clear" w:color="auto" w:fill="E7E6E6" w:themeFill="background2"/>
            <w:vAlign w:val="center"/>
          </w:tcPr>
          <w:p w14:paraId="2AA2022C" w14:textId="1AB3F57E" w:rsidR="00655F14" w:rsidRPr="00C40CA7" w:rsidRDefault="00655F14" w:rsidP="007154E7">
            <w:pPr>
              <w:kinsoku w:val="0"/>
              <w:wordWrap/>
              <w:spacing w:line="360" w:lineRule="auto"/>
              <w:jc w:val="center"/>
              <w:rPr>
                <w:szCs w:val="20"/>
              </w:rPr>
            </w:pPr>
            <w:r w:rsidRPr="00C40CA7">
              <w:rPr>
                <w:rFonts w:eastAsia="Malgun Gothic"/>
                <w:szCs w:val="20"/>
              </w:rPr>
              <w:t>RT:17(12)</w:t>
            </w:r>
            <w:r w:rsidRPr="00C40CA7">
              <w:rPr>
                <w:rFonts w:eastAsia="Malgun Gothic"/>
                <w:szCs w:val="20"/>
              </w:rPr>
              <w:br/>
              <w:t>BGT: 15(9)</w:t>
            </w:r>
          </w:p>
        </w:tc>
        <w:tc>
          <w:tcPr>
            <w:tcW w:w="2127" w:type="dxa"/>
            <w:shd w:val="clear" w:color="auto" w:fill="E7E6E6" w:themeFill="background2"/>
            <w:vAlign w:val="center"/>
          </w:tcPr>
          <w:p w14:paraId="243A2442" w14:textId="04DDB1E7" w:rsidR="00655F14" w:rsidRPr="00C40CA7" w:rsidRDefault="00655F14" w:rsidP="007154E7">
            <w:pPr>
              <w:kinsoku w:val="0"/>
              <w:wordWrap/>
              <w:spacing w:line="360" w:lineRule="auto"/>
              <w:jc w:val="center"/>
              <w:rPr>
                <w:szCs w:val="20"/>
              </w:rPr>
            </w:pPr>
            <w:r w:rsidRPr="00C40CA7">
              <w:rPr>
                <w:rFonts w:eastAsia="Malgun Gothic"/>
                <w:szCs w:val="20"/>
              </w:rPr>
              <w:t>RT: 10.1 ± 6.0</w:t>
            </w:r>
            <w:r w:rsidRPr="00C40CA7">
              <w:rPr>
                <w:rFonts w:eastAsia="Malgun Gothic"/>
                <w:szCs w:val="20"/>
              </w:rPr>
              <w:br/>
              <w:t>BGT: 9.3 ± 7.9</w:t>
            </w:r>
          </w:p>
        </w:tc>
        <w:tc>
          <w:tcPr>
            <w:tcW w:w="1701" w:type="dxa"/>
            <w:shd w:val="clear" w:color="auto" w:fill="E7E6E6" w:themeFill="background2"/>
            <w:vAlign w:val="center"/>
          </w:tcPr>
          <w:p w14:paraId="658DBC62" w14:textId="47FE9733" w:rsidR="00655F14" w:rsidRPr="00C40CA7" w:rsidRDefault="00655F14" w:rsidP="007154E7">
            <w:pPr>
              <w:kinsoku w:val="0"/>
              <w:wordWrap/>
              <w:spacing w:line="360" w:lineRule="auto"/>
              <w:jc w:val="center"/>
              <w:rPr>
                <w:szCs w:val="20"/>
              </w:rPr>
            </w:pPr>
            <w:r w:rsidRPr="00C40CA7">
              <w:rPr>
                <w:rFonts w:eastAsia="Malgun Gothic"/>
                <w:szCs w:val="20"/>
              </w:rPr>
              <w:t>RT: 2.8 ± 0.26</w:t>
            </w:r>
            <w:r w:rsidRPr="00C40CA7">
              <w:rPr>
                <w:rFonts w:eastAsia="Malgun Gothic"/>
                <w:szCs w:val="20"/>
              </w:rPr>
              <w:br/>
              <w:t>BGT: 2.7 ± 0.4</w:t>
            </w:r>
          </w:p>
        </w:tc>
        <w:tc>
          <w:tcPr>
            <w:tcW w:w="1275" w:type="dxa"/>
            <w:shd w:val="clear" w:color="auto" w:fill="E7E6E6" w:themeFill="background2"/>
            <w:vAlign w:val="center"/>
          </w:tcPr>
          <w:p w14:paraId="0980F597" w14:textId="0CFB66C8" w:rsidR="00655F14" w:rsidRPr="00C40CA7" w:rsidRDefault="00655F14" w:rsidP="007154E7">
            <w:pPr>
              <w:kinsoku w:val="0"/>
              <w:wordWrap/>
              <w:spacing w:line="360" w:lineRule="auto"/>
              <w:jc w:val="center"/>
              <w:rPr>
                <w:szCs w:val="20"/>
              </w:rPr>
            </w:pPr>
            <w:r w:rsidRPr="00C40CA7">
              <w:rPr>
                <w:rFonts w:eastAsia="Malgun Gothic"/>
                <w:szCs w:val="20"/>
              </w:rPr>
              <w:t>7</w:t>
            </w:r>
          </w:p>
        </w:tc>
        <w:tc>
          <w:tcPr>
            <w:tcW w:w="1134" w:type="dxa"/>
            <w:shd w:val="clear" w:color="auto" w:fill="E7E6E6" w:themeFill="background2"/>
            <w:vAlign w:val="center"/>
          </w:tcPr>
          <w:p w14:paraId="335A4A3E" w14:textId="23A2C5AC" w:rsidR="00655F14" w:rsidRPr="00C40CA7" w:rsidRDefault="00655F1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29DF02B1" w14:textId="3686281C" w:rsidR="00655F14" w:rsidRPr="00C40CA7" w:rsidRDefault="00655F1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6B7715CB" w14:textId="2CAD518E" w:rsidR="00655F14" w:rsidRPr="00C40CA7" w:rsidRDefault="00655F14" w:rsidP="007154E7">
            <w:pPr>
              <w:kinsoku w:val="0"/>
              <w:wordWrap/>
              <w:spacing w:line="360" w:lineRule="auto"/>
              <w:jc w:val="center"/>
              <w:rPr>
                <w:szCs w:val="20"/>
              </w:rPr>
            </w:pPr>
            <w:r w:rsidRPr="00C40CA7">
              <w:rPr>
                <w:rFonts w:eastAsia="Malgun Gothic"/>
                <w:szCs w:val="20"/>
              </w:rPr>
              <w:t>TUG, time</w:t>
            </w:r>
          </w:p>
        </w:tc>
      </w:tr>
      <w:tr w:rsidR="005629C6" w:rsidRPr="00C40CA7" w14:paraId="4D4265F9" w14:textId="77777777" w:rsidTr="00A61E38">
        <w:trPr>
          <w:trHeight w:val="1020"/>
        </w:trPr>
        <w:tc>
          <w:tcPr>
            <w:tcW w:w="1843" w:type="dxa"/>
            <w:shd w:val="clear" w:color="auto" w:fill="E7E6E6" w:themeFill="background2"/>
            <w:vAlign w:val="center"/>
          </w:tcPr>
          <w:p w14:paraId="40C4DB03" w14:textId="2EBDE991" w:rsidR="00655F14" w:rsidRPr="00C40CA7" w:rsidRDefault="00655F14" w:rsidP="007154E7">
            <w:pPr>
              <w:kinsoku w:val="0"/>
              <w:wordWrap/>
              <w:spacing w:line="360" w:lineRule="auto"/>
              <w:jc w:val="center"/>
              <w:rPr>
                <w:szCs w:val="20"/>
              </w:rPr>
            </w:pPr>
            <w:r w:rsidRPr="00C40CA7">
              <w:rPr>
                <w:rFonts w:eastAsia="Malgun Gothic"/>
                <w:szCs w:val="20"/>
              </w:rPr>
              <w:t>Pietro Santosa et al.2019</w:t>
            </w:r>
          </w:p>
        </w:tc>
        <w:tc>
          <w:tcPr>
            <w:tcW w:w="1985" w:type="dxa"/>
            <w:shd w:val="clear" w:color="auto" w:fill="E7E6E6" w:themeFill="background2"/>
            <w:vAlign w:val="center"/>
          </w:tcPr>
          <w:p w14:paraId="0A928D3C" w14:textId="77777777"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SE: 61.7±7.3</w:t>
            </w:r>
          </w:p>
          <w:p w14:paraId="5B6B5C7B" w14:textId="101E7A59"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CON: 64.5±9.8</w:t>
            </w:r>
            <w:r w:rsidRPr="00C40CA7">
              <w:rPr>
                <w:rFonts w:eastAsia="Malgun Gothic"/>
                <w:szCs w:val="20"/>
              </w:rPr>
              <w:br w:type="page"/>
            </w:r>
          </w:p>
          <w:p w14:paraId="5B12DA34" w14:textId="3340E3AE" w:rsidR="00655F14" w:rsidRPr="00C40CA7" w:rsidRDefault="00655F14" w:rsidP="007154E7">
            <w:pPr>
              <w:kinsoku w:val="0"/>
              <w:wordWrap/>
              <w:spacing w:line="360" w:lineRule="auto"/>
              <w:jc w:val="center"/>
              <w:rPr>
                <w:szCs w:val="20"/>
              </w:rPr>
            </w:pPr>
            <w:r w:rsidRPr="00C40CA7">
              <w:rPr>
                <w:rFonts w:eastAsia="Malgun Gothic"/>
                <w:szCs w:val="20"/>
              </w:rPr>
              <w:t>SE: 66.6±8.2</w:t>
            </w:r>
          </w:p>
        </w:tc>
        <w:tc>
          <w:tcPr>
            <w:tcW w:w="1842" w:type="dxa"/>
            <w:shd w:val="clear" w:color="auto" w:fill="E7E6E6" w:themeFill="background2"/>
            <w:vAlign w:val="center"/>
          </w:tcPr>
          <w:p w14:paraId="3E6E14F5" w14:textId="77777777"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SE: 13(11)</w:t>
            </w:r>
            <w:r w:rsidRPr="00C40CA7">
              <w:rPr>
                <w:rFonts w:eastAsia="Malgun Gothic"/>
                <w:szCs w:val="20"/>
              </w:rPr>
              <w:br w:type="page"/>
            </w:r>
          </w:p>
          <w:p w14:paraId="67FC20E9" w14:textId="7C485FED"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CON: 14(11)</w:t>
            </w:r>
            <w:r w:rsidRPr="00C40CA7">
              <w:rPr>
                <w:rFonts w:eastAsia="Malgun Gothic"/>
                <w:szCs w:val="20"/>
              </w:rPr>
              <w:br w:type="page"/>
            </w:r>
          </w:p>
          <w:p w14:paraId="7D49EE1B" w14:textId="12DDF491" w:rsidR="00655F14" w:rsidRPr="00C40CA7" w:rsidRDefault="00655F14" w:rsidP="007154E7">
            <w:pPr>
              <w:kinsoku w:val="0"/>
              <w:wordWrap/>
              <w:spacing w:line="360" w:lineRule="auto"/>
              <w:jc w:val="center"/>
              <w:rPr>
                <w:szCs w:val="20"/>
              </w:rPr>
            </w:pPr>
            <w:r w:rsidRPr="00C40CA7">
              <w:rPr>
                <w:rFonts w:eastAsia="Malgun Gothic"/>
                <w:szCs w:val="20"/>
              </w:rPr>
              <w:t>SE: 14(9)</w:t>
            </w:r>
          </w:p>
        </w:tc>
        <w:tc>
          <w:tcPr>
            <w:tcW w:w="2127" w:type="dxa"/>
            <w:shd w:val="clear" w:color="auto" w:fill="E7E6E6" w:themeFill="background2"/>
            <w:vAlign w:val="center"/>
          </w:tcPr>
          <w:p w14:paraId="435BB499" w14:textId="2EEB45B5"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SE: 7±2.8</w:t>
            </w:r>
          </w:p>
          <w:p w14:paraId="3AAF9145" w14:textId="7F94FEC1"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CON: 6.5±2.0</w:t>
            </w:r>
            <w:r w:rsidRPr="00C40CA7">
              <w:rPr>
                <w:rFonts w:eastAsia="Malgun Gothic"/>
                <w:szCs w:val="20"/>
              </w:rPr>
              <w:br w:type="page"/>
            </w:r>
          </w:p>
          <w:p w14:paraId="18406D42" w14:textId="0284C614" w:rsidR="00655F14" w:rsidRPr="00C40CA7" w:rsidRDefault="00655F14" w:rsidP="007154E7">
            <w:pPr>
              <w:kinsoku w:val="0"/>
              <w:wordWrap/>
              <w:spacing w:line="360" w:lineRule="auto"/>
              <w:jc w:val="center"/>
              <w:rPr>
                <w:szCs w:val="20"/>
              </w:rPr>
            </w:pPr>
            <w:r w:rsidRPr="00C40CA7">
              <w:rPr>
                <w:rFonts w:eastAsia="Malgun Gothic"/>
                <w:szCs w:val="20"/>
              </w:rPr>
              <w:t>SE: 7.8±3.7</w:t>
            </w:r>
          </w:p>
        </w:tc>
        <w:tc>
          <w:tcPr>
            <w:tcW w:w="1701" w:type="dxa"/>
            <w:shd w:val="clear" w:color="auto" w:fill="E7E6E6" w:themeFill="background2"/>
            <w:vAlign w:val="center"/>
          </w:tcPr>
          <w:p w14:paraId="10D96EC9" w14:textId="77777777"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t>SE: 1.4±0.6</w:t>
            </w:r>
          </w:p>
          <w:p w14:paraId="2751A71D" w14:textId="11FE3577" w:rsidR="00655F14" w:rsidRPr="00C40CA7" w:rsidRDefault="00655F14" w:rsidP="007154E7">
            <w:pPr>
              <w:kinsoku w:val="0"/>
              <w:wordWrap/>
              <w:spacing w:line="360" w:lineRule="auto"/>
              <w:jc w:val="center"/>
              <w:rPr>
                <w:rFonts w:eastAsia="Malgun Gothic"/>
                <w:szCs w:val="20"/>
              </w:rPr>
            </w:pPr>
            <w:r w:rsidRPr="00C40CA7">
              <w:rPr>
                <w:rFonts w:eastAsia="Malgun Gothic"/>
                <w:szCs w:val="20"/>
              </w:rPr>
              <w:br w:type="page"/>
              <w:t>CON: 1.3±0.3</w:t>
            </w:r>
            <w:r w:rsidRPr="00C40CA7">
              <w:rPr>
                <w:rFonts w:eastAsia="Malgun Gothic"/>
                <w:szCs w:val="20"/>
              </w:rPr>
              <w:br w:type="page"/>
            </w:r>
          </w:p>
          <w:p w14:paraId="7AAC42BB" w14:textId="007BC56D" w:rsidR="00655F14" w:rsidRPr="00C40CA7" w:rsidRDefault="00655F14" w:rsidP="007154E7">
            <w:pPr>
              <w:kinsoku w:val="0"/>
              <w:wordWrap/>
              <w:spacing w:line="360" w:lineRule="auto"/>
              <w:jc w:val="center"/>
              <w:rPr>
                <w:szCs w:val="20"/>
              </w:rPr>
            </w:pPr>
            <w:r w:rsidRPr="00C40CA7">
              <w:rPr>
                <w:rFonts w:eastAsia="Malgun Gothic"/>
                <w:szCs w:val="20"/>
              </w:rPr>
              <w:t>SE: 1.5±0.4</w:t>
            </w:r>
          </w:p>
        </w:tc>
        <w:tc>
          <w:tcPr>
            <w:tcW w:w="1275" w:type="dxa"/>
            <w:shd w:val="clear" w:color="auto" w:fill="E7E6E6" w:themeFill="background2"/>
            <w:vAlign w:val="center"/>
          </w:tcPr>
          <w:p w14:paraId="3D890442" w14:textId="3E661E35" w:rsidR="00655F14" w:rsidRPr="00C40CA7" w:rsidRDefault="00655F14"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4C75296C" w14:textId="6EA1C000" w:rsidR="00655F14" w:rsidRPr="00C40CA7" w:rsidRDefault="00655F1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45C2FF15" w14:textId="4E4FBDA7" w:rsidR="00655F14" w:rsidRPr="00C40CA7" w:rsidRDefault="00655F14"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64C0A337" w14:textId="642BA108" w:rsidR="00655F14" w:rsidRPr="00C40CA7" w:rsidRDefault="00655F14" w:rsidP="007154E7">
            <w:pPr>
              <w:kinsoku w:val="0"/>
              <w:wordWrap/>
              <w:spacing w:line="360" w:lineRule="auto"/>
              <w:jc w:val="center"/>
              <w:rPr>
                <w:szCs w:val="20"/>
              </w:rPr>
            </w:pPr>
            <w:r w:rsidRPr="00C40CA7">
              <w:rPr>
                <w:rFonts w:eastAsia="Malgun Gothic"/>
                <w:szCs w:val="20"/>
              </w:rPr>
              <w:t>TUG, time</w:t>
            </w:r>
          </w:p>
        </w:tc>
      </w:tr>
      <w:tr w:rsidR="005629C6" w:rsidRPr="00C40CA7" w14:paraId="376B6E40" w14:textId="77777777" w:rsidTr="00A61E38">
        <w:trPr>
          <w:trHeight w:val="1020"/>
        </w:trPr>
        <w:tc>
          <w:tcPr>
            <w:tcW w:w="1843" w:type="dxa"/>
            <w:shd w:val="clear" w:color="auto" w:fill="E7E6E6" w:themeFill="background2"/>
            <w:vAlign w:val="center"/>
          </w:tcPr>
          <w:p w14:paraId="431ABE84" w14:textId="73775B3C" w:rsidR="00655F14" w:rsidRPr="00C40CA7" w:rsidRDefault="00655F14" w:rsidP="007154E7">
            <w:pPr>
              <w:kinsoku w:val="0"/>
              <w:wordWrap/>
              <w:spacing w:line="360" w:lineRule="auto"/>
              <w:jc w:val="center"/>
              <w:rPr>
                <w:szCs w:val="20"/>
              </w:rPr>
            </w:pPr>
            <w:proofErr w:type="spellStart"/>
            <w:r w:rsidRPr="00C40CA7">
              <w:rPr>
                <w:rFonts w:eastAsia="Malgun Gothic"/>
                <w:szCs w:val="20"/>
              </w:rPr>
              <w:t>Jooeun</w:t>
            </w:r>
            <w:proofErr w:type="spellEnd"/>
            <w:r w:rsidRPr="00C40CA7">
              <w:rPr>
                <w:rFonts w:eastAsia="Malgun Gothic"/>
                <w:szCs w:val="20"/>
              </w:rPr>
              <w:t xml:space="preserve"> Song et al.2018</w:t>
            </w:r>
          </w:p>
        </w:tc>
        <w:tc>
          <w:tcPr>
            <w:tcW w:w="1985" w:type="dxa"/>
            <w:shd w:val="clear" w:color="auto" w:fill="E7E6E6" w:themeFill="background2"/>
            <w:vAlign w:val="center"/>
          </w:tcPr>
          <w:p w14:paraId="740BB726" w14:textId="320EA5FC" w:rsidR="00655F14" w:rsidRPr="00C40CA7" w:rsidRDefault="00655F14" w:rsidP="007154E7">
            <w:pPr>
              <w:kinsoku w:val="0"/>
              <w:wordWrap/>
              <w:spacing w:line="360" w:lineRule="auto"/>
              <w:jc w:val="center"/>
              <w:rPr>
                <w:szCs w:val="20"/>
              </w:rPr>
            </w:pPr>
            <w:r w:rsidRPr="00C40CA7">
              <w:rPr>
                <w:rFonts w:eastAsia="Malgun Gothic"/>
                <w:szCs w:val="20"/>
              </w:rPr>
              <w:t>SE: 68±7</w:t>
            </w:r>
            <w:r w:rsidRPr="00C40CA7">
              <w:rPr>
                <w:rFonts w:eastAsia="Malgun Gothic"/>
                <w:szCs w:val="20"/>
              </w:rPr>
              <w:br/>
              <w:t>CON: 65±7</w:t>
            </w:r>
          </w:p>
        </w:tc>
        <w:tc>
          <w:tcPr>
            <w:tcW w:w="1842" w:type="dxa"/>
            <w:shd w:val="clear" w:color="auto" w:fill="E7E6E6" w:themeFill="background2"/>
            <w:vAlign w:val="center"/>
          </w:tcPr>
          <w:p w14:paraId="007E2DE9" w14:textId="6E582706" w:rsidR="00655F14" w:rsidRPr="00C40CA7" w:rsidRDefault="00655F14" w:rsidP="007154E7">
            <w:pPr>
              <w:kinsoku w:val="0"/>
              <w:wordWrap/>
              <w:spacing w:line="360" w:lineRule="auto"/>
              <w:jc w:val="center"/>
              <w:rPr>
                <w:szCs w:val="20"/>
              </w:rPr>
            </w:pPr>
            <w:r w:rsidRPr="00C40CA7">
              <w:rPr>
                <w:rFonts w:eastAsia="Malgun Gothic"/>
                <w:szCs w:val="20"/>
              </w:rPr>
              <w:t>SE: 31(15)</w:t>
            </w:r>
            <w:r w:rsidRPr="00C40CA7">
              <w:rPr>
                <w:rFonts w:eastAsia="Malgun Gothic"/>
                <w:szCs w:val="20"/>
              </w:rPr>
              <w:br/>
              <w:t>CON: 29(9)</w:t>
            </w:r>
          </w:p>
        </w:tc>
        <w:tc>
          <w:tcPr>
            <w:tcW w:w="2127" w:type="dxa"/>
            <w:shd w:val="clear" w:color="auto" w:fill="E7E6E6" w:themeFill="background2"/>
            <w:vAlign w:val="center"/>
          </w:tcPr>
          <w:p w14:paraId="03B3F5ED" w14:textId="46DE0219" w:rsidR="00655F14" w:rsidRPr="00C40CA7" w:rsidRDefault="00655F14" w:rsidP="007154E7">
            <w:pPr>
              <w:kinsoku w:val="0"/>
              <w:wordWrap/>
              <w:spacing w:line="360" w:lineRule="auto"/>
              <w:jc w:val="center"/>
              <w:rPr>
                <w:szCs w:val="20"/>
              </w:rPr>
            </w:pPr>
            <w:r w:rsidRPr="00C40CA7">
              <w:rPr>
                <w:rFonts w:eastAsia="Malgun Gothic"/>
                <w:szCs w:val="20"/>
              </w:rPr>
              <w:t>SE: 7±4</w:t>
            </w:r>
            <w:r w:rsidRPr="00C40CA7">
              <w:rPr>
                <w:rFonts w:eastAsia="Malgun Gothic"/>
                <w:szCs w:val="20"/>
              </w:rPr>
              <w:br/>
              <w:t>CON: 9±6</w:t>
            </w:r>
          </w:p>
        </w:tc>
        <w:tc>
          <w:tcPr>
            <w:tcW w:w="1701" w:type="dxa"/>
            <w:shd w:val="clear" w:color="auto" w:fill="E7E6E6" w:themeFill="background2"/>
            <w:vAlign w:val="center"/>
          </w:tcPr>
          <w:p w14:paraId="29EE3401" w14:textId="4C0A42EE" w:rsidR="00655F14" w:rsidRPr="00C40CA7" w:rsidRDefault="00655F14"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324DE476" w14:textId="40B68F75" w:rsidR="00655F14" w:rsidRPr="00C40CA7" w:rsidRDefault="00655F14"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7142521A" w14:textId="36AA6408" w:rsidR="00655F14" w:rsidRPr="00C40CA7" w:rsidRDefault="00655F14"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18549FBA" w14:textId="41CC494B" w:rsidR="00655F14" w:rsidRPr="00C40CA7" w:rsidRDefault="00655F14" w:rsidP="007154E7">
            <w:pPr>
              <w:kinsoku w:val="0"/>
              <w:wordWrap/>
              <w:spacing w:line="360" w:lineRule="auto"/>
              <w:jc w:val="center"/>
              <w:rPr>
                <w:szCs w:val="20"/>
              </w:rPr>
            </w:pPr>
            <w:r w:rsidRPr="00C40CA7">
              <w:rPr>
                <w:rFonts w:eastAsia="Malgun Gothic"/>
                <w:szCs w:val="20"/>
              </w:rPr>
              <w:t>15</w:t>
            </w:r>
          </w:p>
        </w:tc>
        <w:tc>
          <w:tcPr>
            <w:tcW w:w="1134" w:type="dxa"/>
            <w:shd w:val="clear" w:color="auto" w:fill="E7E6E6" w:themeFill="background2"/>
            <w:vAlign w:val="center"/>
          </w:tcPr>
          <w:p w14:paraId="01807093" w14:textId="55249989" w:rsidR="00655F14" w:rsidRPr="00C40CA7" w:rsidRDefault="00655F14" w:rsidP="007154E7">
            <w:pPr>
              <w:kinsoku w:val="0"/>
              <w:wordWrap/>
              <w:spacing w:line="360" w:lineRule="auto"/>
              <w:jc w:val="center"/>
              <w:rPr>
                <w:szCs w:val="20"/>
              </w:rPr>
            </w:pPr>
            <w:r w:rsidRPr="00C40CA7">
              <w:rPr>
                <w:rFonts w:eastAsia="Malgun Gothic"/>
                <w:szCs w:val="20"/>
              </w:rPr>
              <w:t>TUG, time</w:t>
            </w:r>
          </w:p>
        </w:tc>
      </w:tr>
      <w:tr w:rsidR="005629C6" w:rsidRPr="00C40CA7" w14:paraId="2D263F34" w14:textId="77777777" w:rsidTr="00A61E38">
        <w:trPr>
          <w:trHeight w:val="1020"/>
        </w:trPr>
        <w:tc>
          <w:tcPr>
            <w:tcW w:w="1843" w:type="dxa"/>
            <w:shd w:val="clear" w:color="auto" w:fill="E7E6E6" w:themeFill="background2"/>
            <w:vAlign w:val="center"/>
          </w:tcPr>
          <w:p w14:paraId="496B67BB" w14:textId="322A4DB4" w:rsidR="00655F14" w:rsidRPr="00C40CA7" w:rsidRDefault="00655F14" w:rsidP="007154E7">
            <w:pPr>
              <w:kinsoku w:val="0"/>
              <w:wordWrap/>
              <w:spacing w:line="360" w:lineRule="auto"/>
              <w:jc w:val="center"/>
              <w:rPr>
                <w:szCs w:val="20"/>
              </w:rPr>
            </w:pPr>
            <w:r w:rsidRPr="00C40CA7">
              <w:rPr>
                <w:rFonts w:eastAsia="Malgun Gothic"/>
                <w:szCs w:val="20"/>
              </w:rPr>
              <w:lastRenderedPageBreak/>
              <w:t>Simon Steib, PhD et al. 2017</w:t>
            </w:r>
          </w:p>
        </w:tc>
        <w:tc>
          <w:tcPr>
            <w:tcW w:w="1985" w:type="dxa"/>
            <w:shd w:val="clear" w:color="auto" w:fill="E7E6E6" w:themeFill="background2"/>
            <w:vAlign w:val="center"/>
          </w:tcPr>
          <w:p w14:paraId="38773B1D" w14:textId="15D47B63" w:rsidR="00655F14" w:rsidRPr="00C40CA7" w:rsidRDefault="00655F14" w:rsidP="007154E7">
            <w:pPr>
              <w:kinsoku w:val="0"/>
              <w:wordWrap/>
              <w:spacing w:line="360" w:lineRule="auto"/>
              <w:jc w:val="center"/>
              <w:rPr>
                <w:szCs w:val="20"/>
              </w:rPr>
            </w:pPr>
            <w:r w:rsidRPr="00C40CA7">
              <w:rPr>
                <w:rFonts w:eastAsia="Malgun Gothic"/>
                <w:szCs w:val="20"/>
              </w:rPr>
              <w:t>SE: 67.5 ±8.2</w:t>
            </w:r>
            <w:r w:rsidRPr="00C40CA7">
              <w:rPr>
                <w:rFonts w:eastAsia="Malgun Gothic"/>
                <w:szCs w:val="20"/>
              </w:rPr>
              <w:br/>
              <w:t>TT: 62.5±7.9</w:t>
            </w:r>
          </w:p>
        </w:tc>
        <w:tc>
          <w:tcPr>
            <w:tcW w:w="1842" w:type="dxa"/>
            <w:shd w:val="clear" w:color="auto" w:fill="E7E6E6" w:themeFill="background2"/>
            <w:vAlign w:val="center"/>
          </w:tcPr>
          <w:p w14:paraId="51239AA1" w14:textId="7FA7BBC2" w:rsidR="00655F14" w:rsidRPr="00C40CA7" w:rsidRDefault="00655F14" w:rsidP="007154E7">
            <w:pPr>
              <w:kinsoku w:val="0"/>
              <w:wordWrap/>
              <w:spacing w:line="360" w:lineRule="auto"/>
              <w:jc w:val="center"/>
              <w:rPr>
                <w:szCs w:val="20"/>
              </w:rPr>
            </w:pPr>
            <w:r w:rsidRPr="00C40CA7">
              <w:rPr>
                <w:rFonts w:eastAsia="Malgun Gothic"/>
                <w:szCs w:val="20"/>
              </w:rPr>
              <w:t>SE: 18(11)</w:t>
            </w:r>
            <w:r w:rsidRPr="00C40CA7">
              <w:rPr>
                <w:rFonts w:eastAsia="Malgun Gothic"/>
                <w:szCs w:val="20"/>
              </w:rPr>
              <w:br/>
              <w:t>TT: 20(16)</w:t>
            </w:r>
          </w:p>
        </w:tc>
        <w:tc>
          <w:tcPr>
            <w:tcW w:w="2127" w:type="dxa"/>
            <w:shd w:val="clear" w:color="auto" w:fill="E7E6E6" w:themeFill="background2"/>
            <w:vAlign w:val="center"/>
          </w:tcPr>
          <w:p w14:paraId="5DEFFD2F" w14:textId="1B964874" w:rsidR="00655F14" w:rsidRPr="00C40CA7" w:rsidRDefault="00655F14" w:rsidP="007154E7">
            <w:pPr>
              <w:kinsoku w:val="0"/>
              <w:wordWrap/>
              <w:spacing w:line="360" w:lineRule="auto"/>
              <w:jc w:val="center"/>
              <w:rPr>
                <w:szCs w:val="20"/>
              </w:rPr>
            </w:pPr>
            <w:r w:rsidRPr="00C40CA7">
              <w:rPr>
                <w:rFonts w:eastAsia="Malgun Gothic"/>
                <w:szCs w:val="20"/>
              </w:rPr>
              <w:t>SE: 7.9±4.0</w:t>
            </w:r>
            <w:r w:rsidRPr="00C40CA7">
              <w:rPr>
                <w:rFonts w:eastAsia="Malgun Gothic"/>
                <w:szCs w:val="20"/>
              </w:rPr>
              <w:br/>
              <w:t>TT: 7.3±4.4</w:t>
            </w:r>
          </w:p>
        </w:tc>
        <w:tc>
          <w:tcPr>
            <w:tcW w:w="1701" w:type="dxa"/>
            <w:shd w:val="clear" w:color="auto" w:fill="E7E6E6" w:themeFill="background2"/>
            <w:vAlign w:val="center"/>
          </w:tcPr>
          <w:p w14:paraId="5AD0E716" w14:textId="6F6649C1" w:rsidR="00655F14" w:rsidRPr="00C40CA7" w:rsidRDefault="00655F14" w:rsidP="007154E7">
            <w:pPr>
              <w:kinsoku w:val="0"/>
              <w:wordWrap/>
              <w:spacing w:line="360" w:lineRule="auto"/>
              <w:jc w:val="center"/>
              <w:rPr>
                <w:szCs w:val="20"/>
              </w:rPr>
            </w:pPr>
            <w:r w:rsidRPr="00C40CA7">
              <w:rPr>
                <w:rFonts w:eastAsia="Malgun Gothic"/>
                <w:szCs w:val="20"/>
              </w:rPr>
              <w:t>SE: 2.6±0.5</w:t>
            </w:r>
            <w:r w:rsidRPr="00C40CA7">
              <w:rPr>
                <w:rFonts w:eastAsia="Malgun Gothic"/>
                <w:szCs w:val="20"/>
              </w:rPr>
              <w:br/>
              <w:t>TT: 2.5±0.5</w:t>
            </w:r>
          </w:p>
        </w:tc>
        <w:tc>
          <w:tcPr>
            <w:tcW w:w="1275" w:type="dxa"/>
            <w:shd w:val="clear" w:color="auto" w:fill="E7E6E6" w:themeFill="background2"/>
            <w:vAlign w:val="center"/>
          </w:tcPr>
          <w:p w14:paraId="1B3E303B" w14:textId="589BD2DF" w:rsidR="00655F14" w:rsidRPr="00C40CA7" w:rsidRDefault="00655F14"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3BCCF6DD" w14:textId="6CF589BA" w:rsidR="00655F14" w:rsidRPr="00C40CA7" w:rsidRDefault="00655F1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4127554D" w14:textId="22B187B4" w:rsidR="00655F14" w:rsidRPr="00C40CA7" w:rsidRDefault="00655F14" w:rsidP="007154E7">
            <w:pPr>
              <w:kinsoku w:val="0"/>
              <w:wordWrap/>
              <w:spacing w:line="360" w:lineRule="auto"/>
              <w:jc w:val="center"/>
              <w:rPr>
                <w:szCs w:val="20"/>
              </w:rPr>
            </w:pPr>
            <w:r w:rsidRPr="00C40CA7">
              <w:rPr>
                <w:rFonts w:eastAsia="Malgun Gothic"/>
                <w:szCs w:val="20"/>
              </w:rPr>
              <w:t>40</w:t>
            </w:r>
          </w:p>
        </w:tc>
        <w:tc>
          <w:tcPr>
            <w:tcW w:w="1134" w:type="dxa"/>
            <w:shd w:val="clear" w:color="auto" w:fill="E7E6E6" w:themeFill="background2"/>
            <w:vAlign w:val="center"/>
          </w:tcPr>
          <w:p w14:paraId="1D003CB9" w14:textId="0FAFC3DC" w:rsidR="00655F14" w:rsidRPr="00C40CA7" w:rsidRDefault="00655F14" w:rsidP="007154E7">
            <w:pPr>
              <w:kinsoku w:val="0"/>
              <w:wordWrap/>
              <w:spacing w:line="360" w:lineRule="auto"/>
              <w:jc w:val="center"/>
              <w:rPr>
                <w:szCs w:val="20"/>
              </w:rPr>
            </w:pPr>
            <w:r w:rsidRPr="00C40CA7">
              <w:rPr>
                <w:rFonts w:eastAsia="Malgun Gothic"/>
                <w:szCs w:val="20"/>
              </w:rPr>
              <w:t>TUG, time</w:t>
            </w:r>
          </w:p>
        </w:tc>
      </w:tr>
      <w:tr w:rsidR="005629C6" w:rsidRPr="00C40CA7" w14:paraId="761679AF" w14:textId="77777777" w:rsidTr="00A61E38">
        <w:trPr>
          <w:trHeight w:val="1020"/>
        </w:trPr>
        <w:tc>
          <w:tcPr>
            <w:tcW w:w="1843" w:type="dxa"/>
            <w:shd w:val="clear" w:color="auto" w:fill="E7E6E6" w:themeFill="background2"/>
            <w:vAlign w:val="center"/>
          </w:tcPr>
          <w:p w14:paraId="53CC0013" w14:textId="6AA62A87" w:rsidR="00655F14" w:rsidRPr="00C40CA7" w:rsidRDefault="00655F14" w:rsidP="007154E7">
            <w:pPr>
              <w:kinsoku w:val="0"/>
              <w:wordWrap/>
              <w:spacing w:line="360" w:lineRule="auto"/>
              <w:jc w:val="center"/>
              <w:rPr>
                <w:szCs w:val="20"/>
              </w:rPr>
            </w:pPr>
            <w:r w:rsidRPr="00C40CA7">
              <w:rPr>
                <w:rFonts w:eastAsia="Malgun Gothic"/>
                <w:szCs w:val="20"/>
              </w:rPr>
              <w:t>Chun-Mei Xiao et al 2015</w:t>
            </w:r>
          </w:p>
        </w:tc>
        <w:tc>
          <w:tcPr>
            <w:tcW w:w="1985" w:type="dxa"/>
            <w:shd w:val="clear" w:color="auto" w:fill="E7E6E6" w:themeFill="background2"/>
            <w:vAlign w:val="center"/>
          </w:tcPr>
          <w:p w14:paraId="542BACE5" w14:textId="367D13B8" w:rsidR="00655F14" w:rsidRPr="00C40CA7" w:rsidRDefault="00655F14" w:rsidP="007154E7">
            <w:pPr>
              <w:kinsoku w:val="0"/>
              <w:wordWrap/>
              <w:spacing w:line="360" w:lineRule="auto"/>
              <w:jc w:val="center"/>
              <w:rPr>
                <w:szCs w:val="20"/>
              </w:rPr>
            </w:pPr>
            <w:r w:rsidRPr="00C40CA7">
              <w:rPr>
                <w:rFonts w:eastAsia="Malgun Gothic"/>
                <w:szCs w:val="20"/>
              </w:rPr>
              <w:t>CON: 66.5±2.1</w:t>
            </w:r>
            <w:r w:rsidRPr="00C40CA7">
              <w:rPr>
                <w:rFonts w:eastAsia="Malgun Gothic"/>
                <w:szCs w:val="20"/>
              </w:rPr>
              <w:br/>
              <w:t>Qigong: 68.1±2.3</w:t>
            </w:r>
          </w:p>
        </w:tc>
        <w:tc>
          <w:tcPr>
            <w:tcW w:w="1842" w:type="dxa"/>
            <w:shd w:val="clear" w:color="auto" w:fill="E7E6E6" w:themeFill="background2"/>
            <w:vAlign w:val="center"/>
          </w:tcPr>
          <w:p w14:paraId="2A94BEC9" w14:textId="776A394E" w:rsidR="00655F14" w:rsidRPr="00C40CA7" w:rsidRDefault="00655F14" w:rsidP="007154E7">
            <w:pPr>
              <w:kinsoku w:val="0"/>
              <w:wordWrap/>
              <w:spacing w:line="360" w:lineRule="auto"/>
              <w:jc w:val="center"/>
              <w:rPr>
                <w:szCs w:val="20"/>
              </w:rPr>
            </w:pPr>
            <w:r w:rsidRPr="00C40CA7">
              <w:rPr>
                <w:rFonts w:eastAsia="Malgun Gothic"/>
                <w:szCs w:val="20"/>
              </w:rPr>
              <w:t>CON: 48(34)</w:t>
            </w:r>
            <w:r w:rsidRPr="00C40CA7">
              <w:rPr>
                <w:rFonts w:eastAsia="Malgun Gothic"/>
                <w:szCs w:val="20"/>
              </w:rPr>
              <w:br/>
              <w:t>Qigong: 48(33)</w:t>
            </w:r>
          </w:p>
        </w:tc>
        <w:tc>
          <w:tcPr>
            <w:tcW w:w="2127" w:type="dxa"/>
            <w:shd w:val="clear" w:color="auto" w:fill="E7E6E6" w:themeFill="background2"/>
            <w:vAlign w:val="center"/>
          </w:tcPr>
          <w:p w14:paraId="2767E695" w14:textId="41255FC5" w:rsidR="00655F14" w:rsidRPr="00C40CA7" w:rsidRDefault="00655F14" w:rsidP="007154E7">
            <w:pPr>
              <w:kinsoku w:val="0"/>
              <w:wordWrap/>
              <w:spacing w:line="360" w:lineRule="auto"/>
              <w:jc w:val="center"/>
              <w:rPr>
                <w:szCs w:val="20"/>
              </w:rPr>
            </w:pPr>
            <w:r w:rsidRPr="00C40CA7">
              <w:rPr>
                <w:rFonts w:eastAsia="Malgun Gothic"/>
                <w:szCs w:val="20"/>
              </w:rPr>
              <w:t>CON: 6.2±2.6</w:t>
            </w:r>
            <w:r w:rsidRPr="00C40CA7">
              <w:rPr>
                <w:rFonts w:eastAsia="Malgun Gothic"/>
                <w:szCs w:val="20"/>
              </w:rPr>
              <w:br/>
              <w:t>Qigong: 5.5±3.6</w:t>
            </w:r>
          </w:p>
        </w:tc>
        <w:tc>
          <w:tcPr>
            <w:tcW w:w="1701" w:type="dxa"/>
            <w:shd w:val="clear" w:color="auto" w:fill="E7E6E6" w:themeFill="background2"/>
            <w:vAlign w:val="center"/>
          </w:tcPr>
          <w:p w14:paraId="5805B97F" w14:textId="51D7DAE9" w:rsidR="00655F14" w:rsidRPr="00C40CA7" w:rsidRDefault="00655F14" w:rsidP="007154E7">
            <w:pPr>
              <w:kinsoku w:val="0"/>
              <w:wordWrap/>
              <w:spacing w:line="360" w:lineRule="auto"/>
              <w:jc w:val="center"/>
              <w:rPr>
                <w:szCs w:val="20"/>
              </w:rPr>
            </w:pPr>
            <w:r w:rsidRPr="00C40CA7">
              <w:rPr>
                <w:rFonts w:eastAsia="Malgun Gothic"/>
                <w:szCs w:val="20"/>
              </w:rPr>
              <w:t>CON: 2.1±0.2</w:t>
            </w:r>
            <w:r w:rsidRPr="00C40CA7">
              <w:rPr>
                <w:rFonts w:eastAsia="Malgun Gothic"/>
                <w:szCs w:val="20"/>
              </w:rPr>
              <w:br/>
              <w:t>Qigong: 2.2±0.2</w:t>
            </w:r>
          </w:p>
        </w:tc>
        <w:tc>
          <w:tcPr>
            <w:tcW w:w="1275" w:type="dxa"/>
            <w:shd w:val="clear" w:color="auto" w:fill="E7E6E6" w:themeFill="background2"/>
            <w:vAlign w:val="center"/>
          </w:tcPr>
          <w:p w14:paraId="6EAA0F08" w14:textId="60F60E62" w:rsidR="00655F14" w:rsidRPr="00C40CA7" w:rsidRDefault="00655F14" w:rsidP="007154E7">
            <w:pPr>
              <w:kinsoku w:val="0"/>
              <w:wordWrap/>
              <w:spacing w:line="360" w:lineRule="auto"/>
              <w:jc w:val="center"/>
              <w:rPr>
                <w:szCs w:val="20"/>
              </w:rPr>
            </w:pPr>
            <w:r w:rsidRPr="00C40CA7">
              <w:rPr>
                <w:rFonts w:eastAsia="Malgun Gothic"/>
                <w:szCs w:val="20"/>
              </w:rPr>
              <w:t>24</w:t>
            </w:r>
          </w:p>
        </w:tc>
        <w:tc>
          <w:tcPr>
            <w:tcW w:w="1134" w:type="dxa"/>
            <w:shd w:val="clear" w:color="auto" w:fill="E7E6E6" w:themeFill="background2"/>
            <w:vAlign w:val="center"/>
          </w:tcPr>
          <w:p w14:paraId="0D0F9434" w14:textId="5A92BB76" w:rsidR="00655F14" w:rsidRPr="00C40CA7" w:rsidRDefault="00655F14" w:rsidP="007154E7">
            <w:pPr>
              <w:kinsoku w:val="0"/>
              <w:wordWrap/>
              <w:spacing w:line="360" w:lineRule="auto"/>
              <w:jc w:val="center"/>
              <w:rPr>
                <w:szCs w:val="20"/>
              </w:rPr>
            </w:pPr>
            <w:r w:rsidRPr="00C40CA7">
              <w:rPr>
                <w:rFonts w:eastAsia="Malgun Gothic"/>
                <w:szCs w:val="20"/>
              </w:rPr>
              <w:t>4</w:t>
            </w:r>
          </w:p>
        </w:tc>
        <w:tc>
          <w:tcPr>
            <w:tcW w:w="1985" w:type="dxa"/>
            <w:shd w:val="clear" w:color="auto" w:fill="E7E6E6" w:themeFill="background2"/>
            <w:vAlign w:val="center"/>
          </w:tcPr>
          <w:p w14:paraId="29B550C1" w14:textId="4A2E935B" w:rsidR="00655F14" w:rsidRPr="00C40CA7" w:rsidRDefault="00655F14"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2BE7C8FE" w14:textId="77D7DCB4" w:rsidR="00655F14" w:rsidRPr="00C40CA7" w:rsidRDefault="00655F14" w:rsidP="007154E7">
            <w:pPr>
              <w:kinsoku w:val="0"/>
              <w:wordWrap/>
              <w:spacing w:line="360" w:lineRule="auto"/>
              <w:jc w:val="center"/>
              <w:rPr>
                <w:szCs w:val="20"/>
              </w:rPr>
            </w:pPr>
            <w:r w:rsidRPr="00C40CA7">
              <w:rPr>
                <w:rFonts w:eastAsia="Malgun Gothic"/>
                <w:szCs w:val="20"/>
              </w:rPr>
              <w:t>TUG, time</w:t>
            </w:r>
          </w:p>
        </w:tc>
      </w:tr>
      <w:tr w:rsidR="005629C6" w:rsidRPr="00C40CA7" w14:paraId="5C66EE2B" w14:textId="77777777" w:rsidTr="00A61E38">
        <w:trPr>
          <w:trHeight w:val="1020"/>
        </w:trPr>
        <w:tc>
          <w:tcPr>
            <w:tcW w:w="1843" w:type="dxa"/>
            <w:shd w:val="clear" w:color="auto" w:fill="E7E6E6" w:themeFill="background2"/>
            <w:vAlign w:val="center"/>
          </w:tcPr>
          <w:p w14:paraId="7C7C5BC3" w14:textId="1FDEAE11" w:rsidR="00655F14" w:rsidRPr="00C40CA7" w:rsidRDefault="00655F14" w:rsidP="007154E7">
            <w:pPr>
              <w:kinsoku w:val="0"/>
              <w:wordWrap/>
              <w:spacing w:line="360" w:lineRule="auto"/>
              <w:jc w:val="center"/>
              <w:rPr>
                <w:szCs w:val="20"/>
              </w:rPr>
            </w:pPr>
            <w:proofErr w:type="spellStart"/>
            <w:r w:rsidRPr="00C40CA7">
              <w:rPr>
                <w:rFonts w:eastAsia="Malgun Gothic"/>
                <w:szCs w:val="20"/>
              </w:rPr>
              <w:t>Yongchang</w:t>
            </w:r>
            <w:proofErr w:type="spellEnd"/>
            <w:r w:rsidRPr="00C40CA7">
              <w:rPr>
                <w:rFonts w:eastAsia="Malgun Gothic"/>
                <w:szCs w:val="20"/>
              </w:rPr>
              <w:t xml:space="preserve"> Zhuang, Med et al.</w:t>
            </w:r>
            <w:r w:rsidR="00435822" w:rsidRPr="00C40CA7">
              <w:rPr>
                <w:rFonts w:eastAsia="Malgun Gothic"/>
                <w:szCs w:val="20"/>
              </w:rPr>
              <w:t>2016</w:t>
            </w:r>
          </w:p>
        </w:tc>
        <w:tc>
          <w:tcPr>
            <w:tcW w:w="1985" w:type="dxa"/>
            <w:shd w:val="clear" w:color="auto" w:fill="E7E6E6" w:themeFill="background2"/>
            <w:vAlign w:val="center"/>
          </w:tcPr>
          <w:p w14:paraId="49D93755" w14:textId="69C4C77C" w:rsidR="00655F14" w:rsidRPr="00C40CA7" w:rsidRDefault="00655F14" w:rsidP="007154E7">
            <w:pPr>
              <w:kinsoku w:val="0"/>
              <w:wordWrap/>
              <w:spacing w:line="360" w:lineRule="auto"/>
              <w:jc w:val="center"/>
              <w:rPr>
                <w:szCs w:val="20"/>
              </w:rPr>
            </w:pPr>
            <w:r w:rsidRPr="00C40CA7">
              <w:rPr>
                <w:rFonts w:eastAsia="Malgun Gothic"/>
                <w:szCs w:val="20"/>
              </w:rPr>
              <w:t>67.8±9.4</w:t>
            </w:r>
          </w:p>
        </w:tc>
        <w:tc>
          <w:tcPr>
            <w:tcW w:w="1842" w:type="dxa"/>
            <w:shd w:val="clear" w:color="auto" w:fill="E7E6E6" w:themeFill="background2"/>
            <w:vAlign w:val="center"/>
          </w:tcPr>
          <w:p w14:paraId="2D2C9C82" w14:textId="3D25C3DA" w:rsidR="00655F14" w:rsidRPr="00C40CA7" w:rsidRDefault="00655F14" w:rsidP="007154E7">
            <w:pPr>
              <w:kinsoku w:val="0"/>
              <w:wordWrap/>
              <w:spacing w:line="360" w:lineRule="auto"/>
              <w:jc w:val="center"/>
              <w:rPr>
                <w:szCs w:val="20"/>
              </w:rPr>
            </w:pPr>
            <w:r w:rsidRPr="00C40CA7">
              <w:rPr>
                <w:rFonts w:eastAsia="Malgun Gothic"/>
                <w:szCs w:val="20"/>
              </w:rPr>
              <w:t>Qigong: 49</w:t>
            </w:r>
            <w:r w:rsidRPr="00C40CA7">
              <w:rPr>
                <w:rFonts w:eastAsia="Malgun Gothic"/>
                <w:szCs w:val="20"/>
              </w:rPr>
              <w:br/>
              <w:t>CON: 49</w:t>
            </w:r>
          </w:p>
        </w:tc>
        <w:tc>
          <w:tcPr>
            <w:tcW w:w="2127" w:type="dxa"/>
            <w:shd w:val="clear" w:color="auto" w:fill="E7E6E6" w:themeFill="background2"/>
            <w:vAlign w:val="center"/>
          </w:tcPr>
          <w:p w14:paraId="237CFEE5" w14:textId="6CD759EF" w:rsidR="00655F14" w:rsidRPr="00C40CA7" w:rsidRDefault="00655F14"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0D4B5E9A" w14:textId="1CA21A91" w:rsidR="00655F14" w:rsidRPr="00C40CA7" w:rsidRDefault="00655F14"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1F78F165" w14:textId="11E1E028" w:rsidR="00655F14" w:rsidRPr="00C40CA7" w:rsidRDefault="00655F14" w:rsidP="007154E7">
            <w:pPr>
              <w:kinsoku w:val="0"/>
              <w:wordWrap/>
              <w:spacing w:line="360" w:lineRule="auto"/>
              <w:jc w:val="center"/>
              <w:rPr>
                <w:szCs w:val="20"/>
              </w:rPr>
            </w:pPr>
            <w:r w:rsidRPr="00C40CA7">
              <w:rPr>
                <w:rFonts w:eastAsia="Malgun Gothic"/>
                <w:szCs w:val="20"/>
              </w:rPr>
              <w:t>24</w:t>
            </w:r>
          </w:p>
        </w:tc>
        <w:tc>
          <w:tcPr>
            <w:tcW w:w="1134" w:type="dxa"/>
            <w:shd w:val="clear" w:color="auto" w:fill="E7E6E6" w:themeFill="background2"/>
            <w:vAlign w:val="center"/>
          </w:tcPr>
          <w:p w14:paraId="7DD1730C" w14:textId="216109D8" w:rsidR="00655F14" w:rsidRPr="00C40CA7" w:rsidRDefault="00655F14" w:rsidP="007154E7">
            <w:pPr>
              <w:kinsoku w:val="0"/>
              <w:wordWrap/>
              <w:spacing w:line="360" w:lineRule="auto"/>
              <w:jc w:val="center"/>
              <w:rPr>
                <w:szCs w:val="20"/>
              </w:rPr>
            </w:pPr>
            <w:r w:rsidRPr="00C40CA7">
              <w:rPr>
                <w:rFonts w:eastAsia="Malgun Gothic"/>
                <w:szCs w:val="20"/>
              </w:rPr>
              <w:t>4</w:t>
            </w:r>
          </w:p>
        </w:tc>
        <w:tc>
          <w:tcPr>
            <w:tcW w:w="1985" w:type="dxa"/>
            <w:shd w:val="clear" w:color="auto" w:fill="E7E6E6" w:themeFill="background2"/>
            <w:vAlign w:val="center"/>
          </w:tcPr>
          <w:p w14:paraId="67379EE0" w14:textId="22C3567F" w:rsidR="00655F14" w:rsidRPr="00C40CA7" w:rsidRDefault="00655F1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5BD6D99B" w14:textId="3ADA145D" w:rsidR="00655F14" w:rsidRPr="00C40CA7" w:rsidRDefault="00655F14" w:rsidP="007154E7">
            <w:pPr>
              <w:kinsoku w:val="0"/>
              <w:wordWrap/>
              <w:spacing w:line="360" w:lineRule="auto"/>
              <w:jc w:val="center"/>
              <w:rPr>
                <w:szCs w:val="20"/>
              </w:rPr>
            </w:pPr>
            <w:r w:rsidRPr="00C40CA7">
              <w:rPr>
                <w:rFonts w:eastAsia="Malgun Gothic"/>
                <w:szCs w:val="20"/>
              </w:rPr>
              <w:t>TUG, time</w:t>
            </w:r>
          </w:p>
        </w:tc>
      </w:tr>
      <w:tr w:rsidR="005629C6" w:rsidRPr="00C40CA7" w14:paraId="3141DCDF" w14:textId="77777777" w:rsidTr="00A61E38">
        <w:trPr>
          <w:trHeight w:val="1020"/>
        </w:trPr>
        <w:tc>
          <w:tcPr>
            <w:tcW w:w="1843" w:type="dxa"/>
            <w:shd w:val="clear" w:color="auto" w:fill="E7E6E6" w:themeFill="background2"/>
            <w:vAlign w:val="center"/>
          </w:tcPr>
          <w:p w14:paraId="13EDBE60" w14:textId="1898902D" w:rsidR="00435822" w:rsidRPr="00C40CA7" w:rsidRDefault="00435822" w:rsidP="007154E7">
            <w:pPr>
              <w:kinsoku w:val="0"/>
              <w:wordWrap/>
              <w:spacing w:line="360" w:lineRule="auto"/>
              <w:jc w:val="center"/>
              <w:rPr>
                <w:szCs w:val="20"/>
              </w:rPr>
            </w:pPr>
            <w:r w:rsidRPr="00C40CA7">
              <w:rPr>
                <w:rFonts w:eastAsia="Malgun Gothic"/>
                <w:szCs w:val="20"/>
              </w:rPr>
              <w:t>Wen-Chieh Yang et al.2015</w:t>
            </w:r>
          </w:p>
        </w:tc>
        <w:tc>
          <w:tcPr>
            <w:tcW w:w="1985" w:type="dxa"/>
            <w:shd w:val="clear" w:color="auto" w:fill="E7E6E6" w:themeFill="background2"/>
            <w:vAlign w:val="center"/>
          </w:tcPr>
          <w:p w14:paraId="22AD1755" w14:textId="405704DB" w:rsidR="00435822" w:rsidRPr="00C40CA7" w:rsidRDefault="00435822" w:rsidP="007154E7">
            <w:pPr>
              <w:kinsoku w:val="0"/>
              <w:wordWrap/>
              <w:spacing w:line="360" w:lineRule="auto"/>
              <w:jc w:val="center"/>
              <w:rPr>
                <w:szCs w:val="20"/>
              </w:rPr>
            </w:pPr>
            <w:r w:rsidRPr="00C40CA7">
              <w:rPr>
                <w:rFonts w:eastAsia="Malgun Gothic"/>
                <w:szCs w:val="20"/>
              </w:rPr>
              <w:t>SE: 72.5±8.4</w:t>
            </w:r>
            <w:r w:rsidRPr="00C40CA7">
              <w:rPr>
                <w:rFonts w:eastAsia="Malgun Gothic"/>
                <w:szCs w:val="20"/>
              </w:rPr>
              <w:br/>
              <w:t>BGT: 75.4±6.3</w:t>
            </w:r>
          </w:p>
        </w:tc>
        <w:tc>
          <w:tcPr>
            <w:tcW w:w="1842" w:type="dxa"/>
            <w:shd w:val="clear" w:color="auto" w:fill="E7E6E6" w:themeFill="background2"/>
            <w:vAlign w:val="center"/>
          </w:tcPr>
          <w:p w14:paraId="6564E308" w14:textId="0708F07C" w:rsidR="00435822" w:rsidRPr="00C40CA7" w:rsidRDefault="00435822" w:rsidP="007154E7">
            <w:pPr>
              <w:kinsoku w:val="0"/>
              <w:wordWrap/>
              <w:spacing w:line="360" w:lineRule="auto"/>
              <w:jc w:val="center"/>
              <w:rPr>
                <w:szCs w:val="20"/>
              </w:rPr>
            </w:pPr>
            <w:r w:rsidRPr="00C40CA7">
              <w:rPr>
                <w:rFonts w:eastAsia="Malgun Gothic"/>
                <w:szCs w:val="20"/>
              </w:rPr>
              <w:t>SE: 11(7)</w:t>
            </w:r>
            <w:r w:rsidRPr="00C40CA7">
              <w:rPr>
                <w:rFonts w:eastAsia="Malgun Gothic"/>
                <w:szCs w:val="20"/>
              </w:rPr>
              <w:br/>
              <w:t>BGT: 12(7</w:t>
            </w:r>
            <w:r w:rsidRPr="00C40CA7">
              <w:rPr>
                <w:rFonts w:eastAsia="SimSun"/>
                <w:szCs w:val="20"/>
              </w:rPr>
              <w:t>）</w:t>
            </w:r>
          </w:p>
        </w:tc>
        <w:tc>
          <w:tcPr>
            <w:tcW w:w="2127" w:type="dxa"/>
            <w:shd w:val="clear" w:color="auto" w:fill="E7E6E6" w:themeFill="background2"/>
            <w:vAlign w:val="center"/>
          </w:tcPr>
          <w:p w14:paraId="6A668ADC" w14:textId="39409BCC" w:rsidR="00435822" w:rsidRPr="00C40CA7" w:rsidRDefault="00435822" w:rsidP="007154E7">
            <w:pPr>
              <w:kinsoku w:val="0"/>
              <w:wordWrap/>
              <w:spacing w:line="360" w:lineRule="auto"/>
              <w:jc w:val="center"/>
              <w:rPr>
                <w:szCs w:val="20"/>
              </w:rPr>
            </w:pPr>
            <w:r w:rsidRPr="00C40CA7">
              <w:rPr>
                <w:rFonts w:eastAsia="Malgun Gothic"/>
                <w:szCs w:val="20"/>
              </w:rPr>
              <w:t>SE: 9.4±3.6</w:t>
            </w:r>
            <w:r w:rsidRPr="00C40CA7">
              <w:rPr>
                <w:rFonts w:eastAsia="Malgun Gothic"/>
                <w:szCs w:val="20"/>
              </w:rPr>
              <w:br/>
              <w:t>BGT: 8.3±4.1</w:t>
            </w:r>
          </w:p>
        </w:tc>
        <w:tc>
          <w:tcPr>
            <w:tcW w:w="1701" w:type="dxa"/>
            <w:shd w:val="clear" w:color="auto" w:fill="E7E6E6" w:themeFill="background2"/>
            <w:vAlign w:val="center"/>
          </w:tcPr>
          <w:p w14:paraId="7AEA1BC5" w14:textId="78E61FA9" w:rsidR="00435822" w:rsidRPr="00C40CA7" w:rsidRDefault="00435822" w:rsidP="007154E7">
            <w:pPr>
              <w:kinsoku w:val="0"/>
              <w:wordWrap/>
              <w:spacing w:line="360" w:lineRule="auto"/>
              <w:jc w:val="center"/>
              <w:rPr>
                <w:szCs w:val="20"/>
              </w:rPr>
            </w:pPr>
            <w:r w:rsidRPr="00C40CA7">
              <w:rPr>
                <w:rFonts w:eastAsia="Malgun Gothic"/>
                <w:szCs w:val="20"/>
              </w:rPr>
              <w:t>SE: 3±0</w:t>
            </w:r>
            <w:r w:rsidRPr="00C40CA7">
              <w:rPr>
                <w:rFonts w:eastAsia="Malgun Gothic"/>
                <w:szCs w:val="20"/>
              </w:rPr>
              <w:br/>
              <w:t>BGT: 3±0</w:t>
            </w:r>
          </w:p>
        </w:tc>
        <w:tc>
          <w:tcPr>
            <w:tcW w:w="1275" w:type="dxa"/>
            <w:shd w:val="clear" w:color="auto" w:fill="E7E6E6" w:themeFill="background2"/>
            <w:vAlign w:val="center"/>
          </w:tcPr>
          <w:p w14:paraId="02384C75" w14:textId="7405C081" w:rsidR="00435822" w:rsidRPr="00C40CA7" w:rsidRDefault="00435822" w:rsidP="007154E7">
            <w:pPr>
              <w:kinsoku w:val="0"/>
              <w:wordWrap/>
              <w:spacing w:line="360" w:lineRule="auto"/>
              <w:jc w:val="center"/>
              <w:rPr>
                <w:szCs w:val="20"/>
              </w:rPr>
            </w:pPr>
            <w:r w:rsidRPr="00C40CA7">
              <w:rPr>
                <w:rFonts w:eastAsia="Malgun Gothic"/>
                <w:szCs w:val="20"/>
              </w:rPr>
              <w:t>6</w:t>
            </w:r>
          </w:p>
        </w:tc>
        <w:tc>
          <w:tcPr>
            <w:tcW w:w="1134" w:type="dxa"/>
            <w:shd w:val="clear" w:color="auto" w:fill="E7E6E6" w:themeFill="background2"/>
            <w:vAlign w:val="center"/>
          </w:tcPr>
          <w:p w14:paraId="44D9C998" w14:textId="1BB708A1" w:rsidR="00435822" w:rsidRPr="00C40CA7" w:rsidRDefault="00435822"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7217A2B0" w14:textId="57D2D464" w:rsidR="00435822" w:rsidRPr="00C40CA7" w:rsidRDefault="00435822"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0FC91BF2" w14:textId="4E2ADA3E" w:rsidR="00435822" w:rsidRPr="00C40CA7" w:rsidRDefault="00435822" w:rsidP="007154E7">
            <w:pPr>
              <w:kinsoku w:val="0"/>
              <w:wordWrap/>
              <w:spacing w:line="360" w:lineRule="auto"/>
              <w:jc w:val="center"/>
              <w:rPr>
                <w:szCs w:val="20"/>
              </w:rPr>
            </w:pPr>
            <w:r w:rsidRPr="00C40CA7">
              <w:rPr>
                <w:rFonts w:eastAsia="Malgun Gothic"/>
                <w:szCs w:val="20"/>
              </w:rPr>
              <w:t>TUG, time</w:t>
            </w:r>
          </w:p>
        </w:tc>
      </w:tr>
      <w:tr w:rsidR="005629C6" w:rsidRPr="00C40CA7" w14:paraId="7B9FE094" w14:textId="77777777" w:rsidTr="00A61E38">
        <w:trPr>
          <w:trHeight w:val="1020"/>
        </w:trPr>
        <w:tc>
          <w:tcPr>
            <w:tcW w:w="1843" w:type="dxa"/>
            <w:shd w:val="clear" w:color="auto" w:fill="E7E6E6" w:themeFill="background2"/>
            <w:vAlign w:val="center"/>
          </w:tcPr>
          <w:p w14:paraId="7B48BAA8" w14:textId="6AEECD0E" w:rsidR="00435822" w:rsidRPr="00C40CA7" w:rsidRDefault="00435822" w:rsidP="007154E7">
            <w:pPr>
              <w:kinsoku w:val="0"/>
              <w:wordWrap/>
              <w:spacing w:line="360" w:lineRule="auto"/>
              <w:jc w:val="center"/>
              <w:rPr>
                <w:szCs w:val="20"/>
              </w:rPr>
            </w:pPr>
            <w:r w:rsidRPr="00C40CA7">
              <w:rPr>
                <w:rFonts w:eastAsia="Malgun Gothic"/>
                <w:szCs w:val="20"/>
              </w:rPr>
              <w:t>Wen-Chieh Yang et al.2019</w:t>
            </w:r>
          </w:p>
        </w:tc>
        <w:tc>
          <w:tcPr>
            <w:tcW w:w="1985" w:type="dxa"/>
            <w:shd w:val="clear" w:color="auto" w:fill="E7E6E6" w:themeFill="background2"/>
            <w:vAlign w:val="center"/>
          </w:tcPr>
          <w:p w14:paraId="302DAE00" w14:textId="72CFD2A4" w:rsidR="00435822" w:rsidRPr="00C40CA7" w:rsidRDefault="00435822" w:rsidP="007154E7">
            <w:pPr>
              <w:kinsoku w:val="0"/>
              <w:wordWrap/>
              <w:spacing w:line="360" w:lineRule="auto"/>
              <w:jc w:val="center"/>
              <w:rPr>
                <w:szCs w:val="20"/>
              </w:rPr>
            </w:pPr>
            <w:r w:rsidRPr="00C40CA7">
              <w:rPr>
                <w:rFonts w:eastAsia="Malgun Gothic"/>
                <w:szCs w:val="20"/>
              </w:rPr>
              <w:t>SE: 65.0±57.5</w:t>
            </w:r>
            <w:r w:rsidRPr="00C40CA7">
              <w:rPr>
                <w:rFonts w:eastAsia="Malgun Gothic"/>
                <w:szCs w:val="20"/>
              </w:rPr>
              <w:br/>
              <w:t xml:space="preserve"> SE: 69.5±65.0</w:t>
            </w:r>
            <w:r w:rsidRPr="00C40CA7">
              <w:rPr>
                <w:rFonts w:eastAsia="Malgun Gothic"/>
                <w:szCs w:val="20"/>
              </w:rPr>
              <w:br/>
              <w:t>BGT: 66.5±55.5</w:t>
            </w:r>
          </w:p>
        </w:tc>
        <w:tc>
          <w:tcPr>
            <w:tcW w:w="1842" w:type="dxa"/>
            <w:shd w:val="clear" w:color="auto" w:fill="E7E6E6" w:themeFill="background2"/>
            <w:vAlign w:val="center"/>
          </w:tcPr>
          <w:p w14:paraId="63791049" w14:textId="57C9C678" w:rsidR="00435822" w:rsidRPr="00C40CA7" w:rsidRDefault="00435822" w:rsidP="007154E7">
            <w:pPr>
              <w:kinsoku w:val="0"/>
              <w:wordWrap/>
              <w:spacing w:line="360" w:lineRule="auto"/>
              <w:jc w:val="center"/>
              <w:rPr>
                <w:szCs w:val="20"/>
              </w:rPr>
            </w:pPr>
            <w:r w:rsidRPr="00C40CA7">
              <w:rPr>
                <w:rFonts w:eastAsia="Malgun Gothic"/>
                <w:szCs w:val="20"/>
              </w:rPr>
              <w:t>SE: 6(4)</w:t>
            </w:r>
            <w:r w:rsidRPr="00C40CA7">
              <w:rPr>
                <w:rFonts w:eastAsia="Malgun Gothic"/>
                <w:szCs w:val="20"/>
              </w:rPr>
              <w:br/>
              <w:t xml:space="preserve"> SE: 6(4)</w:t>
            </w:r>
            <w:r w:rsidRPr="00C40CA7">
              <w:rPr>
                <w:rFonts w:eastAsia="Malgun Gothic"/>
                <w:szCs w:val="20"/>
              </w:rPr>
              <w:br/>
              <w:t>BGT: 6(4)</w:t>
            </w:r>
          </w:p>
        </w:tc>
        <w:tc>
          <w:tcPr>
            <w:tcW w:w="2127" w:type="dxa"/>
            <w:shd w:val="clear" w:color="auto" w:fill="E7E6E6" w:themeFill="background2"/>
            <w:vAlign w:val="center"/>
          </w:tcPr>
          <w:p w14:paraId="3672BC01" w14:textId="7D249344" w:rsidR="00435822" w:rsidRPr="00C40CA7" w:rsidRDefault="00435822" w:rsidP="007154E7">
            <w:pPr>
              <w:kinsoku w:val="0"/>
              <w:wordWrap/>
              <w:spacing w:line="360" w:lineRule="auto"/>
              <w:jc w:val="center"/>
              <w:rPr>
                <w:szCs w:val="20"/>
              </w:rPr>
            </w:pPr>
            <w:r w:rsidRPr="00C40CA7">
              <w:rPr>
                <w:rFonts w:eastAsia="Malgun Gothic"/>
                <w:szCs w:val="20"/>
              </w:rPr>
              <w:t>SE: 5.5±2.8</w:t>
            </w:r>
            <w:r w:rsidRPr="00C40CA7">
              <w:rPr>
                <w:rFonts w:eastAsia="Malgun Gothic"/>
                <w:szCs w:val="20"/>
              </w:rPr>
              <w:br/>
              <w:t xml:space="preserve"> SE 5.0±0.1</w:t>
            </w:r>
            <w:r w:rsidRPr="00C40CA7">
              <w:rPr>
                <w:rFonts w:eastAsia="Malgun Gothic"/>
                <w:szCs w:val="20"/>
              </w:rPr>
              <w:br/>
              <w:t>BGT: 3.0±0.3</w:t>
            </w:r>
          </w:p>
        </w:tc>
        <w:tc>
          <w:tcPr>
            <w:tcW w:w="1701" w:type="dxa"/>
            <w:shd w:val="clear" w:color="auto" w:fill="E7E6E6" w:themeFill="background2"/>
            <w:vAlign w:val="center"/>
          </w:tcPr>
          <w:p w14:paraId="6AA33306" w14:textId="4F937823" w:rsidR="00435822" w:rsidRPr="00C40CA7" w:rsidRDefault="00435822" w:rsidP="007154E7">
            <w:pPr>
              <w:kinsoku w:val="0"/>
              <w:wordWrap/>
              <w:spacing w:line="360" w:lineRule="auto"/>
              <w:jc w:val="center"/>
              <w:rPr>
                <w:szCs w:val="20"/>
              </w:rPr>
            </w:pPr>
            <w:r w:rsidRPr="00C40CA7">
              <w:rPr>
                <w:rFonts w:eastAsia="Malgun Gothic"/>
                <w:szCs w:val="20"/>
              </w:rPr>
              <w:t>SE: 2.0±1.6</w:t>
            </w:r>
            <w:r w:rsidRPr="00C40CA7">
              <w:rPr>
                <w:rFonts w:eastAsia="Malgun Gothic"/>
                <w:szCs w:val="20"/>
              </w:rPr>
              <w:br/>
              <w:t xml:space="preserve"> SE: 2.0±1.8</w:t>
            </w:r>
            <w:r w:rsidRPr="00C40CA7">
              <w:rPr>
                <w:rFonts w:eastAsia="Malgun Gothic"/>
                <w:szCs w:val="20"/>
              </w:rPr>
              <w:br/>
              <w:t>BGT: 1.5±0.9</w:t>
            </w:r>
          </w:p>
        </w:tc>
        <w:tc>
          <w:tcPr>
            <w:tcW w:w="1275" w:type="dxa"/>
            <w:shd w:val="clear" w:color="auto" w:fill="E7E6E6" w:themeFill="background2"/>
            <w:vAlign w:val="center"/>
          </w:tcPr>
          <w:p w14:paraId="11E96405" w14:textId="63138FE0" w:rsidR="00435822" w:rsidRPr="00C40CA7" w:rsidRDefault="00435822"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41AECA70" w14:textId="008373DF" w:rsidR="00435822" w:rsidRPr="00C40CA7" w:rsidRDefault="00435822"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6999147C" w14:textId="4E00F047" w:rsidR="00435822" w:rsidRPr="00C40CA7" w:rsidRDefault="00435822" w:rsidP="007154E7">
            <w:pPr>
              <w:kinsoku w:val="0"/>
              <w:wordWrap/>
              <w:spacing w:line="360" w:lineRule="auto"/>
              <w:jc w:val="center"/>
              <w:rPr>
                <w:szCs w:val="20"/>
              </w:rPr>
            </w:pPr>
            <w:r w:rsidRPr="00C40CA7">
              <w:rPr>
                <w:rFonts w:eastAsia="Malgun Gothic"/>
                <w:szCs w:val="20"/>
              </w:rPr>
              <w:t>30</w:t>
            </w:r>
          </w:p>
        </w:tc>
        <w:tc>
          <w:tcPr>
            <w:tcW w:w="1134" w:type="dxa"/>
            <w:shd w:val="clear" w:color="auto" w:fill="E7E6E6" w:themeFill="background2"/>
            <w:vAlign w:val="center"/>
          </w:tcPr>
          <w:p w14:paraId="30B3C52B" w14:textId="150EAB77" w:rsidR="00435822" w:rsidRPr="00C40CA7" w:rsidRDefault="00435822" w:rsidP="007154E7">
            <w:pPr>
              <w:kinsoku w:val="0"/>
              <w:wordWrap/>
              <w:spacing w:line="360" w:lineRule="auto"/>
              <w:jc w:val="center"/>
              <w:rPr>
                <w:szCs w:val="20"/>
              </w:rPr>
            </w:pPr>
            <w:r w:rsidRPr="00C40CA7">
              <w:rPr>
                <w:rFonts w:eastAsia="Malgun Gothic"/>
                <w:szCs w:val="20"/>
              </w:rPr>
              <w:t>TUG, time</w:t>
            </w:r>
          </w:p>
        </w:tc>
      </w:tr>
      <w:tr w:rsidR="005629C6" w:rsidRPr="00C40CA7" w14:paraId="0DCCCD98" w14:textId="77777777" w:rsidTr="00A61E38">
        <w:trPr>
          <w:trHeight w:val="1020"/>
        </w:trPr>
        <w:tc>
          <w:tcPr>
            <w:tcW w:w="1843" w:type="dxa"/>
            <w:shd w:val="clear" w:color="auto" w:fill="E7E6E6" w:themeFill="background2"/>
            <w:vAlign w:val="center"/>
          </w:tcPr>
          <w:p w14:paraId="572649EB" w14:textId="5E3546EC" w:rsidR="00435822" w:rsidRPr="00C40CA7" w:rsidRDefault="00435822" w:rsidP="007154E7">
            <w:pPr>
              <w:kinsoku w:val="0"/>
              <w:wordWrap/>
              <w:spacing w:line="360" w:lineRule="auto"/>
              <w:jc w:val="center"/>
              <w:rPr>
                <w:szCs w:val="20"/>
              </w:rPr>
            </w:pPr>
            <w:r w:rsidRPr="00C40CA7">
              <w:rPr>
                <w:rFonts w:eastAsia="Malgun Gothic"/>
                <w:szCs w:val="20"/>
              </w:rPr>
              <w:t>Tian-Yu Zhang, BS et al.2015</w:t>
            </w:r>
          </w:p>
        </w:tc>
        <w:tc>
          <w:tcPr>
            <w:tcW w:w="1985" w:type="dxa"/>
            <w:shd w:val="clear" w:color="auto" w:fill="E7E6E6" w:themeFill="background2"/>
            <w:vAlign w:val="center"/>
          </w:tcPr>
          <w:p w14:paraId="72EE92E9" w14:textId="32CA6C6A" w:rsidR="00435822" w:rsidRPr="00C40CA7" w:rsidRDefault="00435822" w:rsidP="007154E7">
            <w:pPr>
              <w:kinsoku w:val="0"/>
              <w:wordWrap/>
              <w:spacing w:line="360" w:lineRule="auto"/>
              <w:jc w:val="center"/>
              <w:rPr>
                <w:szCs w:val="20"/>
              </w:rPr>
            </w:pPr>
            <w:r w:rsidRPr="00C40CA7">
              <w:rPr>
                <w:rFonts w:eastAsia="Malgun Gothic"/>
                <w:szCs w:val="20"/>
              </w:rPr>
              <w:t>TC: 66.0±11.8</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64.4±10.5</w:t>
            </w:r>
          </w:p>
        </w:tc>
        <w:tc>
          <w:tcPr>
            <w:tcW w:w="1842" w:type="dxa"/>
            <w:shd w:val="clear" w:color="auto" w:fill="E7E6E6" w:themeFill="background2"/>
            <w:vAlign w:val="center"/>
          </w:tcPr>
          <w:p w14:paraId="4586ECFB" w14:textId="1AADE9D0" w:rsidR="00435822" w:rsidRPr="00C40CA7" w:rsidRDefault="00435822" w:rsidP="007154E7">
            <w:pPr>
              <w:kinsoku w:val="0"/>
              <w:wordWrap/>
              <w:spacing w:line="360" w:lineRule="auto"/>
              <w:jc w:val="center"/>
              <w:rPr>
                <w:szCs w:val="20"/>
              </w:rPr>
            </w:pPr>
            <w:r w:rsidRPr="00C40CA7">
              <w:rPr>
                <w:rFonts w:eastAsia="Malgun Gothic"/>
                <w:szCs w:val="20"/>
              </w:rPr>
              <w:t>TC: 20(13)</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20(11)</w:t>
            </w:r>
          </w:p>
        </w:tc>
        <w:tc>
          <w:tcPr>
            <w:tcW w:w="2127" w:type="dxa"/>
            <w:shd w:val="clear" w:color="auto" w:fill="E7E6E6" w:themeFill="background2"/>
            <w:vAlign w:val="center"/>
          </w:tcPr>
          <w:p w14:paraId="643E283B" w14:textId="1CEF9918" w:rsidR="00435822" w:rsidRPr="00C40CA7" w:rsidRDefault="00435822" w:rsidP="007154E7">
            <w:pPr>
              <w:kinsoku w:val="0"/>
              <w:wordWrap/>
              <w:spacing w:line="360" w:lineRule="auto"/>
              <w:jc w:val="center"/>
              <w:rPr>
                <w:szCs w:val="20"/>
              </w:rPr>
            </w:pPr>
            <w:r w:rsidRPr="00C40CA7">
              <w:rPr>
                <w:rFonts w:eastAsia="Malgun Gothic"/>
                <w:szCs w:val="20"/>
              </w:rPr>
              <w:t>TC: 6.8±5.4</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4.9±3.7</w:t>
            </w:r>
          </w:p>
        </w:tc>
        <w:tc>
          <w:tcPr>
            <w:tcW w:w="1701" w:type="dxa"/>
            <w:shd w:val="clear" w:color="auto" w:fill="E7E6E6" w:themeFill="background2"/>
            <w:vAlign w:val="center"/>
          </w:tcPr>
          <w:p w14:paraId="3F9A517A" w14:textId="2ED100F7" w:rsidR="00435822" w:rsidRPr="00C40CA7" w:rsidRDefault="00435822" w:rsidP="007154E7">
            <w:pPr>
              <w:kinsoku w:val="0"/>
              <w:wordWrap/>
              <w:spacing w:line="360" w:lineRule="auto"/>
              <w:jc w:val="center"/>
              <w:rPr>
                <w:szCs w:val="20"/>
              </w:rPr>
            </w:pPr>
            <w:r w:rsidRPr="00C40CA7">
              <w:rPr>
                <w:rFonts w:eastAsia="Malgun Gothic"/>
                <w:szCs w:val="20"/>
              </w:rPr>
              <w:t>TC: 2.0±0.5</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2.2±0.4</w:t>
            </w:r>
          </w:p>
        </w:tc>
        <w:tc>
          <w:tcPr>
            <w:tcW w:w="1275" w:type="dxa"/>
            <w:shd w:val="clear" w:color="auto" w:fill="E7E6E6" w:themeFill="background2"/>
            <w:vAlign w:val="center"/>
          </w:tcPr>
          <w:p w14:paraId="1E347A55" w14:textId="231ED601" w:rsidR="00435822" w:rsidRPr="00C40CA7" w:rsidRDefault="00435822"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5E45CD84" w14:textId="7104A8C5" w:rsidR="00435822" w:rsidRPr="00C40CA7" w:rsidRDefault="00435822"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36EA3B76" w14:textId="5ACB878C" w:rsidR="00435822" w:rsidRPr="00C40CA7" w:rsidRDefault="00435822"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52F7F708" w14:textId="4D1BFAF9" w:rsidR="00435822" w:rsidRPr="00C40CA7" w:rsidRDefault="00435822" w:rsidP="007154E7">
            <w:pPr>
              <w:kinsoku w:val="0"/>
              <w:wordWrap/>
              <w:spacing w:line="360" w:lineRule="auto"/>
              <w:jc w:val="center"/>
              <w:rPr>
                <w:szCs w:val="20"/>
              </w:rPr>
            </w:pPr>
            <w:r w:rsidRPr="00C40CA7">
              <w:rPr>
                <w:rFonts w:eastAsia="Malgun Gothic"/>
                <w:szCs w:val="20"/>
              </w:rPr>
              <w:t>TUG, time</w:t>
            </w:r>
          </w:p>
        </w:tc>
      </w:tr>
      <w:tr w:rsidR="005629C6" w:rsidRPr="00C40CA7" w14:paraId="16EDFDB7" w14:textId="77777777" w:rsidTr="00A61E38">
        <w:trPr>
          <w:trHeight w:val="1020"/>
        </w:trPr>
        <w:tc>
          <w:tcPr>
            <w:tcW w:w="1843" w:type="dxa"/>
            <w:shd w:val="clear" w:color="auto" w:fill="E7E6E6" w:themeFill="background2"/>
            <w:vAlign w:val="center"/>
          </w:tcPr>
          <w:p w14:paraId="1E0A4095" w14:textId="0C658211" w:rsidR="00435822" w:rsidRPr="00C40CA7" w:rsidRDefault="00435822" w:rsidP="007154E7">
            <w:pPr>
              <w:kinsoku w:val="0"/>
              <w:wordWrap/>
              <w:spacing w:line="360" w:lineRule="auto"/>
              <w:jc w:val="center"/>
              <w:rPr>
                <w:szCs w:val="20"/>
              </w:rPr>
            </w:pPr>
            <w:r w:rsidRPr="00C40CA7">
              <w:rPr>
                <w:rFonts w:eastAsia="Malgun Gothic"/>
                <w:szCs w:val="20"/>
              </w:rPr>
              <w:t>Meng-Che Shih et al 2016</w:t>
            </w:r>
          </w:p>
        </w:tc>
        <w:tc>
          <w:tcPr>
            <w:tcW w:w="1985" w:type="dxa"/>
            <w:shd w:val="clear" w:color="auto" w:fill="E7E6E6" w:themeFill="background2"/>
            <w:vAlign w:val="center"/>
          </w:tcPr>
          <w:p w14:paraId="0A5C474F" w14:textId="74C0E847"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67.5±10.0</w:t>
            </w:r>
            <w:r w:rsidR="00435822" w:rsidRPr="00C40CA7">
              <w:rPr>
                <w:rFonts w:eastAsia="Malgun Gothic"/>
                <w:szCs w:val="20"/>
              </w:rPr>
              <w:br/>
              <w:t>BGT: 68.8±9.7</w:t>
            </w:r>
          </w:p>
        </w:tc>
        <w:tc>
          <w:tcPr>
            <w:tcW w:w="1842" w:type="dxa"/>
            <w:shd w:val="clear" w:color="auto" w:fill="E7E6E6" w:themeFill="background2"/>
            <w:vAlign w:val="center"/>
          </w:tcPr>
          <w:p w14:paraId="11285780" w14:textId="6055D9BD"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10(9)</w:t>
            </w:r>
            <w:r w:rsidR="00435822" w:rsidRPr="00C40CA7">
              <w:rPr>
                <w:rFonts w:eastAsia="Malgun Gothic"/>
                <w:szCs w:val="20"/>
              </w:rPr>
              <w:br/>
              <w:t>BGT: 10(7)</w:t>
            </w:r>
          </w:p>
        </w:tc>
        <w:tc>
          <w:tcPr>
            <w:tcW w:w="2127" w:type="dxa"/>
            <w:shd w:val="clear" w:color="auto" w:fill="E7E6E6" w:themeFill="background2"/>
            <w:vAlign w:val="center"/>
          </w:tcPr>
          <w:p w14:paraId="53B18D02" w14:textId="008D2F58"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4.0±3.7</w:t>
            </w:r>
            <w:r w:rsidR="00435822" w:rsidRPr="00C40CA7">
              <w:rPr>
                <w:rFonts w:eastAsia="Malgun Gothic"/>
                <w:szCs w:val="20"/>
              </w:rPr>
              <w:br/>
              <w:t>BGT: 5.2±4.9</w:t>
            </w:r>
          </w:p>
        </w:tc>
        <w:tc>
          <w:tcPr>
            <w:tcW w:w="1701" w:type="dxa"/>
            <w:shd w:val="clear" w:color="auto" w:fill="E7E6E6" w:themeFill="background2"/>
            <w:vAlign w:val="center"/>
          </w:tcPr>
          <w:p w14:paraId="5D7B78D1" w14:textId="435E061B"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1.6±0.8</w:t>
            </w:r>
            <w:r w:rsidR="00435822" w:rsidRPr="00C40CA7">
              <w:rPr>
                <w:rFonts w:eastAsia="Malgun Gothic"/>
                <w:szCs w:val="20"/>
              </w:rPr>
              <w:br/>
              <w:t>BGT: 1.4±0.5</w:t>
            </w:r>
          </w:p>
        </w:tc>
        <w:tc>
          <w:tcPr>
            <w:tcW w:w="1275" w:type="dxa"/>
            <w:shd w:val="clear" w:color="auto" w:fill="E7E6E6" w:themeFill="background2"/>
            <w:vAlign w:val="center"/>
          </w:tcPr>
          <w:p w14:paraId="64D6C3C3" w14:textId="2ACF840F" w:rsidR="00435822" w:rsidRPr="00C40CA7" w:rsidRDefault="00435822"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1E2107E1" w14:textId="7609F083" w:rsidR="00435822" w:rsidRPr="00C40CA7" w:rsidRDefault="00435822"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7437F5C3" w14:textId="765CD336" w:rsidR="00435822" w:rsidRPr="00C40CA7" w:rsidRDefault="00435822"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21DC2E6E" w14:textId="621FC81C" w:rsidR="00435822" w:rsidRPr="00C40CA7" w:rsidRDefault="00435822" w:rsidP="007154E7">
            <w:pPr>
              <w:kinsoku w:val="0"/>
              <w:wordWrap/>
              <w:spacing w:line="360" w:lineRule="auto"/>
              <w:jc w:val="center"/>
              <w:rPr>
                <w:szCs w:val="20"/>
              </w:rPr>
            </w:pPr>
            <w:r w:rsidRPr="00C40CA7">
              <w:rPr>
                <w:rFonts w:eastAsia="Malgun Gothic"/>
                <w:szCs w:val="20"/>
              </w:rPr>
              <w:t>TUG, time</w:t>
            </w:r>
          </w:p>
        </w:tc>
      </w:tr>
      <w:tr w:rsidR="005629C6" w:rsidRPr="00C40CA7" w14:paraId="1338F112" w14:textId="77777777" w:rsidTr="00A61E38">
        <w:trPr>
          <w:trHeight w:val="1020"/>
        </w:trPr>
        <w:tc>
          <w:tcPr>
            <w:tcW w:w="1843" w:type="dxa"/>
            <w:shd w:val="clear" w:color="auto" w:fill="E7E6E6" w:themeFill="background2"/>
            <w:vAlign w:val="center"/>
          </w:tcPr>
          <w:p w14:paraId="37345F02" w14:textId="27797FC6" w:rsidR="00435822" w:rsidRPr="00C40CA7" w:rsidRDefault="00435822" w:rsidP="007154E7">
            <w:pPr>
              <w:kinsoku w:val="0"/>
              <w:wordWrap/>
              <w:spacing w:line="360" w:lineRule="auto"/>
              <w:jc w:val="center"/>
              <w:rPr>
                <w:szCs w:val="20"/>
              </w:rPr>
            </w:pPr>
            <w:r w:rsidRPr="00C40CA7">
              <w:rPr>
                <w:rFonts w:eastAsia="Malgun Gothic"/>
                <w:szCs w:val="20"/>
              </w:rPr>
              <w:t xml:space="preserve">Rocco Salvatore </w:t>
            </w:r>
            <w:r w:rsidR="00482A74" w:rsidRPr="00C40CA7">
              <w:rPr>
                <w:rFonts w:eastAsia="Malgun Gothic"/>
                <w:szCs w:val="20"/>
              </w:rPr>
              <w:t>Calabro</w:t>
            </w:r>
            <w:r w:rsidRPr="00C40CA7">
              <w:rPr>
                <w:rFonts w:eastAsia="Malgun Gothic"/>
                <w:szCs w:val="20"/>
              </w:rPr>
              <w:t xml:space="preserve"> et al</w:t>
            </w:r>
            <w:r w:rsidR="00482A74" w:rsidRPr="00C40CA7">
              <w:rPr>
                <w:rFonts w:eastAsia="Malgun Gothic"/>
                <w:szCs w:val="20"/>
              </w:rPr>
              <w:t xml:space="preserve"> 2019</w:t>
            </w:r>
          </w:p>
        </w:tc>
        <w:tc>
          <w:tcPr>
            <w:tcW w:w="1985" w:type="dxa"/>
            <w:shd w:val="clear" w:color="auto" w:fill="E7E6E6" w:themeFill="background2"/>
            <w:vAlign w:val="center"/>
          </w:tcPr>
          <w:p w14:paraId="6F2D9868" w14:textId="679CBC5F"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70±8</w:t>
            </w:r>
            <w:r w:rsidR="00435822" w:rsidRPr="00C40CA7">
              <w:rPr>
                <w:rFonts w:eastAsia="Malgun Gothic"/>
                <w:szCs w:val="20"/>
              </w:rPr>
              <w:br/>
              <w:t>TT: 73±8</w:t>
            </w:r>
          </w:p>
        </w:tc>
        <w:tc>
          <w:tcPr>
            <w:tcW w:w="1842" w:type="dxa"/>
            <w:shd w:val="clear" w:color="auto" w:fill="E7E6E6" w:themeFill="background2"/>
            <w:vAlign w:val="center"/>
          </w:tcPr>
          <w:p w14:paraId="433CAEF7" w14:textId="6DC96ABA"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25(11)</w:t>
            </w:r>
            <w:r w:rsidR="00435822" w:rsidRPr="00C40CA7">
              <w:rPr>
                <w:rFonts w:eastAsia="Malgun Gothic"/>
                <w:szCs w:val="20"/>
              </w:rPr>
              <w:br/>
              <w:t>TT: 25(14)</w:t>
            </w:r>
          </w:p>
        </w:tc>
        <w:tc>
          <w:tcPr>
            <w:tcW w:w="2127" w:type="dxa"/>
            <w:shd w:val="clear" w:color="auto" w:fill="E7E6E6" w:themeFill="background2"/>
            <w:vAlign w:val="center"/>
          </w:tcPr>
          <w:p w14:paraId="0A1103D7" w14:textId="34C8A1DD"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10.0±3.0</w:t>
            </w:r>
            <w:r w:rsidR="00435822" w:rsidRPr="00C40CA7">
              <w:rPr>
                <w:rFonts w:eastAsia="Malgun Gothic"/>
                <w:szCs w:val="20"/>
              </w:rPr>
              <w:br/>
              <w:t>TT: 9.3±3.0</w:t>
            </w:r>
          </w:p>
        </w:tc>
        <w:tc>
          <w:tcPr>
            <w:tcW w:w="1701" w:type="dxa"/>
            <w:shd w:val="clear" w:color="auto" w:fill="E7E6E6" w:themeFill="background2"/>
            <w:vAlign w:val="center"/>
          </w:tcPr>
          <w:p w14:paraId="49CCF4DE" w14:textId="0FF67B92" w:rsidR="00435822" w:rsidRPr="00C40CA7" w:rsidRDefault="00482A74" w:rsidP="007154E7">
            <w:pPr>
              <w:kinsoku w:val="0"/>
              <w:wordWrap/>
              <w:spacing w:line="360" w:lineRule="auto"/>
              <w:jc w:val="center"/>
              <w:rPr>
                <w:szCs w:val="20"/>
              </w:rPr>
            </w:pPr>
            <w:r w:rsidRPr="00C40CA7">
              <w:rPr>
                <w:rFonts w:eastAsia="Malgun Gothic"/>
                <w:szCs w:val="20"/>
              </w:rPr>
              <w:t>SE</w:t>
            </w:r>
            <w:r w:rsidR="00435822" w:rsidRPr="00C40CA7">
              <w:rPr>
                <w:rFonts w:eastAsia="Malgun Gothic"/>
                <w:szCs w:val="20"/>
              </w:rPr>
              <w:t>: 3.0±1.0</w:t>
            </w:r>
            <w:r w:rsidR="00435822" w:rsidRPr="00C40CA7">
              <w:rPr>
                <w:rFonts w:eastAsia="Malgun Gothic"/>
                <w:szCs w:val="20"/>
              </w:rPr>
              <w:br/>
              <w:t>TT: 3.0±1.0</w:t>
            </w:r>
          </w:p>
        </w:tc>
        <w:tc>
          <w:tcPr>
            <w:tcW w:w="1275" w:type="dxa"/>
            <w:shd w:val="clear" w:color="auto" w:fill="E7E6E6" w:themeFill="background2"/>
            <w:vAlign w:val="center"/>
          </w:tcPr>
          <w:p w14:paraId="56DAD777" w14:textId="741D4137" w:rsidR="00435822" w:rsidRPr="00C40CA7" w:rsidRDefault="00435822"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2488E2DF" w14:textId="215BD3FE" w:rsidR="00435822" w:rsidRPr="00C40CA7" w:rsidRDefault="00435822"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32745B68" w14:textId="5AE0783C" w:rsidR="00435822" w:rsidRPr="00C40CA7" w:rsidRDefault="00435822" w:rsidP="007154E7">
            <w:pPr>
              <w:kinsoku w:val="0"/>
              <w:wordWrap/>
              <w:spacing w:line="360" w:lineRule="auto"/>
              <w:jc w:val="center"/>
              <w:rPr>
                <w:szCs w:val="20"/>
              </w:rPr>
            </w:pPr>
            <w:r w:rsidRPr="00C40CA7">
              <w:rPr>
                <w:rFonts w:eastAsia="Malgun Gothic"/>
                <w:szCs w:val="20"/>
              </w:rPr>
              <w:t>25</w:t>
            </w:r>
          </w:p>
        </w:tc>
        <w:tc>
          <w:tcPr>
            <w:tcW w:w="1134" w:type="dxa"/>
            <w:shd w:val="clear" w:color="auto" w:fill="E7E6E6" w:themeFill="background2"/>
            <w:vAlign w:val="center"/>
          </w:tcPr>
          <w:p w14:paraId="34E368D1" w14:textId="70718224" w:rsidR="00435822" w:rsidRPr="00C40CA7" w:rsidRDefault="00435822" w:rsidP="007154E7">
            <w:pPr>
              <w:kinsoku w:val="0"/>
              <w:wordWrap/>
              <w:spacing w:line="360" w:lineRule="auto"/>
              <w:jc w:val="center"/>
              <w:rPr>
                <w:szCs w:val="20"/>
              </w:rPr>
            </w:pPr>
            <w:r w:rsidRPr="00C40CA7">
              <w:rPr>
                <w:rFonts w:eastAsia="Malgun Gothic"/>
                <w:szCs w:val="20"/>
              </w:rPr>
              <w:t>TUG, time</w:t>
            </w:r>
          </w:p>
        </w:tc>
      </w:tr>
      <w:tr w:rsidR="005629C6" w:rsidRPr="00C40CA7" w14:paraId="37409954" w14:textId="77777777" w:rsidTr="00A61E38">
        <w:trPr>
          <w:trHeight w:val="1020"/>
        </w:trPr>
        <w:tc>
          <w:tcPr>
            <w:tcW w:w="1843" w:type="dxa"/>
            <w:shd w:val="clear" w:color="auto" w:fill="E7E6E6" w:themeFill="background2"/>
            <w:vAlign w:val="center"/>
          </w:tcPr>
          <w:p w14:paraId="37857BAC" w14:textId="324856E4" w:rsidR="00482A74" w:rsidRPr="00C40CA7" w:rsidRDefault="00482A74" w:rsidP="007154E7">
            <w:pPr>
              <w:kinsoku w:val="0"/>
              <w:wordWrap/>
              <w:spacing w:line="360" w:lineRule="auto"/>
              <w:jc w:val="center"/>
              <w:rPr>
                <w:szCs w:val="20"/>
              </w:rPr>
            </w:pPr>
            <w:r w:rsidRPr="00C40CA7">
              <w:rPr>
                <w:rFonts w:eastAsia="Malgun Gothic"/>
                <w:szCs w:val="20"/>
              </w:rPr>
              <w:lastRenderedPageBreak/>
              <w:t xml:space="preserve">Marie d </w:t>
            </w:r>
            <w:proofErr w:type="spellStart"/>
            <w:r w:rsidRPr="00C40CA7">
              <w:rPr>
                <w:rFonts w:eastAsia="Malgun Gothic"/>
                <w:szCs w:val="20"/>
              </w:rPr>
              <w:t>EMonc</w:t>
            </w:r>
            <w:proofErr w:type="spellEnd"/>
            <w:r w:rsidRPr="00C40CA7">
              <w:rPr>
                <w:rFonts w:eastAsia="Malgun Gothic"/>
                <w:szCs w:val="20"/>
              </w:rPr>
              <w:t xml:space="preserve"> Eau et al.2017</w:t>
            </w:r>
          </w:p>
        </w:tc>
        <w:tc>
          <w:tcPr>
            <w:tcW w:w="1985" w:type="dxa"/>
            <w:shd w:val="clear" w:color="auto" w:fill="E7E6E6" w:themeFill="background2"/>
            <w:vAlign w:val="center"/>
          </w:tcPr>
          <w:p w14:paraId="16E64BBB" w14:textId="0E3F52D8" w:rsidR="00482A74" w:rsidRPr="00C40CA7" w:rsidRDefault="00482A74" w:rsidP="007154E7">
            <w:pPr>
              <w:kinsoku w:val="0"/>
              <w:wordWrap/>
              <w:spacing w:line="360" w:lineRule="auto"/>
              <w:jc w:val="center"/>
              <w:rPr>
                <w:szCs w:val="20"/>
              </w:rPr>
            </w:pPr>
            <w:r w:rsidRPr="00C40CA7">
              <w:rPr>
                <w:rFonts w:eastAsia="Malgun Gothic"/>
                <w:szCs w:val="20"/>
              </w:rPr>
              <w:t>AE: 65±8</w:t>
            </w:r>
            <w:r w:rsidRPr="00C40CA7">
              <w:rPr>
                <w:rFonts w:eastAsia="Malgun Gothic"/>
                <w:szCs w:val="20"/>
              </w:rPr>
              <w:br/>
              <w:t>RT: 67±10</w:t>
            </w:r>
            <w:r w:rsidRPr="00C40CA7">
              <w:rPr>
                <w:rFonts w:eastAsia="Malgun Gothic"/>
                <w:szCs w:val="20"/>
              </w:rPr>
              <w:br/>
              <w:t>CON: 63.3±6</w:t>
            </w:r>
          </w:p>
        </w:tc>
        <w:tc>
          <w:tcPr>
            <w:tcW w:w="1842" w:type="dxa"/>
            <w:shd w:val="clear" w:color="auto" w:fill="E7E6E6" w:themeFill="background2"/>
            <w:vAlign w:val="center"/>
          </w:tcPr>
          <w:p w14:paraId="1BF3FB09" w14:textId="2E59DAAC" w:rsidR="00482A74" w:rsidRPr="00C40CA7" w:rsidRDefault="00482A74" w:rsidP="007154E7">
            <w:pPr>
              <w:kinsoku w:val="0"/>
              <w:wordWrap/>
              <w:spacing w:line="360" w:lineRule="auto"/>
              <w:jc w:val="center"/>
              <w:rPr>
                <w:szCs w:val="20"/>
              </w:rPr>
            </w:pPr>
            <w:r w:rsidRPr="00C40CA7">
              <w:rPr>
                <w:rFonts w:eastAsia="Malgun Gothic"/>
                <w:szCs w:val="20"/>
              </w:rPr>
              <w:t>AE: 16(12)</w:t>
            </w:r>
            <w:r w:rsidRPr="00C40CA7">
              <w:rPr>
                <w:rFonts w:eastAsia="Malgun Gothic"/>
                <w:szCs w:val="20"/>
              </w:rPr>
              <w:br/>
              <w:t>RT:15(8)</w:t>
            </w:r>
            <w:r w:rsidRPr="00C40CA7">
              <w:rPr>
                <w:rFonts w:eastAsia="Malgun Gothic"/>
                <w:szCs w:val="20"/>
              </w:rPr>
              <w:br/>
              <w:t>CON: 15(10)</w:t>
            </w:r>
          </w:p>
        </w:tc>
        <w:tc>
          <w:tcPr>
            <w:tcW w:w="2127" w:type="dxa"/>
            <w:shd w:val="clear" w:color="auto" w:fill="E7E6E6" w:themeFill="background2"/>
            <w:vAlign w:val="center"/>
          </w:tcPr>
          <w:p w14:paraId="79F24149" w14:textId="4826C6C9" w:rsidR="00482A74" w:rsidRPr="00C40CA7" w:rsidRDefault="00482A74" w:rsidP="007154E7">
            <w:pPr>
              <w:kinsoku w:val="0"/>
              <w:wordWrap/>
              <w:spacing w:line="360" w:lineRule="auto"/>
              <w:jc w:val="center"/>
              <w:rPr>
                <w:szCs w:val="20"/>
              </w:rPr>
            </w:pPr>
            <w:r w:rsidRPr="00C40CA7">
              <w:rPr>
                <w:rFonts w:eastAsia="Malgun Gothic"/>
                <w:szCs w:val="20"/>
              </w:rPr>
              <w:t>AE: 5±4.07</w:t>
            </w:r>
            <w:r w:rsidRPr="00C40CA7">
              <w:rPr>
                <w:rFonts w:eastAsia="Malgun Gothic"/>
                <w:szCs w:val="20"/>
              </w:rPr>
              <w:br/>
              <w:t>RT: 7±5.08</w:t>
            </w:r>
            <w:r w:rsidRPr="00C40CA7">
              <w:rPr>
                <w:rFonts w:eastAsia="Malgun Gothic"/>
                <w:szCs w:val="20"/>
              </w:rPr>
              <w:br/>
              <w:t>CON: 5±2.96</w:t>
            </w:r>
          </w:p>
        </w:tc>
        <w:tc>
          <w:tcPr>
            <w:tcW w:w="1701" w:type="dxa"/>
            <w:shd w:val="clear" w:color="auto" w:fill="E7E6E6" w:themeFill="background2"/>
            <w:vAlign w:val="center"/>
          </w:tcPr>
          <w:p w14:paraId="5DBF967D" w14:textId="12A4DFBE" w:rsidR="00482A74" w:rsidRPr="00C40CA7" w:rsidRDefault="00482A74" w:rsidP="007154E7">
            <w:pPr>
              <w:kinsoku w:val="0"/>
              <w:wordWrap/>
              <w:spacing w:line="360" w:lineRule="auto"/>
              <w:jc w:val="center"/>
              <w:rPr>
                <w:szCs w:val="20"/>
              </w:rPr>
            </w:pPr>
            <w:r w:rsidRPr="00C40CA7">
              <w:rPr>
                <w:rFonts w:eastAsia="Malgun Gothic"/>
                <w:szCs w:val="20"/>
              </w:rPr>
              <w:t>AE: 1.5±1.11</w:t>
            </w:r>
            <w:r w:rsidRPr="00C40CA7">
              <w:rPr>
                <w:rFonts w:eastAsia="Malgun Gothic"/>
                <w:szCs w:val="20"/>
              </w:rPr>
              <w:br/>
              <w:t>RT: 2±1.11</w:t>
            </w:r>
            <w:r w:rsidRPr="00C40CA7">
              <w:rPr>
                <w:rFonts w:eastAsia="Malgun Gothic"/>
                <w:szCs w:val="20"/>
              </w:rPr>
              <w:br/>
              <w:t>CON: 1.5±0.74</w:t>
            </w:r>
          </w:p>
        </w:tc>
        <w:tc>
          <w:tcPr>
            <w:tcW w:w="1275" w:type="dxa"/>
            <w:shd w:val="clear" w:color="auto" w:fill="E7E6E6" w:themeFill="background2"/>
            <w:vAlign w:val="center"/>
          </w:tcPr>
          <w:p w14:paraId="19FD14C0" w14:textId="5A2843E1" w:rsidR="00482A74" w:rsidRPr="00C40CA7" w:rsidRDefault="00482A74"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1D11CD56" w14:textId="55C0EFFF" w:rsidR="00482A74" w:rsidRPr="00C40CA7" w:rsidRDefault="00482A74" w:rsidP="007154E7">
            <w:pPr>
              <w:kinsoku w:val="0"/>
              <w:wordWrap/>
              <w:spacing w:line="360" w:lineRule="auto"/>
              <w:jc w:val="center"/>
              <w:rPr>
                <w:szCs w:val="20"/>
              </w:rPr>
            </w:pPr>
            <w:r w:rsidRPr="00C40CA7">
              <w:rPr>
                <w:rFonts w:eastAsia="Malgun Gothic"/>
                <w:szCs w:val="20"/>
              </w:rPr>
              <w:t>2-3</w:t>
            </w:r>
          </w:p>
        </w:tc>
        <w:tc>
          <w:tcPr>
            <w:tcW w:w="1985" w:type="dxa"/>
            <w:shd w:val="clear" w:color="auto" w:fill="E7E6E6" w:themeFill="background2"/>
            <w:vAlign w:val="center"/>
          </w:tcPr>
          <w:p w14:paraId="4EFF2FF0" w14:textId="65C3DAA2" w:rsidR="00482A74" w:rsidRPr="00C40CA7" w:rsidRDefault="00482A74" w:rsidP="007154E7">
            <w:pPr>
              <w:kinsoku w:val="0"/>
              <w:wordWrap/>
              <w:spacing w:line="360" w:lineRule="auto"/>
              <w:jc w:val="center"/>
              <w:rPr>
                <w:szCs w:val="20"/>
              </w:rPr>
            </w:pPr>
            <w:r w:rsidRPr="00C40CA7">
              <w:rPr>
                <w:rFonts w:eastAsia="Malgun Gothic"/>
                <w:szCs w:val="20"/>
              </w:rPr>
              <w:t>75</w:t>
            </w:r>
          </w:p>
        </w:tc>
        <w:tc>
          <w:tcPr>
            <w:tcW w:w="1134" w:type="dxa"/>
            <w:shd w:val="clear" w:color="auto" w:fill="E7E6E6" w:themeFill="background2"/>
            <w:vAlign w:val="center"/>
          </w:tcPr>
          <w:p w14:paraId="2EDEDFE8" w14:textId="25A76041" w:rsidR="00482A74" w:rsidRPr="00C40CA7" w:rsidRDefault="00482A74" w:rsidP="007154E7">
            <w:pPr>
              <w:kinsoku w:val="0"/>
              <w:wordWrap/>
              <w:spacing w:line="360" w:lineRule="auto"/>
              <w:jc w:val="center"/>
              <w:rPr>
                <w:szCs w:val="20"/>
              </w:rPr>
            </w:pPr>
            <w:r w:rsidRPr="00C40CA7">
              <w:rPr>
                <w:rFonts w:eastAsia="Malgun Gothic"/>
                <w:szCs w:val="20"/>
              </w:rPr>
              <w:t>TUG, time</w:t>
            </w:r>
          </w:p>
        </w:tc>
      </w:tr>
      <w:tr w:rsidR="005629C6" w:rsidRPr="00C40CA7" w14:paraId="4EAA4CE0" w14:textId="77777777" w:rsidTr="00A61E38">
        <w:trPr>
          <w:trHeight w:val="1020"/>
        </w:trPr>
        <w:tc>
          <w:tcPr>
            <w:tcW w:w="1843" w:type="dxa"/>
            <w:shd w:val="clear" w:color="auto" w:fill="E7E6E6" w:themeFill="background2"/>
            <w:vAlign w:val="center"/>
          </w:tcPr>
          <w:p w14:paraId="19BA80D0" w14:textId="7591FECD" w:rsidR="00482A74" w:rsidRPr="00C40CA7" w:rsidRDefault="00482A74" w:rsidP="007154E7">
            <w:pPr>
              <w:kinsoku w:val="0"/>
              <w:wordWrap/>
              <w:spacing w:line="360" w:lineRule="auto"/>
              <w:jc w:val="center"/>
              <w:rPr>
                <w:szCs w:val="20"/>
              </w:rPr>
            </w:pPr>
            <w:r w:rsidRPr="00C40CA7">
              <w:rPr>
                <w:rFonts w:eastAsia="Malgun Gothic"/>
                <w:szCs w:val="20"/>
              </w:rPr>
              <w:t>Gloria Vergara-Diaz, MD et al. 2018</w:t>
            </w:r>
          </w:p>
        </w:tc>
        <w:tc>
          <w:tcPr>
            <w:tcW w:w="1985" w:type="dxa"/>
            <w:shd w:val="clear" w:color="auto" w:fill="E7E6E6" w:themeFill="background2"/>
            <w:vAlign w:val="center"/>
          </w:tcPr>
          <w:p w14:paraId="22EC6E2D" w14:textId="2DC30DD5" w:rsidR="00482A74" w:rsidRPr="00C40CA7" w:rsidRDefault="00482A74" w:rsidP="007154E7">
            <w:pPr>
              <w:kinsoku w:val="0"/>
              <w:wordWrap/>
              <w:spacing w:line="360" w:lineRule="auto"/>
              <w:jc w:val="center"/>
              <w:rPr>
                <w:szCs w:val="20"/>
              </w:rPr>
            </w:pPr>
            <w:r w:rsidRPr="00C40CA7">
              <w:rPr>
                <w:rFonts w:eastAsia="Malgun Gothic"/>
                <w:szCs w:val="20"/>
              </w:rPr>
              <w:t>TC: 65.7±3.9</w:t>
            </w:r>
            <w:r w:rsidRPr="00C40CA7">
              <w:rPr>
                <w:rFonts w:eastAsia="Malgun Gothic"/>
                <w:szCs w:val="20"/>
              </w:rPr>
              <w:br/>
              <w:t>CON: 62.0±7.8</w:t>
            </w:r>
          </w:p>
        </w:tc>
        <w:tc>
          <w:tcPr>
            <w:tcW w:w="1842" w:type="dxa"/>
            <w:shd w:val="clear" w:color="auto" w:fill="E7E6E6" w:themeFill="background2"/>
            <w:vAlign w:val="center"/>
          </w:tcPr>
          <w:p w14:paraId="634B7A2E" w14:textId="2EF67321" w:rsidR="00482A74" w:rsidRPr="00C40CA7" w:rsidRDefault="00482A74" w:rsidP="007154E7">
            <w:pPr>
              <w:kinsoku w:val="0"/>
              <w:wordWrap/>
              <w:spacing w:line="360" w:lineRule="auto"/>
              <w:jc w:val="center"/>
              <w:rPr>
                <w:szCs w:val="20"/>
              </w:rPr>
            </w:pPr>
            <w:r w:rsidRPr="00C40CA7">
              <w:rPr>
                <w:rFonts w:eastAsia="Malgun Gothic"/>
                <w:szCs w:val="20"/>
              </w:rPr>
              <w:t>TC: 16(9)</w:t>
            </w:r>
            <w:r w:rsidRPr="00C40CA7">
              <w:rPr>
                <w:rFonts w:eastAsia="Malgun Gothic"/>
                <w:szCs w:val="20"/>
              </w:rPr>
              <w:br/>
              <w:t>CON: 16(7)</w:t>
            </w:r>
          </w:p>
        </w:tc>
        <w:tc>
          <w:tcPr>
            <w:tcW w:w="2127" w:type="dxa"/>
            <w:shd w:val="clear" w:color="auto" w:fill="E7E6E6" w:themeFill="background2"/>
            <w:vAlign w:val="center"/>
          </w:tcPr>
          <w:p w14:paraId="619B1BA3" w14:textId="3FAB8F28" w:rsidR="00482A74" w:rsidRPr="00C40CA7" w:rsidRDefault="00482A74" w:rsidP="007154E7">
            <w:pPr>
              <w:kinsoku w:val="0"/>
              <w:wordWrap/>
              <w:spacing w:line="360" w:lineRule="auto"/>
              <w:jc w:val="center"/>
              <w:rPr>
                <w:szCs w:val="20"/>
              </w:rPr>
            </w:pPr>
            <w:r w:rsidRPr="00C40CA7">
              <w:rPr>
                <w:rFonts w:eastAsia="Malgun Gothic"/>
                <w:szCs w:val="20"/>
              </w:rPr>
              <w:t>TC: 2.9±2.4</w:t>
            </w:r>
            <w:r w:rsidRPr="00C40CA7">
              <w:rPr>
                <w:rFonts w:eastAsia="Malgun Gothic"/>
                <w:szCs w:val="20"/>
              </w:rPr>
              <w:br/>
              <w:t>CON: 2.9±2.2</w:t>
            </w:r>
          </w:p>
        </w:tc>
        <w:tc>
          <w:tcPr>
            <w:tcW w:w="1701" w:type="dxa"/>
            <w:shd w:val="clear" w:color="auto" w:fill="E7E6E6" w:themeFill="background2"/>
            <w:vAlign w:val="center"/>
          </w:tcPr>
          <w:p w14:paraId="16802FC2" w14:textId="339FC707" w:rsidR="00482A74" w:rsidRPr="00C40CA7" w:rsidRDefault="00482A74" w:rsidP="007154E7">
            <w:pPr>
              <w:kinsoku w:val="0"/>
              <w:wordWrap/>
              <w:spacing w:line="360" w:lineRule="auto"/>
              <w:jc w:val="center"/>
              <w:rPr>
                <w:szCs w:val="20"/>
              </w:rPr>
            </w:pPr>
            <w:r w:rsidRPr="00C40CA7">
              <w:rPr>
                <w:rFonts w:eastAsia="Malgun Gothic"/>
                <w:szCs w:val="20"/>
              </w:rPr>
              <w:t>TC: 2.2±0.2</w:t>
            </w:r>
            <w:r w:rsidRPr="00C40CA7">
              <w:rPr>
                <w:rFonts w:eastAsia="Malgun Gothic"/>
                <w:szCs w:val="20"/>
              </w:rPr>
              <w:br/>
              <w:t>CON: 2.1±0.2</w:t>
            </w:r>
          </w:p>
        </w:tc>
        <w:tc>
          <w:tcPr>
            <w:tcW w:w="1275" w:type="dxa"/>
            <w:shd w:val="clear" w:color="auto" w:fill="E7E6E6" w:themeFill="background2"/>
            <w:vAlign w:val="center"/>
          </w:tcPr>
          <w:p w14:paraId="4EB4DC66" w14:textId="13A314B0" w:rsidR="00482A74" w:rsidRPr="00C40CA7" w:rsidRDefault="00482A74" w:rsidP="007154E7">
            <w:pPr>
              <w:kinsoku w:val="0"/>
              <w:wordWrap/>
              <w:spacing w:line="360" w:lineRule="auto"/>
              <w:jc w:val="center"/>
              <w:rPr>
                <w:szCs w:val="20"/>
              </w:rPr>
            </w:pPr>
            <w:r w:rsidRPr="00C40CA7">
              <w:rPr>
                <w:rFonts w:eastAsia="Malgun Gothic"/>
                <w:szCs w:val="20"/>
              </w:rPr>
              <w:t>24</w:t>
            </w:r>
          </w:p>
        </w:tc>
        <w:tc>
          <w:tcPr>
            <w:tcW w:w="1134" w:type="dxa"/>
            <w:shd w:val="clear" w:color="auto" w:fill="E7E6E6" w:themeFill="background2"/>
            <w:vAlign w:val="center"/>
          </w:tcPr>
          <w:p w14:paraId="0B78145E" w14:textId="725D5FCD" w:rsidR="00482A74" w:rsidRPr="00C40CA7" w:rsidRDefault="00482A7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18B20F6D" w14:textId="033140B3" w:rsidR="00482A74" w:rsidRPr="00C40CA7" w:rsidRDefault="00482A7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020681B2" w14:textId="138BC502" w:rsidR="00482A74" w:rsidRPr="00C40CA7" w:rsidRDefault="00482A74" w:rsidP="007154E7">
            <w:pPr>
              <w:kinsoku w:val="0"/>
              <w:wordWrap/>
              <w:spacing w:line="360" w:lineRule="auto"/>
              <w:jc w:val="center"/>
              <w:rPr>
                <w:szCs w:val="20"/>
              </w:rPr>
            </w:pPr>
            <w:r w:rsidRPr="00C40CA7">
              <w:rPr>
                <w:rFonts w:eastAsia="Malgun Gothic"/>
                <w:szCs w:val="20"/>
              </w:rPr>
              <w:t>TUG, time</w:t>
            </w:r>
          </w:p>
        </w:tc>
      </w:tr>
      <w:tr w:rsidR="005629C6" w:rsidRPr="00C40CA7" w14:paraId="4025C314" w14:textId="77777777" w:rsidTr="00A61E38">
        <w:trPr>
          <w:trHeight w:val="1020"/>
        </w:trPr>
        <w:tc>
          <w:tcPr>
            <w:tcW w:w="1843" w:type="dxa"/>
            <w:shd w:val="clear" w:color="auto" w:fill="E7E6E6" w:themeFill="background2"/>
            <w:vAlign w:val="center"/>
          </w:tcPr>
          <w:p w14:paraId="7A24F2EA" w14:textId="06BCB492" w:rsidR="00657D89" w:rsidRPr="00C40CA7" w:rsidRDefault="00657D89" w:rsidP="007154E7">
            <w:pPr>
              <w:kinsoku w:val="0"/>
              <w:wordWrap/>
              <w:spacing w:line="360" w:lineRule="auto"/>
              <w:jc w:val="center"/>
              <w:rPr>
                <w:szCs w:val="20"/>
              </w:rPr>
            </w:pPr>
            <w:r w:rsidRPr="00C40CA7">
              <w:rPr>
                <w:rFonts w:eastAsia="Malgun Gothic"/>
                <w:szCs w:val="20"/>
              </w:rPr>
              <w:t>Alessandro Carvalho 2015</w:t>
            </w:r>
          </w:p>
        </w:tc>
        <w:tc>
          <w:tcPr>
            <w:tcW w:w="1985" w:type="dxa"/>
            <w:shd w:val="clear" w:color="auto" w:fill="E7E6E6" w:themeFill="background2"/>
            <w:vAlign w:val="center"/>
          </w:tcPr>
          <w:p w14:paraId="7687EA59" w14:textId="2D081B6E" w:rsidR="00657D89" w:rsidRPr="00C40CA7" w:rsidRDefault="00657D89" w:rsidP="007154E7">
            <w:pPr>
              <w:kinsoku w:val="0"/>
              <w:wordWrap/>
              <w:spacing w:line="360" w:lineRule="auto"/>
              <w:jc w:val="center"/>
              <w:rPr>
                <w:szCs w:val="20"/>
              </w:rPr>
            </w:pPr>
            <w:r w:rsidRPr="00C40CA7">
              <w:rPr>
                <w:rFonts w:eastAsia="Malgun Gothic"/>
                <w:szCs w:val="20"/>
              </w:rPr>
              <w:t>AE: 64.8±11.9</w:t>
            </w:r>
            <w:r w:rsidRPr="00C40CA7">
              <w:rPr>
                <w:rFonts w:eastAsia="Malgun Gothic"/>
                <w:szCs w:val="20"/>
              </w:rPr>
              <w:br/>
              <w:t>RT: 64.1±9.9</w:t>
            </w:r>
            <w:r w:rsidRPr="00C40CA7">
              <w:rPr>
                <w:rFonts w:eastAsia="Malgun Gothic"/>
                <w:szCs w:val="20"/>
              </w:rPr>
              <w:br/>
              <w:t>BGT: 62.1±11.7</w:t>
            </w:r>
          </w:p>
        </w:tc>
        <w:tc>
          <w:tcPr>
            <w:tcW w:w="1842" w:type="dxa"/>
            <w:shd w:val="clear" w:color="auto" w:fill="E7E6E6" w:themeFill="background2"/>
            <w:vAlign w:val="center"/>
          </w:tcPr>
          <w:p w14:paraId="57365589" w14:textId="2B110867" w:rsidR="00657D89" w:rsidRPr="00C40CA7" w:rsidRDefault="00657D89" w:rsidP="007154E7">
            <w:pPr>
              <w:kinsoku w:val="0"/>
              <w:wordWrap/>
              <w:spacing w:line="360" w:lineRule="auto"/>
              <w:jc w:val="center"/>
              <w:rPr>
                <w:szCs w:val="20"/>
              </w:rPr>
            </w:pPr>
            <w:r w:rsidRPr="00C40CA7">
              <w:rPr>
                <w:rFonts w:eastAsia="Malgun Gothic"/>
                <w:szCs w:val="20"/>
              </w:rPr>
              <w:t>AE: 5(4)</w:t>
            </w:r>
            <w:r w:rsidRPr="00C40CA7">
              <w:rPr>
                <w:rFonts w:eastAsia="Malgun Gothic"/>
                <w:szCs w:val="20"/>
              </w:rPr>
              <w:br/>
              <w:t>RT: 8(6)</w:t>
            </w:r>
            <w:r w:rsidRPr="00C40CA7">
              <w:rPr>
                <w:rFonts w:eastAsia="Malgun Gothic"/>
                <w:szCs w:val="20"/>
              </w:rPr>
              <w:br/>
              <w:t>BGT: 9(5)</w:t>
            </w:r>
          </w:p>
        </w:tc>
        <w:tc>
          <w:tcPr>
            <w:tcW w:w="2127" w:type="dxa"/>
            <w:shd w:val="clear" w:color="auto" w:fill="E7E6E6" w:themeFill="background2"/>
            <w:vAlign w:val="center"/>
          </w:tcPr>
          <w:p w14:paraId="5A7C56B0" w14:textId="477C2F29" w:rsidR="00657D89" w:rsidRPr="00C40CA7" w:rsidRDefault="00657D89" w:rsidP="007154E7">
            <w:pPr>
              <w:kinsoku w:val="0"/>
              <w:wordWrap/>
              <w:spacing w:line="360" w:lineRule="auto"/>
              <w:jc w:val="center"/>
              <w:rPr>
                <w:szCs w:val="20"/>
              </w:rPr>
            </w:pPr>
            <w:r w:rsidRPr="00C40CA7">
              <w:rPr>
                <w:rFonts w:eastAsia="Malgun Gothic"/>
                <w:szCs w:val="20"/>
              </w:rPr>
              <w:t>AE: 6.6±1.5</w:t>
            </w:r>
            <w:r w:rsidRPr="00C40CA7">
              <w:rPr>
                <w:rFonts w:eastAsia="Malgun Gothic"/>
                <w:szCs w:val="20"/>
              </w:rPr>
              <w:br/>
              <w:t>RT: 6.0±2.6</w:t>
            </w:r>
            <w:r w:rsidRPr="00C40CA7">
              <w:rPr>
                <w:rFonts w:eastAsia="Malgun Gothic"/>
                <w:szCs w:val="20"/>
              </w:rPr>
              <w:br/>
              <w:t>BGT: 4.3±2.8</w:t>
            </w:r>
          </w:p>
        </w:tc>
        <w:tc>
          <w:tcPr>
            <w:tcW w:w="1701" w:type="dxa"/>
            <w:shd w:val="clear" w:color="auto" w:fill="E7E6E6" w:themeFill="background2"/>
            <w:vAlign w:val="center"/>
          </w:tcPr>
          <w:p w14:paraId="6F1689AF" w14:textId="022A0646" w:rsidR="00657D89" w:rsidRPr="00C40CA7" w:rsidRDefault="00657D89" w:rsidP="007154E7">
            <w:pPr>
              <w:kinsoku w:val="0"/>
              <w:wordWrap/>
              <w:spacing w:line="360" w:lineRule="auto"/>
              <w:jc w:val="center"/>
              <w:rPr>
                <w:szCs w:val="20"/>
              </w:rPr>
            </w:pPr>
            <w:r w:rsidRPr="00C40CA7">
              <w:rPr>
                <w:rFonts w:eastAsia="Malgun Gothic"/>
                <w:szCs w:val="20"/>
              </w:rPr>
              <w:t>AE: 2.6±0.5</w:t>
            </w:r>
            <w:r w:rsidRPr="00C40CA7">
              <w:rPr>
                <w:rFonts w:eastAsia="Malgun Gothic"/>
                <w:szCs w:val="20"/>
              </w:rPr>
              <w:br/>
              <w:t>RT: 2.1±0.6</w:t>
            </w:r>
            <w:r w:rsidRPr="00C40CA7">
              <w:rPr>
                <w:rFonts w:eastAsia="Malgun Gothic"/>
                <w:szCs w:val="20"/>
              </w:rPr>
              <w:br/>
              <w:t>BGT: 2.3±0.5</w:t>
            </w:r>
          </w:p>
        </w:tc>
        <w:tc>
          <w:tcPr>
            <w:tcW w:w="1275" w:type="dxa"/>
            <w:shd w:val="clear" w:color="auto" w:fill="E7E6E6" w:themeFill="background2"/>
            <w:vAlign w:val="center"/>
          </w:tcPr>
          <w:p w14:paraId="4EACE00E" w14:textId="213F5EC2" w:rsidR="00657D89" w:rsidRPr="00C40CA7" w:rsidRDefault="00657D89"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591C5F10" w14:textId="1722FC38" w:rsidR="00657D89" w:rsidRPr="00C40CA7" w:rsidRDefault="00657D89"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3077CAD2" w14:textId="34329C41" w:rsidR="00657D89" w:rsidRPr="00C40CA7" w:rsidRDefault="00657D89" w:rsidP="007154E7">
            <w:pPr>
              <w:kinsoku w:val="0"/>
              <w:wordWrap/>
              <w:spacing w:line="360" w:lineRule="auto"/>
              <w:jc w:val="center"/>
              <w:rPr>
                <w:szCs w:val="20"/>
              </w:rPr>
            </w:pPr>
            <w:r w:rsidRPr="00C40CA7">
              <w:rPr>
                <w:rFonts w:eastAsia="Malgun Gothic"/>
                <w:szCs w:val="20"/>
              </w:rPr>
              <w:t>40</w:t>
            </w:r>
          </w:p>
        </w:tc>
        <w:tc>
          <w:tcPr>
            <w:tcW w:w="1134" w:type="dxa"/>
            <w:shd w:val="clear" w:color="auto" w:fill="E7E6E6" w:themeFill="background2"/>
            <w:vAlign w:val="center"/>
          </w:tcPr>
          <w:p w14:paraId="7EACA43D" w14:textId="14A12E07"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7AE34AF3" w14:textId="77777777" w:rsidTr="00A61E38">
        <w:trPr>
          <w:trHeight w:val="1020"/>
        </w:trPr>
        <w:tc>
          <w:tcPr>
            <w:tcW w:w="1843" w:type="dxa"/>
            <w:shd w:val="clear" w:color="auto" w:fill="E7E6E6" w:themeFill="background2"/>
            <w:vAlign w:val="center"/>
          </w:tcPr>
          <w:p w14:paraId="409A845A" w14:textId="235E7ECC" w:rsidR="00657D89" w:rsidRPr="00C40CA7" w:rsidRDefault="00657D89" w:rsidP="007154E7">
            <w:pPr>
              <w:kinsoku w:val="0"/>
              <w:wordWrap/>
              <w:spacing w:line="360" w:lineRule="auto"/>
              <w:jc w:val="center"/>
              <w:rPr>
                <w:szCs w:val="20"/>
              </w:rPr>
            </w:pPr>
            <w:r w:rsidRPr="00C40CA7">
              <w:rPr>
                <w:rFonts w:eastAsia="Malgun Gothic"/>
                <w:szCs w:val="20"/>
              </w:rPr>
              <w:t xml:space="preserve">Ilaria </w:t>
            </w:r>
            <w:proofErr w:type="spellStart"/>
            <w:r w:rsidRPr="00C40CA7">
              <w:rPr>
                <w:rFonts w:eastAsia="Malgun Gothic"/>
                <w:szCs w:val="20"/>
              </w:rPr>
              <w:t>Arcolin</w:t>
            </w:r>
            <w:proofErr w:type="spellEnd"/>
            <w:r w:rsidRPr="00C40CA7">
              <w:rPr>
                <w:rFonts w:eastAsia="Malgun Gothic"/>
                <w:szCs w:val="20"/>
              </w:rPr>
              <w:t xml:space="preserve"> 2016</w:t>
            </w:r>
          </w:p>
        </w:tc>
        <w:tc>
          <w:tcPr>
            <w:tcW w:w="1985" w:type="dxa"/>
            <w:shd w:val="clear" w:color="auto" w:fill="E7E6E6" w:themeFill="background2"/>
            <w:vAlign w:val="center"/>
          </w:tcPr>
          <w:p w14:paraId="02D45374" w14:textId="7C20DA38" w:rsidR="00657D89" w:rsidRPr="00C40CA7" w:rsidRDefault="00657D89" w:rsidP="007154E7">
            <w:pPr>
              <w:kinsoku w:val="0"/>
              <w:wordWrap/>
              <w:spacing w:line="360" w:lineRule="auto"/>
              <w:jc w:val="center"/>
              <w:rPr>
                <w:szCs w:val="20"/>
              </w:rPr>
            </w:pPr>
            <w:r w:rsidRPr="00C40CA7">
              <w:rPr>
                <w:rFonts w:eastAsia="Malgun Gothic"/>
                <w:szCs w:val="20"/>
              </w:rPr>
              <w:t>TT: 67.8±8.8</w:t>
            </w:r>
            <w:r w:rsidRPr="00C40CA7">
              <w:rPr>
                <w:rFonts w:eastAsia="Malgun Gothic"/>
                <w:szCs w:val="20"/>
              </w:rPr>
              <w:br/>
              <w:t>AE: 68.7±8.3</w:t>
            </w:r>
          </w:p>
        </w:tc>
        <w:tc>
          <w:tcPr>
            <w:tcW w:w="1842" w:type="dxa"/>
            <w:shd w:val="clear" w:color="auto" w:fill="E7E6E6" w:themeFill="background2"/>
            <w:vAlign w:val="center"/>
          </w:tcPr>
          <w:p w14:paraId="26924C0E" w14:textId="136092E1" w:rsidR="00657D89" w:rsidRPr="00C40CA7" w:rsidRDefault="00657D89" w:rsidP="007154E7">
            <w:pPr>
              <w:kinsoku w:val="0"/>
              <w:wordWrap/>
              <w:spacing w:line="360" w:lineRule="auto"/>
              <w:jc w:val="center"/>
              <w:rPr>
                <w:szCs w:val="20"/>
              </w:rPr>
            </w:pPr>
            <w:r w:rsidRPr="00C40CA7">
              <w:rPr>
                <w:rFonts w:eastAsia="Malgun Gothic"/>
                <w:szCs w:val="20"/>
              </w:rPr>
              <w:t>TT: 13(6)</w:t>
            </w:r>
            <w:r w:rsidRPr="00C40CA7">
              <w:rPr>
                <w:rFonts w:eastAsia="Malgun Gothic"/>
                <w:szCs w:val="20"/>
              </w:rPr>
              <w:br/>
              <w:t>AE: 16(9)</w:t>
            </w:r>
          </w:p>
        </w:tc>
        <w:tc>
          <w:tcPr>
            <w:tcW w:w="2127" w:type="dxa"/>
            <w:shd w:val="clear" w:color="auto" w:fill="E7E6E6" w:themeFill="background2"/>
            <w:vAlign w:val="center"/>
          </w:tcPr>
          <w:p w14:paraId="557C706E" w14:textId="7AEF7104" w:rsidR="00657D89" w:rsidRPr="00C40CA7" w:rsidRDefault="00657D89" w:rsidP="007154E7">
            <w:pPr>
              <w:kinsoku w:val="0"/>
              <w:wordWrap/>
              <w:spacing w:line="360" w:lineRule="auto"/>
              <w:jc w:val="center"/>
              <w:rPr>
                <w:szCs w:val="20"/>
              </w:rPr>
            </w:pPr>
            <w:r w:rsidRPr="00C40CA7">
              <w:rPr>
                <w:rFonts w:eastAsia="Malgun Gothic"/>
                <w:szCs w:val="20"/>
              </w:rPr>
              <w:t>TT: 6.5±2.9</w:t>
            </w:r>
            <w:r w:rsidRPr="00C40CA7">
              <w:rPr>
                <w:rFonts w:eastAsia="Malgun Gothic"/>
                <w:szCs w:val="20"/>
              </w:rPr>
              <w:br/>
              <w:t>AE: 4.7±2.9</w:t>
            </w:r>
          </w:p>
        </w:tc>
        <w:tc>
          <w:tcPr>
            <w:tcW w:w="1701" w:type="dxa"/>
            <w:shd w:val="clear" w:color="auto" w:fill="E7E6E6" w:themeFill="background2"/>
            <w:vAlign w:val="center"/>
          </w:tcPr>
          <w:p w14:paraId="21F21769" w14:textId="4ECF97E5" w:rsidR="00657D89" w:rsidRPr="00C40CA7" w:rsidRDefault="00657D89" w:rsidP="007154E7">
            <w:pPr>
              <w:kinsoku w:val="0"/>
              <w:wordWrap/>
              <w:spacing w:line="360" w:lineRule="auto"/>
              <w:jc w:val="center"/>
              <w:rPr>
                <w:szCs w:val="20"/>
              </w:rPr>
            </w:pPr>
            <w:r w:rsidRPr="00C40CA7">
              <w:rPr>
                <w:rFonts w:eastAsia="Malgun Gothic"/>
                <w:szCs w:val="20"/>
              </w:rPr>
              <w:t>TT: 2.3±0.5</w:t>
            </w:r>
            <w:r w:rsidRPr="00C40CA7">
              <w:rPr>
                <w:rFonts w:eastAsia="Malgun Gothic"/>
                <w:szCs w:val="20"/>
              </w:rPr>
              <w:br/>
              <w:t>AE: 2.3±0.5</w:t>
            </w:r>
          </w:p>
        </w:tc>
        <w:tc>
          <w:tcPr>
            <w:tcW w:w="1275" w:type="dxa"/>
            <w:shd w:val="clear" w:color="auto" w:fill="E7E6E6" w:themeFill="background2"/>
            <w:vAlign w:val="center"/>
          </w:tcPr>
          <w:p w14:paraId="5F78DCC0" w14:textId="0D030655" w:rsidR="00657D89" w:rsidRPr="00C40CA7" w:rsidRDefault="00657D89" w:rsidP="007154E7">
            <w:pPr>
              <w:kinsoku w:val="0"/>
              <w:wordWrap/>
              <w:spacing w:line="360" w:lineRule="auto"/>
              <w:jc w:val="center"/>
              <w:rPr>
                <w:szCs w:val="20"/>
              </w:rPr>
            </w:pPr>
            <w:r w:rsidRPr="00C40CA7">
              <w:rPr>
                <w:rFonts w:eastAsia="Malgun Gothic"/>
                <w:szCs w:val="20"/>
              </w:rPr>
              <w:t>3</w:t>
            </w:r>
          </w:p>
        </w:tc>
        <w:tc>
          <w:tcPr>
            <w:tcW w:w="1134" w:type="dxa"/>
            <w:shd w:val="clear" w:color="auto" w:fill="E7E6E6" w:themeFill="background2"/>
            <w:vAlign w:val="center"/>
          </w:tcPr>
          <w:p w14:paraId="3AB9A823" w14:textId="4816B210" w:rsidR="00657D89" w:rsidRPr="00C40CA7" w:rsidRDefault="00657D89"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7F742040" w14:textId="29B9D8B8" w:rsidR="00657D89" w:rsidRPr="00C40CA7" w:rsidRDefault="00657D89"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250639C7" w14:textId="59BBDA91"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714A030D" w14:textId="77777777" w:rsidTr="00A61E38">
        <w:trPr>
          <w:trHeight w:val="1020"/>
        </w:trPr>
        <w:tc>
          <w:tcPr>
            <w:tcW w:w="1843" w:type="dxa"/>
            <w:shd w:val="clear" w:color="auto" w:fill="E7E6E6" w:themeFill="background2"/>
            <w:vAlign w:val="center"/>
          </w:tcPr>
          <w:p w14:paraId="1A035F71" w14:textId="2AB5767C" w:rsidR="00657D89" w:rsidRPr="00C40CA7" w:rsidRDefault="00657D89" w:rsidP="007154E7">
            <w:pPr>
              <w:kinsoku w:val="0"/>
              <w:wordWrap/>
              <w:spacing w:line="360" w:lineRule="auto"/>
              <w:jc w:val="center"/>
              <w:rPr>
                <w:szCs w:val="20"/>
              </w:rPr>
            </w:pPr>
            <w:r w:rsidRPr="00C40CA7">
              <w:rPr>
                <w:rFonts w:eastAsia="Malgun Gothic"/>
                <w:szCs w:val="20"/>
              </w:rPr>
              <w:t>Paria Arfa-</w:t>
            </w:r>
            <w:proofErr w:type="spellStart"/>
            <w:r w:rsidRPr="00C40CA7">
              <w:rPr>
                <w:rFonts w:eastAsia="Malgun Gothic"/>
                <w:szCs w:val="20"/>
              </w:rPr>
              <w:t>Fatollahkhani</w:t>
            </w:r>
            <w:proofErr w:type="spellEnd"/>
            <w:r w:rsidRPr="00C40CA7">
              <w:rPr>
                <w:rFonts w:eastAsia="Malgun Gothic"/>
                <w:szCs w:val="20"/>
              </w:rPr>
              <w:t xml:space="preserve"> 2018</w:t>
            </w:r>
          </w:p>
        </w:tc>
        <w:tc>
          <w:tcPr>
            <w:tcW w:w="1985" w:type="dxa"/>
            <w:shd w:val="clear" w:color="auto" w:fill="E7E6E6" w:themeFill="background2"/>
            <w:vAlign w:val="center"/>
          </w:tcPr>
          <w:p w14:paraId="0E712B26" w14:textId="649F7609" w:rsidR="00657D89" w:rsidRPr="00C40CA7" w:rsidRDefault="00657D89" w:rsidP="007154E7">
            <w:pPr>
              <w:kinsoku w:val="0"/>
              <w:wordWrap/>
              <w:spacing w:line="360" w:lineRule="auto"/>
              <w:jc w:val="center"/>
              <w:rPr>
                <w:szCs w:val="20"/>
              </w:rPr>
            </w:pPr>
            <w:r w:rsidRPr="00C40CA7">
              <w:rPr>
                <w:rFonts w:eastAsia="Malgun Gothic"/>
                <w:szCs w:val="20"/>
              </w:rPr>
              <w:t xml:space="preserve">CON: 61.55±8.57 </w:t>
            </w:r>
            <w:r w:rsidRPr="00C40CA7">
              <w:rPr>
                <w:rFonts w:eastAsia="Malgun Gothic"/>
                <w:szCs w:val="20"/>
              </w:rPr>
              <w:br/>
              <w:t>TT: 60.63±9.36</w:t>
            </w:r>
          </w:p>
        </w:tc>
        <w:tc>
          <w:tcPr>
            <w:tcW w:w="1842" w:type="dxa"/>
            <w:shd w:val="clear" w:color="auto" w:fill="E7E6E6" w:themeFill="background2"/>
            <w:vAlign w:val="center"/>
          </w:tcPr>
          <w:p w14:paraId="26911404" w14:textId="54801FA5" w:rsidR="00657D89" w:rsidRPr="00C40CA7" w:rsidRDefault="00657D89" w:rsidP="007154E7">
            <w:pPr>
              <w:kinsoku w:val="0"/>
              <w:wordWrap/>
              <w:spacing w:line="360" w:lineRule="auto"/>
              <w:jc w:val="center"/>
              <w:rPr>
                <w:szCs w:val="20"/>
              </w:rPr>
            </w:pPr>
            <w:r w:rsidRPr="00C40CA7">
              <w:rPr>
                <w:rFonts w:eastAsia="Malgun Gothic"/>
                <w:szCs w:val="20"/>
              </w:rPr>
              <w:t>CON: 9(7)</w:t>
            </w:r>
            <w:r w:rsidRPr="00C40CA7">
              <w:rPr>
                <w:rFonts w:eastAsia="Malgun Gothic"/>
                <w:szCs w:val="20"/>
              </w:rPr>
              <w:br/>
              <w:t>TT: 11(8)</w:t>
            </w:r>
          </w:p>
        </w:tc>
        <w:tc>
          <w:tcPr>
            <w:tcW w:w="2127" w:type="dxa"/>
            <w:shd w:val="clear" w:color="auto" w:fill="E7E6E6" w:themeFill="background2"/>
            <w:vAlign w:val="center"/>
          </w:tcPr>
          <w:p w14:paraId="26B9B4AC" w14:textId="524AD7C1" w:rsidR="00657D89" w:rsidRPr="00C40CA7" w:rsidRDefault="00657D89" w:rsidP="007154E7">
            <w:pPr>
              <w:kinsoku w:val="0"/>
              <w:wordWrap/>
              <w:spacing w:line="360" w:lineRule="auto"/>
              <w:jc w:val="center"/>
              <w:rPr>
                <w:szCs w:val="20"/>
              </w:rPr>
            </w:pPr>
            <w:r w:rsidRPr="00C40CA7">
              <w:rPr>
                <w:rFonts w:eastAsia="Malgun Gothic"/>
                <w:szCs w:val="20"/>
              </w:rPr>
              <w:t>CON: 8.50±6.34</w:t>
            </w:r>
            <w:r w:rsidRPr="00C40CA7">
              <w:rPr>
                <w:rFonts w:eastAsia="Malgun Gothic"/>
                <w:szCs w:val="20"/>
              </w:rPr>
              <w:br/>
              <w:t>TT: 8.89±5.14</w:t>
            </w:r>
          </w:p>
        </w:tc>
        <w:tc>
          <w:tcPr>
            <w:tcW w:w="1701" w:type="dxa"/>
            <w:shd w:val="clear" w:color="auto" w:fill="E7E6E6" w:themeFill="background2"/>
            <w:vAlign w:val="center"/>
          </w:tcPr>
          <w:p w14:paraId="3D54EE72" w14:textId="1C43E6A6" w:rsidR="00657D89" w:rsidRPr="00C40CA7" w:rsidRDefault="00657D89" w:rsidP="007154E7">
            <w:pPr>
              <w:kinsoku w:val="0"/>
              <w:wordWrap/>
              <w:spacing w:line="360" w:lineRule="auto"/>
              <w:jc w:val="center"/>
              <w:rPr>
                <w:szCs w:val="20"/>
              </w:rPr>
            </w:pPr>
            <w:r w:rsidRPr="00C40CA7">
              <w:rPr>
                <w:rFonts w:eastAsia="Malgun Gothic"/>
                <w:szCs w:val="20"/>
              </w:rPr>
              <w:t>CON: 2.0±0.35</w:t>
            </w:r>
            <w:r w:rsidRPr="00C40CA7">
              <w:rPr>
                <w:rFonts w:eastAsia="Malgun Gothic"/>
                <w:szCs w:val="20"/>
              </w:rPr>
              <w:br/>
              <w:t>TT: 2.13±0.32</w:t>
            </w:r>
          </w:p>
        </w:tc>
        <w:tc>
          <w:tcPr>
            <w:tcW w:w="1275" w:type="dxa"/>
            <w:shd w:val="clear" w:color="auto" w:fill="E7E6E6" w:themeFill="background2"/>
            <w:vAlign w:val="center"/>
          </w:tcPr>
          <w:p w14:paraId="7E4C5B95" w14:textId="73F4387B" w:rsidR="00657D89" w:rsidRPr="00C40CA7" w:rsidRDefault="00657D89"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526270F8" w14:textId="7B27C024" w:rsidR="00657D89" w:rsidRPr="00C40CA7" w:rsidRDefault="00657D89"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2594AE17" w14:textId="3F030FDA" w:rsidR="00657D89" w:rsidRPr="00C40CA7" w:rsidRDefault="00657D89" w:rsidP="007154E7">
            <w:pPr>
              <w:kinsoku w:val="0"/>
              <w:wordWrap/>
              <w:spacing w:line="360" w:lineRule="auto"/>
              <w:jc w:val="center"/>
              <w:rPr>
                <w:szCs w:val="20"/>
              </w:rPr>
            </w:pPr>
            <w:r w:rsidRPr="00C40CA7">
              <w:rPr>
                <w:rFonts w:eastAsia="Malgun Gothic"/>
                <w:szCs w:val="20"/>
              </w:rPr>
              <w:t>30</w:t>
            </w:r>
          </w:p>
        </w:tc>
        <w:tc>
          <w:tcPr>
            <w:tcW w:w="1134" w:type="dxa"/>
            <w:shd w:val="clear" w:color="auto" w:fill="E7E6E6" w:themeFill="background2"/>
            <w:vAlign w:val="center"/>
          </w:tcPr>
          <w:p w14:paraId="53E77395" w14:textId="7383F1E3"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4C2A8D38" w14:textId="77777777" w:rsidTr="00A61E38">
        <w:trPr>
          <w:trHeight w:val="1020"/>
        </w:trPr>
        <w:tc>
          <w:tcPr>
            <w:tcW w:w="1843" w:type="dxa"/>
            <w:shd w:val="clear" w:color="auto" w:fill="E7E6E6" w:themeFill="background2"/>
            <w:vAlign w:val="center"/>
          </w:tcPr>
          <w:p w14:paraId="504B3E85" w14:textId="52E6957E" w:rsidR="00657D89" w:rsidRPr="00C40CA7" w:rsidRDefault="00657D89" w:rsidP="007154E7">
            <w:pPr>
              <w:kinsoku w:val="0"/>
              <w:wordWrap/>
              <w:spacing w:line="360" w:lineRule="auto"/>
              <w:jc w:val="center"/>
              <w:rPr>
                <w:szCs w:val="20"/>
              </w:rPr>
            </w:pPr>
            <w:r w:rsidRPr="00C40CA7">
              <w:rPr>
                <w:rFonts w:eastAsia="Malgun Gothic"/>
                <w:szCs w:val="20"/>
              </w:rPr>
              <w:t>Dae-</w:t>
            </w:r>
            <w:proofErr w:type="spellStart"/>
            <w:r w:rsidRPr="00C40CA7">
              <w:rPr>
                <w:rFonts w:eastAsia="Malgun Gothic"/>
                <w:szCs w:val="20"/>
              </w:rPr>
              <w:t>Hyouk</w:t>
            </w:r>
            <w:proofErr w:type="spellEnd"/>
            <w:r w:rsidRPr="00C40CA7">
              <w:rPr>
                <w:rFonts w:eastAsia="Malgun Gothic"/>
                <w:szCs w:val="20"/>
              </w:rPr>
              <w:t xml:space="preserve"> Bang 2016</w:t>
            </w:r>
          </w:p>
        </w:tc>
        <w:tc>
          <w:tcPr>
            <w:tcW w:w="1985" w:type="dxa"/>
            <w:shd w:val="clear" w:color="auto" w:fill="E7E6E6" w:themeFill="background2"/>
            <w:vAlign w:val="center"/>
          </w:tcPr>
          <w:p w14:paraId="71AA4875" w14:textId="5FBA05E7" w:rsidR="00657D89" w:rsidRPr="00C40CA7" w:rsidRDefault="00657D89" w:rsidP="007154E7">
            <w:pPr>
              <w:kinsoku w:val="0"/>
              <w:wordWrap/>
              <w:spacing w:line="360" w:lineRule="auto"/>
              <w:jc w:val="center"/>
              <w:rPr>
                <w:szCs w:val="20"/>
              </w:rPr>
            </w:pPr>
            <w:r w:rsidRPr="00C40CA7">
              <w:rPr>
                <w:rFonts w:eastAsia="Malgun Gothic"/>
                <w:szCs w:val="20"/>
              </w:rPr>
              <w:t>NW: 58.30±7.71</w:t>
            </w:r>
            <w:r w:rsidRPr="00C40CA7">
              <w:rPr>
                <w:rFonts w:eastAsia="Malgun Gothic"/>
                <w:szCs w:val="20"/>
              </w:rPr>
              <w:br/>
              <w:t>TT:  60.60±6.74</w:t>
            </w:r>
          </w:p>
        </w:tc>
        <w:tc>
          <w:tcPr>
            <w:tcW w:w="1842" w:type="dxa"/>
            <w:shd w:val="clear" w:color="auto" w:fill="E7E6E6" w:themeFill="background2"/>
            <w:vAlign w:val="center"/>
          </w:tcPr>
          <w:p w14:paraId="2CAAB009" w14:textId="7E816B25" w:rsidR="00657D89" w:rsidRPr="00C40CA7" w:rsidRDefault="00657D89" w:rsidP="007154E7">
            <w:pPr>
              <w:kinsoku w:val="0"/>
              <w:wordWrap/>
              <w:spacing w:line="360" w:lineRule="auto"/>
              <w:jc w:val="center"/>
              <w:rPr>
                <w:szCs w:val="20"/>
              </w:rPr>
            </w:pPr>
            <w:r w:rsidRPr="00C40CA7">
              <w:rPr>
                <w:rFonts w:eastAsia="Malgun Gothic"/>
                <w:szCs w:val="20"/>
              </w:rPr>
              <w:t>NW: 10(5)</w:t>
            </w:r>
            <w:r w:rsidRPr="00C40CA7">
              <w:rPr>
                <w:rFonts w:eastAsia="Malgun Gothic"/>
                <w:szCs w:val="20"/>
              </w:rPr>
              <w:br/>
              <w:t>TT: 10(4)</w:t>
            </w:r>
          </w:p>
        </w:tc>
        <w:tc>
          <w:tcPr>
            <w:tcW w:w="2127" w:type="dxa"/>
            <w:shd w:val="clear" w:color="auto" w:fill="E7E6E6" w:themeFill="background2"/>
            <w:vAlign w:val="center"/>
          </w:tcPr>
          <w:p w14:paraId="2B3002BE" w14:textId="3B3FC81B" w:rsidR="00657D89" w:rsidRPr="00C40CA7" w:rsidRDefault="00657D89" w:rsidP="007154E7">
            <w:pPr>
              <w:kinsoku w:val="0"/>
              <w:wordWrap/>
              <w:spacing w:line="360" w:lineRule="auto"/>
              <w:jc w:val="center"/>
              <w:rPr>
                <w:szCs w:val="20"/>
              </w:rPr>
            </w:pPr>
            <w:r w:rsidRPr="00C40CA7">
              <w:rPr>
                <w:rFonts w:eastAsia="Malgun Gothic"/>
                <w:szCs w:val="20"/>
              </w:rPr>
              <w:t>NW: 18.10±6.77</w:t>
            </w:r>
            <w:r w:rsidRPr="00C40CA7">
              <w:rPr>
                <w:rFonts w:eastAsia="Malgun Gothic"/>
                <w:szCs w:val="20"/>
              </w:rPr>
              <w:br/>
              <w:t>TT: 17.98±3.28</w:t>
            </w:r>
          </w:p>
        </w:tc>
        <w:tc>
          <w:tcPr>
            <w:tcW w:w="1701" w:type="dxa"/>
            <w:shd w:val="clear" w:color="auto" w:fill="E7E6E6" w:themeFill="background2"/>
            <w:vAlign w:val="center"/>
          </w:tcPr>
          <w:p w14:paraId="6BE5F2B6" w14:textId="670BC315" w:rsidR="00657D89" w:rsidRPr="00C40CA7" w:rsidRDefault="00657D89" w:rsidP="007154E7">
            <w:pPr>
              <w:kinsoku w:val="0"/>
              <w:wordWrap/>
              <w:spacing w:line="360" w:lineRule="auto"/>
              <w:jc w:val="center"/>
              <w:rPr>
                <w:szCs w:val="20"/>
              </w:rPr>
            </w:pPr>
            <w:r w:rsidRPr="00C40CA7">
              <w:rPr>
                <w:rFonts w:eastAsia="Malgun Gothic"/>
                <w:szCs w:val="20"/>
              </w:rPr>
              <w:t>NW: 2.32±0.52</w:t>
            </w:r>
            <w:r w:rsidRPr="00C40CA7">
              <w:rPr>
                <w:rFonts w:eastAsia="Malgun Gothic"/>
                <w:szCs w:val="20"/>
              </w:rPr>
              <w:br/>
              <w:t>TT: 2.56±0.51</w:t>
            </w:r>
          </w:p>
        </w:tc>
        <w:tc>
          <w:tcPr>
            <w:tcW w:w="1275" w:type="dxa"/>
            <w:shd w:val="clear" w:color="auto" w:fill="E7E6E6" w:themeFill="background2"/>
            <w:vAlign w:val="center"/>
          </w:tcPr>
          <w:p w14:paraId="6F9D1917" w14:textId="4947E454" w:rsidR="00657D89" w:rsidRPr="00C40CA7" w:rsidRDefault="00657D89"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78D873A0" w14:textId="660F5357" w:rsidR="00657D89" w:rsidRPr="00C40CA7" w:rsidRDefault="00657D89"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22D8AD19" w14:textId="74FD0EDD" w:rsidR="00657D89" w:rsidRPr="00C40CA7" w:rsidRDefault="00657D89"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6D75682E" w14:textId="2B302175"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0302B13F" w14:textId="77777777" w:rsidTr="00A61E38">
        <w:trPr>
          <w:trHeight w:val="1020"/>
        </w:trPr>
        <w:tc>
          <w:tcPr>
            <w:tcW w:w="1843" w:type="dxa"/>
            <w:shd w:val="clear" w:color="auto" w:fill="E7E6E6" w:themeFill="background2"/>
            <w:vAlign w:val="center"/>
          </w:tcPr>
          <w:p w14:paraId="62D7F1E1" w14:textId="162D9C9D" w:rsidR="00657D89" w:rsidRPr="00C40CA7" w:rsidRDefault="00657D89" w:rsidP="007154E7">
            <w:pPr>
              <w:kinsoku w:val="0"/>
              <w:wordWrap/>
              <w:spacing w:line="360" w:lineRule="auto"/>
              <w:jc w:val="center"/>
              <w:rPr>
                <w:szCs w:val="20"/>
              </w:rPr>
            </w:pPr>
            <w:r w:rsidRPr="00C40CA7">
              <w:rPr>
                <w:rFonts w:eastAsia="Malgun Gothic"/>
                <w:szCs w:val="20"/>
              </w:rPr>
              <w:t>O. Bello et al.2013</w:t>
            </w:r>
          </w:p>
        </w:tc>
        <w:tc>
          <w:tcPr>
            <w:tcW w:w="1985" w:type="dxa"/>
            <w:shd w:val="clear" w:color="auto" w:fill="E7E6E6" w:themeFill="background2"/>
            <w:vAlign w:val="center"/>
          </w:tcPr>
          <w:p w14:paraId="1167337C" w14:textId="71B11AF4" w:rsidR="00657D89" w:rsidRPr="00C40CA7" w:rsidRDefault="00657D89" w:rsidP="007154E7">
            <w:pPr>
              <w:kinsoku w:val="0"/>
              <w:wordWrap/>
              <w:spacing w:line="360" w:lineRule="auto"/>
              <w:jc w:val="center"/>
              <w:rPr>
                <w:szCs w:val="20"/>
              </w:rPr>
            </w:pPr>
            <w:r w:rsidRPr="00C40CA7">
              <w:rPr>
                <w:rFonts w:eastAsia="Malgun Gothic"/>
                <w:szCs w:val="20"/>
              </w:rPr>
              <w:t>TT: 59.45±11.32</w:t>
            </w:r>
            <w:r w:rsidRPr="00C40CA7">
              <w:rPr>
                <w:rFonts w:eastAsia="Malgun Gothic"/>
                <w:szCs w:val="20"/>
              </w:rPr>
              <w:br/>
              <w:t xml:space="preserve"> SE: 58±9.38</w:t>
            </w:r>
          </w:p>
        </w:tc>
        <w:tc>
          <w:tcPr>
            <w:tcW w:w="1842" w:type="dxa"/>
            <w:shd w:val="clear" w:color="auto" w:fill="E7E6E6" w:themeFill="background2"/>
            <w:vAlign w:val="center"/>
          </w:tcPr>
          <w:p w14:paraId="3F2EE15B" w14:textId="4A9C8542" w:rsidR="00657D89" w:rsidRPr="00C40CA7" w:rsidRDefault="00657D89" w:rsidP="007154E7">
            <w:pPr>
              <w:kinsoku w:val="0"/>
              <w:wordWrap/>
              <w:spacing w:line="360" w:lineRule="auto"/>
              <w:jc w:val="center"/>
              <w:rPr>
                <w:szCs w:val="20"/>
              </w:rPr>
            </w:pPr>
            <w:r w:rsidRPr="00C40CA7">
              <w:rPr>
                <w:rFonts w:eastAsia="Malgun Gothic"/>
                <w:szCs w:val="20"/>
              </w:rPr>
              <w:t>TT: 11(7)</w:t>
            </w:r>
            <w:r w:rsidRPr="00C40CA7">
              <w:rPr>
                <w:rFonts w:eastAsia="Malgun Gothic"/>
                <w:szCs w:val="20"/>
              </w:rPr>
              <w:br/>
              <w:t xml:space="preserve"> SE: 11(5)</w:t>
            </w:r>
          </w:p>
        </w:tc>
        <w:tc>
          <w:tcPr>
            <w:tcW w:w="2127" w:type="dxa"/>
            <w:shd w:val="clear" w:color="auto" w:fill="E7E6E6" w:themeFill="background2"/>
            <w:vAlign w:val="center"/>
          </w:tcPr>
          <w:p w14:paraId="04883A93" w14:textId="7BC18872" w:rsidR="00657D89" w:rsidRPr="00C40CA7" w:rsidRDefault="00657D89" w:rsidP="007154E7">
            <w:pPr>
              <w:kinsoku w:val="0"/>
              <w:wordWrap/>
              <w:spacing w:line="360" w:lineRule="auto"/>
              <w:jc w:val="center"/>
              <w:rPr>
                <w:szCs w:val="20"/>
              </w:rPr>
            </w:pPr>
            <w:r w:rsidRPr="00C40CA7">
              <w:rPr>
                <w:rFonts w:eastAsia="Malgun Gothic"/>
                <w:szCs w:val="20"/>
              </w:rPr>
              <w:t>TT: 4.82±3.28</w:t>
            </w:r>
            <w:r w:rsidRPr="00C40CA7">
              <w:rPr>
                <w:rFonts w:eastAsia="Malgun Gothic"/>
                <w:szCs w:val="20"/>
              </w:rPr>
              <w:br/>
              <w:t xml:space="preserve"> SE: 4.95±2.59</w:t>
            </w:r>
          </w:p>
        </w:tc>
        <w:tc>
          <w:tcPr>
            <w:tcW w:w="1701" w:type="dxa"/>
            <w:shd w:val="clear" w:color="auto" w:fill="E7E6E6" w:themeFill="background2"/>
            <w:vAlign w:val="center"/>
          </w:tcPr>
          <w:p w14:paraId="793BDD0F" w14:textId="7AC38E87" w:rsidR="00657D89" w:rsidRPr="00C40CA7" w:rsidRDefault="00657D89" w:rsidP="007154E7">
            <w:pPr>
              <w:kinsoku w:val="0"/>
              <w:wordWrap/>
              <w:spacing w:line="360" w:lineRule="auto"/>
              <w:jc w:val="center"/>
              <w:rPr>
                <w:szCs w:val="20"/>
              </w:rPr>
            </w:pPr>
            <w:r w:rsidRPr="00C40CA7">
              <w:rPr>
                <w:rFonts w:eastAsia="Malgun Gothic"/>
                <w:szCs w:val="20"/>
              </w:rPr>
              <w:t>TT: 2.27±0.41</w:t>
            </w:r>
            <w:r w:rsidRPr="00C40CA7">
              <w:rPr>
                <w:rFonts w:eastAsia="Malgun Gothic"/>
                <w:szCs w:val="20"/>
              </w:rPr>
              <w:br/>
              <w:t xml:space="preserve"> SE: 2.05±0.52</w:t>
            </w:r>
          </w:p>
        </w:tc>
        <w:tc>
          <w:tcPr>
            <w:tcW w:w="1275" w:type="dxa"/>
            <w:shd w:val="clear" w:color="auto" w:fill="E7E6E6" w:themeFill="background2"/>
            <w:vAlign w:val="center"/>
          </w:tcPr>
          <w:p w14:paraId="089C897B" w14:textId="18EE5421" w:rsidR="00657D89" w:rsidRPr="00C40CA7" w:rsidRDefault="00657D89" w:rsidP="007154E7">
            <w:pPr>
              <w:kinsoku w:val="0"/>
              <w:wordWrap/>
              <w:spacing w:line="360" w:lineRule="auto"/>
              <w:jc w:val="center"/>
              <w:rPr>
                <w:szCs w:val="20"/>
              </w:rPr>
            </w:pPr>
            <w:r w:rsidRPr="00C40CA7">
              <w:rPr>
                <w:rFonts w:eastAsia="Malgun Gothic"/>
                <w:szCs w:val="20"/>
              </w:rPr>
              <w:t>5</w:t>
            </w:r>
          </w:p>
        </w:tc>
        <w:tc>
          <w:tcPr>
            <w:tcW w:w="1134" w:type="dxa"/>
            <w:shd w:val="clear" w:color="auto" w:fill="E7E6E6" w:themeFill="background2"/>
            <w:vAlign w:val="center"/>
          </w:tcPr>
          <w:p w14:paraId="7852DF10" w14:textId="0A1E3C59" w:rsidR="00657D89" w:rsidRPr="00C40CA7" w:rsidRDefault="00657D89"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1E446F89" w14:textId="44FDEB50" w:rsidR="00657D89" w:rsidRPr="00C40CA7" w:rsidRDefault="00657D89" w:rsidP="007154E7">
            <w:pPr>
              <w:kinsoku w:val="0"/>
              <w:wordWrap/>
              <w:spacing w:line="360" w:lineRule="auto"/>
              <w:jc w:val="center"/>
              <w:rPr>
                <w:szCs w:val="20"/>
              </w:rPr>
            </w:pPr>
            <w:r w:rsidRPr="00C40CA7">
              <w:rPr>
                <w:rFonts w:eastAsia="Malgun Gothic"/>
                <w:szCs w:val="20"/>
              </w:rPr>
              <w:t>25</w:t>
            </w:r>
          </w:p>
        </w:tc>
        <w:tc>
          <w:tcPr>
            <w:tcW w:w="1134" w:type="dxa"/>
            <w:shd w:val="clear" w:color="auto" w:fill="E7E6E6" w:themeFill="background2"/>
            <w:vAlign w:val="center"/>
          </w:tcPr>
          <w:p w14:paraId="4277A506" w14:textId="5C3932C1"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7F6BC723" w14:textId="77777777" w:rsidTr="00A61E38">
        <w:trPr>
          <w:trHeight w:val="1020"/>
        </w:trPr>
        <w:tc>
          <w:tcPr>
            <w:tcW w:w="1843" w:type="dxa"/>
            <w:shd w:val="clear" w:color="auto" w:fill="E7E6E6" w:themeFill="background2"/>
            <w:vAlign w:val="center"/>
          </w:tcPr>
          <w:p w14:paraId="162426C8" w14:textId="315BAF7A" w:rsidR="00657D89" w:rsidRPr="00C40CA7" w:rsidRDefault="00657D89" w:rsidP="007154E7">
            <w:pPr>
              <w:kinsoku w:val="0"/>
              <w:wordWrap/>
              <w:spacing w:line="360" w:lineRule="auto"/>
              <w:jc w:val="center"/>
              <w:rPr>
                <w:szCs w:val="20"/>
              </w:rPr>
            </w:pPr>
            <w:r w:rsidRPr="00C40CA7">
              <w:rPr>
                <w:rFonts w:eastAsia="Malgun Gothic"/>
                <w:szCs w:val="20"/>
              </w:rPr>
              <w:t>Georg Ebersbach et al 2010</w:t>
            </w:r>
          </w:p>
        </w:tc>
        <w:tc>
          <w:tcPr>
            <w:tcW w:w="1985" w:type="dxa"/>
            <w:shd w:val="clear" w:color="auto" w:fill="E7E6E6" w:themeFill="background2"/>
            <w:vAlign w:val="center"/>
          </w:tcPr>
          <w:p w14:paraId="03F08347" w14:textId="1E570AD7" w:rsidR="00657D89" w:rsidRPr="00C40CA7" w:rsidRDefault="00657D89"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67.1±3.6</w:t>
            </w:r>
            <w:r w:rsidRPr="00C40CA7">
              <w:rPr>
                <w:rFonts w:eastAsia="Malgun Gothic"/>
                <w:szCs w:val="20"/>
              </w:rPr>
              <w:br/>
              <w:t>NW: 65.5 ±9.0</w:t>
            </w:r>
            <w:r w:rsidRPr="00C40CA7">
              <w:rPr>
                <w:rFonts w:eastAsia="Malgun Gothic"/>
                <w:szCs w:val="20"/>
              </w:rPr>
              <w:br/>
            </w:r>
            <w:r w:rsidRPr="00C40CA7">
              <w:rPr>
                <w:rFonts w:eastAsia="Malgun Gothic"/>
                <w:szCs w:val="20"/>
              </w:rPr>
              <w:lastRenderedPageBreak/>
              <w:t>CON: 69.3 ±8.4</w:t>
            </w:r>
          </w:p>
        </w:tc>
        <w:tc>
          <w:tcPr>
            <w:tcW w:w="1842" w:type="dxa"/>
            <w:shd w:val="clear" w:color="auto" w:fill="E7E6E6" w:themeFill="background2"/>
            <w:vAlign w:val="center"/>
          </w:tcPr>
          <w:p w14:paraId="3CE8EC3F" w14:textId="0C479899" w:rsidR="00657D89" w:rsidRPr="00C40CA7" w:rsidRDefault="00657D89" w:rsidP="007154E7">
            <w:pPr>
              <w:kinsoku w:val="0"/>
              <w:wordWrap/>
              <w:spacing w:line="360" w:lineRule="auto"/>
              <w:jc w:val="center"/>
              <w:rPr>
                <w:szCs w:val="20"/>
              </w:rPr>
            </w:pPr>
            <w:proofErr w:type="spellStart"/>
            <w:r w:rsidRPr="00C40CA7">
              <w:rPr>
                <w:rFonts w:eastAsia="Malgun Gothic"/>
                <w:szCs w:val="20"/>
              </w:rPr>
              <w:lastRenderedPageBreak/>
              <w:t>Mul_C</w:t>
            </w:r>
            <w:proofErr w:type="spellEnd"/>
            <w:r w:rsidRPr="00C40CA7">
              <w:rPr>
                <w:rFonts w:eastAsia="Malgun Gothic"/>
                <w:szCs w:val="20"/>
              </w:rPr>
              <w:t>: 20(7)</w:t>
            </w:r>
            <w:r w:rsidRPr="00C40CA7">
              <w:rPr>
                <w:rFonts w:eastAsia="Malgun Gothic"/>
                <w:szCs w:val="20"/>
              </w:rPr>
              <w:br/>
              <w:t>NW: 19(7)</w:t>
            </w:r>
            <w:r w:rsidRPr="00C40CA7">
              <w:rPr>
                <w:rFonts w:eastAsia="Malgun Gothic"/>
                <w:szCs w:val="20"/>
              </w:rPr>
              <w:br/>
            </w:r>
            <w:r w:rsidRPr="00C40CA7">
              <w:rPr>
                <w:rFonts w:eastAsia="Malgun Gothic"/>
                <w:szCs w:val="20"/>
              </w:rPr>
              <w:lastRenderedPageBreak/>
              <w:t>CON: 19(8)</w:t>
            </w:r>
          </w:p>
        </w:tc>
        <w:tc>
          <w:tcPr>
            <w:tcW w:w="2127" w:type="dxa"/>
            <w:shd w:val="clear" w:color="auto" w:fill="E7E6E6" w:themeFill="background2"/>
            <w:vAlign w:val="center"/>
          </w:tcPr>
          <w:p w14:paraId="4EBC023B" w14:textId="31B5EBCB" w:rsidR="00657D89" w:rsidRPr="00C40CA7" w:rsidRDefault="00657D89" w:rsidP="007154E7">
            <w:pPr>
              <w:kinsoku w:val="0"/>
              <w:wordWrap/>
              <w:spacing w:line="360" w:lineRule="auto"/>
              <w:jc w:val="center"/>
              <w:rPr>
                <w:szCs w:val="20"/>
              </w:rPr>
            </w:pPr>
            <w:proofErr w:type="spellStart"/>
            <w:r w:rsidRPr="00C40CA7">
              <w:rPr>
                <w:rFonts w:eastAsia="Malgun Gothic"/>
                <w:szCs w:val="20"/>
              </w:rPr>
              <w:lastRenderedPageBreak/>
              <w:t>Mul_C</w:t>
            </w:r>
            <w:proofErr w:type="spellEnd"/>
            <w:r w:rsidRPr="00C40CA7">
              <w:rPr>
                <w:rFonts w:eastAsia="Malgun Gothic"/>
                <w:szCs w:val="20"/>
              </w:rPr>
              <w:t>: 6.1±3.0</w:t>
            </w:r>
            <w:r w:rsidRPr="00C40CA7">
              <w:rPr>
                <w:rFonts w:eastAsia="Malgun Gothic"/>
                <w:szCs w:val="20"/>
              </w:rPr>
              <w:br/>
              <w:t>NW: 7.8±4.4</w:t>
            </w:r>
            <w:r w:rsidRPr="00C40CA7">
              <w:rPr>
                <w:rFonts w:eastAsia="Malgun Gothic"/>
                <w:szCs w:val="20"/>
              </w:rPr>
              <w:br/>
            </w:r>
            <w:r w:rsidRPr="00C40CA7">
              <w:rPr>
                <w:rFonts w:eastAsia="Malgun Gothic"/>
                <w:szCs w:val="20"/>
              </w:rPr>
              <w:lastRenderedPageBreak/>
              <w:t>CON: 7.4±5.9</w:t>
            </w:r>
          </w:p>
        </w:tc>
        <w:tc>
          <w:tcPr>
            <w:tcW w:w="1701" w:type="dxa"/>
            <w:shd w:val="clear" w:color="auto" w:fill="E7E6E6" w:themeFill="background2"/>
            <w:vAlign w:val="center"/>
          </w:tcPr>
          <w:p w14:paraId="1DAE6701" w14:textId="2B2385CB" w:rsidR="00657D89" w:rsidRPr="00C40CA7" w:rsidRDefault="00657D89" w:rsidP="007154E7">
            <w:pPr>
              <w:kinsoku w:val="0"/>
              <w:wordWrap/>
              <w:spacing w:line="360" w:lineRule="auto"/>
              <w:jc w:val="center"/>
              <w:rPr>
                <w:szCs w:val="20"/>
              </w:rPr>
            </w:pPr>
            <w:proofErr w:type="spellStart"/>
            <w:r w:rsidRPr="00C40CA7">
              <w:rPr>
                <w:rFonts w:eastAsia="Malgun Gothic"/>
                <w:szCs w:val="20"/>
              </w:rPr>
              <w:lastRenderedPageBreak/>
              <w:t>Mul_C</w:t>
            </w:r>
            <w:proofErr w:type="spellEnd"/>
            <w:r w:rsidRPr="00C40CA7">
              <w:rPr>
                <w:rFonts w:eastAsia="Malgun Gothic"/>
                <w:szCs w:val="20"/>
              </w:rPr>
              <w:t>: 2.8±0.37</w:t>
            </w:r>
            <w:r w:rsidRPr="00C40CA7">
              <w:rPr>
                <w:rFonts w:eastAsia="Malgun Gothic"/>
                <w:szCs w:val="20"/>
              </w:rPr>
              <w:br/>
              <w:t>NW: 2.6±0.4</w:t>
            </w:r>
            <w:r w:rsidRPr="00C40CA7">
              <w:rPr>
                <w:rFonts w:eastAsia="Malgun Gothic"/>
                <w:szCs w:val="20"/>
              </w:rPr>
              <w:br/>
            </w:r>
            <w:r w:rsidRPr="00C40CA7">
              <w:rPr>
                <w:rFonts w:eastAsia="Malgun Gothic"/>
                <w:szCs w:val="20"/>
              </w:rPr>
              <w:lastRenderedPageBreak/>
              <w:t>CON: 2.5±0.7</w:t>
            </w:r>
          </w:p>
        </w:tc>
        <w:tc>
          <w:tcPr>
            <w:tcW w:w="1275" w:type="dxa"/>
            <w:shd w:val="clear" w:color="auto" w:fill="E7E6E6" w:themeFill="background2"/>
            <w:vAlign w:val="center"/>
          </w:tcPr>
          <w:p w14:paraId="46B25579" w14:textId="0CD07552" w:rsidR="00657D89" w:rsidRPr="00C40CA7" w:rsidRDefault="00657D89" w:rsidP="007154E7">
            <w:pPr>
              <w:kinsoku w:val="0"/>
              <w:wordWrap/>
              <w:spacing w:line="360" w:lineRule="auto"/>
              <w:jc w:val="center"/>
              <w:rPr>
                <w:szCs w:val="20"/>
              </w:rPr>
            </w:pPr>
            <w:r w:rsidRPr="00C40CA7">
              <w:rPr>
                <w:rFonts w:eastAsia="Malgun Gothic"/>
                <w:szCs w:val="20"/>
              </w:rPr>
              <w:lastRenderedPageBreak/>
              <w:t>5</w:t>
            </w:r>
          </w:p>
        </w:tc>
        <w:tc>
          <w:tcPr>
            <w:tcW w:w="1134" w:type="dxa"/>
            <w:shd w:val="clear" w:color="auto" w:fill="E7E6E6" w:themeFill="background2"/>
            <w:vAlign w:val="center"/>
          </w:tcPr>
          <w:p w14:paraId="4285E111" w14:textId="34318396" w:rsidR="00657D89" w:rsidRPr="00C40CA7" w:rsidRDefault="00657D89"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25182869" w14:textId="6A91DF31" w:rsidR="00657D89" w:rsidRPr="00C40CA7" w:rsidRDefault="00657D89"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2AD318D1" w14:textId="792C4280"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4C28779F" w14:textId="77777777" w:rsidTr="00A61E38">
        <w:trPr>
          <w:trHeight w:val="1020"/>
        </w:trPr>
        <w:tc>
          <w:tcPr>
            <w:tcW w:w="1843" w:type="dxa"/>
            <w:shd w:val="clear" w:color="auto" w:fill="E7E6E6" w:themeFill="background2"/>
            <w:vAlign w:val="center"/>
          </w:tcPr>
          <w:p w14:paraId="1608A74D" w14:textId="20D8FFF6" w:rsidR="00657D89" w:rsidRPr="00C40CA7" w:rsidRDefault="00657D89" w:rsidP="007154E7">
            <w:pPr>
              <w:kinsoku w:val="0"/>
              <w:wordWrap/>
              <w:spacing w:line="360" w:lineRule="auto"/>
              <w:jc w:val="center"/>
              <w:rPr>
                <w:szCs w:val="20"/>
              </w:rPr>
            </w:pPr>
            <w:r w:rsidRPr="00C40CA7">
              <w:rPr>
                <w:rFonts w:eastAsia="Malgun Gothic"/>
                <w:szCs w:val="20"/>
              </w:rPr>
              <w:t>Ilaria Carpinella et al 2016</w:t>
            </w:r>
          </w:p>
        </w:tc>
        <w:tc>
          <w:tcPr>
            <w:tcW w:w="1985" w:type="dxa"/>
            <w:shd w:val="clear" w:color="auto" w:fill="E7E6E6" w:themeFill="background2"/>
            <w:vAlign w:val="center"/>
          </w:tcPr>
          <w:p w14:paraId="6506E5E6" w14:textId="5D69595B" w:rsidR="00657D89" w:rsidRPr="00C40CA7" w:rsidRDefault="00657D89" w:rsidP="007154E7">
            <w:pPr>
              <w:kinsoku w:val="0"/>
              <w:wordWrap/>
              <w:spacing w:line="360" w:lineRule="auto"/>
              <w:jc w:val="center"/>
              <w:rPr>
                <w:szCs w:val="20"/>
              </w:rPr>
            </w:pPr>
            <w:r w:rsidRPr="00C40CA7">
              <w:rPr>
                <w:rFonts w:eastAsia="Malgun Gothic"/>
                <w:szCs w:val="20"/>
              </w:rPr>
              <w:t>SE: 73.0±7.1</w:t>
            </w:r>
            <w:r w:rsidRPr="00C40CA7">
              <w:rPr>
                <w:rFonts w:eastAsia="Malgun Gothic"/>
                <w:szCs w:val="20"/>
              </w:rPr>
              <w:br/>
              <w:t>CON: 75.6±8.2</w:t>
            </w:r>
          </w:p>
        </w:tc>
        <w:tc>
          <w:tcPr>
            <w:tcW w:w="1842" w:type="dxa"/>
            <w:shd w:val="clear" w:color="auto" w:fill="E7E6E6" w:themeFill="background2"/>
            <w:vAlign w:val="center"/>
          </w:tcPr>
          <w:p w14:paraId="54AE99D8" w14:textId="3F15745C" w:rsidR="00657D89" w:rsidRPr="00C40CA7" w:rsidRDefault="00657D89" w:rsidP="007154E7">
            <w:pPr>
              <w:kinsoku w:val="0"/>
              <w:wordWrap/>
              <w:spacing w:line="360" w:lineRule="auto"/>
              <w:jc w:val="center"/>
              <w:rPr>
                <w:szCs w:val="20"/>
              </w:rPr>
            </w:pPr>
            <w:r w:rsidRPr="00C40CA7">
              <w:rPr>
                <w:rFonts w:eastAsia="Malgun Gothic"/>
                <w:szCs w:val="20"/>
              </w:rPr>
              <w:t>SE: 17(14)</w:t>
            </w:r>
            <w:r w:rsidRPr="00C40CA7">
              <w:rPr>
                <w:rFonts w:eastAsia="Malgun Gothic"/>
                <w:szCs w:val="20"/>
              </w:rPr>
              <w:br/>
              <w:t>CON: 20(9)</w:t>
            </w:r>
          </w:p>
        </w:tc>
        <w:tc>
          <w:tcPr>
            <w:tcW w:w="2127" w:type="dxa"/>
            <w:shd w:val="clear" w:color="auto" w:fill="E7E6E6" w:themeFill="background2"/>
            <w:vAlign w:val="center"/>
          </w:tcPr>
          <w:p w14:paraId="4950E5E2" w14:textId="50730B47" w:rsidR="00657D89" w:rsidRPr="00C40CA7" w:rsidRDefault="00657D89" w:rsidP="007154E7">
            <w:pPr>
              <w:kinsoku w:val="0"/>
              <w:wordWrap/>
              <w:spacing w:line="360" w:lineRule="auto"/>
              <w:jc w:val="center"/>
              <w:rPr>
                <w:szCs w:val="20"/>
              </w:rPr>
            </w:pPr>
            <w:r w:rsidRPr="00C40CA7">
              <w:rPr>
                <w:rFonts w:eastAsia="Malgun Gothic"/>
                <w:szCs w:val="20"/>
              </w:rPr>
              <w:t>SE: 7.5±3.2</w:t>
            </w:r>
            <w:r w:rsidRPr="00C40CA7">
              <w:rPr>
                <w:rFonts w:eastAsia="Malgun Gothic"/>
                <w:szCs w:val="20"/>
              </w:rPr>
              <w:br/>
              <w:t>CON: 10.3±5.7</w:t>
            </w:r>
          </w:p>
        </w:tc>
        <w:tc>
          <w:tcPr>
            <w:tcW w:w="1701" w:type="dxa"/>
            <w:shd w:val="clear" w:color="auto" w:fill="E7E6E6" w:themeFill="background2"/>
            <w:vAlign w:val="center"/>
          </w:tcPr>
          <w:p w14:paraId="3F8FF6F4" w14:textId="688485FF" w:rsidR="00657D89" w:rsidRPr="00C40CA7" w:rsidRDefault="00657D89" w:rsidP="007154E7">
            <w:pPr>
              <w:kinsoku w:val="0"/>
              <w:wordWrap/>
              <w:spacing w:line="360" w:lineRule="auto"/>
              <w:jc w:val="center"/>
              <w:rPr>
                <w:szCs w:val="20"/>
              </w:rPr>
            </w:pPr>
            <w:r w:rsidRPr="00C40CA7">
              <w:rPr>
                <w:rFonts w:eastAsia="Malgun Gothic"/>
                <w:szCs w:val="20"/>
              </w:rPr>
              <w:t>SE: 12.7±0.7</w:t>
            </w:r>
            <w:r w:rsidRPr="00C40CA7">
              <w:rPr>
                <w:rFonts w:eastAsia="Malgun Gothic"/>
                <w:szCs w:val="20"/>
              </w:rPr>
              <w:br/>
              <w:t>CON: 2.9±0.5</w:t>
            </w:r>
          </w:p>
        </w:tc>
        <w:tc>
          <w:tcPr>
            <w:tcW w:w="1275" w:type="dxa"/>
            <w:shd w:val="clear" w:color="auto" w:fill="E7E6E6" w:themeFill="background2"/>
            <w:vAlign w:val="center"/>
          </w:tcPr>
          <w:p w14:paraId="1101BF0B" w14:textId="4BA26613" w:rsidR="00657D89" w:rsidRPr="00C40CA7" w:rsidRDefault="00657D89" w:rsidP="007154E7">
            <w:pPr>
              <w:kinsoku w:val="0"/>
              <w:wordWrap/>
              <w:spacing w:line="360" w:lineRule="auto"/>
              <w:jc w:val="center"/>
              <w:rPr>
                <w:szCs w:val="20"/>
              </w:rPr>
            </w:pPr>
            <w:r w:rsidRPr="00C40CA7">
              <w:rPr>
                <w:rFonts w:eastAsia="Malgun Gothic"/>
                <w:szCs w:val="20"/>
              </w:rPr>
              <w:t>7</w:t>
            </w:r>
          </w:p>
        </w:tc>
        <w:tc>
          <w:tcPr>
            <w:tcW w:w="1134" w:type="dxa"/>
            <w:shd w:val="clear" w:color="auto" w:fill="E7E6E6" w:themeFill="background2"/>
            <w:vAlign w:val="center"/>
          </w:tcPr>
          <w:p w14:paraId="0B0AB8A7" w14:textId="3032C730" w:rsidR="00657D89" w:rsidRPr="00C40CA7" w:rsidRDefault="00657D89"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355AA63A" w14:textId="27103F93" w:rsidR="00657D89" w:rsidRPr="00C40CA7" w:rsidRDefault="00657D89" w:rsidP="007154E7">
            <w:pPr>
              <w:kinsoku w:val="0"/>
              <w:wordWrap/>
              <w:spacing w:line="360" w:lineRule="auto"/>
              <w:jc w:val="center"/>
              <w:rPr>
                <w:szCs w:val="20"/>
              </w:rPr>
            </w:pPr>
            <w:r w:rsidRPr="00C40CA7">
              <w:rPr>
                <w:rFonts w:eastAsia="Malgun Gothic"/>
                <w:szCs w:val="20"/>
              </w:rPr>
              <w:t>45</w:t>
            </w:r>
          </w:p>
        </w:tc>
        <w:tc>
          <w:tcPr>
            <w:tcW w:w="1134" w:type="dxa"/>
            <w:shd w:val="clear" w:color="auto" w:fill="E7E6E6" w:themeFill="background2"/>
            <w:vAlign w:val="center"/>
          </w:tcPr>
          <w:p w14:paraId="71A7C474" w14:textId="3563BAA7"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7CF64F21" w14:textId="77777777" w:rsidTr="00A61E38">
        <w:trPr>
          <w:trHeight w:val="1020"/>
        </w:trPr>
        <w:tc>
          <w:tcPr>
            <w:tcW w:w="1843" w:type="dxa"/>
            <w:shd w:val="clear" w:color="auto" w:fill="E7E6E6" w:themeFill="background2"/>
            <w:vAlign w:val="center"/>
          </w:tcPr>
          <w:p w14:paraId="44BC926F" w14:textId="351DB667" w:rsidR="00657D89" w:rsidRPr="00C40CA7" w:rsidRDefault="00657D89" w:rsidP="007154E7">
            <w:pPr>
              <w:kinsoku w:val="0"/>
              <w:wordWrap/>
              <w:spacing w:line="360" w:lineRule="auto"/>
              <w:jc w:val="center"/>
              <w:rPr>
                <w:szCs w:val="20"/>
              </w:rPr>
            </w:pPr>
            <w:r w:rsidRPr="00C40CA7">
              <w:rPr>
                <w:rFonts w:eastAsia="Malgun Gothic"/>
                <w:szCs w:val="20"/>
              </w:rPr>
              <w:t>Fang-Yu Cheng et al 2017</w:t>
            </w:r>
          </w:p>
        </w:tc>
        <w:tc>
          <w:tcPr>
            <w:tcW w:w="1985" w:type="dxa"/>
            <w:shd w:val="clear" w:color="auto" w:fill="E7E6E6" w:themeFill="background2"/>
            <w:vAlign w:val="center"/>
          </w:tcPr>
          <w:p w14:paraId="114A7CCD" w14:textId="6618758C" w:rsidR="00657D89" w:rsidRPr="00C40CA7" w:rsidRDefault="00657D89" w:rsidP="007154E7">
            <w:pPr>
              <w:kinsoku w:val="0"/>
              <w:wordWrap/>
              <w:spacing w:line="360" w:lineRule="auto"/>
              <w:jc w:val="center"/>
              <w:rPr>
                <w:szCs w:val="20"/>
              </w:rPr>
            </w:pPr>
            <w:r w:rsidRPr="00C40CA7">
              <w:rPr>
                <w:rFonts w:eastAsia="Malgun Gothic"/>
                <w:szCs w:val="20"/>
              </w:rPr>
              <w:t>TT: 65.8 ± 11.5</w:t>
            </w:r>
            <w:r w:rsidRPr="00C40CA7">
              <w:rPr>
                <w:rFonts w:eastAsia="Malgun Gothic"/>
                <w:szCs w:val="20"/>
              </w:rPr>
              <w:br/>
              <w:t>CON: 67.3 ± 6.4</w:t>
            </w:r>
          </w:p>
        </w:tc>
        <w:tc>
          <w:tcPr>
            <w:tcW w:w="1842" w:type="dxa"/>
            <w:shd w:val="clear" w:color="auto" w:fill="E7E6E6" w:themeFill="background2"/>
            <w:vAlign w:val="center"/>
          </w:tcPr>
          <w:p w14:paraId="71A27B18" w14:textId="536266DB" w:rsidR="00657D89" w:rsidRPr="00C40CA7" w:rsidRDefault="00657D89" w:rsidP="007154E7">
            <w:pPr>
              <w:kinsoku w:val="0"/>
              <w:wordWrap/>
              <w:spacing w:line="360" w:lineRule="auto"/>
              <w:jc w:val="center"/>
              <w:rPr>
                <w:szCs w:val="20"/>
              </w:rPr>
            </w:pPr>
            <w:r w:rsidRPr="00C40CA7">
              <w:rPr>
                <w:rFonts w:eastAsia="Malgun Gothic"/>
                <w:szCs w:val="20"/>
              </w:rPr>
              <w:t>TT: 12(9)</w:t>
            </w:r>
            <w:r w:rsidRPr="00C40CA7">
              <w:rPr>
                <w:rFonts w:eastAsia="Malgun Gothic"/>
                <w:szCs w:val="20"/>
              </w:rPr>
              <w:br/>
              <w:t>CON: 12(8)</w:t>
            </w:r>
          </w:p>
        </w:tc>
        <w:tc>
          <w:tcPr>
            <w:tcW w:w="2127" w:type="dxa"/>
            <w:shd w:val="clear" w:color="auto" w:fill="E7E6E6" w:themeFill="background2"/>
            <w:vAlign w:val="center"/>
          </w:tcPr>
          <w:p w14:paraId="01593186" w14:textId="0110C816" w:rsidR="00657D89" w:rsidRPr="00C40CA7" w:rsidRDefault="00657D89" w:rsidP="007154E7">
            <w:pPr>
              <w:kinsoku w:val="0"/>
              <w:wordWrap/>
              <w:spacing w:line="360" w:lineRule="auto"/>
              <w:jc w:val="center"/>
              <w:rPr>
                <w:szCs w:val="20"/>
              </w:rPr>
            </w:pPr>
            <w:r w:rsidRPr="00C40CA7">
              <w:rPr>
                <w:rFonts w:eastAsia="Malgun Gothic"/>
                <w:szCs w:val="20"/>
              </w:rPr>
              <w:t>TT: 6.1 ± 4.1</w:t>
            </w:r>
            <w:r w:rsidRPr="00C40CA7">
              <w:rPr>
                <w:rFonts w:eastAsia="Malgun Gothic"/>
                <w:szCs w:val="20"/>
              </w:rPr>
              <w:br/>
              <w:t>CON: 8.1 ± 4.6</w:t>
            </w:r>
          </w:p>
        </w:tc>
        <w:tc>
          <w:tcPr>
            <w:tcW w:w="1701" w:type="dxa"/>
            <w:shd w:val="clear" w:color="auto" w:fill="E7E6E6" w:themeFill="background2"/>
            <w:vAlign w:val="center"/>
          </w:tcPr>
          <w:p w14:paraId="55CD8113" w14:textId="7BD8B660" w:rsidR="00657D89" w:rsidRPr="00C40CA7" w:rsidRDefault="00657D89" w:rsidP="007154E7">
            <w:pPr>
              <w:kinsoku w:val="0"/>
              <w:wordWrap/>
              <w:spacing w:line="360" w:lineRule="auto"/>
              <w:jc w:val="center"/>
              <w:rPr>
                <w:szCs w:val="20"/>
              </w:rPr>
            </w:pPr>
            <w:r w:rsidRPr="00C40CA7">
              <w:rPr>
                <w:rFonts w:eastAsia="Malgun Gothic"/>
                <w:szCs w:val="20"/>
              </w:rPr>
              <w:t>TT: 1.8 ± 0.6</w:t>
            </w:r>
            <w:r w:rsidRPr="00C40CA7">
              <w:rPr>
                <w:rFonts w:eastAsia="Malgun Gothic"/>
                <w:szCs w:val="20"/>
              </w:rPr>
              <w:br/>
              <w:t>CON: 2.0 ± 0.8</w:t>
            </w:r>
          </w:p>
        </w:tc>
        <w:tc>
          <w:tcPr>
            <w:tcW w:w="1275" w:type="dxa"/>
            <w:shd w:val="clear" w:color="auto" w:fill="E7E6E6" w:themeFill="background2"/>
            <w:vAlign w:val="center"/>
          </w:tcPr>
          <w:p w14:paraId="47DD93DD" w14:textId="43D97E88" w:rsidR="00657D89" w:rsidRPr="00C40CA7" w:rsidRDefault="00657D89" w:rsidP="007154E7">
            <w:pPr>
              <w:kinsoku w:val="0"/>
              <w:wordWrap/>
              <w:spacing w:line="360" w:lineRule="auto"/>
              <w:jc w:val="center"/>
              <w:rPr>
                <w:szCs w:val="20"/>
              </w:rPr>
            </w:pPr>
            <w:r w:rsidRPr="00C40CA7">
              <w:rPr>
                <w:rFonts w:eastAsia="Malgun Gothic"/>
                <w:szCs w:val="20"/>
              </w:rPr>
              <w:t>5</w:t>
            </w:r>
          </w:p>
        </w:tc>
        <w:tc>
          <w:tcPr>
            <w:tcW w:w="1134" w:type="dxa"/>
            <w:shd w:val="clear" w:color="auto" w:fill="E7E6E6" w:themeFill="background2"/>
            <w:vAlign w:val="center"/>
          </w:tcPr>
          <w:p w14:paraId="1A7E620D" w14:textId="09D7FDF4" w:rsidR="00657D89" w:rsidRPr="00C40CA7" w:rsidRDefault="00657D89" w:rsidP="007154E7">
            <w:pPr>
              <w:kinsoku w:val="0"/>
              <w:wordWrap/>
              <w:spacing w:line="360" w:lineRule="auto"/>
              <w:jc w:val="center"/>
              <w:rPr>
                <w:szCs w:val="20"/>
              </w:rPr>
            </w:pPr>
            <w:r w:rsidRPr="00C40CA7">
              <w:rPr>
                <w:rFonts w:eastAsia="Malgun Gothic"/>
                <w:szCs w:val="20"/>
              </w:rPr>
              <w:t>2.5</w:t>
            </w:r>
          </w:p>
        </w:tc>
        <w:tc>
          <w:tcPr>
            <w:tcW w:w="1985" w:type="dxa"/>
            <w:shd w:val="clear" w:color="auto" w:fill="E7E6E6" w:themeFill="background2"/>
            <w:vAlign w:val="center"/>
          </w:tcPr>
          <w:p w14:paraId="7D843B40" w14:textId="3E362540" w:rsidR="00657D89" w:rsidRPr="00C40CA7" w:rsidRDefault="00657D89" w:rsidP="007154E7">
            <w:pPr>
              <w:kinsoku w:val="0"/>
              <w:wordWrap/>
              <w:spacing w:line="360" w:lineRule="auto"/>
              <w:jc w:val="center"/>
              <w:rPr>
                <w:szCs w:val="20"/>
              </w:rPr>
            </w:pPr>
            <w:r w:rsidRPr="00C40CA7">
              <w:rPr>
                <w:rFonts w:eastAsia="Malgun Gothic"/>
                <w:szCs w:val="20"/>
              </w:rPr>
              <w:t>40</w:t>
            </w:r>
          </w:p>
        </w:tc>
        <w:tc>
          <w:tcPr>
            <w:tcW w:w="1134" w:type="dxa"/>
            <w:shd w:val="clear" w:color="auto" w:fill="E7E6E6" w:themeFill="background2"/>
            <w:vAlign w:val="center"/>
          </w:tcPr>
          <w:p w14:paraId="54E1FEBC" w14:textId="3E3FD726"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46990354" w14:textId="77777777" w:rsidTr="00A61E38">
        <w:trPr>
          <w:trHeight w:val="1020"/>
        </w:trPr>
        <w:tc>
          <w:tcPr>
            <w:tcW w:w="1843" w:type="dxa"/>
            <w:shd w:val="clear" w:color="auto" w:fill="E7E6E6" w:themeFill="background2"/>
            <w:vAlign w:val="center"/>
          </w:tcPr>
          <w:p w14:paraId="342CEA3F" w14:textId="40C2D74F" w:rsidR="00657D89" w:rsidRPr="00C40CA7" w:rsidRDefault="00657D89" w:rsidP="007154E7">
            <w:pPr>
              <w:kinsoku w:val="0"/>
              <w:wordWrap/>
              <w:spacing w:line="360" w:lineRule="auto"/>
              <w:jc w:val="center"/>
              <w:rPr>
                <w:szCs w:val="20"/>
              </w:rPr>
            </w:pPr>
            <w:r w:rsidRPr="00C40CA7">
              <w:rPr>
                <w:rFonts w:eastAsia="Malgun Gothic"/>
                <w:szCs w:val="20"/>
              </w:rPr>
              <w:t xml:space="preserve">Silvia Rios </w:t>
            </w:r>
            <w:proofErr w:type="spellStart"/>
            <w:r w:rsidRPr="00C40CA7">
              <w:rPr>
                <w:rFonts w:eastAsia="Malgun Gothic"/>
                <w:szCs w:val="20"/>
              </w:rPr>
              <w:t>Romenets</w:t>
            </w:r>
            <w:proofErr w:type="spellEnd"/>
            <w:r w:rsidRPr="00C40CA7">
              <w:rPr>
                <w:rFonts w:eastAsia="Malgun Gothic"/>
                <w:szCs w:val="20"/>
              </w:rPr>
              <w:t xml:space="preserve"> et al.2015</w:t>
            </w:r>
          </w:p>
        </w:tc>
        <w:tc>
          <w:tcPr>
            <w:tcW w:w="1985" w:type="dxa"/>
            <w:shd w:val="clear" w:color="auto" w:fill="E7E6E6" w:themeFill="background2"/>
            <w:vAlign w:val="center"/>
          </w:tcPr>
          <w:p w14:paraId="3A2339D8" w14:textId="2DAEDF6A" w:rsidR="00657D89" w:rsidRPr="00C40CA7" w:rsidRDefault="00657D89" w:rsidP="007154E7">
            <w:pPr>
              <w:kinsoku w:val="0"/>
              <w:wordWrap/>
              <w:spacing w:line="360" w:lineRule="auto"/>
              <w:jc w:val="center"/>
              <w:rPr>
                <w:szCs w:val="20"/>
              </w:rPr>
            </w:pPr>
            <w:r w:rsidRPr="00C40CA7">
              <w:rPr>
                <w:rFonts w:eastAsia="Malgun Gothic"/>
                <w:szCs w:val="20"/>
              </w:rPr>
              <w:t>CON: 64.3±8.1</w:t>
            </w:r>
            <w:r w:rsidRPr="00C40CA7">
              <w:rPr>
                <w:rFonts w:eastAsia="Malgun Gothic"/>
                <w:szCs w:val="20"/>
              </w:rPr>
              <w:br/>
              <w:t>Tango: 63.2±9.9</w:t>
            </w:r>
          </w:p>
        </w:tc>
        <w:tc>
          <w:tcPr>
            <w:tcW w:w="1842" w:type="dxa"/>
            <w:shd w:val="clear" w:color="auto" w:fill="E7E6E6" w:themeFill="background2"/>
            <w:vAlign w:val="center"/>
          </w:tcPr>
          <w:p w14:paraId="746EEDD4" w14:textId="28BDA1D4" w:rsidR="00657D89" w:rsidRPr="00C40CA7" w:rsidRDefault="00657D89" w:rsidP="007154E7">
            <w:pPr>
              <w:kinsoku w:val="0"/>
              <w:wordWrap/>
              <w:spacing w:line="360" w:lineRule="auto"/>
              <w:jc w:val="center"/>
              <w:rPr>
                <w:szCs w:val="20"/>
              </w:rPr>
            </w:pPr>
            <w:r w:rsidRPr="00C40CA7">
              <w:rPr>
                <w:rFonts w:eastAsia="Malgun Gothic"/>
                <w:szCs w:val="20"/>
              </w:rPr>
              <w:t>CON: 15(7)</w:t>
            </w:r>
            <w:r w:rsidRPr="00C40CA7">
              <w:rPr>
                <w:rFonts w:eastAsia="Malgun Gothic"/>
                <w:szCs w:val="20"/>
              </w:rPr>
              <w:br/>
              <w:t>Tango: 18(12)</w:t>
            </w:r>
          </w:p>
        </w:tc>
        <w:tc>
          <w:tcPr>
            <w:tcW w:w="2127" w:type="dxa"/>
            <w:shd w:val="clear" w:color="auto" w:fill="E7E6E6" w:themeFill="background2"/>
            <w:vAlign w:val="center"/>
          </w:tcPr>
          <w:p w14:paraId="5EA6E077" w14:textId="0DF5FDF6" w:rsidR="00657D89" w:rsidRPr="00C40CA7" w:rsidRDefault="00657D89" w:rsidP="007154E7">
            <w:pPr>
              <w:kinsoku w:val="0"/>
              <w:wordWrap/>
              <w:spacing w:line="360" w:lineRule="auto"/>
              <w:jc w:val="center"/>
              <w:rPr>
                <w:szCs w:val="20"/>
              </w:rPr>
            </w:pPr>
            <w:r w:rsidRPr="00C40CA7">
              <w:rPr>
                <w:rFonts w:eastAsia="Malgun Gothic"/>
                <w:szCs w:val="20"/>
              </w:rPr>
              <w:t>CON 7.7±4.6</w:t>
            </w:r>
            <w:r w:rsidRPr="00C40CA7">
              <w:rPr>
                <w:rFonts w:eastAsia="Malgun Gothic"/>
                <w:szCs w:val="20"/>
              </w:rPr>
              <w:br/>
              <w:t>Tango: 5.5±4.4</w:t>
            </w:r>
          </w:p>
        </w:tc>
        <w:tc>
          <w:tcPr>
            <w:tcW w:w="1701" w:type="dxa"/>
            <w:shd w:val="clear" w:color="auto" w:fill="E7E6E6" w:themeFill="background2"/>
            <w:vAlign w:val="center"/>
          </w:tcPr>
          <w:p w14:paraId="42FE1836" w14:textId="311C85D5" w:rsidR="00657D89" w:rsidRPr="00C40CA7" w:rsidRDefault="00657D89" w:rsidP="007154E7">
            <w:pPr>
              <w:kinsoku w:val="0"/>
              <w:wordWrap/>
              <w:spacing w:line="360" w:lineRule="auto"/>
              <w:jc w:val="center"/>
              <w:rPr>
                <w:szCs w:val="20"/>
              </w:rPr>
            </w:pPr>
            <w:r w:rsidRPr="00C40CA7">
              <w:rPr>
                <w:rFonts w:eastAsia="Malgun Gothic"/>
                <w:szCs w:val="20"/>
              </w:rPr>
              <w:t>CON: 2.0±0.5</w:t>
            </w:r>
            <w:r w:rsidRPr="00C40CA7">
              <w:rPr>
                <w:rFonts w:eastAsia="Malgun Gothic"/>
                <w:szCs w:val="20"/>
              </w:rPr>
              <w:br/>
              <w:t>Tango: 1.7±0.6</w:t>
            </w:r>
          </w:p>
        </w:tc>
        <w:tc>
          <w:tcPr>
            <w:tcW w:w="1275" w:type="dxa"/>
            <w:shd w:val="clear" w:color="auto" w:fill="E7E6E6" w:themeFill="background2"/>
            <w:vAlign w:val="center"/>
          </w:tcPr>
          <w:p w14:paraId="28F3A76F" w14:textId="2E471073" w:rsidR="00657D89" w:rsidRPr="00C40CA7" w:rsidRDefault="00657D89"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266B22AB" w14:textId="774EDDF8" w:rsidR="00657D89" w:rsidRPr="00C40CA7" w:rsidRDefault="00657D89"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771DCFB0" w14:textId="27A67D43" w:rsidR="00657D89" w:rsidRPr="00C40CA7" w:rsidRDefault="00657D89"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4DB57D69" w14:textId="39204B15"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060E9C74" w14:textId="77777777" w:rsidTr="00A61E38">
        <w:trPr>
          <w:trHeight w:val="1020"/>
        </w:trPr>
        <w:tc>
          <w:tcPr>
            <w:tcW w:w="1843" w:type="dxa"/>
            <w:shd w:val="clear" w:color="auto" w:fill="E7E6E6" w:themeFill="background2"/>
            <w:vAlign w:val="center"/>
          </w:tcPr>
          <w:p w14:paraId="757B7972" w14:textId="6D2343DF" w:rsidR="00657D89" w:rsidRPr="00C40CA7" w:rsidRDefault="00657D89" w:rsidP="007154E7">
            <w:pPr>
              <w:kinsoku w:val="0"/>
              <w:wordWrap/>
              <w:spacing w:line="360" w:lineRule="auto"/>
              <w:jc w:val="center"/>
              <w:rPr>
                <w:szCs w:val="20"/>
              </w:rPr>
            </w:pPr>
            <w:r w:rsidRPr="00C40CA7">
              <w:rPr>
                <w:rFonts w:eastAsia="Malgun Gothic"/>
                <w:szCs w:val="20"/>
              </w:rPr>
              <w:t>Adriana Costa-Ribeiro et al.2016</w:t>
            </w:r>
          </w:p>
        </w:tc>
        <w:tc>
          <w:tcPr>
            <w:tcW w:w="1985" w:type="dxa"/>
            <w:shd w:val="clear" w:color="auto" w:fill="E7E6E6" w:themeFill="background2"/>
            <w:vAlign w:val="center"/>
          </w:tcPr>
          <w:p w14:paraId="1CEEF830" w14:textId="1E0E4CDA" w:rsidR="00657D89" w:rsidRPr="00C40CA7" w:rsidRDefault="00657D89" w:rsidP="007154E7">
            <w:pPr>
              <w:kinsoku w:val="0"/>
              <w:wordWrap/>
              <w:spacing w:line="360" w:lineRule="auto"/>
              <w:jc w:val="center"/>
              <w:rPr>
                <w:szCs w:val="20"/>
              </w:rPr>
            </w:pPr>
            <w:r w:rsidRPr="00C40CA7">
              <w:rPr>
                <w:rFonts w:eastAsia="Malgun Gothic"/>
                <w:szCs w:val="20"/>
              </w:rPr>
              <w:t>SE: 61.1±9.1</w:t>
            </w:r>
            <w:r w:rsidRPr="00C40CA7">
              <w:rPr>
                <w:rFonts w:eastAsia="Malgun Gothic"/>
                <w:szCs w:val="20"/>
              </w:rPr>
              <w:br/>
              <w:t xml:space="preserve"> SE: 62.0±16.7</w:t>
            </w:r>
          </w:p>
        </w:tc>
        <w:tc>
          <w:tcPr>
            <w:tcW w:w="1842" w:type="dxa"/>
            <w:shd w:val="clear" w:color="auto" w:fill="E7E6E6" w:themeFill="background2"/>
            <w:vAlign w:val="center"/>
          </w:tcPr>
          <w:p w14:paraId="16B400F6" w14:textId="2ACEF9AD" w:rsidR="00657D89" w:rsidRPr="00C40CA7" w:rsidRDefault="00657D89" w:rsidP="007154E7">
            <w:pPr>
              <w:kinsoku w:val="0"/>
              <w:wordWrap/>
              <w:spacing w:line="360" w:lineRule="auto"/>
              <w:jc w:val="center"/>
              <w:rPr>
                <w:szCs w:val="20"/>
              </w:rPr>
            </w:pPr>
            <w:r w:rsidRPr="00C40CA7">
              <w:rPr>
                <w:rFonts w:eastAsia="Malgun Gothic"/>
                <w:szCs w:val="20"/>
              </w:rPr>
              <w:t>SE: 11(8)</w:t>
            </w:r>
            <w:r w:rsidRPr="00C40CA7">
              <w:rPr>
                <w:rFonts w:eastAsia="Malgun Gothic"/>
                <w:szCs w:val="20"/>
              </w:rPr>
              <w:br/>
              <w:t xml:space="preserve"> SE: 11(7)</w:t>
            </w:r>
          </w:p>
        </w:tc>
        <w:tc>
          <w:tcPr>
            <w:tcW w:w="2127" w:type="dxa"/>
            <w:shd w:val="clear" w:color="auto" w:fill="E7E6E6" w:themeFill="background2"/>
            <w:vAlign w:val="center"/>
          </w:tcPr>
          <w:p w14:paraId="1295A7B3" w14:textId="2B6D6026" w:rsidR="00657D89" w:rsidRPr="00C40CA7" w:rsidRDefault="00657D89" w:rsidP="007154E7">
            <w:pPr>
              <w:kinsoku w:val="0"/>
              <w:wordWrap/>
              <w:spacing w:line="360" w:lineRule="auto"/>
              <w:jc w:val="center"/>
              <w:rPr>
                <w:szCs w:val="20"/>
              </w:rPr>
            </w:pPr>
            <w:r w:rsidRPr="00C40CA7">
              <w:rPr>
                <w:rFonts w:eastAsia="Malgun Gothic"/>
                <w:szCs w:val="20"/>
              </w:rPr>
              <w:t>SE: 2.4±0.7</w:t>
            </w:r>
            <w:r w:rsidRPr="00C40CA7">
              <w:rPr>
                <w:rFonts w:eastAsia="Malgun Gothic"/>
                <w:szCs w:val="20"/>
              </w:rPr>
              <w:br/>
              <w:t xml:space="preserve"> SE: 2.3±0.4</w:t>
            </w:r>
          </w:p>
        </w:tc>
        <w:tc>
          <w:tcPr>
            <w:tcW w:w="1701" w:type="dxa"/>
            <w:shd w:val="clear" w:color="auto" w:fill="E7E6E6" w:themeFill="background2"/>
            <w:vAlign w:val="center"/>
          </w:tcPr>
          <w:p w14:paraId="124F38B3" w14:textId="2D4782B0" w:rsidR="00657D89" w:rsidRPr="00C40CA7" w:rsidRDefault="00657D89" w:rsidP="007154E7">
            <w:pPr>
              <w:kinsoku w:val="0"/>
              <w:wordWrap/>
              <w:spacing w:line="360" w:lineRule="auto"/>
              <w:jc w:val="center"/>
              <w:rPr>
                <w:szCs w:val="20"/>
              </w:rPr>
            </w:pPr>
            <w:r w:rsidRPr="00C40CA7">
              <w:rPr>
                <w:rFonts w:eastAsia="Malgun Gothic"/>
                <w:szCs w:val="20"/>
              </w:rPr>
              <w:t>SE: 6.1±3.8</w:t>
            </w:r>
            <w:r w:rsidRPr="00C40CA7">
              <w:rPr>
                <w:rFonts w:eastAsia="Malgun Gothic"/>
                <w:szCs w:val="20"/>
              </w:rPr>
              <w:br/>
              <w:t xml:space="preserve"> SE: 6.3±3.7</w:t>
            </w:r>
          </w:p>
        </w:tc>
        <w:tc>
          <w:tcPr>
            <w:tcW w:w="1275" w:type="dxa"/>
            <w:shd w:val="clear" w:color="auto" w:fill="E7E6E6" w:themeFill="background2"/>
            <w:vAlign w:val="center"/>
          </w:tcPr>
          <w:p w14:paraId="043EE720" w14:textId="4950ED6A" w:rsidR="00657D89" w:rsidRPr="00C40CA7" w:rsidRDefault="00657D89"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7C355DA9" w14:textId="40B0CA55" w:rsidR="00657D89" w:rsidRPr="00C40CA7" w:rsidRDefault="00657D89"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26570E96" w14:textId="594EFC03" w:rsidR="00657D89" w:rsidRPr="00C40CA7" w:rsidRDefault="00657D89" w:rsidP="007154E7">
            <w:pPr>
              <w:kinsoku w:val="0"/>
              <w:wordWrap/>
              <w:spacing w:line="360" w:lineRule="auto"/>
              <w:jc w:val="center"/>
              <w:rPr>
                <w:szCs w:val="20"/>
              </w:rPr>
            </w:pPr>
            <w:r w:rsidRPr="00C40CA7">
              <w:rPr>
                <w:rFonts w:eastAsia="Malgun Gothic"/>
                <w:szCs w:val="20"/>
              </w:rPr>
              <w:t>43</w:t>
            </w:r>
          </w:p>
        </w:tc>
        <w:tc>
          <w:tcPr>
            <w:tcW w:w="1134" w:type="dxa"/>
            <w:shd w:val="clear" w:color="auto" w:fill="E7E6E6" w:themeFill="background2"/>
            <w:vAlign w:val="center"/>
          </w:tcPr>
          <w:p w14:paraId="74D7636F" w14:textId="4626F6D3"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33CF4540" w14:textId="77777777" w:rsidTr="00A61E38">
        <w:trPr>
          <w:trHeight w:val="1020"/>
        </w:trPr>
        <w:tc>
          <w:tcPr>
            <w:tcW w:w="1843" w:type="dxa"/>
            <w:shd w:val="clear" w:color="auto" w:fill="E7E6E6" w:themeFill="background2"/>
            <w:vAlign w:val="center"/>
          </w:tcPr>
          <w:p w14:paraId="2F3061F4" w14:textId="3A4ED1DF" w:rsidR="00657D89" w:rsidRPr="00C40CA7" w:rsidRDefault="00657D89" w:rsidP="007154E7">
            <w:pPr>
              <w:kinsoku w:val="0"/>
              <w:wordWrap/>
              <w:spacing w:line="360" w:lineRule="auto"/>
              <w:jc w:val="center"/>
              <w:rPr>
                <w:szCs w:val="20"/>
              </w:rPr>
            </w:pPr>
            <w:r w:rsidRPr="00C40CA7">
              <w:rPr>
                <w:rFonts w:eastAsia="Malgun Gothic"/>
                <w:szCs w:val="20"/>
              </w:rPr>
              <w:t xml:space="preserve">Lucia </w:t>
            </w:r>
            <w:proofErr w:type="spellStart"/>
            <w:r w:rsidRPr="00C40CA7">
              <w:rPr>
                <w:rFonts w:eastAsia="Malgun Gothic"/>
                <w:szCs w:val="20"/>
              </w:rPr>
              <w:t>Cugusi</w:t>
            </w:r>
            <w:proofErr w:type="spellEnd"/>
            <w:r w:rsidRPr="00C40CA7">
              <w:rPr>
                <w:rFonts w:eastAsia="Malgun Gothic"/>
                <w:szCs w:val="20"/>
              </w:rPr>
              <w:t xml:space="preserve"> et al.</w:t>
            </w:r>
            <w:r w:rsidR="003526F4" w:rsidRPr="00C40CA7">
              <w:rPr>
                <w:rFonts w:eastAsia="Malgun Gothic"/>
                <w:szCs w:val="20"/>
              </w:rPr>
              <w:t>2015</w:t>
            </w:r>
          </w:p>
        </w:tc>
        <w:tc>
          <w:tcPr>
            <w:tcW w:w="1985" w:type="dxa"/>
            <w:shd w:val="clear" w:color="auto" w:fill="E7E6E6" w:themeFill="background2"/>
            <w:vAlign w:val="center"/>
          </w:tcPr>
          <w:p w14:paraId="6E2A94BF" w14:textId="718A84E1" w:rsidR="00657D89" w:rsidRPr="00C40CA7" w:rsidRDefault="00657D89" w:rsidP="007154E7">
            <w:pPr>
              <w:kinsoku w:val="0"/>
              <w:wordWrap/>
              <w:spacing w:line="360" w:lineRule="auto"/>
              <w:jc w:val="center"/>
              <w:rPr>
                <w:szCs w:val="20"/>
              </w:rPr>
            </w:pPr>
            <w:r w:rsidRPr="00C40CA7">
              <w:rPr>
                <w:rFonts w:eastAsia="Malgun Gothic"/>
                <w:szCs w:val="20"/>
              </w:rPr>
              <w:t>NW: 68.1 ± 8.7</w:t>
            </w:r>
            <w:r w:rsidRPr="00C40CA7">
              <w:rPr>
                <w:rFonts w:eastAsia="Malgun Gothic"/>
                <w:szCs w:val="20"/>
              </w:rPr>
              <w:br/>
              <w:t>CON: 66.6±7.3</w:t>
            </w:r>
          </w:p>
        </w:tc>
        <w:tc>
          <w:tcPr>
            <w:tcW w:w="1842" w:type="dxa"/>
            <w:shd w:val="clear" w:color="auto" w:fill="E7E6E6" w:themeFill="background2"/>
            <w:vAlign w:val="center"/>
          </w:tcPr>
          <w:p w14:paraId="72994BAF" w14:textId="3973E243" w:rsidR="00657D89" w:rsidRPr="00C40CA7" w:rsidRDefault="00657D89" w:rsidP="007154E7">
            <w:pPr>
              <w:kinsoku w:val="0"/>
              <w:wordWrap/>
              <w:spacing w:line="360" w:lineRule="auto"/>
              <w:jc w:val="center"/>
              <w:rPr>
                <w:szCs w:val="20"/>
              </w:rPr>
            </w:pPr>
            <w:r w:rsidRPr="00C40CA7">
              <w:rPr>
                <w:rFonts w:eastAsia="Malgun Gothic"/>
                <w:szCs w:val="20"/>
              </w:rPr>
              <w:t>NW: 10 (8)</w:t>
            </w:r>
            <w:r w:rsidRPr="00C40CA7">
              <w:rPr>
                <w:rFonts w:eastAsia="Malgun Gothic"/>
                <w:szCs w:val="20"/>
              </w:rPr>
              <w:br/>
              <w:t>CON: 10(8)</w:t>
            </w:r>
          </w:p>
        </w:tc>
        <w:tc>
          <w:tcPr>
            <w:tcW w:w="2127" w:type="dxa"/>
            <w:shd w:val="clear" w:color="auto" w:fill="E7E6E6" w:themeFill="background2"/>
            <w:vAlign w:val="center"/>
          </w:tcPr>
          <w:p w14:paraId="7DF972C7" w14:textId="4C1975DF" w:rsidR="00657D89" w:rsidRPr="00C40CA7" w:rsidRDefault="00657D89" w:rsidP="007154E7">
            <w:pPr>
              <w:kinsoku w:val="0"/>
              <w:wordWrap/>
              <w:spacing w:line="360" w:lineRule="auto"/>
              <w:jc w:val="center"/>
              <w:rPr>
                <w:szCs w:val="20"/>
              </w:rPr>
            </w:pPr>
            <w:r w:rsidRPr="00C40CA7">
              <w:rPr>
                <w:rFonts w:eastAsia="Malgun Gothic"/>
                <w:szCs w:val="20"/>
              </w:rPr>
              <w:t>NW: 7±2</w:t>
            </w:r>
            <w:r w:rsidRPr="00C40CA7">
              <w:rPr>
                <w:rFonts w:eastAsia="Malgun Gothic"/>
                <w:szCs w:val="20"/>
              </w:rPr>
              <w:br/>
              <w:t>CON: 7±4</w:t>
            </w:r>
          </w:p>
        </w:tc>
        <w:tc>
          <w:tcPr>
            <w:tcW w:w="1701" w:type="dxa"/>
            <w:shd w:val="clear" w:color="auto" w:fill="E7E6E6" w:themeFill="background2"/>
            <w:vAlign w:val="center"/>
          </w:tcPr>
          <w:p w14:paraId="65B54662" w14:textId="07CBC76E" w:rsidR="00657D89" w:rsidRPr="00C40CA7" w:rsidRDefault="00657D89" w:rsidP="007154E7">
            <w:pPr>
              <w:kinsoku w:val="0"/>
              <w:wordWrap/>
              <w:spacing w:line="360" w:lineRule="auto"/>
              <w:jc w:val="center"/>
              <w:rPr>
                <w:szCs w:val="20"/>
              </w:rPr>
            </w:pPr>
            <w:r w:rsidRPr="00C40CA7">
              <w:rPr>
                <w:rFonts w:eastAsia="Malgun Gothic"/>
                <w:szCs w:val="20"/>
              </w:rPr>
              <w:t>NW: 2.4 ± 0.8</w:t>
            </w:r>
            <w:r w:rsidRPr="00C40CA7">
              <w:rPr>
                <w:rFonts w:eastAsia="Malgun Gothic"/>
                <w:szCs w:val="20"/>
              </w:rPr>
              <w:br/>
              <w:t>CON: 2.3 ± 0.5</w:t>
            </w:r>
          </w:p>
        </w:tc>
        <w:tc>
          <w:tcPr>
            <w:tcW w:w="1275" w:type="dxa"/>
            <w:shd w:val="clear" w:color="auto" w:fill="E7E6E6" w:themeFill="background2"/>
            <w:vAlign w:val="center"/>
          </w:tcPr>
          <w:p w14:paraId="765A14CF" w14:textId="2FAE6B27" w:rsidR="00657D89" w:rsidRPr="00C40CA7" w:rsidRDefault="00657D89"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78DD4906" w14:textId="515186BE" w:rsidR="00657D89" w:rsidRPr="00C40CA7" w:rsidRDefault="00657D89"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5C4766E3" w14:textId="3FAAFD1E" w:rsidR="00657D89" w:rsidRPr="00C40CA7" w:rsidRDefault="00657D89"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A42E81C" w14:textId="1DBD366D"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627DE0AF" w14:textId="77777777" w:rsidTr="00A61E38">
        <w:trPr>
          <w:trHeight w:val="1020"/>
        </w:trPr>
        <w:tc>
          <w:tcPr>
            <w:tcW w:w="1843" w:type="dxa"/>
            <w:shd w:val="clear" w:color="auto" w:fill="E7E6E6" w:themeFill="background2"/>
            <w:vAlign w:val="center"/>
          </w:tcPr>
          <w:p w14:paraId="532B0077" w14:textId="7F5446B2" w:rsidR="00657D89" w:rsidRPr="00C40CA7" w:rsidRDefault="00657D89" w:rsidP="007154E7">
            <w:pPr>
              <w:kinsoku w:val="0"/>
              <w:wordWrap/>
              <w:spacing w:line="360" w:lineRule="auto"/>
              <w:jc w:val="center"/>
              <w:rPr>
                <w:szCs w:val="20"/>
              </w:rPr>
            </w:pPr>
            <w:r w:rsidRPr="00C40CA7">
              <w:rPr>
                <w:rFonts w:eastAsia="Malgun Gothic"/>
                <w:szCs w:val="20"/>
              </w:rPr>
              <w:t>Tiago Alencar de Lima et al.</w:t>
            </w:r>
            <w:r w:rsidR="003526F4" w:rsidRPr="00C40CA7">
              <w:rPr>
                <w:rFonts w:eastAsia="Malgun Gothic"/>
                <w:szCs w:val="20"/>
              </w:rPr>
              <w:t>2019</w:t>
            </w:r>
          </w:p>
        </w:tc>
        <w:tc>
          <w:tcPr>
            <w:tcW w:w="1985" w:type="dxa"/>
            <w:shd w:val="clear" w:color="auto" w:fill="E7E6E6" w:themeFill="background2"/>
            <w:vAlign w:val="center"/>
          </w:tcPr>
          <w:p w14:paraId="33BDB7FD" w14:textId="1A703DC8" w:rsidR="00657D89" w:rsidRPr="00C40CA7" w:rsidRDefault="00657D89" w:rsidP="007154E7">
            <w:pPr>
              <w:kinsoku w:val="0"/>
              <w:wordWrap/>
              <w:spacing w:line="360" w:lineRule="auto"/>
              <w:jc w:val="center"/>
              <w:rPr>
                <w:szCs w:val="20"/>
              </w:rPr>
            </w:pPr>
            <w:r w:rsidRPr="00C40CA7">
              <w:rPr>
                <w:rFonts w:eastAsia="Malgun Gothic"/>
                <w:szCs w:val="20"/>
              </w:rPr>
              <w:t>CON: 67.2 ± 5.2</w:t>
            </w:r>
            <w:r w:rsidRPr="00C40CA7">
              <w:rPr>
                <w:rFonts w:eastAsia="Malgun Gothic"/>
                <w:szCs w:val="20"/>
              </w:rPr>
              <w:br/>
              <w:t>RT: 66.2 ± 5.5</w:t>
            </w:r>
          </w:p>
        </w:tc>
        <w:tc>
          <w:tcPr>
            <w:tcW w:w="1842" w:type="dxa"/>
            <w:shd w:val="clear" w:color="auto" w:fill="E7E6E6" w:themeFill="background2"/>
            <w:vAlign w:val="center"/>
          </w:tcPr>
          <w:p w14:paraId="104827D3" w14:textId="5EFEDDD2" w:rsidR="00657D89" w:rsidRPr="00C40CA7" w:rsidRDefault="00657D89" w:rsidP="007154E7">
            <w:pPr>
              <w:kinsoku w:val="0"/>
              <w:wordWrap/>
              <w:spacing w:line="360" w:lineRule="auto"/>
              <w:jc w:val="center"/>
              <w:rPr>
                <w:szCs w:val="20"/>
              </w:rPr>
            </w:pPr>
            <w:r w:rsidRPr="00C40CA7">
              <w:rPr>
                <w:rFonts w:eastAsia="Malgun Gothic"/>
                <w:szCs w:val="20"/>
              </w:rPr>
              <w:t>CON: 16(NA)</w:t>
            </w:r>
            <w:r w:rsidRPr="00C40CA7">
              <w:rPr>
                <w:rFonts w:eastAsia="Malgun Gothic"/>
                <w:szCs w:val="20"/>
              </w:rPr>
              <w:br/>
              <w:t>RT: 17(NA)</w:t>
            </w:r>
          </w:p>
        </w:tc>
        <w:tc>
          <w:tcPr>
            <w:tcW w:w="2127" w:type="dxa"/>
            <w:shd w:val="clear" w:color="auto" w:fill="E7E6E6" w:themeFill="background2"/>
            <w:vAlign w:val="center"/>
          </w:tcPr>
          <w:p w14:paraId="3B2C84FF" w14:textId="7290BC05" w:rsidR="00657D89" w:rsidRPr="00C40CA7" w:rsidRDefault="00657D89"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35F6FF15" w14:textId="3589F9E3" w:rsidR="00657D89" w:rsidRPr="00C40CA7" w:rsidRDefault="00657D89" w:rsidP="007154E7">
            <w:pPr>
              <w:kinsoku w:val="0"/>
              <w:wordWrap/>
              <w:spacing w:line="360" w:lineRule="auto"/>
              <w:jc w:val="center"/>
              <w:rPr>
                <w:szCs w:val="20"/>
              </w:rPr>
            </w:pPr>
            <w:r w:rsidRPr="00C40CA7">
              <w:rPr>
                <w:rFonts w:eastAsia="Malgun Gothic"/>
                <w:szCs w:val="20"/>
              </w:rPr>
              <w:t>CON: 1.93±0.80</w:t>
            </w:r>
            <w:r w:rsidRPr="00C40CA7">
              <w:rPr>
                <w:rFonts w:eastAsia="Malgun Gothic"/>
                <w:szCs w:val="20"/>
              </w:rPr>
              <w:br/>
              <w:t>RT: 2.07±0.80</w:t>
            </w:r>
          </w:p>
        </w:tc>
        <w:tc>
          <w:tcPr>
            <w:tcW w:w="1275" w:type="dxa"/>
            <w:shd w:val="clear" w:color="auto" w:fill="E7E6E6" w:themeFill="background2"/>
            <w:vAlign w:val="center"/>
          </w:tcPr>
          <w:p w14:paraId="5FA4974D" w14:textId="09444CDD" w:rsidR="00657D89" w:rsidRPr="00C40CA7" w:rsidRDefault="00657D89" w:rsidP="007154E7">
            <w:pPr>
              <w:kinsoku w:val="0"/>
              <w:wordWrap/>
              <w:spacing w:line="360" w:lineRule="auto"/>
              <w:jc w:val="center"/>
              <w:rPr>
                <w:szCs w:val="20"/>
              </w:rPr>
            </w:pPr>
            <w:r w:rsidRPr="00C40CA7">
              <w:rPr>
                <w:rFonts w:eastAsia="Malgun Gothic"/>
                <w:szCs w:val="20"/>
              </w:rPr>
              <w:t>20</w:t>
            </w:r>
          </w:p>
        </w:tc>
        <w:tc>
          <w:tcPr>
            <w:tcW w:w="1134" w:type="dxa"/>
            <w:shd w:val="clear" w:color="auto" w:fill="E7E6E6" w:themeFill="background2"/>
            <w:vAlign w:val="center"/>
          </w:tcPr>
          <w:p w14:paraId="484D5A89" w14:textId="1C457422" w:rsidR="00657D89" w:rsidRPr="00C40CA7" w:rsidRDefault="00657D89"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5A971362" w14:textId="2F84F885" w:rsidR="00657D89" w:rsidRPr="00C40CA7" w:rsidRDefault="00657D89" w:rsidP="007154E7">
            <w:pPr>
              <w:kinsoku w:val="0"/>
              <w:wordWrap/>
              <w:spacing w:line="360" w:lineRule="auto"/>
              <w:jc w:val="center"/>
              <w:rPr>
                <w:szCs w:val="20"/>
              </w:rPr>
            </w:pPr>
            <w:r w:rsidRPr="00C40CA7">
              <w:rPr>
                <w:rFonts w:eastAsia="Malgun Gothic"/>
                <w:szCs w:val="20"/>
              </w:rPr>
              <w:t>35</w:t>
            </w:r>
          </w:p>
        </w:tc>
        <w:tc>
          <w:tcPr>
            <w:tcW w:w="1134" w:type="dxa"/>
            <w:shd w:val="clear" w:color="auto" w:fill="E7E6E6" w:themeFill="background2"/>
            <w:vAlign w:val="center"/>
          </w:tcPr>
          <w:p w14:paraId="70CF79BB" w14:textId="1B3EDAB0" w:rsidR="00657D89" w:rsidRPr="00C40CA7" w:rsidRDefault="00657D89" w:rsidP="007154E7">
            <w:pPr>
              <w:kinsoku w:val="0"/>
              <w:wordWrap/>
              <w:spacing w:line="360" w:lineRule="auto"/>
              <w:jc w:val="center"/>
              <w:rPr>
                <w:szCs w:val="20"/>
              </w:rPr>
            </w:pPr>
            <w:r w:rsidRPr="00C40CA7">
              <w:rPr>
                <w:rFonts w:eastAsia="Malgun Gothic"/>
                <w:szCs w:val="20"/>
              </w:rPr>
              <w:t>TUG, time</w:t>
            </w:r>
          </w:p>
        </w:tc>
      </w:tr>
      <w:tr w:rsidR="005629C6" w:rsidRPr="00C40CA7" w14:paraId="47A71DEE" w14:textId="77777777" w:rsidTr="00A61E38">
        <w:trPr>
          <w:trHeight w:val="1020"/>
        </w:trPr>
        <w:tc>
          <w:tcPr>
            <w:tcW w:w="1843" w:type="dxa"/>
            <w:shd w:val="clear" w:color="auto" w:fill="E7E6E6" w:themeFill="background2"/>
            <w:vAlign w:val="center"/>
          </w:tcPr>
          <w:p w14:paraId="3AFADEF1" w14:textId="2BE4F890" w:rsidR="003526F4" w:rsidRPr="00C40CA7" w:rsidRDefault="003526F4" w:rsidP="007154E7">
            <w:pPr>
              <w:kinsoku w:val="0"/>
              <w:wordWrap/>
              <w:spacing w:line="360" w:lineRule="auto"/>
              <w:jc w:val="center"/>
              <w:rPr>
                <w:szCs w:val="20"/>
              </w:rPr>
            </w:pPr>
            <w:proofErr w:type="spellStart"/>
            <w:proofErr w:type="gramStart"/>
            <w:r w:rsidRPr="00C40CA7">
              <w:rPr>
                <w:rFonts w:eastAsia="Malgun Gothic"/>
                <w:szCs w:val="20"/>
              </w:rPr>
              <w:t>G.Frazzitta</w:t>
            </w:r>
            <w:proofErr w:type="spellEnd"/>
            <w:proofErr w:type="gramEnd"/>
            <w:r w:rsidRPr="00C40CA7">
              <w:rPr>
                <w:rFonts w:eastAsia="Malgun Gothic"/>
                <w:szCs w:val="20"/>
              </w:rPr>
              <w:t xml:space="preserve">  et al.2007</w:t>
            </w:r>
          </w:p>
        </w:tc>
        <w:tc>
          <w:tcPr>
            <w:tcW w:w="1985" w:type="dxa"/>
            <w:shd w:val="clear" w:color="auto" w:fill="E7E6E6" w:themeFill="background2"/>
            <w:vAlign w:val="center"/>
          </w:tcPr>
          <w:p w14:paraId="45479BD1" w14:textId="343214DF" w:rsidR="003526F4" w:rsidRPr="00C40CA7" w:rsidRDefault="003526F4" w:rsidP="007154E7">
            <w:pPr>
              <w:kinsoku w:val="0"/>
              <w:wordWrap/>
              <w:spacing w:line="360" w:lineRule="auto"/>
              <w:jc w:val="center"/>
              <w:rPr>
                <w:szCs w:val="20"/>
              </w:rPr>
            </w:pPr>
            <w:r w:rsidRPr="00C40CA7">
              <w:rPr>
                <w:rFonts w:eastAsia="Malgun Gothic"/>
                <w:szCs w:val="20"/>
              </w:rPr>
              <w:t xml:space="preserve">SE: 66.6±10.0 </w:t>
            </w:r>
            <w:r w:rsidRPr="00C40CA7">
              <w:rPr>
                <w:rFonts w:eastAsia="Malgun Gothic"/>
                <w:szCs w:val="20"/>
              </w:rPr>
              <w:br/>
              <w:t>AE: 65.0±8.8</w:t>
            </w:r>
          </w:p>
        </w:tc>
        <w:tc>
          <w:tcPr>
            <w:tcW w:w="1842" w:type="dxa"/>
            <w:shd w:val="clear" w:color="auto" w:fill="E7E6E6" w:themeFill="background2"/>
            <w:vAlign w:val="center"/>
          </w:tcPr>
          <w:p w14:paraId="673179B7" w14:textId="47EEEE20" w:rsidR="003526F4" w:rsidRPr="00C40CA7" w:rsidRDefault="003526F4" w:rsidP="007154E7">
            <w:pPr>
              <w:kinsoku w:val="0"/>
              <w:wordWrap/>
              <w:spacing w:line="360" w:lineRule="auto"/>
              <w:jc w:val="center"/>
              <w:rPr>
                <w:szCs w:val="20"/>
              </w:rPr>
            </w:pPr>
            <w:r w:rsidRPr="00C40CA7">
              <w:rPr>
                <w:rFonts w:eastAsia="Malgun Gothic"/>
                <w:szCs w:val="20"/>
              </w:rPr>
              <w:t>SE: 30(13)</w:t>
            </w:r>
            <w:r w:rsidRPr="00C40CA7">
              <w:rPr>
                <w:rFonts w:eastAsia="Malgun Gothic"/>
                <w:szCs w:val="20"/>
              </w:rPr>
              <w:br/>
              <w:t>AE: 30(17)</w:t>
            </w:r>
          </w:p>
        </w:tc>
        <w:tc>
          <w:tcPr>
            <w:tcW w:w="2127" w:type="dxa"/>
            <w:shd w:val="clear" w:color="auto" w:fill="E7E6E6" w:themeFill="background2"/>
            <w:vAlign w:val="center"/>
          </w:tcPr>
          <w:p w14:paraId="701744AF" w14:textId="2ED6EA80" w:rsidR="003526F4" w:rsidRPr="00C40CA7" w:rsidRDefault="003526F4"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47B2DA4C" w14:textId="0057814A" w:rsidR="003526F4" w:rsidRPr="00C40CA7" w:rsidRDefault="003526F4" w:rsidP="007154E7">
            <w:pPr>
              <w:kinsoku w:val="0"/>
              <w:wordWrap/>
              <w:spacing w:line="360" w:lineRule="auto"/>
              <w:jc w:val="center"/>
              <w:rPr>
                <w:szCs w:val="20"/>
              </w:rPr>
            </w:pPr>
            <w:r w:rsidRPr="00C40CA7">
              <w:rPr>
                <w:rFonts w:eastAsia="Malgun Gothic"/>
                <w:szCs w:val="20"/>
              </w:rPr>
              <w:t>SE: 2.8 ±0.4</w:t>
            </w:r>
            <w:r w:rsidRPr="00C40CA7">
              <w:rPr>
                <w:rFonts w:eastAsia="Malgun Gothic"/>
                <w:szCs w:val="20"/>
              </w:rPr>
              <w:br/>
              <w:t>AE: 2.8±0.4</w:t>
            </w:r>
          </w:p>
        </w:tc>
        <w:tc>
          <w:tcPr>
            <w:tcW w:w="1275" w:type="dxa"/>
            <w:shd w:val="clear" w:color="auto" w:fill="E7E6E6" w:themeFill="background2"/>
            <w:vAlign w:val="center"/>
          </w:tcPr>
          <w:p w14:paraId="336D5EAA" w14:textId="588F1AC0" w:rsidR="003526F4" w:rsidRPr="00C40CA7" w:rsidRDefault="003526F4"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05D57D6C" w14:textId="7F059F40" w:rsidR="003526F4" w:rsidRPr="00C40CA7" w:rsidRDefault="003526F4" w:rsidP="007154E7">
            <w:pPr>
              <w:kinsoku w:val="0"/>
              <w:wordWrap/>
              <w:spacing w:line="360" w:lineRule="auto"/>
              <w:jc w:val="center"/>
              <w:rPr>
                <w:szCs w:val="20"/>
              </w:rPr>
            </w:pPr>
            <w:r w:rsidRPr="00C40CA7">
              <w:rPr>
                <w:rFonts w:eastAsia="Malgun Gothic"/>
                <w:szCs w:val="20"/>
              </w:rPr>
              <w:t>6</w:t>
            </w:r>
          </w:p>
        </w:tc>
        <w:tc>
          <w:tcPr>
            <w:tcW w:w="1985" w:type="dxa"/>
            <w:shd w:val="clear" w:color="auto" w:fill="E7E6E6" w:themeFill="background2"/>
            <w:vAlign w:val="center"/>
          </w:tcPr>
          <w:p w14:paraId="6A394DA8" w14:textId="15BB4C85" w:rsidR="003526F4" w:rsidRPr="00C40CA7" w:rsidRDefault="003526F4" w:rsidP="007154E7">
            <w:pPr>
              <w:kinsoku w:val="0"/>
              <w:wordWrap/>
              <w:spacing w:line="360" w:lineRule="auto"/>
              <w:jc w:val="center"/>
              <w:rPr>
                <w:szCs w:val="20"/>
              </w:rPr>
            </w:pPr>
            <w:r w:rsidRPr="00C40CA7">
              <w:rPr>
                <w:rFonts w:eastAsia="Malgun Gothic"/>
                <w:szCs w:val="20"/>
              </w:rPr>
              <w:t>35</w:t>
            </w:r>
          </w:p>
        </w:tc>
        <w:tc>
          <w:tcPr>
            <w:tcW w:w="1134" w:type="dxa"/>
            <w:shd w:val="clear" w:color="auto" w:fill="E7E6E6" w:themeFill="background2"/>
            <w:vAlign w:val="center"/>
          </w:tcPr>
          <w:p w14:paraId="3365136D" w14:textId="4D733DF1"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64D654CA" w14:textId="77777777" w:rsidTr="00A61E38">
        <w:trPr>
          <w:trHeight w:val="1020"/>
        </w:trPr>
        <w:tc>
          <w:tcPr>
            <w:tcW w:w="1843" w:type="dxa"/>
            <w:shd w:val="clear" w:color="auto" w:fill="E7E6E6" w:themeFill="background2"/>
            <w:vAlign w:val="center"/>
          </w:tcPr>
          <w:p w14:paraId="32933EF2" w14:textId="60C839F3" w:rsidR="003526F4" w:rsidRPr="00C40CA7" w:rsidRDefault="003526F4" w:rsidP="007154E7">
            <w:pPr>
              <w:kinsoku w:val="0"/>
              <w:wordWrap/>
              <w:spacing w:line="360" w:lineRule="auto"/>
              <w:jc w:val="center"/>
              <w:rPr>
                <w:szCs w:val="20"/>
              </w:rPr>
            </w:pPr>
            <w:r w:rsidRPr="00C40CA7">
              <w:rPr>
                <w:rFonts w:eastAsia="Malgun Gothic"/>
                <w:szCs w:val="20"/>
              </w:rPr>
              <w:lastRenderedPageBreak/>
              <w:t>Victoria A Goodwin et al.2009</w:t>
            </w:r>
          </w:p>
        </w:tc>
        <w:tc>
          <w:tcPr>
            <w:tcW w:w="1985" w:type="dxa"/>
            <w:shd w:val="clear" w:color="auto" w:fill="E7E6E6" w:themeFill="background2"/>
            <w:vAlign w:val="center"/>
          </w:tcPr>
          <w:p w14:paraId="55E2A7CC" w14:textId="27F0C40B"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72.0±8.6</w:t>
            </w:r>
            <w:r w:rsidRPr="00C40CA7">
              <w:rPr>
                <w:rFonts w:eastAsia="Malgun Gothic"/>
                <w:szCs w:val="20"/>
              </w:rPr>
              <w:br/>
              <w:t>CON: 70.1±8.3</w:t>
            </w:r>
          </w:p>
        </w:tc>
        <w:tc>
          <w:tcPr>
            <w:tcW w:w="1842" w:type="dxa"/>
            <w:shd w:val="clear" w:color="auto" w:fill="E7E6E6" w:themeFill="background2"/>
            <w:vAlign w:val="center"/>
          </w:tcPr>
          <w:p w14:paraId="734C2DCC" w14:textId="5A9DA8F8"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64(39)</w:t>
            </w:r>
            <w:r w:rsidRPr="00C40CA7">
              <w:rPr>
                <w:rFonts w:eastAsia="Malgun Gothic"/>
                <w:szCs w:val="20"/>
              </w:rPr>
              <w:br/>
              <w:t>CON: 66(35)</w:t>
            </w:r>
          </w:p>
        </w:tc>
        <w:tc>
          <w:tcPr>
            <w:tcW w:w="2127" w:type="dxa"/>
            <w:shd w:val="clear" w:color="auto" w:fill="E7E6E6" w:themeFill="background2"/>
            <w:vAlign w:val="center"/>
          </w:tcPr>
          <w:p w14:paraId="4C85F281" w14:textId="6D681D2A"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9.1±6.4</w:t>
            </w:r>
            <w:r w:rsidRPr="00C40CA7">
              <w:rPr>
                <w:rFonts w:eastAsia="Malgun Gothic"/>
                <w:szCs w:val="20"/>
              </w:rPr>
              <w:br/>
              <w:t>CON 8.2±6.4</w:t>
            </w:r>
          </w:p>
        </w:tc>
        <w:tc>
          <w:tcPr>
            <w:tcW w:w="1701" w:type="dxa"/>
            <w:shd w:val="clear" w:color="auto" w:fill="E7E6E6" w:themeFill="background2"/>
            <w:vAlign w:val="center"/>
          </w:tcPr>
          <w:p w14:paraId="49B52165" w14:textId="4E33C3C0"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2.6 ±0.9</w:t>
            </w:r>
            <w:r w:rsidRPr="00C40CA7">
              <w:rPr>
                <w:rFonts w:eastAsia="Malgun Gothic"/>
                <w:szCs w:val="20"/>
              </w:rPr>
              <w:br/>
              <w:t>CON: 2.4 ±0.9</w:t>
            </w:r>
          </w:p>
        </w:tc>
        <w:tc>
          <w:tcPr>
            <w:tcW w:w="1275" w:type="dxa"/>
            <w:shd w:val="clear" w:color="auto" w:fill="E7E6E6" w:themeFill="background2"/>
            <w:vAlign w:val="center"/>
          </w:tcPr>
          <w:p w14:paraId="44CEF410" w14:textId="32E98161" w:rsidR="003526F4" w:rsidRPr="00C40CA7" w:rsidRDefault="003526F4"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5275D185" w14:textId="43153DE8" w:rsidR="003526F4" w:rsidRPr="00C40CA7" w:rsidRDefault="003526F4" w:rsidP="007154E7">
            <w:pPr>
              <w:kinsoku w:val="0"/>
              <w:wordWrap/>
              <w:spacing w:line="360" w:lineRule="auto"/>
              <w:jc w:val="center"/>
              <w:rPr>
                <w:szCs w:val="20"/>
              </w:rPr>
            </w:pPr>
            <w:r w:rsidRPr="00C40CA7">
              <w:rPr>
                <w:rFonts w:eastAsia="Malgun Gothic"/>
                <w:szCs w:val="20"/>
              </w:rPr>
              <w:t>1</w:t>
            </w:r>
          </w:p>
        </w:tc>
        <w:tc>
          <w:tcPr>
            <w:tcW w:w="1985" w:type="dxa"/>
            <w:shd w:val="clear" w:color="auto" w:fill="E7E6E6" w:themeFill="background2"/>
            <w:vAlign w:val="center"/>
          </w:tcPr>
          <w:p w14:paraId="0CF3AEA4" w14:textId="20F4B4B1" w:rsidR="003526F4" w:rsidRPr="00C40CA7" w:rsidRDefault="003526F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7B7F7C73" w14:textId="66C4A1BF"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5CC80293" w14:textId="77777777" w:rsidTr="00A61E38">
        <w:trPr>
          <w:trHeight w:val="1020"/>
        </w:trPr>
        <w:tc>
          <w:tcPr>
            <w:tcW w:w="1843" w:type="dxa"/>
            <w:shd w:val="clear" w:color="auto" w:fill="E7E6E6" w:themeFill="background2"/>
            <w:vAlign w:val="center"/>
          </w:tcPr>
          <w:p w14:paraId="4FEC3FCE" w14:textId="4450B551" w:rsidR="003526F4" w:rsidRPr="00C40CA7" w:rsidRDefault="003526F4" w:rsidP="007154E7">
            <w:pPr>
              <w:kinsoku w:val="0"/>
              <w:wordWrap/>
              <w:spacing w:line="360" w:lineRule="auto"/>
              <w:jc w:val="center"/>
              <w:rPr>
                <w:szCs w:val="20"/>
              </w:rPr>
            </w:pPr>
            <w:r w:rsidRPr="00C40CA7">
              <w:rPr>
                <w:rFonts w:eastAsia="Malgun Gothic"/>
                <w:szCs w:val="20"/>
              </w:rPr>
              <w:t>Madeleine E. Hackney et al. 2015</w:t>
            </w:r>
          </w:p>
        </w:tc>
        <w:tc>
          <w:tcPr>
            <w:tcW w:w="1985" w:type="dxa"/>
            <w:shd w:val="clear" w:color="auto" w:fill="E7E6E6" w:themeFill="background2"/>
            <w:vAlign w:val="center"/>
          </w:tcPr>
          <w:p w14:paraId="35589EF9" w14:textId="1DBD4554" w:rsidR="003526F4" w:rsidRPr="00C40CA7" w:rsidRDefault="003526F4" w:rsidP="007154E7">
            <w:pPr>
              <w:kinsoku w:val="0"/>
              <w:wordWrap/>
              <w:spacing w:line="360" w:lineRule="auto"/>
              <w:jc w:val="center"/>
              <w:rPr>
                <w:szCs w:val="20"/>
              </w:rPr>
            </w:pPr>
            <w:r w:rsidRPr="00C40CA7">
              <w:rPr>
                <w:rFonts w:eastAsia="Malgun Gothic"/>
                <w:szCs w:val="20"/>
              </w:rPr>
              <w:t>Tango: 72.6±2.2</w:t>
            </w:r>
            <w:r w:rsidRPr="00C40CA7">
              <w:rPr>
                <w:rFonts w:eastAsia="Malgun Gothic"/>
                <w:szCs w:val="20"/>
              </w:rPr>
              <w:br/>
              <w:t>RT: 69.6±2.1</w:t>
            </w:r>
          </w:p>
        </w:tc>
        <w:tc>
          <w:tcPr>
            <w:tcW w:w="1842" w:type="dxa"/>
            <w:shd w:val="clear" w:color="auto" w:fill="E7E6E6" w:themeFill="background2"/>
            <w:vAlign w:val="center"/>
          </w:tcPr>
          <w:p w14:paraId="23D787D5" w14:textId="0119633D" w:rsidR="003526F4" w:rsidRPr="00C40CA7" w:rsidRDefault="003526F4" w:rsidP="007154E7">
            <w:pPr>
              <w:kinsoku w:val="0"/>
              <w:wordWrap/>
              <w:spacing w:line="360" w:lineRule="auto"/>
              <w:jc w:val="center"/>
              <w:rPr>
                <w:szCs w:val="20"/>
              </w:rPr>
            </w:pPr>
            <w:r w:rsidRPr="00C40CA7">
              <w:rPr>
                <w:rFonts w:eastAsia="Malgun Gothic"/>
                <w:szCs w:val="20"/>
              </w:rPr>
              <w:t>Tango: 9(6)</w:t>
            </w:r>
            <w:r w:rsidRPr="00C40CA7">
              <w:rPr>
                <w:rFonts w:eastAsia="Malgun Gothic"/>
                <w:szCs w:val="20"/>
              </w:rPr>
              <w:br/>
              <w:t>RT: 10(6)</w:t>
            </w:r>
          </w:p>
        </w:tc>
        <w:tc>
          <w:tcPr>
            <w:tcW w:w="2127" w:type="dxa"/>
            <w:shd w:val="clear" w:color="auto" w:fill="E7E6E6" w:themeFill="background2"/>
            <w:vAlign w:val="center"/>
          </w:tcPr>
          <w:p w14:paraId="1E82B3E6" w14:textId="05021198" w:rsidR="003526F4" w:rsidRPr="00C40CA7" w:rsidRDefault="003526F4" w:rsidP="007154E7">
            <w:pPr>
              <w:kinsoku w:val="0"/>
              <w:wordWrap/>
              <w:spacing w:line="360" w:lineRule="auto"/>
              <w:jc w:val="center"/>
              <w:rPr>
                <w:szCs w:val="20"/>
              </w:rPr>
            </w:pPr>
            <w:r w:rsidRPr="00C40CA7">
              <w:rPr>
                <w:rFonts w:eastAsia="Malgun Gothic"/>
                <w:szCs w:val="20"/>
              </w:rPr>
              <w:t>Tango: 6.2±1.5</w:t>
            </w:r>
            <w:r w:rsidRPr="00C40CA7">
              <w:rPr>
                <w:rFonts w:eastAsia="Malgun Gothic"/>
                <w:szCs w:val="20"/>
              </w:rPr>
              <w:br/>
              <w:t>RT: 3.3±0.5</w:t>
            </w:r>
          </w:p>
        </w:tc>
        <w:tc>
          <w:tcPr>
            <w:tcW w:w="1701" w:type="dxa"/>
            <w:shd w:val="clear" w:color="auto" w:fill="E7E6E6" w:themeFill="background2"/>
            <w:vAlign w:val="center"/>
          </w:tcPr>
          <w:p w14:paraId="173C36E7" w14:textId="26AE0448" w:rsidR="003526F4" w:rsidRPr="00C40CA7" w:rsidRDefault="003526F4" w:rsidP="007154E7">
            <w:pPr>
              <w:kinsoku w:val="0"/>
              <w:wordWrap/>
              <w:spacing w:line="360" w:lineRule="auto"/>
              <w:jc w:val="center"/>
              <w:rPr>
                <w:szCs w:val="20"/>
              </w:rPr>
            </w:pPr>
            <w:r w:rsidRPr="00C40CA7">
              <w:rPr>
                <w:rFonts w:eastAsia="Malgun Gothic"/>
                <w:szCs w:val="20"/>
              </w:rPr>
              <w:t>Tango: 2.3±0.7</w:t>
            </w:r>
            <w:r w:rsidRPr="00C40CA7">
              <w:rPr>
                <w:rFonts w:eastAsia="Malgun Gothic"/>
                <w:szCs w:val="20"/>
              </w:rPr>
              <w:br/>
              <w:t>RT: 2.2±0.6</w:t>
            </w:r>
          </w:p>
        </w:tc>
        <w:tc>
          <w:tcPr>
            <w:tcW w:w="1275" w:type="dxa"/>
            <w:shd w:val="clear" w:color="auto" w:fill="E7E6E6" w:themeFill="background2"/>
            <w:vAlign w:val="center"/>
          </w:tcPr>
          <w:p w14:paraId="7C13062B" w14:textId="7CE6F453" w:rsidR="003526F4" w:rsidRPr="00C40CA7" w:rsidRDefault="003526F4" w:rsidP="007154E7">
            <w:pPr>
              <w:kinsoku w:val="0"/>
              <w:wordWrap/>
              <w:spacing w:line="360" w:lineRule="auto"/>
              <w:jc w:val="center"/>
              <w:rPr>
                <w:szCs w:val="20"/>
              </w:rPr>
            </w:pPr>
            <w:r w:rsidRPr="00C40CA7">
              <w:rPr>
                <w:rFonts w:eastAsia="Malgun Gothic"/>
                <w:szCs w:val="20"/>
              </w:rPr>
              <w:t>13</w:t>
            </w:r>
          </w:p>
        </w:tc>
        <w:tc>
          <w:tcPr>
            <w:tcW w:w="1134" w:type="dxa"/>
            <w:shd w:val="clear" w:color="auto" w:fill="E7E6E6" w:themeFill="background2"/>
            <w:vAlign w:val="center"/>
          </w:tcPr>
          <w:p w14:paraId="00E0A00D" w14:textId="433820DE" w:rsidR="003526F4" w:rsidRPr="00C40CA7" w:rsidRDefault="003526F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4468D316" w14:textId="5B51C348" w:rsidR="003526F4" w:rsidRPr="00C40CA7" w:rsidRDefault="003526F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0476CDF6" w14:textId="6ABD8ACE"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75C6BB1F" w14:textId="77777777" w:rsidTr="00A61E38">
        <w:trPr>
          <w:trHeight w:val="1020"/>
        </w:trPr>
        <w:tc>
          <w:tcPr>
            <w:tcW w:w="1843" w:type="dxa"/>
            <w:shd w:val="clear" w:color="auto" w:fill="E7E6E6" w:themeFill="background2"/>
            <w:vAlign w:val="center"/>
          </w:tcPr>
          <w:p w14:paraId="17C0BBE0" w14:textId="3448A1F4" w:rsidR="003526F4" w:rsidRPr="00C40CA7" w:rsidRDefault="003526F4" w:rsidP="007154E7">
            <w:pPr>
              <w:kinsoku w:val="0"/>
              <w:wordWrap/>
              <w:spacing w:line="360" w:lineRule="auto"/>
              <w:jc w:val="center"/>
              <w:rPr>
                <w:szCs w:val="20"/>
              </w:rPr>
            </w:pPr>
            <w:r w:rsidRPr="00C40CA7">
              <w:rPr>
                <w:rFonts w:eastAsia="Malgun Gothic"/>
                <w:szCs w:val="20"/>
              </w:rPr>
              <w:t>Ryan P. Hubble et al.2017</w:t>
            </w:r>
          </w:p>
        </w:tc>
        <w:tc>
          <w:tcPr>
            <w:tcW w:w="1985" w:type="dxa"/>
            <w:shd w:val="clear" w:color="auto" w:fill="E7E6E6" w:themeFill="background2"/>
            <w:vAlign w:val="center"/>
          </w:tcPr>
          <w:p w14:paraId="57F42CF5" w14:textId="75530D5E"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67.5±5.8</w:t>
            </w:r>
            <w:r w:rsidRPr="00C40CA7">
              <w:rPr>
                <w:rFonts w:eastAsia="Malgun Gothic"/>
                <w:szCs w:val="20"/>
              </w:rPr>
              <w:br/>
              <w:t>CON: 63.3±4.9</w:t>
            </w:r>
          </w:p>
        </w:tc>
        <w:tc>
          <w:tcPr>
            <w:tcW w:w="1842" w:type="dxa"/>
            <w:shd w:val="clear" w:color="auto" w:fill="E7E6E6" w:themeFill="background2"/>
            <w:vAlign w:val="center"/>
          </w:tcPr>
          <w:p w14:paraId="4D6D8FC4" w14:textId="3B699F87"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11(8)</w:t>
            </w:r>
            <w:r w:rsidRPr="00C40CA7">
              <w:rPr>
                <w:rFonts w:eastAsia="Malgun Gothic"/>
                <w:szCs w:val="20"/>
              </w:rPr>
              <w:br/>
              <w:t>CON: 11(7)</w:t>
            </w:r>
          </w:p>
        </w:tc>
        <w:tc>
          <w:tcPr>
            <w:tcW w:w="2127" w:type="dxa"/>
            <w:shd w:val="clear" w:color="auto" w:fill="E7E6E6" w:themeFill="background2"/>
            <w:vAlign w:val="center"/>
          </w:tcPr>
          <w:p w14:paraId="7F312718" w14:textId="5E19D76E"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7.0 ±5.0</w:t>
            </w:r>
            <w:r w:rsidRPr="00C40CA7">
              <w:rPr>
                <w:rFonts w:eastAsia="Malgun Gothic"/>
                <w:szCs w:val="20"/>
              </w:rPr>
              <w:br/>
              <w:t>CON: 6.5±5.2</w:t>
            </w:r>
          </w:p>
        </w:tc>
        <w:tc>
          <w:tcPr>
            <w:tcW w:w="1701" w:type="dxa"/>
            <w:shd w:val="clear" w:color="auto" w:fill="E7E6E6" w:themeFill="background2"/>
            <w:vAlign w:val="center"/>
          </w:tcPr>
          <w:p w14:paraId="1BB5BC35" w14:textId="4F79D8AE" w:rsidR="003526F4" w:rsidRPr="00C40CA7" w:rsidRDefault="003526F4"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xml:space="preserve">: 2.0±0.7 </w:t>
            </w:r>
            <w:r w:rsidRPr="00C40CA7">
              <w:rPr>
                <w:rFonts w:eastAsia="Malgun Gothic"/>
                <w:szCs w:val="20"/>
              </w:rPr>
              <w:br/>
              <w:t>CON: 1.8±0.6</w:t>
            </w:r>
          </w:p>
        </w:tc>
        <w:tc>
          <w:tcPr>
            <w:tcW w:w="1275" w:type="dxa"/>
            <w:shd w:val="clear" w:color="auto" w:fill="E7E6E6" w:themeFill="background2"/>
            <w:vAlign w:val="center"/>
          </w:tcPr>
          <w:p w14:paraId="2601F3BB" w14:textId="107A753D" w:rsidR="003526F4" w:rsidRPr="00C40CA7" w:rsidRDefault="003526F4"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33F0026F" w14:textId="44F05976" w:rsidR="003526F4" w:rsidRPr="00C40CA7" w:rsidRDefault="003526F4" w:rsidP="007154E7">
            <w:pPr>
              <w:kinsoku w:val="0"/>
              <w:wordWrap/>
              <w:spacing w:line="360" w:lineRule="auto"/>
              <w:jc w:val="center"/>
              <w:rPr>
                <w:szCs w:val="20"/>
              </w:rPr>
            </w:pPr>
            <w:r w:rsidRPr="00C40CA7">
              <w:rPr>
                <w:rFonts w:eastAsia="Malgun Gothic"/>
                <w:szCs w:val="20"/>
              </w:rPr>
              <w:t>1</w:t>
            </w:r>
          </w:p>
        </w:tc>
        <w:tc>
          <w:tcPr>
            <w:tcW w:w="1985" w:type="dxa"/>
            <w:shd w:val="clear" w:color="auto" w:fill="E7E6E6" w:themeFill="background2"/>
            <w:vAlign w:val="center"/>
          </w:tcPr>
          <w:p w14:paraId="199A2A54" w14:textId="53A4D577" w:rsidR="003526F4" w:rsidRPr="00C40CA7" w:rsidRDefault="003526F4" w:rsidP="007154E7">
            <w:pPr>
              <w:kinsoku w:val="0"/>
              <w:wordWrap/>
              <w:spacing w:line="360" w:lineRule="auto"/>
              <w:jc w:val="center"/>
              <w:rPr>
                <w:szCs w:val="20"/>
              </w:rPr>
            </w:pPr>
            <w:r w:rsidRPr="00C40CA7">
              <w:rPr>
                <w:rFonts w:eastAsia="Malgun Gothic"/>
                <w:szCs w:val="20"/>
              </w:rPr>
              <w:t>90</w:t>
            </w:r>
          </w:p>
        </w:tc>
        <w:tc>
          <w:tcPr>
            <w:tcW w:w="1134" w:type="dxa"/>
            <w:shd w:val="clear" w:color="auto" w:fill="E7E6E6" w:themeFill="background2"/>
            <w:vAlign w:val="center"/>
          </w:tcPr>
          <w:p w14:paraId="4A568F5D" w14:textId="759E08A6"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592B35E4" w14:textId="77777777" w:rsidTr="00A61E38">
        <w:trPr>
          <w:trHeight w:val="1020"/>
        </w:trPr>
        <w:tc>
          <w:tcPr>
            <w:tcW w:w="1843" w:type="dxa"/>
            <w:shd w:val="clear" w:color="auto" w:fill="E7E6E6" w:themeFill="background2"/>
            <w:vAlign w:val="center"/>
          </w:tcPr>
          <w:p w14:paraId="03C1DDE2" w14:textId="66C1C388" w:rsidR="003526F4" w:rsidRPr="00C40CA7" w:rsidRDefault="003526F4" w:rsidP="007154E7">
            <w:pPr>
              <w:kinsoku w:val="0"/>
              <w:wordWrap/>
              <w:spacing w:line="360" w:lineRule="auto"/>
              <w:jc w:val="center"/>
              <w:rPr>
                <w:szCs w:val="20"/>
              </w:rPr>
            </w:pPr>
            <w:r w:rsidRPr="00C40CA7">
              <w:rPr>
                <w:rFonts w:eastAsia="Malgun Gothic"/>
                <w:szCs w:val="20"/>
              </w:rPr>
              <w:t>Adriano Zanardi da Silva 2018</w:t>
            </w:r>
          </w:p>
        </w:tc>
        <w:tc>
          <w:tcPr>
            <w:tcW w:w="1985" w:type="dxa"/>
            <w:shd w:val="clear" w:color="auto" w:fill="E7E6E6" w:themeFill="background2"/>
            <w:vAlign w:val="center"/>
          </w:tcPr>
          <w:p w14:paraId="3F69D8DB" w14:textId="4FA89F2C" w:rsidR="003526F4" w:rsidRPr="00C40CA7" w:rsidRDefault="003526F4" w:rsidP="007154E7">
            <w:pPr>
              <w:kinsoku w:val="0"/>
              <w:wordWrap/>
              <w:spacing w:line="360" w:lineRule="auto"/>
              <w:jc w:val="center"/>
              <w:rPr>
                <w:szCs w:val="20"/>
              </w:rPr>
            </w:pPr>
            <w:r w:rsidRPr="00C40CA7">
              <w:rPr>
                <w:rFonts w:eastAsia="Malgun Gothic"/>
                <w:szCs w:val="20"/>
              </w:rPr>
              <w:t>AQE: 63.12 ± 13.61</w:t>
            </w:r>
            <w:r w:rsidRPr="00C40CA7">
              <w:rPr>
                <w:rFonts w:eastAsia="Malgun Gothic"/>
                <w:szCs w:val="20"/>
              </w:rPr>
              <w:br/>
              <w:t>CON: 64.23 ± 13.45</w:t>
            </w:r>
          </w:p>
        </w:tc>
        <w:tc>
          <w:tcPr>
            <w:tcW w:w="1842" w:type="dxa"/>
            <w:shd w:val="clear" w:color="auto" w:fill="E7E6E6" w:themeFill="background2"/>
            <w:vAlign w:val="center"/>
          </w:tcPr>
          <w:p w14:paraId="5AB11469" w14:textId="12EF3414" w:rsidR="003526F4" w:rsidRPr="00C40CA7" w:rsidRDefault="003526F4" w:rsidP="007154E7">
            <w:pPr>
              <w:kinsoku w:val="0"/>
              <w:wordWrap/>
              <w:spacing w:line="360" w:lineRule="auto"/>
              <w:jc w:val="center"/>
              <w:rPr>
                <w:szCs w:val="20"/>
              </w:rPr>
            </w:pPr>
            <w:r w:rsidRPr="00C40CA7">
              <w:rPr>
                <w:rFonts w:eastAsia="Malgun Gothic"/>
                <w:szCs w:val="20"/>
              </w:rPr>
              <w:t>AQE: 14(6)</w:t>
            </w:r>
            <w:r w:rsidRPr="00C40CA7">
              <w:rPr>
                <w:rFonts w:eastAsia="Malgun Gothic"/>
                <w:szCs w:val="20"/>
              </w:rPr>
              <w:br/>
              <w:t>CON: 11(5)</w:t>
            </w:r>
          </w:p>
        </w:tc>
        <w:tc>
          <w:tcPr>
            <w:tcW w:w="2127" w:type="dxa"/>
            <w:shd w:val="clear" w:color="auto" w:fill="E7E6E6" w:themeFill="background2"/>
            <w:vAlign w:val="center"/>
          </w:tcPr>
          <w:p w14:paraId="5668EB97" w14:textId="7DAD959D" w:rsidR="003526F4" w:rsidRPr="00C40CA7" w:rsidRDefault="003526F4"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1222EBD5" w14:textId="0751AAA4" w:rsidR="003526F4" w:rsidRPr="00C40CA7" w:rsidRDefault="003526F4" w:rsidP="007154E7">
            <w:pPr>
              <w:kinsoku w:val="0"/>
              <w:wordWrap/>
              <w:spacing w:line="360" w:lineRule="auto"/>
              <w:jc w:val="center"/>
              <w:rPr>
                <w:szCs w:val="20"/>
              </w:rPr>
            </w:pPr>
            <w:r w:rsidRPr="00C40CA7">
              <w:rPr>
                <w:rFonts w:eastAsia="Malgun Gothic"/>
                <w:szCs w:val="20"/>
              </w:rPr>
              <w:t>AUR: 3±1</w:t>
            </w:r>
            <w:r w:rsidRPr="00C40CA7">
              <w:rPr>
                <w:rFonts w:eastAsia="Malgun Gothic"/>
                <w:szCs w:val="20"/>
              </w:rPr>
              <w:br/>
              <w:t>CON: 3±1</w:t>
            </w:r>
          </w:p>
        </w:tc>
        <w:tc>
          <w:tcPr>
            <w:tcW w:w="1275" w:type="dxa"/>
            <w:shd w:val="clear" w:color="auto" w:fill="E7E6E6" w:themeFill="background2"/>
            <w:vAlign w:val="center"/>
          </w:tcPr>
          <w:p w14:paraId="60BDF40A" w14:textId="630BF9C4" w:rsidR="003526F4" w:rsidRPr="00C40CA7" w:rsidRDefault="003526F4"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7247FD2B" w14:textId="5D79CA24" w:rsidR="003526F4" w:rsidRPr="00C40CA7" w:rsidRDefault="003526F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4EC85D25" w14:textId="244C9D2C" w:rsidR="003526F4" w:rsidRPr="00C40CA7" w:rsidRDefault="003526F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77AA3E76" w14:textId="2A366F83"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340FAAFB" w14:textId="77777777" w:rsidTr="00A61E38">
        <w:trPr>
          <w:trHeight w:val="1020"/>
        </w:trPr>
        <w:tc>
          <w:tcPr>
            <w:tcW w:w="1843" w:type="dxa"/>
            <w:shd w:val="clear" w:color="auto" w:fill="E7E6E6" w:themeFill="background2"/>
            <w:vAlign w:val="center"/>
          </w:tcPr>
          <w:p w14:paraId="007571B2" w14:textId="239F3AA6" w:rsidR="003526F4" w:rsidRPr="00C40CA7" w:rsidRDefault="003526F4" w:rsidP="007154E7">
            <w:pPr>
              <w:kinsoku w:val="0"/>
              <w:wordWrap/>
              <w:spacing w:line="360" w:lineRule="auto"/>
              <w:jc w:val="center"/>
              <w:rPr>
                <w:szCs w:val="20"/>
              </w:rPr>
            </w:pPr>
            <w:r w:rsidRPr="00C40CA7">
              <w:rPr>
                <w:rFonts w:eastAsia="Malgun Gothic"/>
                <w:szCs w:val="20"/>
              </w:rPr>
              <w:t>Daniele Volpe et al.2014</w:t>
            </w:r>
          </w:p>
        </w:tc>
        <w:tc>
          <w:tcPr>
            <w:tcW w:w="1985" w:type="dxa"/>
            <w:shd w:val="clear" w:color="auto" w:fill="E7E6E6" w:themeFill="background2"/>
            <w:vAlign w:val="center"/>
          </w:tcPr>
          <w:p w14:paraId="34977528" w14:textId="5308400B" w:rsidR="003526F4" w:rsidRPr="00C40CA7" w:rsidRDefault="003526F4" w:rsidP="007154E7">
            <w:pPr>
              <w:kinsoku w:val="0"/>
              <w:wordWrap/>
              <w:spacing w:line="360" w:lineRule="auto"/>
              <w:jc w:val="center"/>
              <w:rPr>
                <w:szCs w:val="20"/>
              </w:rPr>
            </w:pPr>
            <w:r w:rsidRPr="00C40CA7">
              <w:rPr>
                <w:rFonts w:eastAsia="Malgun Gothic"/>
                <w:szCs w:val="20"/>
              </w:rPr>
              <w:t>SE: 66.5±10.4</w:t>
            </w:r>
            <w:r w:rsidRPr="00C40CA7">
              <w:rPr>
                <w:rFonts w:eastAsia="Malgun Gothic"/>
                <w:szCs w:val="20"/>
              </w:rPr>
              <w:br/>
              <w:t>BGT: 69.5±6.5</w:t>
            </w:r>
          </w:p>
        </w:tc>
        <w:tc>
          <w:tcPr>
            <w:tcW w:w="1842" w:type="dxa"/>
            <w:shd w:val="clear" w:color="auto" w:fill="E7E6E6" w:themeFill="background2"/>
            <w:vAlign w:val="center"/>
          </w:tcPr>
          <w:p w14:paraId="317661EA" w14:textId="7E8DB784" w:rsidR="003526F4" w:rsidRPr="00C40CA7" w:rsidRDefault="003526F4" w:rsidP="007154E7">
            <w:pPr>
              <w:kinsoku w:val="0"/>
              <w:wordWrap/>
              <w:spacing w:line="360" w:lineRule="auto"/>
              <w:jc w:val="center"/>
              <w:rPr>
                <w:szCs w:val="20"/>
              </w:rPr>
            </w:pPr>
            <w:r w:rsidRPr="00C40CA7">
              <w:rPr>
                <w:rFonts w:eastAsia="Malgun Gothic"/>
                <w:szCs w:val="20"/>
              </w:rPr>
              <w:t>SE: 20(7)</w:t>
            </w:r>
            <w:r w:rsidRPr="00C40CA7">
              <w:rPr>
                <w:rFonts w:eastAsia="Malgun Gothic"/>
                <w:szCs w:val="20"/>
              </w:rPr>
              <w:br/>
              <w:t>BGT: 20(9)</w:t>
            </w:r>
          </w:p>
        </w:tc>
        <w:tc>
          <w:tcPr>
            <w:tcW w:w="2127" w:type="dxa"/>
            <w:shd w:val="clear" w:color="auto" w:fill="E7E6E6" w:themeFill="background2"/>
            <w:vAlign w:val="center"/>
          </w:tcPr>
          <w:p w14:paraId="25971FF2" w14:textId="0E582A5F" w:rsidR="003526F4" w:rsidRPr="00C40CA7" w:rsidRDefault="003526F4" w:rsidP="007154E7">
            <w:pPr>
              <w:kinsoku w:val="0"/>
              <w:wordWrap/>
              <w:spacing w:line="360" w:lineRule="auto"/>
              <w:jc w:val="center"/>
              <w:rPr>
                <w:szCs w:val="20"/>
              </w:rPr>
            </w:pPr>
            <w:r w:rsidRPr="00C40CA7">
              <w:rPr>
                <w:rFonts w:eastAsia="Malgun Gothic"/>
                <w:szCs w:val="20"/>
              </w:rPr>
              <w:t>SE: 6.0±5.0</w:t>
            </w:r>
            <w:r w:rsidRPr="00C40CA7">
              <w:rPr>
                <w:rFonts w:eastAsia="Malgun Gothic"/>
                <w:szCs w:val="20"/>
              </w:rPr>
              <w:br/>
              <w:t>BGT: 6.5±3.7</w:t>
            </w:r>
          </w:p>
        </w:tc>
        <w:tc>
          <w:tcPr>
            <w:tcW w:w="1701" w:type="dxa"/>
            <w:shd w:val="clear" w:color="auto" w:fill="E7E6E6" w:themeFill="background2"/>
            <w:vAlign w:val="center"/>
          </w:tcPr>
          <w:p w14:paraId="31B13F26" w14:textId="058EF560" w:rsidR="003526F4" w:rsidRPr="00C40CA7" w:rsidRDefault="003526F4" w:rsidP="007154E7">
            <w:pPr>
              <w:kinsoku w:val="0"/>
              <w:wordWrap/>
              <w:spacing w:line="360" w:lineRule="auto"/>
              <w:jc w:val="center"/>
              <w:rPr>
                <w:szCs w:val="20"/>
              </w:rPr>
            </w:pPr>
            <w:r w:rsidRPr="00C40CA7">
              <w:rPr>
                <w:rFonts w:eastAsia="Malgun Gothic"/>
                <w:szCs w:val="20"/>
              </w:rPr>
              <w:t>SE: 3.0±0.0</w:t>
            </w:r>
            <w:r w:rsidRPr="00C40CA7">
              <w:rPr>
                <w:rFonts w:eastAsia="Malgun Gothic"/>
                <w:szCs w:val="20"/>
              </w:rPr>
              <w:br/>
              <w:t>BGT: 3.0±0.7</w:t>
            </w:r>
          </w:p>
        </w:tc>
        <w:tc>
          <w:tcPr>
            <w:tcW w:w="1275" w:type="dxa"/>
            <w:shd w:val="clear" w:color="auto" w:fill="E7E6E6" w:themeFill="background2"/>
            <w:vAlign w:val="center"/>
          </w:tcPr>
          <w:p w14:paraId="77D067C9" w14:textId="69521F87" w:rsidR="003526F4" w:rsidRPr="00C40CA7" w:rsidRDefault="003526F4"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112A7D73" w14:textId="0E905E54" w:rsidR="003526F4" w:rsidRPr="00C40CA7" w:rsidRDefault="003526F4"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261B648B" w14:textId="537F7FA7" w:rsidR="003526F4" w:rsidRPr="00C40CA7" w:rsidRDefault="003526F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03ECF214" w14:textId="5D50F9EA"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0769A257" w14:textId="77777777" w:rsidTr="00A61E38">
        <w:trPr>
          <w:trHeight w:val="1020"/>
        </w:trPr>
        <w:tc>
          <w:tcPr>
            <w:tcW w:w="1843" w:type="dxa"/>
            <w:shd w:val="clear" w:color="auto" w:fill="E7E6E6" w:themeFill="background2"/>
            <w:vAlign w:val="center"/>
          </w:tcPr>
          <w:p w14:paraId="06EA699B" w14:textId="71E661E3" w:rsidR="003526F4" w:rsidRPr="00C40CA7" w:rsidRDefault="003526F4" w:rsidP="007154E7">
            <w:pPr>
              <w:kinsoku w:val="0"/>
              <w:wordWrap/>
              <w:spacing w:line="360" w:lineRule="auto"/>
              <w:jc w:val="center"/>
              <w:rPr>
                <w:szCs w:val="20"/>
              </w:rPr>
            </w:pPr>
            <w:r w:rsidRPr="00C40CA7">
              <w:rPr>
                <w:rFonts w:eastAsia="Malgun Gothic"/>
                <w:szCs w:val="20"/>
              </w:rPr>
              <w:t>Michael D. Sage et al.2009</w:t>
            </w:r>
          </w:p>
        </w:tc>
        <w:tc>
          <w:tcPr>
            <w:tcW w:w="1985" w:type="dxa"/>
            <w:shd w:val="clear" w:color="auto" w:fill="E7E6E6" w:themeFill="background2"/>
            <w:vAlign w:val="center"/>
          </w:tcPr>
          <w:p w14:paraId="69E22404" w14:textId="24118C8B" w:rsidR="003526F4" w:rsidRPr="00C40CA7" w:rsidRDefault="003526F4" w:rsidP="007154E7">
            <w:pPr>
              <w:kinsoku w:val="0"/>
              <w:wordWrap/>
              <w:spacing w:line="360" w:lineRule="auto"/>
              <w:jc w:val="center"/>
              <w:rPr>
                <w:szCs w:val="20"/>
              </w:rPr>
            </w:pPr>
            <w:r w:rsidRPr="00C40CA7">
              <w:rPr>
                <w:rFonts w:eastAsia="Malgun Gothic"/>
                <w:szCs w:val="20"/>
              </w:rPr>
              <w:t>SE: 64.2±10.3</w:t>
            </w:r>
            <w:r w:rsidRPr="00C40CA7">
              <w:rPr>
                <w:rFonts w:eastAsia="Malgun Gothic"/>
                <w:szCs w:val="20"/>
              </w:rPr>
              <w:br/>
              <w:t>AE: 65.1±9.3</w:t>
            </w:r>
            <w:r w:rsidRPr="00C40CA7">
              <w:rPr>
                <w:rFonts w:eastAsia="Malgun Gothic"/>
                <w:szCs w:val="20"/>
              </w:rPr>
              <w:br/>
              <w:t>CON: 68.6±8.7</w:t>
            </w:r>
          </w:p>
        </w:tc>
        <w:tc>
          <w:tcPr>
            <w:tcW w:w="1842" w:type="dxa"/>
            <w:shd w:val="clear" w:color="auto" w:fill="E7E6E6" w:themeFill="background2"/>
            <w:vAlign w:val="center"/>
          </w:tcPr>
          <w:p w14:paraId="238C9CF3" w14:textId="586821C4" w:rsidR="003526F4" w:rsidRPr="00C40CA7" w:rsidRDefault="003526F4" w:rsidP="007154E7">
            <w:pPr>
              <w:kinsoku w:val="0"/>
              <w:wordWrap/>
              <w:spacing w:line="360" w:lineRule="auto"/>
              <w:jc w:val="center"/>
              <w:rPr>
                <w:szCs w:val="20"/>
              </w:rPr>
            </w:pPr>
            <w:r w:rsidRPr="00C40CA7">
              <w:rPr>
                <w:rFonts w:eastAsia="Malgun Gothic"/>
                <w:szCs w:val="20"/>
              </w:rPr>
              <w:t>SE: 18(12)</w:t>
            </w:r>
            <w:r w:rsidRPr="00C40CA7">
              <w:rPr>
                <w:rFonts w:eastAsia="Malgun Gothic"/>
                <w:szCs w:val="20"/>
              </w:rPr>
              <w:br/>
              <w:t>AE: 13(6)</w:t>
            </w:r>
            <w:r w:rsidRPr="00C40CA7">
              <w:rPr>
                <w:rFonts w:eastAsia="Malgun Gothic"/>
                <w:szCs w:val="20"/>
              </w:rPr>
              <w:br/>
              <w:t>CON: 15(7)</w:t>
            </w:r>
          </w:p>
        </w:tc>
        <w:tc>
          <w:tcPr>
            <w:tcW w:w="2127" w:type="dxa"/>
            <w:shd w:val="clear" w:color="auto" w:fill="E7E6E6" w:themeFill="background2"/>
            <w:vAlign w:val="center"/>
          </w:tcPr>
          <w:p w14:paraId="646DD48A" w14:textId="1B7228AB" w:rsidR="003526F4" w:rsidRPr="00C40CA7" w:rsidRDefault="003526F4" w:rsidP="007154E7">
            <w:pPr>
              <w:kinsoku w:val="0"/>
              <w:wordWrap/>
              <w:spacing w:line="360" w:lineRule="auto"/>
              <w:jc w:val="center"/>
              <w:rPr>
                <w:szCs w:val="20"/>
              </w:rPr>
            </w:pPr>
            <w:r w:rsidRPr="00C40CA7">
              <w:rPr>
                <w:rFonts w:eastAsia="Malgun Gothic"/>
                <w:szCs w:val="20"/>
              </w:rPr>
              <w:t>SE: 4.7±4.9</w:t>
            </w:r>
            <w:r w:rsidRPr="00C40CA7">
              <w:rPr>
                <w:rFonts w:eastAsia="Malgun Gothic"/>
                <w:szCs w:val="20"/>
              </w:rPr>
              <w:br/>
              <w:t xml:space="preserve">AE: 3.2±2.9 </w:t>
            </w:r>
            <w:r w:rsidRPr="00C40CA7">
              <w:rPr>
                <w:rFonts w:eastAsia="Malgun Gothic"/>
                <w:szCs w:val="20"/>
              </w:rPr>
              <w:br/>
              <w:t>CON: 2.5±2.2</w:t>
            </w:r>
          </w:p>
        </w:tc>
        <w:tc>
          <w:tcPr>
            <w:tcW w:w="1701" w:type="dxa"/>
            <w:shd w:val="clear" w:color="auto" w:fill="E7E6E6" w:themeFill="background2"/>
            <w:vAlign w:val="center"/>
          </w:tcPr>
          <w:p w14:paraId="647FB029" w14:textId="712A3854" w:rsidR="003526F4" w:rsidRPr="00C40CA7" w:rsidRDefault="003526F4"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119602AB" w14:textId="7BBFEC51" w:rsidR="003526F4" w:rsidRPr="00C40CA7" w:rsidRDefault="003526F4"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42F11191" w14:textId="0CD9DEBB" w:rsidR="003526F4" w:rsidRPr="00C40CA7" w:rsidRDefault="003526F4"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353BD167" w14:textId="1D4276CA" w:rsidR="003526F4" w:rsidRPr="00C40CA7" w:rsidRDefault="003526F4"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52DD1B35" w14:textId="19D3E878"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60CAE25A" w14:textId="77777777" w:rsidTr="00A61E38">
        <w:trPr>
          <w:trHeight w:val="1020"/>
        </w:trPr>
        <w:tc>
          <w:tcPr>
            <w:tcW w:w="1843" w:type="dxa"/>
            <w:shd w:val="clear" w:color="auto" w:fill="E7E6E6" w:themeFill="background2"/>
            <w:vAlign w:val="center"/>
          </w:tcPr>
          <w:p w14:paraId="030D40AC" w14:textId="305F7066" w:rsidR="003526F4" w:rsidRPr="00C40CA7" w:rsidRDefault="003526F4" w:rsidP="007154E7">
            <w:pPr>
              <w:kinsoku w:val="0"/>
              <w:wordWrap/>
              <w:spacing w:line="360" w:lineRule="auto"/>
              <w:jc w:val="center"/>
              <w:rPr>
                <w:szCs w:val="20"/>
              </w:rPr>
            </w:pPr>
            <w:r w:rsidRPr="00C40CA7">
              <w:rPr>
                <w:rFonts w:eastAsia="Malgun Gothic"/>
                <w:szCs w:val="20"/>
              </w:rPr>
              <w:t>Zahra Kadivar 2011</w:t>
            </w:r>
          </w:p>
        </w:tc>
        <w:tc>
          <w:tcPr>
            <w:tcW w:w="1985" w:type="dxa"/>
            <w:shd w:val="clear" w:color="auto" w:fill="E7E6E6" w:themeFill="background2"/>
            <w:vAlign w:val="center"/>
          </w:tcPr>
          <w:p w14:paraId="2E76C7C0" w14:textId="272DD358" w:rsidR="003526F4" w:rsidRPr="00C40CA7" w:rsidRDefault="003526F4" w:rsidP="007154E7">
            <w:pPr>
              <w:kinsoku w:val="0"/>
              <w:wordWrap/>
              <w:spacing w:line="360" w:lineRule="auto"/>
              <w:jc w:val="center"/>
              <w:rPr>
                <w:szCs w:val="20"/>
              </w:rPr>
            </w:pPr>
            <w:r w:rsidRPr="00C40CA7">
              <w:rPr>
                <w:rFonts w:eastAsia="Malgun Gothic"/>
                <w:szCs w:val="20"/>
              </w:rPr>
              <w:t>SE: 73.3±2.2</w:t>
            </w:r>
            <w:r w:rsidRPr="00C40CA7">
              <w:rPr>
                <w:rFonts w:eastAsia="Malgun Gothic"/>
                <w:szCs w:val="20"/>
              </w:rPr>
              <w:br/>
              <w:t>BGT: 70.5±2.2</w:t>
            </w:r>
          </w:p>
        </w:tc>
        <w:tc>
          <w:tcPr>
            <w:tcW w:w="1842" w:type="dxa"/>
            <w:shd w:val="clear" w:color="auto" w:fill="E7E6E6" w:themeFill="background2"/>
            <w:vAlign w:val="center"/>
          </w:tcPr>
          <w:p w14:paraId="1DD9CC3F" w14:textId="2DE43764" w:rsidR="003526F4" w:rsidRPr="00C40CA7" w:rsidRDefault="003526F4" w:rsidP="007154E7">
            <w:pPr>
              <w:kinsoku w:val="0"/>
              <w:wordWrap/>
              <w:spacing w:line="360" w:lineRule="auto"/>
              <w:jc w:val="center"/>
              <w:rPr>
                <w:szCs w:val="20"/>
              </w:rPr>
            </w:pPr>
            <w:r w:rsidRPr="00C40CA7">
              <w:rPr>
                <w:rFonts w:eastAsia="Malgun Gothic"/>
                <w:szCs w:val="20"/>
              </w:rPr>
              <w:t>SE: 8(5)</w:t>
            </w:r>
            <w:r w:rsidRPr="00C40CA7">
              <w:rPr>
                <w:rFonts w:eastAsia="Malgun Gothic"/>
                <w:szCs w:val="20"/>
              </w:rPr>
              <w:br/>
              <w:t>BGT: 8(6)</w:t>
            </w:r>
          </w:p>
        </w:tc>
        <w:tc>
          <w:tcPr>
            <w:tcW w:w="2127" w:type="dxa"/>
            <w:shd w:val="clear" w:color="auto" w:fill="E7E6E6" w:themeFill="background2"/>
            <w:vAlign w:val="center"/>
          </w:tcPr>
          <w:p w14:paraId="477D5FE8" w14:textId="15AD97F2" w:rsidR="003526F4" w:rsidRPr="00C40CA7" w:rsidRDefault="003526F4" w:rsidP="007154E7">
            <w:pPr>
              <w:kinsoku w:val="0"/>
              <w:wordWrap/>
              <w:spacing w:line="360" w:lineRule="auto"/>
              <w:jc w:val="center"/>
              <w:rPr>
                <w:szCs w:val="20"/>
              </w:rPr>
            </w:pPr>
            <w:r w:rsidRPr="00C40CA7">
              <w:rPr>
                <w:rFonts w:eastAsia="Malgun Gothic"/>
                <w:szCs w:val="20"/>
              </w:rPr>
              <w:t>SE: 8.9±1.8</w:t>
            </w:r>
            <w:r w:rsidRPr="00C40CA7">
              <w:rPr>
                <w:rFonts w:eastAsia="Malgun Gothic"/>
                <w:szCs w:val="20"/>
              </w:rPr>
              <w:br/>
              <w:t>BGT: 7.5±1.2</w:t>
            </w:r>
          </w:p>
        </w:tc>
        <w:tc>
          <w:tcPr>
            <w:tcW w:w="1701" w:type="dxa"/>
            <w:shd w:val="clear" w:color="auto" w:fill="E7E6E6" w:themeFill="background2"/>
            <w:vAlign w:val="center"/>
          </w:tcPr>
          <w:p w14:paraId="2FD52B03" w14:textId="3FAAEDD0" w:rsidR="003526F4" w:rsidRPr="00C40CA7" w:rsidRDefault="003526F4" w:rsidP="007154E7">
            <w:pPr>
              <w:kinsoku w:val="0"/>
              <w:wordWrap/>
              <w:spacing w:line="360" w:lineRule="auto"/>
              <w:jc w:val="center"/>
              <w:rPr>
                <w:szCs w:val="20"/>
              </w:rPr>
            </w:pPr>
            <w:r w:rsidRPr="00C40CA7">
              <w:rPr>
                <w:rFonts w:eastAsia="Malgun Gothic"/>
                <w:szCs w:val="20"/>
              </w:rPr>
              <w:t>SE: 2.69±0.56</w:t>
            </w:r>
            <w:r w:rsidRPr="00C40CA7">
              <w:rPr>
                <w:rFonts w:eastAsia="Malgun Gothic"/>
                <w:szCs w:val="20"/>
              </w:rPr>
              <w:br/>
              <w:t>BGT: 2.69±0.56</w:t>
            </w:r>
          </w:p>
        </w:tc>
        <w:tc>
          <w:tcPr>
            <w:tcW w:w="1275" w:type="dxa"/>
            <w:shd w:val="clear" w:color="auto" w:fill="E7E6E6" w:themeFill="background2"/>
            <w:vAlign w:val="center"/>
          </w:tcPr>
          <w:p w14:paraId="1FDFE2DD" w14:textId="3C6E281A" w:rsidR="003526F4" w:rsidRPr="00C40CA7" w:rsidRDefault="003526F4" w:rsidP="007154E7">
            <w:pPr>
              <w:kinsoku w:val="0"/>
              <w:wordWrap/>
              <w:spacing w:line="360" w:lineRule="auto"/>
              <w:jc w:val="center"/>
              <w:rPr>
                <w:szCs w:val="20"/>
              </w:rPr>
            </w:pPr>
            <w:r w:rsidRPr="00C40CA7">
              <w:rPr>
                <w:rFonts w:eastAsia="Malgun Gothic"/>
                <w:szCs w:val="20"/>
              </w:rPr>
              <w:t>6</w:t>
            </w:r>
          </w:p>
        </w:tc>
        <w:tc>
          <w:tcPr>
            <w:tcW w:w="1134" w:type="dxa"/>
            <w:shd w:val="clear" w:color="auto" w:fill="E7E6E6" w:themeFill="background2"/>
            <w:vAlign w:val="center"/>
          </w:tcPr>
          <w:p w14:paraId="6B0F0AC7" w14:textId="69054E40" w:rsidR="003526F4" w:rsidRPr="00C40CA7" w:rsidRDefault="003526F4"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3B1D73F9" w14:textId="0B97E12B" w:rsidR="003526F4" w:rsidRPr="00C40CA7" w:rsidRDefault="003526F4"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73F6DEB6" w14:textId="5CA5E205"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66746870" w14:textId="77777777" w:rsidTr="00A61E38">
        <w:trPr>
          <w:trHeight w:val="1020"/>
        </w:trPr>
        <w:tc>
          <w:tcPr>
            <w:tcW w:w="1843" w:type="dxa"/>
            <w:shd w:val="clear" w:color="auto" w:fill="E7E6E6" w:themeFill="background2"/>
            <w:vAlign w:val="center"/>
          </w:tcPr>
          <w:p w14:paraId="68ACF295" w14:textId="1156E3D1" w:rsidR="003526F4" w:rsidRPr="00C40CA7" w:rsidRDefault="003526F4" w:rsidP="007154E7">
            <w:pPr>
              <w:kinsoku w:val="0"/>
              <w:wordWrap/>
              <w:spacing w:line="360" w:lineRule="auto"/>
              <w:jc w:val="center"/>
              <w:rPr>
                <w:szCs w:val="20"/>
              </w:rPr>
            </w:pPr>
            <w:r w:rsidRPr="00C40CA7">
              <w:rPr>
                <w:rFonts w:eastAsia="Malgun Gothic"/>
                <w:szCs w:val="20"/>
              </w:rPr>
              <w:t>Paolo Solla 2019</w:t>
            </w:r>
          </w:p>
        </w:tc>
        <w:tc>
          <w:tcPr>
            <w:tcW w:w="1985" w:type="dxa"/>
            <w:shd w:val="clear" w:color="auto" w:fill="E7E6E6" w:themeFill="background2"/>
            <w:vAlign w:val="center"/>
          </w:tcPr>
          <w:p w14:paraId="4DE3242E" w14:textId="5B0EC237" w:rsidR="003526F4" w:rsidRPr="00C40CA7" w:rsidRDefault="003526F4" w:rsidP="007154E7">
            <w:pPr>
              <w:kinsoku w:val="0"/>
              <w:wordWrap/>
              <w:spacing w:line="360" w:lineRule="auto"/>
              <w:jc w:val="center"/>
              <w:rPr>
                <w:szCs w:val="20"/>
              </w:rPr>
            </w:pPr>
            <w:r w:rsidRPr="00C40CA7">
              <w:rPr>
                <w:rFonts w:eastAsia="Malgun Gothic"/>
                <w:szCs w:val="20"/>
              </w:rPr>
              <w:t>Dance: 67.8±5.9</w:t>
            </w:r>
            <w:r w:rsidRPr="00C40CA7">
              <w:rPr>
                <w:rFonts w:eastAsia="Malgun Gothic"/>
                <w:szCs w:val="20"/>
              </w:rPr>
              <w:br/>
              <w:t>CON: 67.1±6.3</w:t>
            </w:r>
          </w:p>
        </w:tc>
        <w:tc>
          <w:tcPr>
            <w:tcW w:w="1842" w:type="dxa"/>
            <w:shd w:val="clear" w:color="auto" w:fill="E7E6E6" w:themeFill="background2"/>
            <w:vAlign w:val="center"/>
          </w:tcPr>
          <w:p w14:paraId="1DEFE1B0" w14:textId="603DADD7" w:rsidR="003526F4" w:rsidRPr="00C40CA7" w:rsidRDefault="003526F4" w:rsidP="007154E7">
            <w:pPr>
              <w:kinsoku w:val="0"/>
              <w:wordWrap/>
              <w:spacing w:line="360" w:lineRule="auto"/>
              <w:jc w:val="center"/>
              <w:rPr>
                <w:szCs w:val="20"/>
              </w:rPr>
            </w:pPr>
            <w:r w:rsidRPr="00C40CA7">
              <w:rPr>
                <w:rFonts w:eastAsia="Malgun Gothic"/>
                <w:szCs w:val="20"/>
              </w:rPr>
              <w:t>Dance: 10(6)</w:t>
            </w:r>
            <w:r w:rsidRPr="00C40CA7">
              <w:rPr>
                <w:rFonts w:eastAsia="Malgun Gothic"/>
                <w:szCs w:val="20"/>
              </w:rPr>
              <w:br/>
              <w:t>CON: 10(7)</w:t>
            </w:r>
          </w:p>
        </w:tc>
        <w:tc>
          <w:tcPr>
            <w:tcW w:w="2127" w:type="dxa"/>
            <w:shd w:val="clear" w:color="auto" w:fill="E7E6E6" w:themeFill="background2"/>
            <w:vAlign w:val="center"/>
          </w:tcPr>
          <w:p w14:paraId="16B1E2C6" w14:textId="39430698" w:rsidR="003526F4" w:rsidRPr="00C40CA7" w:rsidRDefault="003526F4" w:rsidP="007154E7">
            <w:pPr>
              <w:kinsoku w:val="0"/>
              <w:wordWrap/>
              <w:spacing w:line="360" w:lineRule="auto"/>
              <w:jc w:val="center"/>
              <w:rPr>
                <w:szCs w:val="20"/>
              </w:rPr>
            </w:pPr>
            <w:r w:rsidRPr="00C40CA7">
              <w:rPr>
                <w:rFonts w:eastAsia="Malgun Gothic"/>
                <w:szCs w:val="20"/>
              </w:rPr>
              <w:t>Dance: 4.4±4.5</w:t>
            </w:r>
            <w:r w:rsidRPr="00C40CA7">
              <w:rPr>
                <w:rFonts w:eastAsia="Malgun Gothic"/>
                <w:szCs w:val="20"/>
              </w:rPr>
              <w:br/>
              <w:t>CON: 5.0±2.9</w:t>
            </w:r>
          </w:p>
        </w:tc>
        <w:tc>
          <w:tcPr>
            <w:tcW w:w="1701" w:type="dxa"/>
            <w:shd w:val="clear" w:color="auto" w:fill="E7E6E6" w:themeFill="background2"/>
            <w:vAlign w:val="center"/>
          </w:tcPr>
          <w:p w14:paraId="4155847F" w14:textId="5B60C7DD" w:rsidR="003526F4" w:rsidRPr="00C40CA7" w:rsidRDefault="003526F4" w:rsidP="007154E7">
            <w:pPr>
              <w:kinsoku w:val="0"/>
              <w:wordWrap/>
              <w:spacing w:line="360" w:lineRule="auto"/>
              <w:jc w:val="center"/>
              <w:rPr>
                <w:szCs w:val="20"/>
              </w:rPr>
            </w:pPr>
            <w:r w:rsidRPr="00C40CA7">
              <w:rPr>
                <w:rFonts w:eastAsia="Malgun Gothic"/>
                <w:szCs w:val="20"/>
              </w:rPr>
              <w:t>Dance: 2.1±0.6</w:t>
            </w:r>
            <w:r w:rsidRPr="00C40CA7">
              <w:rPr>
                <w:rFonts w:eastAsia="Malgun Gothic"/>
                <w:szCs w:val="20"/>
              </w:rPr>
              <w:br/>
              <w:t>CON: 2.3±0.4</w:t>
            </w:r>
          </w:p>
        </w:tc>
        <w:tc>
          <w:tcPr>
            <w:tcW w:w="1275" w:type="dxa"/>
            <w:shd w:val="clear" w:color="auto" w:fill="E7E6E6" w:themeFill="background2"/>
            <w:vAlign w:val="center"/>
          </w:tcPr>
          <w:p w14:paraId="08C8C951" w14:textId="2AE0508A" w:rsidR="003526F4" w:rsidRPr="00C40CA7" w:rsidRDefault="003526F4"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19DFDF5A" w14:textId="7A7E7D25" w:rsidR="003526F4" w:rsidRPr="00C40CA7" w:rsidRDefault="003526F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3C8838A4" w14:textId="6193EB6D" w:rsidR="003526F4" w:rsidRPr="00C40CA7" w:rsidRDefault="003526F4" w:rsidP="007154E7">
            <w:pPr>
              <w:kinsoku w:val="0"/>
              <w:wordWrap/>
              <w:spacing w:line="360" w:lineRule="auto"/>
              <w:jc w:val="center"/>
              <w:rPr>
                <w:szCs w:val="20"/>
              </w:rPr>
            </w:pPr>
            <w:r w:rsidRPr="00C40CA7">
              <w:rPr>
                <w:rFonts w:eastAsia="Malgun Gothic"/>
                <w:szCs w:val="20"/>
              </w:rPr>
              <w:t>90</w:t>
            </w:r>
          </w:p>
        </w:tc>
        <w:tc>
          <w:tcPr>
            <w:tcW w:w="1134" w:type="dxa"/>
            <w:shd w:val="clear" w:color="auto" w:fill="E7E6E6" w:themeFill="background2"/>
            <w:vAlign w:val="center"/>
          </w:tcPr>
          <w:p w14:paraId="50F1C737" w14:textId="02BB9F86"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519E8E0D" w14:textId="77777777" w:rsidTr="00A61E38">
        <w:trPr>
          <w:trHeight w:val="1020"/>
        </w:trPr>
        <w:tc>
          <w:tcPr>
            <w:tcW w:w="1843" w:type="dxa"/>
            <w:shd w:val="clear" w:color="auto" w:fill="E7E6E6" w:themeFill="background2"/>
            <w:vAlign w:val="center"/>
          </w:tcPr>
          <w:p w14:paraId="13820D94" w14:textId="28A0CAF2" w:rsidR="003526F4" w:rsidRPr="00C40CA7" w:rsidRDefault="003526F4" w:rsidP="007154E7">
            <w:pPr>
              <w:kinsoku w:val="0"/>
              <w:wordWrap/>
              <w:spacing w:line="360" w:lineRule="auto"/>
              <w:jc w:val="center"/>
              <w:rPr>
                <w:szCs w:val="20"/>
              </w:rPr>
            </w:pPr>
            <w:r w:rsidRPr="00C40CA7">
              <w:rPr>
                <w:rFonts w:eastAsia="Malgun Gothic"/>
                <w:szCs w:val="20"/>
              </w:rPr>
              <w:lastRenderedPageBreak/>
              <w:t>Kristi Michels 2018</w:t>
            </w:r>
          </w:p>
        </w:tc>
        <w:tc>
          <w:tcPr>
            <w:tcW w:w="1985" w:type="dxa"/>
            <w:shd w:val="clear" w:color="auto" w:fill="E7E6E6" w:themeFill="background2"/>
            <w:vAlign w:val="center"/>
          </w:tcPr>
          <w:p w14:paraId="7F4FB570" w14:textId="1F8661E3" w:rsidR="003526F4" w:rsidRPr="00C40CA7" w:rsidRDefault="003526F4" w:rsidP="007154E7">
            <w:pPr>
              <w:kinsoku w:val="0"/>
              <w:wordWrap/>
              <w:spacing w:line="360" w:lineRule="auto"/>
              <w:jc w:val="center"/>
              <w:rPr>
                <w:szCs w:val="20"/>
              </w:rPr>
            </w:pPr>
            <w:r w:rsidRPr="00C40CA7">
              <w:rPr>
                <w:rFonts w:eastAsia="Malgun Gothic"/>
                <w:szCs w:val="20"/>
              </w:rPr>
              <w:t>Tango: 66.44±NA</w:t>
            </w:r>
            <w:r w:rsidRPr="00C40CA7">
              <w:rPr>
                <w:rFonts w:eastAsia="Malgun Gothic"/>
                <w:szCs w:val="20"/>
              </w:rPr>
              <w:br/>
              <w:t>CON: 75.50±NA</w:t>
            </w:r>
          </w:p>
        </w:tc>
        <w:tc>
          <w:tcPr>
            <w:tcW w:w="1842" w:type="dxa"/>
            <w:shd w:val="clear" w:color="auto" w:fill="E7E6E6" w:themeFill="background2"/>
            <w:vAlign w:val="center"/>
          </w:tcPr>
          <w:p w14:paraId="2FF07F40" w14:textId="01660907" w:rsidR="003526F4" w:rsidRPr="00C40CA7" w:rsidRDefault="003526F4" w:rsidP="007154E7">
            <w:pPr>
              <w:kinsoku w:val="0"/>
              <w:wordWrap/>
              <w:spacing w:line="360" w:lineRule="auto"/>
              <w:jc w:val="center"/>
              <w:rPr>
                <w:szCs w:val="20"/>
              </w:rPr>
            </w:pPr>
            <w:r w:rsidRPr="00C40CA7">
              <w:rPr>
                <w:rFonts w:eastAsia="Malgun Gothic"/>
                <w:szCs w:val="20"/>
              </w:rPr>
              <w:t>Tango: 9(NA)</w:t>
            </w:r>
            <w:r w:rsidRPr="00C40CA7">
              <w:rPr>
                <w:rFonts w:eastAsia="Malgun Gothic"/>
                <w:szCs w:val="20"/>
              </w:rPr>
              <w:br/>
              <w:t>CON: 4(NA)</w:t>
            </w:r>
          </w:p>
        </w:tc>
        <w:tc>
          <w:tcPr>
            <w:tcW w:w="2127" w:type="dxa"/>
            <w:shd w:val="clear" w:color="auto" w:fill="E7E6E6" w:themeFill="background2"/>
            <w:vAlign w:val="center"/>
          </w:tcPr>
          <w:p w14:paraId="384E93F1" w14:textId="4274F090" w:rsidR="003526F4" w:rsidRPr="00C40CA7" w:rsidRDefault="003526F4"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398E4849" w14:textId="1B3DA5CC" w:rsidR="003526F4" w:rsidRPr="00C40CA7" w:rsidRDefault="003526F4" w:rsidP="007154E7">
            <w:pPr>
              <w:kinsoku w:val="0"/>
              <w:wordWrap/>
              <w:spacing w:line="360" w:lineRule="auto"/>
              <w:jc w:val="center"/>
              <w:rPr>
                <w:szCs w:val="20"/>
              </w:rPr>
            </w:pPr>
            <w:r w:rsidRPr="00C40CA7">
              <w:rPr>
                <w:rFonts w:eastAsia="Malgun Gothic"/>
                <w:szCs w:val="20"/>
              </w:rPr>
              <w:t>Tango: 2.11±0.33</w:t>
            </w:r>
            <w:r w:rsidRPr="00C40CA7">
              <w:rPr>
                <w:rFonts w:eastAsia="Malgun Gothic"/>
                <w:szCs w:val="20"/>
              </w:rPr>
              <w:br/>
              <w:t>CON: 2.50±1.00</w:t>
            </w:r>
          </w:p>
        </w:tc>
        <w:tc>
          <w:tcPr>
            <w:tcW w:w="1275" w:type="dxa"/>
            <w:shd w:val="clear" w:color="auto" w:fill="E7E6E6" w:themeFill="background2"/>
            <w:vAlign w:val="center"/>
          </w:tcPr>
          <w:p w14:paraId="2277FA27" w14:textId="270E4E1D" w:rsidR="003526F4" w:rsidRPr="00C40CA7" w:rsidRDefault="003526F4"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6FC477A4" w14:textId="6AD7818E" w:rsidR="003526F4" w:rsidRPr="00C40CA7" w:rsidRDefault="003526F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5F2EC7BC" w14:textId="68920850" w:rsidR="003526F4" w:rsidRPr="00C40CA7" w:rsidRDefault="003526F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20B16C90" w14:textId="4555DC46"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35F62EA2" w14:textId="77777777" w:rsidTr="00A61E38">
        <w:trPr>
          <w:trHeight w:val="1020"/>
        </w:trPr>
        <w:tc>
          <w:tcPr>
            <w:tcW w:w="1843" w:type="dxa"/>
            <w:shd w:val="clear" w:color="auto" w:fill="E7E6E6" w:themeFill="background2"/>
            <w:vAlign w:val="center"/>
          </w:tcPr>
          <w:p w14:paraId="046458E1" w14:textId="5BA70FED" w:rsidR="003526F4" w:rsidRPr="00C40CA7" w:rsidRDefault="003526F4" w:rsidP="007154E7">
            <w:pPr>
              <w:kinsoku w:val="0"/>
              <w:wordWrap/>
              <w:spacing w:line="360" w:lineRule="auto"/>
              <w:jc w:val="center"/>
              <w:rPr>
                <w:szCs w:val="20"/>
              </w:rPr>
            </w:pPr>
            <w:r w:rsidRPr="00C40CA7">
              <w:rPr>
                <w:rFonts w:eastAsia="Malgun Gothic"/>
                <w:szCs w:val="20"/>
              </w:rPr>
              <w:t>D Kunkel 2017</w:t>
            </w:r>
          </w:p>
        </w:tc>
        <w:tc>
          <w:tcPr>
            <w:tcW w:w="1985" w:type="dxa"/>
            <w:shd w:val="clear" w:color="auto" w:fill="E7E6E6" w:themeFill="background2"/>
            <w:vAlign w:val="center"/>
          </w:tcPr>
          <w:p w14:paraId="18B25A9A" w14:textId="61432062" w:rsidR="003526F4" w:rsidRPr="00C40CA7" w:rsidRDefault="003526F4" w:rsidP="007154E7">
            <w:pPr>
              <w:kinsoku w:val="0"/>
              <w:wordWrap/>
              <w:spacing w:line="360" w:lineRule="auto"/>
              <w:jc w:val="center"/>
              <w:rPr>
                <w:szCs w:val="20"/>
              </w:rPr>
            </w:pPr>
            <w:r w:rsidRPr="00C40CA7">
              <w:rPr>
                <w:rFonts w:eastAsia="Malgun Gothic"/>
                <w:szCs w:val="20"/>
              </w:rPr>
              <w:t>Dance: 71.3±7.7</w:t>
            </w:r>
            <w:r w:rsidRPr="00C40CA7">
              <w:rPr>
                <w:rFonts w:eastAsia="Malgun Gothic"/>
                <w:szCs w:val="20"/>
              </w:rPr>
              <w:br/>
              <w:t>CON: 69.7±6.0</w:t>
            </w:r>
          </w:p>
        </w:tc>
        <w:tc>
          <w:tcPr>
            <w:tcW w:w="1842" w:type="dxa"/>
            <w:shd w:val="clear" w:color="auto" w:fill="E7E6E6" w:themeFill="background2"/>
            <w:vAlign w:val="center"/>
          </w:tcPr>
          <w:p w14:paraId="0D4A7587" w14:textId="673E3D98" w:rsidR="003526F4" w:rsidRPr="00C40CA7" w:rsidRDefault="003526F4" w:rsidP="007154E7">
            <w:pPr>
              <w:kinsoku w:val="0"/>
              <w:wordWrap/>
              <w:spacing w:line="360" w:lineRule="auto"/>
              <w:jc w:val="center"/>
              <w:rPr>
                <w:szCs w:val="20"/>
              </w:rPr>
            </w:pPr>
            <w:r w:rsidRPr="00C40CA7">
              <w:rPr>
                <w:rFonts w:eastAsia="Malgun Gothic"/>
                <w:szCs w:val="20"/>
              </w:rPr>
              <w:t>Dance: 36(19)</w:t>
            </w:r>
            <w:r w:rsidRPr="00C40CA7">
              <w:rPr>
                <w:rFonts w:eastAsia="Malgun Gothic"/>
                <w:szCs w:val="20"/>
              </w:rPr>
              <w:br/>
              <w:t>CON: 15(6)</w:t>
            </w:r>
          </w:p>
        </w:tc>
        <w:tc>
          <w:tcPr>
            <w:tcW w:w="2127" w:type="dxa"/>
            <w:shd w:val="clear" w:color="auto" w:fill="E7E6E6" w:themeFill="background2"/>
            <w:vAlign w:val="center"/>
          </w:tcPr>
          <w:p w14:paraId="7C8B7CA1" w14:textId="59CDE2EF" w:rsidR="003526F4" w:rsidRPr="00C40CA7" w:rsidRDefault="003526F4" w:rsidP="007154E7">
            <w:pPr>
              <w:kinsoku w:val="0"/>
              <w:wordWrap/>
              <w:spacing w:line="360" w:lineRule="auto"/>
              <w:jc w:val="center"/>
              <w:rPr>
                <w:szCs w:val="20"/>
              </w:rPr>
            </w:pPr>
            <w:r w:rsidRPr="00C40CA7">
              <w:rPr>
                <w:rFonts w:eastAsia="Malgun Gothic"/>
                <w:szCs w:val="20"/>
              </w:rPr>
              <w:t>Dance: 4.7±3.5</w:t>
            </w:r>
            <w:r w:rsidRPr="00C40CA7">
              <w:rPr>
                <w:rFonts w:eastAsia="Malgun Gothic"/>
                <w:szCs w:val="20"/>
              </w:rPr>
              <w:br/>
              <w:t>CON: 7.0±4.9</w:t>
            </w:r>
          </w:p>
        </w:tc>
        <w:tc>
          <w:tcPr>
            <w:tcW w:w="1701" w:type="dxa"/>
            <w:shd w:val="clear" w:color="auto" w:fill="E7E6E6" w:themeFill="background2"/>
            <w:vAlign w:val="center"/>
          </w:tcPr>
          <w:p w14:paraId="0E391C5C" w14:textId="4A87C82F" w:rsidR="003526F4" w:rsidRPr="00C40CA7" w:rsidRDefault="003526F4" w:rsidP="007154E7">
            <w:pPr>
              <w:kinsoku w:val="0"/>
              <w:wordWrap/>
              <w:spacing w:line="360" w:lineRule="auto"/>
              <w:jc w:val="center"/>
              <w:rPr>
                <w:szCs w:val="20"/>
              </w:rPr>
            </w:pPr>
            <w:r w:rsidRPr="00C40CA7">
              <w:rPr>
                <w:rFonts w:eastAsia="Malgun Gothic"/>
                <w:szCs w:val="20"/>
              </w:rPr>
              <w:t>Dance: 2.11±0.84</w:t>
            </w:r>
            <w:r w:rsidRPr="00C40CA7">
              <w:rPr>
                <w:rFonts w:eastAsia="Malgun Gothic"/>
                <w:szCs w:val="20"/>
              </w:rPr>
              <w:br/>
              <w:t>CON: 2.13±0.72</w:t>
            </w:r>
          </w:p>
        </w:tc>
        <w:tc>
          <w:tcPr>
            <w:tcW w:w="1275" w:type="dxa"/>
            <w:shd w:val="clear" w:color="auto" w:fill="E7E6E6" w:themeFill="background2"/>
            <w:vAlign w:val="center"/>
          </w:tcPr>
          <w:p w14:paraId="4001B03E" w14:textId="5617995A" w:rsidR="003526F4" w:rsidRPr="00C40CA7" w:rsidRDefault="003526F4"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1BD3048E" w14:textId="6262E936" w:rsidR="003526F4" w:rsidRPr="00C40CA7" w:rsidRDefault="003526F4"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096280C0" w14:textId="07999C74" w:rsidR="003526F4" w:rsidRPr="00C40CA7" w:rsidRDefault="003526F4"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22F1EBF7" w14:textId="2B13CDD5"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2A77C053" w14:textId="77777777" w:rsidTr="00A61E38">
        <w:trPr>
          <w:trHeight w:val="1020"/>
        </w:trPr>
        <w:tc>
          <w:tcPr>
            <w:tcW w:w="1843" w:type="dxa"/>
            <w:shd w:val="clear" w:color="auto" w:fill="E7E6E6" w:themeFill="background2"/>
            <w:vAlign w:val="center"/>
          </w:tcPr>
          <w:p w14:paraId="460F62D0" w14:textId="20077BC7" w:rsidR="003526F4" w:rsidRPr="00C40CA7" w:rsidRDefault="003526F4" w:rsidP="007154E7">
            <w:pPr>
              <w:kinsoku w:val="0"/>
              <w:wordWrap/>
              <w:spacing w:line="360" w:lineRule="auto"/>
              <w:jc w:val="center"/>
              <w:rPr>
                <w:szCs w:val="20"/>
              </w:rPr>
            </w:pPr>
            <w:r w:rsidRPr="00C40CA7">
              <w:rPr>
                <w:rFonts w:eastAsia="Malgun Gothic"/>
                <w:szCs w:val="20"/>
              </w:rPr>
              <w:t>Lisa M. Shulman 2012</w:t>
            </w:r>
          </w:p>
        </w:tc>
        <w:tc>
          <w:tcPr>
            <w:tcW w:w="1985" w:type="dxa"/>
            <w:shd w:val="clear" w:color="auto" w:fill="E7E6E6" w:themeFill="background2"/>
            <w:vAlign w:val="center"/>
          </w:tcPr>
          <w:p w14:paraId="574E9B5B" w14:textId="1B636525" w:rsidR="003526F4" w:rsidRPr="00C40CA7" w:rsidRDefault="003526F4" w:rsidP="007154E7">
            <w:pPr>
              <w:kinsoku w:val="0"/>
              <w:wordWrap/>
              <w:spacing w:line="360" w:lineRule="auto"/>
              <w:jc w:val="center"/>
              <w:rPr>
                <w:szCs w:val="20"/>
              </w:rPr>
            </w:pPr>
            <w:r w:rsidRPr="00C40CA7">
              <w:rPr>
                <w:rFonts w:eastAsia="Malgun Gothic"/>
                <w:szCs w:val="20"/>
              </w:rPr>
              <w:t>TT: 66.1±9.7</w:t>
            </w:r>
            <w:r w:rsidRPr="00C40CA7">
              <w:rPr>
                <w:rFonts w:eastAsia="Malgun Gothic"/>
                <w:szCs w:val="20"/>
              </w:rPr>
              <w:br/>
              <w:t>TT: 65.8±11.5</w:t>
            </w:r>
            <w:r w:rsidRPr="00C40CA7">
              <w:rPr>
                <w:rFonts w:eastAsia="Malgun Gothic"/>
                <w:szCs w:val="20"/>
              </w:rPr>
              <w:br/>
              <w:t>RT: 65.3±11.3</w:t>
            </w:r>
          </w:p>
        </w:tc>
        <w:tc>
          <w:tcPr>
            <w:tcW w:w="1842" w:type="dxa"/>
            <w:shd w:val="clear" w:color="auto" w:fill="E7E6E6" w:themeFill="background2"/>
            <w:vAlign w:val="center"/>
          </w:tcPr>
          <w:p w14:paraId="7DAACB12" w14:textId="4F2BF41D" w:rsidR="003526F4" w:rsidRPr="00C40CA7" w:rsidRDefault="003526F4" w:rsidP="007154E7">
            <w:pPr>
              <w:kinsoku w:val="0"/>
              <w:wordWrap/>
              <w:spacing w:line="360" w:lineRule="auto"/>
              <w:jc w:val="center"/>
              <w:rPr>
                <w:szCs w:val="20"/>
              </w:rPr>
            </w:pPr>
            <w:r w:rsidRPr="00C40CA7">
              <w:rPr>
                <w:rFonts w:eastAsia="Malgun Gothic"/>
                <w:szCs w:val="20"/>
              </w:rPr>
              <w:t>TT: 23(16)</w:t>
            </w:r>
            <w:r w:rsidRPr="00C40CA7">
              <w:rPr>
                <w:rFonts w:eastAsia="Malgun Gothic"/>
                <w:szCs w:val="20"/>
              </w:rPr>
              <w:br/>
              <w:t>TT: 22(16)</w:t>
            </w:r>
            <w:r w:rsidRPr="00C40CA7">
              <w:rPr>
                <w:rFonts w:eastAsia="Malgun Gothic"/>
                <w:szCs w:val="20"/>
              </w:rPr>
              <w:br/>
              <w:t>RT: 22(18)</w:t>
            </w:r>
          </w:p>
        </w:tc>
        <w:tc>
          <w:tcPr>
            <w:tcW w:w="2127" w:type="dxa"/>
            <w:shd w:val="clear" w:color="auto" w:fill="E7E6E6" w:themeFill="background2"/>
            <w:vAlign w:val="center"/>
          </w:tcPr>
          <w:p w14:paraId="1C3D69A7" w14:textId="6440D4CC" w:rsidR="003526F4" w:rsidRPr="00C40CA7" w:rsidRDefault="003526F4" w:rsidP="007154E7">
            <w:pPr>
              <w:kinsoku w:val="0"/>
              <w:wordWrap/>
              <w:spacing w:line="360" w:lineRule="auto"/>
              <w:jc w:val="center"/>
              <w:rPr>
                <w:szCs w:val="20"/>
              </w:rPr>
            </w:pPr>
            <w:r w:rsidRPr="00C40CA7">
              <w:rPr>
                <w:rFonts w:eastAsia="Malgun Gothic"/>
                <w:szCs w:val="20"/>
              </w:rPr>
              <w:t>TT: 5.9±3.9</w:t>
            </w:r>
            <w:r w:rsidRPr="00C40CA7">
              <w:rPr>
                <w:rFonts w:eastAsia="Malgun Gothic"/>
                <w:szCs w:val="20"/>
              </w:rPr>
              <w:br/>
              <w:t>TT: 6.3±3.5</w:t>
            </w:r>
            <w:r w:rsidRPr="00C40CA7">
              <w:rPr>
                <w:rFonts w:eastAsia="Malgun Gothic"/>
                <w:szCs w:val="20"/>
              </w:rPr>
              <w:br/>
              <w:t>RT: 6.3±4.0</w:t>
            </w:r>
          </w:p>
        </w:tc>
        <w:tc>
          <w:tcPr>
            <w:tcW w:w="1701" w:type="dxa"/>
            <w:shd w:val="clear" w:color="auto" w:fill="E7E6E6" w:themeFill="background2"/>
            <w:vAlign w:val="center"/>
          </w:tcPr>
          <w:p w14:paraId="7B0AE5BC" w14:textId="26309544" w:rsidR="003526F4" w:rsidRPr="00C40CA7" w:rsidRDefault="003526F4" w:rsidP="007154E7">
            <w:pPr>
              <w:kinsoku w:val="0"/>
              <w:wordWrap/>
              <w:spacing w:line="360" w:lineRule="auto"/>
              <w:jc w:val="center"/>
              <w:rPr>
                <w:szCs w:val="20"/>
              </w:rPr>
            </w:pPr>
            <w:r w:rsidRPr="00C40CA7">
              <w:rPr>
                <w:rFonts w:eastAsia="Malgun Gothic"/>
                <w:szCs w:val="20"/>
              </w:rPr>
              <w:t>TT: 2.15±0.34</w:t>
            </w:r>
            <w:r w:rsidRPr="00C40CA7">
              <w:rPr>
                <w:rFonts w:eastAsia="Malgun Gothic"/>
                <w:szCs w:val="20"/>
              </w:rPr>
              <w:br/>
              <w:t>TT: 2.16±0.35</w:t>
            </w:r>
            <w:r w:rsidRPr="00C40CA7">
              <w:rPr>
                <w:rFonts w:eastAsia="Malgun Gothic"/>
                <w:szCs w:val="20"/>
              </w:rPr>
              <w:br/>
              <w:t>RT: 2.23±0.39</w:t>
            </w:r>
          </w:p>
        </w:tc>
        <w:tc>
          <w:tcPr>
            <w:tcW w:w="1275" w:type="dxa"/>
            <w:shd w:val="clear" w:color="auto" w:fill="E7E6E6" w:themeFill="background2"/>
            <w:vAlign w:val="center"/>
          </w:tcPr>
          <w:p w14:paraId="6C1C54BB" w14:textId="30DB0E8C" w:rsidR="003526F4" w:rsidRPr="00C40CA7" w:rsidRDefault="003526F4"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15EB7875" w14:textId="5EC9D737" w:rsidR="003526F4" w:rsidRPr="00C40CA7" w:rsidRDefault="003526F4"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0578D0FD" w14:textId="00524854" w:rsidR="003526F4" w:rsidRPr="00C40CA7" w:rsidRDefault="003526F4" w:rsidP="007154E7">
            <w:pPr>
              <w:kinsoku w:val="0"/>
              <w:wordWrap/>
              <w:spacing w:line="360" w:lineRule="auto"/>
              <w:jc w:val="center"/>
              <w:rPr>
                <w:szCs w:val="20"/>
              </w:rPr>
            </w:pPr>
            <w:r w:rsidRPr="00C40CA7">
              <w:rPr>
                <w:rFonts w:eastAsia="Malgun Gothic"/>
                <w:szCs w:val="20"/>
              </w:rPr>
              <w:t>45</w:t>
            </w:r>
          </w:p>
        </w:tc>
        <w:tc>
          <w:tcPr>
            <w:tcW w:w="1134" w:type="dxa"/>
            <w:shd w:val="clear" w:color="auto" w:fill="E7E6E6" w:themeFill="background2"/>
            <w:vAlign w:val="center"/>
          </w:tcPr>
          <w:p w14:paraId="06F61B08" w14:textId="6FAD6ED7" w:rsidR="003526F4" w:rsidRPr="00C40CA7" w:rsidRDefault="003526F4" w:rsidP="007154E7">
            <w:pPr>
              <w:kinsoku w:val="0"/>
              <w:wordWrap/>
              <w:spacing w:line="360" w:lineRule="auto"/>
              <w:jc w:val="center"/>
              <w:rPr>
                <w:szCs w:val="20"/>
              </w:rPr>
            </w:pPr>
            <w:r w:rsidRPr="00C40CA7">
              <w:rPr>
                <w:rFonts w:eastAsia="Malgun Gothic"/>
                <w:szCs w:val="20"/>
              </w:rPr>
              <w:t>TUG, time</w:t>
            </w:r>
          </w:p>
        </w:tc>
      </w:tr>
      <w:tr w:rsidR="005629C6" w:rsidRPr="00C40CA7" w14:paraId="0C3ABB81" w14:textId="77777777" w:rsidTr="00A61E38">
        <w:trPr>
          <w:trHeight w:val="1020"/>
        </w:trPr>
        <w:tc>
          <w:tcPr>
            <w:tcW w:w="1843" w:type="dxa"/>
            <w:shd w:val="clear" w:color="auto" w:fill="E7E6E6" w:themeFill="background2"/>
            <w:vAlign w:val="center"/>
          </w:tcPr>
          <w:p w14:paraId="5C42F81C" w14:textId="206A8B8D" w:rsidR="00EC5582" w:rsidRPr="00C40CA7" w:rsidRDefault="00EC5582" w:rsidP="007154E7">
            <w:pPr>
              <w:kinsoku w:val="0"/>
              <w:wordWrap/>
              <w:spacing w:line="360" w:lineRule="auto"/>
              <w:jc w:val="center"/>
              <w:rPr>
                <w:szCs w:val="20"/>
              </w:rPr>
            </w:pPr>
            <w:r w:rsidRPr="00C40CA7">
              <w:rPr>
                <w:rFonts w:eastAsia="Malgun Gothic"/>
                <w:szCs w:val="20"/>
              </w:rPr>
              <w:t>Petra Pohl et al.</w:t>
            </w:r>
            <w:r w:rsidR="0003699F" w:rsidRPr="00C40CA7">
              <w:rPr>
                <w:rFonts w:eastAsia="Malgun Gothic"/>
                <w:szCs w:val="20"/>
              </w:rPr>
              <w:t>2015</w:t>
            </w:r>
          </w:p>
        </w:tc>
        <w:tc>
          <w:tcPr>
            <w:tcW w:w="1985" w:type="dxa"/>
            <w:shd w:val="clear" w:color="auto" w:fill="E7E6E6" w:themeFill="background2"/>
            <w:vAlign w:val="center"/>
          </w:tcPr>
          <w:p w14:paraId="103530D4" w14:textId="362B1145" w:rsidR="00EC5582" w:rsidRPr="00C40CA7" w:rsidRDefault="00EC5582" w:rsidP="007154E7">
            <w:pPr>
              <w:kinsoku w:val="0"/>
              <w:wordWrap/>
              <w:spacing w:line="360" w:lineRule="auto"/>
              <w:jc w:val="center"/>
              <w:rPr>
                <w:szCs w:val="20"/>
              </w:rPr>
            </w:pPr>
            <w:r w:rsidRPr="00C40CA7">
              <w:rPr>
                <w:rFonts w:eastAsia="Malgun Gothic"/>
                <w:szCs w:val="20"/>
              </w:rPr>
              <w:t>68.2±5.1</w:t>
            </w:r>
          </w:p>
        </w:tc>
        <w:tc>
          <w:tcPr>
            <w:tcW w:w="1842" w:type="dxa"/>
            <w:shd w:val="clear" w:color="auto" w:fill="E7E6E6" w:themeFill="background2"/>
            <w:vAlign w:val="center"/>
          </w:tcPr>
          <w:p w14:paraId="639EE2A5" w14:textId="2D4246D4" w:rsidR="00EC5582" w:rsidRPr="00C40CA7" w:rsidRDefault="00EC5582" w:rsidP="007154E7">
            <w:pPr>
              <w:kinsoku w:val="0"/>
              <w:wordWrap/>
              <w:spacing w:line="360" w:lineRule="auto"/>
              <w:jc w:val="center"/>
              <w:rPr>
                <w:szCs w:val="20"/>
              </w:rPr>
            </w:pPr>
            <w:r w:rsidRPr="00C40CA7">
              <w:rPr>
                <w:rFonts w:eastAsia="Malgun Gothic"/>
                <w:szCs w:val="20"/>
              </w:rPr>
              <w:t>Dance: 12(NA)</w:t>
            </w:r>
            <w:r w:rsidRPr="00C40CA7">
              <w:rPr>
                <w:rFonts w:eastAsia="Malgun Gothic"/>
                <w:szCs w:val="20"/>
              </w:rPr>
              <w:br/>
              <w:t>CON: 6(NA)</w:t>
            </w:r>
          </w:p>
        </w:tc>
        <w:tc>
          <w:tcPr>
            <w:tcW w:w="2127" w:type="dxa"/>
            <w:shd w:val="clear" w:color="auto" w:fill="E7E6E6" w:themeFill="background2"/>
            <w:vAlign w:val="center"/>
          </w:tcPr>
          <w:p w14:paraId="6169C588" w14:textId="62A406C9" w:rsidR="00EC5582" w:rsidRPr="00C40CA7" w:rsidRDefault="00EC5582" w:rsidP="007154E7">
            <w:pPr>
              <w:kinsoku w:val="0"/>
              <w:wordWrap/>
              <w:spacing w:line="360" w:lineRule="auto"/>
              <w:jc w:val="center"/>
              <w:rPr>
                <w:szCs w:val="20"/>
              </w:rPr>
            </w:pPr>
            <w:r w:rsidRPr="00C40CA7">
              <w:rPr>
                <w:rFonts w:eastAsia="Malgun Gothic"/>
                <w:szCs w:val="20"/>
              </w:rPr>
              <w:t>8.8±3.8</w:t>
            </w:r>
          </w:p>
        </w:tc>
        <w:tc>
          <w:tcPr>
            <w:tcW w:w="1701" w:type="dxa"/>
            <w:shd w:val="clear" w:color="auto" w:fill="E7E6E6" w:themeFill="background2"/>
            <w:vAlign w:val="center"/>
          </w:tcPr>
          <w:p w14:paraId="31CBDA55" w14:textId="49A529B5" w:rsidR="00EC5582" w:rsidRPr="00C40CA7" w:rsidRDefault="00EC5582" w:rsidP="007154E7">
            <w:pPr>
              <w:kinsoku w:val="0"/>
              <w:wordWrap/>
              <w:spacing w:line="360" w:lineRule="auto"/>
              <w:jc w:val="center"/>
              <w:rPr>
                <w:szCs w:val="20"/>
              </w:rPr>
            </w:pPr>
            <w:r w:rsidRPr="00C40CA7">
              <w:rPr>
                <w:rFonts w:eastAsia="Malgun Gothic"/>
                <w:szCs w:val="20"/>
              </w:rPr>
              <w:t>2.4±0.7</w:t>
            </w:r>
          </w:p>
        </w:tc>
        <w:tc>
          <w:tcPr>
            <w:tcW w:w="1275" w:type="dxa"/>
            <w:shd w:val="clear" w:color="auto" w:fill="E7E6E6" w:themeFill="background2"/>
            <w:vAlign w:val="center"/>
          </w:tcPr>
          <w:p w14:paraId="7483C63E" w14:textId="603DD2AD" w:rsidR="00EC5582" w:rsidRPr="00C40CA7" w:rsidRDefault="00EC5582" w:rsidP="007154E7">
            <w:pPr>
              <w:kinsoku w:val="0"/>
              <w:wordWrap/>
              <w:spacing w:line="360" w:lineRule="auto"/>
              <w:jc w:val="center"/>
              <w:rPr>
                <w:szCs w:val="20"/>
              </w:rPr>
            </w:pPr>
            <w:r w:rsidRPr="00C40CA7">
              <w:rPr>
                <w:rFonts w:eastAsia="Malgun Gothic"/>
                <w:szCs w:val="20"/>
              </w:rPr>
              <w:t>6</w:t>
            </w:r>
          </w:p>
        </w:tc>
        <w:tc>
          <w:tcPr>
            <w:tcW w:w="1134" w:type="dxa"/>
            <w:shd w:val="clear" w:color="auto" w:fill="E7E6E6" w:themeFill="background2"/>
            <w:vAlign w:val="center"/>
          </w:tcPr>
          <w:p w14:paraId="7E5930C8" w14:textId="3EC83374" w:rsidR="00EC5582" w:rsidRPr="00C40CA7" w:rsidRDefault="00EC5582"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3EB15707" w14:textId="216AC59B" w:rsidR="00EC5582" w:rsidRPr="00C40CA7" w:rsidRDefault="00EC5582"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4647073" w14:textId="182B8455" w:rsidR="00EC5582" w:rsidRPr="00C40CA7" w:rsidRDefault="00EC5582" w:rsidP="007154E7">
            <w:pPr>
              <w:kinsoku w:val="0"/>
              <w:wordWrap/>
              <w:spacing w:line="360" w:lineRule="auto"/>
              <w:jc w:val="center"/>
              <w:rPr>
                <w:szCs w:val="20"/>
              </w:rPr>
            </w:pPr>
            <w:r w:rsidRPr="00C40CA7">
              <w:rPr>
                <w:rFonts w:eastAsia="Malgun Gothic"/>
                <w:szCs w:val="20"/>
              </w:rPr>
              <w:t>TUG, time</w:t>
            </w:r>
          </w:p>
        </w:tc>
      </w:tr>
      <w:tr w:rsidR="005629C6" w:rsidRPr="00C40CA7" w14:paraId="33044EE6" w14:textId="77777777" w:rsidTr="00A61E38">
        <w:trPr>
          <w:trHeight w:val="1020"/>
        </w:trPr>
        <w:tc>
          <w:tcPr>
            <w:tcW w:w="1843" w:type="dxa"/>
            <w:shd w:val="clear" w:color="auto" w:fill="E7E6E6" w:themeFill="background2"/>
            <w:vAlign w:val="center"/>
          </w:tcPr>
          <w:p w14:paraId="1DF1B654" w14:textId="258356A5" w:rsidR="00EC5582" w:rsidRPr="00C40CA7" w:rsidRDefault="00EC5582" w:rsidP="007154E7">
            <w:pPr>
              <w:kinsoku w:val="0"/>
              <w:wordWrap/>
              <w:spacing w:line="360" w:lineRule="auto"/>
              <w:jc w:val="center"/>
              <w:rPr>
                <w:szCs w:val="20"/>
              </w:rPr>
            </w:pPr>
            <w:r w:rsidRPr="00C40CA7">
              <w:rPr>
                <w:rFonts w:eastAsia="Malgun Gothic"/>
                <w:szCs w:val="20"/>
              </w:rPr>
              <w:t>Gloria Vergara-Diaz, MD et al.</w:t>
            </w:r>
            <w:r w:rsidR="0003699F" w:rsidRPr="00C40CA7">
              <w:rPr>
                <w:rFonts w:eastAsia="Malgun Gothic"/>
                <w:szCs w:val="20"/>
              </w:rPr>
              <w:t xml:space="preserve"> 2018</w:t>
            </w:r>
          </w:p>
        </w:tc>
        <w:tc>
          <w:tcPr>
            <w:tcW w:w="1985" w:type="dxa"/>
            <w:shd w:val="clear" w:color="auto" w:fill="E7E6E6" w:themeFill="background2"/>
            <w:vAlign w:val="center"/>
          </w:tcPr>
          <w:p w14:paraId="5CEC6A50" w14:textId="51E71999" w:rsidR="00EC5582" w:rsidRPr="00C40CA7" w:rsidRDefault="00EC5582" w:rsidP="007154E7">
            <w:pPr>
              <w:kinsoku w:val="0"/>
              <w:wordWrap/>
              <w:spacing w:line="360" w:lineRule="auto"/>
              <w:jc w:val="center"/>
              <w:rPr>
                <w:szCs w:val="20"/>
              </w:rPr>
            </w:pPr>
            <w:r w:rsidRPr="00C40CA7">
              <w:rPr>
                <w:rFonts w:eastAsia="Malgun Gothic"/>
                <w:szCs w:val="20"/>
              </w:rPr>
              <w:t>TC: 65.7±3.9</w:t>
            </w:r>
            <w:r w:rsidRPr="00C40CA7">
              <w:rPr>
                <w:rFonts w:eastAsia="Malgun Gothic"/>
                <w:szCs w:val="20"/>
              </w:rPr>
              <w:br/>
              <w:t>CON: 62.0±7.8</w:t>
            </w:r>
          </w:p>
        </w:tc>
        <w:tc>
          <w:tcPr>
            <w:tcW w:w="1842" w:type="dxa"/>
            <w:shd w:val="clear" w:color="auto" w:fill="E7E6E6" w:themeFill="background2"/>
            <w:vAlign w:val="center"/>
          </w:tcPr>
          <w:p w14:paraId="74B768EF" w14:textId="29CDEC88" w:rsidR="00EC5582" w:rsidRPr="00C40CA7" w:rsidRDefault="00EC5582" w:rsidP="007154E7">
            <w:pPr>
              <w:kinsoku w:val="0"/>
              <w:wordWrap/>
              <w:spacing w:line="360" w:lineRule="auto"/>
              <w:jc w:val="center"/>
              <w:rPr>
                <w:szCs w:val="20"/>
              </w:rPr>
            </w:pPr>
            <w:r w:rsidRPr="00C40CA7">
              <w:rPr>
                <w:rFonts w:eastAsia="Malgun Gothic"/>
                <w:szCs w:val="20"/>
              </w:rPr>
              <w:t>TC: 16(9)</w:t>
            </w:r>
            <w:r w:rsidRPr="00C40CA7">
              <w:rPr>
                <w:rFonts w:eastAsia="Malgun Gothic"/>
                <w:szCs w:val="20"/>
              </w:rPr>
              <w:br/>
              <w:t>CON: 16(7)</w:t>
            </w:r>
          </w:p>
        </w:tc>
        <w:tc>
          <w:tcPr>
            <w:tcW w:w="2127" w:type="dxa"/>
            <w:shd w:val="clear" w:color="auto" w:fill="E7E6E6" w:themeFill="background2"/>
            <w:vAlign w:val="center"/>
          </w:tcPr>
          <w:p w14:paraId="3B418BEA" w14:textId="5BF7F11A" w:rsidR="00EC5582" w:rsidRPr="00C40CA7" w:rsidRDefault="00EC5582" w:rsidP="007154E7">
            <w:pPr>
              <w:kinsoku w:val="0"/>
              <w:wordWrap/>
              <w:spacing w:line="360" w:lineRule="auto"/>
              <w:jc w:val="center"/>
              <w:rPr>
                <w:szCs w:val="20"/>
              </w:rPr>
            </w:pPr>
            <w:r w:rsidRPr="00C40CA7">
              <w:rPr>
                <w:rFonts w:eastAsia="Malgun Gothic"/>
                <w:szCs w:val="20"/>
              </w:rPr>
              <w:t>TC: 2.9±2.4</w:t>
            </w:r>
            <w:r w:rsidRPr="00C40CA7">
              <w:rPr>
                <w:rFonts w:eastAsia="Malgun Gothic"/>
                <w:szCs w:val="20"/>
              </w:rPr>
              <w:br/>
              <w:t>CON: 2.9±2.2</w:t>
            </w:r>
          </w:p>
        </w:tc>
        <w:tc>
          <w:tcPr>
            <w:tcW w:w="1701" w:type="dxa"/>
            <w:shd w:val="clear" w:color="auto" w:fill="E7E6E6" w:themeFill="background2"/>
            <w:vAlign w:val="center"/>
          </w:tcPr>
          <w:p w14:paraId="5CA169D8" w14:textId="51E9482A" w:rsidR="00EC5582" w:rsidRPr="00C40CA7" w:rsidRDefault="00EC5582" w:rsidP="007154E7">
            <w:pPr>
              <w:kinsoku w:val="0"/>
              <w:wordWrap/>
              <w:spacing w:line="360" w:lineRule="auto"/>
              <w:jc w:val="center"/>
              <w:rPr>
                <w:szCs w:val="20"/>
              </w:rPr>
            </w:pPr>
            <w:r w:rsidRPr="00C40CA7">
              <w:rPr>
                <w:rFonts w:eastAsia="Malgun Gothic"/>
                <w:szCs w:val="20"/>
              </w:rPr>
              <w:t>TC: 2.2±0.2</w:t>
            </w:r>
            <w:r w:rsidRPr="00C40CA7">
              <w:rPr>
                <w:rFonts w:eastAsia="Malgun Gothic"/>
                <w:szCs w:val="20"/>
              </w:rPr>
              <w:br/>
              <w:t>CON: 2.1±0.2</w:t>
            </w:r>
          </w:p>
        </w:tc>
        <w:tc>
          <w:tcPr>
            <w:tcW w:w="1275" w:type="dxa"/>
            <w:shd w:val="clear" w:color="auto" w:fill="E7E6E6" w:themeFill="background2"/>
            <w:vAlign w:val="center"/>
          </w:tcPr>
          <w:p w14:paraId="37667B81" w14:textId="7D82454D" w:rsidR="00EC5582" w:rsidRPr="00C40CA7" w:rsidRDefault="00EC5582" w:rsidP="007154E7">
            <w:pPr>
              <w:kinsoku w:val="0"/>
              <w:wordWrap/>
              <w:spacing w:line="360" w:lineRule="auto"/>
              <w:jc w:val="center"/>
              <w:rPr>
                <w:szCs w:val="20"/>
              </w:rPr>
            </w:pPr>
            <w:r w:rsidRPr="00C40CA7">
              <w:rPr>
                <w:rFonts w:eastAsia="Malgun Gothic"/>
                <w:szCs w:val="20"/>
              </w:rPr>
              <w:t>24</w:t>
            </w:r>
          </w:p>
        </w:tc>
        <w:tc>
          <w:tcPr>
            <w:tcW w:w="1134" w:type="dxa"/>
            <w:shd w:val="clear" w:color="auto" w:fill="E7E6E6" w:themeFill="background2"/>
            <w:vAlign w:val="center"/>
          </w:tcPr>
          <w:p w14:paraId="719CDD40" w14:textId="09A99735" w:rsidR="00EC5582" w:rsidRPr="00C40CA7" w:rsidRDefault="00EC5582"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29E0D4D7" w14:textId="4A1A8606" w:rsidR="00EC5582" w:rsidRPr="00C40CA7" w:rsidRDefault="00EC5582"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15207DC" w14:textId="76946FBD" w:rsidR="00EC5582" w:rsidRPr="00C40CA7" w:rsidRDefault="00EC5582" w:rsidP="007154E7">
            <w:pPr>
              <w:kinsoku w:val="0"/>
              <w:wordWrap/>
              <w:spacing w:line="360" w:lineRule="auto"/>
              <w:jc w:val="center"/>
              <w:rPr>
                <w:szCs w:val="20"/>
              </w:rPr>
            </w:pPr>
            <w:r w:rsidRPr="00C40CA7">
              <w:rPr>
                <w:rFonts w:eastAsia="Malgun Gothic"/>
                <w:szCs w:val="20"/>
              </w:rPr>
              <w:t>TUG, time</w:t>
            </w:r>
          </w:p>
        </w:tc>
      </w:tr>
      <w:tr w:rsidR="005629C6" w:rsidRPr="00C40CA7" w14:paraId="05BEDE0E" w14:textId="77777777" w:rsidTr="00A61E38">
        <w:trPr>
          <w:trHeight w:val="1020"/>
        </w:trPr>
        <w:tc>
          <w:tcPr>
            <w:tcW w:w="1843" w:type="dxa"/>
            <w:shd w:val="clear" w:color="auto" w:fill="E7E6E6" w:themeFill="background2"/>
            <w:vAlign w:val="center"/>
          </w:tcPr>
          <w:p w14:paraId="7E37B53F" w14:textId="5D86E89C" w:rsidR="00EA7671" w:rsidRPr="00C40CA7" w:rsidRDefault="00EA7671" w:rsidP="007154E7">
            <w:pPr>
              <w:kinsoku w:val="0"/>
              <w:wordWrap/>
              <w:spacing w:line="360" w:lineRule="auto"/>
              <w:jc w:val="center"/>
              <w:rPr>
                <w:szCs w:val="20"/>
              </w:rPr>
            </w:pPr>
            <w:r w:rsidRPr="00C40CA7">
              <w:rPr>
                <w:rFonts w:eastAsia="Malgun Gothic"/>
                <w:szCs w:val="20"/>
              </w:rPr>
              <w:t>Emine Eda Kurt et al 2017</w:t>
            </w:r>
          </w:p>
        </w:tc>
        <w:tc>
          <w:tcPr>
            <w:tcW w:w="1985" w:type="dxa"/>
            <w:shd w:val="clear" w:color="auto" w:fill="E7E6E6" w:themeFill="background2"/>
            <w:vAlign w:val="center"/>
          </w:tcPr>
          <w:p w14:paraId="3A31273A" w14:textId="2362CF25" w:rsidR="00EA7671" w:rsidRPr="00C40CA7" w:rsidRDefault="00EA7671" w:rsidP="007154E7">
            <w:pPr>
              <w:kinsoku w:val="0"/>
              <w:wordWrap/>
              <w:spacing w:line="360" w:lineRule="auto"/>
              <w:jc w:val="center"/>
              <w:rPr>
                <w:szCs w:val="20"/>
              </w:rPr>
            </w:pPr>
            <w:r w:rsidRPr="00C40CA7">
              <w:rPr>
                <w:rFonts w:eastAsia="Malgun Gothic"/>
                <w:szCs w:val="20"/>
              </w:rPr>
              <w:t>AQE:  62.41 ± 6.76</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63.61 ± 7.18</w:t>
            </w:r>
          </w:p>
        </w:tc>
        <w:tc>
          <w:tcPr>
            <w:tcW w:w="1842" w:type="dxa"/>
            <w:shd w:val="clear" w:color="auto" w:fill="E7E6E6" w:themeFill="background2"/>
            <w:vAlign w:val="center"/>
          </w:tcPr>
          <w:p w14:paraId="0ABAA0EF" w14:textId="5288D4C0" w:rsidR="00EA7671" w:rsidRPr="00C40CA7" w:rsidRDefault="00EA7671" w:rsidP="007154E7">
            <w:pPr>
              <w:kinsoku w:val="0"/>
              <w:wordWrap/>
              <w:spacing w:line="360" w:lineRule="auto"/>
              <w:jc w:val="center"/>
              <w:rPr>
                <w:szCs w:val="20"/>
              </w:rPr>
            </w:pPr>
            <w:r w:rsidRPr="00C40CA7">
              <w:rPr>
                <w:rFonts w:eastAsia="Malgun Gothic"/>
                <w:szCs w:val="20"/>
              </w:rPr>
              <w:t>AQE: 20(11)</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20(13)</w:t>
            </w:r>
          </w:p>
        </w:tc>
        <w:tc>
          <w:tcPr>
            <w:tcW w:w="2127" w:type="dxa"/>
            <w:shd w:val="clear" w:color="auto" w:fill="E7E6E6" w:themeFill="background2"/>
            <w:vAlign w:val="center"/>
          </w:tcPr>
          <w:p w14:paraId="34BCA187" w14:textId="24502F38"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438D946E" w14:textId="5E039CA0" w:rsidR="00EA7671" w:rsidRPr="00C40CA7" w:rsidRDefault="00EA7671" w:rsidP="007154E7">
            <w:pPr>
              <w:kinsoku w:val="0"/>
              <w:wordWrap/>
              <w:spacing w:line="360" w:lineRule="auto"/>
              <w:jc w:val="center"/>
              <w:rPr>
                <w:szCs w:val="20"/>
              </w:rPr>
            </w:pPr>
            <w:r w:rsidRPr="00C40CA7">
              <w:rPr>
                <w:rFonts w:eastAsia="Malgun Gothic"/>
                <w:szCs w:val="20"/>
              </w:rPr>
              <w:t>AQE: 2.37±0.39</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2.32±0.40</w:t>
            </w:r>
          </w:p>
        </w:tc>
        <w:tc>
          <w:tcPr>
            <w:tcW w:w="1275" w:type="dxa"/>
            <w:shd w:val="clear" w:color="auto" w:fill="E7E6E6" w:themeFill="background2"/>
            <w:vAlign w:val="center"/>
          </w:tcPr>
          <w:p w14:paraId="29841861" w14:textId="51C2CBEA" w:rsidR="00EA7671" w:rsidRPr="00C40CA7" w:rsidRDefault="00EA7671" w:rsidP="007154E7">
            <w:pPr>
              <w:kinsoku w:val="0"/>
              <w:wordWrap/>
              <w:spacing w:line="360" w:lineRule="auto"/>
              <w:jc w:val="center"/>
              <w:rPr>
                <w:szCs w:val="20"/>
              </w:rPr>
            </w:pPr>
            <w:r w:rsidRPr="00C40CA7">
              <w:rPr>
                <w:rFonts w:eastAsia="Malgun Gothic"/>
                <w:szCs w:val="20"/>
              </w:rPr>
              <w:t>5</w:t>
            </w:r>
          </w:p>
        </w:tc>
        <w:tc>
          <w:tcPr>
            <w:tcW w:w="1134" w:type="dxa"/>
            <w:shd w:val="clear" w:color="auto" w:fill="E7E6E6" w:themeFill="background2"/>
            <w:vAlign w:val="center"/>
          </w:tcPr>
          <w:p w14:paraId="4BA8019A" w14:textId="0F55792E" w:rsidR="00EA7671" w:rsidRPr="00C40CA7" w:rsidRDefault="00EA7671"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07524BE9" w14:textId="4583B87D"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7B36F0C0" w14:textId="40D44337"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29DCE3C4" w14:textId="77777777" w:rsidTr="00A61E38">
        <w:trPr>
          <w:trHeight w:val="1020"/>
        </w:trPr>
        <w:tc>
          <w:tcPr>
            <w:tcW w:w="1843" w:type="dxa"/>
            <w:shd w:val="clear" w:color="auto" w:fill="E7E6E6" w:themeFill="background2"/>
            <w:vAlign w:val="center"/>
          </w:tcPr>
          <w:p w14:paraId="03E89DA9" w14:textId="11E9AF08" w:rsidR="00EA7671" w:rsidRPr="00C40CA7" w:rsidRDefault="00EA7671" w:rsidP="007154E7">
            <w:pPr>
              <w:kinsoku w:val="0"/>
              <w:wordWrap/>
              <w:spacing w:line="360" w:lineRule="auto"/>
              <w:jc w:val="center"/>
              <w:rPr>
                <w:szCs w:val="20"/>
              </w:rPr>
            </w:pPr>
            <w:r w:rsidRPr="00C40CA7">
              <w:rPr>
                <w:rFonts w:eastAsia="Malgun Gothic"/>
                <w:szCs w:val="20"/>
              </w:rPr>
              <w:t xml:space="preserve">Yesim </w:t>
            </w:r>
            <w:proofErr w:type="spellStart"/>
            <w:r w:rsidRPr="00C40CA7">
              <w:rPr>
                <w:rFonts w:eastAsia="Malgun Gothic"/>
                <w:szCs w:val="20"/>
              </w:rPr>
              <w:t>Kurtais</w:t>
            </w:r>
            <w:proofErr w:type="spellEnd"/>
            <w:r w:rsidRPr="00C40CA7">
              <w:rPr>
                <w:rFonts w:eastAsia="Malgun Gothic"/>
                <w:szCs w:val="20"/>
              </w:rPr>
              <w:t xml:space="preserve"> et al 2008</w:t>
            </w:r>
          </w:p>
        </w:tc>
        <w:tc>
          <w:tcPr>
            <w:tcW w:w="1985" w:type="dxa"/>
            <w:shd w:val="clear" w:color="auto" w:fill="E7E6E6" w:themeFill="background2"/>
            <w:vAlign w:val="center"/>
          </w:tcPr>
          <w:p w14:paraId="0DF5138C" w14:textId="70127C30" w:rsidR="00EA7671" w:rsidRPr="00C40CA7" w:rsidRDefault="00EA7671" w:rsidP="007154E7">
            <w:pPr>
              <w:kinsoku w:val="0"/>
              <w:wordWrap/>
              <w:spacing w:line="360" w:lineRule="auto"/>
              <w:jc w:val="center"/>
              <w:rPr>
                <w:szCs w:val="20"/>
              </w:rPr>
            </w:pPr>
            <w:r w:rsidRPr="00C40CA7">
              <w:rPr>
                <w:rFonts w:eastAsia="Malgun Gothic"/>
                <w:szCs w:val="20"/>
              </w:rPr>
              <w:t>TT: 63.8±10.6</w:t>
            </w:r>
            <w:r w:rsidRPr="00C40CA7">
              <w:rPr>
                <w:rFonts w:eastAsia="Malgun Gothic"/>
                <w:szCs w:val="20"/>
              </w:rPr>
              <w:br/>
              <w:t>CON: 65.7±5.3</w:t>
            </w:r>
          </w:p>
        </w:tc>
        <w:tc>
          <w:tcPr>
            <w:tcW w:w="1842" w:type="dxa"/>
            <w:shd w:val="clear" w:color="auto" w:fill="E7E6E6" w:themeFill="background2"/>
            <w:vAlign w:val="center"/>
          </w:tcPr>
          <w:p w14:paraId="0DFB895A" w14:textId="17102281" w:rsidR="00EA7671" w:rsidRPr="00C40CA7" w:rsidRDefault="00EA7671" w:rsidP="007154E7">
            <w:pPr>
              <w:kinsoku w:val="0"/>
              <w:wordWrap/>
              <w:spacing w:line="360" w:lineRule="auto"/>
              <w:jc w:val="center"/>
              <w:rPr>
                <w:szCs w:val="20"/>
              </w:rPr>
            </w:pPr>
            <w:r w:rsidRPr="00C40CA7">
              <w:rPr>
                <w:rFonts w:eastAsia="Malgun Gothic"/>
                <w:szCs w:val="20"/>
              </w:rPr>
              <w:t>TT: 12(5)</w:t>
            </w:r>
            <w:r w:rsidRPr="00C40CA7">
              <w:rPr>
                <w:rFonts w:eastAsia="Malgun Gothic"/>
                <w:szCs w:val="20"/>
              </w:rPr>
              <w:br/>
              <w:t>CON: 12(7)</w:t>
            </w:r>
          </w:p>
        </w:tc>
        <w:tc>
          <w:tcPr>
            <w:tcW w:w="2127" w:type="dxa"/>
            <w:shd w:val="clear" w:color="auto" w:fill="E7E6E6" w:themeFill="background2"/>
            <w:vAlign w:val="center"/>
          </w:tcPr>
          <w:p w14:paraId="05D0EA9C" w14:textId="19471A11" w:rsidR="00EA7671" w:rsidRPr="00C40CA7" w:rsidRDefault="00EA7671" w:rsidP="007154E7">
            <w:pPr>
              <w:kinsoku w:val="0"/>
              <w:wordWrap/>
              <w:spacing w:line="360" w:lineRule="auto"/>
              <w:jc w:val="center"/>
              <w:rPr>
                <w:szCs w:val="20"/>
              </w:rPr>
            </w:pPr>
            <w:r w:rsidRPr="00C40CA7">
              <w:rPr>
                <w:rFonts w:eastAsia="Malgun Gothic"/>
                <w:szCs w:val="20"/>
              </w:rPr>
              <w:t>TT: 5.3±0.8</w:t>
            </w:r>
            <w:r w:rsidRPr="00C40CA7">
              <w:rPr>
                <w:rFonts w:eastAsia="Malgun Gothic"/>
                <w:szCs w:val="20"/>
              </w:rPr>
              <w:br/>
              <w:t>CON: 5.4±1.2</w:t>
            </w:r>
          </w:p>
        </w:tc>
        <w:tc>
          <w:tcPr>
            <w:tcW w:w="1701" w:type="dxa"/>
            <w:shd w:val="clear" w:color="auto" w:fill="E7E6E6" w:themeFill="background2"/>
            <w:vAlign w:val="center"/>
          </w:tcPr>
          <w:p w14:paraId="3AC51CE4" w14:textId="6FD887CB" w:rsidR="00EA7671" w:rsidRPr="00C40CA7" w:rsidRDefault="00EA7671" w:rsidP="007154E7">
            <w:pPr>
              <w:kinsoku w:val="0"/>
              <w:wordWrap/>
              <w:spacing w:line="360" w:lineRule="auto"/>
              <w:jc w:val="center"/>
              <w:rPr>
                <w:szCs w:val="20"/>
              </w:rPr>
            </w:pPr>
            <w:r w:rsidRPr="00C40CA7">
              <w:rPr>
                <w:rFonts w:eastAsia="Malgun Gothic"/>
                <w:szCs w:val="20"/>
              </w:rPr>
              <w:t>TT: 2.5±0.7</w:t>
            </w:r>
            <w:r w:rsidRPr="00C40CA7">
              <w:rPr>
                <w:rFonts w:eastAsia="Malgun Gothic"/>
                <w:szCs w:val="20"/>
              </w:rPr>
              <w:br/>
              <w:t>CON:  2.2±0.8</w:t>
            </w:r>
          </w:p>
        </w:tc>
        <w:tc>
          <w:tcPr>
            <w:tcW w:w="1275" w:type="dxa"/>
            <w:shd w:val="clear" w:color="auto" w:fill="E7E6E6" w:themeFill="background2"/>
            <w:vAlign w:val="center"/>
          </w:tcPr>
          <w:p w14:paraId="36F235D7" w14:textId="51B13829" w:rsidR="00EA7671" w:rsidRPr="00C40CA7" w:rsidRDefault="00EA7671" w:rsidP="007154E7">
            <w:pPr>
              <w:kinsoku w:val="0"/>
              <w:wordWrap/>
              <w:spacing w:line="360" w:lineRule="auto"/>
              <w:jc w:val="center"/>
              <w:rPr>
                <w:szCs w:val="20"/>
              </w:rPr>
            </w:pPr>
            <w:r w:rsidRPr="00C40CA7">
              <w:rPr>
                <w:rFonts w:eastAsia="Malgun Gothic"/>
                <w:szCs w:val="20"/>
              </w:rPr>
              <w:t>6</w:t>
            </w:r>
          </w:p>
        </w:tc>
        <w:tc>
          <w:tcPr>
            <w:tcW w:w="1134" w:type="dxa"/>
            <w:shd w:val="clear" w:color="auto" w:fill="E7E6E6" w:themeFill="background2"/>
            <w:vAlign w:val="center"/>
          </w:tcPr>
          <w:p w14:paraId="050838E0" w14:textId="03C1ED2C" w:rsidR="00EA7671" w:rsidRPr="00C40CA7" w:rsidRDefault="00EA7671"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277A8C98" w14:textId="4214224E" w:rsidR="00EA7671" w:rsidRPr="00C40CA7" w:rsidRDefault="00EA7671" w:rsidP="007154E7">
            <w:pPr>
              <w:kinsoku w:val="0"/>
              <w:wordWrap/>
              <w:spacing w:line="360" w:lineRule="auto"/>
              <w:jc w:val="center"/>
              <w:rPr>
                <w:szCs w:val="20"/>
              </w:rPr>
            </w:pPr>
            <w:r w:rsidRPr="00C40CA7">
              <w:rPr>
                <w:rFonts w:eastAsia="Malgun Gothic"/>
                <w:szCs w:val="20"/>
              </w:rPr>
              <w:t>40</w:t>
            </w:r>
          </w:p>
        </w:tc>
        <w:tc>
          <w:tcPr>
            <w:tcW w:w="1134" w:type="dxa"/>
            <w:shd w:val="clear" w:color="auto" w:fill="E7E6E6" w:themeFill="background2"/>
            <w:vAlign w:val="center"/>
          </w:tcPr>
          <w:p w14:paraId="237064EF" w14:textId="33798E7F"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3A7061A1" w14:textId="77777777" w:rsidTr="00A61E38">
        <w:trPr>
          <w:trHeight w:val="1020"/>
        </w:trPr>
        <w:tc>
          <w:tcPr>
            <w:tcW w:w="1843" w:type="dxa"/>
            <w:shd w:val="clear" w:color="auto" w:fill="E7E6E6" w:themeFill="background2"/>
            <w:vAlign w:val="center"/>
          </w:tcPr>
          <w:p w14:paraId="48F9AF61" w14:textId="62330ACC" w:rsidR="00EA7671" w:rsidRPr="00C40CA7" w:rsidRDefault="00EA7671" w:rsidP="007154E7">
            <w:pPr>
              <w:kinsoku w:val="0"/>
              <w:wordWrap/>
              <w:spacing w:line="360" w:lineRule="auto"/>
              <w:jc w:val="center"/>
              <w:rPr>
                <w:szCs w:val="20"/>
              </w:rPr>
            </w:pPr>
            <w:r w:rsidRPr="00C40CA7">
              <w:rPr>
                <w:rFonts w:eastAsia="Malgun Gothic"/>
                <w:szCs w:val="20"/>
              </w:rPr>
              <w:t>Leon CP Leal et al 2019</w:t>
            </w:r>
          </w:p>
        </w:tc>
        <w:tc>
          <w:tcPr>
            <w:tcW w:w="1985" w:type="dxa"/>
            <w:shd w:val="clear" w:color="auto" w:fill="E7E6E6" w:themeFill="background2"/>
            <w:vAlign w:val="center"/>
          </w:tcPr>
          <w:p w14:paraId="2DCA09DC" w14:textId="32786BFA" w:rsidR="00EA7671" w:rsidRPr="00C40CA7" w:rsidRDefault="00EA7671" w:rsidP="007154E7">
            <w:pPr>
              <w:kinsoku w:val="0"/>
              <w:wordWrap/>
              <w:spacing w:line="360" w:lineRule="auto"/>
              <w:jc w:val="center"/>
              <w:rPr>
                <w:szCs w:val="20"/>
              </w:rPr>
            </w:pPr>
            <w:r w:rsidRPr="00C40CA7">
              <w:rPr>
                <w:rFonts w:eastAsia="Malgun Gothic"/>
                <w:szCs w:val="20"/>
              </w:rPr>
              <w:t>CON: 64.9±2.32</w:t>
            </w:r>
            <w:r w:rsidRPr="00C40CA7">
              <w:rPr>
                <w:rFonts w:eastAsia="Malgun Gothic"/>
                <w:szCs w:val="20"/>
              </w:rPr>
              <w:br/>
              <w:t xml:space="preserve"> RT: 65.2±2.05</w:t>
            </w:r>
          </w:p>
        </w:tc>
        <w:tc>
          <w:tcPr>
            <w:tcW w:w="1842" w:type="dxa"/>
            <w:shd w:val="clear" w:color="auto" w:fill="E7E6E6" w:themeFill="background2"/>
            <w:vAlign w:val="center"/>
          </w:tcPr>
          <w:p w14:paraId="3AE90CCC" w14:textId="50D321CC" w:rsidR="00EA7671" w:rsidRPr="00C40CA7" w:rsidRDefault="00EA7671" w:rsidP="007154E7">
            <w:pPr>
              <w:kinsoku w:val="0"/>
              <w:wordWrap/>
              <w:spacing w:line="360" w:lineRule="auto"/>
              <w:jc w:val="center"/>
              <w:rPr>
                <w:szCs w:val="20"/>
              </w:rPr>
            </w:pPr>
            <w:r w:rsidRPr="00C40CA7">
              <w:rPr>
                <w:rFonts w:eastAsia="Malgun Gothic"/>
                <w:szCs w:val="20"/>
              </w:rPr>
              <w:t>CON: 27(13)</w:t>
            </w:r>
            <w:r w:rsidRPr="00C40CA7">
              <w:rPr>
                <w:rFonts w:eastAsia="Malgun Gothic"/>
                <w:szCs w:val="20"/>
              </w:rPr>
              <w:br/>
              <w:t xml:space="preserve"> RT: 27(14)</w:t>
            </w:r>
          </w:p>
        </w:tc>
        <w:tc>
          <w:tcPr>
            <w:tcW w:w="2127" w:type="dxa"/>
            <w:shd w:val="clear" w:color="auto" w:fill="E7E6E6" w:themeFill="background2"/>
            <w:vAlign w:val="center"/>
          </w:tcPr>
          <w:p w14:paraId="199CB9B7" w14:textId="1FCFC424"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2C8D5F86" w14:textId="4EC46FFE" w:rsidR="00EA7671" w:rsidRPr="00C40CA7" w:rsidRDefault="00EA7671" w:rsidP="007154E7">
            <w:pPr>
              <w:kinsoku w:val="0"/>
              <w:wordWrap/>
              <w:spacing w:line="360" w:lineRule="auto"/>
              <w:jc w:val="center"/>
              <w:rPr>
                <w:szCs w:val="20"/>
              </w:rPr>
            </w:pPr>
            <w:r w:rsidRPr="00C40CA7">
              <w:rPr>
                <w:rFonts w:eastAsia="Malgun Gothic"/>
                <w:szCs w:val="20"/>
              </w:rPr>
              <w:t>CON: 2±0.5</w:t>
            </w:r>
            <w:r w:rsidRPr="00C40CA7">
              <w:rPr>
                <w:rFonts w:eastAsia="Malgun Gothic"/>
                <w:szCs w:val="20"/>
              </w:rPr>
              <w:br/>
              <w:t xml:space="preserve"> RT: 2±0.5</w:t>
            </w:r>
          </w:p>
        </w:tc>
        <w:tc>
          <w:tcPr>
            <w:tcW w:w="1275" w:type="dxa"/>
            <w:shd w:val="clear" w:color="auto" w:fill="E7E6E6" w:themeFill="background2"/>
            <w:vAlign w:val="center"/>
          </w:tcPr>
          <w:p w14:paraId="46965A71" w14:textId="5976E280" w:rsidR="00EA7671" w:rsidRPr="00C40CA7" w:rsidRDefault="00EA7671" w:rsidP="007154E7">
            <w:pPr>
              <w:kinsoku w:val="0"/>
              <w:wordWrap/>
              <w:spacing w:line="360" w:lineRule="auto"/>
              <w:jc w:val="center"/>
              <w:rPr>
                <w:szCs w:val="20"/>
              </w:rPr>
            </w:pPr>
            <w:r w:rsidRPr="00C40CA7">
              <w:rPr>
                <w:rFonts w:eastAsia="Malgun Gothic"/>
                <w:szCs w:val="20"/>
              </w:rPr>
              <w:t>24</w:t>
            </w:r>
          </w:p>
        </w:tc>
        <w:tc>
          <w:tcPr>
            <w:tcW w:w="1134" w:type="dxa"/>
            <w:shd w:val="clear" w:color="auto" w:fill="E7E6E6" w:themeFill="background2"/>
            <w:vAlign w:val="center"/>
          </w:tcPr>
          <w:p w14:paraId="111874D3" w14:textId="5AD5D5FB" w:rsidR="00EA7671" w:rsidRPr="00C40CA7" w:rsidRDefault="00EA7671"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724678F9" w14:textId="1526B05F" w:rsidR="00EA7671" w:rsidRPr="00C40CA7" w:rsidRDefault="00EA7671" w:rsidP="007154E7">
            <w:pPr>
              <w:kinsoku w:val="0"/>
              <w:wordWrap/>
              <w:spacing w:line="360" w:lineRule="auto"/>
              <w:jc w:val="center"/>
              <w:rPr>
                <w:szCs w:val="20"/>
              </w:rPr>
            </w:pPr>
            <w:r w:rsidRPr="00C40CA7">
              <w:rPr>
                <w:rFonts w:eastAsia="Malgun Gothic"/>
                <w:szCs w:val="20"/>
              </w:rPr>
              <w:t>32.5</w:t>
            </w:r>
          </w:p>
        </w:tc>
        <w:tc>
          <w:tcPr>
            <w:tcW w:w="1134" w:type="dxa"/>
            <w:shd w:val="clear" w:color="auto" w:fill="E7E6E6" w:themeFill="background2"/>
            <w:vAlign w:val="center"/>
          </w:tcPr>
          <w:p w14:paraId="149BDCC0" w14:textId="712CE2E7"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66609CB3" w14:textId="77777777" w:rsidTr="00A61E38">
        <w:trPr>
          <w:trHeight w:val="1020"/>
        </w:trPr>
        <w:tc>
          <w:tcPr>
            <w:tcW w:w="1843" w:type="dxa"/>
            <w:shd w:val="clear" w:color="auto" w:fill="E7E6E6" w:themeFill="background2"/>
            <w:vAlign w:val="center"/>
          </w:tcPr>
          <w:p w14:paraId="19B8AD01" w14:textId="3EC019EE" w:rsidR="00EA7671" w:rsidRPr="00C40CA7" w:rsidRDefault="00EA7671" w:rsidP="007154E7">
            <w:pPr>
              <w:kinsoku w:val="0"/>
              <w:wordWrap/>
              <w:spacing w:line="360" w:lineRule="auto"/>
              <w:jc w:val="center"/>
              <w:rPr>
                <w:szCs w:val="20"/>
              </w:rPr>
            </w:pPr>
            <w:r w:rsidRPr="00C40CA7">
              <w:rPr>
                <w:rFonts w:eastAsia="Malgun Gothic"/>
                <w:szCs w:val="20"/>
              </w:rPr>
              <w:lastRenderedPageBreak/>
              <w:t>E.P. Monteiro et al 2016</w:t>
            </w:r>
          </w:p>
        </w:tc>
        <w:tc>
          <w:tcPr>
            <w:tcW w:w="1985" w:type="dxa"/>
            <w:shd w:val="clear" w:color="auto" w:fill="E7E6E6" w:themeFill="background2"/>
            <w:vAlign w:val="center"/>
          </w:tcPr>
          <w:p w14:paraId="5CD1C904" w14:textId="7C097618" w:rsidR="00EA7671" w:rsidRPr="00C40CA7" w:rsidRDefault="00EA7671" w:rsidP="007154E7">
            <w:pPr>
              <w:kinsoku w:val="0"/>
              <w:wordWrap/>
              <w:spacing w:line="360" w:lineRule="auto"/>
              <w:jc w:val="center"/>
              <w:rPr>
                <w:szCs w:val="20"/>
              </w:rPr>
            </w:pPr>
            <w:r w:rsidRPr="00C40CA7">
              <w:rPr>
                <w:rFonts w:eastAsia="Malgun Gothic"/>
                <w:szCs w:val="20"/>
              </w:rPr>
              <w:t>NW:  64.9±10.2</w:t>
            </w:r>
            <w:r w:rsidRPr="00C40CA7">
              <w:rPr>
                <w:rFonts w:eastAsia="Malgun Gothic"/>
                <w:szCs w:val="20"/>
              </w:rPr>
              <w:br/>
              <w:t>BGT: 70.5±5.8</w:t>
            </w:r>
          </w:p>
        </w:tc>
        <w:tc>
          <w:tcPr>
            <w:tcW w:w="1842" w:type="dxa"/>
            <w:shd w:val="clear" w:color="auto" w:fill="E7E6E6" w:themeFill="background2"/>
            <w:vAlign w:val="center"/>
          </w:tcPr>
          <w:p w14:paraId="77198D7E" w14:textId="4E47E505" w:rsidR="00EA7671" w:rsidRPr="00C40CA7" w:rsidRDefault="00EA7671" w:rsidP="007154E7">
            <w:pPr>
              <w:kinsoku w:val="0"/>
              <w:wordWrap/>
              <w:spacing w:line="360" w:lineRule="auto"/>
              <w:jc w:val="center"/>
              <w:rPr>
                <w:szCs w:val="20"/>
              </w:rPr>
            </w:pPr>
            <w:r w:rsidRPr="00C40CA7">
              <w:rPr>
                <w:rFonts w:eastAsia="Malgun Gothic"/>
                <w:szCs w:val="20"/>
              </w:rPr>
              <w:t>NW: 16(13)</w:t>
            </w:r>
            <w:r w:rsidRPr="00C40CA7">
              <w:rPr>
                <w:rFonts w:eastAsia="Malgun Gothic"/>
                <w:szCs w:val="20"/>
              </w:rPr>
              <w:br/>
              <w:t>BGT: 17(7)</w:t>
            </w:r>
          </w:p>
        </w:tc>
        <w:tc>
          <w:tcPr>
            <w:tcW w:w="2127" w:type="dxa"/>
            <w:shd w:val="clear" w:color="auto" w:fill="E7E6E6" w:themeFill="background2"/>
            <w:vAlign w:val="center"/>
          </w:tcPr>
          <w:p w14:paraId="2A562252" w14:textId="57B55332" w:rsidR="00EA7671" w:rsidRPr="00C40CA7" w:rsidRDefault="00EA7671" w:rsidP="007154E7">
            <w:pPr>
              <w:kinsoku w:val="0"/>
              <w:wordWrap/>
              <w:spacing w:line="360" w:lineRule="auto"/>
              <w:jc w:val="center"/>
              <w:rPr>
                <w:szCs w:val="20"/>
              </w:rPr>
            </w:pPr>
            <w:r w:rsidRPr="00C40CA7">
              <w:rPr>
                <w:rFonts w:eastAsia="Malgun Gothic"/>
                <w:szCs w:val="20"/>
              </w:rPr>
              <w:t>NW: 5.5±3.3</w:t>
            </w:r>
            <w:r w:rsidRPr="00C40CA7">
              <w:rPr>
                <w:rFonts w:eastAsia="Malgun Gothic"/>
                <w:szCs w:val="20"/>
              </w:rPr>
              <w:br/>
              <w:t>BGT: 5.09±4.1</w:t>
            </w:r>
          </w:p>
        </w:tc>
        <w:tc>
          <w:tcPr>
            <w:tcW w:w="1701" w:type="dxa"/>
            <w:shd w:val="clear" w:color="auto" w:fill="E7E6E6" w:themeFill="background2"/>
            <w:vAlign w:val="center"/>
          </w:tcPr>
          <w:p w14:paraId="456F6DE5" w14:textId="2128A3E3" w:rsidR="00EA7671" w:rsidRPr="00C40CA7" w:rsidRDefault="00EA7671" w:rsidP="007154E7">
            <w:pPr>
              <w:kinsoku w:val="0"/>
              <w:wordWrap/>
              <w:spacing w:line="360" w:lineRule="auto"/>
              <w:jc w:val="center"/>
              <w:rPr>
                <w:szCs w:val="20"/>
              </w:rPr>
            </w:pPr>
            <w:r w:rsidRPr="00C40CA7">
              <w:rPr>
                <w:rFonts w:eastAsia="Malgun Gothic"/>
                <w:szCs w:val="20"/>
              </w:rPr>
              <w:t>NW: 1.5±0.5</w:t>
            </w:r>
            <w:r w:rsidRPr="00C40CA7">
              <w:rPr>
                <w:rFonts w:eastAsia="Malgun Gothic"/>
                <w:szCs w:val="20"/>
              </w:rPr>
              <w:br/>
              <w:t>BGT: 2.0±1.0</w:t>
            </w:r>
          </w:p>
        </w:tc>
        <w:tc>
          <w:tcPr>
            <w:tcW w:w="1275" w:type="dxa"/>
            <w:shd w:val="clear" w:color="auto" w:fill="E7E6E6" w:themeFill="background2"/>
            <w:vAlign w:val="center"/>
          </w:tcPr>
          <w:p w14:paraId="5ED7B651" w14:textId="14F092EB" w:rsidR="00EA7671" w:rsidRPr="00C40CA7" w:rsidRDefault="00EA7671" w:rsidP="007154E7">
            <w:pPr>
              <w:kinsoku w:val="0"/>
              <w:wordWrap/>
              <w:spacing w:line="360" w:lineRule="auto"/>
              <w:jc w:val="center"/>
              <w:rPr>
                <w:szCs w:val="20"/>
              </w:rPr>
            </w:pPr>
            <w:r w:rsidRPr="00C40CA7">
              <w:rPr>
                <w:rFonts w:eastAsia="Malgun Gothic"/>
                <w:szCs w:val="20"/>
              </w:rPr>
              <w:t>6</w:t>
            </w:r>
          </w:p>
        </w:tc>
        <w:tc>
          <w:tcPr>
            <w:tcW w:w="1134" w:type="dxa"/>
            <w:shd w:val="clear" w:color="auto" w:fill="E7E6E6" w:themeFill="background2"/>
            <w:vAlign w:val="center"/>
          </w:tcPr>
          <w:p w14:paraId="147A303F" w14:textId="14260D30" w:rsidR="00EA7671" w:rsidRPr="00C40CA7" w:rsidRDefault="00EA7671"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2E99AD2A" w14:textId="014DB099"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5894FAA6" w14:textId="610937CA"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790BBDE2" w14:textId="77777777" w:rsidTr="00A61E38">
        <w:trPr>
          <w:trHeight w:val="1020"/>
        </w:trPr>
        <w:tc>
          <w:tcPr>
            <w:tcW w:w="1843" w:type="dxa"/>
            <w:shd w:val="clear" w:color="auto" w:fill="E7E6E6" w:themeFill="background2"/>
            <w:vAlign w:val="center"/>
          </w:tcPr>
          <w:p w14:paraId="20F90D62" w14:textId="2496CF5C" w:rsidR="00EA7671" w:rsidRPr="00C40CA7" w:rsidRDefault="00EA7671" w:rsidP="007154E7">
            <w:pPr>
              <w:kinsoku w:val="0"/>
              <w:wordWrap/>
              <w:spacing w:line="360" w:lineRule="auto"/>
              <w:jc w:val="center"/>
              <w:rPr>
                <w:szCs w:val="20"/>
              </w:rPr>
            </w:pPr>
            <w:r w:rsidRPr="00C40CA7">
              <w:rPr>
                <w:rFonts w:eastAsia="Malgun Gothic"/>
                <w:szCs w:val="20"/>
              </w:rPr>
              <w:t>Meg E. Morris et al 2015</w:t>
            </w:r>
          </w:p>
        </w:tc>
        <w:tc>
          <w:tcPr>
            <w:tcW w:w="1985" w:type="dxa"/>
            <w:shd w:val="clear" w:color="auto" w:fill="E7E6E6" w:themeFill="background2"/>
            <w:vAlign w:val="center"/>
          </w:tcPr>
          <w:p w14:paraId="0D8337E1" w14:textId="255D5678" w:rsidR="00EA7671" w:rsidRPr="00C40CA7" w:rsidRDefault="00EA7671" w:rsidP="007154E7">
            <w:pPr>
              <w:kinsoku w:val="0"/>
              <w:wordWrap/>
              <w:spacing w:line="360" w:lineRule="auto"/>
              <w:jc w:val="center"/>
              <w:rPr>
                <w:szCs w:val="20"/>
              </w:rPr>
            </w:pPr>
            <w:r w:rsidRPr="00C40CA7">
              <w:rPr>
                <w:rFonts w:eastAsia="Malgun Gothic"/>
                <w:szCs w:val="20"/>
              </w:rPr>
              <w:t>RT: 67.4±10.4</w:t>
            </w:r>
            <w:r w:rsidRPr="00C40CA7">
              <w:rPr>
                <w:rFonts w:eastAsia="Malgun Gothic"/>
                <w:szCs w:val="20"/>
              </w:rPr>
              <w:br/>
            </w:r>
            <w:r w:rsidRPr="00C40CA7">
              <w:rPr>
                <w:szCs w:val="20"/>
              </w:rPr>
              <w:t xml:space="preserve"> </w:t>
            </w:r>
            <w:r w:rsidRPr="00C40CA7">
              <w:rPr>
                <w:rFonts w:eastAsia="Malgun Gothic"/>
                <w:szCs w:val="20"/>
              </w:rPr>
              <w:t>SE: 68.4±9.9</w:t>
            </w:r>
            <w:r w:rsidRPr="00C40CA7">
              <w:rPr>
                <w:rFonts w:eastAsia="Malgun Gothic"/>
                <w:szCs w:val="20"/>
              </w:rPr>
              <w:br/>
              <w:t>CON:  67.9±8.4</w:t>
            </w:r>
          </w:p>
        </w:tc>
        <w:tc>
          <w:tcPr>
            <w:tcW w:w="1842" w:type="dxa"/>
            <w:shd w:val="clear" w:color="auto" w:fill="E7E6E6" w:themeFill="background2"/>
            <w:vAlign w:val="center"/>
          </w:tcPr>
          <w:p w14:paraId="7E036CF4" w14:textId="7F421645" w:rsidR="00EA7671" w:rsidRPr="00C40CA7" w:rsidRDefault="00EA7671" w:rsidP="007154E7">
            <w:pPr>
              <w:kinsoku w:val="0"/>
              <w:wordWrap/>
              <w:spacing w:line="360" w:lineRule="auto"/>
              <w:jc w:val="center"/>
              <w:rPr>
                <w:szCs w:val="20"/>
              </w:rPr>
            </w:pPr>
            <w:r w:rsidRPr="00C40CA7">
              <w:rPr>
                <w:rFonts w:eastAsia="Malgun Gothic"/>
                <w:szCs w:val="20"/>
              </w:rPr>
              <w:t>RT: 70(42)</w:t>
            </w:r>
            <w:r w:rsidRPr="00C40CA7">
              <w:rPr>
                <w:rFonts w:eastAsia="Malgun Gothic"/>
                <w:szCs w:val="20"/>
              </w:rPr>
              <w:br/>
            </w:r>
            <w:r w:rsidRPr="00C40CA7">
              <w:rPr>
                <w:szCs w:val="20"/>
              </w:rPr>
              <w:t xml:space="preserve"> </w:t>
            </w:r>
            <w:r w:rsidRPr="00C40CA7">
              <w:rPr>
                <w:rFonts w:eastAsia="Malgun Gothic"/>
                <w:szCs w:val="20"/>
              </w:rPr>
              <w:t>SE 69(46)</w:t>
            </w:r>
            <w:r w:rsidRPr="00C40CA7">
              <w:rPr>
                <w:rFonts w:eastAsia="Malgun Gothic"/>
                <w:szCs w:val="20"/>
              </w:rPr>
              <w:br/>
              <w:t>CON:  71(52)</w:t>
            </w:r>
          </w:p>
        </w:tc>
        <w:tc>
          <w:tcPr>
            <w:tcW w:w="2127" w:type="dxa"/>
            <w:shd w:val="clear" w:color="auto" w:fill="E7E6E6" w:themeFill="background2"/>
            <w:vAlign w:val="center"/>
          </w:tcPr>
          <w:p w14:paraId="6477D203" w14:textId="3C32D1F3" w:rsidR="00EA7671" w:rsidRPr="00C40CA7" w:rsidRDefault="00EA7671" w:rsidP="007154E7">
            <w:pPr>
              <w:kinsoku w:val="0"/>
              <w:wordWrap/>
              <w:spacing w:line="360" w:lineRule="auto"/>
              <w:jc w:val="center"/>
              <w:rPr>
                <w:szCs w:val="20"/>
              </w:rPr>
            </w:pPr>
            <w:r w:rsidRPr="00C40CA7">
              <w:rPr>
                <w:rFonts w:eastAsia="Malgun Gothic"/>
                <w:szCs w:val="20"/>
              </w:rPr>
              <w:t>RT: 7.2±6.2</w:t>
            </w:r>
            <w:r w:rsidRPr="00C40CA7">
              <w:rPr>
                <w:rFonts w:eastAsia="Malgun Gothic"/>
                <w:szCs w:val="20"/>
              </w:rPr>
              <w:br/>
            </w:r>
            <w:r w:rsidRPr="00C40CA7">
              <w:rPr>
                <w:szCs w:val="20"/>
              </w:rPr>
              <w:t xml:space="preserve"> </w:t>
            </w:r>
            <w:r w:rsidRPr="00C40CA7">
              <w:rPr>
                <w:rFonts w:eastAsia="Malgun Gothic"/>
                <w:szCs w:val="20"/>
              </w:rPr>
              <w:t>SE: 6±5.5</w:t>
            </w:r>
            <w:r w:rsidRPr="00C40CA7">
              <w:rPr>
                <w:rFonts w:eastAsia="Malgun Gothic"/>
                <w:szCs w:val="20"/>
              </w:rPr>
              <w:br/>
              <w:t>CON:  6.9±5.2</w:t>
            </w:r>
          </w:p>
        </w:tc>
        <w:tc>
          <w:tcPr>
            <w:tcW w:w="1701" w:type="dxa"/>
            <w:shd w:val="clear" w:color="auto" w:fill="E7E6E6" w:themeFill="background2"/>
            <w:vAlign w:val="center"/>
          </w:tcPr>
          <w:p w14:paraId="63C0A337" w14:textId="04AD1CD1" w:rsidR="00EA7671" w:rsidRPr="00C40CA7" w:rsidRDefault="00EA7671" w:rsidP="007154E7">
            <w:pPr>
              <w:kinsoku w:val="0"/>
              <w:wordWrap/>
              <w:spacing w:line="360" w:lineRule="auto"/>
              <w:jc w:val="center"/>
              <w:rPr>
                <w:szCs w:val="20"/>
              </w:rPr>
            </w:pPr>
            <w:r w:rsidRPr="00C40CA7">
              <w:rPr>
                <w:rFonts w:eastAsia="Malgun Gothic"/>
                <w:szCs w:val="20"/>
              </w:rPr>
              <w:t>RT: 2.39±0.77</w:t>
            </w:r>
            <w:r w:rsidRPr="00C40CA7">
              <w:rPr>
                <w:rFonts w:eastAsia="Malgun Gothic"/>
                <w:szCs w:val="20"/>
              </w:rPr>
              <w:br/>
            </w:r>
            <w:r w:rsidRPr="00C40CA7">
              <w:rPr>
                <w:szCs w:val="20"/>
              </w:rPr>
              <w:t xml:space="preserve"> </w:t>
            </w:r>
            <w:r w:rsidRPr="00C40CA7">
              <w:rPr>
                <w:rFonts w:eastAsia="Malgun Gothic"/>
                <w:szCs w:val="20"/>
              </w:rPr>
              <w:t>SE: 2.40±0.81</w:t>
            </w:r>
            <w:r w:rsidRPr="00C40CA7">
              <w:rPr>
                <w:rFonts w:eastAsia="Malgun Gothic"/>
                <w:szCs w:val="20"/>
              </w:rPr>
              <w:br/>
              <w:t>CON:  2.61±0.90</w:t>
            </w:r>
          </w:p>
        </w:tc>
        <w:tc>
          <w:tcPr>
            <w:tcW w:w="1275" w:type="dxa"/>
            <w:shd w:val="clear" w:color="auto" w:fill="E7E6E6" w:themeFill="background2"/>
            <w:vAlign w:val="center"/>
          </w:tcPr>
          <w:p w14:paraId="704264EC" w14:textId="6E740CFB" w:rsidR="00EA7671" w:rsidRPr="00C40CA7" w:rsidRDefault="00EA7671"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3E2699CF" w14:textId="5A6155BA" w:rsidR="00EA7671" w:rsidRPr="00C40CA7" w:rsidRDefault="00EA7671" w:rsidP="007154E7">
            <w:pPr>
              <w:kinsoku w:val="0"/>
              <w:wordWrap/>
              <w:spacing w:line="360" w:lineRule="auto"/>
              <w:jc w:val="center"/>
              <w:rPr>
                <w:szCs w:val="20"/>
              </w:rPr>
            </w:pPr>
            <w:r w:rsidRPr="00C40CA7">
              <w:rPr>
                <w:rFonts w:eastAsia="Malgun Gothic"/>
                <w:szCs w:val="20"/>
              </w:rPr>
              <w:t>1</w:t>
            </w:r>
          </w:p>
        </w:tc>
        <w:tc>
          <w:tcPr>
            <w:tcW w:w="1985" w:type="dxa"/>
            <w:shd w:val="clear" w:color="auto" w:fill="E7E6E6" w:themeFill="background2"/>
            <w:vAlign w:val="center"/>
          </w:tcPr>
          <w:p w14:paraId="69E77F93" w14:textId="43ACA73F" w:rsidR="00EA7671" w:rsidRPr="00C40CA7" w:rsidRDefault="00EA7671" w:rsidP="007154E7">
            <w:pPr>
              <w:kinsoku w:val="0"/>
              <w:wordWrap/>
              <w:spacing w:line="360" w:lineRule="auto"/>
              <w:jc w:val="center"/>
              <w:rPr>
                <w:szCs w:val="20"/>
              </w:rPr>
            </w:pPr>
            <w:r w:rsidRPr="00C40CA7">
              <w:rPr>
                <w:rFonts w:eastAsia="Malgun Gothic"/>
                <w:szCs w:val="20"/>
              </w:rPr>
              <w:t>120</w:t>
            </w:r>
          </w:p>
        </w:tc>
        <w:tc>
          <w:tcPr>
            <w:tcW w:w="1134" w:type="dxa"/>
            <w:shd w:val="clear" w:color="auto" w:fill="E7E6E6" w:themeFill="background2"/>
            <w:vAlign w:val="center"/>
          </w:tcPr>
          <w:p w14:paraId="71162163" w14:textId="71AACE2D"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7E5DCC48" w14:textId="77777777" w:rsidTr="00A61E38">
        <w:trPr>
          <w:trHeight w:val="1020"/>
        </w:trPr>
        <w:tc>
          <w:tcPr>
            <w:tcW w:w="1843" w:type="dxa"/>
            <w:shd w:val="clear" w:color="auto" w:fill="E7E6E6" w:themeFill="background2"/>
            <w:vAlign w:val="center"/>
          </w:tcPr>
          <w:p w14:paraId="51210142" w14:textId="38D571E1" w:rsidR="00EA7671" w:rsidRPr="00C40CA7" w:rsidRDefault="00EA7671" w:rsidP="007154E7">
            <w:pPr>
              <w:kinsoku w:val="0"/>
              <w:wordWrap/>
              <w:spacing w:line="360" w:lineRule="auto"/>
              <w:jc w:val="center"/>
              <w:rPr>
                <w:szCs w:val="20"/>
              </w:rPr>
            </w:pPr>
            <w:r w:rsidRPr="00C40CA7">
              <w:rPr>
                <w:rFonts w:eastAsia="Malgun Gothic"/>
                <w:szCs w:val="20"/>
              </w:rPr>
              <w:t>Grazia Palamara et al.2017</w:t>
            </w:r>
          </w:p>
        </w:tc>
        <w:tc>
          <w:tcPr>
            <w:tcW w:w="1985" w:type="dxa"/>
            <w:shd w:val="clear" w:color="auto" w:fill="E7E6E6" w:themeFill="background2"/>
            <w:vAlign w:val="center"/>
          </w:tcPr>
          <w:p w14:paraId="7A3A163E" w14:textId="52D6004C" w:rsidR="00EA7671" w:rsidRPr="00C40CA7" w:rsidRDefault="00EA7671" w:rsidP="007154E7">
            <w:pPr>
              <w:kinsoku w:val="0"/>
              <w:wordWrap/>
              <w:spacing w:line="360" w:lineRule="auto"/>
              <w:jc w:val="center"/>
              <w:rPr>
                <w:szCs w:val="20"/>
              </w:rPr>
            </w:pPr>
            <w:r w:rsidRPr="00C40CA7">
              <w:rPr>
                <w:rFonts w:eastAsia="Malgun Gothic"/>
                <w:szCs w:val="20"/>
              </w:rPr>
              <w:t>AQE: 70.9±5.7</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70.8±5.3</w:t>
            </w:r>
          </w:p>
        </w:tc>
        <w:tc>
          <w:tcPr>
            <w:tcW w:w="1842" w:type="dxa"/>
            <w:shd w:val="clear" w:color="auto" w:fill="E7E6E6" w:themeFill="background2"/>
            <w:vAlign w:val="center"/>
          </w:tcPr>
          <w:p w14:paraId="21743D7D" w14:textId="17B7ABA5" w:rsidR="00EA7671" w:rsidRPr="00C40CA7" w:rsidRDefault="00EA7671" w:rsidP="007154E7">
            <w:pPr>
              <w:kinsoku w:val="0"/>
              <w:wordWrap/>
              <w:spacing w:line="360" w:lineRule="auto"/>
              <w:jc w:val="center"/>
              <w:rPr>
                <w:szCs w:val="20"/>
              </w:rPr>
            </w:pPr>
            <w:r w:rsidRPr="00C40CA7">
              <w:rPr>
                <w:rFonts w:eastAsia="Malgun Gothic"/>
                <w:szCs w:val="20"/>
              </w:rPr>
              <w:t>AQE: 17(9)</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17(11)</w:t>
            </w:r>
          </w:p>
        </w:tc>
        <w:tc>
          <w:tcPr>
            <w:tcW w:w="2127" w:type="dxa"/>
            <w:shd w:val="clear" w:color="auto" w:fill="E7E6E6" w:themeFill="background2"/>
            <w:vAlign w:val="center"/>
          </w:tcPr>
          <w:p w14:paraId="0367ACB8" w14:textId="55D5D9D5"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3B59CD2F" w14:textId="4D821EB4" w:rsidR="00EA7671" w:rsidRPr="00C40CA7" w:rsidRDefault="00EA7671" w:rsidP="007154E7">
            <w:pPr>
              <w:kinsoku w:val="0"/>
              <w:wordWrap/>
              <w:spacing w:line="360" w:lineRule="auto"/>
              <w:jc w:val="center"/>
              <w:rPr>
                <w:szCs w:val="20"/>
              </w:rPr>
            </w:pPr>
            <w:r w:rsidRPr="00C40CA7">
              <w:rPr>
                <w:rFonts w:eastAsia="Malgun Gothic"/>
                <w:szCs w:val="20"/>
              </w:rPr>
              <w:t>AQE: 2.8±0.5</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3.1±0.2</w:t>
            </w:r>
          </w:p>
        </w:tc>
        <w:tc>
          <w:tcPr>
            <w:tcW w:w="1275" w:type="dxa"/>
            <w:shd w:val="clear" w:color="auto" w:fill="E7E6E6" w:themeFill="background2"/>
            <w:vAlign w:val="center"/>
          </w:tcPr>
          <w:p w14:paraId="7F2162B5" w14:textId="30A48D4B" w:rsidR="00EA7671" w:rsidRPr="00C40CA7" w:rsidRDefault="00EA7671"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3ED4A367" w14:textId="66A8AC1C" w:rsidR="00EA7671" w:rsidRPr="00C40CA7" w:rsidRDefault="00EA7671" w:rsidP="007154E7">
            <w:pPr>
              <w:kinsoku w:val="0"/>
              <w:wordWrap/>
              <w:spacing w:line="360" w:lineRule="auto"/>
              <w:jc w:val="center"/>
              <w:rPr>
                <w:szCs w:val="20"/>
              </w:rPr>
            </w:pPr>
            <w:r w:rsidRPr="00C40CA7">
              <w:rPr>
                <w:rFonts w:eastAsia="Malgun Gothic"/>
                <w:szCs w:val="20"/>
              </w:rPr>
              <w:t>4</w:t>
            </w:r>
          </w:p>
        </w:tc>
        <w:tc>
          <w:tcPr>
            <w:tcW w:w="1985" w:type="dxa"/>
            <w:shd w:val="clear" w:color="auto" w:fill="E7E6E6" w:themeFill="background2"/>
            <w:vAlign w:val="center"/>
          </w:tcPr>
          <w:p w14:paraId="7E8D84C0" w14:textId="7176BE76"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162AADE4" w14:textId="02FE6454"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42A0A055" w14:textId="77777777" w:rsidTr="00A61E38">
        <w:trPr>
          <w:trHeight w:val="1020"/>
        </w:trPr>
        <w:tc>
          <w:tcPr>
            <w:tcW w:w="1843" w:type="dxa"/>
            <w:shd w:val="clear" w:color="auto" w:fill="E7E6E6" w:themeFill="background2"/>
            <w:vAlign w:val="center"/>
          </w:tcPr>
          <w:p w14:paraId="0098EDBA" w14:textId="3E737953" w:rsidR="00EA7671" w:rsidRPr="00C40CA7" w:rsidRDefault="00EA7671" w:rsidP="007154E7">
            <w:pPr>
              <w:kinsoku w:val="0"/>
              <w:wordWrap/>
              <w:spacing w:line="360" w:lineRule="auto"/>
              <w:jc w:val="center"/>
              <w:rPr>
                <w:szCs w:val="20"/>
              </w:rPr>
            </w:pPr>
            <w:r w:rsidRPr="00C40CA7">
              <w:rPr>
                <w:rFonts w:eastAsia="Malgun Gothic"/>
                <w:szCs w:val="20"/>
              </w:rPr>
              <w:t>A. Park et al 2013</w:t>
            </w:r>
          </w:p>
        </w:tc>
        <w:tc>
          <w:tcPr>
            <w:tcW w:w="1985" w:type="dxa"/>
            <w:shd w:val="clear" w:color="auto" w:fill="E7E6E6" w:themeFill="background2"/>
            <w:vAlign w:val="center"/>
          </w:tcPr>
          <w:p w14:paraId="05E4A408" w14:textId="040D94F1" w:rsidR="00EA7671" w:rsidRPr="00C40CA7" w:rsidRDefault="00EA7671" w:rsidP="007154E7">
            <w:pPr>
              <w:kinsoku w:val="0"/>
              <w:wordWrap/>
              <w:spacing w:line="360" w:lineRule="auto"/>
              <w:jc w:val="center"/>
              <w:rPr>
                <w:szCs w:val="20"/>
              </w:rPr>
            </w:pPr>
            <w:r w:rsidRPr="00C40CA7">
              <w:rPr>
                <w:rFonts w:eastAsia="Malgun Gothic"/>
                <w:szCs w:val="20"/>
              </w:rPr>
              <w:t>RT: 60.1±6.6</w:t>
            </w:r>
            <w:r w:rsidRPr="00C40CA7">
              <w:rPr>
                <w:rFonts w:eastAsia="Malgun Gothic"/>
                <w:szCs w:val="20"/>
              </w:rPr>
              <w:br/>
              <w:t>CON: 59.8±6.3</w:t>
            </w:r>
          </w:p>
        </w:tc>
        <w:tc>
          <w:tcPr>
            <w:tcW w:w="1842" w:type="dxa"/>
            <w:shd w:val="clear" w:color="auto" w:fill="E7E6E6" w:themeFill="background2"/>
            <w:vAlign w:val="center"/>
          </w:tcPr>
          <w:p w14:paraId="2F7587DF" w14:textId="5B5863BD" w:rsidR="00EA7671" w:rsidRPr="00C40CA7" w:rsidRDefault="00EA7671" w:rsidP="007154E7">
            <w:pPr>
              <w:kinsoku w:val="0"/>
              <w:wordWrap/>
              <w:spacing w:line="360" w:lineRule="auto"/>
              <w:jc w:val="center"/>
              <w:rPr>
                <w:szCs w:val="20"/>
              </w:rPr>
            </w:pPr>
            <w:r w:rsidRPr="00C40CA7">
              <w:rPr>
                <w:rFonts w:eastAsia="Malgun Gothic"/>
                <w:szCs w:val="20"/>
              </w:rPr>
              <w:t>RT: 15(10)</w:t>
            </w:r>
            <w:r w:rsidRPr="00C40CA7">
              <w:rPr>
                <w:rFonts w:eastAsia="Malgun Gothic"/>
                <w:szCs w:val="20"/>
              </w:rPr>
              <w:br/>
              <w:t>CON: 16(10)</w:t>
            </w:r>
          </w:p>
        </w:tc>
        <w:tc>
          <w:tcPr>
            <w:tcW w:w="2127" w:type="dxa"/>
            <w:shd w:val="clear" w:color="auto" w:fill="E7E6E6" w:themeFill="background2"/>
            <w:vAlign w:val="center"/>
          </w:tcPr>
          <w:p w14:paraId="4AEA477E" w14:textId="7066A5A3"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18C58049" w14:textId="2868EAC3"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6BD721AC" w14:textId="7A37EBAB" w:rsidR="00EA7671" w:rsidRPr="00C40CA7" w:rsidRDefault="00EA7671" w:rsidP="007154E7">
            <w:pPr>
              <w:kinsoku w:val="0"/>
              <w:wordWrap/>
              <w:spacing w:line="360" w:lineRule="auto"/>
              <w:jc w:val="center"/>
              <w:rPr>
                <w:szCs w:val="20"/>
              </w:rPr>
            </w:pPr>
            <w:r w:rsidRPr="00C40CA7">
              <w:rPr>
                <w:rFonts w:eastAsia="Malgun Gothic"/>
                <w:szCs w:val="20"/>
              </w:rPr>
              <w:t>48</w:t>
            </w:r>
          </w:p>
        </w:tc>
        <w:tc>
          <w:tcPr>
            <w:tcW w:w="1134" w:type="dxa"/>
            <w:shd w:val="clear" w:color="auto" w:fill="E7E6E6" w:themeFill="background2"/>
            <w:vAlign w:val="center"/>
          </w:tcPr>
          <w:p w14:paraId="3733A352" w14:textId="469E4C74" w:rsidR="00EA7671" w:rsidRPr="00C40CA7" w:rsidRDefault="00EA7671"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530D408D" w14:textId="78359441"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E72512A" w14:textId="2F19DD5E"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0BE9938A" w14:textId="77777777" w:rsidTr="00A61E38">
        <w:trPr>
          <w:trHeight w:val="1020"/>
        </w:trPr>
        <w:tc>
          <w:tcPr>
            <w:tcW w:w="1843" w:type="dxa"/>
            <w:shd w:val="clear" w:color="auto" w:fill="E7E6E6" w:themeFill="background2"/>
            <w:vAlign w:val="center"/>
          </w:tcPr>
          <w:p w14:paraId="502F6187" w14:textId="745F06F0" w:rsidR="00EA7671" w:rsidRPr="00C40CA7" w:rsidRDefault="00EA7671" w:rsidP="007154E7">
            <w:pPr>
              <w:kinsoku w:val="0"/>
              <w:wordWrap/>
              <w:spacing w:line="360" w:lineRule="auto"/>
              <w:jc w:val="center"/>
              <w:rPr>
                <w:szCs w:val="20"/>
              </w:rPr>
            </w:pPr>
            <w:r w:rsidRPr="00C40CA7">
              <w:rPr>
                <w:rFonts w:eastAsia="Malgun Gothic"/>
                <w:szCs w:val="20"/>
              </w:rPr>
              <w:t>Ellen Poliakoff et al 2013</w:t>
            </w:r>
          </w:p>
        </w:tc>
        <w:tc>
          <w:tcPr>
            <w:tcW w:w="1985" w:type="dxa"/>
            <w:shd w:val="clear" w:color="auto" w:fill="E7E6E6" w:themeFill="background2"/>
            <w:vAlign w:val="center"/>
          </w:tcPr>
          <w:p w14:paraId="44BD6763" w14:textId="75552827" w:rsidR="00EA7671" w:rsidRPr="00C40CA7" w:rsidRDefault="00EA7671"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68.8±7.3</w:t>
            </w:r>
            <w:r w:rsidRPr="00C40CA7">
              <w:rPr>
                <w:rFonts w:eastAsia="Malgun Gothic"/>
                <w:szCs w:val="20"/>
              </w:rPr>
              <w:br/>
              <w:t>CON: 66.6±7.3</w:t>
            </w:r>
          </w:p>
        </w:tc>
        <w:tc>
          <w:tcPr>
            <w:tcW w:w="1842" w:type="dxa"/>
            <w:shd w:val="clear" w:color="auto" w:fill="E7E6E6" w:themeFill="background2"/>
            <w:vAlign w:val="center"/>
          </w:tcPr>
          <w:p w14:paraId="313417A8" w14:textId="0FFE1594" w:rsidR="00EA7671" w:rsidRPr="00C40CA7" w:rsidRDefault="00EA7671"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12(9)</w:t>
            </w:r>
            <w:r w:rsidRPr="00C40CA7">
              <w:rPr>
                <w:rFonts w:eastAsia="Malgun Gothic"/>
                <w:szCs w:val="20"/>
              </w:rPr>
              <w:br/>
              <w:t>CON: 10(8)</w:t>
            </w:r>
          </w:p>
        </w:tc>
        <w:tc>
          <w:tcPr>
            <w:tcW w:w="2127" w:type="dxa"/>
            <w:shd w:val="clear" w:color="auto" w:fill="E7E6E6" w:themeFill="background2"/>
            <w:vAlign w:val="center"/>
          </w:tcPr>
          <w:p w14:paraId="367C67F1" w14:textId="722781B4" w:rsidR="00EA7671" w:rsidRPr="00C40CA7" w:rsidRDefault="00EA7671" w:rsidP="007154E7">
            <w:pPr>
              <w:kinsoku w:val="0"/>
              <w:wordWrap/>
              <w:spacing w:line="360" w:lineRule="auto"/>
              <w:jc w:val="center"/>
              <w:rPr>
                <w:szCs w:val="20"/>
              </w:rPr>
            </w:pPr>
            <w:proofErr w:type="spellStart"/>
            <w:r w:rsidRPr="00C40CA7">
              <w:rPr>
                <w:rFonts w:eastAsia="Malgun Gothic"/>
                <w:szCs w:val="20"/>
              </w:rPr>
              <w:t>Mul_C</w:t>
            </w:r>
            <w:proofErr w:type="spellEnd"/>
            <w:r w:rsidRPr="00C40CA7">
              <w:rPr>
                <w:rFonts w:eastAsia="Malgun Gothic"/>
                <w:szCs w:val="20"/>
              </w:rPr>
              <w:t>: 7.9±3.0</w:t>
            </w:r>
            <w:r w:rsidRPr="00C40CA7">
              <w:rPr>
                <w:rFonts w:eastAsia="Malgun Gothic"/>
                <w:szCs w:val="20"/>
              </w:rPr>
              <w:br/>
              <w:t>CON: 4.6±3.9</w:t>
            </w:r>
          </w:p>
        </w:tc>
        <w:tc>
          <w:tcPr>
            <w:tcW w:w="1701" w:type="dxa"/>
            <w:shd w:val="clear" w:color="auto" w:fill="E7E6E6" w:themeFill="background2"/>
            <w:vAlign w:val="center"/>
          </w:tcPr>
          <w:p w14:paraId="5DAC4F35" w14:textId="6F4854C3"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3667891C" w14:textId="2E89ADAD" w:rsidR="00EA7671" w:rsidRPr="00C40CA7" w:rsidRDefault="00EA7671" w:rsidP="007154E7">
            <w:pPr>
              <w:kinsoku w:val="0"/>
              <w:wordWrap/>
              <w:spacing w:line="360" w:lineRule="auto"/>
              <w:jc w:val="center"/>
              <w:rPr>
                <w:szCs w:val="20"/>
              </w:rPr>
            </w:pPr>
            <w:r w:rsidRPr="00C40CA7">
              <w:rPr>
                <w:rFonts w:eastAsia="Malgun Gothic"/>
                <w:szCs w:val="20"/>
              </w:rPr>
              <w:t>10</w:t>
            </w:r>
          </w:p>
        </w:tc>
        <w:tc>
          <w:tcPr>
            <w:tcW w:w="1134" w:type="dxa"/>
            <w:shd w:val="clear" w:color="auto" w:fill="E7E6E6" w:themeFill="background2"/>
            <w:vAlign w:val="center"/>
          </w:tcPr>
          <w:p w14:paraId="3D03BD61" w14:textId="7AF19A6D" w:rsidR="00EA7671" w:rsidRPr="00C40CA7" w:rsidRDefault="00EA7671" w:rsidP="007154E7">
            <w:pPr>
              <w:kinsoku w:val="0"/>
              <w:wordWrap/>
              <w:spacing w:line="360" w:lineRule="auto"/>
              <w:jc w:val="center"/>
              <w:rPr>
                <w:szCs w:val="20"/>
              </w:rPr>
            </w:pPr>
            <w:r w:rsidRPr="00C40CA7">
              <w:rPr>
                <w:rFonts w:eastAsia="Malgun Gothic"/>
                <w:szCs w:val="20"/>
              </w:rPr>
              <w:t>1</w:t>
            </w:r>
          </w:p>
        </w:tc>
        <w:tc>
          <w:tcPr>
            <w:tcW w:w="1985" w:type="dxa"/>
            <w:shd w:val="clear" w:color="auto" w:fill="E7E6E6" w:themeFill="background2"/>
            <w:vAlign w:val="center"/>
          </w:tcPr>
          <w:p w14:paraId="538513A5" w14:textId="1AD2A0DD"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34F7FE0" w14:textId="3666023F"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5AF279B2" w14:textId="77777777" w:rsidTr="00A61E38">
        <w:trPr>
          <w:trHeight w:val="1020"/>
        </w:trPr>
        <w:tc>
          <w:tcPr>
            <w:tcW w:w="1843" w:type="dxa"/>
            <w:shd w:val="clear" w:color="auto" w:fill="E7E6E6" w:themeFill="background2"/>
            <w:vAlign w:val="center"/>
          </w:tcPr>
          <w:p w14:paraId="6F5C315E" w14:textId="171A0FFD" w:rsidR="00EA7671" w:rsidRPr="00C40CA7" w:rsidRDefault="00EA7671" w:rsidP="007154E7">
            <w:pPr>
              <w:kinsoku w:val="0"/>
              <w:wordWrap/>
              <w:spacing w:line="360" w:lineRule="auto"/>
              <w:jc w:val="center"/>
              <w:rPr>
                <w:szCs w:val="20"/>
              </w:rPr>
            </w:pPr>
            <w:r w:rsidRPr="00C40CA7">
              <w:rPr>
                <w:rFonts w:eastAsia="Malgun Gothic"/>
                <w:szCs w:val="20"/>
              </w:rPr>
              <w:t>Cornelia Schlick et al 2015</w:t>
            </w:r>
          </w:p>
        </w:tc>
        <w:tc>
          <w:tcPr>
            <w:tcW w:w="1985" w:type="dxa"/>
            <w:shd w:val="clear" w:color="auto" w:fill="E7E6E6" w:themeFill="background2"/>
            <w:vAlign w:val="center"/>
          </w:tcPr>
          <w:p w14:paraId="3EDEDEEE" w14:textId="4C2722F1" w:rsidR="00EA7671" w:rsidRPr="00C40CA7" w:rsidRDefault="00EA7671" w:rsidP="007154E7">
            <w:pPr>
              <w:kinsoku w:val="0"/>
              <w:wordWrap/>
              <w:spacing w:line="360" w:lineRule="auto"/>
              <w:jc w:val="center"/>
              <w:rPr>
                <w:szCs w:val="20"/>
              </w:rPr>
            </w:pPr>
            <w:r w:rsidRPr="00C40CA7">
              <w:rPr>
                <w:rFonts w:eastAsia="Malgun Gothic"/>
                <w:szCs w:val="20"/>
              </w:rPr>
              <w:t xml:space="preserve">SE: 71.2±10.9 </w:t>
            </w:r>
            <w:r w:rsidRPr="00C40CA7">
              <w:rPr>
                <w:rFonts w:eastAsia="Malgun Gothic"/>
                <w:szCs w:val="20"/>
              </w:rPr>
              <w:br/>
              <w:t>TT: 68.9±6.8</w:t>
            </w:r>
          </w:p>
        </w:tc>
        <w:tc>
          <w:tcPr>
            <w:tcW w:w="1842" w:type="dxa"/>
            <w:shd w:val="clear" w:color="auto" w:fill="E7E6E6" w:themeFill="background2"/>
            <w:vAlign w:val="center"/>
          </w:tcPr>
          <w:p w14:paraId="071B2D00" w14:textId="14745E5B" w:rsidR="00EA7671" w:rsidRPr="00C40CA7" w:rsidRDefault="00EA7671" w:rsidP="007154E7">
            <w:pPr>
              <w:kinsoku w:val="0"/>
              <w:wordWrap/>
              <w:spacing w:line="360" w:lineRule="auto"/>
              <w:jc w:val="center"/>
              <w:rPr>
                <w:szCs w:val="20"/>
              </w:rPr>
            </w:pPr>
            <w:r w:rsidRPr="00C40CA7">
              <w:rPr>
                <w:rFonts w:eastAsia="Malgun Gothic"/>
                <w:szCs w:val="20"/>
              </w:rPr>
              <w:t>SE: 10(2)</w:t>
            </w:r>
            <w:r w:rsidRPr="00C40CA7">
              <w:rPr>
                <w:rFonts w:eastAsia="Malgun Gothic"/>
                <w:szCs w:val="20"/>
              </w:rPr>
              <w:br/>
              <w:t>TT: 10(4)</w:t>
            </w:r>
          </w:p>
        </w:tc>
        <w:tc>
          <w:tcPr>
            <w:tcW w:w="2127" w:type="dxa"/>
            <w:shd w:val="clear" w:color="auto" w:fill="E7E6E6" w:themeFill="background2"/>
            <w:vAlign w:val="center"/>
          </w:tcPr>
          <w:p w14:paraId="389A18FD" w14:textId="4D91A39D" w:rsidR="00EA7671" w:rsidRPr="00C40CA7" w:rsidRDefault="00EA7671" w:rsidP="007154E7">
            <w:pPr>
              <w:kinsoku w:val="0"/>
              <w:wordWrap/>
              <w:spacing w:line="360" w:lineRule="auto"/>
              <w:jc w:val="center"/>
              <w:rPr>
                <w:szCs w:val="20"/>
              </w:rPr>
            </w:pPr>
            <w:r w:rsidRPr="00C40CA7">
              <w:rPr>
                <w:rFonts w:eastAsia="Malgun Gothic"/>
                <w:szCs w:val="20"/>
              </w:rPr>
              <w:t>SE: 10.4±5.2</w:t>
            </w:r>
            <w:r w:rsidRPr="00C40CA7">
              <w:rPr>
                <w:rFonts w:eastAsia="Malgun Gothic"/>
                <w:szCs w:val="20"/>
              </w:rPr>
              <w:br/>
              <w:t>TT: 9.1±3.1</w:t>
            </w:r>
          </w:p>
        </w:tc>
        <w:tc>
          <w:tcPr>
            <w:tcW w:w="1701" w:type="dxa"/>
            <w:shd w:val="clear" w:color="auto" w:fill="E7E6E6" w:themeFill="background2"/>
            <w:vAlign w:val="center"/>
          </w:tcPr>
          <w:p w14:paraId="0ABD8066" w14:textId="673EA25D" w:rsidR="00EA7671" w:rsidRPr="00C40CA7" w:rsidRDefault="00EA7671" w:rsidP="007154E7">
            <w:pPr>
              <w:kinsoku w:val="0"/>
              <w:wordWrap/>
              <w:spacing w:line="360" w:lineRule="auto"/>
              <w:jc w:val="center"/>
              <w:rPr>
                <w:szCs w:val="20"/>
              </w:rPr>
            </w:pPr>
            <w:r w:rsidRPr="00C40CA7">
              <w:rPr>
                <w:rFonts w:eastAsia="Malgun Gothic"/>
                <w:szCs w:val="20"/>
              </w:rPr>
              <w:t>SE: 2.8±0.9</w:t>
            </w:r>
            <w:r w:rsidRPr="00C40CA7">
              <w:rPr>
                <w:rFonts w:eastAsia="Malgun Gothic"/>
                <w:szCs w:val="20"/>
              </w:rPr>
              <w:br/>
              <w:t>TT: 2.7±0.7</w:t>
            </w:r>
          </w:p>
        </w:tc>
        <w:tc>
          <w:tcPr>
            <w:tcW w:w="1275" w:type="dxa"/>
            <w:shd w:val="clear" w:color="auto" w:fill="E7E6E6" w:themeFill="background2"/>
            <w:vAlign w:val="center"/>
          </w:tcPr>
          <w:p w14:paraId="22F37E68" w14:textId="09D24AFE" w:rsidR="00EA7671" w:rsidRPr="00C40CA7" w:rsidRDefault="00EA7671" w:rsidP="007154E7">
            <w:pPr>
              <w:kinsoku w:val="0"/>
              <w:wordWrap/>
              <w:spacing w:line="360" w:lineRule="auto"/>
              <w:jc w:val="center"/>
              <w:rPr>
                <w:szCs w:val="20"/>
              </w:rPr>
            </w:pPr>
            <w:r w:rsidRPr="00C40CA7">
              <w:rPr>
                <w:rFonts w:eastAsia="Malgun Gothic"/>
                <w:szCs w:val="20"/>
              </w:rPr>
              <w:t>5</w:t>
            </w:r>
          </w:p>
        </w:tc>
        <w:tc>
          <w:tcPr>
            <w:tcW w:w="1134" w:type="dxa"/>
            <w:shd w:val="clear" w:color="auto" w:fill="E7E6E6" w:themeFill="background2"/>
            <w:vAlign w:val="center"/>
          </w:tcPr>
          <w:p w14:paraId="72451BD8" w14:textId="34726F98" w:rsidR="00EA7671" w:rsidRPr="00C40CA7" w:rsidRDefault="00EA7671" w:rsidP="007154E7">
            <w:pPr>
              <w:kinsoku w:val="0"/>
              <w:wordWrap/>
              <w:spacing w:line="360" w:lineRule="auto"/>
              <w:jc w:val="center"/>
              <w:rPr>
                <w:szCs w:val="20"/>
              </w:rPr>
            </w:pPr>
            <w:r w:rsidRPr="00C40CA7">
              <w:rPr>
                <w:rFonts w:eastAsia="Malgun Gothic"/>
                <w:szCs w:val="20"/>
              </w:rPr>
              <w:t>2.5</w:t>
            </w:r>
          </w:p>
        </w:tc>
        <w:tc>
          <w:tcPr>
            <w:tcW w:w="1985" w:type="dxa"/>
            <w:shd w:val="clear" w:color="auto" w:fill="E7E6E6" w:themeFill="background2"/>
            <w:vAlign w:val="center"/>
          </w:tcPr>
          <w:p w14:paraId="604A12EC" w14:textId="38099F48" w:rsidR="00EA7671" w:rsidRPr="00C40CA7" w:rsidRDefault="00EA7671" w:rsidP="007154E7">
            <w:pPr>
              <w:kinsoku w:val="0"/>
              <w:wordWrap/>
              <w:spacing w:line="360" w:lineRule="auto"/>
              <w:jc w:val="center"/>
              <w:rPr>
                <w:szCs w:val="20"/>
              </w:rPr>
            </w:pPr>
            <w:r w:rsidRPr="00C40CA7">
              <w:rPr>
                <w:rFonts w:eastAsia="Malgun Gothic"/>
                <w:szCs w:val="20"/>
              </w:rPr>
              <w:t>35</w:t>
            </w:r>
          </w:p>
        </w:tc>
        <w:tc>
          <w:tcPr>
            <w:tcW w:w="1134" w:type="dxa"/>
            <w:shd w:val="clear" w:color="auto" w:fill="E7E6E6" w:themeFill="background2"/>
            <w:vAlign w:val="center"/>
          </w:tcPr>
          <w:p w14:paraId="14C4BF7A" w14:textId="2FF795CB"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568D97B7" w14:textId="77777777" w:rsidTr="00A61E38">
        <w:trPr>
          <w:trHeight w:val="1020"/>
        </w:trPr>
        <w:tc>
          <w:tcPr>
            <w:tcW w:w="1843" w:type="dxa"/>
            <w:shd w:val="clear" w:color="auto" w:fill="E7E6E6" w:themeFill="background2"/>
            <w:vAlign w:val="center"/>
          </w:tcPr>
          <w:p w14:paraId="2D34E76D" w14:textId="39AE3C64" w:rsidR="00EA7671" w:rsidRPr="00C40CA7" w:rsidRDefault="00EA7671" w:rsidP="007154E7">
            <w:pPr>
              <w:kinsoku w:val="0"/>
              <w:wordWrap/>
              <w:spacing w:line="360" w:lineRule="auto"/>
              <w:jc w:val="center"/>
              <w:rPr>
                <w:szCs w:val="20"/>
              </w:rPr>
            </w:pPr>
            <w:r w:rsidRPr="00C40CA7">
              <w:rPr>
                <w:rFonts w:eastAsia="Malgun Gothic"/>
                <w:szCs w:val="20"/>
              </w:rPr>
              <w:t>CARLA SILVA-BATISTA et al 2016</w:t>
            </w:r>
          </w:p>
        </w:tc>
        <w:tc>
          <w:tcPr>
            <w:tcW w:w="1985" w:type="dxa"/>
            <w:shd w:val="clear" w:color="auto" w:fill="E7E6E6" w:themeFill="background2"/>
            <w:vAlign w:val="center"/>
          </w:tcPr>
          <w:p w14:paraId="619F0B13" w14:textId="0BB99EB6" w:rsidR="00EA7671" w:rsidRPr="00C40CA7" w:rsidRDefault="00EA7671" w:rsidP="007154E7">
            <w:pPr>
              <w:kinsoku w:val="0"/>
              <w:wordWrap/>
              <w:spacing w:line="360" w:lineRule="auto"/>
              <w:jc w:val="center"/>
              <w:rPr>
                <w:szCs w:val="20"/>
              </w:rPr>
            </w:pPr>
            <w:r w:rsidRPr="00C40CA7">
              <w:rPr>
                <w:rFonts w:eastAsia="Malgun Gothic"/>
                <w:szCs w:val="20"/>
              </w:rPr>
              <w:t>CON:  64.2±8.3</w:t>
            </w:r>
            <w:r w:rsidRPr="00C40CA7">
              <w:rPr>
                <w:rFonts w:eastAsia="Malgun Gothic"/>
                <w:szCs w:val="20"/>
              </w:rPr>
              <w:br/>
              <w:t xml:space="preserve"> RT: 64.1±9.1</w:t>
            </w:r>
            <w:r w:rsidRPr="00C40CA7">
              <w:rPr>
                <w:rFonts w:eastAsia="Malgun Gothic"/>
                <w:szCs w:val="20"/>
              </w:rPr>
              <w:br/>
              <w:t xml:space="preserve"> RT:  64.2±10.6</w:t>
            </w:r>
          </w:p>
        </w:tc>
        <w:tc>
          <w:tcPr>
            <w:tcW w:w="1842" w:type="dxa"/>
            <w:shd w:val="clear" w:color="auto" w:fill="E7E6E6" w:themeFill="background2"/>
            <w:vAlign w:val="center"/>
          </w:tcPr>
          <w:p w14:paraId="2D78C6DF" w14:textId="0627D13C" w:rsidR="00EA7671" w:rsidRPr="00C40CA7" w:rsidRDefault="00EA7671" w:rsidP="007154E7">
            <w:pPr>
              <w:kinsoku w:val="0"/>
              <w:wordWrap/>
              <w:spacing w:line="360" w:lineRule="auto"/>
              <w:jc w:val="center"/>
              <w:rPr>
                <w:szCs w:val="20"/>
              </w:rPr>
            </w:pPr>
            <w:r w:rsidRPr="00C40CA7">
              <w:rPr>
                <w:rFonts w:eastAsia="Malgun Gothic"/>
                <w:szCs w:val="20"/>
              </w:rPr>
              <w:t>CON: 13(9)</w:t>
            </w:r>
            <w:r w:rsidRPr="00C40CA7">
              <w:rPr>
                <w:rFonts w:eastAsia="Malgun Gothic"/>
                <w:szCs w:val="20"/>
              </w:rPr>
              <w:br/>
              <w:t xml:space="preserve"> RT: 13(10)</w:t>
            </w:r>
            <w:r w:rsidRPr="00C40CA7">
              <w:rPr>
                <w:rFonts w:eastAsia="Malgun Gothic"/>
                <w:szCs w:val="20"/>
              </w:rPr>
              <w:br/>
              <w:t xml:space="preserve"> RT: 13(10)</w:t>
            </w:r>
          </w:p>
        </w:tc>
        <w:tc>
          <w:tcPr>
            <w:tcW w:w="2127" w:type="dxa"/>
            <w:shd w:val="clear" w:color="auto" w:fill="E7E6E6" w:themeFill="background2"/>
            <w:vAlign w:val="center"/>
          </w:tcPr>
          <w:p w14:paraId="0D72333B" w14:textId="522B07FB" w:rsidR="00EA7671" w:rsidRPr="00C40CA7" w:rsidRDefault="00EA7671" w:rsidP="007154E7">
            <w:pPr>
              <w:kinsoku w:val="0"/>
              <w:wordWrap/>
              <w:spacing w:line="360" w:lineRule="auto"/>
              <w:jc w:val="center"/>
              <w:rPr>
                <w:szCs w:val="20"/>
              </w:rPr>
            </w:pPr>
            <w:r w:rsidRPr="00C40CA7">
              <w:rPr>
                <w:rFonts w:eastAsia="Malgun Gothic"/>
                <w:szCs w:val="20"/>
              </w:rPr>
              <w:t>CON: 10.7±6.1</w:t>
            </w:r>
            <w:r w:rsidRPr="00C40CA7">
              <w:rPr>
                <w:rFonts w:eastAsia="Malgun Gothic"/>
                <w:szCs w:val="20"/>
              </w:rPr>
              <w:br/>
              <w:t xml:space="preserve"> RT:  9.6±3.9</w:t>
            </w:r>
            <w:r w:rsidRPr="00C40CA7">
              <w:rPr>
                <w:rFonts w:eastAsia="Malgun Gothic"/>
                <w:szCs w:val="20"/>
              </w:rPr>
              <w:br/>
              <w:t xml:space="preserve"> RT: 10.5±4.1</w:t>
            </w:r>
          </w:p>
        </w:tc>
        <w:tc>
          <w:tcPr>
            <w:tcW w:w="1701" w:type="dxa"/>
            <w:shd w:val="clear" w:color="auto" w:fill="E7E6E6" w:themeFill="background2"/>
            <w:vAlign w:val="center"/>
          </w:tcPr>
          <w:p w14:paraId="71240638" w14:textId="7EDD455C" w:rsidR="00EA7671" w:rsidRPr="00C40CA7" w:rsidRDefault="00EA7671" w:rsidP="007154E7">
            <w:pPr>
              <w:kinsoku w:val="0"/>
              <w:wordWrap/>
              <w:spacing w:line="360" w:lineRule="auto"/>
              <w:jc w:val="center"/>
              <w:rPr>
                <w:szCs w:val="20"/>
              </w:rPr>
            </w:pPr>
            <w:r w:rsidRPr="00C40CA7">
              <w:rPr>
                <w:rFonts w:eastAsia="Malgun Gothic"/>
                <w:szCs w:val="20"/>
              </w:rPr>
              <w:t>CON: 2.5±0.4</w:t>
            </w:r>
            <w:r w:rsidRPr="00C40CA7">
              <w:rPr>
                <w:rFonts w:eastAsia="Malgun Gothic"/>
                <w:szCs w:val="20"/>
              </w:rPr>
              <w:br/>
              <w:t xml:space="preserve"> RT:  2.5±0.5</w:t>
            </w:r>
            <w:r w:rsidRPr="00C40CA7">
              <w:rPr>
                <w:rFonts w:eastAsia="Malgun Gothic"/>
                <w:szCs w:val="20"/>
              </w:rPr>
              <w:br/>
              <w:t xml:space="preserve"> RT:  2.5±0.4</w:t>
            </w:r>
          </w:p>
        </w:tc>
        <w:tc>
          <w:tcPr>
            <w:tcW w:w="1275" w:type="dxa"/>
            <w:shd w:val="clear" w:color="auto" w:fill="E7E6E6" w:themeFill="background2"/>
            <w:vAlign w:val="center"/>
          </w:tcPr>
          <w:p w14:paraId="0E0F7D7F" w14:textId="6095BB8B" w:rsidR="00EA7671" w:rsidRPr="00C40CA7" w:rsidRDefault="00EA7671"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034E1B07" w14:textId="5D248E44" w:rsidR="00EA7671" w:rsidRPr="00C40CA7" w:rsidRDefault="00EA7671"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666F7D42" w14:textId="6E7A46AF"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5E254324" w14:textId="0536B595"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10B6DBA5" w14:textId="77777777" w:rsidTr="00A61E38">
        <w:trPr>
          <w:trHeight w:val="1020"/>
        </w:trPr>
        <w:tc>
          <w:tcPr>
            <w:tcW w:w="1843" w:type="dxa"/>
            <w:shd w:val="clear" w:color="auto" w:fill="E7E6E6" w:themeFill="background2"/>
            <w:vAlign w:val="center"/>
          </w:tcPr>
          <w:p w14:paraId="2D1309CB" w14:textId="6AABBAEB" w:rsidR="00EA7671" w:rsidRPr="00C40CA7" w:rsidRDefault="00EA7671" w:rsidP="007154E7">
            <w:pPr>
              <w:kinsoku w:val="0"/>
              <w:wordWrap/>
              <w:spacing w:line="360" w:lineRule="auto"/>
              <w:jc w:val="center"/>
              <w:rPr>
                <w:szCs w:val="20"/>
              </w:rPr>
            </w:pPr>
            <w:r w:rsidRPr="00C40CA7">
              <w:rPr>
                <w:rFonts w:eastAsia="Malgun Gothic"/>
                <w:szCs w:val="20"/>
              </w:rPr>
              <w:lastRenderedPageBreak/>
              <w:t>Carla Silva-Batista et al. 2016</w:t>
            </w:r>
          </w:p>
        </w:tc>
        <w:tc>
          <w:tcPr>
            <w:tcW w:w="1985" w:type="dxa"/>
            <w:shd w:val="clear" w:color="auto" w:fill="E7E6E6" w:themeFill="background2"/>
            <w:vAlign w:val="center"/>
          </w:tcPr>
          <w:p w14:paraId="4E6B8EB5" w14:textId="6383DAEC" w:rsidR="00EA7671" w:rsidRPr="00C40CA7" w:rsidRDefault="00EA7671" w:rsidP="007154E7">
            <w:pPr>
              <w:kinsoku w:val="0"/>
              <w:wordWrap/>
              <w:spacing w:line="360" w:lineRule="auto"/>
              <w:jc w:val="center"/>
              <w:rPr>
                <w:szCs w:val="20"/>
              </w:rPr>
            </w:pPr>
            <w:r w:rsidRPr="00C40CA7">
              <w:rPr>
                <w:rFonts w:eastAsia="Malgun Gothic"/>
                <w:szCs w:val="20"/>
              </w:rPr>
              <w:t>CON:  64.2±8.3</w:t>
            </w:r>
            <w:r w:rsidRPr="00C40CA7">
              <w:rPr>
                <w:rFonts w:eastAsia="Malgun Gothic"/>
                <w:szCs w:val="20"/>
              </w:rPr>
              <w:br/>
              <w:t xml:space="preserve"> RT:  64.2±10.6</w:t>
            </w:r>
          </w:p>
        </w:tc>
        <w:tc>
          <w:tcPr>
            <w:tcW w:w="1842" w:type="dxa"/>
            <w:shd w:val="clear" w:color="auto" w:fill="E7E6E6" w:themeFill="background2"/>
            <w:vAlign w:val="center"/>
          </w:tcPr>
          <w:p w14:paraId="0F4E870E" w14:textId="54728BE4" w:rsidR="00EA7671" w:rsidRPr="00C40CA7" w:rsidRDefault="00EA7671" w:rsidP="007154E7">
            <w:pPr>
              <w:kinsoku w:val="0"/>
              <w:wordWrap/>
              <w:spacing w:line="360" w:lineRule="auto"/>
              <w:jc w:val="center"/>
              <w:rPr>
                <w:szCs w:val="20"/>
              </w:rPr>
            </w:pPr>
            <w:r w:rsidRPr="00C40CA7">
              <w:rPr>
                <w:rFonts w:eastAsia="Malgun Gothic"/>
                <w:szCs w:val="20"/>
              </w:rPr>
              <w:t>CON: 13(9)</w:t>
            </w:r>
            <w:r w:rsidRPr="00C40CA7">
              <w:rPr>
                <w:rFonts w:eastAsia="Malgun Gothic"/>
                <w:szCs w:val="20"/>
              </w:rPr>
              <w:br/>
              <w:t xml:space="preserve"> RT: 13(10)</w:t>
            </w:r>
          </w:p>
        </w:tc>
        <w:tc>
          <w:tcPr>
            <w:tcW w:w="2127" w:type="dxa"/>
            <w:shd w:val="clear" w:color="auto" w:fill="E7E6E6" w:themeFill="background2"/>
            <w:vAlign w:val="center"/>
          </w:tcPr>
          <w:p w14:paraId="529FDAA2" w14:textId="09416A38" w:rsidR="00EA7671" w:rsidRPr="00C40CA7" w:rsidRDefault="00EA7671" w:rsidP="007154E7">
            <w:pPr>
              <w:kinsoku w:val="0"/>
              <w:wordWrap/>
              <w:spacing w:line="360" w:lineRule="auto"/>
              <w:jc w:val="center"/>
              <w:rPr>
                <w:szCs w:val="20"/>
              </w:rPr>
            </w:pPr>
            <w:r w:rsidRPr="00C40CA7">
              <w:rPr>
                <w:rFonts w:eastAsia="Malgun Gothic"/>
                <w:szCs w:val="20"/>
              </w:rPr>
              <w:t>CON: 10.7±6.1</w:t>
            </w:r>
            <w:r w:rsidRPr="00C40CA7">
              <w:rPr>
                <w:rFonts w:eastAsia="Malgun Gothic"/>
                <w:szCs w:val="20"/>
              </w:rPr>
              <w:br/>
              <w:t xml:space="preserve"> RT: 10.5±4.1</w:t>
            </w:r>
          </w:p>
        </w:tc>
        <w:tc>
          <w:tcPr>
            <w:tcW w:w="1701" w:type="dxa"/>
            <w:shd w:val="clear" w:color="auto" w:fill="E7E6E6" w:themeFill="background2"/>
            <w:vAlign w:val="center"/>
          </w:tcPr>
          <w:p w14:paraId="59935BAE" w14:textId="39D7F3B6" w:rsidR="00EA7671" w:rsidRPr="00C40CA7" w:rsidRDefault="00EA7671" w:rsidP="007154E7">
            <w:pPr>
              <w:kinsoku w:val="0"/>
              <w:wordWrap/>
              <w:spacing w:line="360" w:lineRule="auto"/>
              <w:jc w:val="center"/>
              <w:rPr>
                <w:szCs w:val="20"/>
              </w:rPr>
            </w:pPr>
            <w:r w:rsidRPr="00C40CA7">
              <w:rPr>
                <w:rFonts w:eastAsia="Malgun Gothic"/>
                <w:szCs w:val="20"/>
              </w:rPr>
              <w:t>CON: 2.5±0.4</w:t>
            </w:r>
            <w:r w:rsidRPr="00C40CA7">
              <w:rPr>
                <w:rFonts w:eastAsia="Malgun Gothic"/>
                <w:szCs w:val="20"/>
              </w:rPr>
              <w:br/>
              <w:t xml:space="preserve"> RT:  2.5±0.4</w:t>
            </w:r>
          </w:p>
        </w:tc>
        <w:tc>
          <w:tcPr>
            <w:tcW w:w="1275" w:type="dxa"/>
            <w:shd w:val="clear" w:color="auto" w:fill="E7E6E6" w:themeFill="background2"/>
            <w:vAlign w:val="center"/>
          </w:tcPr>
          <w:p w14:paraId="05311275" w14:textId="0847CECE" w:rsidR="00EA7671" w:rsidRPr="00C40CA7" w:rsidRDefault="00EA7671"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469DC9BA" w14:textId="45D55DBF" w:rsidR="00EA7671" w:rsidRPr="00C40CA7" w:rsidRDefault="00EA7671"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2E50B964" w14:textId="257A48F9"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69E4FC7B" w14:textId="5F4E311A"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0562E491" w14:textId="77777777" w:rsidTr="00A61E38">
        <w:trPr>
          <w:trHeight w:val="1020"/>
        </w:trPr>
        <w:tc>
          <w:tcPr>
            <w:tcW w:w="1843" w:type="dxa"/>
            <w:shd w:val="clear" w:color="auto" w:fill="E7E6E6" w:themeFill="background2"/>
            <w:vAlign w:val="center"/>
          </w:tcPr>
          <w:p w14:paraId="6F059EED" w14:textId="48607E9B" w:rsidR="00EA7671" w:rsidRPr="00C40CA7" w:rsidRDefault="00EA7671" w:rsidP="007154E7">
            <w:pPr>
              <w:kinsoku w:val="0"/>
              <w:wordWrap/>
              <w:spacing w:line="360" w:lineRule="auto"/>
              <w:jc w:val="center"/>
              <w:rPr>
                <w:szCs w:val="20"/>
              </w:rPr>
            </w:pPr>
            <w:r w:rsidRPr="00C40CA7">
              <w:rPr>
                <w:rFonts w:eastAsia="Malgun Gothic"/>
                <w:szCs w:val="20"/>
              </w:rPr>
              <w:t>Nicolien M van der Kolk et al.2017</w:t>
            </w:r>
          </w:p>
        </w:tc>
        <w:tc>
          <w:tcPr>
            <w:tcW w:w="1985" w:type="dxa"/>
            <w:shd w:val="clear" w:color="auto" w:fill="E7E6E6" w:themeFill="background2"/>
            <w:vAlign w:val="center"/>
          </w:tcPr>
          <w:p w14:paraId="45AEED5F" w14:textId="0BF008FC"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842" w:type="dxa"/>
            <w:shd w:val="clear" w:color="auto" w:fill="E7E6E6" w:themeFill="background2"/>
            <w:vAlign w:val="center"/>
          </w:tcPr>
          <w:p w14:paraId="62D53857" w14:textId="12956D43" w:rsidR="00EA7671" w:rsidRPr="00C40CA7" w:rsidRDefault="00EA7671" w:rsidP="007154E7">
            <w:pPr>
              <w:kinsoku w:val="0"/>
              <w:wordWrap/>
              <w:spacing w:line="360" w:lineRule="auto"/>
              <w:jc w:val="center"/>
              <w:rPr>
                <w:szCs w:val="20"/>
              </w:rPr>
            </w:pPr>
            <w:r w:rsidRPr="00C40CA7">
              <w:rPr>
                <w:rFonts w:eastAsia="Malgun Gothic"/>
                <w:szCs w:val="20"/>
              </w:rPr>
              <w:t>AE: 22(NA)</w:t>
            </w:r>
            <w:r w:rsidRPr="00C40CA7">
              <w:rPr>
                <w:rFonts w:eastAsia="Malgun Gothic"/>
                <w:szCs w:val="20"/>
              </w:rPr>
              <w:br/>
              <w:t>CON: 15(NA)</w:t>
            </w:r>
          </w:p>
        </w:tc>
        <w:tc>
          <w:tcPr>
            <w:tcW w:w="2127" w:type="dxa"/>
            <w:shd w:val="clear" w:color="auto" w:fill="E7E6E6" w:themeFill="background2"/>
            <w:vAlign w:val="center"/>
          </w:tcPr>
          <w:p w14:paraId="28DF51DA" w14:textId="098D6249"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1A53CF6C" w14:textId="10002DD0"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1C4910B1" w14:textId="71EA4D3D" w:rsidR="00EA7671" w:rsidRPr="00C40CA7" w:rsidRDefault="00EA7671" w:rsidP="007154E7">
            <w:pPr>
              <w:kinsoku w:val="0"/>
              <w:wordWrap/>
              <w:spacing w:line="360" w:lineRule="auto"/>
              <w:jc w:val="center"/>
              <w:rPr>
                <w:szCs w:val="20"/>
              </w:rPr>
            </w:pPr>
            <w:r w:rsidRPr="00C40CA7">
              <w:rPr>
                <w:rFonts w:eastAsia="Malgun Gothic"/>
                <w:szCs w:val="20"/>
              </w:rPr>
              <w:t>24</w:t>
            </w:r>
          </w:p>
        </w:tc>
        <w:tc>
          <w:tcPr>
            <w:tcW w:w="1134" w:type="dxa"/>
            <w:shd w:val="clear" w:color="auto" w:fill="E7E6E6" w:themeFill="background2"/>
            <w:vAlign w:val="center"/>
          </w:tcPr>
          <w:p w14:paraId="3A122174" w14:textId="44A224B5" w:rsidR="00EA7671" w:rsidRPr="00C40CA7" w:rsidRDefault="00EA7671"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649A4019" w14:textId="1B66FDDC" w:rsidR="00EA7671" w:rsidRPr="00C40CA7" w:rsidRDefault="00EA7671" w:rsidP="007154E7">
            <w:pPr>
              <w:kinsoku w:val="0"/>
              <w:wordWrap/>
              <w:spacing w:line="360" w:lineRule="auto"/>
              <w:jc w:val="center"/>
              <w:rPr>
                <w:szCs w:val="20"/>
              </w:rPr>
            </w:pPr>
            <w:r w:rsidRPr="00C40CA7">
              <w:rPr>
                <w:rFonts w:eastAsia="Malgun Gothic"/>
                <w:szCs w:val="20"/>
              </w:rPr>
              <w:t>30</w:t>
            </w:r>
          </w:p>
        </w:tc>
        <w:tc>
          <w:tcPr>
            <w:tcW w:w="1134" w:type="dxa"/>
            <w:shd w:val="clear" w:color="auto" w:fill="E7E6E6" w:themeFill="background2"/>
            <w:vAlign w:val="center"/>
          </w:tcPr>
          <w:p w14:paraId="0C99DA93" w14:textId="5925AD0C"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1E732060" w14:textId="77777777" w:rsidTr="00A61E38">
        <w:trPr>
          <w:trHeight w:val="1020"/>
        </w:trPr>
        <w:tc>
          <w:tcPr>
            <w:tcW w:w="1843" w:type="dxa"/>
            <w:shd w:val="clear" w:color="auto" w:fill="E7E6E6" w:themeFill="background2"/>
            <w:vAlign w:val="center"/>
          </w:tcPr>
          <w:p w14:paraId="66941BFB" w14:textId="6F6037F7" w:rsidR="00EA7671" w:rsidRPr="00C40CA7" w:rsidRDefault="00EA7671" w:rsidP="007154E7">
            <w:pPr>
              <w:kinsoku w:val="0"/>
              <w:wordWrap/>
              <w:spacing w:line="360" w:lineRule="auto"/>
              <w:jc w:val="center"/>
              <w:rPr>
                <w:szCs w:val="20"/>
              </w:rPr>
            </w:pPr>
            <w:r w:rsidRPr="00C40CA7">
              <w:rPr>
                <w:rFonts w:eastAsia="Malgun Gothic"/>
                <w:szCs w:val="20"/>
              </w:rPr>
              <w:t>Daniele Volpe1 et al.2014</w:t>
            </w:r>
          </w:p>
        </w:tc>
        <w:tc>
          <w:tcPr>
            <w:tcW w:w="1985" w:type="dxa"/>
            <w:shd w:val="clear" w:color="auto" w:fill="E7E6E6" w:themeFill="background2"/>
            <w:vAlign w:val="center"/>
          </w:tcPr>
          <w:p w14:paraId="5B0254EF" w14:textId="68E7ABF0" w:rsidR="00EA7671" w:rsidRPr="00C40CA7" w:rsidRDefault="00EA7671" w:rsidP="007154E7">
            <w:pPr>
              <w:kinsoku w:val="0"/>
              <w:wordWrap/>
              <w:spacing w:line="360" w:lineRule="auto"/>
              <w:jc w:val="center"/>
              <w:rPr>
                <w:szCs w:val="20"/>
              </w:rPr>
            </w:pPr>
            <w:r w:rsidRPr="00C40CA7">
              <w:rPr>
                <w:rFonts w:eastAsia="Malgun Gothic"/>
                <w:szCs w:val="20"/>
              </w:rPr>
              <w:t>AQE: 68 ± 7</w:t>
            </w:r>
            <w:r w:rsidRPr="00C40CA7">
              <w:rPr>
                <w:rFonts w:eastAsia="Malgun Gothic"/>
                <w:szCs w:val="20"/>
              </w:rPr>
              <w:br/>
              <w:t>BGT: 66 ± 8</w:t>
            </w:r>
          </w:p>
        </w:tc>
        <w:tc>
          <w:tcPr>
            <w:tcW w:w="1842" w:type="dxa"/>
            <w:shd w:val="clear" w:color="auto" w:fill="E7E6E6" w:themeFill="background2"/>
            <w:vAlign w:val="center"/>
          </w:tcPr>
          <w:p w14:paraId="03812C1F" w14:textId="1ABC1472" w:rsidR="00EA7671" w:rsidRPr="00C40CA7" w:rsidRDefault="00EA7671" w:rsidP="007154E7">
            <w:pPr>
              <w:kinsoku w:val="0"/>
              <w:wordWrap/>
              <w:spacing w:line="360" w:lineRule="auto"/>
              <w:jc w:val="center"/>
              <w:rPr>
                <w:szCs w:val="20"/>
              </w:rPr>
            </w:pPr>
            <w:r w:rsidRPr="00C40CA7">
              <w:rPr>
                <w:rFonts w:eastAsia="Malgun Gothic"/>
                <w:szCs w:val="20"/>
              </w:rPr>
              <w:t>AQE:17(NA)</w:t>
            </w:r>
            <w:r w:rsidRPr="00C40CA7">
              <w:rPr>
                <w:rFonts w:eastAsia="Malgun Gothic"/>
                <w:szCs w:val="20"/>
              </w:rPr>
              <w:br/>
              <w:t>BGT:17(NA)</w:t>
            </w:r>
          </w:p>
        </w:tc>
        <w:tc>
          <w:tcPr>
            <w:tcW w:w="2127" w:type="dxa"/>
            <w:shd w:val="clear" w:color="auto" w:fill="E7E6E6" w:themeFill="background2"/>
            <w:vAlign w:val="center"/>
          </w:tcPr>
          <w:p w14:paraId="0D8645D5" w14:textId="3C690F5D" w:rsidR="00EA7671" w:rsidRPr="00C40CA7" w:rsidRDefault="00EA7671" w:rsidP="007154E7">
            <w:pPr>
              <w:kinsoku w:val="0"/>
              <w:wordWrap/>
              <w:spacing w:line="360" w:lineRule="auto"/>
              <w:jc w:val="center"/>
              <w:rPr>
                <w:szCs w:val="20"/>
              </w:rPr>
            </w:pPr>
            <w:r w:rsidRPr="00C40CA7">
              <w:rPr>
                <w:rFonts w:eastAsia="Malgun Gothic"/>
                <w:szCs w:val="20"/>
              </w:rPr>
              <w:t>AQE: 7.5 ± 5.1</w:t>
            </w:r>
            <w:r w:rsidRPr="00C40CA7">
              <w:rPr>
                <w:rFonts w:eastAsia="Malgun Gothic"/>
                <w:szCs w:val="20"/>
              </w:rPr>
              <w:br/>
              <w:t>BGT: 7.6 ± 4.63</w:t>
            </w:r>
          </w:p>
        </w:tc>
        <w:tc>
          <w:tcPr>
            <w:tcW w:w="1701" w:type="dxa"/>
            <w:shd w:val="clear" w:color="auto" w:fill="E7E6E6" w:themeFill="background2"/>
            <w:vAlign w:val="center"/>
          </w:tcPr>
          <w:p w14:paraId="7331A211" w14:textId="257F343C" w:rsidR="00EA7671" w:rsidRPr="00C40CA7" w:rsidRDefault="00EA7671" w:rsidP="007154E7">
            <w:pPr>
              <w:kinsoku w:val="0"/>
              <w:wordWrap/>
              <w:spacing w:line="360" w:lineRule="auto"/>
              <w:jc w:val="center"/>
              <w:rPr>
                <w:szCs w:val="20"/>
              </w:rPr>
            </w:pPr>
            <w:r w:rsidRPr="00C40CA7">
              <w:rPr>
                <w:rFonts w:eastAsia="Malgun Gothic"/>
                <w:szCs w:val="20"/>
              </w:rPr>
              <w:t>AQE: 2.82 ± 0.3</w:t>
            </w:r>
            <w:r w:rsidRPr="00C40CA7">
              <w:rPr>
                <w:rFonts w:eastAsia="Malgun Gothic"/>
                <w:szCs w:val="20"/>
              </w:rPr>
              <w:br/>
              <w:t>BGT: 2.65 ± 0.49</w:t>
            </w:r>
          </w:p>
        </w:tc>
        <w:tc>
          <w:tcPr>
            <w:tcW w:w="1275" w:type="dxa"/>
            <w:shd w:val="clear" w:color="auto" w:fill="E7E6E6" w:themeFill="background2"/>
            <w:vAlign w:val="center"/>
          </w:tcPr>
          <w:p w14:paraId="52234E07" w14:textId="7972253C" w:rsidR="00EA7671" w:rsidRPr="00C40CA7" w:rsidRDefault="00EA7671"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2F753318" w14:textId="2B0B58BF" w:rsidR="00EA7671" w:rsidRPr="00C40CA7" w:rsidRDefault="00EA7671"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3E35DD4F" w14:textId="6D586B3B"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3780561" w14:textId="74169A16"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0FBF9DE9" w14:textId="77777777" w:rsidTr="00A61E38">
        <w:trPr>
          <w:trHeight w:val="1020"/>
        </w:trPr>
        <w:tc>
          <w:tcPr>
            <w:tcW w:w="1843" w:type="dxa"/>
            <w:shd w:val="clear" w:color="auto" w:fill="E7E6E6" w:themeFill="background2"/>
            <w:vAlign w:val="center"/>
          </w:tcPr>
          <w:p w14:paraId="48862AD9" w14:textId="10B89F58" w:rsidR="00EA7671" w:rsidRPr="00C40CA7" w:rsidRDefault="00EA7671" w:rsidP="007154E7">
            <w:pPr>
              <w:kinsoku w:val="0"/>
              <w:wordWrap/>
              <w:spacing w:line="360" w:lineRule="auto"/>
              <w:jc w:val="center"/>
              <w:rPr>
                <w:szCs w:val="20"/>
              </w:rPr>
            </w:pPr>
            <w:r w:rsidRPr="00C40CA7">
              <w:rPr>
                <w:rFonts w:eastAsia="Malgun Gothic"/>
                <w:szCs w:val="20"/>
              </w:rPr>
              <w:t>Daniele Volpe1 et al.2016</w:t>
            </w:r>
          </w:p>
        </w:tc>
        <w:tc>
          <w:tcPr>
            <w:tcW w:w="1985" w:type="dxa"/>
            <w:shd w:val="clear" w:color="auto" w:fill="E7E6E6" w:themeFill="background2"/>
            <w:vAlign w:val="center"/>
          </w:tcPr>
          <w:p w14:paraId="5E26A517" w14:textId="6C4F9367" w:rsidR="00EA7671" w:rsidRPr="00C40CA7" w:rsidRDefault="00EA7671" w:rsidP="007154E7">
            <w:pPr>
              <w:kinsoku w:val="0"/>
              <w:wordWrap/>
              <w:spacing w:line="360" w:lineRule="auto"/>
              <w:jc w:val="center"/>
              <w:rPr>
                <w:szCs w:val="20"/>
              </w:rPr>
            </w:pPr>
            <w:r w:rsidRPr="00C40CA7">
              <w:rPr>
                <w:rFonts w:eastAsia="Malgun Gothic"/>
                <w:szCs w:val="20"/>
              </w:rPr>
              <w:t xml:space="preserve">AQE: 70.6 ± 7.8 </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70 ± 7.8</w:t>
            </w:r>
          </w:p>
        </w:tc>
        <w:tc>
          <w:tcPr>
            <w:tcW w:w="1842" w:type="dxa"/>
            <w:shd w:val="clear" w:color="auto" w:fill="E7E6E6" w:themeFill="background2"/>
            <w:vAlign w:val="center"/>
          </w:tcPr>
          <w:p w14:paraId="0B985088" w14:textId="79A37B2E" w:rsidR="00EA7671" w:rsidRPr="00C40CA7" w:rsidRDefault="00EA7671" w:rsidP="007154E7">
            <w:pPr>
              <w:kinsoku w:val="0"/>
              <w:wordWrap/>
              <w:spacing w:line="360" w:lineRule="auto"/>
              <w:jc w:val="center"/>
              <w:rPr>
                <w:szCs w:val="20"/>
              </w:rPr>
            </w:pPr>
            <w:r w:rsidRPr="00C40CA7">
              <w:rPr>
                <w:rFonts w:eastAsia="Malgun Gothic"/>
                <w:szCs w:val="20"/>
              </w:rPr>
              <w:t>AQE: 15(9)</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15(10)</w:t>
            </w:r>
          </w:p>
        </w:tc>
        <w:tc>
          <w:tcPr>
            <w:tcW w:w="2127" w:type="dxa"/>
            <w:shd w:val="clear" w:color="auto" w:fill="E7E6E6" w:themeFill="background2"/>
            <w:vAlign w:val="center"/>
          </w:tcPr>
          <w:p w14:paraId="6D561778" w14:textId="43D6D6C5" w:rsidR="00EA7671" w:rsidRPr="00C40CA7" w:rsidRDefault="00EA7671" w:rsidP="007154E7">
            <w:pPr>
              <w:kinsoku w:val="0"/>
              <w:wordWrap/>
              <w:spacing w:line="360" w:lineRule="auto"/>
              <w:jc w:val="center"/>
              <w:rPr>
                <w:szCs w:val="20"/>
              </w:rPr>
            </w:pPr>
            <w:r w:rsidRPr="00C40CA7">
              <w:rPr>
                <w:rFonts w:eastAsia="Malgun Gothic"/>
                <w:szCs w:val="20"/>
              </w:rPr>
              <w:t xml:space="preserve">AQE: 9.4 ± 7.5 </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9 ± 7.0</w:t>
            </w:r>
          </w:p>
        </w:tc>
        <w:tc>
          <w:tcPr>
            <w:tcW w:w="1701" w:type="dxa"/>
            <w:shd w:val="clear" w:color="auto" w:fill="E7E6E6" w:themeFill="background2"/>
            <w:vAlign w:val="center"/>
          </w:tcPr>
          <w:p w14:paraId="1ACF3AED" w14:textId="5AA92991" w:rsidR="00EA7671" w:rsidRPr="00C40CA7" w:rsidRDefault="00EA7671" w:rsidP="007154E7">
            <w:pPr>
              <w:kinsoku w:val="0"/>
              <w:wordWrap/>
              <w:spacing w:line="360" w:lineRule="auto"/>
              <w:jc w:val="center"/>
              <w:rPr>
                <w:szCs w:val="20"/>
              </w:rPr>
            </w:pPr>
            <w:r w:rsidRPr="00C40CA7">
              <w:rPr>
                <w:rFonts w:eastAsia="Malgun Gothic"/>
                <w:szCs w:val="20"/>
              </w:rPr>
              <w:t>AQE: 2.6 ± 0.5</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2.7 ± 0.5</w:t>
            </w:r>
          </w:p>
        </w:tc>
        <w:tc>
          <w:tcPr>
            <w:tcW w:w="1275" w:type="dxa"/>
            <w:shd w:val="clear" w:color="auto" w:fill="E7E6E6" w:themeFill="background2"/>
            <w:vAlign w:val="center"/>
          </w:tcPr>
          <w:p w14:paraId="1B1451F8" w14:textId="26AC905F" w:rsidR="00EA7671" w:rsidRPr="00C40CA7" w:rsidRDefault="00EA7671"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75994F96" w14:textId="452B472E" w:rsidR="00EA7671" w:rsidRPr="00C40CA7" w:rsidRDefault="00EA7671" w:rsidP="007154E7">
            <w:pPr>
              <w:kinsoku w:val="0"/>
              <w:wordWrap/>
              <w:spacing w:line="360" w:lineRule="auto"/>
              <w:jc w:val="center"/>
              <w:rPr>
                <w:szCs w:val="20"/>
              </w:rPr>
            </w:pPr>
            <w:r w:rsidRPr="00C40CA7">
              <w:rPr>
                <w:rFonts w:eastAsia="Malgun Gothic"/>
                <w:szCs w:val="20"/>
              </w:rPr>
              <w:t>5</w:t>
            </w:r>
          </w:p>
        </w:tc>
        <w:tc>
          <w:tcPr>
            <w:tcW w:w="1985" w:type="dxa"/>
            <w:shd w:val="clear" w:color="auto" w:fill="E7E6E6" w:themeFill="background2"/>
            <w:vAlign w:val="center"/>
          </w:tcPr>
          <w:p w14:paraId="158F2C0D" w14:textId="2856922B"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30999A42" w14:textId="1C324906"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57D41DBA" w14:textId="77777777" w:rsidTr="00A61E38">
        <w:trPr>
          <w:trHeight w:val="1020"/>
        </w:trPr>
        <w:tc>
          <w:tcPr>
            <w:tcW w:w="1843" w:type="dxa"/>
            <w:shd w:val="clear" w:color="auto" w:fill="E7E6E6" w:themeFill="background2"/>
            <w:vAlign w:val="center"/>
          </w:tcPr>
          <w:p w14:paraId="50A5CCC7" w14:textId="5A653535" w:rsidR="00EA7671" w:rsidRPr="00C40CA7" w:rsidRDefault="00EA7671" w:rsidP="007154E7">
            <w:pPr>
              <w:kinsoku w:val="0"/>
              <w:wordWrap/>
              <w:spacing w:line="360" w:lineRule="auto"/>
              <w:jc w:val="center"/>
              <w:rPr>
                <w:szCs w:val="20"/>
              </w:rPr>
            </w:pPr>
            <w:r w:rsidRPr="00C40CA7">
              <w:rPr>
                <w:rFonts w:eastAsia="Malgun Gothic"/>
                <w:szCs w:val="20"/>
              </w:rPr>
              <w:t>Meg E. Morris al.2009</w:t>
            </w:r>
          </w:p>
        </w:tc>
        <w:tc>
          <w:tcPr>
            <w:tcW w:w="1985" w:type="dxa"/>
            <w:shd w:val="clear" w:color="auto" w:fill="E7E6E6" w:themeFill="background2"/>
            <w:vAlign w:val="center"/>
          </w:tcPr>
          <w:p w14:paraId="03ADD1CD" w14:textId="6C4D079A" w:rsidR="00EA7671" w:rsidRPr="00C40CA7" w:rsidRDefault="00EA7671" w:rsidP="007154E7">
            <w:pPr>
              <w:kinsoku w:val="0"/>
              <w:wordWrap/>
              <w:spacing w:line="360" w:lineRule="auto"/>
              <w:jc w:val="center"/>
              <w:rPr>
                <w:szCs w:val="20"/>
              </w:rPr>
            </w:pPr>
            <w:r w:rsidRPr="00C40CA7">
              <w:rPr>
                <w:rFonts w:eastAsia="Malgun Gothic"/>
                <w:szCs w:val="20"/>
              </w:rPr>
              <w:t>SE: 72.5±5.8</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73.5±5.7</w:t>
            </w:r>
          </w:p>
        </w:tc>
        <w:tc>
          <w:tcPr>
            <w:tcW w:w="1842" w:type="dxa"/>
            <w:shd w:val="clear" w:color="auto" w:fill="E7E6E6" w:themeFill="background2"/>
            <w:vAlign w:val="center"/>
          </w:tcPr>
          <w:p w14:paraId="3E566157" w14:textId="5D61ADDB" w:rsidR="00EA7671" w:rsidRPr="00C40CA7" w:rsidRDefault="00EA7671" w:rsidP="007154E7">
            <w:pPr>
              <w:kinsoku w:val="0"/>
              <w:wordWrap/>
              <w:spacing w:line="360" w:lineRule="auto"/>
              <w:jc w:val="center"/>
              <w:rPr>
                <w:szCs w:val="20"/>
              </w:rPr>
            </w:pPr>
            <w:r w:rsidRPr="00C40CA7">
              <w:rPr>
                <w:rFonts w:eastAsia="Malgun Gothic"/>
                <w:szCs w:val="20"/>
              </w:rPr>
              <w:t>SE: 14(NA)</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14(NA)</w:t>
            </w:r>
          </w:p>
        </w:tc>
        <w:tc>
          <w:tcPr>
            <w:tcW w:w="2127" w:type="dxa"/>
            <w:shd w:val="clear" w:color="auto" w:fill="E7E6E6" w:themeFill="background2"/>
            <w:vAlign w:val="center"/>
          </w:tcPr>
          <w:p w14:paraId="12E12578" w14:textId="1342E6C9"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62671E6B" w14:textId="089C58C8" w:rsidR="00EA7671" w:rsidRPr="00C40CA7" w:rsidRDefault="00EA7671"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2906E70F" w14:textId="7106A720" w:rsidR="00EA7671" w:rsidRPr="00C40CA7" w:rsidRDefault="00EA7671" w:rsidP="007154E7">
            <w:pPr>
              <w:kinsoku w:val="0"/>
              <w:wordWrap/>
              <w:spacing w:line="360" w:lineRule="auto"/>
              <w:jc w:val="center"/>
              <w:rPr>
                <w:szCs w:val="20"/>
              </w:rPr>
            </w:pPr>
            <w:r w:rsidRPr="00C40CA7">
              <w:rPr>
                <w:rFonts w:eastAsia="Malgun Gothic"/>
                <w:szCs w:val="20"/>
              </w:rPr>
              <w:t>2</w:t>
            </w:r>
          </w:p>
        </w:tc>
        <w:tc>
          <w:tcPr>
            <w:tcW w:w="1134" w:type="dxa"/>
            <w:shd w:val="clear" w:color="auto" w:fill="E7E6E6" w:themeFill="background2"/>
            <w:vAlign w:val="center"/>
          </w:tcPr>
          <w:p w14:paraId="08DAEB6A" w14:textId="274678DA" w:rsidR="00EA7671" w:rsidRPr="00C40CA7" w:rsidRDefault="00EA7671" w:rsidP="007154E7">
            <w:pPr>
              <w:kinsoku w:val="0"/>
              <w:wordWrap/>
              <w:spacing w:line="360" w:lineRule="auto"/>
              <w:jc w:val="center"/>
              <w:rPr>
                <w:szCs w:val="20"/>
              </w:rPr>
            </w:pPr>
            <w:r w:rsidRPr="00C40CA7">
              <w:rPr>
                <w:rFonts w:eastAsia="Malgun Gothic"/>
                <w:szCs w:val="20"/>
              </w:rPr>
              <w:t>8</w:t>
            </w:r>
          </w:p>
        </w:tc>
        <w:tc>
          <w:tcPr>
            <w:tcW w:w="1985" w:type="dxa"/>
            <w:shd w:val="clear" w:color="auto" w:fill="E7E6E6" w:themeFill="background2"/>
            <w:vAlign w:val="center"/>
          </w:tcPr>
          <w:p w14:paraId="5186077D" w14:textId="55971158" w:rsidR="00EA7671" w:rsidRPr="00C40CA7" w:rsidRDefault="00EA7671" w:rsidP="007154E7">
            <w:pPr>
              <w:kinsoku w:val="0"/>
              <w:wordWrap/>
              <w:spacing w:line="360" w:lineRule="auto"/>
              <w:jc w:val="center"/>
              <w:rPr>
                <w:szCs w:val="20"/>
              </w:rPr>
            </w:pPr>
            <w:r w:rsidRPr="00C40CA7">
              <w:rPr>
                <w:rFonts w:eastAsia="Malgun Gothic"/>
                <w:szCs w:val="20"/>
              </w:rPr>
              <w:t>40</w:t>
            </w:r>
          </w:p>
        </w:tc>
        <w:tc>
          <w:tcPr>
            <w:tcW w:w="1134" w:type="dxa"/>
            <w:shd w:val="clear" w:color="auto" w:fill="E7E6E6" w:themeFill="background2"/>
            <w:vAlign w:val="center"/>
          </w:tcPr>
          <w:p w14:paraId="1DDA3947" w14:textId="1F81481E"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334584CE" w14:textId="77777777" w:rsidTr="00A61E38">
        <w:trPr>
          <w:trHeight w:val="584"/>
        </w:trPr>
        <w:tc>
          <w:tcPr>
            <w:tcW w:w="1843" w:type="dxa"/>
            <w:shd w:val="clear" w:color="auto" w:fill="E7E6E6" w:themeFill="background2"/>
            <w:vAlign w:val="center"/>
          </w:tcPr>
          <w:p w14:paraId="298913F3" w14:textId="7B3B0755" w:rsidR="00EA7671" w:rsidRPr="00C40CA7" w:rsidRDefault="00EA7671" w:rsidP="007154E7">
            <w:pPr>
              <w:kinsoku w:val="0"/>
              <w:wordWrap/>
              <w:spacing w:line="360" w:lineRule="auto"/>
              <w:jc w:val="center"/>
              <w:rPr>
                <w:szCs w:val="20"/>
              </w:rPr>
            </w:pPr>
            <w:r w:rsidRPr="00C40CA7">
              <w:rPr>
                <w:rFonts w:eastAsia="Malgun Gothic"/>
                <w:szCs w:val="20"/>
              </w:rPr>
              <w:t>Helgerud J et al.</w:t>
            </w:r>
            <w:r w:rsidR="005362F8" w:rsidRPr="00C40CA7">
              <w:rPr>
                <w:rFonts w:eastAsia="Malgun Gothic"/>
                <w:szCs w:val="20"/>
              </w:rPr>
              <w:t>2020</w:t>
            </w:r>
          </w:p>
        </w:tc>
        <w:tc>
          <w:tcPr>
            <w:tcW w:w="1985" w:type="dxa"/>
            <w:shd w:val="clear" w:color="auto" w:fill="E7E6E6" w:themeFill="background2"/>
            <w:vAlign w:val="center"/>
          </w:tcPr>
          <w:p w14:paraId="0ACF2739" w14:textId="3FF6906C" w:rsidR="00EA7671" w:rsidRPr="00C40CA7" w:rsidRDefault="005362F8" w:rsidP="007154E7">
            <w:pPr>
              <w:kinsoku w:val="0"/>
              <w:wordWrap/>
              <w:spacing w:line="360" w:lineRule="auto"/>
              <w:jc w:val="center"/>
              <w:rPr>
                <w:szCs w:val="20"/>
              </w:rPr>
            </w:pPr>
            <w:r w:rsidRPr="00C40CA7">
              <w:rPr>
                <w:rFonts w:eastAsia="Malgun Gothic"/>
                <w:szCs w:val="20"/>
              </w:rPr>
              <w:t>R</w:t>
            </w:r>
            <w:r w:rsidR="00EA7671" w:rsidRPr="00C40CA7">
              <w:rPr>
                <w:rFonts w:eastAsia="Malgun Gothic"/>
                <w:szCs w:val="20"/>
              </w:rPr>
              <w:t>T: 72±8.0</w:t>
            </w:r>
            <w:r w:rsidR="00EA7671" w:rsidRPr="00C40CA7">
              <w:rPr>
                <w:rFonts w:eastAsia="Malgun Gothic"/>
                <w:szCs w:val="20"/>
              </w:rPr>
              <w:br/>
              <w:t>CON: 62.0±11</w:t>
            </w:r>
          </w:p>
        </w:tc>
        <w:tc>
          <w:tcPr>
            <w:tcW w:w="1842" w:type="dxa"/>
            <w:shd w:val="clear" w:color="auto" w:fill="E7E6E6" w:themeFill="background2"/>
            <w:vAlign w:val="center"/>
          </w:tcPr>
          <w:p w14:paraId="4820764C" w14:textId="73D08B78" w:rsidR="00EA7671" w:rsidRPr="00C40CA7" w:rsidRDefault="005362F8" w:rsidP="007154E7">
            <w:pPr>
              <w:kinsoku w:val="0"/>
              <w:wordWrap/>
              <w:spacing w:line="360" w:lineRule="auto"/>
              <w:jc w:val="center"/>
              <w:rPr>
                <w:szCs w:val="20"/>
              </w:rPr>
            </w:pPr>
            <w:r w:rsidRPr="00C40CA7">
              <w:rPr>
                <w:rFonts w:eastAsia="Malgun Gothic"/>
                <w:szCs w:val="20"/>
              </w:rPr>
              <w:t>R</w:t>
            </w:r>
            <w:r w:rsidR="00EA7671" w:rsidRPr="00C40CA7">
              <w:rPr>
                <w:rFonts w:eastAsia="Malgun Gothic"/>
                <w:szCs w:val="20"/>
              </w:rPr>
              <w:t>T: 15(7)</w:t>
            </w:r>
            <w:r w:rsidR="00EA7671" w:rsidRPr="00C40CA7">
              <w:rPr>
                <w:rFonts w:eastAsia="Malgun Gothic"/>
                <w:szCs w:val="20"/>
              </w:rPr>
              <w:br/>
              <w:t>CON: 7(2)</w:t>
            </w:r>
          </w:p>
        </w:tc>
        <w:tc>
          <w:tcPr>
            <w:tcW w:w="2127" w:type="dxa"/>
            <w:shd w:val="clear" w:color="auto" w:fill="E7E6E6" w:themeFill="background2"/>
            <w:vAlign w:val="center"/>
          </w:tcPr>
          <w:p w14:paraId="20670B1E" w14:textId="2575B7C2" w:rsidR="00EA7671" w:rsidRPr="00C40CA7" w:rsidRDefault="005362F8" w:rsidP="007154E7">
            <w:pPr>
              <w:kinsoku w:val="0"/>
              <w:wordWrap/>
              <w:spacing w:line="360" w:lineRule="auto"/>
              <w:jc w:val="center"/>
              <w:rPr>
                <w:szCs w:val="20"/>
              </w:rPr>
            </w:pPr>
            <w:r w:rsidRPr="00C40CA7">
              <w:rPr>
                <w:rFonts w:eastAsia="Malgun Gothic"/>
                <w:szCs w:val="20"/>
              </w:rPr>
              <w:t>R</w:t>
            </w:r>
            <w:r w:rsidR="00EA7671" w:rsidRPr="00C40CA7">
              <w:rPr>
                <w:rFonts w:eastAsia="Malgun Gothic"/>
                <w:szCs w:val="20"/>
              </w:rPr>
              <w:t>T: 8.8±4.9</w:t>
            </w:r>
            <w:r w:rsidR="00EA7671" w:rsidRPr="00C40CA7">
              <w:rPr>
                <w:rFonts w:eastAsia="Malgun Gothic"/>
                <w:szCs w:val="20"/>
              </w:rPr>
              <w:br/>
              <w:t>CON: 7.3±2.5</w:t>
            </w:r>
          </w:p>
        </w:tc>
        <w:tc>
          <w:tcPr>
            <w:tcW w:w="1701" w:type="dxa"/>
            <w:shd w:val="clear" w:color="auto" w:fill="E7E6E6" w:themeFill="background2"/>
            <w:vAlign w:val="center"/>
          </w:tcPr>
          <w:p w14:paraId="2C2238A5" w14:textId="6EAA1BD4" w:rsidR="00EA7671" w:rsidRPr="00C40CA7" w:rsidRDefault="005362F8" w:rsidP="007154E7">
            <w:pPr>
              <w:kinsoku w:val="0"/>
              <w:wordWrap/>
              <w:spacing w:line="360" w:lineRule="auto"/>
              <w:jc w:val="center"/>
              <w:rPr>
                <w:szCs w:val="20"/>
              </w:rPr>
            </w:pPr>
            <w:r w:rsidRPr="00C40CA7">
              <w:rPr>
                <w:rFonts w:eastAsia="Malgun Gothic"/>
                <w:szCs w:val="20"/>
              </w:rPr>
              <w:t>R</w:t>
            </w:r>
            <w:r w:rsidR="00EA7671" w:rsidRPr="00C40CA7">
              <w:rPr>
                <w:rFonts w:eastAsia="Malgun Gothic"/>
                <w:szCs w:val="20"/>
              </w:rPr>
              <w:t>T: 2.3±0.1</w:t>
            </w:r>
            <w:r w:rsidR="00EA7671" w:rsidRPr="00C40CA7">
              <w:rPr>
                <w:rFonts w:eastAsia="Malgun Gothic"/>
                <w:szCs w:val="20"/>
              </w:rPr>
              <w:br/>
              <w:t>CON: 2.7±0.7</w:t>
            </w:r>
          </w:p>
        </w:tc>
        <w:tc>
          <w:tcPr>
            <w:tcW w:w="1275" w:type="dxa"/>
            <w:shd w:val="clear" w:color="auto" w:fill="E7E6E6" w:themeFill="background2"/>
            <w:vAlign w:val="center"/>
          </w:tcPr>
          <w:p w14:paraId="37E3D501" w14:textId="3D4A0AE5" w:rsidR="00EA7671" w:rsidRPr="00C40CA7" w:rsidRDefault="00EA7671" w:rsidP="007154E7">
            <w:pPr>
              <w:kinsoku w:val="0"/>
              <w:wordWrap/>
              <w:spacing w:line="360" w:lineRule="auto"/>
              <w:jc w:val="center"/>
              <w:rPr>
                <w:szCs w:val="20"/>
              </w:rPr>
            </w:pPr>
            <w:r w:rsidRPr="00C40CA7">
              <w:rPr>
                <w:rFonts w:eastAsia="Malgun Gothic"/>
                <w:szCs w:val="20"/>
              </w:rPr>
              <w:t>4</w:t>
            </w:r>
          </w:p>
        </w:tc>
        <w:tc>
          <w:tcPr>
            <w:tcW w:w="1134" w:type="dxa"/>
            <w:shd w:val="clear" w:color="auto" w:fill="E7E6E6" w:themeFill="background2"/>
            <w:vAlign w:val="center"/>
          </w:tcPr>
          <w:p w14:paraId="3A6F50A5" w14:textId="5C90D9C4" w:rsidR="00EA7671" w:rsidRPr="00C40CA7" w:rsidRDefault="00EA7671"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5B759624" w14:textId="3BFF2798" w:rsidR="00EA7671" w:rsidRPr="00C40CA7" w:rsidRDefault="00EA7671"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490DD8DD" w14:textId="469EC191" w:rsidR="00EA7671" w:rsidRPr="00C40CA7" w:rsidRDefault="00EA7671" w:rsidP="007154E7">
            <w:pPr>
              <w:kinsoku w:val="0"/>
              <w:wordWrap/>
              <w:spacing w:line="360" w:lineRule="auto"/>
              <w:jc w:val="center"/>
              <w:rPr>
                <w:szCs w:val="20"/>
              </w:rPr>
            </w:pPr>
            <w:r w:rsidRPr="00C40CA7">
              <w:rPr>
                <w:rFonts w:eastAsia="Malgun Gothic"/>
                <w:szCs w:val="20"/>
              </w:rPr>
              <w:t>TUG, time</w:t>
            </w:r>
          </w:p>
        </w:tc>
      </w:tr>
      <w:tr w:rsidR="005629C6" w:rsidRPr="00C40CA7" w14:paraId="3FAA5B9B" w14:textId="77777777" w:rsidTr="00A61E38">
        <w:trPr>
          <w:trHeight w:val="1020"/>
        </w:trPr>
        <w:tc>
          <w:tcPr>
            <w:tcW w:w="1843" w:type="dxa"/>
            <w:shd w:val="clear" w:color="auto" w:fill="E7E6E6" w:themeFill="background2"/>
            <w:vAlign w:val="center"/>
          </w:tcPr>
          <w:p w14:paraId="2701CE36" w14:textId="0D40776B" w:rsidR="005362F8" w:rsidRPr="00C40CA7" w:rsidRDefault="005362F8" w:rsidP="007154E7">
            <w:pPr>
              <w:kinsoku w:val="0"/>
              <w:wordWrap/>
              <w:spacing w:line="360" w:lineRule="auto"/>
              <w:jc w:val="center"/>
              <w:rPr>
                <w:szCs w:val="20"/>
                <w:lang w:eastAsia="zh-CN"/>
              </w:rPr>
            </w:pPr>
            <w:r w:rsidRPr="00C40CA7">
              <w:rPr>
                <w:rFonts w:eastAsia="Malgun Gothic"/>
                <w:szCs w:val="20"/>
              </w:rPr>
              <w:t>José Ma Cancela 2019</w:t>
            </w:r>
          </w:p>
        </w:tc>
        <w:tc>
          <w:tcPr>
            <w:tcW w:w="1985" w:type="dxa"/>
            <w:shd w:val="clear" w:color="auto" w:fill="E7E6E6" w:themeFill="background2"/>
            <w:vAlign w:val="center"/>
          </w:tcPr>
          <w:p w14:paraId="0B50BC12" w14:textId="23F167C6" w:rsidR="005362F8" w:rsidRPr="00C40CA7" w:rsidRDefault="005362F8" w:rsidP="007154E7">
            <w:pPr>
              <w:kinsoku w:val="0"/>
              <w:wordWrap/>
              <w:spacing w:line="360" w:lineRule="auto"/>
              <w:jc w:val="center"/>
              <w:rPr>
                <w:szCs w:val="20"/>
              </w:rPr>
            </w:pPr>
            <w:r w:rsidRPr="00C40CA7">
              <w:rPr>
                <w:rFonts w:eastAsia="Malgun Gothic"/>
                <w:szCs w:val="20"/>
              </w:rPr>
              <w:t>AQE: 67.7±4.6</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69.2±4.4</w:t>
            </w:r>
          </w:p>
        </w:tc>
        <w:tc>
          <w:tcPr>
            <w:tcW w:w="1842" w:type="dxa"/>
            <w:shd w:val="clear" w:color="auto" w:fill="E7E6E6" w:themeFill="background2"/>
            <w:vAlign w:val="center"/>
          </w:tcPr>
          <w:p w14:paraId="334BB8D6" w14:textId="7F26DE7C" w:rsidR="005362F8" w:rsidRPr="00C40CA7" w:rsidRDefault="005362F8" w:rsidP="007154E7">
            <w:pPr>
              <w:kinsoku w:val="0"/>
              <w:wordWrap/>
              <w:spacing w:line="360" w:lineRule="auto"/>
              <w:jc w:val="center"/>
              <w:rPr>
                <w:szCs w:val="20"/>
              </w:rPr>
            </w:pPr>
            <w:r w:rsidRPr="00C40CA7">
              <w:rPr>
                <w:rFonts w:eastAsia="Malgun Gothic"/>
                <w:szCs w:val="20"/>
              </w:rPr>
              <w:t>AQE: 7(6)</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5(3)</w:t>
            </w:r>
          </w:p>
        </w:tc>
        <w:tc>
          <w:tcPr>
            <w:tcW w:w="2127" w:type="dxa"/>
            <w:shd w:val="clear" w:color="auto" w:fill="E7E6E6" w:themeFill="background2"/>
            <w:vAlign w:val="center"/>
          </w:tcPr>
          <w:p w14:paraId="7AFEA95A" w14:textId="11323DCD" w:rsidR="005362F8" w:rsidRPr="00C40CA7" w:rsidRDefault="005362F8" w:rsidP="007154E7">
            <w:pPr>
              <w:kinsoku w:val="0"/>
              <w:wordWrap/>
              <w:spacing w:line="360" w:lineRule="auto"/>
              <w:jc w:val="center"/>
              <w:rPr>
                <w:szCs w:val="20"/>
              </w:rPr>
            </w:pPr>
            <w:r w:rsidRPr="00C40CA7">
              <w:rPr>
                <w:rFonts w:eastAsia="Malgun Gothic"/>
                <w:szCs w:val="20"/>
              </w:rPr>
              <w:t>NA</w:t>
            </w:r>
          </w:p>
        </w:tc>
        <w:tc>
          <w:tcPr>
            <w:tcW w:w="1701" w:type="dxa"/>
            <w:shd w:val="clear" w:color="auto" w:fill="E7E6E6" w:themeFill="background2"/>
            <w:vAlign w:val="center"/>
          </w:tcPr>
          <w:p w14:paraId="16B3EA11" w14:textId="4F799399" w:rsidR="005362F8" w:rsidRPr="00C40CA7" w:rsidRDefault="005362F8" w:rsidP="007154E7">
            <w:pPr>
              <w:kinsoku w:val="0"/>
              <w:wordWrap/>
              <w:spacing w:line="360" w:lineRule="auto"/>
              <w:jc w:val="center"/>
              <w:rPr>
                <w:szCs w:val="20"/>
              </w:rPr>
            </w:pPr>
            <w:r w:rsidRPr="00C40CA7">
              <w:rPr>
                <w:rFonts w:eastAsia="Malgun Gothic"/>
                <w:szCs w:val="20"/>
              </w:rPr>
              <w:t>AQE: 2.3±0.8</w:t>
            </w:r>
            <w:r w:rsidRPr="00C40CA7">
              <w:rPr>
                <w:rFonts w:eastAsia="Malgun Gothic"/>
                <w:szCs w:val="20"/>
              </w:rPr>
              <w:br/>
            </w:r>
            <w:proofErr w:type="spellStart"/>
            <w:r w:rsidRPr="00C40CA7">
              <w:rPr>
                <w:rFonts w:eastAsia="Malgun Gothic"/>
                <w:szCs w:val="20"/>
              </w:rPr>
              <w:t>Mul_C</w:t>
            </w:r>
            <w:proofErr w:type="spellEnd"/>
            <w:r w:rsidRPr="00C40CA7">
              <w:rPr>
                <w:rFonts w:eastAsia="Malgun Gothic"/>
                <w:szCs w:val="20"/>
              </w:rPr>
              <w:t>: 2.2±0.5</w:t>
            </w:r>
          </w:p>
        </w:tc>
        <w:tc>
          <w:tcPr>
            <w:tcW w:w="1275" w:type="dxa"/>
            <w:shd w:val="clear" w:color="auto" w:fill="E7E6E6" w:themeFill="background2"/>
            <w:vAlign w:val="center"/>
          </w:tcPr>
          <w:p w14:paraId="0F275822" w14:textId="06204248" w:rsidR="005362F8" w:rsidRPr="00C40CA7" w:rsidRDefault="005362F8" w:rsidP="007154E7">
            <w:pPr>
              <w:kinsoku w:val="0"/>
              <w:wordWrap/>
              <w:spacing w:line="360" w:lineRule="auto"/>
              <w:jc w:val="center"/>
              <w:rPr>
                <w:szCs w:val="20"/>
              </w:rPr>
            </w:pPr>
            <w:r w:rsidRPr="00C40CA7">
              <w:rPr>
                <w:rFonts w:eastAsia="Malgun Gothic"/>
                <w:szCs w:val="20"/>
              </w:rPr>
              <w:t>8</w:t>
            </w:r>
          </w:p>
        </w:tc>
        <w:tc>
          <w:tcPr>
            <w:tcW w:w="1134" w:type="dxa"/>
            <w:shd w:val="clear" w:color="auto" w:fill="E7E6E6" w:themeFill="background2"/>
            <w:vAlign w:val="center"/>
          </w:tcPr>
          <w:p w14:paraId="736CCE8A" w14:textId="1E9B74A3" w:rsidR="005362F8" w:rsidRPr="00C40CA7" w:rsidRDefault="005362F8"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303C7B32" w14:textId="4CD658B2" w:rsidR="005362F8" w:rsidRPr="00C40CA7" w:rsidRDefault="005362F8" w:rsidP="007154E7">
            <w:pPr>
              <w:kinsoku w:val="0"/>
              <w:wordWrap/>
              <w:spacing w:line="360" w:lineRule="auto"/>
              <w:jc w:val="center"/>
              <w:rPr>
                <w:szCs w:val="20"/>
              </w:rPr>
            </w:pPr>
            <w:r w:rsidRPr="00C40CA7">
              <w:rPr>
                <w:rFonts w:eastAsia="Malgun Gothic"/>
                <w:szCs w:val="20"/>
              </w:rPr>
              <w:t>50</w:t>
            </w:r>
          </w:p>
        </w:tc>
        <w:tc>
          <w:tcPr>
            <w:tcW w:w="1134" w:type="dxa"/>
            <w:shd w:val="clear" w:color="auto" w:fill="E7E6E6" w:themeFill="background2"/>
            <w:vAlign w:val="center"/>
          </w:tcPr>
          <w:p w14:paraId="1B4EF8C5" w14:textId="56158971" w:rsidR="005362F8" w:rsidRPr="00C40CA7" w:rsidRDefault="005362F8" w:rsidP="007154E7">
            <w:pPr>
              <w:kinsoku w:val="0"/>
              <w:wordWrap/>
              <w:spacing w:line="360" w:lineRule="auto"/>
              <w:jc w:val="center"/>
              <w:rPr>
                <w:szCs w:val="20"/>
              </w:rPr>
            </w:pPr>
            <w:r w:rsidRPr="00C40CA7">
              <w:rPr>
                <w:rFonts w:eastAsia="Malgun Gothic"/>
                <w:szCs w:val="20"/>
              </w:rPr>
              <w:t>TUG, time</w:t>
            </w:r>
          </w:p>
        </w:tc>
      </w:tr>
      <w:tr w:rsidR="005629C6" w:rsidRPr="00C40CA7" w14:paraId="17FEFC7E" w14:textId="77777777" w:rsidTr="00A61E38">
        <w:trPr>
          <w:trHeight w:val="1020"/>
        </w:trPr>
        <w:tc>
          <w:tcPr>
            <w:tcW w:w="1843" w:type="dxa"/>
            <w:shd w:val="clear" w:color="auto" w:fill="E7E6E6" w:themeFill="background2"/>
            <w:vAlign w:val="center"/>
          </w:tcPr>
          <w:p w14:paraId="76AF3F4B" w14:textId="29813479" w:rsidR="005362F8" w:rsidRPr="00C40CA7" w:rsidRDefault="005362F8" w:rsidP="007154E7">
            <w:pPr>
              <w:kinsoku w:val="0"/>
              <w:wordWrap/>
              <w:spacing w:line="360" w:lineRule="auto"/>
              <w:jc w:val="center"/>
              <w:rPr>
                <w:szCs w:val="20"/>
              </w:rPr>
            </w:pPr>
            <w:r w:rsidRPr="00C40CA7">
              <w:rPr>
                <w:rFonts w:eastAsia="Malgun Gothic"/>
                <w:szCs w:val="20"/>
              </w:rPr>
              <w:t xml:space="preserve">Tamine T.C. </w:t>
            </w:r>
            <w:proofErr w:type="spellStart"/>
            <w:r w:rsidRPr="00C40CA7">
              <w:rPr>
                <w:rFonts w:eastAsia="Malgun Gothic"/>
                <w:szCs w:val="20"/>
              </w:rPr>
              <w:t>Capato</w:t>
            </w:r>
            <w:proofErr w:type="spellEnd"/>
            <w:r w:rsidRPr="00C40CA7">
              <w:rPr>
                <w:rFonts w:eastAsia="Malgun Gothic"/>
                <w:szCs w:val="20"/>
              </w:rPr>
              <w:t xml:space="preserve"> et al.2020</w:t>
            </w:r>
          </w:p>
        </w:tc>
        <w:tc>
          <w:tcPr>
            <w:tcW w:w="1985" w:type="dxa"/>
            <w:shd w:val="clear" w:color="auto" w:fill="E7E6E6" w:themeFill="background2"/>
            <w:vAlign w:val="center"/>
          </w:tcPr>
          <w:p w14:paraId="3C1C28D7" w14:textId="279349CD" w:rsidR="005362F8" w:rsidRPr="00C40CA7" w:rsidRDefault="005362F8" w:rsidP="007154E7">
            <w:pPr>
              <w:kinsoku w:val="0"/>
              <w:wordWrap/>
              <w:spacing w:line="360" w:lineRule="auto"/>
              <w:jc w:val="center"/>
              <w:rPr>
                <w:szCs w:val="20"/>
              </w:rPr>
            </w:pPr>
            <w:r w:rsidRPr="00C40CA7">
              <w:rPr>
                <w:rFonts w:eastAsia="Malgun Gothic"/>
                <w:szCs w:val="20"/>
              </w:rPr>
              <w:t>SE: 74±8</w:t>
            </w:r>
            <w:r w:rsidRPr="00C40CA7">
              <w:rPr>
                <w:rFonts w:eastAsia="Malgun Gothic"/>
                <w:szCs w:val="20"/>
              </w:rPr>
              <w:br/>
              <w:t>BGT: 67±13</w:t>
            </w:r>
            <w:r w:rsidRPr="00C40CA7">
              <w:rPr>
                <w:rFonts w:eastAsia="Malgun Gothic"/>
                <w:szCs w:val="20"/>
              </w:rPr>
              <w:br/>
              <w:t>CON: 73±10</w:t>
            </w:r>
          </w:p>
        </w:tc>
        <w:tc>
          <w:tcPr>
            <w:tcW w:w="1842" w:type="dxa"/>
            <w:shd w:val="clear" w:color="auto" w:fill="E7E6E6" w:themeFill="background2"/>
            <w:vAlign w:val="center"/>
          </w:tcPr>
          <w:p w14:paraId="1F579F0B" w14:textId="3342DFDF" w:rsidR="005362F8" w:rsidRPr="00C40CA7" w:rsidRDefault="005362F8" w:rsidP="007154E7">
            <w:pPr>
              <w:kinsoku w:val="0"/>
              <w:wordWrap/>
              <w:spacing w:line="360" w:lineRule="auto"/>
              <w:jc w:val="center"/>
              <w:rPr>
                <w:szCs w:val="20"/>
              </w:rPr>
            </w:pPr>
            <w:r w:rsidRPr="00C40CA7">
              <w:rPr>
                <w:rFonts w:eastAsia="Malgun Gothic"/>
                <w:szCs w:val="20"/>
              </w:rPr>
              <w:t>SE: 56(27)</w:t>
            </w:r>
            <w:r w:rsidRPr="00C40CA7">
              <w:rPr>
                <w:rFonts w:eastAsia="Malgun Gothic"/>
                <w:szCs w:val="20"/>
              </w:rPr>
              <w:br/>
              <w:t>BGT: 50(32)</w:t>
            </w:r>
            <w:r w:rsidRPr="00C40CA7">
              <w:rPr>
                <w:rFonts w:eastAsia="Malgun Gothic"/>
                <w:szCs w:val="20"/>
              </w:rPr>
              <w:br/>
              <w:t>CON: 48(29)</w:t>
            </w:r>
          </w:p>
        </w:tc>
        <w:tc>
          <w:tcPr>
            <w:tcW w:w="2127" w:type="dxa"/>
            <w:shd w:val="clear" w:color="auto" w:fill="E7E6E6" w:themeFill="background2"/>
            <w:vAlign w:val="center"/>
          </w:tcPr>
          <w:p w14:paraId="7F7D21CA" w14:textId="58830481" w:rsidR="005362F8" w:rsidRPr="00C40CA7" w:rsidRDefault="005362F8" w:rsidP="007154E7">
            <w:pPr>
              <w:kinsoku w:val="0"/>
              <w:wordWrap/>
              <w:spacing w:line="360" w:lineRule="auto"/>
              <w:jc w:val="center"/>
              <w:rPr>
                <w:szCs w:val="20"/>
              </w:rPr>
            </w:pPr>
            <w:r w:rsidRPr="00C40CA7">
              <w:rPr>
                <w:rFonts w:eastAsia="Malgun Gothic"/>
                <w:szCs w:val="20"/>
              </w:rPr>
              <w:t>SE: 5±5.2</w:t>
            </w:r>
            <w:r w:rsidRPr="00C40CA7">
              <w:rPr>
                <w:rFonts w:eastAsia="Malgun Gothic"/>
                <w:szCs w:val="20"/>
              </w:rPr>
              <w:br/>
              <w:t>BGT: 6±5.9</w:t>
            </w:r>
            <w:r w:rsidRPr="00C40CA7">
              <w:rPr>
                <w:rFonts w:eastAsia="Malgun Gothic"/>
                <w:szCs w:val="20"/>
              </w:rPr>
              <w:br/>
              <w:t>CON: 8±9.6</w:t>
            </w:r>
          </w:p>
        </w:tc>
        <w:tc>
          <w:tcPr>
            <w:tcW w:w="1701" w:type="dxa"/>
            <w:shd w:val="clear" w:color="auto" w:fill="E7E6E6" w:themeFill="background2"/>
            <w:vAlign w:val="center"/>
          </w:tcPr>
          <w:p w14:paraId="7E863671" w14:textId="36108D45" w:rsidR="005362F8" w:rsidRPr="00C40CA7" w:rsidRDefault="005362F8" w:rsidP="007154E7">
            <w:pPr>
              <w:kinsoku w:val="0"/>
              <w:wordWrap/>
              <w:spacing w:line="360" w:lineRule="auto"/>
              <w:jc w:val="center"/>
              <w:rPr>
                <w:szCs w:val="20"/>
              </w:rPr>
            </w:pPr>
            <w:r w:rsidRPr="00C40CA7">
              <w:rPr>
                <w:rFonts w:eastAsia="Malgun Gothic"/>
                <w:szCs w:val="20"/>
              </w:rPr>
              <w:t>SE: 2.3±0.8</w:t>
            </w:r>
            <w:r w:rsidRPr="00C40CA7">
              <w:rPr>
                <w:rFonts w:eastAsia="Malgun Gothic"/>
                <w:szCs w:val="20"/>
              </w:rPr>
              <w:br/>
              <w:t>BGT: 2.2±0.8</w:t>
            </w:r>
            <w:r w:rsidRPr="00C40CA7">
              <w:rPr>
                <w:rFonts w:eastAsia="Malgun Gothic"/>
                <w:szCs w:val="20"/>
              </w:rPr>
              <w:br/>
              <w:t>CON: 2.3±0.7</w:t>
            </w:r>
          </w:p>
        </w:tc>
        <w:tc>
          <w:tcPr>
            <w:tcW w:w="1275" w:type="dxa"/>
            <w:shd w:val="clear" w:color="auto" w:fill="E7E6E6" w:themeFill="background2"/>
            <w:vAlign w:val="center"/>
          </w:tcPr>
          <w:p w14:paraId="7DE39B30" w14:textId="418FD4EF" w:rsidR="005362F8" w:rsidRPr="00C40CA7" w:rsidRDefault="005362F8" w:rsidP="007154E7">
            <w:pPr>
              <w:kinsoku w:val="0"/>
              <w:wordWrap/>
              <w:spacing w:line="360" w:lineRule="auto"/>
              <w:jc w:val="center"/>
              <w:rPr>
                <w:szCs w:val="20"/>
              </w:rPr>
            </w:pPr>
            <w:r w:rsidRPr="00C40CA7">
              <w:rPr>
                <w:rFonts w:eastAsia="Malgun Gothic"/>
                <w:szCs w:val="20"/>
              </w:rPr>
              <w:t>5</w:t>
            </w:r>
          </w:p>
        </w:tc>
        <w:tc>
          <w:tcPr>
            <w:tcW w:w="1134" w:type="dxa"/>
            <w:shd w:val="clear" w:color="auto" w:fill="E7E6E6" w:themeFill="background2"/>
            <w:vAlign w:val="center"/>
          </w:tcPr>
          <w:p w14:paraId="1FC5704F" w14:textId="45E8A7D8" w:rsidR="005362F8" w:rsidRPr="00C40CA7" w:rsidRDefault="005362F8"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74724184" w14:textId="097BED34" w:rsidR="005362F8" w:rsidRPr="00C40CA7" w:rsidRDefault="005362F8" w:rsidP="007154E7">
            <w:pPr>
              <w:kinsoku w:val="0"/>
              <w:wordWrap/>
              <w:spacing w:line="360" w:lineRule="auto"/>
              <w:jc w:val="center"/>
              <w:rPr>
                <w:szCs w:val="20"/>
              </w:rPr>
            </w:pPr>
            <w:r w:rsidRPr="00C40CA7">
              <w:rPr>
                <w:rFonts w:eastAsia="Malgun Gothic"/>
                <w:szCs w:val="20"/>
              </w:rPr>
              <w:t>45</w:t>
            </w:r>
          </w:p>
        </w:tc>
        <w:tc>
          <w:tcPr>
            <w:tcW w:w="1134" w:type="dxa"/>
            <w:shd w:val="clear" w:color="auto" w:fill="E7E6E6" w:themeFill="background2"/>
            <w:vAlign w:val="center"/>
          </w:tcPr>
          <w:p w14:paraId="5E485558" w14:textId="72478E4C" w:rsidR="005362F8" w:rsidRPr="00C40CA7" w:rsidRDefault="005362F8" w:rsidP="007154E7">
            <w:pPr>
              <w:kinsoku w:val="0"/>
              <w:wordWrap/>
              <w:spacing w:line="360" w:lineRule="auto"/>
              <w:jc w:val="center"/>
              <w:rPr>
                <w:szCs w:val="20"/>
              </w:rPr>
            </w:pPr>
            <w:r w:rsidRPr="00C40CA7">
              <w:rPr>
                <w:rFonts w:eastAsia="Malgun Gothic"/>
                <w:szCs w:val="20"/>
              </w:rPr>
              <w:t>TUG, time</w:t>
            </w:r>
          </w:p>
        </w:tc>
      </w:tr>
      <w:tr w:rsidR="005629C6" w:rsidRPr="00C40CA7" w14:paraId="73E9FB90" w14:textId="77777777" w:rsidTr="00A61E38">
        <w:trPr>
          <w:trHeight w:val="1020"/>
        </w:trPr>
        <w:tc>
          <w:tcPr>
            <w:tcW w:w="1843" w:type="dxa"/>
            <w:shd w:val="clear" w:color="auto" w:fill="E7E6E6" w:themeFill="background2"/>
            <w:vAlign w:val="center"/>
          </w:tcPr>
          <w:p w14:paraId="08E23C3A" w14:textId="09C13402" w:rsidR="005362F8" w:rsidRPr="00C40CA7" w:rsidRDefault="005362F8" w:rsidP="007154E7">
            <w:pPr>
              <w:kinsoku w:val="0"/>
              <w:wordWrap/>
              <w:spacing w:line="360" w:lineRule="auto"/>
              <w:jc w:val="center"/>
              <w:rPr>
                <w:szCs w:val="20"/>
              </w:rPr>
            </w:pPr>
            <w:r w:rsidRPr="00C40CA7">
              <w:rPr>
                <w:rFonts w:eastAsia="Malgun Gothic"/>
                <w:szCs w:val="20"/>
              </w:rPr>
              <w:lastRenderedPageBreak/>
              <w:t xml:space="preserve">Tamine T.C. </w:t>
            </w:r>
            <w:proofErr w:type="spellStart"/>
            <w:r w:rsidRPr="00C40CA7">
              <w:rPr>
                <w:rFonts w:eastAsia="Malgun Gothic"/>
                <w:szCs w:val="20"/>
              </w:rPr>
              <w:t>Capato</w:t>
            </w:r>
            <w:proofErr w:type="spellEnd"/>
            <w:r w:rsidRPr="00C40CA7">
              <w:rPr>
                <w:rFonts w:eastAsia="Malgun Gothic"/>
                <w:szCs w:val="20"/>
              </w:rPr>
              <w:t xml:space="preserve"> et al.2020</w:t>
            </w:r>
          </w:p>
        </w:tc>
        <w:tc>
          <w:tcPr>
            <w:tcW w:w="1985" w:type="dxa"/>
            <w:shd w:val="clear" w:color="auto" w:fill="E7E6E6" w:themeFill="background2"/>
            <w:vAlign w:val="center"/>
          </w:tcPr>
          <w:p w14:paraId="6A2D2169" w14:textId="4E15183F" w:rsidR="005362F8" w:rsidRPr="00C40CA7" w:rsidRDefault="000910C2" w:rsidP="007154E7">
            <w:pPr>
              <w:kinsoku w:val="0"/>
              <w:wordWrap/>
              <w:spacing w:line="360" w:lineRule="auto"/>
              <w:jc w:val="center"/>
              <w:rPr>
                <w:szCs w:val="20"/>
              </w:rPr>
            </w:pPr>
            <w:r w:rsidRPr="00C40CA7">
              <w:rPr>
                <w:rFonts w:eastAsia="Malgun Gothic"/>
                <w:szCs w:val="20"/>
              </w:rPr>
              <w:t>SE</w:t>
            </w:r>
            <w:r w:rsidR="005362F8" w:rsidRPr="00C40CA7">
              <w:rPr>
                <w:rFonts w:eastAsia="Malgun Gothic"/>
                <w:szCs w:val="20"/>
              </w:rPr>
              <w:t>: 77±7</w:t>
            </w:r>
            <w:r w:rsidR="005362F8" w:rsidRPr="00C40CA7">
              <w:rPr>
                <w:rFonts w:eastAsia="Malgun Gothic"/>
                <w:szCs w:val="20"/>
              </w:rPr>
              <w:br/>
              <w:t>BGT: 78±10</w:t>
            </w:r>
          </w:p>
        </w:tc>
        <w:tc>
          <w:tcPr>
            <w:tcW w:w="1842" w:type="dxa"/>
            <w:shd w:val="clear" w:color="auto" w:fill="E7E6E6" w:themeFill="background2"/>
            <w:vAlign w:val="center"/>
          </w:tcPr>
          <w:p w14:paraId="606796A7" w14:textId="40084564" w:rsidR="005362F8" w:rsidRPr="00C40CA7" w:rsidRDefault="000910C2" w:rsidP="007154E7">
            <w:pPr>
              <w:kinsoku w:val="0"/>
              <w:wordWrap/>
              <w:spacing w:line="360" w:lineRule="auto"/>
              <w:jc w:val="center"/>
              <w:rPr>
                <w:szCs w:val="20"/>
              </w:rPr>
            </w:pPr>
            <w:r w:rsidRPr="00C40CA7">
              <w:rPr>
                <w:rFonts w:eastAsia="Malgun Gothic"/>
                <w:szCs w:val="20"/>
              </w:rPr>
              <w:t>SE</w:t>
            </w:r>
            <w:r w:rsidR="005362F8" w:rsidRPr="00C40CA7">
              <w:rPr>
                <w:rFonts w:eastAsia="Malgun Gothic"/>
                <w:szCs w:val="20"/>
              </w:rPr>
              <w:t>: 17(9)</w:t>
            </w:r>
            <w:r w:rsidR="005362F8" w:rsidRPr="00C40CA7">
              <w:rPr>
                <w:rFonts w:eastAsia="Malgun Gothic"/>
                <w:szCs w:val="20"/>
              </w:rPr>
              <w:br/>
              <w:t>BGT: 18(12)</w:t>
            </w:r>
          </w:p>
        </w:tc>
        <w:tc>
          <w:tcPr>
            <w:tcW w:w="2127" w:type="dxa"/>
            <w:shd w:val="clear" w:color="auto" w:fill="E7E6E6" w:themeFill="background2"/>
            <w:vAlign w:val="center"/>
          </w:tcPr>
          <w:p w14:paraId="010B78E3" w14:textId="030B3440" w:rsidR="005362F8" w:rsidRPr="00C40CA7" w:rsidRDefault="000910C2" w:rsidP="007154E7">
            <w:pPr>
              <w:kinsoku w:val="0"/>
              <w:wordWrap/>
              <w:spacing w:line="360" w:lineRule="auto"/>
              <w:jc w:val="center"/>
              <w:rPr>
                <w:szCs w:val="20"/>
              </w:rPr>
            </w:pPr>
            <w:r w:rsidRPr="00C40CA7">
              <w:rPr>
                <w:rFonts w:eastAsia="Malgun Gothic"/>
                <w:szCs w:val="20"/>
              </w:rPr>
              <w:t>SE</w:t>
            </w:r>
            <w:r w:rsidR="005362F8" w:rsidRPr="00C40CA7">
              <w:rPr>
                <w:rFonts w:eastAsia="Malgun Gothic"/>
                <w:szCs w:val="20"/>
              </w:rPr>
              <w:t>: 17±9</w:t>
            </w:r>
            <w:r w:rsidR="005362F8" w:rsidRPr="00C40CA7">
              <w:rPr>
                <w:rFonts w:eastAsia="Malgun Gothic"/>
                <w:szCs w:val="20"/>
              </w:rPr>
              <w:br/>
              <w:t>BGT: 11±4</w:t>
            </w:r>
          </w:p>
        </w:tc>
        <w:tc>
          <w:tcPr>
            <w:tcW w:w="1701" w:type="dxa"/>
            <w:shd w:val="clear" w:color="auto" w:fill="E7E6E6" w:themeFill="background2"/>
            <w:vAlign w:val="center"/>
          </w:tcPr>
          <w:p w14:paraId="30294561" w14:textId="47A6CF8D" w:rsidR="005362F8" w:rsidRPr="00C40CA7" w:rsidRDefault="005362F8" w:rsidP="007154E7">
            <w:pPr>
              <w:kinsoku w:val="0"/>
              <w:wordWrap/>
              <w:spacing w:line="360" w:lineRule="auto"/>
              <w:jc w:val="center"/>
              <w:rPr>
                <w:szCs w:val="20"/>
              </w:rPr>
            </w:pPr>
            <w:r w:rsidRPr="00C40CA7">
              <w:rPr>
                <w:rFonts w:eastAsia="Malgun Gothic"/>
                <w:szCs w:val="20"/>
              </w:rPr>
              <w:t>NA</w:t>
            </w:r>
          </w:p>
        </w:tc>
        <w:tc>
          <w:tcPr>
            <w:tcW w:w="1275" w:type="dxa"/>
            <w:shd w:val="clear" w:color="auto" w:fill="E7E6E6" w:themeFill="background2"/>
            <w:vAlign w:val="center"/>
          </w:tcPr>
          <w:p w14:paraId="3A575476" w14:textId="65753541" w:rsidR="005362F8" w:rsidRPr="00C40CA7" w:rsidRDefault="005362F8" w:rsidP="007154E7">
            <w:pPr>
              <w:kinsoku w:val="0"/>
              <w:wordWrap/>
              <w:spacing w:line="360" w:lineRule="auto"/>
              <w:jc w:val="center"/>
              <w:rPr>
                <w:szCs w:val="20"/>
              </w:rPr>
            </w:pPr>
            <w:r w:rsidRPr="00C40CA7">
              <w:rPr>
                <w:rFonts w:eastAsia="Malgun Gothic"/>
                <w:szCs w:val="20"/>
              </w:rPr>
              <w:t>5</w:t>
            </w:r>
          </w:p>
        </w:tc>
        <w:tc>
          <w:tcPr>
            <w:tcW w:w="1134" w:type="dxa"/>
            <w:shd w:val="clear" w:color="auto" w:fill="E7E6E6" w:themeFill="background2"/>
            <w:vAlign w:val="center"/>
          </w:tcPr>
          <w:p w14:paraId="434FF704" w14:textId="5C88E111" w:rsidR="005362F8" w:rsidRPr="00C40CA7" w:rsidRDefault="005362F8" w:rsidP="007154E7">
            <w:pPr>
              <w:kinsoku w:val="0"/>
              <w:wordWrap/>
              <w:spacing w:line="360" w:lineRule="auto"/>
              <w:jc w:val="center"/>
              <w:rPr>
                <w:szCs w:val="20"/>
              </w:rPr>
            </w:pPr>
            <w:r w:rsidRPr="00C40CA7">
              <w:rPr>
                <w:rFonts w:eastAsia="Malgun Gothic"/>
                <w:szCs w:val="20"/>
              </w:rPr>
              <w:t>2</w:t>
            </w:r>
          </w:p>
        </w:tc>
        <w:tc>
          <w:tcPr>
            <w:tcW w:w="1985" w:type="dxa"/>
            <w:shd w:val="clear" w:color="auto" w:fill="E7E6E6" w:themeFill="background2"/>
            <w:vAlign w:val="center"/>
          </w:tcPr>
          <w:p w14:paraId="6DC422D3" w14:textId="0A2F3CF2" w:rsidR="005362F8" w:rsidRPr="00C40CA7" w:rsidRDefault="005362F8" w:rsidP="007154E7">
            <w:pPr>
              <w:kinsoku w:val="0"/>
              <w:wordWrap/>
              <w:spacing w:line="360" w:lineRule="auto"/>
              <w:jc w:val="center"/>
              <w:rPr>
                <w:szCs w:val="20"/>
              </w:rPr>
            </w:pPr>
            <w:r w:rsidRPr="00C40CA7">
              <w:rPr>
                <w:rFonts w:eastAsia="Malgun Gothic"/>
                <w:szCs w:val="20"/>
              </w:rPr>
              <w:t>45</w:t>
            </w:r>
          </w:p>
        </w:tc>
        <w:tc>
          <w:tcPr>
            <w:tcW w:w="1134" w:type="dxa"/>
            <w:shd w:val="clear" w:color="auto" w:fill="E7E6E6" w:themeFill="background2"/>
            <w:vAlign w:val="center"/>
          </w:tcPr>
          <w:p w14:paraId="1878F8B5" w14:textId="5141B561" w:rsidR="005362F8" w:rsidRPr="00C40CA7" w:rsidRDefault="005362F8" w:rsidP="007154E7">
            <w:pPr>
              <w:kinsoku w:val="0"/>
              <w:wordWrap/>
              <w:spacing w:line="360" w:lineRule="auto"/>
              <w:jc w:val="center"/>
              <w:rPr>
                <w:szCs w:val="20"/>
              </w:rPr>
            </w:pPr>
            <w:r w:rsidRPr="00C40CA7">
              <w:rPr>
                <w:rFonts w:eastAsia="Malgun Gothic"/>
                <w:szCs w:val="20"/>
              </w:rPr>
              <w:t>TUG, time</w:t>
            </w:r>
          </w:p>
        </w:tc>
      </w:tr>
      <w:tr w:rsidR="005629C6" w:rsidRPr="00C40CA7" w14:paraId="2B105215" w14:textId="77777777" w:rsidTr="00A61E38">
        <w:trPr>
          <w:trHeight w:val="1020"/>
        </w:trPr>
        <w:tc>
          <w:tcPr>
            <w:tcW w:w="1843" w:type="dxa"/>
            <w:shd w:val="clear" w:color="auto" w:fill="E7E6E6" w:themeFill="background2"/>
            <w:vAlign w:val="center"/>
          </w:tcPr>
          <w:p w14:paraId="0DDC4C4C" w14:textId="342B0F20" w:rsidR="005362F8" w:rsidRPr="00C40CA7" w:rsidRDefault="005362F8" w:rsidP="007154E7">
            <w:pPr>
              <w:kinsoku w:val="0"/>
              <w:wordWrap/>
              <w:spacing w:line="360" w:lineRule="auto"/>
              <w:jc w:val="center"/>
              <w:rPr>
                <w:szCs w:val="20"/>
              </w:rPr>
            </w:pPr>
            <w:r w:rsidRPr="00C40CA7">
              <w:rPr>
                <w:rFonts w:eastAsia="Malgun Gothic"/>
                <w:szCs w:val="20"/>
              </w:rPr>
              <w:t>Qiang Gao et al.2014</w:t>
            </w:r>
          </w:p>
        </w:tc>
        <w:tc>
          <w:tcPr>
            <w:tcW w:w="1985" w:type="dxa"/>
            <w:shd w:val="clear" w:color="auto" w:fill="E7E6E6" w:themeFill="background2"/>
            <w:vAlign w:val="center"/>
          </w:tcPr>
          <w:p w14:paraId="5767BF26" w14:textId="5DE470D5" w:rsidR="005362F8" w:rsidRPr="00C40CA7" w:rsidRDefault="005362F8" w:rsidP="007154E7">
            <w:pPr>
              <w:kinsoku w:val="0"/>
              <w:wordWrap/>
              <w:spacing w:line="360" w:lineRule="auto"/>
              <w:jc w:val="center"/>
              <w:rPr>
                <w:szCs w:val="20"/>
              </w:rPr>
            </w:pPr>
            <w:r w:rsidRPr="00C40CA7">
              <w:rPr>
                <w:rFonts w:eastAsia="Malgun Gothic"/>
                <w:szCs w:val="20"/>
              </w:rPr>
              <w:t>TC: 69.5±7.3</w:t>
            </w:r>
            <w:r w:rsidRPr="00C40CA7">
              <w:rPr>
                <w:rFonts w:eastAsia="Malgun Gothic"/>
                <w:szCs w:val="20"/>
              </w:rPr>
              <w:br/>
              <w:t>CON: 68.3±8.5</w:t>
            </w:r>
          </w:p>
        </w:tc>
        <w:tc>
          <w:tcPr>
            <w:tcW w:w="1842" w:type="dxa"/>
            <w:shd w:val="clear" w:color="auto" w:fill="E7E6E6" w:themeFill="background2"/>
            <w:vAlign w:val="center"/>
          </w:tcPr>
          <w:p w14:paraId="421CEFD8" w14:textId="1FC996A3" w:rsidR="005362F8" w:rsidRPr="00C40CA7" w:rsidRDefault="005362F8" w:rsidP="007154E7">
            <w:pPr>
              <w:kinsoku w:val="0"/>
              <w:wordWrap/>
              <w:spacing w:line="360" w:lineRule="auto"/>
              <w:jc w:val="center"/>
              <w:rPr>
                <w:szCs w:val="20"/>
              </w:rPr>
            </w:pPr>
            <w:r w:rsidRPr="00C40CA7">
              <w:rPr>
                <w:rFonts w:eastAsia="Malgun Gothic"/>
                <w:szCs w:val="20"/>
              </w:rPr>
              <w:t>TC: 37(23)</w:t>
            </w:r>
            <w:r w:rsidRPr="00C40CA7">
              <w:rPr>
                <w:rFonts w:eastAsia="Malgun Gothic"/>
                <w:szCs w:val="20"/>
              </w:rPr>
              <w:br/>
              <w:t>CON: 39(27)</w:t>
            </w:r>
          </w:p>
        </w:tc>
        <w:tc>
          <w:tcPr>
            <w:tcW w:w="2127" w:type="dxa"/>
            <w:shd w:val="clear" w:color="auto" w:fill="E7E6E6" w:themeFill="background2"/>
            <w:vAlign w:val="center"/>
          </w:tcPr>
          <w:p w14:paraId="6B29FF8B" w14:textId="13A4BD57" w:rsidR="005362F8" w:rsidRPr="00C40CA7" w:rsidRDefault="005362F8" w:rsidP="007154E7">
            <w:pPr>
              <w:kinsoku w:val="0"/>
              <w:wordWrap/>
              <w:spacing w:line="360" w:lineRule="auto"/>
              <w:jc w:val="center"/>
              <w:rPr>
                <w:szCs w:val="20"/>
              </w:rPr>
            </w:pPr>
            <w:r w:rsidRPr="00C40CA7">
              <w:rPr>
                <w:rFonts w:eastAsia="Malgun Gothic"/>
                <w:szCs w:val="20"/>
              </w:rPr>
              <w:t>TC: 9.2±8.6</w:t>
            </w:r>
            <w:r w:rsidRPr="00C40CA7">
              <w:rPr>
                <w:rFonts w:eastAsia="Malgun Gothic"/>
                <w:szCs w:val="20"/>
              </w:rPr>
              <w:br/>
              <w:t>CON: 8.4±8.2</w:t>
            </w:r>
          </w:p>
        </w:tc>
        <w:tc>
          <w:tcPr>
            <w:tcW w:w="1701" w:type="dxa"/>
            <w:shd w:val="clear" w:color="auto" w:fill="E7E6E6" w:themeFill="background2"/>
            <w:vAlign w:val="center"/>
          </w:tcPr>
          <w:p w14:paraId="453D5BAD" w14:textId="32006914" w:rsidR="005362F8" w:rsidRPr="00C40CA7" w:rsidRDefault="005362F8" w:rsidP="007154E7">
            <w:pPr>
              <w:kinsoku w:val="0"/>
              <w:wordWrap/>
              <w:spacing w:line="360" w:lineRule="auto"/>
              <w:jc w:val="center"/>
              <w:rPr>
                <w:szCs w:val="20"/>
              </w:rPr>
            </w:pPr>
            <w:r w:rsidRPr="00C40CA7">
              <w:rPr>
                <w:rFonts w:eastAsia="Malgun Gothic"/>
                <w:szCs w:val="20"/>
              </w:rPr>
              <w:t>TC: 2.4±0.5</w:t>
            </w:r>
            <w:r w:rsidRPr="00C40CA7">
              <w:rPr>
                <w:rFonts w:eastAsia="Malgun Gothic"/>
                <w:szCs w:val="20"/>
              </w:rPr>
              <w:br/>
              <w:t>CON: 2.4±0.7</w:t>
            </w:r>
          </w:p>
        </w:tc>
        <w:tc>
          <w:tcPr>
            <w:tcW w:w="1275" w:type="dxa"/>
            <w:shd w:val="clear" w:color="auto" w:fill="E7E6E6" w:themeFill="background2"/>
            <w:vAlign w:val="center"/>
          </w:tcPr>
          <w:p w14:paraId="5DF2D024" w14:textId="54CC0020" w:rsidR="005362F8" w:rsidRPr="00C40CA7" w:rsidRDefault="005362F8" w:rsidP="007154E7">
            <w:pPr>
              <w:kinsoku w:val="0"/>
              <w:wordWrap/>
              <w:spacing w:line="360" w:lineRule="auto"/>
              <w:jc w:val="center"/>
              <w:rPr>
                <w:szCs w:val="20"/>
              </w:rPr>
            </w:pPr>
            <w:r w:rsidRPr="00C40CA7">
              <w:rPr>
                <w:rFonts w:eastAsia="Malgun Gothic"/>
                <w:szCs w:val="20"/>
              </w:rPr>
              <w:t>12</w:t>
            </w:r>
          </w:p>
        </w:tc>
        <w:tc>
          <w:tcPr>
            <w:tcW w:w="1134" w:type="dxa"/>
            <w:shd w:val="clear" w:color="auto" w:fill="E7E6E6" w:themeFill="background2"/>
            <w:vAlign w:val="center"/>
          </w:tcPr>
          <w:p w14:paraId="4727DC2E" w14:textId="312DBFFD" w:rsidR="005362F8" w:rsidRPr="00C40CA7" w:rsidRDefault="005362F8" w:rsidP="007154E7">
            <w:pPr>
              <w:kinsoku w:val="0"/>
              <w:wordWrap/>
              <w:spacing w:line="360" w:lineRule="auto"/>
              <w:jc w:val="center"/>
              <w:rPr>
                <w:szCs w:val="20"/>
              </w:rPr>
            </w:pPr>
            <w:r w:rsidRPr="00C40CA7">
              <w:rPr>
                <w:rFonts w:eastAsia="Malgun Gothic"/>
                <w:szCs w:val="20"/>
              </w:rPr>
              <w:t>3</w:t>
            </w:r>
          </w:p>
        </w:tc>
        <w:tc>
          <w:tcPr>
            <w:tcW w:w="1985" w:type="dxa"/>
            <w:shd w:val="clear" w:color="auto" w:fill="E7E6E6" w:themeFill="background2"/>
            <w:vAlign w:val="center"/>
          </w:tcPr>
          <w:p w14:paraId="5F36A827" w14:textId="432B2A1F" w:rsidR="005362F8" w:rsidRPr="00C40CA7" w:rsidRDefault="005362F8" w:rsidP="007154E7">
            <w:pPr>
              <w:kinsoku w:val="0"/>
              <w:wordWrap/>
              <w:spacing w:line="360" w:lineRule="auto"/>
              <w:jc w:val="center"/>
              <w:rPr>
                <w:szCs w:val="20"/>
              </w:rPr>
            </w:pPr>
            <w:r w:rsidRPr="00C40CA7">
              <w:rPr>
                <w:rFonts w:eastAsia="Malgun Gothic"/>
                <w:szCs w:val="20"/>
              </w:rPr>
              <w:t>60</w:t>
            </w:r>
          </w:p>
        </w:tc>
        <w:tc>
          <w:tcPr>
            <w:tcW w:w="1134" w:type="dxa"/>
            <w:shd w:val="clear" w:color="auto" w:fill="E7E6E6" w:themeFill="background2"/>
            <w:vAlign w:val="center"/>
          </w:tcPr>
          <w:p w14:paraId="4EDDB908" w14:textId="69FBBF9A" w:rsidR="005362F8" w:rsidRPr="00C40CA7" w:rsidRDefault="005362F8" w:rsidP="007154E7">
            <w:pPr>
              <w:kinsoku w:val="0"/>
              <w:wordWrap/>
              <w:spacing w:line="360" w:lineRule="auto"/>
              <w:jc w:val="center"/>
              <w:rPr>
                <w:szCs w:val="20"/>
              </w:rPr>
            </w:pPr>
            <w:r w:rsidRPr="00C40CA7">
              <w:rPr>
                <w:rFonts w:eastAsia="Malgun Gothic"/>
                <w:szCs w:val="20"/>
              </w:rPr>
              <w:t>TUG, time</w:t>
            </w:r>
          </w:p>
        </w:tc>
      </w:tr>
      <w:tr w:rsidR="005629C6" w:rsidRPr="00C40CA7" w14:paraId="39129DFD" w14:textId="77777777" w:rsidTr="00A61E38">
        <w:trPr>
          <w:trHeight w:val="1020"/>
        </w:trPr>
        <w:tc>
          <w:tcPr>
            <w:tcW w:w="1843" w:type="dxa"/>
            <w:shd w:val="clear" w:color="auto" w:fill="E7E6E6" w:themeFill="background2"/>
            <w:vAlign w:val="center"/>
          </w:tcPr>
          <w:p w14:paraId="3E8D10F5" w14:textId="29FC2849"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 xml:space="preserve">A </w:t>
            </w:r>
            <w:proofErr w:type="spellStart"/>
            <w:r w:rsidRPr="00C40CA7">
              <w:rPr>
                <w:rFonts w:eastAsia="Malgun Gothic"/>
                <w:szCs w:val="20"/>
              </w:rPr>
              <w:t>Nieuwboer</w:t>
            </w:r>
            <w:proofErr w:type="spellEnd"/>
            <w:r w:rsidRPr="00C40CA7">
              <w:rPr>
                <w:rFonts w:eastAsia="Malgun Gothic"/>
                <w:szCs w:val="20"/>
              </w:rPr>
              <w:t xml:space="preserve"> et al.2014</w:t>
            </w:r>
          </w:p>
        </w:tc>
        <w:tc>
          <w:tcPr>
            <w:tcW w:w="1985" w:type="dxa"/>
            <w:shd w:val="clear" w:color="auto" w:fill="E7E6E6" w:themeFill="background2"/>
            <w:vAlign w:val="center"/>
          </w:tcPr>
          <w:p w14:paraId="44D06A95" w14:textId="412870F5"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SE: 67.5±7.8</w:t>
            </w:r>
            <w:r w:rsidRPr="00C40CA7">
              <w:rPr>
                <w:rFonts w:eastAsia="Malgun Gothic"/>
                <w:szCs w:val="20"/>
              </w:rPr>
              <w:br/>
              <w:t>CON: 69±7.8</w:t>
            </w:r>
          </w:p>
        </w:tc>
        <w:tc>
          <w:tcPr>
            <w:tcW w:w="1842" w:type="dxa"/>
            <w:shd w:val="clear" w:color="auto" w:fill="E7E6E6" w:themeFill="background2"/>
            <w:vAlign w:val="center"/>
          </w:tcPr>
          <w:p w14:paraId="0A95BF55" w14:textId="47823D2C"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SE: 76(48)</w:t>
            </w:r>
            <w:r w:rsidRPr="00C40CA7">
              <w:rPr>
                <w:rFonts w:eastAsia="Malgun Gothic"/>
                <w:szCs w:val="20"/>
              </w:rPr>
              <w:br/>
              <w:t>CON: 77(40)</w:t>
            </w:r>
          </w:p>
        </w:tc>
        <w:tc>
          <w:tcPr>
            <w:tcW w:w="2127" w:type="dxa"/>
            <w:shd w:val="clear" w:color="auto" w:fill="E7E6E6" w:themeFill="background2"/>
            <w:vAlign w:val="center"/>
          </w:tcPr>
          <w:p w14:paraId="2DD9D441" w14:textId="66EAA591"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SE: 7±5.2</w:t>
            </w:r>
            <w:r w:rsidRPr="00C40CA7">
              <w:rPr>
                <w:rFonts w:eastAsia="Malgun Gothic"/>
                <w:szCs w:val="20"/>
              </w:rPr>
              <w:br/>
              <w:t>CON: 8±5.9</w:t>
            </w:r>
          </w:p>
        </w:tc>
        <w:tc>
          <w:tcPr>
            <w:tcW w:w="1701" w:type="dxa"/>
            <w:shd w:val="clear" w:color="auto" w:fill="E7E6E6" w:themeFill="background2"/>
            <w:vAlign w:val="center"/>
          </w:tcPr>
          <w:p w14:paraId="18B09A2E" w14:textId="6A71967A"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SE: 2.6±0.7</w:t>
            </w:r>
            <w:r w:rsidRPr="00C40CA7">
              <w:rPr>
                <w:rFonts w:eastAsia="Malgun Gothic"/>
                <w:szCs w:val="20"/>
              </w:rPr>
              <w:br/>
              <w:t>CON: 2.7±0.7</w:t>
            </w:r>
          </w:p>
        </w:tc>
        <w:tc>
          <w:tcPr>
            <w:tcW w:w="1275" w:type="dxa"/>
            <w:shd w:val="clear" w:color="auto" w:fill="E7E6E6" w:themeFill="background2"/>
            <w:vAlign w:val="center"/>
          </w:tcPr>
          <w:p w14:paraId="4A17A503" w14:textId="10EE2C11"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3</w:t>
            </w:r>
          </w:p>
        </w:tc>
        <w:tc>
          <w:tcPr>
            <w:tcW w:w="1134" w:type="dxa"/>
            <w:shd w:val="clear" w:color="auto" w:fill="E7E6E6" w:themeFill="background2"/>
            <w:vAlign w:val="center"/>
          </w:tcPr>
          <w:p w14:paraId="082236D0" w14:textId="1C1D4997"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3</w:t>
            </w:r>
          </w:p>
        </w:tc>
        <w:tc>
          <w:tcPr>
            <w:tcW w:w="1985" w:type="dxa"/>
            <w:shd w:val="clear" w:color="auto" w:fill="E7E6E6" w:themeFill="background2"/>
            <w:vAlign w:val="center"/>
          </w:tcPr>
          <w:p w14:paraId="239D916C" w14:textId="2A9CEF49"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30</w:t>
            </w:r>
          </w:p>
        </w:tc>
        <w:tc>
          <w:tcPr>
            <w:tcW w:w="1134" w:type="dxa"/>
            <w:shd w:val="clear" w:color="auto" w:fill="E7E6E6" w:themeFill="background2"/>
            <w:vAlign w:val="center"/>
          </w:tcPr>
          <w:p w14:paraId="6EE09720" w14:textId="61949DA8"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TUG, time</w:t>
            </w:r>
          </w:p>
        </w:tc>
      </w:tr>
      <w:tr w:rsidR="005629C6" w:rsidRPr="00C40CA7" w14:paraId="3842D343" w14:textId="77777777" w:rsidTr="00A61E38">
        <w:trPr>
          <w:trHeight w:val="1020"/>
        </w:trPr>
        <w:tc>
          <w:tcPr>
            <w:tcW w:w="1843" w:type="dxa"/>
            <w:shd w:val="clear" w:color="auto" w:fill="E7E6E6" w:themeFill="background2"/>
            <w:vAlign w:val="center"/>
          </w:tcPr>
          <w:p w14:paraId="25B5B98B" w14:textId="0FE1E001"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Hsin-</w:t>
            </w:r>
            <w:r w:rsidR="00581448" w:rsidRPr="00C40CA7">
              <w:rPr>
                <w:rFonts w:eastAsia="Malgun Gothic"/>
                <w:szCs w:val="20"/>
              </w:rPr>
              <w:t xml:space="preserve"> </w:t>
            </w:r>
            <w:r w:rsidRPr="00C40CA7">
              <w:rPr>
                <w:rFonts w:eastAsia="Malgun Gothic"/>
                <w:szCs w:val="20"/>
              </w:rPr>
              <w:t>Hsuan Liu, PT et al.2022</w:t>
            </w:r>
          </w:p>
        </w:tc>
        <w:tc>
          <w:tcPr>
            <w:tcW w:w="1985" w:type="dxa"/>
            <w:shd w:val="clear" w:color="auto" w:fill="E7E6E6" w:themeFill="background2"/>
            <w:vAlign w:val="center"/>
          </w:tcPr>
          <w:p w14:paraId="479BC98F" w14:textId="47CDCEB5"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BGT: 70.93±7.23</w:t>
            </w:r>
            <w:r w:rsidRPr="00C40CA7">
              <w:rPr>
                <w:rFonts w:eastAsia="Malgun Gothic"/>
                <w:szCs w:val="20"/>
              </w:rPr>
              <w:br/>
              <w:t>CON: 64.79±5.86</w:t>
            </w:r>
          </w:p>
        </w:tc>
        <w:tc>
          <w:tcPr>
            <w:tcW w:w="1842" w:type="dxa"/>
            <w:shd w:val="clear" w:color="auto" w:fill="E7E6E6" w:themeFill="background2"/>
            <w:vAlign w:val="center"/>
          </w:tcPr>
          <w:p w14:paraId="3E905867" w14:textId="3D7FD596"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BGT: 14(8)</w:t>
            </w:r>
            <w:r w:rsidRPr="00C40CA7">
              <w:rPr>
                <w:rFonts w:eastAsia="Malgun Gothic"/>
                <w:szCs w:val="20"/>
              </w:rPr>
              <w:br/>
              <w:t>CON: 14(8)</w:t>
            </w:r>
          </w:p>
        </w:tc>
        <w:tc>
          <w:tcPr>
            <w:tcW w:w="2127" w:type="dxa"/>
            <w:shd w:val="clear" w:color="auto" w:fill="E7E6E6" w:themeFill="background2"/>
            <w:vAlign w:val="center"/>
          </w:tcPr>
          <w:p w14:paraId="429C3F02" w14:textId="6C31C18B"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BGT: 6.82 ± 3.94</w:t>
            </w:r>
            <w:r w:rsidRPr="00C40CA7">
              <w:rPr>
                <w:rFonts w:eastAsia="Malgun Gothic"/>
                <w:szCs w:val="20"/>
              </w:rPr>
              <w:br/>
              <w:t>CON: 6.96 ± 6.27</w:t>
            </w:r>
          </w:p>
        </w:tc>
        <w:tc>
          <w:tcPr>
            <w:tcW w:w="1701" w:type="dxa"/>
            <w:shd w:val="clear" w:color="auto" w:fill="E7E6E6" w:themeFill="background2"/>
            <w:vAlign w:val="center"/>
          </w:tcPr>
          <w:p w14:paraId="7F2A1686" w14:textId="4BDADA78"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BGT: 1.96 ± 0.72</w:t>
            </w:r>
            <w:r w:rsidRPr="00C40CA7">
              <w:rPr>
                <w:rFonts w:eastAsia="Malgun Gothic"/>
                <w:szCs w:val="20"/>
              </w:rPr>
              <w:br/>
              <w:t>CON: 1.54 ± 0.72</w:t>
            </w:r>
          </w:p>
        </w:tc>
        <w:tc>
          <w:tcPr>
            <w:tcW w:w="1275" w:type="dxa"/>
            <w:shd w:val="clear" w:color="auto" w:fill="E7E6E6" w:themeFill="background2"/>
            <w:vAlign w:val="center"/>
          </w:tcPr>
          <w:p w14:paraId="0CAF1AFA" w14:textId="68AE1721" w:rsidR="005362F8" w:rsidRPr="00C40CA7" w:rsidRDefault="005362F8" w:rsidP="007154E7">
            <w:pPr>
              <w:kinsoku w:val="0"/>
              <w:wordWrap/>
              <w:spacing w:line="360" w:lineRule="auto"/>
              <w:jc w:val="center"/>
              <w:rPr>
                <w:rFonts w:eastAsia="DengXian"/>
                <w:szCs w:val="20"/>
                <w:lang w:eastAsia="zh-CN"/>
              </w:rPr>
            </w:pPr>
            <w:r w:rsidRPr="00C40CA7">
              <w:rPr>
                <w:rFonts w:eastAsia="DengXian"/>
                <w:szCs w:val="20"/>
                <w:lang w:eastAsia="zh-CN"/>
              </w:rPr>
              <w:t>8</w:t>
            </w:r>
          </w:p>
        </w:tc>
        <w:tc>
          <w:tcPr>
            <w:tcW w:w="1134" w:type="dxa"/>
            <w:shd w:val="clear" w:color="auto" w:fill="E7E6E6" w:themeFill="background2"/>
            <w:vAlign w:val="center"/>
          </w:tcPr>
          <w:p w14:paraId="34AAABE2" w14:textId="6BDAA5D3"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2</w:t>
            </w:r>
          </w:p>
        </w:tc>
        <w:tc>
          <w:tcPr>
            <w:tcW w:w="1985" w:type="dxa"/>
            <w:shd w:val="clear" w:color="auto" w:fill="E7E6E6" w:themeFill="background2"/>
            <w:vAlign w:val="center"/>
          </w:tcPr>
          <w:p w14:paraId="1290C662" w14:textId="14FF408E"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60</w:t>
            </w:r>
          </w:p>
        </w:tc>
        <w:tc>
          <w:tcPr>
            <w:tcW w:w="1134" w:type="dxa"/>
            <w:shd w:val="clear" w:color="auto" w:fill="E7E6E6" w:themeFill="background2"/>
            <w:vAlign w:val="center"/>
          </w:tcPr>
          <w:p w14:paraId="571769CD" w14:textId="2D2D6632"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TUG, time</w:t>
            </w:r>
          </w:p>
        </w:tc>
      </w:tr>
      <w:tr w:rsidR="005629C6" w:rsidRPr="00C40CA7" w14:paraId="05159D29" w14:textId="77777777" w:rsidTr="00A61E38">
        <w:trPr>
          <w:trHeight w:val="1020"/>
        </w:trPr>
        <w:tc>
          <w:tcPr>
            <w:tcW w:w="1843" w:type="dxa"/>
            <w:shd w:val="clear" w:color="auto" w:fill="E7E6E6" w:themeFill="background2"/>
            <w:vAlign w:val="center"/>
          </w:tcPr>
          <w:p w14:paraId="7F773386" w14:textId="5A87796D" w:rsidR="005362F8" w:rsidRPr="00C40CA7" w:rsidRDefault="005362F8" w:rsidP="007154E7">
            <w:pPr>
              <w:kinsoku w:val="0"/>
              <w:wordWrap/>
              <w:spacing w:line="360" w:lineRule="auto"/>
              <w:jc w:val="center"/>
              <w:rPr>
                <w:rFonts w:eastAsia="Malgun Gothic"/>
                <w:szCs w:val="20"/>
              </w:rPr>
            </w:pPr>
            <w:proofErr w:type="spellStart"/>
            <w:r w:rsidRPr="00C40CA7">
              <w:rPr>
                <w:rFonts w:eastAsia="Malgun Gothic"/>
                <w:szCs w:val="20"/>
              </w:rPr>
              <w:t>Zhenlan</w:t>
            </w:r>
            <w:proofErr w:type="spellEnd"/>
            <w:r w:rsidRPr="00C40CA7">
              <w:rPr>
                <w:rFonts w:eastAsia="Malgun Gothic"/>
                <w:szCs w:val="20"/>
              </w:rPr>
              <w:t xml:space="preserve"> Li et al.2022</w:t>
            </w:r>
          </w:p>
        </w:tc>
        <w:tc>
          <w:tcPr>
            <w:tcW w:w="1985" w:type="dxa"/>
            <w:shd w:val="clear" w:color="auto" w:fill="E7E6E6" w:themeFill="background2"/>
            <w:vAlign w:val="center"/>
          </w:tcPr>
          <w:p w14:paraId="1B009CA2" w14:textId="49B9B02B"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Wu</w:t>
            </w:r>
            <w:r w:rsidR="00581448" w:rsidRPr="00C40CA7">
              <w:rPr>
                <w:rFonts w:eastAsia="Malgun Gothic"/>
                <w:szCs w:val="20"/>
              </w:rPr>
              <w:t xml:space="preserve"> </w:t>
            </w:r>
            <w:r w:rsidRPr="00C40CA7">
              <w:rPr>
                <w:rFonts w:eastAsia="Malgun Gothic"/>
                <w:szCs w:val="20"/>
              </w:rPr>
              <w:t>Qin</w:t>
            </w:r>
            <w:r w:rsidR="00581448" w:rsidRPr="00C40CA7">
              <w:rPr>
                <w:rFonts w:eastAsia="Malgun Gothic"/>
                <w:szCs w:val="20"/>
              </w:rPr>
              <w:t xml:space="preserve"> </w:t>
            </w:r>
            <w:r w:rsidRPr="00C40CA7">
              <w:rPr>
                <w:rFonts w:eastAsia="Malgun Gothic"/>
                <w:szCs w:val="20"/>
              </w:rPr>
              <w:t>Xi</w:t>
            </w:r>
            <w:r w:rsidRPr="00C40CA7">
              <w:rPr>
                <w:rFonts w:eastAsia="SimSun"/>
                <w:szCs w:val="20"/>
              </w:rPr>
              <w:t>：</w:t>
            </w:r>
            <w:r w:rsidRPr="00C40CA7">
              <w:rPr>
                <w:rFonts w:eastAsia="Malgun Gothic"/>
                <w:szCs w:val="20"/>
              </w:rPr>
              <w:t>67.57±3.95</w:t>
            </w:r>
            <w:r w:rsidRPr="00C40CA7">
              <w:rPr>
                <w:rFonts w:eastAsia="Malgun Gothic"/>
                <w:szCs w:val="20"/>
              </w:rPr>
              <w:br/>
            </w:r>
            <w:r w:rsidR="00CD0507" w:rsidRPr="00C40CA7">
              <w:rPr>
                <w:rFonts w:eastAsia="Malgun Gothic"/>
                <w:szCs w:val="20"/>
              </w:rPr>
              <w:t>CON</w:t>
            </w:r>
            <w:r w:rsidRPr="00C40CA7">
              <w:rPr>
                <w:rFonts w:eastAsia="Malgun Gothic"/>
                <w:szCs w:val="20"/>
              </w:rPr>
              <w:t>: 70±5.59</w:t>
            </w:r>
          </w:p>
        </w:tc>
        <w:tc>
          <w:tcPr>
            <w:tcW w:w="1842" w:type="dxa"/>
            <w:shd w:val="clear" w:color="auto" w:fill="E7E6E6" w:themeFill="background2"/>
            <w:vAlign w:val="center"/>
          </w:tcPr>
          <w:p w14:paraId="0185BD8F" w14:textId="687E4DE9"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Wu</w:t>
            </w:r>
            <w:r w:rsidR="00581448" w:rsidRPr="00C40CA7">
              <w:rPr>
                <w:rFonts w:eastAsia="Malgun Gothic"/>
                <w:szCs w:val="20"/>
              </w:rPr>
              <w:t xml:space="preserve"> </w:t>
            </w:r>
            <w:r w:rsidRPr="00C40CA7">
              <w:rPr>
                <w:rFonts w:eastAsia="Malgun Gothic"/>
                <w:szCs w:val="20"/>
              </w:rPr>
              <w:t>Qin</w:t>
            </w:r>
            <w:r w:rsidR="00581448" w:rsidRPr="00C40CA7">
              <w:rPr>
                <w:rFonts w:eastAsia="Malgun Gothic"/>
                <w:szCs w:val="20"/>
              </w:rPr>
              <w:t xml:space="preserve"> </w:t>
            </w:r>
            <w:r w:rsidRPr="00C40CA7">
              <w:rPr>
                <w:rFonts w:eastAsia="Malgun Gothic"/>
                <w:szCs w:val="20"/>
              </w:rPr>
              <w:t>Xi</w:t>
            </w:r>
            <w:r w:rsidRPr="00C40CA7">
              <w:rPr>
                <w:rFonts w:eastAsia="SimSun"/>
                <w:szCs w:val="20"/>
              </w:rPr>
              <w:t>：</w:t>
            </w:r>
            <w:r w:rsidRPr="00C40CA7">
              <w:rPr>
                <w:rFonts w:eastAsia="Malgun Gothic"/>
                <w:szCs w:val="20"/>
              </w:rPr>
              <w:t>20(13)</w:t>
            </w:r>
            <w:r w:rsidRPr="00C40CA7">
              <w:rPr>
                <w:rFonts w:eastAsia="Malgun Gothic"/>
                <w:szCs w:val="20"/>
              </w:rPr>
              <w:br/>
            </w:r>
            <w:r w:rsidR="00CD0507" w:rsidRPr="00C40CA7">
              <w:rPr>
                <w:rFonts w:eastAsia="Malgun Gothic"/>
                <w:szCs w:val="20"/>
              </w:rPr>
              <w:t xml:space="preserve"> CON </w:t>
            </w:r>
            <w:r w:rsidRPr="00C40CA7">
              <w:rPr>
                <w:rFonts w:eastAsia="Malgun Gothic"/>
                <w:szCs w:val="20"/>
              </w:rPr>
              <w:t>: 20(16)</w:t>
            </w:r>
          </w:p>
        </w:tc>
        <w:tc>
          <w:tcPr>
            <w:tcW w:w="2127" w:type="dxa"/>
            <w:shd w:val="clear" w:color="auto" w:fill="E7E6E6" w:themeFill="background2"/>
            <w:vAlign w:val="center"/>
          </w:tcPr>
          <w:p w14:paraId="02C5CE1A" w14:textId="1A072D09"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Wu</w:t>
            </w:r>
            <w:r w:rsidR="00581448" w:rsidRPr="00C40CA7">
              <w:rPr>
                <w:rFonts w:eastAsia="Malgun Gothic"/>
                <w:szCs w:val="20"/>
              </w:rPr>
              <w:t xml:space="preserve"> </w:t>
            </w:r>
            <w:r w:rsidRPr="00C40CA7">
              <w:rPr>
                <w:rFonts w:eastAsia="Malgun Gothic"/>
                <w:szCs w:val="20"/>
              </w:rPr>
              <w:t>Qin</w:t>
            </w:r>
            <w:r w:rsidR="00581448" w:rsidRPr="00C40CA7">
              <w:rPr>
                <w:rFonts w:eastAsia="Malgun Gothic"/>
                <w:szCs w:val="20"/>
              </w:rPr>
              <w:t xml:space="preserve"> </w:t>
            </w:r>
            <w:r w:rsidRPr="00C40CA7">
              <w:rPr>
                <w:rFonts w:eastAsia="Malgun Gothic"/>
                <w:szCs w:val="20"/>
              </w:rPr>
              <w:t>Xi</w:t>
            </w:r>
            <w:r w:rsidRPr="00C40CA7">
              <w:rPr>
                <w:rFonts w:eastAsia="SimSun"/>
                <w:szCs w:val="20"/>
              </w:rPr>
              <w:t>：</w:t>
            </w:r>
            <w:r w:rsidRPr="00C40CA7">
              <w:rPr>
                <w:rFonts w:eastAsia="Malgun Gothic"/>
                <w:szCs w:val="20"/>
              </w:rPr>
              <w:t>6.83 ± 4.09</w:t>
            </w:r>
            <w:r w:rsidRPr="00C40CA7">
              <w:rPr>
                <w:rFonts w:eastAsia="Malgun Gothic"/>
                <w:szCs w:val="20"/>
              </w:rPr>
              <w:br/>
            </w:r>
            <w:r w:rsidR="00CD0507" w:rsidRPr="00C40CA7">
              <w:rPr>
                <w:rFonts w:eastAsia="Malgun Gothic"/>
                <w:szCs w:val="20"/>
              </w:rPr>
              <w:t xml:space="preserve"> CON </w:t>
            </w:r>
            <w:r w:rsidRPr="00C40CA7">
              <w:rPr>
                <w:rFonts w:eastAsia="Malgun Gothic"/>
                <w:szCs w:val="20"/>
              </w:rPr>
              <w:t>:7.76 ± 4.55</w:t>
            </w:r>
          </w:p>
        </w:tc>
        <w:tc>
          <w:tcPr>
            <w:tcW w:w="1701" w:type="dxa"/>
            <w:shd w:val="clear" w:color="auto" w:fill="E7E6E6" w:themeFill="background2"/>
            <w:vAlign w:val="center"/>
          </w:tcPr>
          <w:p w14:paraId="798062EE" w14:textId="5EF3F532"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Wu</w:t>
            </w:r>
            <w:r w:rsidR="00581448" w:rsidRPr="00C40CA7">
              <w:rPr>
                <w:rFonts w:eastAsia="Malgun Gothic"/>
                <w:szCs w:val="20"/>
              </w:rPr>
              <w:t xml:space="preserve"> </w:t>
            </w:r>
            <w:r w:rsidRPr="00C40CA7">
              <w:rPr>
                <w:rFonts w:eastAsia="Malgun Gothic"/>
                <w:szCs w:val="20"/>
              </w:rPr>
              <w:t>Qin</w:t>
            </w:r>
            <w:r w:rsidR="00581448" w:rsidRPr="00C40CA7">
              <w:rPr>
                <w:rFonts w:eastAsia="Malgun Gothic"/>
                <w:szCs w:val="20"/>
              </w:rPr>
              <w:t xml:space="preserve"> </w:t>
            </w:r>
            <w:r w:rsidRPr="00C40CA7">
              <w:rPr>
                <w:rFonts w:eastAsia="Malgun Gothic"/>
                <w:szCs w:val="20"/>
              </w:rPr>
              <w:t>Xi</w:t>
            </w:r>
            <w:r w:rsidRPr="00C40CA7">
              <w:rPr>
                <w:rFonts w:eastAsia="SimSun"/>
                <w:szCs w:val="20"/>
              </w:rPr>
              <w:t>：</w:t>
            </w:r>
            <w:r w:rsidRPr="00C40CA7">
              <w:rPr>
                <w:rFonts w:eastAsia="Malgun Gothic"/>
                <w:szCs w:val="20"/>
              </w:rPr>
              <w:t>1.5±1.5</w:t>
            </w:r>
            <w:r w:rsidRPr="00C40CA7">
              <w:rPr>
                <w:rFonts w:eastAsia="Malgun Gothic"/>
                <w:szCs w:val="20"/>
              </w:rPr>
              <w:br/>
            </w:r>
            <w:r w:rsidR="00CD0507" w:rsidRPr="00C40CA7">
              <w:rPr>
                <w:rFonts w:eastAsia="Malgun Gothic"/>
                <w:szCs w:val="20"/>
              </w:rPr>
              <w:t xml:space="preserve"> CON </w:t>
            </w:r>
            <w:r w:rsidRPr="00C40CA7">
              <w:rPr>
                <w:rFonts w:eastAsia="Malgun Gothic"/>
                <w:szCs w:val="20"/>
              </w:rPr>
              <w:t>: 1.6±0.59</w:t>
            </w:r>
          </w:p>
        </w:tc>
        <w:tc>
          <w:tcPr>
            <w:tcW w:w="1275" w:type="dxa"/>
            <w:shd w:val="clear" w:color="auto" w:fill="E7E6E6" w:themeFill="background2"/>
            <w:vAlign w:val="center"/>
          </w:tcPr>
          <w:p w14:paraId="4D604599" w14:textId="79BA2AA5" w:rsidR="005362F8" w:rsidRPr="00C40CA7" w:rsidRDefault="005362F8" w:rsidP="007154E7">
            <w:pPr>
              <w:kinsoku w:val="0"/>
              <w:wordWrap/>
              <w:spacing w:line="360" w:lineRule="auto"/>
              <w:jc w:val="center"/>
              <w:rPr>
                <w:rFonts w:eastAsia="DengXian"/>
                <w:szCs w:val="20"/>
                <w:lang w:eastAsia="zh-CN"/>
              </w:rPr>
            </w:pPr>
            <w:r w:rsidRPr="00C40CA7">
              <w:rPr>
                <w:rFonts w:eastAsia="DengXian"/>
                <w:szCs w:val="20"/>
                <w:lang w:eastAsia="zh-CN"/>
              </w:rPr>
              <w:t>8</w:t>
            </w:r>
          </w:p>
        </w:tc>
        <w:tc>
          <w:tcPr>
            <w:tcW w:w="1134" w:type="dxa"/>
            <w:shd w:val="clear" w:color="auto" w:fill="E7E6E6" w:themeFill="background2"/>
            <w:vAlign w:val="center"/>
          </w:tcPr>
          <w:p w14:paraId="015AD6ED" w14:textId="59428576"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2</w:t>
            </w:r>
          </w:p>
        </w:tc>
        <w:tc>
          <w:tcPr>
            <w:tcW w:w="1985" w:type="dxa"/>
            <w:shd w:val="clear" w:color="auto" w:fill="E7E6E6" w:themeFill="background2"/>
            <w:vAlign w:val="center"/>
          </w:tcPr>
          <w:p w14:paraId="14F3FB7F" w14:textId="5D31B1DF"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60</w:t>
            </w:r>
          </w:p>
        </w:tc>
        <w:tc>
          <w:tcPr>
            <w:tcW w:w="1134" w:type="dxa"/>
            <w:shd w:val="clear" w:color="auto" w:fill="E7E6E6" w:themeFill="background2"/>
            <w:vAlign w:val="center"/>
          </w:tcPr>
          <w:p w14:paraId="6F03EFDB" w14:textId="0B7FDC8B" w:rsidR="005362F8" w:rsidRPr="00C40CA7" w:rsidRDefault="005362F8" w:rsidP="007154E7">
            <w:pPr>
              <w:kinsoku w:val="0"/>
              <w:wordWrap/>
              <w:spacing w:line="360" w:lineRule="auto"/>
              <w:jc w:val="center"/>
              <w:rPr>
                <w:rFonts w:eastAsia="Malgun Gothic"/>
                <w:szCs w:val="20"/>
              </w:rPr>
            </w:pPr>
            <w:r w:rsidRPr="00C40CA7">
              <w:rPr>
                <w:rFonts w:eastAsia="Malgun Gothic"/>
                <w:szCs w:val="20"/>
              </w:rPr>
              <w:t>TUG, time</w:t>
            </w:r>
          </w:p>
        </w:tc>
      </w:tr>
    </w:tbl>
    <w:p w14:paraId="7FCD8010" w14:textId="33ECF96A" w:rsidR="00581448" w:rsidRPr="00C40CA7" w:rsidRDefault="00CD0507" w:rsidP="007154E7">
      <w:pPr>
        <w:kinsoku w:val="0"/>
        <w:wordWrap/>
        <w:spacing w:line="360" w:lineRule="auto"/>
        <w:rPr>
          <w:szCs w:val="20"/>
        </w:rPr>
      </w:pPr>
      <w:bookmarkStart w:id="127" w:name="_Hlk157110028"/>
      <w:bookmarkEnd w:id="123"/>
      <w:bookmarkEnd w:id="124"/>
      <w:bookmarkEnd w:id="125"/>
      <w:bookmarkEnd w:id="126"/>
      <w:r w:rsidRPr="00C40CA7">
        <w:rPr>
          <w:noProof/>
          <w:szCs w:val="20"/>
        </w:rPr>
        <w:t>N/A not available,</w:t>
      </w:r>
      <w:bookmarkStart w:id="128" w:name="OLE_LINK30"/>
      <w:bookmarkStart w:id="129" w:name="OLE_LINK31"/>
      <w:r w:rsidR="0073307A" w:rsidRPr="00C40CA7">
        <w:rPr>
          <w:noProof/>
          <w:szCs w:val="20"/>
        </w:rPr>
        <w:t xml:space="preserve"> </w:t>
      </w:r>
      <w:r w:rsidRPr="00C40CA7">
        <w:rPr>
          <w:noProof/>
          <w:szCs w:val="20"/>
        </w:rPr>
        <w:t>AE Aerobic Exercise, AQE Aquatic Exercise, BGT Balance and Gait Training,CON Control group, MulC</w:t>
      </w:r>
      <w:r w:rsidR="0073307A" w:rsidRPr="00C40CA7">
        <w:rPr>
          <w:noProof/>
          <w:szCs w:val="20"/>
        </w:rPr>
        <w:t xml:space="preserve"> </w:t>
      </w:r>
      <w:r w:rsidRPr="00C40CA7">
        <w:rPr>
          <w:noProof/>
          <w:szCs w:val="20"/>
        </w:rPr>
        <w:t>Multicomponent Exercise Program, RT Resistance Training, TT</w:t>
      </w:r>
      <w:r w:rsidR="0073307A" w:rsidRPr="00C40CA7">
        <w:rPr>
          <w:noProof/>
          <w:szCs w:val="20"/>
        </w:rPr>
        <w:t xml:space="preserve"> </w:t>
      </w:r>
      <w:r w:rsidRPr="00C40CA7">
        <w:rPr>
          <w:noProof/>
          <w:szCs w:val="20"/>
        </w:rPr>
        <w:t>Treadmil traing</w:t>
      </w:r>
      <w:r w:rsidR="0073307A" w:rsidRPr="00C40CA7">
        <w:rPr>
          <w:noProof/>
          <w:szCs w:val="20"/>
        </w:rPr>
        <w:t>,</w:t>
      </w:r>
      <w:r w:rsidRPr="00C40CA7">
        <w:rPr>
          <w:noProof/>
          <w:szCs w:val="20"/>
        </w:rPr>
        <w:t xml:space="preserve"> TC Tai Chi,</w:t>
      </w:r>
      <w:r w:rsidR="0073307A" w:rsidRPr="00C40CA7">
        <w:rPr>
          <w:noProof/>
          <w:szCs w:val="20"/>
        </w:rPr>
        <w:t xml:space="preserve"> </w:t>
      </w:r>
      <w:r w:rsidRPr="00C40CA7">
        <w:rPr>
          <w:noProof/>
          <w:szCs w:val="20"/>
        </w:rPr>
        <w:t>SE Sensory Exercise,</w:t>
      </w:r>
      <w:bookmarkEnd w:id="128"/>
      <w:bookmarkEnd w:id="129"/>
      <w:r w:rsidRPr="00C40CA7">
        <w:rPr>
          <w:noProof/>
          <w:szCs w:val="20"/>
        </w:rPr>
        <w:t xml:space="preserve"> TUG</w:t>
      </w:r>
      <w:r w:rsidR="0073307A" w:rsidRPr="00C40CA7">
        <w:rPr>
          <w:noProof/>
          <w:szCs w:val="20"/>
        </w:rPr>
        <w:t xml:space="preserve"> </w:t>
      </w:r>
      <w:r w:rsidRPr="00C40CA7">
        <w:rPr>
          <w:noProof/>
          <w:szCs w:val="20"/>
        </w:rPr>
        <w:t>Time Up Go</w:t>
      </w:r>
      <w:r w:rsidR="0073307A" w:rsidRPr="00C40CA7">
        <w:rPr>
          <w:noProof/>
          <w:szCs w:val="20"/>
        </w:rPr>
        <w:t>.</w:t>
      </w:r>
    </w:p>
    <w:bookmarkEnd w:id="127"/>
    <w:p w14:paraId="266BB396" w14:textId="0970A15A" w:rsidR="00535660" w:rsidRPr="00535660" w:rsidRDefault="00535660" w:rsidP="00535660">
      <w:pPr>
        <w:widowControl/>
        <w:kinsoku w:val="0"/>
        <w:wordWrap/>
        <w:autoSpaceDE/>
        <w:autoSpaceDN/>
        <w:spacing w:line="360" w:lineRule="auto"/>
        <w:rPr>
          <w:szCs w:val="20"/>
        </w:rPr>
      </w:pPr>
      <w:r>
        <w:rPr>
          <w:rFonts w:eastAsia="DengXian"/>
          <w:b/>
          <w:bCs/>
          <w:kern w:val="0"/>
          <w:sz w:val="28"/>
          <w:szCs w:val="32"/>
          <w:lang w:eastAsia="zh-CN"/>
        </w:rPr>
        <w:br w:type="page"/>
      </w:r>
      <w:r w:rsidRPr="00535660">
        <w:rPr>
          <w:b/>
          <w:bCs/>
          <w:szCs w:val="20"/>
        </w:rPr>
        <w:lastRenderedPageBreak/>
        <w:t>Inclusion of study-specific data</w:t>
      </w:r>
      <w:r>
        <w:rPr>
          <w:b/>
          <w:bCs/>
          <w:szCs w:val="20"/>
        </w:rPr>
        <w:t xml:space="preserve"> (Table 2)</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1986"/>
        <w:gridCol w:w="886"/>
        <w:gridCol w:w="730"/>
        <w:gridCol w:w="701"/>
        <w:gridCol w:w="776"/>
        <w:gridCol w:w="1058"/>
        <w:gridCol w:w="762"/>
        <w:gridCol w:w="717"/>
        <w:gridCol w:w="969"/>
        <w:gridCol w:w="1147"/>
        <w:gridCol w:w="1206"/>
        <w:gridCol w:w="913"/>
        <w:gridCol w:w="1214"/>
        <w:gridCol w:w="893"/>
      </w:tblGrid>
      <w:tr w:rsidR="00535660" w:rsidRPr="006D39D3" w14:paraId="1EC5A2AA" w14:textId="77777777" w:rsidTr="00742C58">
        <w:trPr>
          <w:trHeight w:val="454"/>
        </w:trPr>
        <w:tc>
          <w:tcPr>
            <w:tcW w:w="711" w:type="pct"/>
            <w:tcBorders>
              <w:top w:val="single" w:sz="18" w:space="0" w:color="auto"/>
              <w:bottom w:val="single" w:sz="18" w:space="0" w:color="auto"/>
            </w:tcBorders>
          </w:tcPr>
          <w:p w14:paraId="6F08CC95" w14:textId="77777777" w:rsidR="00535660" w:rsidRPr="006D39D3" w:rsidRDefault="00535660" w:rsidP="0078093A">
            <w:pPr>
              <w:jc w:val="center"/>
              <w:rPr>
                <w:rFonts w:eastAsia="DengXian"/>
                <w:b/>
                <w:bCs/>
                <w:color w:val="000000"/>
                <w:sz w:val="22"/>
                <w:szCs w:val="24"/>
                <w:lang w:eastAsia="zh-CN"/>
              </w:rPr>
            </w:pPr>
            <w:r>
              <w:rPr>
                <w:rFonts w:eastAsia="DengXian" w:hint="eastAsia"/>
                <w:b/>
                <w:bCs/>
                <w:color w:val="000000"/>
                <w:sz w:val="22"/>
                <w:szCs w:val="24"/>
                <w:lang w:eastAsia="zh-CN"/>
              </w:rPr>
              <w:t>A</w:t>
            </w:r>
            <w:r>
              <w:rPr>
                <w:rFonts w:eastAsia="DengXian"/>
                <w:b/>
                <w:bCs/>
                <w:color w:val="000000"/>
                <w:sz w:val="22"/>
                <w:szCs w:val="24"/>
                <w:lang w:eastAsia="zh-CN"/>
              </w:rPr>
              <w:t>uthor</w:t>
            </w:r>
          </w:p>
        </w:tc>
        <w:tc>
          <w:tcPr>
            <w:tcW w:w="317" w:type="pct"/>
            <w:tcBorders>
              <w:top w:val="single" w:sz="18" w:space="0" w:color="auto"/>
              <w:bottom w:val="single" w:sz="18" w:space="0" w:color="auto"/>
            </w:tcBorders>
            <w:vAlign w:val="center"/>
          </w:tcPr>
          <w:p w14:paraId="3F9D6B29" w14:textId="77777777" w:rsidR="00535660" w:rsidRPr="006D39D3" w:rsidRDefault="00535660" w:rsidP="0078093A">
            <w:pPr>
              <w:jc w:val="center"/>
              <w:rPr>
                <w:rFonts w:eastAsia="DengXian"/>
                <w:b/>
                <w:bCs/>
                <w:color w:val="000000"/>
                <w:sz w:val="22"/>
                <w:szCs w:val="24"/>
                <w:lang w:eastAsia="zh-CN"/>
              </w:rPr>
            </w:pPr>
            <w:r w:rsidRPr="006D39D3">
              <w:rPr>
                <w:rFonts w:eastAsia="DengXian"/>
                <w:b/>
                <w:bCs/>
                <w:color w:val="000000"/>
                <w:sz w:val="22"/>
                <w:szCs w:val="24"/>
                <w:lang w:eastAsia="zh-CN"/>
              </w:rPr>
              <w:t>Study</w:t>
            </w:r>
          </w:p>
        </w:tc>
        <w:tc>
          <w:tcPr>
            <w:tcW w:w="261" w:type="pct"/>
            <w:tcBorders>
              <w:top w:val="single" w:sz="18" w:space="0" w:color="auto"/>
              <w:bottom w:val="single" w:sz="18" w:space="0" w:color="auto"/>
            </w:tcBorders>
            <w:vAlign w:val="center"/>
          </w:tcPr>
          <w:p w14:paraId="1524E7A1" w14:textId="77777777" w:rsidR="00535660" w:rsidRPr="006D39D3" w:rsidRDefault="00535660" w:rsidP="0078093A">
            <w:pPr>
              <w:jc w:val="center"/>
              <w:rPr>
                <w:b/>
                <w:bCs/>
                <w:sz w:val="22"/>
                <w:szCs w:val="24"/>
              </w:rPr>
            </w:pPr>
            <w:r w:rsidRPr="006D39D3">
              <w:rPr>
                <w:rFonts w:eastAsia="Malgun Gothic"/>
                <w:b/>
                <w:bCs/>
                <w:color w:val="000000"/>
                <w:sz w:val="22"/>
                <w:szCs w:val="24"/>
              </w:rPr>
              <w:t>agent</w:t>
            </w:r>
          </w:p>
        </w:tc>
        <w:tc>
          <w:tcPr>
            <w:tcW w:w="251" w:type="pct"/>
            <w:tcBorders>
              <w:top w:val="single" w:sz="18" w:space="0" w:color="auto"/>
              <w:bottom w:val="single" w:sz="18" w:space="0" w:color="auto"/>
            </w:tcBorders>
            <w:vAlign w:val="center"/>
          </w:tcPr>
          <w:p w14:paraId="43D6B5E6" w14:textId="77777777" w:rsidR="00535660" w:rsidRPr="006D39D3" w:rsidRDefault="00535660" w:rsidP="0078093A">
            <w:pPr>
              <w:jc w:val="center"/>
              <w:rPr>
                <w:b/>
                <w:bCs/>
                <w:sz w:val="22"/>
                <w:szCs w:val="24"/>
              </w:rPr>
            </w:pPr>
            <w:r w:rsidRPr="006D39D3">
              <w:rPr>
                <w:rFonts w:eastAsia="Malgun Gothic"/>
                <w:b/>
                <w:bCs/>
                <w:color w:val="000000"/>
                <w:sz w:val="22"/>
                <w:szCs w:val="24"/>
              </w:rPr>
              <w:t>dose</w:t>
            </w:r>
          </w:p>
        </w:tc>
        <w:tc>
          <w:tcPr>
            <w:tcW w:w="278" w:type="pct"/>
            <w:tcBorders>
              <w:top w:val="single" w:sz="18" w:space="0" w:color="auto"/>
              <w:bottom w:val="single" w:sz="18" w:space="0" w:color="auto"/>
            </w:tcBorders>
            <w:vAlign w:val="center"/>
          </w:tcPr>
          <w:p w14:paraId="1F0D0B0E" w14:textId="77777777" w:rsidR="00535660" w:rsidRPr="006D39D3" w:rsidRDefault="00535660" w:rsidP="0078093A">
            <w:pPr>
              <w:jc w:val="center"/>
              <w:rPr>
                <w:b/>
                <w:bCs/>
                <w:sz w:val="22"/>
                <w:szCs w:val="24"/>
              </w:rPr>
            </w:pPr>
            <w:r w:rsidRPr="006D39D3">
              <w:rPr>
                <w:rFonts w:eastAsia="Malgun Gothic"/>
                <w:b/>
                <w:bCs/>
                <w:color w:val="000000"/>
                <w:sz w:val="22"/>
                <w:szCs w:val="24"/>
              </w:rPr>
              <w:t>y</w:t>
            </w:r>
          </w:p>
        </w:tc>
        <w:tc>
          <w:tcPr>
            <w:tcW w:w="379" w:type="pct"/>
            <w:tcBorders>
              <w:top w:val="single" w:sz="18" w:space="0" w:color="auto"/>
              <w:bottom w:val="single" w:sz="18" w:space="0" w:color="auto"/>
            </w:tcBorders>
            <w:vAlign w:val="center"/>
          </w:tcPr>
          <w:p w14:paraId="526DCB09" w14:textId="5D67D663" w:rsidR="00535660" w:rsidRPr="006D39D3" w:rsidRDefault="00742C58" w:rsidP="0078093A">
            <w:pPr>
              <w:jc w:val="center"/>
              <w:rPr>
                <w:b/>
                <w:bCs/>
                <w:sz w:val="22"/>
                <w:szCs w:val="24"/>
              </w:rPr>
            </w:pPr>
            <w:r>
              <w:rPr>
                <w:rFonts w:eastAsia="Malgun Gothic"/>
                <w:b/>
                <w:bCs/>
                <w:color w:val="000000"/>
                <w:sz w:val="22"/>
                <w:szCs w:val="24"/>
              </w:rPr>
              <w:t>SE</w:t>
            </w:r>
          </w:p>
        </w:tc>
        <w:tc>
          <w:tcPr>
            <w:tcW w:w="273" w:type="pct"/>
            <w:tcBorders>
              <w:top w:val="single" w:sz="18" w:space="0" w:color="auto"/>
              <w:bottom w:val="single" w:sz="18" w:space="0" w:color="auto"/>
            </w:tcBorders>
            <w:vAlign w:val="center"/>
          </w:tcPr>
          <w:p w14:paraId="591305E3" w14:textId="77777777" w:rsidR="00535660" w:rsidRPr="006D39D3" w:rsidRDefault="00535660" w:rsidP="0078093A">
            <w:pPr>
              <w:jc w:val="center"/>
              <w:rPr>
                <w:b/>
                <w:bCs/>
                <w:sz w:val="22"/>
                <w:szCs w:val="24"/>
              </w:rPr>
            </w:pPr>
            <w:r w:rsidRPr="006D39D3">
              <w:rPr>
                <w:rFonts w:eastAsia="Malgun Gothic"/>
                <w:b/>
                <w:bCs/>
                <w:color w:val="000000"/>
                <w:sz w:val="22"/>
                <w:szCs w:val="24"/>
              </w:rPr>
              <w:t>n</w:t>
            </w:r>
          </w:p>
        </w:tc>
        <w:tc>
          <w:tcPr>
            <w:tcW w:w="257" w:type="pct"/>
            <w:tcBorders>
              <w:top w:val="single" w:sz="18" w:space="0" w:color="auto"/>
              <w:bottom w:val="single" w:sz="18" w:space="0" w:color="auto"/>
            </w:tcBorders>
            <w:vAlign w:val="center"/>
          </w:tcPr>
          <w:p w14:paraId="49D5CBB4" w14:textId="77777777" w:rsidR="00535660" w:rsidRPr="006D39D3" w:rsidRDefault="00535660" w:rsidP="0078093A">
            <w:pPr>
              <w:jc w:val="center"/>
              <w:rPr>
                <w:b/>
                <w:bCs/>
                <w:sz w:val="22"/>
                <w:szCs w:val="24"/>
              </w:rPr>
            </w:pPr>
            <w:r w:rsidRPr="006D39D3">
              <w:rPr>
                <w:rFonts w:eastAsia="Malgun Gothic"/>
                <w:b/>
                <w:bCs/>
                <w:color w:val="000000"/>
                <w:sz w:val="22"/>
                <w:szCs w:val="24"/>
              </w:rPr>
              <w:t>MET</w:t>
            </w:r>
          </w:p>
        </w:tc>
        <w:tc>
          <w:tcPr>
            <w:tcW w:w="347" w:type="pct"/>
            <w:tcBorders>
              <w:top w:val="single" w:sz="18" w:space="0" w:color="auto"/>
              <w:bottom w:val="single" w:sz="18" w:space="0" w:color="auto"/>
            </w:tcBorders>
            <w:vAlign w:val="center"/>
          </w:tcPr>
          <w:p w14:paraId="29F483FF" w14:textId="77777777" w:rsidR="00535660" w:rsidRPr="006D39D3" w:rsidRDefault="00535660" w:rsidP="0078093A">
            <w:pPr>
              <w:jc w:val="center"/>
              <w:rPr>
                <w:rFonts w:eastAsia="Malgun Gothic"/>
                <w:b/>
                <w:bCs/>
                <w:color w:val="000000"/>
                <w:sz w:val="22"/>
                <w:szCs w:val="24"/>
              </w:rPr>
            </w:pPr>
            <w:r w:rsidRPr="006D39D3">
              <w:rPr>
                <w:rFonts w:eastAsia="Malgun Gothic"/>
                <w:b/>
                <w:bCs/>
                <w:color w:val="000000"/>
                <w:sz w:val="22"/>
                <w:szCs w:val="24"/>
              </w:rPr>
              <w:t>residual dose</w:t>
            </w:r>
          </w:p>
        </w:tc>
        <w:tc>
          <w:tcPr>
            <w:tcW w:w="411" w:type="pct"/>
            <w:tcBorders>
              <w:top w:val="single" w:sz="18" w:space="0" w:color="auto"/>
              <w:bottom w:val="single" w:sz="18" w:space="0" w:color="auto"/>
            </w:tcBorders>
            <w:vAlign w:val="center"/>
          </w:tcPr>
          <w:p w14:paraId="24788BAE" w14:textId="77777777" w:rsidR="00535660" w:rsidRPr="006D39D3" w:rsidRDefault="00535660" w:rsidP="0078093A">
            <w:pPr>
              <w:jc w:val="center"/>
              <w:rPr>
                <w:rFonts w:eastAsia="Malgun Gothic"/>
                <w:b/>
                <w:bCs/>
                <w:color w:val="000000"/>
                <w:sz w:val="22"/>
                <w:szCs w:val="24"/>
              </w:rPr>
            </w:pPr>
            <w:r w:rsidRPr="006D39D3">
              <w:rPr>
                <w:rFonts w:eastAsia="Malgun Gothic"/>
                <w:b/>
                <w:bCs/>
                <w:color w:val="000000"/>
                <w:sz w:val="22"/>
                <w:szCs w:val="24"/>
              </w:rPr>
              <w:t>MET-min/week</w:t>
            </w:r>
          </w:p>
        </w:tc>
        <w:tc>
          <w:tcPr>
            <w:tcW w:w="432" w:type="pct"/>
            <w:tcBorders>
              <w:top w:val="single" w:sz="18" w:space="0" w:color="auto"/>
              <w:bottom w:val="single" w:sz="18" w:space="0" w:color="auto"/>
            </w:tcBorders>
            <w:vAlign w:val="center"/>
          </w:tcPr>
          <w:p w14:paraId="3F9354F9" w14:textId="77777777" w:rsidR="00535660" w:rsidRPr="006D39D3" w:rsidRDefault="00535660" w:rsidP="0078093A">
            <w:pPr>
              <w:jc w:val="center"/>
              <w:rPr>
                <w:rFonts w:eastAsia="Malgun Gothic"/>
                <w:b/>
                <w:bCs/>
                <w:color w:val="000000"/>
                <w:sz w:val="22"/>
                <w:szCs w:val="24"/>
              </w:rPr>
            </w:pPr>
            <w:r w:rsidRPr="006D39D3">
              <w:rPr>
                <w:rFonts w:eastAsia="Malgun Gothic"/>
                <w:b/>
                <w:bCs/>
                <w:color w:val="000000"/>
                <w:sz w:val="22"/>
                <w:szCs w:val="24"/>
              </w:rPr>
              <w:t>total MET</w:t>
            </w:r>
          </w:p>
        </w:tc>
        <w:tc>
          <w:tcPr>
            <w:tcW w:w="327" w:type="pct"/>
            <w:tcBorders>
              <w:top w:val="single" w:sz="18" w:space="0" w:color="auto"/>
              <w:bottom w:val="single" w:sz="18" w:space="0" w:color="auto"/>
            </w:tcBorders>
            <w:vAlign w:val="center"/>
          </w:tcPr>
          <w:p w14:paraId="122FA83B" w14:textId="77777777" w:rsidR="00535660" w:rsidRPr="006D39D3" w:rsidRDefault="00535660" w:rsidP="0078093A">
            <w:pPr>
              <w:jc w:val="center"/>
              <w:rPr>
                <w:rFonts w:eastAsia="Malgun Gothic"/>
                <w:b/>
                <w:bCs/>
                <w:color w:val="000000"/>
                <w:sz w:val="22"/>
                <w:szCs w:val="24"/>
              </w:rPr>
            </w:pPr>
            <w:r w:rsidRPr="006D39D3">
              <w:rPr>
                <w:rFonts w:eastAsia="Malgun Gothic"/>
                <w:b/>
                <w:bCs/>
                <w:color w:val="000000"/>
                <w:sz w:val="22"/>
                <w:szCs w:val="24"/>
              </w:rPr>
              <w:t>Time</w:t>
            </w:r>
          </w:p>
        </w:tc>
        <w:tc>
          <w:tcPr>
            <w:tcW w:w="435" w:type="pct"/>
            <w:tcBorders>
              <w:top w:val="single" w:sz="18" w:space="0" w:color="auto"/>
              <w:bottom w:val="single" w:sz="18" w:space="0" w:color="auto"/>
            </w:tcBorders>
            <w:vAlign w:val="center"/>
          </w:tcPr>
          <w:p w14:paraId="495595C2" w14:textId="77777777" w:rsidR="00535660" w:rsidRPr="006D39D3" w:rsidRDefault="00535660" w:rsidP="0078093A">
            <w:pPr>
              <w:jc w:val="center"/>
              <w:rPr>
                <w:rFonts w:eastAsia="Malgun Gothic"/>
                <w:b/>
                <w:bCs/>
                <w:color w:val="000000"/>
                <w:sz w:val="22"/>
                <w:szCs w:val="24"/>
              </w:rPr>
            </w:pPr>
            <w:r w:rsidRPr="006D39D3">
              <w:rPr>
                <w:rFonts w:eastAsia="Malgun Gothic"/>
                <w:b/>
                <w:bCs/>
                <w:color w:val="000000"/>
                <w:sz w:val="22"/>
                <w:szCs w:val="24"/>
              </w:rPr>
              <w:t>Frequency</w:t>
            </w:r>
          </w:p>
        </w:tc>
        <w:tc>
          <w:tcPr>
            <w:tcW w:w="320" w:type="pct"/>
            <w:tcBorders>
              <w:top w:val="single" w:sz="18" w:space="0" w:color="auto"/>
              <w:bottom w:val="single" w:sz="18" w:space="0" w:color="auto"/>
            </w:tcBorders>
            <w:vAlign w:val="center"/>
          </w:tcPr>
          <w:p w14:paraId="735F0166" w14:textId="77777777" w:rsidR="00535660" w:rsidRPr="006D39D3" w:rsidRDefault="00535660" w:rsidP="0078093A">
            <w:pPr>
              <w:jc w:val="center"/>
              <w:rPr>
                <w:rFonts w:eastAsia="Malgun Gothic"/>
                <w:b/>
                <w:bCs/>
                <w:color w:val="000000"/>
                <w:sz w:val="22"/>
                <w:szCs w:val="24"/>
              </w:rPr>
            </w:pPr>
            <w:r w:rsidRPr="006D39D3">
              <w:rPr>
                <w:rFonts w:eastAsia="Malgun Gothic"/>
                <w:b/>
                <w:bCs/>
                <w:color w:val="000000"/>
                <w:sz w:val="22"/>
                <w:szCs w:val="24"/>
              </w:rPr>
              <w:t>Period</w:t>
            </w:r>
          </w:p>
        </w:tc>
      </w:tr>
      <w:tr w:rsidR="00535660" w:rsidRPr="006D39D3" w14:paraId="665B2A9A" w14:textId="77777777" w:rsidTr="00742C58">
        <w:trPr>
          <w:trHeight w:val="454"/>
        </w:trPr>
        <w:tc>
          <w:tcPr>
            <w:tcW w:w="711" w:type="pct"/>
            <w:tcBorders>
              <w:top w:val="single" w:sz="18" w:space="0" w:color="auto"/>
            </w:tcBorders>
            <w:vAlign w:val="center"/>
          </w:tcPr>
          <w:p w14:paraId="1EFE09EF" w14:textId="77777777" w:rsidR="00535660" w:rsidRPr="006D39D3" w:rsidRDefault="00535660" w:rsidP="0078093A">
            <w:pPr>
              <w:jc w:val="center"/>
              <w:rPr>
                <w:rFonts w:eastAsia="Malgun Gothic"/>
                <w:color w:val="000000"/>
              </w:rPr>
            </w:pPr>
            <w:r w:rsidRPr="00C40CA7">
              <w:rPr>
                <w:rFonts w:eastAsia="Malgun Gothic"/>
                <w:szCs w:val="20"/>
              </w:rPr>
              <w:t>Josef et al.2018</w:t>
            </w:r>
          </w:p>
        </w:tc>
        <w:tc>
          <w:tcPr>
            <w:tcW w:w="317" w:type="pct"/>
            <w:tcBorders>
              <w:top w:val="single" w:sz="18" w:space="0" w:color="auto"/>
            </w:tcBorders>
            <w:vAlign w:val="center"/>
          </w:tcPr>
          <w:p w14:paraId="12CFD5D1" w14:textId="77777777" w:rsidR="00535660" w:rsidRPr="006D39D3" w:rsidRDefault="00535660" w:rsidP="0078093A">
            <w:pPr>
              <w:jc w:val="center"/>
            </w:pPr>
            <w:r w:rsidRPr="006D39D3">
              <w:rPr>
                <w:rFonts w:eastAsia="Malgun Gothic"/>
                <w:color w:val="000000"/>
              </w:rPr>
              <w:t>1</w:t>
            </w:r>
          </w:p>
        </w:tc>
        <w:tc>
          <w:tcPr>
            <w:tcW w:w="261" w:type="pct"/>
            <w:tcBorders>
              <w:top w:val="single" w:sz="18" w:space="0" w:color="auto"/>
            </w:tcBorders>
            <w:vAlign w:val="center"/>
          </w:tcPr>
          <w:p w14:paraId="4A4A6B0C" w14:textId="77777777" w:rsidR="00535660" w:rsidRPr="006D39D3" w:rsidRDefault="00535660" w:rsidP="0078093A">
            <w:pPr>
              <w:jc w:val="center"/>
            </w:pPr>
            <w:r w:rsidRPr="006D39D3">
              <w:rPr>
                <w:rFonts w:eastAsia="Malgun Gothic"/>
                <w:color w:val="000000"/>
              </w:rPr>
              <w:t>CON</w:t>
            </w:r>
          </w:p>
        </w:tc>
        <w:tc>
          <w:tcPr>
            <w:tcW w:w="251" w:type="pct"/>
            <w:tcBorders>
              <w:top w:val="single" w:sz="18" w:space="0" w:color="auto"/>
            </w:tcBorders>
            <w:vAlign w:val="center"/>
          </w:tcPr>
          <w:p w14:paraId="23F98713" w14:textId="77777777" w:rsidR="00535660" w:rsidRPr="006D39D3" w:rsidRDefault="00535660" w:rsidP="0078093A">
            <w:pPr>
              <w:jc w:val="center"/>
            </w:pPr>
            <w:r w:rsidRPr="006D39D3">
              <w:rPr>
                <w:rFonts w:eastAsia="Malgun Gothic"/>
                <w:color w:val="000000"/>
              </w:rPr>
              <w:t>0</w:t>
            </w:r>
          </w:p>
        </w:tc>
        <w:tc>
          <w:tcPr>
            <w:tcW w:w="278" w:type="pct"/>
            <w:tcBorders>
              <w:top w:val="single" w:sz="18" w:space="0" w:color="auto"/>
            </w:tcBorders>
            <w:vAlign w:val="center"/>
          </w:tcPr>
          <w:p w14:paraId="36BFA3F8" w14:textId="77777777" w:rsidR="00535660" w:rsidRPr="006D39D3" w:rsidRDefault="00535660" w:rsidP="0078093A">
            <w:pPr>
              <w:jc w:val="center"/>
            </w:pPr>
            <w:r w:rsidRPr="006D39D3">
              <w:rPr>
                <w:rFonts w:eastAsia="Malgun Gothic"/>
                <w:color w:val="000000"/>
              </w:rPr>
              <w:t>-0.40</w:t>
            </w:r>
          </w:p>
        </w:tc>
        <w:tc>
          <w:tcPr>
            <w:tcW w:w="379" w:type="pct"/>
            <w:tcBorders>
              <w:top w:val="single" w:sz="18" w:space="0" w:color="auto"/>
            </w:tcBorders>
            <w:vAlign w:val="center"/>
          </w:tcPr>
          <w:p w14:paraId="7102202E" w14:textId="77777777" w:rsidR="00535660" w:rsidRPr="006D39D3" w:rsidRDefault="00535660" w:rsidP="0078093A">
            <w:pPr>
              <w:jc w:val="center"/>
            </w:pPr>
            <w:r w:rsidRPr="006D39D3">
              <w:rPr>
                <w:rFonts w:eastAsia="Malgun Gothic"/>
                <w:color w:val="000000"/>
              </w:rPr>
              <w:t>0.917606</w:t>
            </w:r>
          </w:p>
        </w:tc>
        <w:tc>
          <w:tcPr>
            <w:tcW w:w="273" w:type="pct"/>
            <w:tcBorders>
              <w:top w:val="single" w:sz="18" w:space="0" w:color="auto"/>
            </w:tcBorders>
            <w:vAlign w:val="center"/>
          </w:tcPr>
          <w:p w14:paraId="799982AA" w14:textId="77777777" w:rsidR="00535660" w:rsidRPr="006D39D3" w:rsidRDefault="00535660" w:rsidP="0078093A">
            <w:pPr>
              <w:jc w:val="center"/>
            </w:pPr>
            <w:r w:rsidRPr="006D39D3">
              <w:rPr>
                <w:rFonts w:eastAsia="Malgun Gothic"/>
                <w:color w:val="000000"/>
              </w:rPr>
              <w:t>20</w:t>
            </w:r>
          </w:p>
        </w:tc>
        <w:tc>
          <w:tcPr>
            <w:tcW w:w="257" w:type="pct"/>
            <w:tcBorders>
              <w:top w:val="single" w:sz="18" w:space="0" w:color="auto"/>
            </w:tcBorders>
            <w:vAlign w:val="center"/>
          </w:tcPr>
          <w:p w14:paraId="11369AA3" w14:textId="77777777" w:rsidR="00535660" w:rsidRPr="006D39D3" w:rsidRDefault="00535660" w:rsidP="0078093A">
            <w:pPr>
              <w:jc w:val="center"/>
            </w:pPr>
            <w:r w:rsidRPr="006D39D3">
              <w:rPr>
                <w:rFonts w:eastAsia="Malgun Gothic"/>
                <w:color w:val="000000"/>
              </w:rPr>
              <w:t>0</w:t>
            </w:r>
          </w:p>
        </w:tc>
        <w:tc>
          <w:tcPr>
            <w:tcW w:w="347" w:type="pct"/>
            <w:tcBorders>
              <w:top w:val="single" w:sz="18" w:space="0" w:color="auto"/>
            </w:tcBorders>
            <w:vAlign w:val="center"/>
          </w:tcPr>
          <w:p w14:paraId="76D721D3" w14:textId="77777777" w:rsidR="00535660" w:rsidRPr="006D39D3" w:rsidRDefault="00535660" w:rsidP="0078093A">
            <w:pPr>
              <w:jc w:val="center"/>
            </w:pPr>
            <w:r w:rsidRPr="006D39D3">
              <w:rPr>
                <w:rFonts w:eastAsia="Malgun Gothic"/>
                <w:color w:val="000000"/>
              </w:rPr>
              <w:t>0</w:t>
            </w:r>
          </w:p>
        </w:tc>
        <w:tc>
          <w:tcPr>
            <w:tcW w:w="411" w:type="pct"/>
            <w:tcBorders>
              <w:top w:val="single" w:sz="18" w:space="0" w:color="auto"/>
            </w:tcBorders>
            <w:vAlign w:val="center"/>
          </w:tcPr>
          <w:p w14:paraId="363987DA" w14:textId="77777777" w:rsidR="00535660" w:rsidRPr="006D39D3" w:rsidRDefault="00535660" w:rsidP="0078093A">
            <w:pPr>
              <w:jc w:val="center"/>
            </w:pPr>
            <w:r w:rsidRPr="006D39D3">
              <w:rPr>
                <w:rFonts w:eastAsia="Malgun Gothic"/>
                <w:color w:val="000000"/>
              </w:rPr>
              <w:t>0</w:t>
            </w:r>
          </w:p>
        </w:tc>
        <w:tc>
          <w:tcPr>
            <w:tcW w:w="432" w:type="pct"/>
            <w:tcBorders>
              <w:top w:val="single" w:sz="18" w:space="0" w:color="auto"/>
            </w:tcBorders>
            <w:vAlign w:val="center"/>
          </w:tcPr>
          <w:p w14:paraId="581D74C2" w14:textId="77777777" w:rsidR="00535660" w:rsidRPr="006D39D3" w:rsidRDefault="00535660" w:rsidP="0078093A">
            <w:pPr>
              <w:jc w:val="center"/>
            </w:pPr>
            <w:r w:rsidRPr="006D39D3">
              <w:rPr>
                <w:rFonts w:eastAsia="Malgun Gothic"/>
                <w:color w:val="000000"/>
              </w:rPr>
              <w:t>0</w:t>
            </w:r>
          </w:p>
        </w:tc>
        <w:tc>
          <w:tcPr>
            <w:tcW w:w="327" w:type="pct"/>
            <w:tcBorders>
              <w:top w:val="single" w:sz="18" w:space="0" w:color="auto"/>
            </w:tcBorders>
            <w:vAlign w:val="center"/>
          </w:tcPr>
          <w:p w14:paraId="7D152A03" w14:textId="77777777" w:rsidR="00535660" w:rsidRPr="006D39D3" w:rsidRDefault="00535660" w:rsidP="0078093A">
            <w:pPr>
              <w:jc w:val="center"/>
            </w:pPr>
            <w:r w:rsidRPr="006D39D3">
              <w:rPr>
                <w:rFonts w:eastAsia="Malgun Gothic"/>
                <w:color w:val="000000"/>
              </w:rPr>
              <w:t>0</w:t>
            </w:r>
          </w:p>
        </w:tc>
        <w:tc>
          <w:tcPr>
            <w:tcW w:w="435" w:type="pct"/>
            <w:tcBorders>
              <w:top w:val="single" w:sz="18" w:space="0" w:color="auto"/>
            </w:tcBorders>
            <w:vAlign w:val="center"/>
          </w:tcPr>
          <w:p w14:paraId="2FF9B8BD" w14:textId="77777777" w:rsidR="00535660" w:rsidRPr="006D39D3" w:rsidRDefault="00535660" w:rsidP="0078093A">
            <w:pPr>
              <w:jc w:val="center"/>
            </w:pPr>
            <w:r w:rsidRPr="006D39D3">
              <w:rPr>
                <w:rFonts w:eastAsia="Malgun Gothic"/>
                <w:color w:val="000000"/>
              </w:rPr>
              <w:t>0</w:t>
            </w:r>
          </w:p>
        </w:tc>
        <w:tc>
          <w:tcPr>
            <w:tcW w:w="320" w:type="pct"/>
            <w:tcBorders>
              <w:top w:val="single" w:sz="18" w:space="0" w:color="auto"/>
            </w:tcBorders>
            <w:vAlign w:val="center"/>
          </w:tcPr>
          <w:p w14:paraId="1A310A0C" w14:textId="77777777" w:rsidR="00535660" w:rsidRPr="006D39D3" w:rsidRDefault="00535660" w:rsidP="0078093A">
            <w:pPr>
              <w:jc w:val="center"/>
            </w:pPr>
            <w:r w:rsidRPr="006D39D3">
              <w:rPr>
                <w:rFonts w:eastAsia="Malgun Gothic"/>
                <w:color w:val="000000"/>
              </w:rPr>
              <w:t>0</w:t>
            </w:r>
          </w:p>
        </w:tc>
      </w:tr>
      <w:tr w:rsidR="00535660" w:rsidRPr="006D39D3" w14:paraId="1D095C2A" w14:textId="77777777" w:rsidTr="00742C58">
        <w:trPr>
          <w:trHeight w:val="454"/>
        </w:trPr>
        <w:tc>
          <w:tcPr>
            <w:tcW w:w="711" w:type="pct"/>
          </w:tcPr>
          <w:p w14:paraId="527E3148" w14:textId="77777777" w:rsidR="00535660" w:rsidRPr="006D39D3" w:rsidRDefault="00535660" w:rsidP="0078093A">
            <w:pPr>
              <w:jc w:val="center"/>
              <w:rPr>
                <w:rFonts w:eastAsia="Malgun Gothic"/>
                <w:color w:val="000000"/>
              </w:rPr>
            </w:pPr>
          </w:p>
        </w:tc>
        <w:tc>
          <w:tcPr>
            <w:tcW w:w="317" w:type="pct"/>
            <w:vAlign w:val="center"/>
          </w:tcPr>
          <w:p w14:paraId="4E35811B" w14:textId="77777777" w:rsidR="00535660" w:rsidRPr="006D39D3" w:rsidRDefault="00535660" w:rsidP="0078093A">
            <w:pPr>
              <w:jc w:val="center"/>
            </w:pPr>
            <w:r w:rsidRPr="006D39D3">
              <w:rPr>
                <w:rFonts w:eastAsia="Malgun Gothic"/>
                <w:color w:val="000000"/>
              </w:rPr>
              <w:t>1</w:t>
            </w:r>
          </w:p>
        </w:tc>
        <w:tc>
          <w:tcPr>
            <w:tcW w:w="261" w:type="pct"/>
            <w:vAlign w:val="center"/>
          </w:tcPr>
          <w:p w14:paraId="75A6BC80" w14:textId="77777777" w:rsidR="00535660" w:rsidRPr="006D39D3" w:rsidRDefault="00535660" w:rsidP="0078093A">
            <w:pPr>
              <w:jc w:val="center"/>
            </w:pPr>
            <w:r w:rsidRPr="006D39D3">
              <w:rPr>
                <w:rFonts w:eastAsia="Malgun Gothic"/>
                <w:color w:val="000000"/>
              </w:rPr>
              <w:t>MulC</w:t>
            </w:r>
          </w:p>
        </w:tc>
        <w:tc>
          <w:tcPr>
            <w:tcW w:w="251" w:type="pct"/>
            <w:vAlign w:val="center"/>
          </w:tcPr>
          <w:p w14:paraId="189A7695" w14:textId="77777777" w:rsidR="00535660" w:rsidRPr="006D39D3" w:rsidRDefault="00535660" w:rsidP="0078093A">
            <w:pPr>
              <w:jc w:val="center"/>
            </w:pPr>
            <w:r w:rsidRPr="006D39D3">
              <w:rPr>
                <w:rFonts w:eastAsia="Malgun Gothic"/>
                <w:color w:val="000000"/>
              </w:rPr>
              <w:t>750</w:t>
            </w:r>
          </w:p>
        </w:tc>
        <w:tc>
          <w:tcPr>
            <w:tcW w:w="278" w:type="pct"/>
            <w:vAlign w:val="center"/>
          </w:tcPr>
          <w:p w14:paraId="78C4042C" w14:textId="77777777" w:rsidR="00535660" w:rsidRPr="006D39D3" w:rsidRDefault="00535660" w:rsidP="0078093A">
            <w:pPr>
              <w:jc w:val="center"/>
            </w:pPr>
            <w:r w:rsidRPr="006D39D3">
              <w:rPr>
                <w:rFonts w:eastAsia="Malgun Gothic"/>
                <w:color w:val="000000"/>
              </w:rPr>
              <w:t>-6.20</w:t>
            </w:r>
          </w:p>
        </w:tc>
        <w:tc>
          <w:tcPr>
            <w:tcW w:w="379" w:type="pct"/>
            <w:vAlign w:val="center"/>
          </w:tcPr>
          <w:p w14:paraId="12E10838" w14:textId="77777777" w:rsidR="00535660" w:rsidRPr="006D39D3" w:rsidRDefault="00535660" w:rsidP="0078093A">
            <w:pPr>
              <w:jc w:val="center"/>
            </w:pPr>
            <w:r w:rsidRPr="006D39D3">
              <w:rPr>
                <w:rFonts w:eastAsia="Malgun Gothic"/>
                <w:color w:val="000000"/>
              </w:rPr>
              <w:t>0.560357</w:t>
            </w:r>
          </w:p>
        </w:tc>
        <w:tc>
          <w:tcPr>
            <w:tcW w:w="273" w:type="pct"/>
            <w:vAlign w:val="center"/>
          </w:tcPr>
          <w:p w14:paraId="5E05061D" w14:textId="77777777" w:rsidR="00535660" w:rsidRPr="006D39D3" w:rsidRDefault="00535660" w:rsidP="0078093A">
            <w:pPr>
              <w:jc w:val="center"/>
            </w:pPr>
            <w:r w:rsidRPr="006D39D3">
              <w:rPr>
                <w:rFonts w:eastAsia="Malgun Gothic"/>
                <w:color w:val="000000"/>
              </w:rPr>
              <w:t>35</w:t>
            </w:r>
          </w:p>
        </w:tc>
        <w:tc>
          <w:tcPr>
            <w:tcW w:w="257" w:type="pct"/>
            <w:vAlign w:val="center"/>
          </w:tcPr>
          <w:p w14:paraId="01C8621A" w14:textId="77777777" w:rsidR="00535660" w:rsidRPr="006D39D3" w:rsidRDefault="00535660" w:rsidP="0078093A">
            <w:pPr>
              <w:jc w:val="center"/>
            </w:pPr>
            <w:r w:rsidRPr="006D39D3">
              <w:rPr>
                <w:rFonts w:eastAsia="Malgun Gothic"/>
                <w:color w:val="000000"/>
              </w:rPr>
              <w:t>4.3</w:t>
            </w:r>
          </w:p>
        </w:tc>
        <w:tc>
          <w:tcPr>
            <w:tcW w:w="347" w:type="pct"/>
            <w:vAlign w:val="center"/>
          </w:tcPr>
          <w:p w14:paraId="7F683192" w14:textId="77777777" w:rsidR="00535660" w:rsidRPr="006D39D3" w:rsidRDefault="00535660" w:rsidP="0078093A">
            <w:pPr>
              <w:jc w:val="center"/>
            </w:pPr>
            <w:r w:rsidRPr="006D39D3">
              <w:rPr>
                <w:rFonts w:eastAsia="Malgun Gothic"/>
                <w:color w:val="000000"/>
              </w:rPr>
              <w:t>110</w:t>
            </w:r>
          </w:p>
        </w:tc>
        <w:tc>
          <w:tcPr>
            <w:tcW w:w="411" w:type="pct"/>
            <w:vAlign w:val="center"/>
          </w:tcPr>
          <w:p w14:paraId="5B429BBC" w14:textId="77777777" w:rsidR="00535660" w:rsidRPr="006D39D3" w:rsidRDefault="00535660" w:rsidP="0078093A">
            <w:pPr>
              <w:jc w:val="center"/>
            </w:pPr>
            <w:r w:rsidRPr="006D39D3">
              <w:rPr>
                <w:rFonts w:eastAsia="Malgun Gothic"/>
                <w:color w:val="000000"/>
              </w:rPr>
              <w:t>860</w:t>
            </w:r>
          </w:p>
        </w:tc>
        <w:tc>
          <w:tcPr>
            <w:tcW w:w="432" w:type="pct"/>
            <w:vAlign w:val="center"/>
          </w:tcPr>
          <w:p w14:paraId="255D6938" w14:textId="77777777" w:rsidR="00535660" w:rsidRPr="006D39D3" w:rsidRDefault="00535660" w:rsidP="0078093A">
            <w:pPr>
              <w:jc w:val="center"/>
            </w:pPr>
            <w:r w:rsidRPr="006D39D3">
              <w:rPr>
                <w:rFonts w:eastAsia="Malgun Gothic"/>
                <w:color w:val="000000"/>
              </w:rPr>
              <w:t>2580</w:t>
            </w:r>
          </w:p>
        </w:tc>
        <w:tc>
          <w:tcPr>
            <w:tcW w:w="327" w:type="pct"/>
            <w:vAlign w:val="center"/>
          </w:tcPr>
          <w:p w14:paraId="0B9A4EBB" w14:textId="77777777" w:rsidR="00535660" w:rsidRPr="006D39D3" w:rsidRDefault="00535660" w:rsidP="0078093A">
            <w:pPr>
              <w:jc w:val="center"/>
            </w:pPr>
            <w:r w:rsidRPr="006D39D3">
              <w:rPr>
                <w:rFonts w:eastAsia="Malgun Gothic"/>
                <w:color w:val="000000"/>
              </w:rPr>
              <w:t>40</w:t>
            </w:r>
          </w:p>
        </w:tc>
        <w:tc>
          <w:tcPr>
            <w:tcW w:w="435" w:type="pct"/>
            <w:vAlign w:val="center"/>
          </w:tcPr>
          <w:p w14:paraId="39CB170D" w14:textId="77777777" w:rsidR="00535660" w:rsidRPr="006D39D3" w:rsidRDefault="00535660" w:rsidP="0078093A">
            <w:pPr>
              <w:jc w:val="center"/>
            </w:pPr>
            <w:r w:rsidRPr="006D39D3">
              <w:rPr>
                <w:rFonts w:eastAsia="Malgun Gothic"/>
                <w:color w:val="000000"/>
              </w:rPr>
              <w:t>5</w:t>
            </w:r>
          </w:p>
        </w:tc>
        <w:tc>
          <w:tcPr>
            <w:tcW w:w="320" w:type="pct"/>
            <w:vAlign w:val="center"/>
          </w:tcPr>
          <w:p w14:paraId="3F4033A0" w14:textId="77777777" w:rsidR="00535660" w:rsidRPr="006D39D3" w:rsidRDefault="00535660" w:rsidP="0078093A">
            <w:pPr>
              <w:jc w:val="center"/>
            </w:pPr>
            <w:r w:rsidRPr="006D39D3">
              <w:rPr>
                <w:rFonts w:eastAsia="Malgun Gothic"/>
                <w:color w:val="000000"/>
              </w:rPr>
              <w:t>3</w:t>
            </w:r>
          </w:p>
        </w:tc>
      </w:tr>
      <w:tr w:rsidR="00535660" w:rsidRPr="006D39D3" w14:paraId="29A75AC4" w14:textId="77777777" w:rsidTr="00742C58">
        <w:trPr>
          <w:trHeight w:val="454"/>
        </w:trPr>
        <w:tc>
          <w:tcPr>
            <w:tcW w:w="711" w:type="pct"/>
          </w:tcPr>
          <w:p w14:paraId="0B218556" w14:textId="77777777" w:rsidR="00535660" w:rsidRPr="006D39D3" w:rsidRDefault="00535660" w:rsidP="0078093A">
            <w:pPr>
              <w:jc w:val="center"/>
              <w:rPr>
                <w:rFonts w:eastAsia="Malgun Gothic"/>
                <w:color w:val="000000"/>
              </w:rPr>
            </w:pPr>
            <w:proofErr w:type="spellStart"/>
            <w:r w:rsidRPr="00C40CA7">
              <w:rPr>
                <w:rFonts w:eastAsia="Malgun Gothic"/>
                <w:szCs w:val="20"/>
              </w:rPr>
              <w:t>Changhong</w:t>
            </w:r>
            <w:proofErr w:type="spellEnd"/>
            <w:r w:rsidRPr="00C40CA7">
              <w:rPr>
                <w:rFonts w:eastAsia="Malgun Gothic"/>
                <w:szCs w:val="20"/>
              </w:rPr>
              <w:t xml:space="preserve"> Youm et al.2020</w:t>
            </w:r>
          </w:p>
        </w:tc>
        <w:tc>
          <w:tcPr>
            <w:tcW w:w="317" w:type="pct"/>
            <w:vAlign w:val="center"/>
          </w:tcPr>
          <w:p w14:paraId="2004F20F" w14:textId="77777777" w:rsidR="00535660" w:rsidRPr="006D39D3" w:rsidRDefault="00535660" w:rsidP="0078093A">
            <w:pPr>
              <w:jc w:val="center"/>
            </w:pPr>
            <w:r w:rsidRPr="006D39D3">
              <w:rPr>
                <w:rFonts w:eastAsia="Malgun Gothic"/>
                <w:color w:val="000000"/>
              </w:rPr>
              <w:t>2</w:t>
            </w:r>
          </w:p>
        </w:tc>
        <w:tc>
          <w:tcPr>
            <w:tcW w:w="261" w:type="pct"/>
            <w:vAlign w:val="center"/>
          </w:tcPr>
          <w:p w14:paraId="78C6FDAA" w14:textId="77777777" w:rsidR="00535660" w:rsidRPr="006D39D3" w:rsidRDefault="00535660" w:rsidP="0078093A">
            <w:pPr>
              <w:jc w:val="center"/>
            </w:pPr>
            <w:r w:rsidRPr="006D39D3">
              <w:rPr>
                <w:rFonts w:eastAsia="Malgun Gothic"/>
                <w:color w:val="000000"/>
              </w:rPr>
              <w:t>CON</w:t>
            </w:r>
          </w:p>
        </w:tc>
        <w:tc>
          <w:tcPr>
            <w:tcW w:w="251" w:type="pct"/>
            <w:vAlign w:val="center"/>
          </w:tcPr>
          <w:p w14:paraId="04FE6942" w14:textId="77777777" w:rsidR="00535660" w:rsidRPr="006D39D3" w:rsidRDefault="00535660" w:rsidP="0078093A">
            <w:pPr>
              <w:jc w:val="center"/>
            </w:pPr>
            <w:r w:rsidRPr="006D39D3">
              <w:rPr>
                <w:rFonts w:eastAsia="Malgun Gothic"/>
                <w:color w:val="000000"/>
              </w:rPr>
              <w:t>0</w:t>
            </w:r>
          </w:p>
        </w:tc>
        <w:tc>
          <w:tcPr>
            <w:tcW w:w="278" w:type="pct"/>
            <w:vAlign w:val="center"/>
          </w:tcPr>
          <w:p w14:paraId="2F18BE40" w14:textId="77777777" w:rsidR="00535660" w:rsidRPr="006D39D3" w:rsidRDefault="00535660" w:rsidP="0078093A">
            <w:pPr>
              <w:jc w:val="center"/>
            </w:pPr>
            <w:r w:rsidRPr="006D39D3">
              <w:rPr>
                <w:rFonts w:eastAsia="Malgun Gothic"/>
                <w:color w:val="000000"/>
              </w:rPr>
              <w:t>0.20</w:t>
            </w:r>
          </w:p>
        </w:tc>
        <w:tc>
          <w:tcPr>
            <w:tcW w:w="379" w:type="pct"/>
            <w:vAlign w:val="center"/>
          </w:tcPr>
          <w:p w14:paraId="63477CB5" w14:textId="77777777" w:rsidR="00535660" w:rsidRPr="006D39D3" w:rsidRDefault="00535660" w:rsidP="0078093A">
            <w:pPr>
              <w:jc w:val="center"/>
            </w:pPr>
            <w:r w:rsidRPr="006D39D3">
              <w:rPr>
                <w:rFonts w:eastAsia="Malgun Gothic"/>
                <w:color w:val="000000"/>
              </w:rPr>
              <w:t>0.415761</w:t>
            </w:r>
          </w:p>
        </w:tc>
        <w:tc>
          <w:tcPr>
            <w:tcW w:w="273" w:type="pct"/>
            <w:vAlign w:val="center"/>
          </w:tcPr>
          <w:p w14:paraId="48881554" w14:textId="77777777" w:rsidR="00535660" w:rsidRPr="006D39D3" w:rsidRDefault="00535660" w:rsidP="0078093A">
            <w:pPr>
              <w:jc w:val="center"/>
            </w:pPr>
            <w:r w:rsidRPr="006D39D3">
              <w:rPr>
                <w:rFonts w:eastAsia="Malgun Gothic"/>
                <w:color w:val="000000"/>
              </w:rPr>
              <w:t>7</w:t>
            </w:r>
          </w:p>
        </w:tc>
        <w:tc>
          <w:tcPr>
            <w:tcW w:w="257" w:type="pct"/>
            <w:vAlign w:val="center"/>
          </w:tcPr>
          <w:p w14:paraId="27A70EBC" w14:textId="77777777" w:rsidR="00535660" w:rsidRPr="006D39D3" w:rsidRDefault="00535660" w:rsidP="0078093A">
            <w:pPr>
              <w:jc w:val="center"/>
            </w:pPr>
            <w:r w:rsidRPr="006D39D3">
              <w:rPr>
                <w:rFonts w:eastAsia="Malgun Gothic"/>
                <w:color w:val="000000"/>
              </w:rPr>
              <w:t>0</w:t>
            </w:r>
          </w:p>
        </w:tc>
        <w:tc>
          <w:tcPr>
            <w:tcW w:w="347" w:type="pct"/>
            <w:vAlign w:val="center"/>
          </w:tcPr>
          <w:p w14:paraId="4EED0642" w14:textId="77777777" w:rsidR="00535660" w:rsidRPr="006D39D3" w:rsidRDefault="00535660" w:rsidP="0078093A">
            <w:pPr>
              <w:jc w:val="center"/>
            </w:pPr>
            <w:r w:rsidRPr="006D39D3">
              <w:rPr>
                <w:rFonts w:eastAsia="Malgun Gothic"/>
                <w:color w:val="000000"/>
              </w:rPr>
              <w:t>0</w:t>
            </w:r>
          </w:p>
        </w:tc>
        <w:tc>
          <w:tcPr>
            <w:tcW w:w="411" w:type="pct"/>
            <w:vAlign w:val="center"/>
          </w:tcPr>
          <w:p w14:paraId="7615E226" w14:textId="77777777" w:rsidR="00535660" w:rsidRPr="006D39D3" w:rsidRDefault="00535660" w:rsidP="0078093A">
            <w:pPr>
              <w:jc w:val="center"/>
            </w:pPr>
            <w:r w:rsidRPr="006D39D3">
              <w:rPr>
                <w:rFonts w:eastAsia="Malgun Gothic"/>
                <w:color w:val="000000"/>
              </w:rPr>
              <w:t>0</w:t>
            </w:r>
          </w:p>
        </w:tc>
        <w:tc>
          <w:tcPr>
            <w:tcW w:w="432" w:type="pct"/>
            <w:vAlign w:val="center"/>
          </w:tcPr>
          <w:p w14:paraId="4091B348" w14:textId="77777777" w:rsidR="00535660" w:rsidRPr="006D39D3" w:rsidRDefault="00535660" w:rsidP="0078093A">
            <w:pPr>
              <w:jc w:val="center"/>
            </w:pPr>
            <w:r w:rsidRPr="006D39D3">
              <w:rPr>
                <w:rFonts w:eastAsia="Malgun Gothic"/>
                <w:color w:val="000000"/>
              </w:rPr>
              <w:t>0</w:t>
            </w:r>
          </w:p>
        </w:tc>
        <w:tc>
          <w:tcPr>
            <w:tcW w:w="327" w:type="pct"/>
            <w:vAlign w:val="center"/>
          </w:tcPr>
          <w:p w14:paraId="3097A527" w14:textId="77777777" w:rsidR="00535660" w:rsidRPr="006D39D3" w:rsidRDefault="00535660" w:rsidP="0078093A">
            <w:pPr>
              <w:jc w:val="center"/>
            </w:pPr>
            <w:r w:rsidRPr="006D39D3">
              <w:rPr>
                <w:rFonts w:eastAsia="Malgun Gothic"/>
                <w:color w:val="000000"/>
              </w:rPr>
              <w:t>60</w:t>
            </w:r>
          </w:p>
        </w:tc>
        <w:tc>
          <w:tcPr>
            <w:tcW w:w="435" w:type="pct"/>
            <w:vAlign w:val="center"/>
          </w:tcPr>
          <w:p w14:paraId="44A79465" w14:textId="77777777" w:rsidR="00535660" w:rsidRPr="006D39D3" w:rsidRDefault="00535660" w:rsidP="0078093A">
            <w:pPr>
              <w:jc w:val="center"/>
            </w:pPr>
            <w:r w:rsidRPr="006D39D3">
              <w:rPr>
                <w:rFonts w:eastAsia="Malgun Gothic"/>
                <w:color w:val="000000"/>
              </w:rPr>
              <w:t>3</w:t>
            </w:r>
          </w:p>
        </w:tc>
        <w:tc>
          <w:tcPr>
            <w:tcW w:w="320" w:type="pct"/>
            <w:vAlign w:val="center"/>
          </w:tcPr>
          <w:p w14:paraId="6BF4CE9D" w14:textId="77777777" w:rsidR="00535660" w:rsidRPr="006D39D3" w:rsidRDefault="00535660" w:rsidP="0078093A">
            <w:pPr>
              <w:jc w:val="center"/>
            </w:pPr>
            <w:r w:rsidRPr="006D39D3">
              <w:rPr>
                <w:rFonts w:eastAsia="Malgun Gothic"/>
                <w:color w:val="000000"/>
              </w:rPr>
              <w:t>12</w:t>
            </w:r>
          </w:p>
        </w:tc>
      </w:tr>
      <w:tr w:rsidR="00535660" w:rsidRPr="006D39D3" w14:paraId="24361152" w14:textId="77777777" w:rsidTr="00742C58">
        <w:trPr>
          <w:trHeight w:val="454"/>
        </w:trPr>
        <w:tc>
          <w:tcPr>
            <w:tcW w:w="711" w:type="pct"/>
          </w:tcPr>
          <w:p w14:paraId="1451E341" w14:textId="77777777" w:rsidR="00535660" w:rsidRPr="006D39D3" w:rsidRDefault="00535660" w:rsidP="0078093A">
            <w:pPr>
              <w:jc w:val="center"/>
              <w:rPr>
                <w:rFonts w:eastAsia="Malgun Gothic"/>
                <w:color w:val="000000"/>
              </w:rPr>
            </w:pPr>
          </w:p>
        </w:tc>
        <w:tc>
          <w:tcPr>
            <w:tcW w:w="317" w:type="pct"/>
            <w:vAlign w:val="center"/>
          </w:tcPr>
          <w:p w14:paraId="2487E41F" w14:textId="77777777" w:rsidR="00535660" w:rsidRPr="006D39D3" w:rsidRDefault="00535660" w:rsidP="0078093A">
            <w:pPr>
              <w:jc w:val="center"/>
            </w:pPr>
            <w:r w:rsidRPr="006D39D3">
              <w:rPr>
                <w:rFonts w:eastAsia="Malgun Gothic"/>
                <w:color w:val="000000"/>
              </w:rPr>
              <w:t>2</w:t>
            </w:r>
          </w:p>
        </w:tc>
        <w:tc>
          <w:tcPr>
            <w:tcW w:w="261" w:type="pct"/>
            <w:vAlign w:val="center"/>
          </w:tcPr>
          <w:p w14:paraId="0C4732E3" w14:textId="77777777" w:rsidR="00535660" w:rsidRPr="006D39D3" w:rsidRDefault="00535660" w:rsidP="0078093A">
            <w:pPr>
              <w:jc w:val="center"/>
            </w:pPr>
            <w:r w:rsidRPr="006D39D3">
              <w:rPr>
                <w:rFonts w:eastAsia="Malgun Gothic"/>
                <w:color w:val="000000"/>
              </w:rPr>
              <w:t>RT</w:t>
            </w:r>
          </w:p>
        </w:tc>
        <w:tc>
          <w:tcPr>
            <w:tcW w:w="251" w:type="pct"/>
            <w:vAlign w:val="center"/>
          </w:tcPr>
          <w:p w14:paraId="2277D5BB" w14:textId="77777777" w:rsidR="00535660" w:rsidRPr="006D39D3" w:rsidRDefault="00535660" w:rsidP="0078093A">
            <w:pPr>
              <w:jc w:val="center"/>
            </w:pPr>
            <w:r w:rsidRPr="006D39D3">
              <w:rPr>
                <w:rFonts w:eastAsia="Malgun Gothic"/>
                <w:color w:val="000000"/>
              </w:rPr>
              <w:t>750</w:t>
            </w:r>
          </w:p>
        </w:tc>
        <w:tc>
          <w:tcPr>
            <w:tcW w:w="278" w:type="pct"/>
            <w:vAlign w:val="center"/>
          </w:tcPr>
          <w:p w14:paraId="6A4F214D" w14:textId="77777777" w:rsidR="00535660" w:rsidRPr="006D39D3" w:rsidRDefault="00535660" w:rsidP="0078093A">
            <w:pPr>
              <w:jc w:val="center"/>
            </w:pPr>
            <w:r w:rsidRPr="006D39D3">
              <w:rPr>
                <w:rFonts w:eastAsia="Malgun Gothic"/>
                <w:color w:val="000000"/>
              </w:rPr>
              <w:t>-2.00</w:t>
            </w:r>
          </w:p>
        </w:tc>
        <w:tc>
          <w:tcPr>
            <w:tcW w:w="379" w:type="pct"/>
            <w:vAlign w:val="center"/>
          </w:tcPr>
          <w:p w14:paraId="78BD73EA" w14:textId="77777777" w:rsidR="00535660" w:rsidRPr="006D39D3" w:rsidRDefault="00535660" w:rsidP="0078093A">
            <w:pPr>
              <w:jc w:val="center"/>
            </w:pPr>
            <w:r w:rsidRPr="006D39D3">
              <w:rPr>
                <w:rFonts w:eastAsia="Malgun Gothic"/>
                <w:color w:val="000000"/>
              </w:rPr>
              <w:t>0.496991</w:t>
            </w:r>
          </w:p>
        </w:tc>
        <w:tc>
          <w:tcPr>
            <w:tcW w:w="273" w:type="pct"/>
            <w:vAlign w:val="center"/>
          </w:tcPr>
          <w:p w14:paraId="1714DC42" w14:textId="77777777" w:rsidR="00535660" w:rsidRPr="006D39D3" w:rsidRDefault="00535660" w:rsidP="0078093A">
            <w:pPr>
              <w:jc w:val="center"/>
            </w:pPr>
            <w:r w:rsidRPr="006D39D3">
              <w:rPr>
                <w:rFonts w:eastAsia="Malgun Gothic"/>
                <w:color w:val="000000"/>
              </w:rPr>
              <w:t>10</w:t>
            </w:r>
          </w:p>
        </w:tc>
        <w:tc>
          <w:tcPr>
            <w:tcW w:w="257" w:type="pct"/>
            <w:vAlign w:val="center"/>
          </w:tcPr>
          <w:p w14:paraId="16529A62" w14:textId="77777777" w:rsidR="00535660" w:rsidRPr="006D39D3" w:rsidRDefault="00535660" w:rsidP="0078093A">
            <w:pPr>
              <w:jc w:val="center"/>
            </w:pPr>
            <w:r w:rsidRPr="006D39D3">
              <w:rPr>
                <w:rFonts w:eastAsia="Malgun Gothic"/>
                <w:color w:val="000000"/>
              </w:rPr>
              <w:t>3.5</w:t>
            </w:r>
          </w:p>
        </w:tc>
        <w:tc>
          <w:tcPr>
            <w:tcW w:w="347" w:type="pct"/>
            <w:vAlign w:val="center"/>
          </w:tcPr>
          <w:p w14:paraId="79F9633C" w14:textId="77777777" w:rsidR="00535660" w:rsidRPr="006D39D3" w:rsidRDefault="00535660" w:rsidP="0078093A">
            <w:pPr>
              <w:jc w:val="center"/>
            </w:pPr>
            <w:r w:rsidRPr="006D39D3">
              <w:rPr>
                <w:rFonts w:eastAsia="Malgun Gothic"/>
                <w:color w:val="000000"/>
              </w:rPr>
              <w:t>-120</w:t>
            </w:r>
          </w:p>
        </w:tc>
        <w:tc>
          <w:tcPr>
            <w:tcW w:w="411" w:type="pct"/>
            <w:vAlign w:val="center"/>
          </w:tcPr>
          <w:p w14:paraId="6F60F97E" w14:textId="77777777" w:rsidR="00535660" w:rsidRPr="006D39D3" w:rsidRDefault="00535660" w:rsidP="0078093A">
            <w:pPr>
              <w:jc w:val="center"/>
            </w:pPr>
            <w:r w:rsidRPr="006D39D3">
              <w:rPr>
                <w:rFonts w:eastAsia="Malgun Gothic"/>
                <w:color w:val="000000"/>
              </w:rPr>
              <w:t>630</w:t>
            </w:r>
          </w:p>
        </w:tc>
        <w:tc>
          <w:tcPr>
            <w:tcW w:w="432" w:type="pct"/>
            <w:vAlign w:val="center"/>
          </w:tcPr>
          <w:p w14:paraId="76504AFC" w14:textId="77777777" w:rsidR="00535660" w:rsidRPr="006D39D3" w:rsidRDefault="00535660" w:rsidP="0078093A">
            <w:pPr>
              <w:jc w:val="center"/>
            </w:pPr>
            <w:r w:rsidRPr="006D39D3">
              <w:rPr>
                <w:rFonts w:eastAsia="Malgun Gothic"/>
                <w:color w:val="000000"/>
              </w:rPr>
              <w:t>7560</w:t>
            </w:r>
          </w:p>
        </w:tc>
        <w:tc>
          <w:tcPr>
            <w:tcW w:w="327" w:type="pct"/>
            <w:vAlign w:val="center"/>
          </w:tcPr>
          <w:p w14:paraId="01599B43" w14:textId="77777777" w:rsidR="00535660" w:rsidRPr="006D39D3" w:rsidRDefault="00535660" w:rsidP="0078093A">
            <w:pPr>
              <w:jc w:val="center"/>
            </w:pPr>
            <w:r w:rsidRPr="006D39D3">
              <w:rPr>
                <w:rFonts w:eastAsia="Malgun Gothic"/>
                <w:color w:val="000000"/>
              </w:rPr>
              <w:t>60</w:t>
            </w:r>
          </w:p>
        </w:tc>
        <w:tc>
          <w:tcPr>
            <w:tcW w:w="435" w:type="pct"/>
            <w:vAlign w:val="center"/>
          </w:tcPr>
          <w:p w14:paraId="65A61A9A" w14:textId="77777777" w:rsidR="00535660" w:rsidRPr="006D39D3" w:rsidRDefault="00535660" w:rsidP="0078093A">
            <w:pPr>
              <w:jc w:val="center"/>
            </w:pPr>
            <w:r w:rsidRPr="006D39D3">
              <w:rPr>
                <w:rFonts w:eastAsia="Malgun Gothic"/>
                <w:color w:val="000000"/>
              </w:rPr>
              <w:t>3</w:t>
            </w:r>
          </w:p>
        </w:tc>
        <w:tc>
          <w:tcPr>
            <w:tcW w:w="320" w:type="pct"/>
            <w:vAlign w:val="center"/>
          </w:tcPr>
          <w:p w14:paraId="305767CE" w14:textId="77777777" w:rsidR="00535660" w:rsidRPr="006D39D3" w:rsidRDefault="00535660" w:rsidP="0078093A">
            <w:pPr>
              <w:jc w:val="center"/>
            </w:pPr>
            <w:r w:rsidRPr="006D39D3">
              <w:rPr>
                <w:rFonts w:eastAsia="Malgun Gothic"/>
                <w:color w:val="000000"/>
              </w:rPr>
              <w:t>12</w:t>
            </w:r>
          </w:p>
        </w:tc>
      </w:tr>
      <w:tr w:rsidR="00535660" w:rsidRPr="006D39D3" w14:paraId="528CF1E1" w14:textId="77777777" w:rsidTr="00742C58">
        <w:trPr>
          <w:trHeight w:val="454"/>
        </w:trPr>
        <w:tc>
          <w:tcPr>
            <w:tcW w:w="711" w:type="pct"/>
          </w:tcPr>
          <w:p w14:paraId="49433534" w14:textId="77777777" w:rsidR="00535660" w:rsidRPr="006D39D3" w:rsidRDefault="00535660" w:rsidP="0078093A">
            <w:pPr>
              <w:jc w:val="center"/>
              <w:rPr>
                <w:rFonts w:eastAsia="Malgun Gothic"/>
                <w:color w:val="000000"/>
              </w:rPr>
            </w:pPr>
            <w:r w:rsidRPr="00C40CA7">
              <w:rPr>
                <w:rFonts w:eastAsia="Malgun Gothic"/>
                <w:szCs w:val="20"/>
              </w:rPr>
              <w:t>Ariel Vieira de Morae’s Filho et al.2020</w:t>
            </w:r>
          </w:p>
        </w:tc>
        <w:tc>
          <w:tcPr>
            <w:tcW w:w="317" w:type="pct"/>
            <w:vAlign w:val="center"/>
          </w:tcPr>
          <w:p w14:paraId="325CF17F" w14:textId="77777777" w:rsidR="00535660" w:rsidRPr="006D39D3" w:rsidRDefault="00535660" w:rsidP="0078093A">
            <w:pPr>
              <w:jc w:val="center"/>
            </w:pPr>
            <w:r w:rsidRPr="006D39D3">
              <w:rPr>
                <w:rFonts w:eastAsia="Malgun Gothic"/>
                <w:color w:val="000000"/>
              </w:rPr>
              <w:t>3</w:t>
            </w:r>
          </w:p>
        </w:tc>
        <w:tc>
          <w:tcPr>
            <w:tcW w:w="261" w:type="pct"/>
            <w:vAlign w:val="center"/>
          </w:tcPr>
          <w:p w14:paraId="32A9544D" w14:textId="77777777" w:rsidR="00535660" w:rsidRPr="006D39D3" w:rsidRDefault="00535660" w:rsidP="0078093A">
            <w:pPr>
              <w:jc w:val="center"/>
            </w:pPr>
            <w:r w:rsidRPr="006D39D3">
              <w:rPr>
                <w:rFonts w:eastAsia="Malgun Gothic"/>
                <w:color w:val="000000"/>
              </w:rPr>
              <w:t>CON</w:t>
            </w:r>
          </w:p>
        </w:tc>
        <w:tc>
          <w:tcPr>
            <w:tcW w:w="251" w:type="pct"/>
            <w:vAlign w:val="center"/>
          </w:tcPr>
          <w:p w14:paraId="2513EC89" w14:textId="77777777" w:rsidR="00535660" w:rsidRPr="006D39D3" w:rsidRDefault="00535660" w:rsidP="0078093A">
            <w:pPr>
              <w:jc w:val="center"/>
            </w:pPr>
            <w:r w:rsidRPr="006D39D3">
              <w:rPr>
                <w:rFonts w:eastAsia="Malgun Gothic"/>
                <w:color w:val="000000"/>
              </w:rPr>
              <w:t>0</w:t>
            </w:r>
          </w:p>
        </w:tc>
        <w:tc>
          <w:tcPr>
            <w:tcW w:w="278" w:type="pct"/>
            <w:vAlign w:val="center"/>
          </w:tcPr>
          <w:p w14:paraId="08660017" w14:textId="77777777" w:rsidR="00535660" w:rsidRPr="006D39D3" w:rsidRDefault="00535660" w:rsidP="0078093A">
            <w:pPr>
              <w:jc w:val="center"/>
            </w:pPr>
            <w:r w:rsidRPr="006D39D3">
              <w:rPr>
                <w:rFonts w:eastAsia="Malgun Gothic"/>
                <w:color w:val="000000"/>
              </w:rPr>
              <w:t>0.70</w:t>
            </w:r>
          </w:p>
        </w:tc>
        <w:tc>
          <w:tcPr>
            <w:tcW w:w="379" w:type="pct"/>
            <w:vAlign w:val="center"/>
          </w:tcPr>
          <w:p w14:paraId="4C1E2E4C" w14:textId="77777777" w:rsidR="00535660" w:rsidRPr="006D39D3" w:rsidRDefault="00535660" w:rsidP="0078093A">
            <w:pPr>
              <w:jc w:val="center"/>
            </w:pPr>
            <w:r w:rsidRPr="006D39D3">
              <w:rPr>
                <w:rFonts w:eastAsia="Malgun Gothic"/>
                <w:color w:val="000000"/>
              </w:rPr>
              <w:t>0.819199</w:t>
            </w:r>
          </w:p>
        </w:tc>
        <w:tc>
          <w:tcPr>
            <w:tcW w:w="273" w:type="pct"/>
            <w:vAlign w:val="center"/>
          </w:tcPr>
          <w:p w14:paraId="3CE2FF70" w14:textId="77777777" w:rsidR="00535660" w:rsidRPr="006D39D3" w:rsidRDefault="00535660" w:rsidP="0078093A">
            <w:pPr>
              <w:jc w:val="center"/>
            </w:pPr>
            <w:r w:rsidRPr="006D39D3">
              <w:rPr>
                <w:rFonts w:eastAsia="Malgun Gothic"/>
                <w:color w:val="000000"/>
              </w:rPr>
              <w:t>15</w:t>
            </w:r>
          </w:p>
        </w:tc>
        <w:tc>
          <w:tcPr>
            <w:tcW w:w="257" w:type="pct"/>
            <w:vAlign w:val="center"/>
          </w:tcPr>
          <w:p w14:paraId="6B6E3FC1" w14:textId="77777777" w:rsidR="00535660" w:rsidRPr="006D39D3" w:rsidRDefault="00535660" w:rsidP="0078093A">
            <w:pPr>
              <w:jc w:val="center"/>
            </w:pPr>
            <w:r w:rsidRPr="006D39D3">
              <w:rPr>
                <w:rFonts w:eastAsia="Malgun Gothic"/>
                <w:color w:val="000000"/>
              </w:rPr>
              <w:t>0</w:t>
            </w:r>
          </w:p>
        </w:tc>
        <w:tc>
          <w:tcPr>
            <w:tcW w:w="347" w:type="pct"/>
            <w:vAlign w:val="center"/>
          </w:tcPr>
          <w:p w14:paraId="7F90C7AB" w14:textId="77777777" w:rsidR="00535660" w:rsidRPr="006D39D3" w:rsidRDefault="00535660" w:rsidP="0078093A">
            <w:pPr>
              <w:jc w:val="center"/>
            </w:pPr>
            <w:r w:rsidRPr="006D39D3">
              <w:rPr>
                <w:rFonts w:eastAsia="Malgun Gothic"/>
                <w:color w:val="000000"/>
              </w:rPr>
              <w:t>0</w:t>
            </w:r>
          </w:p>
        </w:tc>
        <w:tc>
          <w:tcPr>
            <w:tcW w:w="411" w:type="pct"/>
            <w:vAlign w:val="center"/>
          </w:tcPr>
          <w:p w14:paraId="7048F55C" w14:textId="77777777" w:rsidR="00535660" w:rsidRPr="006D39D3" w:rsidRDefault="00535660" w:rsidP="0078093A">
            <w:pPr>
              <w:jc w:val="center"/>
            </w:pPr>
            <w:r w:rsidRPr="006D39D3">
              <w:rPr>
                <w:rFonts w:eastAsia="Malgun Gothic"/>
                <w:color w:val="000000"/>
              </w:rPr>
              <w:t>0</w:t>
            </w:r>
          </w:p>
        </w:tc>
        <w:tc>
          <w:tcPr>
            <w:tcW w:w="432" w:type="pct"/>
            <w:vAlign w:val="center"/>
          </w:tcPr>
          <w:p w14:paraId="39F9CF92" w14:textId="77777777" w:rsidR="00535660" w:rsidRPr="006D39D3" w:rsidRDefault="00535660" w:rsidP="0078093A">
            <w:pPr>
              <w:jc w:val="center"/>
            </w:pPr>
            <w:r w:rsidRPr="006D39D3">
              <w:rPr>
                <w:rFonts w:eastAsia="Malgun Gothic"/>
                <w:color w:val="000000"/>
              </w:rPr>
              <w:t>0</w:t>
            </w:r>
          </w:p>
        </w:tc>
        <w:tc>
          <w:tcPr>
            <w:tcW w:w="327" w:type="pct"/>
            <w:vAlign w:val="center"/>
          </w:tcPr>
          <w:p w14:paraId="3F9CE556" w14:textId="77777777" w:rsidR="00535660" w:rsidRPr="006D39D3" w:rsidRDefault="00535660" w:rsidP="0078093A">
            <w:pPr>
              <w:jc w:val="center"/>
            </w:pPr>
            <w:r w:rsidRPr="006D39D3">
              <w:rPr>
                <w:rFonts w:eastAsia="Malgun Gothic"/>
                <w:color w:val="000000"/>
              </w:rPr>
              <w:t>0</w:t>
            </w:r>
          </w:p>
        </w:tc>
        <w:tc>
          <w:tcPr>
            <w:tcW w:w="435" w:type="pct"/>
            <w:vAlign w:val="center"/>
          </w:tcPr>
          <w:p w14:paraId="0116F128" w14:textId="77777777" w:rsidR="00535660" w:rsidRPr="006D39D3" w:rsidRDefault="00535660" w:rsidP="0078093A">
            <w:pPr>
              <w:jc w:val="center"/>
            </w:pPr>
            <w:r w:rsidRPr="006D39D3">
              <w:rPr>
                <w:rFonts w:eastAsia="Malgun Gothic"/>
                <w:color w:val="000000"/>
              </w:rPr>
              <w:t>0</w:t>
            </w:r>
          </w:p>
        </w:tc>
        <w:tc>
          <w:tcPr>
            <w:tcW w:w="320" w:type="pct"/>
            <w:vAlign w:val="center"/>
          </w:tcPr>
          <w:p w14:paraId="682E47FF" w14:textId="77777777" w:rsidR="00535660" w:rsidRPr="006D39D3" w:rsidRDefault="00535660" w:rsidP="0078093A">
            <w:pPr>
              <w:jc w:val="center"/>
            </w:pPr>
            <w:r w:rsidRPr="006D39D3">
              <w:rPr>
                <w:rFonts w:eastAsia="Malgun Gothic"/>
                <w:color w:val="000000"/>
              </w:rPr>
              <w:t>0</w:t>
            </w:r>
          </w:p>
        </w:tc>
      </w:tr>
      <w:tr w:rsidR="00535660" w:rsidRPr="006D39D3" w14:paraId="3D500DF8" w14:textId="77777777" w:rsidTr="00742C58">
        <w:trPr>
          <w:trHeight w:val="454"/>
        </w:trPr>
        <w:tc>
          <w:tcPr>
            <w:tcW w:w="711" w:type="pct"/>
          </w:tcPr>
          <w:p w14:paraId="04282DCB" w14:textId="77777777" w:rsidR="00535660" w:rsidRPr="006D39D3" w:rsidRDefault="00535660" w:rsidP="0078093A">
            <w:pPr>
              <w:jc w:val="center"/>
              <w:rPr>
                <w:rFonts w:eastAsia="Malgun Gothic"/>
                <w:color w:val="000000"/>
              </w:rPr>
            </w:pPr>
          </w:p>
        </w:tc>
        <w:tc>
          <w:tcPr>
            <w:tcW w:w="317" w:type="pct"/>
            <w:vAlign w:val="center"/>
          </w:tcPr>
          <w:p w14:paraId="14716B30" w14:textId="77777777" w:rsidR="00535660" w:rsidRPr="006D39D3" w:rsidRDefault="00535660" w:rsidP="0078093A">
            <w:pPr>
              <w:jc w:val="center"/>
            </w:pPr>
            <w:r w:rsidRPr="006D39D3">
              <w:rPr>
                <w:rFonts w:eastAsia="Malgun Gothic"/>
                <w:color w:val="000000"/>
              </w:rPr>
              <w:t>3</w:t>
            </w:r>
          </w:p>
        </w:tc>
        <w:tc>
          <w:tcPr>
            <w:tcW w:w="261" w:type="pct"/>
            <w:vAlign w:val="center"/>
          </w:tcPr>
          <w:p w14:paraId="5E29CAE1" w14:textId="77777777" w:rsidR="00535660" w:rsidRPr="006D39D3" w:rsidRDefault="00535660" w:rsidP="0078093A">
            <w:pPr>
              <w:jc w:val="center"/>
            </w:pPr>
            <w:r w:rsidRPr="006D39D3">
              <w:rPr>
                <w:rFonts w:eastAsia="Malgun Gothic"/>
                <w:color w:val="000000"/>
              </w:rPr>
              <w:t>RT</w:t>
            </w:r>
          </w:p>
        </w:tc>
        <w:tc>
          <w:tcPr>
            <w:tcW w:w="251" w:type="pct"/>
            <w:vAlign w:val="center"/>
          </w:tcPr>
          <w:p w14:paraId="04590DA8" w14:textId="77777777" w:rsidR="00535660" w:rsidRPr="006D39D3" w:rsidRDefault="00535660" w:rsidP="0078093A">
            <w:pPr>
              <w:jc w:val="center"/>
            </w:pPr>
            <w:r w:rsidRPr="006D39D3">
              <w:rPr>
                <w:rFonts w:eastAsia="Malgun Gothic"/>
                <w:color w:val="000000"/>
              </w:rPr>
              <w:t>500</w:t>
            </w:r>
          </w:p>
        </w:tc>
        <w:tc>
          <w:tcPr>
            <w:tcW w:w="278" w:type="pct"/>
            <w:vAlign w:val="center"/>
          </w:tcPr>
          <w:p w14:paraId="676D996E" w14:textId="77777777" w:rsidR="00535660" w:rsidRPr="006D39D3" w:rsidRDefault="00535660" w:rsidP="0078093A">
            <w:pPr>
              <w:jc w:val="center"/>
            </w:pPr>
            <w:r w:rsidRPr="006D39D3">
              <w:rPr>
                <w:rFonts w:eastAsia="Malgun Gothic"/>
                <w:color w:val="000000"/>
              </w:rPr>
              <w:t>-1.80</w:t>
            </w:r>
          </w:p>
        </w:tc>
        <w:tc>
          <w:tcPr>
            <w:tcW w:w="379" w:type="pct"/>
            <w:vAlign w:val="center"/>
          </w:tcPr>
          <w:p w14:paraId="72A40206" w14:textId="77777777" w:rsidR="00535660" w:rsidRPr="006D39D3" w:rsidRDefault="00535660" w:rsidP="0078093A">
            <w:pPr>
              <w:jc w:val="center"/>
            </w:pPr>
            <w:r w:rsidRPr="006D39D3">
              <w:rPr>
                <w:rFonts w:eastAsia="Malgun Gothic"/>
                <w:color w:val="000000"/>
              </w:rPr>
              <w:t>0.458258</w:t>
            </w:r>
          </w:p>
        </w:tc>
        <w:tc>
          <w:tcPr>
            <w:tcW w:w="273" w:type="pct"/>
            <w:vAlign w:val="center"/>
          </w:tcPr>
          <w:p w14:paraId="18EEA40E" w14:textId="77777777" w:rsidR="00535660" w:rsidRPr="006D39D3" w:rsidRDefault="00535660" w:rsidP="0078093A">
            <w:pPr>
              <w:jc w:val="center"/>
            </w:pPr>
            <w:r w:rsidRPr="006D39D3">
              <w:rPr>
                <w:rFonts w:eastAsia="Malgun Gothic"/>
                <w:color w:val="000000"/>
              </w:rPr>
              <w:t>25</w:t>
            </w:r>
          </w:p>
        </w:tc>
        <w:tc>
          <w:tcPr>
            <w:tcW w:w="257" w:type="pct"/>
            <w:vAlign w:val="center"/>
          </w:tcPr>
          <w:p w14:paraId="16187AF0" w14:textId="77777777" w:rsidR="00535660" w:rsidRPr="006D39D3" w:rsidRDefault="00535660" w:rsidP="0078093A">
            <w:pPr>
              <w:jc w:val="center"/>
            </w:pPr>
            <w:r w:rsidRPr="006D39D3">
              <w:rPr>
                <w:rFonts w:eastAsia="Malgun Gothic"/>
                <w:color w:val="000000"/>
              </w:rPr>
              <w:t>3.5</w:t>
            </w:r>
          </w:p>
        </w:tc>
        <w:tc>
          <w:tcPr>
            <w:tcW w:w="347" w:type="pct"/>
            <w:vAlign w:val="center"/>
          </w:tcPr>
          <w:p w14:paraId="44311876" w14:textId="77777777" w:rsidR="00535660" w:rsidRPr="006D39D3" w:rsidRDefault="00535660" w:rsidP="0078093A">
            <w:pPr>
              <w:jc w:val="center"/>
            </w:pPr>
            <w:r w:rsidRPr="006D39D3">
              <w:rPr>
                <w:rFonts w:eastAsia="Malgun Gothic"/>
                <w:color w:val="000000"/>
              </w:rPr>
              <w:t>-115</w:t>
            </w:r>
          </w:p>
        </w:tc>
        <w:tc>
          <w:tcPr>
            <w:tcW w:w="411" w:type="pct"/>
            <w:vAlign w:val="center"/>
          </w:tcPr>
          <w:p w14:paraId="2A844774" w14:textId="77777777" w:rsidR="00535660" w:rsidRPr="006D39D3" w:rsidRDefault="00535660" w:rsidP="0078093A">
            <w:pPr>
              <w:jc w:val="center"/>
            </w:pPr>
            <w:r w:rsidRPr="006D39D3">
              <w:rPr>
                <w:rFonts w:eastAsia="Malgun Gothic"/>
                <w:color w:val="000000"/>
              </w:rPr>
              <w:t>385</w:t>
            </w:r>
          </w:p>
        </w:tc>
        <w:tc>
          <w:tcPr>
            <w:tcW w:w="432" w:type="pct"/>
            <w:vAlign w:val="center"/>
          </w:tcPr>
          <w:p w14:paraId="2FB5E5CA" w14:textId="77777777" w:rsidR="00535660" w:rsidRPr="006D39D3" w:rsidRDefault="00535660" w:rsidP="0078093A">
            <w:pPr>
              <w:jc w:val="center"/>
            </w:pPr>
            <w:r w:rsidRPr="006D39D3">
              <w:rPr>
                <w:rFonts w:eastAsia="Malgun Gothic"/>
                <w:color w:val="000000"/>
              </w:rPr>
              <w:t>3465</w:t>
            </w:r>
          </w:p>
        </w:tc>
        <w:tc>
          <w:tcPr>
            <w:tcW w:w="327" w:type="pct"/>
            <w:vAlign w:val="center"/>
          </w:tcPr>
          <w:p w14:paraId="703D3625" w14:textId="77777777" w:rsidR="00535660" w:rsidRPr="006D39D3" w:rsidRDefault="00535660" w:rsidP="0078093A">
            <w:pPr>
              <w:jc w:val="center"/>
            </w:pPr>
            <w:r w:rsidRPr="006D39D3">
              <w:rPr>
                <w:rFonts w:eastAsia="Malgun Gothic"/>
                <w:color w:val="000000"/>
              </w:rPr>
              <w:t>55</w:t>
            </w:r>
          </w:p>
        </w:tc>
        <w:tc>
          <w:tcPr>
            <w:tcW w:w="435" w:type="pct"/>
            <w:vAlign w:val="center"/>
          </w:tcPr>
          <w:p w14:paraId="77531962" w14:textId="77777777" w:rsidR="00535660" w:rsidRPr="006D39D3" w:rsidRDefault="00535660" w:rsidP="0078093A">
            <w:pPr>
              <w:jc w:val="center"/>
            </w:pPr>
            <w:r w:rsidRPr="006D39D3">
              <w:rPr>
                <w:rFonts w:eastAsia="Malgun Gothic"/>
                <w:color w:val="000000"/>
              </w:rPr>
              <w:t>2</w:t>
            </w:r>
          </w:p>
        </w:tc>
        <w:tc>
          <w:tcPr>
            <w:tcW w:w="320" w:type="pct"/>
            <w:vAlign w:val="center"/>
          </w:tcPr>
          <w:p w14:paraId="4A01ACD4" w14:textId="77777777" w:rsidR="00535660" w:rsidRPr="006D39D3" w:rsidRDefault="00535660" w:rsidP="0078093A">
            <w:pPr>
              <w:jc w:val="center"/>
            </w:pPr>
            <w:r w:rsidRPr="006D39D3">
              <w:rPr>
                <w:rFonts w:eastAsia="Malgun Gothic"/>
                <w:color w:val="000000"/>
              </w:rPr>
              <w:t>9</w:t>
            </w:r>
          </w:p>
        </w:tc>
      </w:tr>
      <w:tr w:rsidR="00535660" w:rsidRPr="006D39D3" w14:paraId="335277F5" w14:textId="77777777" w:rsidTr="00742C58">
        <w:trPr>
          <w:trHeight w:val="454"/>
        </w:trPr>
        <w:tc>
          <w:tcPr>
            <w:tcW w:w="711" w:type="pct"/>
          </w:tcPr>
          <w:p w14:paraId="4334AB7A" w14:textId="77777777" w:rsidR="00535660" w:rsidRPr="006D39D3" w:rsidRDefault="00535660" w:rsidP="0078093A">
            <w:pPr>
              <w:jc w:val="center"/>
              <w:rPr>
                <w:rFonts w:eastAsia="Malgun Gothic"/>
                <w:color w:val="000000"/>
              </w:rPr>
            </w:pPr>
            <w:r w:rsidRPr="00C40CA7">
              <w:rPr>
                <w:rFonts w:eastAsia="Malgun Gothic"/>
                <w:szCs w:val="20"/>
              </w:rPr>
              <w:t>Marianna Capecci et al.2014</w:t>
            </w:r>
          </w:p>
        </w:tc>
        <w:tc>
          <w:tcPr>
            <w:tcW w:w="317" w:type="pct"/>
            <w:vAlign w:val="center"/>
          </w:tcPr>
          <w:p w14:paraId="56A32CA1" w14:textId="77777777" w:rsidR="00535660" w:rsidRPr="006D39D3" w:rsidRDefault="00535660" w:rsidP="0078093A">
            <w:pPr>
              <w:jc w:val="center"/>
            </w:pPr>
            <w:r w:rsidRPr="006D39D3">
              <w:rPr>
                <w:rFonts w:eastAsia="Malgun Gothic"/>
                <w:color w:val="000000"/>
              </w:rPr>
              <w:t>4</w:t>
            </w:r>
          </w:p>
        </w:tc>
        <w:tc>
          <w:tcPr>
            <w:tcW w:w="261" w:type="pct"/>
            <w:vAlign w:val="center"/>
          </w:tcPr>
          <w:p w14:paraId="4CF3F700" w14:textId="77777777" w:rsidR="00535660" w:rsidRPr="006D39D3" w:rsidRDefault="00535660" w:rsidP="0078093A">
            <w:pPr>
              <w:jc w:val="center"/>
            </w:pPr>
            <w:r w:rsidRPr="006D39D3">
              <w:rPr>
                <w:rFonts w:eastAsia="Malgun Gothic"/>
                <w:color w:val="000000"/>
              </w:rPr>
              <w:t>CON</w:t>
            </w:r>
          </w:p>
        </w:tc>
        <w:tc>
          <w:tcPr>
            <w:tcW w:w="251" w:type="pct"/>
            <w:vAlign w:val="center"/>
          </w:tcPr>
          <w:p w14:paraId="4657A506" w14:textId="77777777" w:rsidR="00535660" w:rsidRPr="006D39D3" w:rsidRDefault="00535660" w:rsidP="0078093A">
            <w:pPr>
              <w:jc w:val="center"/>
            </w:pPr>
            <w:r w:rsidRPr="006D39D3">
              <w:rPr>
                <w:rFonts w:eastAsia="Malgun Gothic"/>
                <w:color w:val="000000"/>
              </w:rPr>
              <w:t>0</w:t>
            </w:r>
          </w:p>
        </w:tc>
        <w:tc>
          <w:tcPr>
            <w:tcW w:w="278" w:type="pct"/>
            <w:vAlign w:val="center"/>
          </w:tcPr>
          <w:p w14:paraId="2B62B1D8" w14:textId="77777777" w:rsidR="00535660" w:rsidRPr="006D39D3" w:rsidRDefault="00535660" w:rsidP="0078093A">
            <w:pPr>
              <w:jc w:val="center"/>
            </w:pPr>
            <w:r w:rsidRPr="006D39D3">
              <w:rPr>
                <w:rFonts w:eastAsia="Malgun Gothic"/>
                <w:color w:val="000000"/>
              </w:rPr>
              <w:t>0.00</w:t>
            </w:r>
          </w:p>
        </w:tc>
        <w:tc>
          <w:tcPr>
            <w:tcW w:w="379" w:type="pct"/>
            <w:vAlign w:val="center"/>
          </w:tcPr>
          <w:p w14:paraId="044D7D12" w14:textId="77777777" w:rsidR="00535660" w:rsidRPr="006D39D3" w:rsidRDefault="00535660" w:rsidP="0078093A">
            <w:pPr>
              <w:jc w:val="center"/>
            </w:pPr>
            <w:r w:rsidRPr="006D39D3">
              <w:rPr>
                <w:rFonts w:eastAsia="Malgun Gothic"/>
                <w:color w:val="000000"/>
              </w:rPr>
              <w:t>3.363884</w:t>
            </w:r>
          </w:p>
        </w:tc>
        <w:tc>
          <w:tcPr>
            <w:tcW w:w="273" w:type="pct"/>
            <w:vAlign w:val="center"/>
          </w:tcPr>
          <w:p w14:paraId="2BC3C799" w14:textId="77777777" w:rsidR="00535660" w:rsidRPr="006D39D3" w:rsidRDefault="00535660" w:rsidP="0078093A">
            <w:pPr>
              <w:jc w:val="center"/>
            </w:pPr>
            <w:r w:rsidRPr="006D39D3">
              <w:rPr>
                <w:rFonts w:eastAsia="Malgun Gothic"/>
                <w:color w:val="000000"/>
              </w:rPr>
              <w:t>7</w:t>
            </w:r>
          </w:p>
        </w:tc>
        <w:tc>
          <w:tcPr>
            <w:tcW w:w="257" w:type="pct"/>
            <w:vAlign w:val="center"/>
          </w:tcPr>
          <w:p w14:paraId="10CD0AEE" w14:textId="77777777" w:rsidR="00535660" w:rsidRPr="006D39D3" w:rsidRDefault="00535660" w:rsidP="0078093A">
            <w:pPr>
              <w:jc w:val="center"/>
            </w:pPr>
            <w:r w:rsidRPr="006D39D3">
              <w:rPr>
                <w:rFonts w:eastAsia="Malgun Gothic"/>
                <w:color w:val="000000"/>
              </w:rPr>
              <w:t>0</w:t>
            </w:r>
          </w:p>
        </w:tc>
        <w:tc>
          <w:tcPr>
            <w:tcW w:w="347" w:type="pct"/>
            <w:vAlign w:val="center"/>
          </w:tcPr>
          <w:p w14:paraId="252917D7" w14:textId="77777777" w:rsidR="00535660" w:rsidRPr="006D39D3" w:rsidRDefault="00535660" w:rsidP="0078093A">
            <w:pPr>
              <w:jc w:val="center"/>
            </w:pPr>
            <w:r w:rsidRPr="006D39D3">
              <w:rPr>
                <w:rFonts w:eastAsia="Malgun Gothic"/>
                <w:color w:val="000000"/>
              </w:rPr>
              <w:t>0</w:t>
            </w:r>
          </w:p>
        </w:tc>
        <w:tc>
          <w:tcPr>
            <w:tcW w:w="411" w:type="pct"/>
            <w:vAlign w:val="center"/>
          </w:tcPr>
          <w:p w14:paraId="3484629B" w14:textId="77777777" w:rsidR="00535660" w:rsidRPr="006D39D3" w:rsidRDefault="00535660" w:rsidP="0078093A">
            <w:pPr>
              <w:jc w:val="center"/>
            </w:pPr>
            <w:r w:rsidRPr="006D39D3">
              <w:rPr>
                <w:rFonts w:eastAsia="Malgun Gothic"/>
                <w:color w:val="000000"/>
              </w:rPr>
              <w:t>0</w:t>
            </w:r>
          </w:p>
        </w:tc>
        <w:tc>
          <w:tcPr>
            <w:tcW w:w="432" w:type="pct"/>
            <w:vAlign w:val="center"/>
          </w:tcPr>
          <w:p w14:paraId="55C7A36F" w14:textId="77777777" w:rsidR="00535660" w:rsidRPr="006D39D3" w:rsidRDefault="00535660" w:rsidP="0078093A">
            <w:pPr>
              <w:jc w:val="center"/>
            </w:pPr>
            <w:r w:rsidRPr="006D39D3">
              <w:rPr>
                <w:rFonts w:eastAsia="Malgun Gothic"/>
                <w:color w:val="000000"/>
              </w:rPr>
              <w:t>0</w:t>
            </w:r>
          </w:p>
        </w:tc>
        <w:tc>
          <w:tcPr>
            <w:tcW w:w="327" w:type="pct"/>
            <w:vAlign w:val="center"/>
          </w:tcPr>
          <w:p w14:paraId="66D5ABF8" w14:textId="77777777" w:rsidR="00535660" w:rsidRPr="006D39D3" w:rsidRDefault="00535660" w:rsidP="0078093A">
            <w:pPr>
              <w:jc w:val="center"/>
            </w:pPr>
            <w:r w:rsidRPr="006D39D3">
              <w:rPr>
                <w:rFonts w:eastAsia="Malgun Gothic"/>
                <w:color w:val="000000"/>
              </w:rPr>
              <w:t>0</w:t>
            </w:r>
          </w:p>
        </w:tc>
        <w:tc>
          <w:tcPr>
            <w:tcW w:w="435" w:type="pct"/>
            <w:vAlign w:val="center"/>
          </w:tcPr>
          <w:p w14:paraId="2E333059" w14:textId="77777777" w:rsidR="00535660" w:rsidRPr="006D39D3" w:rsidRDefault="00535660" w:rsidP="0078093A">
            <w:pPr>
              <w:jc w:val="center"/>
            </w:pPr>
            <w:r w:rsidRPr="006D39D3">
              <w:rPr>
                <w:rFonts w:eastAsia="Malgun Gothic"/>
                <w:color w:val="000000"/>
              </w:rPr>
              <w:t>0</w:t>
            </w:r>
          </w:p>
        </w:tc>
        <w:tc>
          <w:tcPr>
            <w:tcW w:w="320" w:type="pct"/>
            <w:vAlign w:val="center"/>
          </w:tcPr>
          <w:p w14:paraId="7CD28558" w14:textId="77777777" w:rsidR="00535660" w:rsidRPr="006D39D3" w:rsidRDefault="00535660" w:rsidP="0078093A">
            <w:pPr>
              <w:jc w:val="center"/>
            </w:pPr>
            <w:r w:rsidRPr="006D39D3">
              <w:rPr>
                <w:rFonts w:eastAsia="Malgun Gothic"/>
                <w:color w:val="000000"/>
              </w:rPr>
              <w:t>0</w:t>
            </w:r>
          </w:p>
        </w:tc>
      </w:tr>
      <w:tr w:rsidR="00535660" w:rsidRPr="006D39D3" w14:paraId="60FB3EEF" w14:textId="77777777" w:rsidTr="00742C58">
        <w:trPr>
          <w:trHeight w:val="454"/>
        </w:trPr>
        <w:tc>
          <w:tcPr>
            <w:tcW w:w="711" w:type="pct"/>
          </w:tcPr>
          <w:p w14:paraId="7DD0B68F" w14:textId="77777777" w:rsidR="00535660" w:rsidRPr="006D39D3" w:rsidRDefault="00535660" w:rsidP="0078093A">
            <w:pPr>
              <w:jc w:val="center"/>
              <w:rPr>
                <w:rFonts w:eastAsia="Malgun Gothic"/>
                <w:color w:val="000000"/>
              </w:rPr>
            </w:pPr>
          </w:p>
        </w:tc>
        <w:tc>
          <w:tcPr>
            <w:tcW w:w="317" w:type="pct"/>
            <w:vAlign w:val="center"/>
          </w:tcPr>
          <w:p w14:paraId="4AF893DE" w14:textId="77777777" w:rsidR="00535660" w:rsidRPr="006D39D3" w:rsidRDefault="00535660" w:rsidP="0078093A">
            <w:pPr>
              <w:jc w:val="center"/>
            </w:pPr>
            <w:r w:rsidRPr="006D39D3">
              <w:rPr>
                <w:rFonts w:eastAsia="Malgun Gothic"/>
                <w:color w:val="000000"/>
              </w:rPr>
              <w:t>4</w:t>
            </w:r>
          </w:p>
        </w:tc>
        <w:tc>
          <w:tcPr>
            <w:tcW w:w="261" w:type="pct"/>
            <w:vAlign w:val="center"/>
          </w:tcPr>
          <w:p w14:paraId="3D4D98AB" w14:textId="77777777" w:rsidR="00535660" w:rsidRPr="006D39D3" w:rsidRDefault="00535660" w:rsidP="0078093A">
            <w:pPr>
              <w:jc w:val="center"/>
            </w:pPr>
            <w:r w:rsidRPr="006D39D3">
              <w:rPr>
                <w:rFonts w:eastAsia="Malgun Gothic"/>
                <w:color w:val="000000"/>
              </w:rPr>
              <w:t>BGT</w:t>
            </w:r>
          </w:p>
        </w:tc>
        <w:tc>
          <w:tcPr>
            <w:tcW w:w="251" w:type="pct"/>
            <w:vAlign w:val="center"/>
          </w:tcPr>
          <w:p w14:paraId="64E6BCF9" w14:textId="77777777" w:rsidR="00535660" w:rsidRPr="006D39D3" w:rsidRDefault="00535660" w:rsidP="0078093A">
            <w:pPr>
              <w:jc w:val="center"/>
            </w:pPr>
            <w:r w:rsidRPr="006D39D3">
              <w:rPr>
                <w:rFonts w:eastAsia="Malgun Gothic"/>
                <w:color w:val="000000"/>
              </w:rPr>
              <w:t>500</w:t>
            </w:r>
          </w:p>
        </w:tc>
        <w:tc>
          <w:tcPr>
            <w:tcW w:w="278" w:type="pct"/>
            <w:vAlign w:val="center"/>
          </w:tcPr>
          <w:p w14:paraId="02EC8908" w14:textId="77777777" w:rsidR="00535660" w:rsidRPr="006D39D3" w:rsidRDefault="00535660" w:rsidP="0078093A">
            <w:pPr>
              <w:jc w:val="center"/>
            </w:pPr>
            <w:r w:rsidRPr="006D39D3">
              <w:rPr>
                <w:rFonts w:eastAsia="Malgun Gothic"/>
                <w:color w:val="000000"/>
              </w:rPr>
              <w:t>-1.00</w:t>
            </w:r>
          </w:p>
        </w:tc>
        <w:tc>
          <w:tcPr>
            <w:tcW w:w="379" w:type="pct"/>
            <w:vAlign w:val="center"/>
          </w:tcPr>
          <w:p w14:paraId="4751B2F3" w14:textId="77777777" w:rsidR="00535660" w:rsidRPr="006D39D3" w:rsidRDefault="00535660" w:rsidP="0078093A">
            <w:pPr>
              <w:jc w:val="center"/>
            </w:pPr>
            <w:r w:rsidRPr="006D39D3">
              <w:rPr>
                <w:rFonts w:eastAsia="Malgun Gothic"/>
                <w:color w:val="000000"/>
              </w:rPr>
              <w:t>3.478678</w:t>
            </w:r>
          </w:p>
        </w:tc>
        <w:tc>
          <w:tcPr>
            <w:tcW w:w="273" w:type="pct"/>
            <w:vAlign w:val="center"/>
          </w:tcPr>
          <w:p w14:paraId="244AF337" w14:textId="77777777" w:rsidR="00535660" w:rsidRPr="006D39D3" w:rsidRDefault="00535660" w:rsidP="0078093A">
            <w:pPr>
              <w:jc w:val="center"/>
            </w:pPr>
            <w:r w:rsidRPr="006D39D3">
              <w:rPr>
                <w:rFonts w:eastAsia="Malgun Gothic"/>
                <w:color w:val="000000"/>
              </w:rPr>
              <w:t>7</w:t>
            </w:r>
          </w:p>
        </w:tc>
        <w:tc>
          <w:tcPr>
            <w:tcW w:w="257" w:type="pct"/>
            <w:vAlign w:val="center"/>
          </w:tcPr>
          <w:p w14:paraId="6A6154C7" w14:textId="77777777" w:rsidR="00535660" w:rsidRPr="006D39D3" w:rsidRDefault="00535660" w:rsidP="0078093A">
            <w:pPr>
              <w:jc w:val="center"/>
            </w:pPr>
            <w:r w:rsidRPr="006D39D3">
              <w:rPr>
                <w:rFonts w:eastAsia="Malgun Gothic"/>
                <w:color w:val="000000"/>
              </w:rPr>
              <w:t>3.8</w:t>
            </w:r>
          </w:p>
        </w:tc>
        <w:tc>
          <w:tcPr>
            <w:tcW w:w="347" w:type="pct"/>
            <w:vAlign w:val="center"/>
          </w:tcPr>
          <w:p w14:paraId="32FE414B" w14:textId="77777777" w:rsidR="00535660" w:rsidRPr="006D39D3" w:rsidRDefault="00535660" w:rsidP="0078093A">
            <w:pPr>
              <w:jc w:val="center"/>
            </w:pPr>
            <w:r w:rsidRPr="006D39D3">
              <w:rPr>
                <w:rFonts w:eastAsia="Malgun Gothic"/>
                <w:color w:val="000000"/>
              </w:rPr>
              <w:t>-44</w:t>
            </w:r>
          </w:p>
        </w:tc>
        <w:tc>
          <w:tcPr>
            <w:tcW w:w="411" w:type="pct"/>
            <w:vAlign w:val="center"/>
          </w:tcPr>
          <w:p w14:paraId="5F1B9C68" w14:textId="77777777" w:rsidR="00535660" w:rsidRPr="006D39D3" w:rsidRDefault="00535660" w:rsidP="0078093A">
            <w:pPr>
              <w:jc w:val="center"/>
            </w:pPr>
            <w:r w:rsidRPr="006D39D3">
              <w:rPr>
                <w:rFonts w:eastAsia="Malgun Gothic"/>
                <w:color w:val="000000"/>
              </w:rPr>
              <w:t>456</w:t>
            </w:r>
          </w:p>
        </w:tc>
        <w:tc>
          <w:tcPr>
            <w:tcW w:w="432" w:type="pct"/>
            <w:vAlign w:val="center"/>
          </w:tcPr>
          <w:p w14:paraId="414C2A88" w14:textId="77777777" w:rsidR="00535660" w:rsidRPr="006D39D3" w:rsidRDefault="00535660" w:rsidP="0078093A">
            <w:pPr>
              <w:jc w:val="center"/>
            </w:pPr>
            <w:r w:rsidRPr="006D39D3">
              <w:rPr>
                <w:rFonts w:eastAsia="Malgun Gothic"/>
                <w:color w:val="000000"/>
              </w:rPr>
              <w:t>1824</w:t>
            </w:r>
          </w:p>
        </w:tc>
        <w:tc>
          <w:tcPr>
            <w:tcW w:w="327" w:type="pct"/>
            <w:vAlign w:val="center"/>
          </w:tcPr>
          <w:p w14:paraId="22087AB3" w14:textId="77777777" w:rsidR="00535660" w:rsidRPr="006D39D3" w:rsidRDefault="00535660" w:rsidP="0078093A">
            <w:pPr>
              <w:jc w:val="center"/>
            </w:pPr>
            <w:r w:rsidRPr="006D39D3">
              <w:rPr>
                <w:rFonts w:eastAsia="Malgun Gothic"/>
                <w:color w:val="000000"/>
              </w:rPr>
              <w:t>40</w:t>
            </w:r>
          </w:p>
        </w:tc>
        <w:tc>
          <w:tcPr>
            <w:tcW w:w="435" w:type="pct"/>
            <w:vAlign w:val="center"/>
          </w:tcPr>
          <w:p w14:paraId="3A57EFF5" w14:textId="77777777" w:rsidR="00535660" w:rsidRPr="006D39D3" w:rsidRDefault="00535660" w:rsidP="0078093A">
            <w:pPr>
              <w:jc w:val="center"/>
            </w:pPr>
            <w:r w:rsidRPr="006D39D3">
              <w:rPr>
                <w:rFonts w:eastAsia="Malgun Gothic"/>
                <w:color w:val="000000"/>
              </w:rPr>
              <w:t>3</w:t>
            </w:r>
          </w:p>
        </w:tc>
        <w:tc>
          <w:tcPr>
            <w:tcW w:w="320" w:type="pct"/>
            <w:vAlign w:val="center"/>
          </w:tcPr>
          <w:p w14:paraId="5A9D560E" w14:textId="77777777" w:rsidR="00535660" w:rsidRPr="006D39D3" w:rsidRDefault="00535660" w:rsidP="0078093A">
            <w:pPr>
              <w:jc w:val="center"/>
            </w:pPr>
            <w:r w:rsidRPr="006D39D3">
              <w:rPr>
                <w:rFonts w:eastAsia="Malgun Gothic"/>
                <w:color w:val="000000"/>
              </w:rPr>
              <w:t>4</w:t>
            </w:r>
          </w:p>
        </w:tc>
      </w:tr>
      <w:tr w:rsidR="00535660" w:rsidRPr="006D39D3" w14:paraId="4FCA2E3D" w14:textId="77777777" w:rsidTr="00742C58">
        <w:trPr>
          <w:trHeight w:val="454"/>
        </w:trPr>
        <w:tc>
          <w:tcPr>
            <w:tcW w:w="711" w:type="pct"/>
          </w:tcPr>
          <w:p w14:paraId="21AA4D96" w14:textId="77777777" w:rsidR="00535660" w:rsidRPr="006D39D3" w:rsidRDefault="00535660" w:rsidP="0078093A">
            <w:pPr>
              <w:jc w:val="center"/>
              <w:rPr>
                <w:rFonts w:eastAsia="Malgun Gothic"/>
                <w:color w:val="000000"/>
              </w:rPr>
            </w:pPr>
            <w:r w:rsidRPr="00C40CA7">
              <w:rPr>
                <w:rFonts w:eastAsia="Malgun Gothic"/>
                <w:szCs w:val="20"/>
              </w:rPr>
              <w:t>Nicholas P. Cherup et al.2020</w:t>
            </w:r>
          </w:p>
        </w:tc>
        <w:tc>
          <w:tcPr>
            <w:tcW w:w="317" w:type="pct"/>
            <w:vAlign w:val="center"/>
          </w:tcPr>
          <w:p w14:paraId="1D6F4983" w14:textId="77777777" w:rsidR="00535660" w:rsidRPr="006D39D3" w:rsidRDefault="00535660" w:rsidP="0078093A">
            <w:pPr>
              <w:jc w:val="center"/>
            </w:pPr>
            <w:r w:rsidRPr="006D39D3">
              <w:rPr>
                <w:rFonts w:eastAsia="Malgun Gothic"/>
                <w:color w:val="000000"/>
              </w:rPr>
              <w:t>5</w:t>
            </w:r>
          </w:p>
        </w:tc>
        <w:tc>
          <w:tcPr>
            <w:tcW w:w="261" w:type="pct"/>
            <w:vAlign w:val="center"/>
          </w:tcPr>
          <w:p w14:paraId="5163EE25" w14:textId="77777777" w:rsidR="00535660" w:rsidRPr="006D39D3" w:rsidRDefault="00535660" w:rsidP="0078093A">
            <w:pPr>
              <w:jc w:val="center"/>
            </w:pPr>
            <w:r w:rsidRPr="006D39D3">
              <w:rPr>
                <w:rFonts w:eastAsia="Malgun Gothic"/>
                <w:color w:val="000000"/>
              </w:rPr>
              <w:t>BGT</w:t>
            </w:r>
          </w:p>
        </w:tc>
        <w:tc>
          <w:tcPr>
            <w:tcW w:w="251" w:type="pct"/>
            <w:vAlign w:val="center"/>
          </w:tcPr>
          <w:p w14:paraId="01B3ED31" w14:textId="77777777" w:rsidR="00535660" w:rsidRPr="006D39D3" w:rsidRDefault="00535660" w:rsidP="0078093A">
            <w:pPr>
              <w:jc w:val="center"/>
            </w:pPr>
            <w:r w:rsidRPr="006D39D3">
              <w:rPr>
                <w:rFonts w:eastAsia="Malgun Gothic"/>
                <w:color w:val="000000"/>
              </w:rPr>
              <w:t>250</w:t>
            </w:r>
          </w:p>
        </w:tc>
        <w:tc>
          <w:tcPr>
            <w:tcW w:w="278" w:type="pct"/>
            <w:vAlign w:val="center"/>
          </w:tcPr>
          <w:p w14:paraId="6E9F2BEB" w14:textId="77777777" w:rsidR="00535660" w:rsidRPr="006D39D3" w:rsidRDefault="00535660" w:rsidP="0078093A">
            <w:pPr>
              <w:jc w:val="center"/>
            </w:pPr>
            <w:r w:rsidRPr="006D39D3">
              <w:rPr>
                <w:rFonts w:eastAsia="Malgun Gothic"/>
                <w:color w:val="000000"/>
              </w:rPr>
              <w:t>-1.00</w:t>
            </w:r>
          </w:p>
        </w:tc>
        <w:tc>
          <w:tcPr>
            <w:tcW w:w="379" w:type="pct"/>
            <w:vAlign w:val="center"/>
          </w:tcPr>
          <w:p w14:paraId="6B64BC46" w14:textId="77777777" w:rsidR="00535660" w:rsidRPr="006D39D3" w:rsidRDefault="00535660" w:rsidP="0078093A">
            <w:pPr>
              <w:jc w:val="center"/>
            </w:pPr>
            <w:r w:rsidRPr="006D39D3">
              <w:rPr>
                <w:rFonts w:eastAsia="Malgun Gothic"/>
                <w:color w:val="000000"/>
              </w:rPr>
              <w:t>0.968102</w:t>
            </w:r>
          </w:p>
        </w:tc>
        <w:tc>
          <w:tcPr>
            <w:tcW w:w="273" w:type="pct"/>
            <w:vAlign w:val="center"/>
          </w:tcPr>
          <w:p w14:paraId="1297BB8C" w14:textId="77777777" w:rsidR="00535660" w:rsidRPr="006D39D3" w:rsidRDefault="00535660" w:rsidP="0078093A">
            <w:pPr>
              <w:jc w:val="center"/>
            </w:pPr>
            <w:r w:rsidRPr="006D39D3">
              <w:rPr>
                <w:rFonts w:eastAsia="Malgun Gothic"/>
                <w:color w:val="000000"/>
              </w:rPr>
              <w:t>18</w:t>
            </w:r>
          </w:p>
        </w:tc>
        <w:tc>
          <w:tcPr>
            <w:tcW w:w="257" w:type="pct"/>
            <w:vAlign w:val="center"/>
          </w:tcPr>
          <w:p w14:paraId="6202B5E9" w14:textId="77777777" w:rsidR="00535660" w:rsidRPr="006D39D3" w:rsidRDefault="00535660" w:rsidP="0078093A">
            <w:pPr>
              <w:jc w:val="center"/>
            </w:pPr>
            <w:r w:rsidRPr="006D39D3">
              <w:rPr>
                <w:rFonts w:eastAsia="Malgun Gothic"/>
                <w:color w:val="000000"/>
              </w:rPr>
              <w:t>3.8</w:t>
            </w:r>
          </w:p>
        </w:tc>
        <w:tc>
          <w:tcPr>
            <w:tcW w:w="347" w:type="pct"/>
            <w:vAlign w:val="center"/>
          </w:tcPr>
          <w:p w14:paraId="1D09937F" w14:textId="77777777" w:rsidR="00535660" w:rsidRPr="006D39D3" w:rsidRDefault="00535660" w:rsidP="0078093A">
            <w:pPr>
              <w:jc w:val="center"/>
            </w:pPr>
            <w:r w:rsidRPr="006D39D3">
              <w:rPr>
                <w:rFonts w:eastAsia="Malgun Gothic"/>
                <w:color w:val="000000"/>
              </w:rPr>
              <w:t>92</w:t>
            </w:r>
          </w:p>
        </w:tc>
        <w:tc>
          <w:tcPr>
            <w:tcW w:w="411" w:type="pct"/>
            <w:vAlign w:val="center"/>
          </w:tcPr>
          <w:p w14:paraId="136C3F8A" w14:textId="77777777" w:rsidR="00535660" w:rsidRPr="006D39D3" w:rsidRDefault="00535660" w:rsidP="0078093A">
            <w:pPr>
              <w:jc w:val="center"/>
            </w:pPr>
            <w:r w:rsidRPr="006D39D3">
              <w:rPr>
                <w:rFonts w:eastAsia="Malgun Gothic"/>
                <w:color w:val="000000"/>
              </w:rPr>
              <w:t>342</w:t>
            </w:r>
          </w:p>
        </w:tc>
        <w:tc>
          <w:tcPr>
            <w:tcW w:w="432" w:type="pct"/>
            <w:vAlign w:val="center"/>
          </w:tcPr>
          <w:p w14:paraId="3ACE40CA" w14:textId="77777777" w:rsidR="00535660" w:rsidRPr="006D39D3" w:rsidRDefault="00535660" w:rsidP="0078093A">
            <w:pPr>
              <w:jc w:val="center"/>
            </w:pPr>
            <w:r w:rsidRPr="006D39D3">
              <w:rPr>
                <w:rFonts w:eastAsia="Malgun Gothic"/>
                <w:color w:val="000000"/>
              </w:rPr>
              <w:t>4104</w:t>
            </w:r>
          </w:p>
        </w:tc>
        <w:tc>
          <w:tcPr>
            <w:tcW w:w="327" w:type="pct"/>
            <w:vAlign w:val="center"/>
          </w:tcPr>
          <w:p w14:paraId="15984CF1" w14:textId="77777777" w:rsidR="00535660" w:rsidRPr="006D39D3" w:rsidRDefault="00535660" w:rsidP="0078093A">
            <w:pPr>
              <w:jc w:val="center"/>
            </w:pPr>
            <w:r w:rsidRPr="006D39D3">
              <w:rPr>
                <w:rFonts w:eastAsia="Malgun Gothic"/>
                <w:color w:val="000000"/>
              </w:rPr>
              <w:t>45</w:t>
            </w:r>
          </w:p>
        </w:tc>
        <w:tc>
          <w:tcPr>
            <w:tcW w:w="435" w:type="pct"/>
            <w:vAlign w:val="center"/>
          </w:tcPr>
          <w:p w14:paraId="0ECC7EF0" w14:textId="77777777" w:rsidR="00535660" w:rsidRPr="006D39D3" w:rsidRDefault="00535660" w:rsidP="0078093A">
            <w:pPr>
              <w:jc w:val="center"/>
            </w:pPr>
            <w:r w:rsidRPr="006D39D3">
              <w:rPr>
                <w:rFonts w:eastAsia="Malgun Gothic"/>
                <w:color w:val="000000"/>
              </w:rPr>
              <w:t>2</w:t>
            </w:r>
          </w:p>
        </w:tc>
        <w:tc>
          <w:tcPr>
            <w:tcW w:w="320" w:type="pct"/>
            <w:vAlign w:val="center"/>
          </w:tcPr>
          <w:p w14:paraId="562E784E" w14:textId="77777777" w:rsidR="00535660" w:rsidRPr="006D39D3" w:rsidRDefault="00535660" w:rsidP="0078093A">
            <w:pPr>
              <w:jc w:val="center"/>
            </w:pPr>
            <w:r w:rsidRPr="006D39D3">
              <w:rPr>
                <w:rFonts w:eastAsia="Malgun Gothic"/>
                <w:color w:val="000000"/>
              </w:rPr>
              <w:t>12</w:t>
            </w:r>
          </w:p>
        </w:tc>
      </w:tr>
      <w:tr w:rsidR="00535660" w:rsidRPr="006D39D3" w14:paraId="3AA83026" w14:textId="77777777" w:rsidTr="00742C58">
        <w:trPr>
          <w:trHeight w:val="454"/>
        </w:trPr>
        <w:tc>
          <w:tcPr>
            <w:tcW w:w="711" w:type="pct"/>
          </w:tcPr>
          <w:p w14:paraId="1A5CB533" w14:textId="77777777" w:rsidR="00535660" w:rsidRPr="006D39D3" w:rsidRDefault="00535660" w:rsidP="0078093A">
            <w:pPr>
              <w:jc w:val="center"/>
              <w:rPr>
                <w:rFonts w:eastAsia="Malgun Gothic"/>
                <w:color w:val="000000"/>
              </w:rPr>
            </w:pPr>
          </w:p>
        </w:tc>
        <w:tc>
          <w:tcPr>
            <w:tcW w:w="317" w:type="pct"/>
            <w:vAlign w:val="center"/>
          </w:tcPr>
          <w:p w14:paraId="71A0339A" w14:textId="77777777" w:rsidR="00535660" w:rsidRPr="006D39D3" w:rsidRDefault="00535660" w:rsidP="0078093A">
            <w:pPr>
              <w:jc w:val="center"/>
            </w:pPr>
            <w:r w:rsidRPr="006D39D3">
              <w:rPr>
                <w:rFonts w:eastAsia="Malgun Gothic"/>
                <w:color w:val="000000"/>
              </w:rPr>
              <w:t>5</w:t>
            </w:r>
          </w:p>
        </w:tc>
        <w:tc>
          <w:tcPr>
            <w:tcW w:w="261" w:type="pct"/>
            <w:vAlign w:val="center"/>
          </w:tcPr>
          <w:p w14:paraId="29E87F20" w14:textId="77777777" w:rsidR="00535660" w:rsidRPr="006D39D3" w:rsidRDefault="00535660" w:rsidP="0078093A">
            <w:pPr>
              <w:jc w:val="center"/>
            </w:pPr>
            <w:r w:rsidRPr="006D39D3">
              <w:rPr>
                <w:rFonts w:eastAsia="Malgun Gothic"/>
                <w:color w:val="000000"/>
              </w:rPr>
              <w:t>MBE</w:t>
            </w:r>
          </w:p>
        </w:tc>
        <w:tc>
          <w:tcPr>
            <w:tcW w:w="251" w:type="pct"/>
            <w:vAlign w:val="center"/>
          </w:tcPr>
          <w:p w14:paraId="5761C2EB" w14:textId="77777777" w:rsidR="00535660" w:rsidRPr="006D39D3" w:rsidRDefault="00535660" w:rsidP="0078093A">
            <w:pPr>
              <w:jc w:val="center"/>
            </w:pPr>
            <w:r w:rsidRPr="006D39D3">
              <w:rPr>
                <w:rFonts w:eastAsia="Malgun Gothic"/>
                <w:color w:val="000000"/>
              </w:rPr>
              <w:t>250</w:t>
            </w:r>
          </w:p>
        </w:tc>
        <w:tc>
          <w:tcPr>
            <w:tcW w:w="278" w:type="pct"/>
            <w:vAlign w:val="center"/>
          </w:tcPr>
          <w:p w14:paraId="5C7F9879" w14:textId="77777777" w:rsidR="00535660" w:rsidRPr="006D39D3" w:rsidRDefault="00535660" w:rsidP="0078093A">
            <w:pPr>
              <w:jc w:val="center"/>
            </w:pPr>
            <w:r w:rsidRPr="006D39D3">
              <w:rPr>
                <w:rFonts w:eastAsia="Malgun Gothic"/>
                <w:color w:val="000000"/>
              </w:rPr>
              <w:t>-0.90</w:t>
            </w:r>
          </w:p>
        </w:tc>
        <w:tc>
          <w:tcPr>
            <w:tcW w:w="379" w:type="pct"/>
            <w:vAlign w:val="center"/>
          </w:tcPr>
          <w:p w14:paraId="26093166" w14:textId="77777777" w:rsidR="00535660" w:rsidRPr="006D39D3" w:rsidRDefault="00535660" w:rsidP="0078093A">
            <w:pPr>
              <w:jc w:val="center"/>
            </w:pPr>
            <w:r w:rsidRPr="006D39D3">
              <w:rPr>
                <w:rFonts w:eastAsia="Malgun Gothic"/>
                <w:color w:val="000000"/>
              </w:rPr>
              <w:t>0.626099</w:t>
            </w:r>
          </w:p>
        </w:tc>
        <w:tc>
          <w:tcPr>
            <w:tcW w:w="273" w:type="pct"/>
            <w:vAlign w:val="center"/>
          </w:tcPr>
          <w:p w14:paraId="49B8EEEB" w14:textId="77777777" w:rsidR="00535660" w:rsidRPr="006D39D3" w:rsidRDefault="00535660" w:rsidP="0078093A">
            <w:pPr>
              <w:jc w:val="center"/>
            </w:pPr>
            <w:r w:rsidRPr="006D39D3">
              <w:rPr>
                <w:rFonts w:eastAsia="Malgun Gothic"/>
                <w:color w:val="000000"/>
              </w:rPr>
              <w:t>15</w:t>
            </w:r>
          </w:p>
        </w:tc>
        <w:tc>
          <w:tcPr>
            <w:tcW w:w="257" w:type="pct"/>
            <w:vAlign w:val="center"/>
          </w:tcPr>
          <w:p w14:paraId="56B2978B" w14:textId="77777777" w:rsidR="00535660" w:rsidRPr="006D39D3" w:rsidRDefault="00535660" w:rsidP="0078093A">
            <w:pPr>
              <w:jc w:val="center"/>
            </w:pPr>
            <w:r w:rsidRPr="006D39D3">
              <w:rPr>
                <w:rFonts w:eastAsia="Malgun Gothic"/>
                <w:color w:val="000000"/>
              </w:rPr>
              <w:t>3</w:t>
            </w:r>
          </w:p>
        </w:tc>
        <w:tc>
          <w:tcPr>
            <w:tcW w:w="347" w:type="pct"/>
            <w:vAlign w:val="center"/>
          </w:tcPr>
          <w:p w14:paraId="1C6C9819" w14:textId="77777777" w:rsidR="00535660" w:rsidRPr="006D39D3" w:rsidRDefault="00535660" w:rsidP="0078093A">
            <w:pPr>
              <w:jc w:val="center"/>
            </w:pPr>
            <w:r w:rsidRPr="006D39D3">
              <w:rPr>
                <w:rFonts w:eastAsia="Malgun Gothic"/>
                <w:color w:val="000000"/>
              </w:rPr>
              <w:t>20</w:t>
            </w:r>
          </w:p>
        </w:tc>
        <w:tc>
          <w:tcPr>
            <w:tcW w:w="411" w:type="pct"/>
            <w:vAlign w:val="center"/>
          </w:tcPr>
          <w:p w14:paraId="0D13C071" w14:textId="77777777" w:rsidR="00535660" w:rsidRPr="006D39D3" w:rsidRDefault="00535660" w:rsidP="0078093A">
            <w:pPr>
              <w:jc w:val="center"/>
            </w:pPr>
            <w:r w:rsidRPr="006D39D3">
              <w:rPr>
                <w:rFonts w:eastAsia="Malgun Gothic"/>
                <w:color w:val="000000"/>
              </w:rPr>
              <w:t>270</w:t>
            </w:r>
          </w:p>
        </w:tc>
        <w:tc>
          <w:tcPr>
            <w:tcW w:w="432" w:type="pct"/>
            <w:vAlign w:val="center"/>
          </w:tcPr>
          <w:p w14:paraId="49CA5BDC" w14:textId="77777777" w:rsidR="00535660" w:rsidRPr="006D39D3" w:rsidRDefault="00535660" w:rsidP="0078093A">
            <w:pPr>
              <w:jc w:val="center"/>
            </w:pPr>
            <w:r w:rsidRPr="006D39D3">
              <w:rPr>
                <w:rFonts w:eastAsia="Malgun Gothic"/>
                <w:color w:val="000000"/>
              </w:rPr>
              <w:t>3240</w:t>
            </w:r>
          </w:p>
        </w:tc>
        <w:tc>
          <w:tcPr>
            <w:tcW w:w="327" w:type="pct"/>
            <w:vAlign w:val="center"/>
          </w:tcPr>
          <w:p w14:paraId="7332D239" w14:textId="77777777" w:rsidR="00535660" w:rsidRPr="006D39D3" w:rsidRDefault="00535660" w:rsidP="0078093A">
            <w:pPr>
              <w:jc w:val="center"/>
            </w:pPr>
            <w:r w:rsidRPr="006D39D3">
              <w:rPr>
                <w:rFonts w:eastAsia="Malgun Gothic"/>
                <w:color w:val="000000"/>
              </w:rPr>
              <w:t>45</w:t>
            </w:r>
          </w:p>
        </w:tc>
        <w:tc>
          <w:tcPr>
            <w:tcW w:w="435" w:type="pct"/>
            <w:vAlign w:val="center"/>
          </w:tcPr>
          <w:p w14:paraId="7FB7C399" w14:textId="77777777" w:rsidR="00535660" w:rsidRPr="006D39D3" w:rsidRDefault="00535660" w:rsidP="0078093A">
            <w:pPr>
              <w:jc w:val="center"/>
            </w:pPr>
            <w:r w:rsidRPr="006D39D3">
              <w:rPr>
                <w:rFonts w:eastAsia="Malgun Gothic"/>
                <w:color w:val="000000"/>
              </w:rPr>
              <w:t>2</w:t>
            </w:r>
          </w:p>
        </w:tc>
        <w:tc>
          <w:tcPr>
            <w:tcW w:w="320" w:type="pct"/>
            <w:vAlign w:val="center"/>
          </w:tcPr>
          <w:p w14:paraId="47D7BE31" w14:textId="77777777" w:rsidR="00535660" w:rsidRPr="006D39D3" w:rsidRDefault="00535660" w:rsidP="0078093A">
            <w:pPr>
              <w:jc w:val="center"/>
            </w:pPr>
            <w:r w:rsidRPr="006D39D3">
              <w:rPr>
                <w:rFonts w:eastAsia="Malgun Gothic"/>
                <w:color w:val="000000"/>
              </w:rPr>
              <w:t>12</w:t>
            </w:r>
          </w:p>
        </w:tc>
      </w:tr>
      <w:tr w:rsidR="00535660" w:rsidRPr="006D39D3" w14:paraId="39DD5272" w14:textId="77777777" w:rsidTr="00742C58">
        <w:trPr>
          <w:trHeight w:val="454"/>
        </w:trPr>
        <w:tc>
          <w:tcPr>
            <w:tcW w:w="711" w:type="pct"/>
          </w:tcPr>
          <w:p w14:paraId="614BED2E" w14:textId="77777777" w:rsidR="00535660" w:rsidRPr="006D39D3" w:rsidRDefault="00535660" w:rsidP="0078093A">
            <w:pPr>
              <w:jc w:val="center"/>
              <w:rPr>
                <w:rFonts w:eastAsia="Malgun Gothic"/>
                <w:color w:val="000000"/>
              </w:rPr>
            </w:pPr>
            <w:r w:rsidRPr="00C40CA7">
              <w:rPr>
                <w:rFonts w:eastAsia="Malgun Gothic"/>
                <w:szCs w:val="20"/>
              </w:rPr>
              <w:t>Madeleine E. Hackney et al.2008</w:t>
            </w:r>
          </w:p>
        </w:tc>
        <w:tc>
          <w:tcPr>
            <w:tcW w:w="317" w:type="pct"/>
            <w:vAlign w:val="center"/>
          </w:tcPr>
          <w:p w14:paraId="38D6F393" w14:textId="77777777" w:rsidR="00535660" w:rsidRPr="006D39D3" w:rsidRDefault="00535660" w:rsidP="0078093A">
            <w:pPr>
              <w:jc w:val="center"/>
            </w:pPr>
            <w:r w:rsidRPr="006D39D3">
              <w:rPr>
                <w:rFonts w:eastAsia="Malgun Gothic"/>
                <w:color w:val="000000"/>
              </w:rPr>
              <w:t>6</w:t>
            </w:r>
          </w:p>
        </w:tc>
        <w:tc>
          <w:tcPr>
            <w:tcW w:w="261" w:type="pct"/>
            <w:vAlign w:val="center"/>
          </w:tcPr>
          <w:p w14:paraId="294B1D87" w14:textId="77777777" w:rsidR="00535660" w:rsidRPr="006D39D3" w:rsidRDefault="00535660" w:rsidP="0078093A">
            <w:pPr>
              <w:jc w:val="center"/>
            </w:pPr>
            <w:r w:rsidRPr="006D39D3">
              <w:rPr>
                <w:rFonts w:eastAsia="Malgun Gothic"/>
                <w:color w:val="000000"/>
              </w:rPr>
              <w:t>CON</w:t>
            </w:r>
          </w:p>
        </w:tc>
        <w:tc>
          <w:tcPr>
            <w:tcW w:w="251" w:type="pct"/>
            <w:vAlign w:val="center"/>
          </w:tcPr>
          <w:p w14:paraId="41B896B0" w14:textId="77777777" w:rsidR="00535660" w:rsidRPr="006D39D3" w:rsidRDefault="00535660" w:rsidP="0078093A">
            <w:pPr>
              <w:jc w:val="center"/>
            </w:pPr>
            <w:r w:rsidRPr="006D39D3">
              <w:rPr>
                <w:rFonts w:eastAsia="Malgun Gothic"/>
                <w:color w:val="000000"/>
              </w:rPr>
              <w:t>0</w:t>
            </w:r>
          </w:p>
        </w:tc>
        <w:tc>
          <w:tcPr>
            <w:tcW w:w="278" w:type="pct"/>
            <w:vAlign w:val="center"/>
          </w:tcPr>
          <w:p w14:paraId="6179C530" w14:textId="77777777" w:rsidR="00535660" w:rsidRPr="006D39D3" w:rsidRDefault="00535660" w:rsidP="0078093A">
            <w:pPr>
              <w:jc w:val="center"/>
            </w:pPr>
            <w:r w:rsidRPr="006D39D3">
              <w:rPr>
                <w:rFonts w:eastAsia="Malgun Gothic"/>
                <w:color w:val="000000"/>
              </w:rPr>
              <w:t>-0.10</w:t>
            </w:r>
          </w:p>
        </w:tc>
        <w:tc>
          <w:tcPr>
            <w:tcW w:w="379" w:type="pct"/>
            <w:vAlign w:val="center"/>
          </w:tcPr>
          <w:p w14:paraId="178EA7D1" w14:textId="77777777" w:rsidR="00535660" w:rsidRPr="006D39D3" w:rsidRDefault="00535660" w:rsidP="0078093A">
            <w:pPr>
              <w:jc w:val="center"/>
            </w:pPr>
            <w:r w:rsidRPr="006D39D3">
              <w:rPr>
                <w:rFonts w:eastAsia="Malgun Gothic"/>
                <w:color w:val="000000"/>
              </w:rPr>
              <w:t>0.305085</w:t>
            </w:r>
          </w:p>
        </w:tc>
        <w:tc>
          <w:tcPr>
            <w:tcW w:w="273" w:type="pct"/>
            <w:vAlign w:val="center"/>
          </w:tcPr>
          <w:p w14:paraId="56C8CD8C" w14:textId="77777777" w:rsidR="00535660" w:rsidRPr="006D39D3" w:rsidRDefault="00535660" w:rsidP="0078093A">
            <w:pPr>
              <w:jc w:val="center"/>
            </w:pPr>
            <w:r w:rsidRPr="006D39D3">
              <w:rPr>
                <w:rFonts w:eastAsia="Malgun Gothic"/>
                <w:color w:val="000000"/>
              </w:rPr>
              <w:t>13</w:t>
            </w:r>
          </w:p>
        </w:tc>
        <w:tc>
          <w:tcPr>
            <w:tcW w:w="257" w:type="pct"/>
            <w:vAlign w:val="center"/>
          </w:tcPr>
          <w:p w14:paraId="70825EC8" w14:textId="77777777" w:rsidR="00535660" w:rsidRPr="006D39D3" w:rsidRDefault="00535660" w:rsidP="0078093A">
            <w:pPr>
              <w:jc w:val="center"/>
            </w:pPr>
            <w:r w:rsidRPr="006D39D3">
              <w:rPr>
                <w:rFonts w:eastAsia="Malgun Gothic"/>
                <w:color w:val="000000"/>
              </w:rPr>
              <w:t>0</w:t>
            </w:r>
          </w:p>
        </w:tc>
        <w:tc>
          <w:tcPr>
            <w:tcW w:w="347" w:type="pct"/>
            <w:vAlign w:val="center"/>
          </w:tcPr>
          <w:p w14:paraId="547B0036" w14:textId="77777777" w:rsidR="00535660" w:rsidRPr="006D39D3" w:rsidRDefault="00535660" w:rsidP="0078093A">
            <w:pPr>
              <w:jc w:val="center"/>
            </w:pPr>
            <w:r w:rsidRPr="006D39D3">
              <w:rPr>
                <w:rFonts w:eastAsia="Malgun Gothic"/>
                <w:color w:val="000000"/>
              </w:rPr>
              <w:t>0</w:t>
            </w:r>
          </w:p>
        </w:tc>
        <w:tc>
          <w:tcPr>
            <w:tcW w:w="411" w:type="pct"/>
            <w:vAlign w:val="center"/>
          </w:tcPr>
          <w:p w14:paraId="0DC404A4" w14:textId="77777777" w:rsidR="00535660" w:rsidRPr="006D39D3" w:rsidRDefault="00535660" w:rsidP="0078093A">
            <w:pPr>
              <w:jc w:val="center"/>
            </w:pPr>
            <w:r w:rsidRPr="006D39D3">
              <w:rPr>
                <w:rFonts w:eastAsia="Malgun Gothic"/>
                <w:color w:val="000000"/>
              </w:rPr>
              <w:t>0</w:t>
            </w:r>
          </w:p>
        </w:tc>
        <w:tc>
          <w:tcPr>
            <w:tcW w:w="432" w:type="pct"/>
            <w:vAlign w:val="center"/>
          </w:tcPr>
          <w:p w14:paraId="33F2C612" w14:textId="77777777" w:rsidR="00535660" w:rsidRPr="006D39D3" w:rsidRDefault="00535660" w:rsidP="0078093A">
            <w:pPr>
              <w:jc w:val="center"/>
            </w:pPr>
            <w:r w:rsidRPr="006D39D3">
              <w:rPr>
                <w:rFonts w:eastAsia="Malgun Gothic"/>
                <w:color w:val="000000"/>
              </w:rPr>
              <w:t>0</w:t>
            </w:r>
          </w:p>
        </w:tc>
        <w:tc>
          <w:tcPr>
            <w:tcW w:w="327" w:type="pct"/>
            <w:vAlign w:val="center"/>
          </w:tcPr>
          <w:p w14:paraId="03A566C0" w14:textId="77777777" w:rsidR="00535660" w:rsidRPr="006D39D3" w:rsidRDefault="00535660" w:rsidP="0078093A">
            <w:pPr>
              <w:jc w:val="center"/>
            </w:pPr>
            <w:r w:rsidRPr="006D39D3">
              <w:rPr>
                <w:rFonts w:eastAsia="Malgun Gothic"/>
                <w:color w:val="000000"/>
              </w:rPr>
              <w:t>0</w:t>
            </w:r>
          </w:p>
        </w:tc>
        <w:tc>
          <w:tcPr>
            <w:tcW w:w="435" w:type="pct"/>
            <w:vAlign w:val="center"/>
          </w:tcPr>
          <w:p w14:paraId="7B638ECA" w14:textId="77777777" w:rsidR="00535660" w:rsidRPr="006D39D3" w:rsidRDefault="00535660" w:rsidP="0078093A">
            <w:pPr>
              <w:jc w:val="center"/>
            </w:pPr>
            <w:r w:rsidRPr="006D39D3">
              <w:rPr>
                <w:rFonts w:eastAsia="Malgun Gothic"/>
                <w:color w:val="000000"/>
              </w:rPr>
              <w:t>0</w:t>
            </w:r>
          </w:p>
        </w:tc>
        <w:tc>
          <w:tcPr>
            <w:tcW w:w="320" w:type="pct"/>
            <w:vAlign w:val="center"/>
          </w:tcPr>
          <w:p w14:paraId="3569E0AE" w14:textId="77777777" w:rsidR="00535660" w:rsidRPr="006D39D3" w:rsidRDefault="00535660" w:rsidP="0078093A">
            <w:pPr>
              <w:jc w:val="center"/>
            </w:pPr>
            <w:r w:rsidRPr="006D39D3">
              <w:rPr>
                <w:rFonts w:eastAsia="Malgun Gothic"/>
                <w:color w:val="000000"/>
              </w:rPr>
              <w:t>0</w:t>
            </w:r>
          </w:p>
        </w:tc>
      </w:tr>
      <w:tr w:rsidR="00535660" w:rsidRPr="006D39D3" w14:paraId="0BEDDB55" w14:textId="77777777" w:rsidTr="00742C58">
        <w:trPr>
          <w:trHeight w:val="454"/>
        </w:trPr>
        <w:tc>
          <w:tcPr>
            <w:tcW w:w="711" w:type="pct"/>
          </w:tcPr>
          <w:p w14:paraId="7AB0B414" w14:textId="77777777" w:rsidR="00535660" w:rsidRPr="006D39D3" w:rsidRDefault="00535660" w:rsidP="0078093A">
            <w:pPr>
              <w:jc w:val="center"/>
              <w:rPr>
                <w:rFonts w:eastAsia="Malgun Gothic"/>
                <w:color w:val="000000"/>
              </w:rPr>
            </w:pPr>
          </w:p>
        </w:tc>
        <w:tc>
          <w:tcPr>
            <w:tcW w:w="317" w:type="pct"/>
            <w:vAlign w:val="center"/>
          </w:tcPr>
          <w:p w14:paraId="67F96D35" w14:textId="77777777" w:rsidR="00535660" w:rsidRPr="006D39D3" w:rsidRDefault="00535660" w:rsidP="0078093A">
            <w:pPr>
              <w:jc w:val="center"/>
            </w:pPr>
            <w:r w:rsidRPr="006D39D3">
              <w:rPr>
                <w:rFonts w:eastAsia="Malgun Gothic"/>
                <w:color w:val="000000"/>
              </w:rPr>
              <w:t>6</w:t>
            </w:r>
          </w:p>
        </w:tc>
        <w:tc>
          <w:tcPr>
            <w:tcW w:w="261" w:type="pct"/>
            <w:vAlign w:val="center"/>
          </w:tcPr>
          <w:p w14:paraId="66DF7387" w14:textId="77777777" w:rsidR="00535660" w:rsidRPr="006D39D3" w:rsidRDefault="00535660" w:rsidP="0078093A">
            <w:pPr>
              <w:jc w:val="center"/>
            </w:pPr>
            <w:r w:rsidRPr="006D39D3">
              <w:rPr>
                <w:rFonts w:eastAsia="Malgun Gothic"/>
                <w:color w:val="000000"/>
              </w:rPr>
              <w:t>MBE</w:t>
            </w:r>
          </w:p>
        </w:tc>
        <w:tc>
          <w:tcPr>
            <w:tcW w:w="251" w:type="pct"/>
            <w:vAlign w:val="center"/>
          </w:tcPr>
          <w:p w14:paraId="255FE3C0" w14:textId="77777777" w:rsidR="00535660" w:rsidRPr="006D39D3" w:rsidRDefault="00535660" w:rsidP="0078093A">
            <w:pPr>
              <w:jc w:val="center"/>
            </w:pPr>
            <w:r w:rsidRPr="006D39D3">
              <w:rPr>
                <w:rFonts w:eastAsia="Malgun Gothic"/>
                <w:color w:val="000000"/>
              </w:rPr>
              <w:t>250</w:t>
            </w:r>
          </w:p>
        </w:tc>
        <w:tc>
          <w:tcPr>
            <w:tcW w:w="278" w:type="pct"/>
            <w:vAlign w:val="center"/>
          </w:tcPr>
          <w:p w14:paraId="6AB11131" w14:textId="77777777" w:rsidR="00535660" w:rsidRPr="006D39D3" w:rsidRDefault="00535660" w:rsidP="0078093A">
            <w:pPr>
              <w:jc w:val="center"/>
            </w:pPr>
            <w:r w:rsidRPr="006D39D3">
              <w:rPr>
                <w:rFonts w:eastAsia="Malgun Gothic"/>
                <w:color w:val="000000"/>
              </w:rPr>
              <w:t>-1.00</w:t>
            </w:r>
          </w:p>
        </w:tc>
        <w:tc>
          <w:tcPr>
            <w:tcW w:w="379" w:type="pct"/>
            <w:vAlign w:val="center"/>
          </w:tcPr>
          <w:p w14:paraId="25ED79D7" w14:textId="77777777" w:rsidR="00535660" w:rsidRPr="006D39D3" w:rsidRDefault="00535660" w:rsidP="0078093A">
            <w:pPr>
              <w:jc w:val="center"/>
            </w:pPr>
            <w:r w:rsidRPr="006D39D3">
              <w:rPr>
                <w:rFonts w:eastAsia="Malgun Gothic"/>
                <w:color w:val="000000"/>
              </w:rPr>
              <w:t>0.027735</w:t>
            </w:r>
          </w:p>
        </w:tc>
        <w:tc>
          <w:tcPr>
            <w:tcW w:w="273" w:type="pct"/>
            <w:vAlign w:val="center"/>
          </w:tcPr>
          <w:p w14:paraId="2267FC4F" w14:textId="77777777" w:rsidR="00535660" w:rsidRPr="006D39D3" w:rsidRDefault="00535660" w:rsidP="0078093A">
            <w:pPr>
              <w:jc w:val="center"/>
            </w:pPr>
            <w:r w:rsidRPr="006D39D3">
              <w:rPr>
                <w:rFonts w:eastAsia="Malgun Gothic"/>
                <w:color w:val="000000"/>
              </w:rPr>
              <w:t>13</w:t>
            </w:r>
          </w:p>
        </w:tc>
        <w:tc>
          <w:tcPr>
            <w:tcW w:w="257" w:type="pct"/>
            <w:vAlign w:val="center"/>
          </w:tcPr>
          <w:p w14:paraId="0A4715F4" w14:textId="77777777" w:rsidR="00535660" w:rsidRPr="006D39D3" w:rsidRDefault="00535660" w:rsidP="0078093A">
            <w:pPr>
              <w:jc w:val="center"/>
            </w:pPr>
            <w:r w:rsidRPr="006D39D3">
              <w:rPr>
                <w:rFonts w:eastAsia="Malgun Gothic"/>
                <w:color w:val="000000"/>
              </w:rPr>
              <w:t>3</w:t>
            </w:r>
          </w:p>
        </w:tc>
        <w:tc>
          <w:tcPr>
            <w:tcW w:w="347" w:type="pct"/>
            <w:vAlign w:val="center"/>
          </w:tcPr>
          <w:p w14:paraId="6421EE68" w14:textId="77777777" w:rsidR="00535660" w:rsidRPr="006D39D3" w:rsidRDefault="00535660" w:rsidP="0078093A">
            <w:pPr>
              <w:jc w:val="center"/>
            </w:pPr>
            <w:r w:rsidRPr="006D39D3">
              <w:rPr>
                <w:rFonts w:eastAsia="Malgun Gothic"/>
                <w:color w:val="000000"/>
              </w:rPr>
              <w:t>110</w:t>
            </w:r>
          </w:p>
        </w:tc>
        <w:tc>
          <w:tcPr>
            <w:tcW w:w="411" w:type="pct"/>
            <w:vAlign w:val="center"/>
          </w:tcPr>
          <w:p w14:paraId="04C3F18A" w14:textId="77777777" w:rsidR="00535660" w:rsidRPr="006D39D3" w:rsidRDefault="00535660" w:rsidP="0078093A">
            <w:pPr>
              <w:jc w:val="center"/>
            </w:pPr>
            <w:r w:rsidRPr="006D39D3">
              <w:rPr>
                <w:rFonts w:eastAsia="Malgun Gothic"/>
                <w:color w:val="000000"/>
              </w:rPr>
              <w:t>360</w:t>
            </w:r>
          </w:p>
        </w:tc>
        <w:tc>
          <w:tcPr>
            <w:tcW w:w="432" w:type="pct"/>
            <w:vAlign w:val="center"/>
          </w:tcPr>
          <w:p w14:paraId="6C15E1DE" w14:textId="77777777" w:rsidR="00535660" w:rsidRPr="006D39D3" w:rsidRDefault="00535660" w:rsidP="0078093A">
            <w:pPr>
              <w:jc w:val="center"/>
            </w:pPr>
            <w:r w:rsidRPr="006D39D3">
              <w:rPr>
                <w:rFonts w:eastAsia="Malgun Gothic"/>
                <w:color w:val="000000"/>
              </w:rPr>
              <w:t>4680</w:t>
            </w:r>
          </w:p>
        </w:tc>
        <w:tc>
          <w:tcPr>
            <w:tcW w:w="327" w:type="pct"/>
            <w:vAlign w:val="center"/>
          </w:tcPr>
          <w:p w14:paraId="1E86FE55" w14:textId="77777777" w:rsidR="00535660" w:rsidRPr="006D39D3" w:rsidRDefault="00535660" w:rsidP="0078093A">
            <w:pPr>
              <w:jc w:val="center"/>
            </w:pPr>
            <w:r w:rsidRPr="006D39D3">
              <w:rPr>
                <w:rFonts w:eastAsia="Malgun Gothic"/>
                <w:color w:val="000000"/>
              </w:rPr>
              <w:t>60</w:t>
            </w:r>
          </w:p>
        </w:tc>
        <w:tc>
          <w:tcPr>
            <w:tcW w:w="435" w:type="pct"/>
            <w:vAlign w:val="center"/>
          </w:tcPr>
          <w:p w14:paraId="3BD7BFF2" w14:textId="77777777" w:rsidR="00535660" w:rsidRPr="006D39D3" w:rsidRDefault="00535660" w:rsidP="0078093A">
            <w:pPr>
              <w:jc w:val="center"/>
            </w:pPr>
            <w:r w:rsidRPr="006D39D3">
              <w:rPr>
                <w:rFonts w:eastAsia="Malgun Gothic"/>
                <w:color w:val="000000"/>
              </w:rPr>
              <w:t>2</w:t>
            </w:r>
          </w:p>
        </w:tc>
        <w:tc>
          <w:tcPr>
            <w:tcW w:w="320" w:type="pct"/>
            <w:vAlign w:val="center"/>
          </w:tcPr>
          <w:p w14:paraId="5EEB822D" w14:textId="77777777" w:rsidR="00535660" w:rsidRPr="006D39D3" w:rsidRDefault="00535660" w:rsidP="0078093A">
            <w:pPr>
              <w:jc w:val="center"/>
            </w:pPr>
            <w:r w:rsidRPr="006D39D3">
              <w:rPr>
                <w:rFonts w:eastAsia="Malgun Gothic"/>
                <w:color w:val="000000"/>
              </w:rPr>
              <w:t>13</w:t>
            </w:r>
          </w:p>
        </w:tc>
      </w:tr>
      <w:tr w:rsidR="00535660" w:rsidRPr="006D39D3" w14:paraId="484F1BA2" w14:textId="77777777" w:rsidTr="00742C58">
        <w:trPr>
          <w:trHeight w:val="454"/>
        </w:trPr>
        <w:tc>
          <w:tcPr>
            <w:tcW w:w="711" w:type="pct"/>
          </w:tcPr>
          <w:p w14:paraId="3F03FD55" w14:textId="77777777" w:rsidR="00535660" w:rsidRPr="006D39D3" w:rsidRDefault="00535660" w:rsidP="0078093A">
            <w:pPr>
              <w:jc w:val="center"/>
              <w:rPr>
                <w:rFonts w:eastAsia="Malgun Gothic"/>
                <w:color w:val="000000"/>
              </w:rPr>
            </w:pPr>
            <w:r w:rsidRPr="00C40CA7">
              <w:rPr>
                <w:rFonts w:eastAsia="Malgun Gothic"/>
                <w:szCs w:val="20"/>
              </w:rPr>
              <w:t xml:space="preserve">Arva </w:t>
            </w:r>
            <w:proofErr w:type="spellStart"/>
            <w:r w:rsidRPr="00C40CA7">
              <w:rPr>
                <w:rFonts w:eastAsia="Malgun Gothic"/>
                <w:szCs w:val="20"/>
              </w:rPr>
              <w:t>Khuzema</w:t>
            </w:r>
            <w:proofErr w:type="spellEnd"/>
            <w:r w:rsidRPr="00C40CA7">
              <w:rPr>
                <w:rFonts w:eastAsia="Malgun Gothic"/>
                <w:szCs w:val="20"/>
              </w:rPr>
              <w:t xml:space="preserve"> et al.2020</w:t>
            </w:r>
          </w:p>
        </w:tc>
        <w:tc>
          <w:tcPr>
            <w:tcW w:w="317" w:type="pct"/>
            <w:vAlign w:val="center"/>
          </w:tcPr>
          <w:p w14:paraId="171A7B3A" w14:textId="77777777" w:rsidR="00535660" w:rsidRPr="006D39D3" w:rsidRDefault="00535660" w:rsidP="0078093A">
            <w:pPr>
              <w:jc w:val="center"/>
            </w:pPr>
            <w:r w:rsidRPr="006D39D3">
              <w:rPr>
                <w:rFonts w:eastAsia="Malgun Gothic"/>
                <w:color w:val="000000"/>
              </w:rPr>
              <w:t>7</w:t>
            </w:r>
          </w:p>
        </w:tc>
        <w:tc>
          <w:tcPr>
            <w:tcW w:w="261" w:type="pct"/>
            <w:vAlign w:val="center"/>
          </w:tcPr>
          <w:p w14:paraId="6DF60F46" w14:textId="77777777" w:rsidR="00535660" w:rsidRPr="006D39D3" w:rsidRDefault="00535660" w:rsidP="0078093A">
            <w:pPr>
              <w:jc w:val="center"/>
            </w:pPr>
            <w:r w:rsidRPr="006D39D3">
              <w:rPr>
                <w:rFonts w:eastAsia="Malgun Gothic"/>
                <w:color w:val="000000"/>
              </w:rPr>
              <w:t>MBE</w:t>
            </w:r>
          </w:p>
        </w:tc>
        <w:tc>
          <w:tcPr>
            <w:tcW w:w="251" w:type="pct"/>
            <w:vAlign w:val="center"/>
          </w:tcPr>
          <w:p w14:paraId="13B4DAE8" w14:textId="77777777" w:rsidR="00535660" w:rsidRPr="006D39D3" w:rsidRDefault="00535660" w:rsidP="0078093A">
            <w:pPr>
              <w:jc w:val="center"/>
            </w:pPr>
            <w:r w:rsidRPr="006D39D3">
              <w:rPr>
                <w:rFonts w:eastAsia="Malgun Gothic"/>
                <w:color w:val="000000"/>
              </w:rPr>
              <w:t>500</w:t>
            </w:r>
          </w:p>
        </w:tc>
        <w:tc>
          <w:tcPr>
            <w:tcW w:w="278" w:type="pct"/>
            <w:vAlign w:val="center"/>
          </w:tcPr>
          <w:p w14:paraId="1C3EAE1B" w14:textId="77777777" w:rsidR="00535660" w:rsidRPr="006D39D3" w:rsidRDefault="00535660" w:rsidP="0078093A">
            <w:pPr>
              <w:jc w:val="center"/>
            </w:pPr>
            <w:r w:rsidRPr="006D39D3">
              <w:rPr>
                <w:rFonts w:eastAsia="Malgun Gothic"/>
                <w:color w:val="000000"/>
              </w:rPr>
              <w:t>-3.33</w:t>
            </w:r>
          </w:p>
        </w:tc>
        <w:tc>
          <w:tcPr>
            <w:tcW w:w="379" w:type="pct"/>
            <w:vAlign w:val="center"/>
          </w:tcPr>
          <w:p w14:paraId="2BAA01A6" w14:textId="77777777" w:rsidR="00535660" w:rsidRPr="006D39D3" w:rsidRDefault="00535660" w:rsidP="0078093A">
            <w:pPr>
              <w:jc w:val="center"/>
            </w:pPr>
            <w:r w:rsidRPr="006D39D3">
              <w:rPr>
                <w:rFonts w:eastAsia="Malgun Gothic"/>
                <w:color w:val="000000"/>
              </w:rPr>
              <w:t>1.660793</w:t>
            </w:r>
          </w:p>
        </w:tc>
        <w:tc>
          <w:tcPr>
            <w:tcW w:w="273" w:type="pct"/>
            <w:vAlign w:val="center"/>
          </w:tcPr>
          <w:p w14:paraId="340E0DDB" w14:textId="77777777" w:rsidR="00535660" w:rsidRPr="006D39D3" w:rsidRDefault="00535660" w:rsidP="0078093A">
            <w:pPr>
              <w:jc w:val="center"/>
            </w:pPr>
            <w:r w:rsidRPr="006D39D3">
              <w:rPr>
                <w:rFonts w:eastAsia="Malgun Gothic"/>
                <w:color w:val="000000"/>
              </w:rPr>
              <w:t>9</w:t>
            </w:r>
          </w:p>
        </w:tc>
        <w:tc>
          <w:tcPr>
            <w:tcW w:w="257" w:type="pct"/>
            <w:vAlign w:val="center"/>
          </w:tcPr>
          <w:p w14:paraId="1A364827" w14:textId="77777777" w:rsidR="00535660" w:rsidRPr="006D39D3" w:rsidRDefault="00535660" w:rsidP="0078093A">
            <w:pPr>
              <w:jc w:val="center"/>
            </w:pPr>
            <w:r w:rsidRPr="006D39D3">
              <w:rPr>
                <w:rFonts w:eastAsia="Malgun Gothic"/>
                <w:color w:val="000000"/>
              </w:rPr>
              <w:t>3</w:t>
            </w:r>
          </w:p>
        </w:tc>
        <w:tc>
          <w:tcPr>
            <w:tcW w:w="347" w:type="pct"/>
            <w:vAlign w:val="center"/>
          </w:tcPr>
          <w:p w14:paraId="2F7ABF7C" w14:textId="77777777" w:rsidR="00535660" w:rsidRPr="006D39D3" w:rsidRDefault="00535660" w:rsidP="0078093A">
            <w:pPr>
              <w:jc w:val="center"/>
            </w:pPr>
            <w:r w:rsidRPr="006D39D3">
              <w:rPr>
                <w:rFonts w:eastAsia="Malgun Gothic"/>
                <w:color w:val="000000"/>
              </w:rPr>
              <w:t>25</w:t>
            </w:r>
          </w:p>
        </w:tc>
        <w:tc>
          <w:tcPr>
            <w:tcW w:w="411" w:type="pct"/>
            <w:vAlign w:val="center"/>
          </w:tcPr>
          <w:p w14:paraId="1310BE2F" w14:textId="77777777" w:rsidR="00535660" w:rsidRPr="006D39D3" w:rsidRDefault="00535660" w:rsidP="0078093A">
            <w:pPr>
              <w:jc w:val="center"/>
            </w:pPr>
            <w:r w:rsidRPr="006D39D3">
              <w:rPr>
                <w:rFonts w:eastAsia="Malgun Gothic"/>
                <w:color w:val="000000"/>
              </w:rPr>
              <w:t>525</w:t>
            </w:r>
          </w:p>
        </w:tc>
        <w:tc>
          <w:tcPr>
            <w:tcW w:w="432" w:type="pct"/>
            <w:vAlign w:val="center"/>
          </w:tcPr>
          <w:p w14:paraId="045CC527" w14:textId="77777777" w:rsidR="00535660" w:rsidRPr="006D39D3" w:rsidRDefault="00535660" w:rsidP="0078093A">
            <w:pPr>
              <w:jc w:val="center"/>
            </w:pPr>
            <w:r w:rsidRPr="006D39D3">
              <w:rPr>
                <w:rFonts w:eastAsia="Malgun Gothic"/>
                <w:color w:val="000000"/>
              </w:rPr>
              <w:t>4200</w:t>
            </w:r>
          </w:p>
        </w:tc>
        <w:tc>
          <w:tcPr>
            <w:tcW w:w="327" w:type="pct"/>
            <w:vAlign w:val="center"/>
          </w:tcPr>
          <w:p w14:paraId="760425DB" w14:textId="77777777" w:rsidR="00535660" w:rsidRPr="006D39D3" w:rsidRDefault="00535660" w:rsidP="0078093A">
            <w:pPr>
              <w:jc w:val="center"/>
            </w:pPr>
            <w:r w:rsidRPr="006D39D3">
              <w:rPr>
                <w:rFonts w:eastAsia="Malgun Gothic"/>
                <w:color w:val="000000"/>
              </w:rPr>
              <w:t>35</w:t>
            </w:r>
          </w:p>
        </w:tc>
        <w:tc>
          <w:tcPr>
            <w:tcW w:w="435" w:type="pct"/>
            <w:vAlign w:val="center"/>
          </w:tcPr>
          <w:p w14:paraId="182D47B5" w14:textId="77777777" w:rsidR="00535660" w:rsidRPr="006D39D3" w:rsidRDefault="00535660" w:rsidP="0078093A">
            <w:pPr>
              <w:jc w:val="center"/>
            </w:pPr>
            <w:r w:rsidRPr="006D39D3">
              <w:rPr>
                <w:rFonts w:eastAsia="Malgun Gothic"/>
                <w:color w:val="000000"/>
              </w:rPr>
              <w:t>5</w:t>
            </w:r>
          </w:p>
        </w:tc>
        <w:tc>
          <w:tcPr>
            <w:tcW w:w="320" w:type="pct"/>
            <w:vAlign w:val="center"/>
          </w:tcPr>
          <w:p w14:paraId="1C24BC0E" w14:textId="77777777" w:rsidR="00535660" w:rsidRPr="006D39D3" w:rsidRDefault="00535660" w:rsidP="0078093A">
            <w:pPr>
              <w:jc w:val="center"/>
            </w:pPr>
            <w:r w:rsidRPr="006D39D3">
              <w:rPr>
                <w:rFonts w:eastAsia="Malgun Gothic"/>
                <w:color w:val="000000"/>
              </w:rPr>
              <w:t>8</w:t>
            </w:r>
          </w:p>
        </w:tc>
      </w:tr>
      <w:tr w:rsidR="00535660" w:rsidRPr="006D39D3" w14:paraId="0F230046" w14:textId="77777777" w:rsidTr="00742C58">
        <w:trPr>
          <w:trHeight w:val="454"/>
        </w:trPr>
        <w:tc>
          <w:tcPr>
            <w:tcW w:w="711" w:type="pct"/>
          </w:tcPr>
          <w:p w14:paraId="1DE3F8AF" w14:textId="77777777" w:rsidR="00535660" w:rsidRPr="006D39D3" w:rsidRDefault="00535660" w:rsidP="0078093A">
            <w:pPr>
              <w:jc w:val="center"/>
              <w:rPr>
                <w:rFonts w:eastAsia="Malgun Gothic"/>
                <w:color w:val="000000"/>
              </w:rPr>
            </w:pPr>
          </w:p>
        </w:tc>
        <w:tc>
          <w:tcPr>
            <w:tcW w:w="317" w:type="pct"/>
            <w:vAlign w:val="center"/>
          </w:tcPr>
          <w:p w14:paraId="4DC81B74" w14:textId="77777777" w:rsidR="00535660" w:rsidRPr="006D39D3" w:rsidRDefault="00535660" w:rsidP="0078093A">
            <w:pPr>
              <w:jc w:val="center"/>
            </w:pPr>
            <w:r w:rsidRPr="006D39D3">
              <w:rPr>
                <w:rFonts w:eastAsia="Malgun Gothic"/>
                <w:color w:val="000000"/>
              </w:rPr>
              <w:t>7</w:t>
            </w:r>
          </w:p>
        </w:tc>
        <w:tc>
          <w:tcPr>
            <w:tcW w:w="261" w:type="pct"/>
            <w:vAlign w:val="center"/>
          </w:tcPr>
          <w:p w14:paraId="10D20EBB" w14:textId="77777777" w:rsidR="00535660" w:rsidRPr="006D39D3" w:rsidRDefault="00535660" w:rsidP="0078093A">
            <w:pPr>
              <w:jc w:val="center"/>
            </w:pPr>
            <w:r w:rsidRPr="006D39D3">
              <w:rPr>
                <w:rFonts w:eastAsia="Malgun Gothic"/>
                <w:color w:val="000000"/>
              </w:rPr>
              <w:t>BGT</w:t>
            </w:r>
          </w:p>
        </w:tc>
        <w:tc>
          <w:tcPr>
            <w:tcW w:w="251" w:type="pct"/>
            <w:vAlign w:val="center"/>
          </w:tcPr>
          <w:p w14:paraId="658BCA63" w14:textId="77777777" w:rsidR="00535660" w:rsidRPr="006D39D3" w:rsidRDefault="00535660" w:rsidP="0078093A">
            <w:pPr>
              <w:jc w:val="center"/>
            </w:pPr>
            <w:r w:rsidRPr="006D39D3">
              <w:rPr>
                <w:rFonts w:eastAsia="Malgun Gothic"/>
                <w:color w:val="000000"/>
              </w:rPr>
              <w:t>750</w:t>
            </w:r>
          </w:p>
        </w:tc>
        <w:tc>
          <w:tcPr>
            <w:tcW w:w="278" w:type="pct"/>
            <w:vAlign w:val="center"/>
          </w:tcPr>
          <w:p w14:paraId="3EE0297B" w14:textId="77777777" w:rsidR="00535660" w:rsidRPr="006D39D3" w:rsidRDefault="00535660" w:rsidP="0078093A">
            <w:pPr>
              <w:jc w:val="center"/>
            </w:pPr>
            <w:r w:rsidRPr="006D39D3">
              <w:rPr>
                <w:rFonts w:eastAsia="Malgun Gothic"/>
                <w:color w:val="000000"/>
              </w:rPr>
              <w:t>-1.38</w:t>
            </w:r>
          </w:p>
        </w:tc>
        <w:tc>
          <w:tcPr>
            <w:tcW w:w="379" w:type="pct"/>
            <w:vAlign w:val="center"/>
          </w:tcPr>
          <w:p w14:paraId="38A434A4" w14:textId="77777777" w:rsidR="00535660" w:rsidRPr="006D39D3" w:rsidRDefault="00535660" w:rsidP="0078093A">
            <w:pPr>
              <w:jc w:val="center"/>
            </w:pPr>
            <w:r w:rsidRPr="006D39D3">
              <w:rPr>
                <w:rFonts w:eastAsia="Malgun Gothic"/>
                <w:color w:val="000000"/>
              </w:rPr>
              <w:t>2.288435</w:t>
            </w:r>
          </w:p>
        </w:tc>
        <w:tc>
          <w:tcPr>
            <w:tcW w:w="273" w:type="pct"/>
            <w:vAlign w:val="center"/>
          </w:tcPr>
          <w:p w14:paraId="0E845312" w14:textId="77777777" w:rsidR="00535660" w:rsidRPr="006D39D3" w:rsidRDefault="00535660" w:rsidP="0078093A">
            <w:pPr>
              <w:jc w:val="center"/>
            </w:pPr>
            <w:r w:rsidRPr="006D39D3">
              <w:rPr>
                <w:rFonts w:eastAsia="Malgun Gothic"/>
                <w:color w:val="000000"/>
              </w:rPr>
              <w:t>9</w:t>
            </w:r>
          </w:p>
        </w:tc>
        <w:tc>
          <w:tcPr>
            <w:tcW w:w="257" w:type="pct"/>
            <w:vAlign w:val="center"/>
          </w:tcPr>
          <w:p w14:paraId="057384B4" w14:textId="77777777" w:rsidR="00535660" w:rsidRPr="006D39D3" w:rsidRDefault="00535660" w:rsidP="0078093A">
            <w:pPr>
              <w:jc w:val="center"/>
            </w:pPr>
            <w:r w:rsidRPr="006D39D3">
              <w:rPr>
                <w:rFonts w:eastAsia="Malgun Gothic"/>
                <w:color w:val="000000"/>
              </w:rPr>
              <w:t>3.8</w:t>
            </w:r>
          </w:p>
        </w:tc>
        <w:tc>
          <w:tcPr>
            <w:tcW w:w="347" w:type="pct"/>
            <w:vAlign w:val="center"/>
          </w:tcPr>
          <w:p w14:paraId="3BB6927B" w14:textId="77777777" w:rsidR="00535660" w:rsidRPr="006D39D3" w:rsidRDefault="00535660" w:rsidP="0078093A">
            <w:pPr>
              <w:jc w:val="center"/>
            </w:pPr>
            <w:r w:rsidRPr="006D39D3">
              <w:rPr>
                <w:rFonts w:eastAsia="Malgun Gothic"/>
                <w:color w:val="000000"/>
              </w:rPr>
              <w:t>-85</w:t>
            </w:r>
          </w:p>
        </w:tc>
        <w:tc>
          <w:tcPr>
            <w:tcW w:w="411" w:type="pct"/>
            <w:vAlign w:val="center"/>
          </w:tcPr>
          <w:p w14:paraId="661E4F26" w14:textId="77777777" w:rsidR="00535660" w:rsidRPr="006D39D3" w:rsidRDefault="00535660" w:rsidP="0078093A">
            <w:pPr>
              <w:jc w:val="center"/>
            </w:pPr>
            <w:r w:rsidRPr="006D39D3">
              <w:rPr>
                <w:rFonts w:eastAsia="Malgun Gothic"/>
                <w:color w:val="000000"/>
              </w:rPr>
              <w:t>665</w:t>
            </w:r>
          </w:p>
        </w:tc>
        <w:tc>
          <w:tcPr>
            <w:tcW w:w="432" w:type="pct"/>
            <w:vAlign w:val="center"/>
          </w:tcPr>
          <w:p w14:paraId="33CF562C" w14:textId="77777777" w:rsidR="00535660" w:rsidRPr="006D39D3" w:rsidRDefault="00535660" w:rsidP="0078093A">
            <w:pPr>
              <w:jc w:val="center"/>
            </w:pPr>
            <w:r w:rsidRPr="006D39D3">
              <w:rPr>
                <w:rFonts w:eastAsia="Malgun Gothic"/>
                <w:color w:val="000000"/>
              </w:rPr>
              <w:t>5320</w:t>
            </w:r>
          </w:p>
        </w:tc>
        <w:tc>
          <w:tcPr>
            <w:tcW w:w="327" w:type="pct"/>
            <w:vAlign w:val="center"/>
          </w:tcPr>
          <w:p w14:paraId="3429A902" w14:textId="77777777" w:rsidR="00535660" w:rsidRPr="006D39D3" w:rsidRDefault="00535660" w:rsidP="0078093A">
            <w:pPr>
              <w:jc w:val="center"/>
            </w:pPr>
            <w:r w:rsidRPr="006D39D3">
              <w:rPr>
                <w:rFonts w:eastAsia="Malgun Gothic"/>
                <w:color w:val="000000"/>
              </w:rPr>
              <w:t>35</w:t>
            </w:r>
          </w:p>
        </w:tc>
        <w:tc>
          <w:tcPr>
            <w:tcW w:w="435" w:type="pct"/>
            <w:vAlign w:val="center"/>
          </w:tcPr>
          <w:p w14:paraId="3D456F18" w14:textId="77777777" w:rsidR="00535660" w:rsidRPr="006D39D3" w:rsidRDefault="00535660" w:rsidP="0078093A">
            <w:pPr>
              <w:jc w:val="center"/>
            </w:pPr>
            <w:r w:rsidRPr="006D39D3">
              <w:rPr>
                <w:rFonts w:eastAsia="Malgun Gothic"/>
                <w:color w:val="000000"/>
              </w:rPr>
              <w:t>5</w:t>
            </w:r>
          </w:p>
        </w:tc>
        <w:tc>
          <w:tcPr>
            <w:tcW w:w="320" w:type="pct"/>
            <w:vAlign w:val="center"/>
          </w:tcPr>
          <w:p w14:paraId="2BC3BC7E" w14:textId="77777777" w:rsidR="00535660" w:rsidRPr="006D39D3" w:rsidRDefault="00535660" w:rsidP="0078093A">
            <w:pPr>
              <w:jc w:val="center"/>
            </w:pPr>
            <w:r w:rsidRPr="006D39D3">
              <w:rPr>
                <w:rFonts w:eastAsia="Malgun Gothic"/>
                <w:color w:val="000000"/>
              </w:rPr>
              <w:t>8</w:t>
            </w:r>
          </w:p>
        </w:tc>
      </w:tr>
      <w:tr w:rsidR="00535660" w:rsidRPr="006D39D3" w14:paraId="24F1AAC6" w14:textId="77777777" w:rsidTr="00742C58">
        <w:trPr>
          <w:trHeight w:val="454"/>
        </w:trPr>
        <w:tc>
          <w:tcPr>
            <w:tcW w:w="711" w:type="pct"/>
          </w:tcPr>
          <w:p w14:paraId="4CCE3061" w14:textId="77777777" w:rsidR="00535660" w:rsidRPr="006D39D3" w:rsidRDefault="00535660" w:rsidP="0078093A">
            <w:pPr>
              <w:jc w:val="center"/>
              <w:rPr>
                <w:rFonts w:eastAsia="Malgun Gothic"/>
                <w:color w:val="000000"/>
              </w:rPr>
            </w:pPr>
          </w:p>
        </w:tc>
        <w:tc>
          <w:tcPr>
            <w:tcW w:w="317" w:type="pct"/>
            <w:vAlign w:val="center"/>
          </w:tcPr>
          <w:p w14:paraId="1D22E6DC" w14:textId="77777777" w:rsidR="00535660" w:rsidRPr="006D39D3" w:rsidRDefault="00535660" w:rsidP="0078093A">
            <w:pPr>
              <w:jc w:val="center"/>
            </w:pPr>
            <w:r w:rsidRPr="006D39D3">
              <w:rPr>
                <w:rFonts w:eastAsia="Malgun Gothic"/>
                <w:color w:val="000000"/>
              </w:rPr>
              <w:t>7</w:t>
            </w:r>
          </w:p>
        </w:tc>
        <w:tc>
          <w:tcPr>
            <w:tcW w:w="261" w:type="pct"/>
            <w:vAlign w:val="center"/>
          </w:tcPr>
          <w:p w14:paraId="5EFF55CB" w14:textId="77777777" w:rsidR="00535660" w:rsidRPr="006D39D3" w:rsidRDefault="00535660" w:rsidP="0078093A">
            <w:pPr>
              <w:jc w:val="center"/>
            </w:pPr>
            <w:r w:rsidRPr="006D39D3">
              <w:rPr>
                <w:rFonts w:eastAsia="Malgun Gothic"/>
                <w:color w:val="000000"/>
              </w:rPr>
              <w:t>MBE</w:t>
            </w:r>
          </w:p>
        </w:tc>
        <w:tc>
          <w:tcPr>
            <w:tcW w:w="251" w:type="pct"/>
            <w:vAlign w:val="center"/>
          </w:tcPr>
          <w:p w14:paraId="048B3EB7" w14:textId="77777777" w:rsidR="00535660" w:rsidRPr="006D39D3" w:rsidRDefault="00535660" w:rsidP="0078093A">
            <w:pPr>
              <w:jc w:val="center"/>
            </w:pPr>
            <w:r w:rsidRPr="006D39D3">
              <w:rPr>
                <w:rFonts w:eastAsia="Malgun Gothic"/>
                <w:color w:val="000000"/>
              </w:rPr>
              <w:t>500</w:t>
            </w:r>
          </w:p>
        </w:tc>
        <w:tc>
          <w:tcPr>
            <w:tcW w:w="278" w:type="pct"/>
            <w:vAlign w:val="center"/>
          </w:tcPr>
          <w:p w14:paraId="6CF1B085" w14:textId="77777777" w:rsidR="00535660" w:rsidRPr="006D39D3" w:rsidRDefault="00535660" w:rsidP="0078093A">
            <w:pPr>
              <w:jc w:val="center"/>
            </w:pPr>
            <w:r w:rsidRPr="006D39D3">
              <w:rPr>
                <w:rFonts w:eastAsia="Malgun Gothic"/>
                <w:color w:val="000000"/>
              </w:rPr>
              <w:t>-1.39</w:t>
            </w:r>
          </w:p>
        </w:tc>
        <w:tc>
          <w:tcPr>
            <w:tcW w:w="379" w:type="pct"/>
            <w:vAlign w:val="center"/>
          </w:tcPr>
          <w:p w14:paraId="0F0DC772" w14:textId="77777777" w:rsidR="00535660" w:rsidRPr="006D39D3" w:rsidRDefault="00535660" w:rsidP="0078093A">
            <w:pPr>
              <w:jc w:val="center"/>
            </w:pPr>
            <w:r w:rsidRPr="006D39D3">
              <w:rPr>
                <w:rFonts w:eastAsia="Malgun Gothic"/>
                <w:color w:val="000000"/>
              </w:rPr>
              <w:t>4.454546</w:t>
            </w:r>
          </w:p>
        </w:tc>
        <w:tc>
          <w:tcPr>
            <w:tcW w:w="273" w:type="pct"/>
            <w:vAlign w:val="center"/>
          </w:tcPr>
          <w:p w14:paraId="1EA90DE6" w14:textId="77777777" w:rsidR="00535660" w:rsidRPr="006D39D3" w:rsidRDefault="00535660" w:rsidP="0078093A">
            <w:pPr>
              <w:jc w:val="center"/>
            </w:pPr>
            <w:r w:rsidRPr="006D39D3">
              <w:rPr>
                <w:rFonts w:eastAsia="Malgun Gothic"/>
                <w:color w:val="000000"/>
              </w:rPr>
              <w:t>9</w:t>
            </w:r>
          </w:p>
        </w:tc>
        <w:tc>
          <w:tcPr>
            <w:tcW w:w="257" w:type="pct"/>
            <w:vAlign w:val="center"/>
          </w:tcPr>
          <w:p w14:paraId="5686EDD8" w14:textId="77777777" w:rsidR="00535660" w:rsidRPr="006D39D3" w:rsidRDefault="00535660" w:rsidP="0078093A">
            <w:pPr>
              <w:jc w:val="center"/>
            </w:pPr>
            <w:r w:rsidRPr="006D39D3">
              <w:rPr>
                <w:rFonts w:eastAsia="Malgun Gothic"/>
                <w:color w:val="000000"/>
              </w:rPr>
              <w:t>3</w:t>
            </w:r>
          </w:p>
        </w:tc>
        <w:tc>
          <w:tcPr>
            <w:tcW w:w="347" w:type="pct"/>
            <w:vAlign w:val="center"/>
          </w:tcPr>
          <w:p w14:paraId="115F67A4" w14:textId="77777777" w:rsidR="00535660" w:rsidRPr="006D39D3" w:rsidRDefault="00535660" w:rsidP="0078093A">
            <w:pPr>
              <w:jc w:val="center"/>
            </w:pPr>
            <w:r w:rsidRPr="006D39D3">
              <w:rPr>
                <w:rFonts w:eastAsia="Malgun Gothic"/>
                <w:color w:val="000000"/>
              </w:rPr>
              <w:t>25</w:t>
            </w:r>
          </w:p>
        </w:tc>
        <w:tc>
          <w:tcPr>
            <w:tcW w:w="411" w:type="pct"/>
            <w:vAlign w:val="center"/>
          </w:tcPr>
          <w:p w14:paraId="1417AED6" w14:textId="77777777" w:rsidR="00535660" w:rsidRPr="006D39D3" w:rsidRDefault="00535660" w:rsidP="0078093A">
            <w:pPr>
              <w:jc w:val="center"/>
            </w:pPr>
            <w:r w:rsidRPr="006D39D3">
              <w:rPr>
                <w:rFonts w:eastAsia="Malgun Gothic"/>
                <w:color w:val="000000"/>
              </w:rPr>
              <w:t>525</w:t>
            </w:r>
          </w:p>
        </w:tc>
        <w:tc>
          <w:tcPr>
            <w:tcW w:w="432" w:type="pct"/>
            <w:vAlign w:val="center"/>
          </w:tcPr>
          <w:p w14:paraId="6B9AFA51" w14:textId="77777777" w:rsidR="00535660" w:rsidRPr="006D39D3" w:rsidRDefault="00535660" w:rsidP="0078093A">
            <w:pPr>
              <w:jc w:val="center"/>
            </w:pPr>
            <w:r w:rsidRPr="006D39D3">
              <w:rPr>
                <w:rFonts w:eastAsia="Malgun Gothic"/>
                <w:color w:val="000000"/>
              </w:rPr>
              <w:t>4200</w:t>
            </w:r>
          </w:p>
        </w:tc>
        <w:tc>
          <w:tcPr>
            <w:tcW w:w="327" w:type="pct"/>
            <w:vAlign w:val="center"/>
          </w:tcPr>
          <w:p w14:paraId="3381E692" w14:textId="77777777" w:rsidR="00535660" w:rsidRPr="006D39D3" w:rsidRDefault="00535660" w:rsidP="0078093A">
            <w:pPr>
              <w:jc w:val="center"/>
            </w:pPr>
            <w:r w:rsidRPr="006D39D3">
              <w:rPr>
                <w:rFonts w:eastAsia="Malgun Gothic"/>
                <w:color w:val="000000"/>
              </w:rPr>
              <w:t>35</w:t>
            </w:r>
          </w:p>
        </w:tc>
        <w:tc>
          <w:tcPr>
            <w:tcW w:w="435" w:type="pct"/>
            <w:vAlign w:val="center"/>
          </w:tcPr>
          <w:p w14:paraId="19772D4F" w14:textId="77777777" w:rsidR="00535660" w:rsidRPr="006D39D3" w:rsidRDefault="00535660" w:rsidP="0078093A">
            <w:pPr>
              <w:jc w:val="center"/>
            </w:pPr>
            <w:r w:rsidRPr="006D39D3">
              <w:rPr>
                <w:rFonts w:eastAsia="Malgun Gothic"/>
                <w:color w:val="000000"/>
              </w:rPr>
              <w:t>5</w:t>
            </w:r>
          </w:p>
        </w:tc>
        <w:tc>
          <w:tcPr>
            <w:tcW w:w="320" w:type="pct"/>
            <w:vAlign w:val="center"/>
          </w:tcPr>
          <w:p w14:paraId="0C11E101" w14:textId="77777777" w:rsidR="00535660" w:rsidRPr="006D39D3" w:rsidRDefault="00535660" w:rsidP="0078093A">
            <w:pPr>
              <w:jc w:val="center"/>
            </w:pPr>
            <w:r w:rsidRPr="006D39D3">
              <w:rPr>
                <w:rFonts w:eastAsia="Malgun Gothic"/>
                <w:color w:val="000000"/>
              </w:rPr>
              <w:t>8</w:t>
            </w:r>
          </w:p>
        </w:tc>
      </w:tr>
      <w:tr w:rsidR="00535660" w:rsidRPr="006D39D3" w14:paraId="6EFEDB4E" w14:textId="77777777" w:rsidTr="00742C58">
        <w:trPr>
          <w:trHeight w:val="454"/>
        </w:trPr>
        <w:tc>
          <w:tcPr>
            <w:tcW w:w="711" w:type="pct"/>
          </w:tcPr>
          <w:p w14:paraId="66312560" w14:textId="77777777" w:rsidR="00535660" w:rsidRPr="006D39D3" w:rsidRDefault="00535660" w:rsidP="0078093A">
            <w:pPr>
              <w:jc w:val="center"/>
              <w:rPr>
                <w:rFonts w:eastAsia="Malgun Gothic"/>
                <w:color w:val="000000"/>
              </w:rPr>
            </w:pPr>
            <w:proofErr w:type="spellStart"/>
            <w:r w:rsidRPr="00C40CA7">
              <w:rPr>
                <w:rFonts w:eastAsia="Malgun Gothic"/>
                <w:szCs w:val="20"/>
              </w:rPr>
              <w:lastRenderedPageBreak/>
              <w:t>Jojo</w:t>
            </w:r>
            <w:proofErr w:type="spellEnd"/>
            <w:r w:rsidRPr="00C40CA7">
              <w:rPr>
                <w:rFonts w:eastAsia="Malgun Gothic"/>
                <w:szCs w:val="20"/>
              </w:rPr>
              <w:t xml:space="preserve"> Y. Y. Kwok et al 2019</w:t>
            </w:r>
          </w:p>
        </w:tc>
        <w:tc>
          <w:tcPr>
            <w:tcW w:w="317" w:type="pct"/>
            <w:vAlign w:val="center"/>
          </w:tcPr>
          <w:p w14:paraId="0673BD9A" w14:textId="77777777" w:rsidR="00535660" w:rsidRPr="006D39D3" w:rsidRDefault="00535660" w:rsidP="0078093A">
            <w:pPr>
              <w:jc w:val="center"/>
            </w:pPr>
            <w:r w:rsidRPr="006D39D3">
              <w:rPr>
                <w:rFonts w:eastAsia="Malgun Gothic"/>
                <w:color w:val="000000"/>
              </w:rPr>
              <w:t>8</w:t>
            </w:r>
          </w:p>
        </w:tc>
        <w:tc>
          <w:tcPr>
            <w:tcW w:w="261" w:type="pct"/>
            <w:vAlign w:val="center"/>
          </w:tcPr>
          <w:p w14:paraId="213D7BBD" w14:textId="77777777" w:rsidR="00535660" w:rsidRPr="006D39D3" w:rsidRDefault="00535660" w:rsidP="0078093A">
            <w:pPr>
              <w:jc w:val="center"/>
            </w:pPr>
            <w:r w:rsidRPr="006D39D3">
              <w:rPr>
                <w:rFonts w:eastAsia="Malgun Gothic"/>
                <w:color w:val="000000"/>
              </w:rPr>
              <w:t>RT</w:t>
            </w:r>
          </w:p>
        </w:tc>
        <w:tc>
          <w:tcPr>
            <w:tcW w:w="251" w:type="pct"/>
            <w:vAlign w:val="center"/>
          </w:tcPr>
          <w:p w14:paraId="4EC0BD61" w14:textId="77777777" w:rsidR="00535660" w:rsidRPr="006D39D3" w:rsidRDefault="00535660" w:rsidP="0078093A">
            <w:pPr>
              <w:jc w:val="center"/>
            </w:pPr>
            <w:r w:rsidRPr="006D39D3">
              <w:rPr>
                <w:rFonts w:eastAsia="Malgun Gothic"/>
                <w:color w:val="000000"/>
              </w:rPr>
              <w:t>750</w:t>
            </w:r>
          </w:p>
        </w:tc>
        <w:tc>
          <w:tcPr>
            <w:tcW w:w="278" w:type="pct"/>
            <w:vAlign w:val="center"/>
          </w:tcPr>
          <w:p w14:paraId="532E0329" w14:textId="77777777" w:rsidR="00535660" w:rsidRPr="006D39D3" w:rsidRDefault="00535660" w:rsidP="0078093A">
            <w:pPr>
              <w:jc w:val="center"/>
            </w:pPr>
            <w:r w:rsidRPr="006D39D3">
              <w:rPr>
                <w:rFonts w:eastAsia="Malgun Gothic"/>
                <w:color w:val="000000"/>
              </w:rPr>
              <w:t>-1.64</w:t>
            </w:r>
          </w:p>
        </w:tc>
        <w:tc>
          <w:tcPr>
            <w:tcW w:w="379" w:type="pct"/>
            <w:vAlign w:val="center"/>
          </w:tcPr>
          <w:p w14:paraId="273C1C54" w14:textId="77777777" w:rsidR="00535660" w:rsidRPr="006D39D3" w:rsidRDefault="00535660" w:rsidP="0078093A">
            <w:pPr>
              <w:jc w:val="center"/>
            </w:pPr>
            <w:r w:rsidRPr="006D39D3">
              <w:rPr>
                <w:rFonts w:eastAsia="Malgun Gothic"/>
                <w:color w:val="000000"/>
              </w:rPr>
              <w:t>0.685038</w:t>
            </w:r>
          </w:p>
        </w:tc>
        <w:tc>
          <w:tcPr>
            <w:tcW w:w="273" w:type="pct"/>
            <w:vAlign w:val="center"/>
          </w:tcPr>
          <w:p w14:paraId="48179396" w14:textId="77777777" w:rsidR="00535660" w:rsidRPr="006D39D3" w:rsidRDefault="00535660" w:rsidP="0078093A">
            <w:pPr>
              <w:jc w:val="center"/>
            </w:pPr>
            <w:r w:rsidRPr="006D39D3">
              <w:rPr>
                <w:rFonts w:eastAsia="Malgun Gothic"/>
                <w:color w:val="000000"/>
              </w:rPr>
              <w:t>67</w:t>
            </w:r>
          </w:p>
        </w:tc>
        <w:tc>
          <w:tcPr>
            <w:tcW w:w="257" w:type="pct"/>
            <w:vAlign w:val="center"/>
          </w:tcPr>
          <w:p w14:paraId="4B85CFDC" w14:textId="77777777" w:rsidR="00535660" w:rsidRPr="006D39D3" w:rsidRDefault="00535660" w:rsidP="0078093A">
            <w:pPr>
              <w:jc w:val="center"/>
            </w:pPr>
            <w:r w:rsidRPr="006D39D3">
              <w:rPr>
                <w:rFonts w:eastAsia="Malgun Gothic"/>
                <w:color w:val="000000"/>
              </w:rPr>
              <w:t>3.5</w:t>
            </w:r>
          </w:p>
        </w:tc>
        <w:tc>
          <w:tcPr>
            <w:tcW w:w="347" w:type="pct"/>
            <w:vAlign w:val="center"/>
          </w:tcPr>
          <w:p w14:paraId="67841A1D" w14:textId="77777777" w:rsidR="00535660" w:rsidRPr="006D39D3" w:rsidRDefault="00535660" w:rsidP="0078093A">
            <w:pPr>
              <w:jc w:val="center"/>
            </w:pPr>
            <w:r w:rsidRPr="006D39D3">
              <w:rPr>
                <w:rFonts w:eastAsia="Malgun Gothic"/>
                <w:color w:val="000000"/>
              </w:rPr>
              <w:t>-120</w:t>
            </w:r>
          </w:p>
        </w:tc>
        <w:tc>
          <w:tcPr>
            <w:tcW w:w="411" w:type="pct"/>
            <w:vAlign w:val="center"/>
          </w:tcPr>
          <w:p w14:paraId="51EAB9A7" w14:textId="77777777" w:rsidR="00535660" w:rsidRPr="006D39D3" w:rsidRDefault="00535660" w:rsidP="0078093A">
            <w:pPr>
              <w:jc w:val="center"/>
            </w:pPr>
            <w:r w:rsidRPr="006D39D3">
              <w:rPr>
                <w:rFonts w:eastAsia="Malgun Gothic"/>
                <w:color w:val="000000"/>
              </w:rPr>
              <w:t>630</w:t>
            </w:r>
          </w:p>
        </w:tc>
        <w:tc>
          <w:tcPr>
            <w:tcW w:w="432" w:type="pct"/>
            <w:vAlign w:val="center"/>
          </w:tcPr>
          <w:p w14:paraId="34E123D2" w14:textId="77777777" w:rsidR="00535660" w:rsidRPr="006D39D3" w:rsidRDefault="00535660" w:rsidP="0078093A">
            <w:pPr>
              <w:jc w:val="center"/>
            </w:pPr>
            <w:r w:rsidRPr="006D39D3">
              <w:rPr>
                <w:rFonts w:eastAsia="Malgun Gothic"/>
                <w:color w:val="000000"/>
              </w:rPr>
              <w:t>5040</w:t>
            </w:r>
          </w:p>
        </w:tc>
        <w:tc>
          <w:tcPr>
            <w:tcW w:w="327" w:type="pct"/>
            <w:vAlign w:val="center"/>
          </w:tcPr>
          <w:p w14:paraId="3C27F533" w14:textId="77777777" w:rsidR="00535660" w:rsidRPr="006D39D3" w:rsidRDefault="00535660" w:rsidP="0078093A">
            <w:pPr>
              <w:jc w:val="center"/>
            </w:pPr>
            <w:r w:rsidRPr="006D39D3">
              <w:rPr>
                <w:rFonts w:eastAsia="Malgun Gothic"/>
                <w:color w:val="000000"/>
              </w:rPr>
              <w:t>60</w:t>
            </w:r>
          </w:p>
        </w:tc>
        <w:tc>
          <w:tcPr>
            <w:tcW w:w="435" w:type="pct"/>
            <w:vAlign w:val="center"/>
          </w:tcPr>
          <w:p w14:paraId="63F66B0F" w14:textId="77777777" w:rsidR="00535660" w:rsidRPr="006D39D3" w:rsidRDefault="00535660" w:rsidP="0078093A">
            <w:pPr>
              <w:jc w:val="center"/>
            </w:pPr>
            <w:r w:rsidRPr="006D39D3">
              <w:rPr>
                <w:rFonts w:eastAsia="Malgun Gothic"/>
                <w:color w:val="000000"/>
              </w:rPr>
              <w:t>3</w:t>
            </w:r>
          </w:p>
        </w:tc>
        <w:tc>
          <w:tcPr>
            <w:tcW w:w="320" w:type="pct"/>
            <w:vAlign w:val="center"/>
          </w:tcPr>
          <w:p w14:paraId="7F760DDD" w14:textId="77777777" w:rsidR="00535660" w:rsidRPr="006D39D3" w:rsidRDefault="00535660" w:rsidP="0078093A">
            <w:pPr>
              <w:jc w:val="center"/>
            </w:pPr>
            <w:r w:rsidRPr="006D39D3">
              <w:rPr>
                <w:rFonts w:eastAsia="Malgun Gothic"/>
                <w:color w:val="000000"/>
              </w:rPr>
              <w:t>8</w:t>
            </w:r>
          </w:p>
        </w:tc>
      </w:tr>
      <w:tr w:rsidR="00535660" w:rsidRPr="006D39D3" w14:paraId="31C18AFD" w14:textId="77777777" w:rsidTr="00742C58">
        <w:trPr>
          <w:trHeight w:val="454"/>
        </w:trPr>
        <w:tc>
          <w:tcPr>
            <w:tcW w:w="711" w:type="pct"/>
          </w:tcPr>
          <w:p w14:paraId="423041A3" w14:textId="77777777" w:rsidR="00535660" w:rsidRPr="006D39D3" w:rsidRDefault="00535660" w:rsidP="0078093A">
            <w:pPr>
              <w:jc w:val="center"/>
              <w:rPr>
                <w:rFonts w:eastAsia="Malgun Gothic"/>
                <w:color w:val="000000"/>
              </w:rPr>
            </w:pPr>
          </w:p>
        </w:tc>
        <w:tc>
          <w:tcPr>
            <w:tcW w:w="317" w:type="pct"/>
            <w:vAlign w:val="center"/>
          </w:tcPr>
          <w:p w14:paraId="5052DF42" w14:textId="77777777" w:rsidR="00535660" w:rsidRPr="006D39D3" w:rsidRDefault="00535660" w:rsidP="0078093A">
            <w:pPr>
              <w:jc w:val="center"/>
            </w:pPr>
            <w:r w:rsidRPr="006D39D3">
              <w:rPr>
                <w:rFonts w:eastAsia="Malgun Gothic"/>
                <w:color w:val="000000"/>
              </w:rPr>
              <w:t>8</w:t>
            </w:r>
          </w:p>
        </w:tc>
        <w:tc>
          <w:tcPr>
            <w:tcW w:w="261" w:type="pct"/>
            <w:vAlign w:val="center"/>
          </w:tcPr>
          <w:p w14:paraId="164BC70A" w14:textId="77777777" w:rsidR="00535660" w:rsidRPr="006D39D3" w:rsidRDefault="00535660" w:rsidP="0078093A">
            <w:pPr>
              <w:jc w:val="center"/>
            </w:pPr>
            <w:r w:rsidRPr="006D39D3">
              <w:rPr>
                <w:rFonts w:eastAsia="Malgun Gothic"/>
                <w:color w:val="000000"/>
              </w:rPr>
              <w:t>MBE</w:t>
            </w:r>
          </w:p>
        </w:tc>
        <w:tc>
          <w:tcPr>
            <w:tcW w:w="251" w:type="pct"/>
            <w:vAlign w:val="center"/>
          </w:tcPr>
          <w:p w14:paraId="741F78DC" w14:textId="77777777" w:rsidR="00535660" w:rsidRPr="006D39D3" w:rsidRDefault="00535660" w:rsidP="0078093A">
            <w:pPr>
              <w:jc w:val="center"/>
            </w:pPr>
            <w:r w:rsidRPr="006D39D3">
              <w:rPr>
                <w:rFonts w:eastAsia="Malgun Gothic"/>
                <w:color w:val="000000"/>
              </w:rPr>
              <w:t>750</w:t>
            </w:r>
          </w:p>
        </w:tc>
        <w:tc>
          <w:tcPr>
            <w:tcW w:w="278" w:type="pct"/>
            <w:vAlign w:val="center"/>
          </w:tcPr>
          <w:p w14:paraId="766C92E5" w14:textId="77777777" w:rsidR="00535660" w:rsidRPr="006D39D3" w:rsidRDefault="00535660" w:rsidP="0078093A">
            <w:pPr>
              <w:jc w:val="center"/>
            </w:pPr>
            <w:r w:rsidRPr="006D39D3">
              <w:rPr>
                <w:rFonts w:eastAsia="Malgun Gothic"/>
                <w:color w:val="000000"/>
              </w:rPr>
              <w:t>-2.82</w:t>
            </w:r>
          </w:p>
        </w:tc>
        <w:tc>
          <w:tcPr>
            <w:tcW w:w="379" w:type="pct"/>
            <w:vAlign w:val="center"/>
          </w:tcPr>
          <w:p w14:paraId="3E4C4883" w14:textId="77777777" w:rsidR="00535660" w:rsidRPr="006D39D3" w:rsidRDefault="00535660" w:rsidP="0078093A">
            <w:pPr>
              <w:jc w:val="center"/>
            </w:pPr>
            <w:r w:rsidRPr="006D39D3">
              <w:rPr>
                <w:rFonts w:eastAsia="Malgun Gothic"/>
                <w:color w:val="000000"/>
              </w:rPr>
              <w:t>1.826927</w:t>
            </w:r>
          </w:p>
        </w:tc>
        <w:tc>
          <w:tcPr>
            <w:tcW w:w="273" w:type="pct"/>
            <w:vAlign w:val="center"/>
          </w:tcPr>
          <w:p w14:paraId="0F86A408" w14:textId="77777777" w:rsidR="00535660" w:rsidRPr="006D39D3" w:rsidRDefault="00535660" w:rsidP="0078093A">
            <w:pPr>
              <w:jc w:val="center"/>
            </w:pPr>
            <w:r w:rsidRPr="006D39D3">
              <w:rPr>
                <w:rFonts w:eastAsia="Malgun Gothic"/>
                <w:color w:val="000000"/>
              </w:rPr>
              <w:t>71</w:t>
            </w:r>
          </w:p>
        </w:tc>
        <w:tc>
          <w:tcPr>
            <w:tcW w:w="257" w:type="pct"/>
            <w:vAlign w:val="center"/>
          </w:tcPr>
          <w:p w14:paraId="3B4F8399" w14:textId="77777777" w:rsidR="00535660" w:rsidRPr="006D39D3" w:rsidRDefault="00535660" w:rsidP="0078093A">
            <w:pPr>
              <w:jc w:val="center"/>
            </w:pPr>
            <w:r w:rsidRPr="006D39D3">
              <w:rPr>
                <w:rFonts w:eastAsia="Malgun Gothic"/>
                <w:color w:val="000000"/>
              </w:rPr>
              <w:t>3</w:t>
            </w:r>
          </w:p>
        </w:tc>
        <w:tc>
          <w:tcPr>
            <w:tcW w:w="347" w:type="pct"/>
            <w:vAlign w:val="center"/>
          </w:tcPr>
          <w:p w14:paraId="7478635D" w14:textId="77777777" w:rsidR="00535660" w:rsidRPr="006D39D3" w:rsidRDefault="00535660" w:rsidP="0078093A">
            <w:pPr>
              <w:jc w:val="center"/>
            </w:pPr>
            <w:r w:rsidRPr="006D39D3">
              <w:rPr>
                <w:rFonts w:eastAsia="Malgun Gothic"/>
                <w:color w:val="000000"/>
              </w:rPr>
              <w:t>-210</w:t>
            </w:r>
          </w:p>
        </w:tc>
        <w:tc>
          <w:tcPr>
            <w:tcW w:w="411" w:type="pct"/>
            <w:vAlign w:val="center"/>
          </w:tcPr>
          <w:p w14:paraId="4988DE5F" w14:textId="77777777" w:rsidR="00535660" w:rsidRPr="006D39D3" w:rsidRDefault="00535660" w:rsidP="0078093A">
            <w:pPr>
              <w:jc w:val="center"/>
            </w:pPr>
            <w:r w:rsidRPr="006D39D3">
              <w:rPr>
                <w:rFonts w:eastAsia="Malgun Gothic"/>
                <w:color w:val="000000"/>
              </w:rPr>
              <w:t>540</w:t>
            </w:r>
          </w:p>
        </w:tc>
        <w:tc>
          <w:tcPr>
            <w:tcW w:w="432" w:type="pct"/>
            <w:vAlign w:val="center"/>
          </w:tcPr>
          <w:p w14:paraId="22C7B875" w14:textId="77777777" w:rsidR="00535660" w:rsidRPr="006D39D3" w:rsidRDefault="00535660" w:rsidP="0078093A">
            <w:pPr>
              <w:jc w:val="center"/>
            </w:pPr>
            <w:r w:rsidRPr="006D39D3">
              <w:rPr>
                <w:rFonts w:eastAsia="Malgun Gothic"/>
                <w:color w:val="000000"/>
              </w:rPr>
              <w:t>4320</w:t>
            </w:r>
          </w:p>
        </w:tc>
        <w:tc>
          <w:tcPr>
            <w:tcW w:w="327" w:type="pct"/>
            <w:vAlign w:val="center"/>
          </w:tcPr>
          <w:p w14:paraId="62FC2117" w14:textId="77777777" w:rsidR="00535660" w:rsidRPr="006D39D3" w:rsidRDefault="00535660" w:rsidP="0078093A">
            <w:pPr>
              <w:jc w:val="center"/>
            </w:pPr>
            <w:r w:rsidRPr="006D39D3">
              <w:rPr>
                <w:rFonts w:eastAsia="Malgun Gothic"/>
                <w:color w:val="000000"/>
              </w:rPr>
              <w:t>60</w:t>
            </w:r>
          </w:p>
        </w:tc>
        <w:tc>
          <w:tcPr>
            <w:tcW w:w="435" w:type="pct"/>
            <w:vAlign w:val="center"/>
          </w:tcPr>
          <w:p w14:paraId="7D8E5F38" w14:textId="77777777" w:rsidR="00535660" w:rsidRPr="006D39D3" w:rsidRDefault="00535660" w:rsidP="0078093A">
            <w:pPr>
              <w:jc w:val="center"/>
            </w:pPr>
            <w:r w:rsidRPr="006D39D3">
              <w:rPr>
                <w:rFonts w:eastAsia="Malgun Gothic"/>
                <w:color w:val="000000"/>
              </w:rPr>
              <w:t>3</w:t>
            </w:r>
          </w:p>
        </w:tc>
        <w:tc>
          <w:tcPr>
            <w:tcW w:w="320" w:type="pct"/>
            <w:vAlign w:val="center"/>
          </w:tcPr>
          <w:p w14:paraId="59E7EED0" w14:textId="77777777" w:rsidR="00535660" w:rsidRPr="006D39D3" w:rsidRDefault="00535660" w:rsidP="0078093A">
            <w:pPr>
              <w:jc w:val="center"/>
            </w:pPr>
            <w:r w:rsidRPr="006D39D3">
              <w:rPr>
                <w:rFonts w:eastAsia="Malgun Gothic"/>
                <w:color w:val="000000"/>
              </w:rPr>
              <w:t>8</w:t>
            </w:r>
          </w:p>
        </w:tc>
      </w:tr>
      <w:tr w:rsidR="00535660" w:rsidRPr="006D39D3" w14:paraId="7871F0B6" w14:textId="77777777" w:rsidTr="00742C58">
        <w:trPr>
          <w:trHeight w:val="454"/>
        </w:trPr>
        <w:tc>
          <w:tcPr>
            <w:tcW w:w="711" w:type="pct"/>
          </w:tcPr>
          <w:p w14:paraId="68FDD530" w14:textId="77777777" w:rsidR="00535660" w:rsidRPr="006D39D3" w:rsidRDefault="00535660" w:rsidP="0078093A">
            <w:pPr>
              <w:jc w:val="center"/>
              <w:rPr>
                <w:rFonts w:eastAsia="Malgun Gothic"/>
                <w:color w:val="000000"/>
              </w:rPr>
            </w:pPr>
            <w:r w:rsidRPr="00C40CA7">
              <w:rPr>
                <w:rFonts w:eastAsia="Malgun Gothic"/>
                <w:szCs w:val="20"/>
              </w:rPr>
              <w:t xml:space="preserve">Ying-Yi </w:t>
            </w:r>
            <w:proofErr w:type="spellStart"/>
            <w:r w:rsidRPr="00C40CA7">
              <w:rPr>
                <w:rFonts w:eastAsia="Malgun Gothic"/>
                <w:szCs w:val="20"/>
              </w:rPr>
              <w:t>Laio</w:t>
            </w:r>
            <w:proofErr w:type="spellEnd"/>
            <w:r w:rsidRPr="00C40CA7">
              <w:rPr>
                <w:rFonts w:eastAsia="Malgun Gothic"/>
                <w:szCs w:val="20"/>
              </w:rPr>
              <w:t xml:space="preserve"> et al 2024</w:t>
            </w:r>
          </w:p>
        </w:tc>
        <w:tc>
          <w:tcPr>
            <w:tcW w:w="317" w:type="pct"/>
            <w:vAlign w:val="center"/>
          </w:tcPr>
          <w:p w14:paraId="6CE88500" w14:textId="77777777" w:rsidR="00535660" w:rsidRPr="006D39D3" w:rsidRDefault="00535660" w:rsidP="0078093A">
            <w:pPr>
              <w:jc w:val="center"/>
            </w:pPr>
            <w:r w:rsidRPr="006D39D3">
              <w:rPr>
                <w:rFonts w:eastAsia="Malgun Gothic"/>
                <w:color w:val="000000"/>
              </w:rPr>
              <w:t>9</w:t>
            </w:r>
          </w:p>
        </w:tc>
        <w:tc>
          <w:tcPr>
            <w:tcW w:w="261" w:type="pct"/>
            <w:vAlign w:val="center"/>
          </w:tcPr>
          <w:p w14:paraId="2F4346CA" w14:textId="77777777" w:rsidR="00535660" w:rsidRPr="006D39D3" w:rsidRDefault="00535660" w:rsidP="0078093A">
            <w:pPr>
              <w:jc w:val="center"/>
            </w:pPr>
            <w:r w:rsidRPr="006D39D3">
              <w:rPr>
                <w:rFonts w:eastAsia="Malgun Gothic"/>
                <w:color w:val="000000"/>
              </w:rPr>
              <w:t>CON</w:t>
            </w:r>
          </w:p>
        </w:tc>
        <w:tc>
          <w:tcPr>
            <w:tcW w:w="251" w:type="pct"/>
            <w:vAlign w:val="center"/>
          </w:tcPr>
          <w:p w14:paraId="42FF7B8A" w14:textId="77777777" w:rsidR="00535660" w:rsidRPr="006D39D3" w:rsidRDefault="00535660" w:rsidP="0078093A">
            <w:pPr>
              <w:jc w:val="center"/>
            </w:pPr>
            <w:r w:rsidRPr="006D39D3">
              <w:rPr>
                <w:rFonts w:eastAsia="Malgun Gothic"/>
                <w:color w:val="000000"/>
              </w:rPr>
              <w:t>0</w:t>
            </w:r>
          </w:p>
        </w:tc>
        <w:tc>
          <w:tcPr>
            <w:tcW w:w="278" w:type="pct"/>
            <w:vAlign w:val="center"/>
          </w:tcPr>
          <w:p w14:paraId="5E3333E6" w14:textId="77777777" w:rsidR="00535660" w:rsidRPr="006D39D3" w:rsidRDefault="00535660" w:rsidP="0078093A">
            <w:pPr>
              <w:jc w:val="center"/>
            </w:pPr>
            <w:r w:rsidRPr="006D39D3">
              <w:rPr>
                <w:rFonts w:eastAsia="Malgun Gothic"/>
                <w:color w:val="000000"/>
              </w:rPr>
              <w:t>0.70</w:t>
            </w:r>
          </w:p>
        </w:tc>
        <w:tc>
          <w:tcPr>
            <w:tcW w:w="379" w:type="pct"/>
            <w:vAlign w:val="center"/>
          </w:tcPr>
          <w:p w14:paraId="6D5AE56E" w14:textId="77777777" w:rsidR="00535660" w:rsidRPr="006D39D3" w:rsidRDefault="00535660" w:rsidP="0078093A">
            <w:pPr>
              <w:jc w:val="center"/>
            </w:pPr>
            <w:r w:rsidRPr="006D39D3">
              <w:rPr>
                <w:rFonts w:eastAsia="Malgun Gothic"/>
                <w:color w:val="000000"/>
              </w:rPr>
              <w:t>0.490748</w:t>
            </w:r>
          </w:p>
        </w:tc>
        <w:tc>
          <w:tcPr>
            <w:tcW w:w="273" w:type="pct"/>
            <w:vAlign w:val="center"/>
          </w:tcPr>
          <w:p w14:paraId="532095DC" w14:textId="77777777" w:rsidR="00535660" w:rsidRPr="006D39D3" w:rsidRDefault="00535660" w:rsidP="0078093A">
            <w:pPr>
              <w:jc w:val="center"/>
            </w:pPr>
            <w:r w:rsidRPr="006D39D3">
              <w:rPr>
                <w:rFonts w:eastAsia="Malgun Gothic"/>
                <w:color w:val="000000"/>
              </w:rPr>
              <w:t>12</w:t>
            </w:r>
          </w:p>
        </w:tc>
        <w:tc>
          <w:tcPr>
            <w:tcW w:w="257" w:type="pct"/>
            <w:vAlign w:val="center"/>
          </w:tcPr>
          <w:p w14:paraId="2421FE27" w14:textId="77777777" w:rsidR="00535660" w:rsidRPr="006D39D3" w:rsidRDefault="00535660" w:rsidP="0078093A">
            <w:pPr>
              <w:jc w:val="center"/>
            </w:pPr>
            <w:r w:rsidRPr="006D39D3">
              <w:rPr>
                <w:rFonts w:eastAsia="Malgun Gothic"/>
                <w:color w:val="000000"/>
              </w:rPr>
              <w:t>0</w:t>
            </w:r>
          </w:p>
        </w:tc>
        <w:tc>
          <w:tcPr>
            <w:tcW w:w="347" w:type="pct"/>
            <w:vAlign w:val="center"/>
          </w:tcPr>
          <w:p w14:paraId="471FE0DB" w14:textId="77777777" w:rsidR="00535660" w:rsidRPr="006D39D3" w:rsidRDefault="00535660" w:rsidP="0078093A">
            <w:pPr>
              <w:jc w:val="center"/>
            </w:pPr>
            <w:r w:rsidRPr="006D39D3">
              <w:rPr>
                <w:rFonts w:eastAsia="Malgun Gothic"/>
                <w:color w:val="000000"/>
              </w:rPr>
              <w:t>0</w:t>
            </w:r>
          </w:p>
        </w:tc>
        <w:tc>
          <w:tcPr>
            <w:tcW w:w="411" w:type="pct"/>
            <w:vAlign w:val="center"/>
          </w:tcPr>
          <w:p w14:paraId="2D01FE5D" w14:textId="77777777" w:rsidR="00535660" w:rsidRPr="006D39D3" w:rsidRDefault="00535660" w:rsidP="0078093A">
            <w:pPr>
              <w:jc w:val="center"/>
            </w:pPr>
            <w:r w:rsidRPr="006D39D3">
              <w:rPr>
                <w:rFonts w:eastAsia="Malgun Gothic"/>
                <w:color w:val="000000"/>
              </w:rPr>
              <w:t>0</w:t>
            </w:r>
          </w:p>
        </w:tc>
        <w:tc>
          <w:tcPr>
            <w:tcW w:w="432" w:type="pct"/>
            <w:vAlign w:val="center"/>
          </w:tcPr>
          <w:p w14:paraId="4087F03B" w14:textId="77777777" w:rsidR="00535660" w:rsidRPr="006D39D3" w:rsidRDefault="00535660" w:rsidP="0078093A">
            <w:pPr>
              <w:jc w:val="center"/>
            </w:pPr>
            <w:r w:rsidRPr="006D39D3">
              <w:rPr>
                <w:rFonts w:eastAsia="Malgun Gothic"/>
                <w:color w:val="000000"/>
              </w:rPr>
              <w:t>0</w:t>
            </w:r>
          </w:p>
        </w:tc>
        <w:tc>
          <w:tcPr>
            <w:tcW w:w="327" w:type="pct"/>
            <w:vAlign w:val="center"/>
          </w:tcPr>
          <w:p w14:paraId="3A17D4FC" w14:textId="77777777" w:rsidR="00535660" w:rsidRPr="006D39D3" w:rsidRDefault="00535660" w:rsidP="0078093A">
            <w:pPr>
              <w:jc w:val="center"/>
            </w:pPr>
            <w:r w:rsidRPr="006D39D3">
              <w:rPr>
                <w:rFonts w:eastAsia="Malgun Gothic"/>
                <w:color w:val="000000"/>
              </w:rPr>
              <w:t>0</w:t>
            </w:r>
          </w:p>
        </w:tc>
        <w:tc>
          <w:tcPr>
            <w:tcW w:w="435" w:type="pct"/>
            <w:vAlign w:val="center"/>
          </w:tcPr>
          <w:p w14:paraId="3F52A150" w14:textId="77777777" w:rsidR="00535660" w:rsidRPr="006D39D3" w:rsidRDefault="00535660" w:rsidP="0078093A">
            <w:pPr>
              <w:jc w:val="center"/>
            </w:pPr>
            <w:r w:rsidRPr="006D39D3">
              <w:rPr>
                <w:rFonts w:eastAsia="Malgun Gothic"/>
                <w:color w:val="000000"/>
              </w:rPr>
              <w:t>0</w:t>
            </w:r>
          </w:p>
        </w:tc>
        <w:tc>
          <w:tcPr>
            <w:tcW w:w="320" w:type="pct"/>
            <w:vAlign w:val="center"/>
          </w:tcPr>
          <w:p w14:paraId="600344C4" w14:textId="77777777" w:rsidR="00535660" w:rsidRPr="006D39D3" w:rsidRDefault="00535660" w:rsidP="0078093A">
            <w:pPr>
              <w:jc w:val="center"/>
            </w:pPr>
            <w:r w:rsidRPr="006D39D3">
              <w:rPr>
                <w:rFonts w:eastAsia="Malgun Gothic"/>
                <w:color w:val="000000"/>
              </w:rPr>
              <w:t>0</w:t>
            </w:r>
          </w:p>
        </w:tc>
      </w:tr>
      <w:tr w:rsidR="00535660" w:rsidRPr="006D39D3" w14:paraId="5170D2E5" w14:textId="77777777" w:rsidTr="00742C58">
        <w:trPr>
          <w:trHeight w:val="454"/>
        </w:trPr>
        <w:tc>
          <w:tcPr>
            <w:tcW w:w="711" w:type="pct"/>
          </w:tcPr>
          <w:p w14:paraId="462C6A55" w14:textId="77777777" w:rsidR="00535660" w:rsidRPr="006D39D3" w:rsidRDefault="00535660" w:rsidP="0078093A">
            <w:pPr>
              <w:jc w:val="center"/>
              <w:rPr>
                <w:rFonts w:eastAsia="Malgun Gothic"/>
                <w:color w:val="000000"/>
              </w:rPr>
            </w:pPr>
          </w:p>
        </w:tc>
        <w:tc>
          <w:tcPr>
            <w:tcW w:w="317" w:type="pct"/>
            <w:vAlign w:val="center"/>
          </w:tcPr>
          <w:p w14:paraId="30F80E3B" w14:textId="77777777" w:rsidR="00535660" w:rsidRPr="006D39D3" w:rsidRDefault="00535660" w:rsidP="0078093A">
            <w:pPr>
              <w:jc w:val="center"/>
            </w:pPr>
            <w:r w:rsidRPr="006D39D3">
              <w:rPr>
                <w:rFonts w:eastAsia="Malgun Gothic"/>
                <w:color w:val="000000"/>
              </w:rPr>
              <w:t>9</w:t>
            </w:r>
          </w:p>
        </w:tc>
        <w:tc>
          <w:tcPr>
            <w:tcW w:w="261" w:type="pct"/>
            <w:vAlign w:val="center"/>
          </w:tcPr>
          <w:p w14:paraId="3746AE9F" w14:textId="77777777" w:rsidR="00535660" w:rsidRPr="006D39D3" w:rsidRDefault="00535660" w:rsidP="0078093A">
            <w:pPr>
              <w:jc w:val="center"/>
            </w:pPr>
            <w:r w:rsidRPr="006D39D3">
              <w:rPr>
                <w:rFonts w:eastAsia="Malgun Gothic"/>
                <w:color w:val="000000"/>
              </w:rPr>
              <w:t>MulC</w:t>
            </w:r>
          </w:p>
        </w:tc>
        <w:tc>
          <w:tcPr>
            <w:tcW w:w="251" w:type="pct"/>
            <w:vAlign w:val="center"/>
          </w:tcPr>
          <w:p w14:paraId="2DA5E4A7" w14:textId="77777777" w:rsidR="00535660" w:rsidRPr="006D39D3" w:rsidRDefault="00535660" w:rsidP="0078093A">
            <w:pPr>
              <w:jc w:val="center"/>
            </w:pPr>
            <w:r w:rsidRPr="006D39D3">
              <w:rPr>
                <w:rFonts w:eastAsia="Malgun Gothic"/>
                <w:color w:val="000000"/>
              </w:rPr>
              <w:t>500</w:t>
            </w:r>
          </w:p>
        </w:tc>
        <w:tc>
          <w:tcPr>
            <w:tcW w:w="278" w:type="pct"/>
            <w:vAlign w:val="center"/>
          </w:tcPr>
          <w:p w14:paraId="50419ACE" w14:textId="77777777" w:rsidR="00535660" w:rsidRPr="006D39D3" w:rsidRDefault="00535660" w:rsidP="0078093A">
            <w:pPr>
              <w:jc w:val="center"/>
            </w:pPr>
            <w:r w:rsidRPr="006D39D3">
              <w:rPr>
                <w:rFonts w:eastAsia="Malgun Gothic"/>
                <w:color w:val="000000"/>
              </w:rPr>
              <w:t>-1.10</w:t>
            </w:r>
          </w:p>
        </w:tc>
        <w:tc>
          <w:tcPr>
            <w:tcW w:w="379" w:type="pct"/>
            <w:vAlign w:val="center"/>
          </w:tcPr>
          <w:p w14:paraId="7FDCBD41" w14:textId="77777777" w:rsidR="00535660" w:rsidRPr="006D39D3" w:rsidRDefault="00535660" w:rsidP="0078093A">
            <w:pPr>
              <w:jc w:val="center"/>
            </w:pPr>
            <w:r w:rsidRPr="006D39D3">
              <w:rPr>
                <w:rFonts w:eastAsia="Malgun Gothic"/>
                <w:color w:val="000000"/>
              </w:rPr>
              <w:t>0.028868</w:t>
            </w:r>
          </w:p>
        </w:tc>
        <w:tc>
          <w:tcPr>
            <w:tcW w:w="273" w:type="pct"/>
            <w:vAlign w:val="center"/>
          </w:tcPr>
          <w:p w14:paraId="52556072" w14:textId="77777777" w:rsidR="00535660" w:rsidRPr="006D39D3" w:rsidRDefault="00535660" w:rsidP="0078093A">
            <w:pPr>
              <w:jc w:val="center"/>
            </w:pPr>
            <w:r w:rsidRPr="006D39D3">
              <w:rPr>
                <w:rFonts w:eastAsia="Malgun Gothic"/>
                <w:color w:val="000000"/>
              </w:rPr>
              <w:t>12</w:t>
            </w:r>
          </w:p>
        </w:tc>
        <w:tc>
          <w:tcPr>
            <w:tcW w:w="257" w:type="pct"/>
            <w:vAlign w:val="center"/>
          </w:tcPr>
          <w:p w14:paraId="3061DCBE" w14:textId="77777777" w:rsidR="00535660" w:rsidRPr="006D39D3" w:rsidRDefault="00535660" w:rsidP="0078093A">
            <w:pPr>
              <w:jc w:val="center"/>
            </w:pPr>
            <w:r w:rsidRPr="006D39D3">
              <w:rPr>
                <w:rFonts w:eastAsia="Malgun Gothic"/>
                <w:color w:val="000000"/>
              </w:rPr>
              <w:t>3.5</w:t>
            </w:r>
          </w:p>
        </w:tc>
        <w:tc>
          <w:tcPr>
            <w:tcW w:w="347" w:type="pct"/>
            <w:vAlign w:val="center"/>
          </w:tcPr>
          <w:p w14:paraId="355E2B02" w14:textId="77777777" w:rsidR="00535660" w:rsidRPr="006D39D3" w:rsidRDefault="00535660" w:rsidP="0078093A">
            <w:pPr>
              <w:jc w:val="center"/>
            </w:pPr>
            <w:r w:rsidRPr="006D39D3">
              <w:rPr>
                <w:rFonts w:eastAsia="Malgun Gothic"/>
                <w:color w:val="000000"/>
              </w:rPr>
              <w:t>-80</w:t>
            </w:r>
          </w:p>
        </w:tc>
        <w:tc>
          <w:tcPr>
            <w:tcW w:w="411" w:type="pct"/>
            <w:vAlign w:val="center"/>
          </w:tcPr>
          <w:p w14:paraId="78A4B83A" w14:textId="77777777" w:rsidR="00535660" w:rsidRPr="006D39D3" w:rsidRDefault="00535660" w:rsidP="0078093A">
            <w:pPr>
              <w:jc w:val="center"/>
            </w:pPr>
            <w:r w:rsidRPr="006D39D3">
              <w:rPr>
                <w:rFonts w:eastAsia="Malgun Gothic"/>
                <w:color w:val="000000"/>
              </w:rPr>
              <w:t>420</w:t>
            </w:r>
          </w:p>
        </w:tc>
        <w:tc>
          <w:tcPr>
            <w:tcW w:w="432" w:type="pct"/>
            <w:vAlign w:val="center"/>
          </w:tcPr>
          <w:p w14:paraId="623C745E" w14:textId="77777777" w:rsidR="00535660" w:rsidRPr="006D39D3" w:rsidRDefault="00535660" w:rsidP="0078093A">
            <w:pPr>
              <w:jc w:val="center"/>
            </w:pPr>
            <w:r w:rsidRPr="006D39D3">
              <w:rPr>
                <w:rFonts w:eastAsia="Malgun Gothic"/>
                <w:color w:val="000000"/>
              </w:rPr>
              <w:t>2520</w:t>
            </w:r>
          </w:p>
        </w:tc>
        <w:tc>
          <w:tcPr>
            <w:tcW w:w="327" w:type="pct"/>
            <w:vAlign w:val="center"/>
          </w:tcPr>
          <w:p w14:paraId="4449182F" w14:textId="77777777" w:rsidR="00535660" w:rsidRPr="006D39D3" w:rsidRDefault="00535660" w:rsidP="0078093A">
            <w:pPr>
              <w:jc w:val="center"/>
            </w:pPr>
            <w:r w:rsidRPr="006D39D3">
              <w:rPr>
                <w:rFonts w:eastAsia="Malgun Gothic"/>
                <w:color w:val="000000"/>
              </w:rPr>
              <w:t>60</w:t>
            </w:r>
          </w:p>
        </w:tc>
        <w:tc>
          <w:tcPr>
            <w:tcW w:w="435" w:type="pct"/>
            <w:vAlign w:val="center"/>
          </w:tcPr>
          <w:p w14:paraId="43319B57" w14:textId="77777777" w:rsidR="00535660" w:rsidRPr="006D39D3" w:rsidRDefault="00535660" w:rsidP="0078093A">
            <w:pPr>
              <w:jc w:val="center"/>
            </w:pPr>
            <w:r w:rsidRPr="006D39D3">
              <w:rPr>
                <w:rFonts w:eastAsia="Malgun Gothic"/>
                <w:color w:val="000000"/>
              </w:rPr>
              <w:t>2</w:t>
            </w:r>
          </w:p>
        </w:tc>
        <w:tc>
          <w:tcPr>
            <w:tcW w:w="320" w:type="pct"/>
            <w:vAlign w:val="center"/>
          </w:tcPr>
          <w:p w14:paraId="61213165" w14:textId="77777777" w:rsidR="00535660" w:rsidRPr="006D39D3" w:rsidRDefault="00535660" w:rsidP="0078093A">
            <w:pPr>
              <w:jc w:val="center"/>
            </w:pPr>
            <w:r w:rsidRPr="006D39D3">
              <w:rPr>
                <w:rFonts w:eastAsia="Malgun Gothic"/>
                <w:color w:val="000000"/>
              </w:rPr>
              <w:t>6</w:t>
            </w:r>
          </w:p>
        </w:tc>
      </w:tr>
      <w:tr w:rsidR="00535660" w:rsidRPr="006D39D3" w14:paraId="4B7280EF" w14:textId="77777777" w:rsidTr="00742C58">
        <w:trPr>
          <w:trHeight w:val="454"/>
        </w:trPr>
        <w:tc>
          <w:tcPr>
            <w:tcW w:w="711" w:type="pct"/>
          </w:tcPr>
          <w:p w14:paraId="705787E9" w14:textId="77777777" w:rsidR="00535660" w:rsidRPr="006D39D3" w:rsidRDefault="00535660" w:rsidP="0078093A">
            <w:pPr>
              <w:jc w:val="center"/>
              <w:rPr>
                <w:rFonts w:eastAsia="Malgun Gothic"/>
                <w:color w:val="000000"/>
              </w:rPr>
            </w:pPr>
          </w:p>
        </w:tc>
        <w:tc>
          <w:tcPr>
            <w:tcW w:w="317" w:type="pct"/>
            <w:vAlign w:val="center"/>
          </w:tcPr>
          <w:p w14:paraId="6905E4FC" w14:textId="77777777" w:rsidR="00535660" w:rsidRPr="006D39D3" w:rsidRDefault="00535660" w:rsidP="0078093A">
            <w:pPr>
              <w:jc w:val="center"/>
            </w:pPr>
            <w:r w:rsidRPr="006D39D3">
              <w:rPr>
                <w:rFonts w:eastAsia="Malgun Gothic"/>
                <w:color w:val="000000"/>
              </w:rPr>
              <w:t>9</w:t>
            </w:r>
          </w:p>
        </w:tc>
        <w:tc>
          <w:tcPr>
            <w:tcW w:w="261" w:type="pct"/>
            <w:vAlign w:val="center"/>
          </w:tcPr>
          <w:p w14:paraId="222E94C1" w14:textId="77777777" w:rsidR="00535660" w:rsidRPr="006D39D3" w:rsidRDefault="00535660" w:rsidP="0078093A">
            <w:pPr>
              <w:jc w:val="center"/>
            </w:pPr>
            <w:r w:rsidRPr="006D39D3">
              <w:rPr>
                <w:rFonts w:eastAsia="Malgun Gothic"/>
                <w:color w:val="000000"/>
              </w:rPr>
              <w:t>SE</w:t>
            </w:r>
          </w:p>
        </w:tc>
        <w:tc>
          <w:tcPr>
            <w:tcW w:w="251" w:type="pct"/>
            <w:vAlign w:val="center"/>
          </w:tcPr>
          <w:p w14:paraId="700D7798" w14:textId="77777777" w:rsidR="00535660" w:rsidRPr="006D39D3" w:rsidRDefault="00535660" w:rsidP="0078093A">
            <w:pPr>
              <w:jc w:val="center"/>
            </w:pPr>
            <w:r w:rsidRPr="006D39D3">
              <w:rPr>
                <w:rFonts w:eastAsia="Malgun Gothic"/>
                <w:color w:val="000000"/>
              </w:rPr>
              <w:t>500</w:t>
            </w:r>
          </w:p>
        </w:tc>
        <w:tc>
          <w:tcPr>
            <w:tcW w:w="278" w:type="pct"/>
            <w:vAlign w:val="center"/>
          </w:tcPr>
          <w:p w14:paraId="4FB1E6FF" w14:textId="77777777" w:rsidR="00535660" w:rsidRPr="006D39D3" w:rsidRDefault="00535660" w:rsidP="0078093A">
            <w:pPr>
              <w:jc w:val="center"/>
            </w:pPr>
            <w:r w:rsidRPr="006D39D3">
              <w:rPr>
                <w:rFonts w:eastAsia="Malgun Gothic"/>
                <w:color w:val="000000"/>
              </w:rPr>
              <w:t>-2.90</w:t>
            </w:r>
          </w:p>
        </w:tc>
        <w:tc>
          <w:tcPr>
            <w:tcW w:w="379" w:type="pct"/>
            <w:vAlign w:val="center"/>
          </w:tcPr>
          <w:p w14:paraId="76F7AA50" w14:textId="77777777" w:rsidR="00535660" w:rsidRPr="006D39D3" w:rsidRDefault="00535660" w:rsidP="0078093A">
            <w:pPr>
              <w:jc w:val="center"/>
            </w:pPr>
            <w:r w:rsidRPr="006D39D3">
              <w:rPr>
                <w:rFonts w:eastAsia="Malgun Gothic"/>
                <w:color w:val="000000"/>
              </w:rPr>
              <w:t>0.635085</w:t>
            </w:r>
          </w:p>
        </w:tc>
        <w:tc>
          <w:tcPr>
            <w:tcW w:w="273" w:type="pct"/>
            <w:vAlign w:val="center"/>
          </w:tcPr>
          <w:p w14:paraId="164DAB90" w14:textId="77777777" w:rsidR="00535660" w:rsidRPr="006D39D3" w:rsidRDefault="00535660" w:rsidP="0078093A">
            <w:pPr>
              <w:jc w:val="center"/>
            </w:pPr>
            <w:r w:rsidRPr="006D39D3">
              <w:rPr>
                <w:rFonts w:eastAsia="Malgun Gothic"/>
                <w:color w:val="000000"/>
              </w:rPr>
              <w:t>12</w:t>
            </w:r>
          </w:p>
        </w:tc>
        <w:tc>
          <w:tcPr>
            <w:tcW w:w="257" w:type="pct"/>
            <w:vAlign w:val="center"/>
          </w:tcPr>
          <w:p w14:paraId="3CBB6763" w14:textId="77777777" w:rsidR="00535660" w:rsidRPr="006D39D3" w:rsidRDefault="00535660" w:rsidP="0078093A">
            <w:pPr>
              <w:jc w:val="center"/>
            </w:pPr>
            <w:r w:rsidRPr="006D39D3">
              <w:rPr>
                <w:rFonts w:eastAsia="Malgun Gothic"/>
                <w:color w:val="000000"/>
              </w:rPr>
              <w:t>3.8</w:t>
            </w:r>
          </w:p>
        </w:tc>
        <w:tc>
          <w:tcPr>
            <w:tcW w:w="347" w:type="pct"/>
            <w:vAlign w:val="center"/>
          </w:tcPr>
          <w:p w14:paraId="7C7A2404" w14:textId="77777777" w:rsidR="00535660" w:rsidRPr="006D39D3" w:rsidRDefault="00535660" w:rsidP="0078093A">
            <w:pPr>
              <w:jc w:val="center"/>
            </w:pPr>
            <w:r w:rsidRPr="006D39D3">
              <w:rPr>
                <w:rFonts w:eastAsia="Malgun Gothic"/>
                <w:color w:val="000000"/>
              </w:rPr>
              <w:t>-44</w:t>
            </w:r>
          </w:p>
        </w:tc>
        <w:tc>
          <w:tcPr>
            <w:tcW w:w="411" w:type="pct"/>
            <w:vAlign w:val="center"/>
          </w:tcPr>
          <w:p w14:paraId="74C4B299" w14:textId="77777777" w:rsidR="00535660" w:rsidRPr="006D39D3" w:rsidRDefault="00535660" w:rsidP="0078093A">
            <w:pPr>
              <w:jc w:val="center"/>
            </w:pPr>
            <w:r w:rsidRPr="006D39D3">
              <w:rPr>
                <w:rFonts w:eastAsia="Malgun Gothic"/>
                <w:color w:val="000000"/>
              </w:rPr>
              <w:t>456</w:t>
            </w:r>
          </w:p>
        </w:tc>
        <w:tc>
          <w:tcPr>
            <w:tcW w:w="432" w:type="pct"/>
            <w:vAlign w:val="center"/>
          </w:tcPr>
          <w:p w14:paraId="39048F3E" w14:textId="77777777" w:rsidR="00535660" w:rsidRPr="006D39D3" w:rsidRDefault="00535660" w:rsidP="0078093A">
            <w:pPr>
              <w:jc w:val="center"/>
            </w:pPr>
            <w:r w:rsidRPr="006D39D3">
              <w:rPr>
                <w:rFonts w:eastAsia="Malgun Gothic"/>
                <w:color w:val="000000"/>
              </w:rPr>
              <w:t>2736</w:t>
            </w:r>
          </w:p>
        </w:tc>
        <w:tc>
          <w:tcPr>
            <w:tcW w:w="327" w:type="pct"/>
            <w:vAlign w:val="center"/>
          </w:tcPr>
          <w:p w14:paraId="7EF81A82" w14:textId="77777777" w:rsidR="00535660" w:rsidRPr="006D39D3" w:rsidRDefault="00535660" w:rsidP="0078093A">
            <w:pPr>
              <w:jc w:val="center"/>
            </w:pPr>
            <w:r w:rsidRPr="006D39D3">
              <w:rPr>
                <w:rFonts w:eastAsia="Malgun Gothic"/>
                <w:color w:val="000000"/>
              </w:rPr>
              <w:t>60</w:t>
            </w:r>
          </w:p>
        </w:tc>
        <w:tc>
          <w:tcPr>
            <w:tcW w:w="435" w:type="pct"/>
            <w:vAlign w:val="center"/>
          </w:tcPr>
          <w:p w14:paraId="0F1DD707" w14:textId="77777777" w:rsidR="00535660" w:rsidRPr="006D39D3" w:rsidRDefault="00535660" w:rsidP="0078093A">
            <w:pPr>
              <w:jc w:val="center"/>
            </w:pPr>
            <w:r w:rsidRPr="006D39D3">
              <w:rPr>
                <w:rFonts w:eastAsia="Malgun Gothic"/>
                <w:color w:val="000000"/>
              </w:rPr>
              <w:t>2</w:t>
            </w:r>
          </w:p>
        </w:tc>
        <w:tc>
          <w:tcPr>
            <w:tcW w:w="320" w:type="pct"/>
            <w:vAlign w:val="center"/>
          </w:tcPr>
          <w:p w14:paraId="06CEED4E" w14:textId="77777777" w:rsidR="00535660" w:rsidRPr="006D39D3" w:rsidRDefault="00535660" w:rsidP="0078093A">
            <w:pPr>
              <w:jc w:val="center"/>
            </w:pPr>
            <w:r w:rsidRPr="006D39D3">
              <w:rPr>
                <w:rFonts w:eastAsia="Malgun Gothic"/>
                <w:color w:val="000000"/>
              </w:rPr>
              <w:t>6</w:t>
            </w:r>
          </w:p>
        </w:tc>
      </w:tr>
      <w:tr w:rsidR="00535660" w:rsidRPr="006D39D3" w14:paraId="764F0D9B" w14:textId="77777777" w:rsidTr="00742C58">
        <w:trPr>
          <w:trHeight w:val="454"/>
        </w:trPr>
        <w:tc>
          <w:tcPr>
            <w:tcW w:w="711" w:type="pct"/>
          </w:tcPr>
          <w:p w14:paraId="02C92220" w14:textId="77777777" w:rsidR="00535660" w:rsidRPr="006D39D3" w:rsidRDefault="00535660" w:rsidP="0078093A">
            <w:pPr>
              <w:jc w:val="center"/>
              <w:rPr>
                <w:rFonts w:eastAsia="Malgun Gothic"/>
                <w:color w:val="000000"/>
              </w:rPr>
            </w:pPr>
            <w:r w:rsidRPr="00C40CA7">
              <w:rPr>
                <w:rFonts w:eastAsia="Malgun Gothic"/>
                <w:szCs w:val="20"/>
              </w:rPr>
              <w:t>Xiao Lei Liu et al 2016</w:t>
            </w:r>
          </w:p>
        </w:tc>
        <w:tc>
          <w:tcPr>
            <w:tcW w:w="317" w:type="pct"/>
            <w:vAlign w:val="center"/>
          </w:tcPr>
          <w:p w14:paraId="792EDC2B" w14:textId="77777777" w:rsidR="00535660" w:rsidRPr="006D39D3" w:rsidRDefault="00535660" w:rsidP="0078093A">
            <w:pPr>
              <w:jc w:val="center"/>
            </w:pPr>
            <w:r w:rsidRPr="006D39D3">
              <w:rPr>
                <w:rFonts w:eastAsia="Malgun Gothic"/>
                <w:color w:val="000000"/>
              </w:rPr>
              <w:t>10</w:t>
            </w:r>
          </w:p>
        </w:tc>
        <w:tc>
          <w:tcPr>
            <w:tcW w:w="261" w:type="pct"/>
            <w:vAlign w:val="center"/>
          </w:tcPr>
          <w:p w14:paraId="15C166D2" w14:textId="77777777" w:rsidR="00535660" w:rsidRPr="006D39D3" w:rsidRDefault="00535660" w:rsidP="0078093A">
            <w:pPr>
              <w:jc w:val="center"/>
            </w:pPr>
            <w:r w:rsidRPr="006D39D3">
              <w:rPr>
                <w:rFonts w:eastAsia="Malgun Gothic"/>
                <w:color w:val="000000"/>
              </w:rPr>
              <w:t>CON</w:t>
            </w:r>
          </w:p>
        </w:tc>
        <w:tc>
          <w:tcPr>
            <w:tcW w:w="251" w:type="pct"/>
            <w:vAlign w:val="center"/>
          </w:tcPr>
          <w:p w14:paraId="379240CF" w14:textId="77777777" w:rsidR="00535660" w:rsidRPr="006D39D3" w:rsidRDefault="00535660" w:rsidP="0078093A">
            <w:pPr>
              <w:jc w:val="center"/>
            </w:pPr>
            <w:r w:rsidRPr="006D39D3">
              <w:rPr>
                <w:rFonts w:eastAsia="Malgun Gothic"/>
                <w:color w:val="000000"/>
              </w:rPr>
              <w:t>0</w:t>
            </w:r>
          </w:p>
        </w:tc>
        <w:tc>
          <w:tcPr>
            <w:tcW w:w="278" w:type="pct"/>
            <w:vAlign w:val="center"/>
          </w:tcPr>
          <w:p w14:paraId="00CD19B9" w14:textId="77777777" w:rsidR="00535660" w:rsidRPr="006D39D3" w:rsidRDefault="00535660" w:rsidP="0078093A">
            <w:pPr>
              <w:jc w:val="center"/>
            </w:pPr>
            <w:r w:rsidRPr="006D39D3">
              <w:rPr>
                <w:rFonts w:eastAsia="Malgun Gothic"/>
                <w:color w:val="000000"/>
              </w:rPr>
              <w:t>-0.24</w:t>
            </w:r>
          </w:p>
        </w:tc>
        <w:tc>
          <w:tcPr>
            <w:tcW w:w="379" w:type="pct"/>
            <w:vAlign w:val="center"/>
          </w:tcPr>
          <w:p w14:paraId="57607D7C" w14:textId="77777777" w:rsidR="00535660" w:rsidRPr="006D39D3" w:rsidRDefault="00535660" w:rsidP="0078093A">
            <w:pPr>
              <w:jc w:val="center"/>
            </w:pPr>
            <w:r w:rsidRPr="006D39D3">
              <w:rPr>
                <w:rFonts w:eastAsia="Malgun Gothic"/>
                <w:color w:val="000000"/>
              </w:rPr>
              <w:t>0.681962</w:t>
            </w:r>
          </w:p>
        </w:tc>
        <w:tc>
          <w:tcPr>
            <w:tcW w:w="273" w:type="pct"/>
            <w:vAlign w:val="center"/>
          </w:tcPr>
          <w:p w14:paraId="2BBAEF7E" w14:textId="77777777" w:rsidR="00535660" w:rsidRPr="006D39D3" w:rsidRDefault="00535660" w:rsidP="0078093A">
            <w:pPr>
              <w:jc w:val="center"/>
            </w:pPr>
            <w:r w:rsidRPr="006D39D3">
              <w:rPr>
                <w:rFonts w:eastAsia="Malgun Gothic"/>
                <w:color w:val="000000"/>
              </w:rPr>
              <w:t>18</w:t>
            </w:r>
          </w:p>
        </w:tc>
        <w:tc>
          <w:tcPr>
            <w:tcW w:w="257" w:type="pct"/>
            <w:vAlign w:val="center"/>
          </w:tcPr>
          <w:p w14:paraId="3D8273DD" w14:textId="77777777" w:rsidR="00535660" w:rsidRPr="006D39D3" w:rsidRDefault="00535660" w:rsidP="0078093A">
            <w:pPr>
              <w:jc w:val="center"/>
            </w:pPr>
            <w:r w:rsidRPr="006D39D3">
              <w:rPr>
                <w:rFonts w:eastAsia="Malgun Gothic"/>
                <w:color w:val="000000"/>
              </w:rPr>
              <w:t>0</w:t>
            </w:r>
          </w:p>
        </w:tc>
        <w:tc>
          <w:tcPr>
            <w:tcW w:w="347" w:type="pct"/>
            <w:vAlign w:val="center"/>
          </w:tcPr>
          <w:p w14:paraId="50A3BCE0" w14:textId="77777777" w:rsidR="00535660" w:rsidRPr="006D39D3" w:rsidRDefault="00535660" w:rsidP="0078093A">
            <w:pPr>
              <w:jc w:val="center"/>
            </w:pPr>
            <w:r w:rsidRPr="006D39D3">
              <w:rPr>
                <w:rFonts w:eastAsia="Malgun Gothic"/>
                <w:color w:val="000000"/>
              </w:rPr>
              <w:t>0</w:t>
            </w:r>
          </w:p>
        </w:tc>
        <w:tc>
          <w:tcPr>
            <w:tcW w:w="411" w:type="pct"/>
            <w:vAlign w:val="center"/>
          </w:tcPr>
          <w:p w14:paraId="3491C42D" w14:textId="77777777" w:rsidR="00535660" w:rsidRPr="006D39D3" w:rsidRDefault="00535660" w:rsidP="0078093A">
            <w:pPr>
              <w:jc w:val="center"/>
            </w:pPr>
            <w:r w:rsidRPr="006D39D3">
              <w:rPr>
                <w:rFonts w:eastAsia="Malgun Gothic"/>
                <w:color w:val="000000"/>
              </w:rPr>
              <w:t>0</w:t>
            </w:r>
          </w:p>
        </w:tc>
        <w:tc>
          <w:tcPr>
            <w:tcW w:w="432" w:type="pct"/>
            <w:vAlign w:val="center"/>
          </w:tcPr>
          <w:p w14:paraId="571FD447" w14:textId="77777777" w:rsidR="00535660" w:rsidRPr="006D39D3" w:rsidRDefault="00535660" w:rsidP="0078093A">
            <w:pPr>
              <w:jc w:val="center"/>
            </w:pPr>
            <w:r w:rsidRPr="006D39D3">
              <w:rPr>
                <w:rFonts w:eastAsia="Malgun Gothic"/>
                <w:color w:val="000000"/>
              </w:rPr>
              <w:t>0</w:t>
            </w:r>
          </w:p>
        </w:tc>
        <w:tc>
          <w:tcPr>
            <w:tcW w:w="327" w:type="pct"/>
            <w:vAlign w:val="center"/>
          </w:tcPr>
          <w:p w14:paraId="7B1F9124" w14:textId="77777777" w:rsidR="00535660" w:rsidRPr="006D39D3" w:rsidRDefault="00535660" w:rsidP="0078093A">
            <w:pPr>
              <w:jc w:val="center"/>
            </w:pPr>
            <w:r w:rsidRPr="006D39D3">
              <w:rPr>
                <w:rFonts w:eastAsia="Malgun Gothic"/>
                <w:color w:val="000000"/>
              </w:rPr>
              <w:t>0</w:t>
            </w:r>
          </w:p>
        </w:tc>
        <w:tc>
          <w:tcPr>
            <w:tcW w:w="435" w:type="pct"/>
            <w:vAlign w:val="center"/>
          </w:tcPr>
          <w:p w14:paraId="050FFAC2" w14:textId="77777777" w:rsidR="00535660" w:rsidRPr="006D39D3" w:rsidRDefault="00535660" w:rsidP="0078093A">
            <w:pPr>
              <w:jc w:val="center"/>
            </w:pPr>
            <w:r w:rsidRPr="006D39D3">
              <w:rPr>
                <w:rFonts w:eastAsia="Malgun Gothic"/>
                <w:color w:val="000000"/>
              </w:rPr>
              <w:t>0</w:t>
            </w:r>
          </w:p>
        </w:tc>
        <w:tc>
          <w:tcPr>
            <w:tcW w:w="320" w:type="pct"/>
            <w:vAlign w:val="center"/>
          </w:tcPr>
          <w:p w14:paraId="51138E83" w14:textId="77777777" w:rsidR="00535660" w:rsidRPr="006D39D3" w:rsidRDefault="00535660" w:rsidP="0078093A">
            <w:pPr>
              <w:jc w:val="center"/>
            </w:pPr>
            <w:r w:rsidRPr="006D39D3">
              <w:rPr>
                <w:rFonts w:eastAsia="Malgun Gothic"/>
                <w:color w:val="000000"/>
              </w:rPr>
              <w:t>0</w:t>
            </w:r>
          </w:p>
        </w:tc>
      </w:tr>
      <w:tr w:rsidR="00535660" w:rsidRPr="006D39D3" w14:paraId="3E17F565" w14:textId="77777777" w:rsidTr="00742C58">
        <w:trPr>
          <w:trHeight w:val="454"/>
        </w:trPr>
        <w:tc>
          <w:tcPr>
            <w:tcW w:w="711" w:type="pct"/>
          </w:tcPr>
          <w:p w14:paraId="51C9E13A" w14:textId="77777777" w:rsidR="00535660" w:rsidRPr="006D39D3" w:rsidRDefault="00535660" w:rsidP="0078093A">
            <w:pPr>
              <w:jc w:val="center"/>
              <w:rPr>
                <w:rFonts w:eastAsia="Malgun Gothic"/>
                <w:color w:val="000000"/>
              </w:rPr>
            </w:pPr>
          </w:p>
        </w:tc>
        <w:tc>
          <w:tcPr>
            <w:tcW w:w="317" w:type="pct"/>
            <w:vAlign w:val="center"/>
          </w:tcPr>
          <w:p w14:paraId="48D259E4" w14:textId="77777777" w:rsidR="00535660" w:rsidRPr="006D39D3" w:rsidRDefault="00535660" w:rsidP="0078093A">
            <w:pPr>
              <w:jc w:val="center"/>
            </w:pPr>
            <w:r w:rsidRPr="006D39D3">
              <w:rPr>
                <w:rFonts w:eastAsia="Malgun Gothic"/>
                <w:color w:val="000000"/>
              </w:rPr>
              <w:t>10</w:t>
            </w:r>
          </w:p>
        </w:tc>
        <w:tc>
          <w:tcPr>
            <w:tcW w:w="261" w:type="pct"/>
            <w:vAlign w:val="center"/>
          </w:tcPr>
          <w:p w14:paraId="48CF6847" w14:textId="77777777" w:rsidR="00535660" w:rsidRPr="006D39D3" w:rsidRDefault="00535660" w:rsidP="0078093A">
            <w:pPr>
              <w:jc w:val="center"/>
            </w:pPr>
            <w:r w:rsidRPr="006D39D3">
              <w:rPr>
                <w:rFonts w:eastAsia="Malgun Gothic"/>
                <w:color w:val="000000"/>
              </w:rPr>
              <w:t>MBE</w:t>
            </w:r>
          </w:p>
        </w:tc>
        <w:tc>
          <w:tcPr>
            <w:tcW w:w="251" w:type="pct"/>
            <w:vAlign w:val="center"/>
          </w:tcPr>
          <w:p w14:paraId="57E04D93" w14:textId="77777777" w:rsidR="00535660" w:rsidRPr="006D39D3" w:rsidRDefault="00535660" w:rsidP="0078093A">
            <w:pPr>
              <w:jc w:val="center"/>
            </w:pPr>
            <w:r w:rsidRPr="006D39D3">
              <w:rPr>
                <w:rFonts w:eastAsia="Malgun Gothic"/>
                <w:color w:val="000000"/>
              </w:rPr>
              <w:t>500</w:t>
            </w:r>
          </w:p>
        </w:tc>
        <w:tc>
          <w:tcPr>
            <w:tcW w:w="278" w:type="pct"/>
            <w:vAlign w:val="center"/>
          </w:tcPr>
          <w:p w14:paraId="530CDBD0" w14:textId="77777777" w:rsidR="00535660" w:rsidRPr="006D39D3" w:rsidRDefault="00535660" w:rsidP="0078093A">
            <w:pPr>
              <w:jc w:val="center"/>
            </w:pPr>
            <w:r w:rsidRPr="006D39D3">
              <w:rPr>
                <w:rFonts w:eastAsia="Malgun Gothic"/>
                <w:color w:val="000000"/>
              </w:rPr>
              <w:t>-4.79</w:t>
            </w:r>
          </w:p>
        </w:tc>
        <w:tc>
          <w:tcPr>
            <w:tcW w:w="379" w:type="pct"/>
            <w:vAlign w:val="center"/>
          </w:tcPr>
          <w:p w14:paraId="2F59AB7B" w14:textId="77777777" w:rsidR="00535660" w:rsidRPr="006D39D3" w:rsidRDefault="00535660" w:rsidP="0078093A">
            <w:pPr>
              <w:jc w:val="center"/>
            </w:pPr>
            <w:r w:rsidRPr="006D39D3">
              <w:rPr>
                <w:rFonts w:eastAsia="Malgun Gothic"/>
                <w:color w:val="000000"/>
              </w:rPr>
              <w:t>0.534493</w:t>
            </w:r>
          </w:p>
        </w:tc>
        <w:tc>
          <w:tcPr>
            <w:tcW w:w="273" w:type="pct"/>
            <w:vAlign w:val="center"/>
          </w:tcPr>
          <w:p w14:paraId="1E145D43" w14:textId="77777777" w:rsidR="00535660" w:rsidRPr="006D39D3" w:rsidRDefault="00535660" w:rsidP="0078093A">
            <w:pPr>
              <w:jc w:val="center"/>
            </w:pPr>
            <w:r w:rsidRPr="006D39D3">
              <w:rPr>
                <w:rFonts w:eastAsia="Malgun Gothic"/>
                <w:color w:val="000000"/>
              </w:rPr>
              <w:t>23</w:t>
            </w:r>
          </w:p>
        </w:tc>
        <w:tc>
          <w:tcPr>
            <w:tcW w:w="257" w:type="pct"/>
            <w:vAlign w:val="center"/>
          </w:tcPr>
          <w:p w14:paraId="0E4A8313" w14:textId="77777777" w:rsidR="00535660" w:rsidRPr="006D39D3" w:rsidRDefault="00535660" w:rsidP="0078093A">
            <w:pPr>
              <w:jc w:val="center"/>
            </w:pPr>
            <w:r w:rsidRPr="006D39D3">
              <w:rPr>
                <w:rFonts w:eastAsia="Malgun Gothic"/>
                <w:color w:val="000000"/>
              </w:rPr>
              <w:t>3</w:t>
            </w:r>
          </w:p>
        </w:tc>
        <w:tc>
          <w:tcPr>
            <w:tcW w:w="347" w:type="pct"/>
            <w:vAlign w:val="center"/>
          </w:tcPr>
          <w:p w14:paraId="5B931810" w14:textId="77777777" w:rsidR="00535660" w:rsidRPr="006D39D3" w:rsidRDefault="00535660" w:rsidP="0078093A">
            <w:pPr>
              <w:jc w:val="center"/>
            </w:pPr>
            <w:r w:rsidRPr="006D39D3">
              <w:rPr>
                <w:rFonts w:eastAsia="Malgun Gothic"/>
                <w:color w:val="000000"/>
              </w:rPr>
              <w:t>100</w:t>
            </w:r>
          </w:p>
        </w:tc>
        <w:tc>
          <w:tcPr>
            <w:tcW w:w="411" w:type="pct"/>
            <w:vAlign w:val="center"/>
          </w:tcPr>
          <w:p w14:paraId="350F0570" w14:textId="77777777" w:rsidR="00535660" w:rsidRPr="006D39D3" w:rsidRDefault="00535660" w:rsidP="0078093A">
            <w:pPr>
              <w:jc w:val="center"/>
            </w:pPr>
            <w:r w:rsidRPr="006D39D3">
              <w:rPr>
                <w:rFonts w:eastAsia="Malgun Gothic"/>
                <w:color w:val="000000"/>
              </w:rPr>
              <w:t>600</w:t>
            </w:r>
          </w:p>
        </w:tc>
        <w:tc>
          <w:tcPr>
            <w:tcW w:w="432" w:type="pct"/>
            <w:vAlign w:val="center"/>
          </w:tcPr>
          <w:p w14:paraId="1C507B8C" w14:textId="77777777" w:rsidR="00535660" w:rsidRPr="006D39D3" w:rsidRDefault="00535660" w:rsidP="0078093A">
            <w:pPr>
              <w:jc w:val="center"/>
            </w:pPr>
            <w:r w:rsidRPr="006D39D3">
              <w:rPr>
                <w:rFonts w:eastAsia="Malgun Gothic"/>
                <w:color w:val="000000"/>
              </w:rPr>
              <w:t>6000</w:t>
            </w:r>
          </w:p>
        </w:tc>
        <w:tc>
          <w:tcPr>
            <w:tcW w:w="327" w:type="pct"/>
            <w:vAlign w:val="center"/>
          </w:tcPr>
          <w:p w14:paraId="56A065E0" w14:textId="77777777" w:rsidR="00535660" w:rsidRPr="006D39D3" w:rsidRDefault="00535660" w:rsidP="0078093A">
            <w:pPr>
              <w:jc w:val="center"/>
            </w:pPr>
            <w:r w:rsidRPr="006D39D3">
              <w:rPr>
                <w:rFonts w:eastAsia="Malgun Gothic"/>
                <w:color w:val="000000"/>
              </w:rPr>
              <w:t>40</w:t>
            </w:r>
          </w:p>
        </w:tc>
        <w:tc>
          <w:tcPr>
            <w:tcW w:w="435" w:type="pct"/>
            <w:vAlign w:val="center"/>
          </w:tcPr>
          <w:p w14:paraId="62712F2B" w14:textId="77777777" w:rsidR="00535660" w:rsidRPr="006D39D3" w:rsidRDefault="00535660" w:rsidP="0078093A">
            <w:pPr>
              <w:jc w:val="center"/>
            </w:pPr>
            <w:r w:rsidRPr="006D39D3">
              <w:rPr>
                <w:rFonts w:eastAsia="Malgun Gothic"/>
                <w:color w:val="000000"/>
              </w:rPr>
              <w:t>5</w:t>
            </w:r>
          </w:p>
        </w:tc>
        <w:tc>
          <w:tcPr>
            <w:tcW w:w="320" w:type="pct"/>
            <w:vAlign w:val="center"/>
          </w:tcPr>
          <w:p w14:paraId="2B2B7AEF" w14:textId="77777777" w:rsidR="00535660" w:rsidRPr="006D39D3" w:rsidRDefault="00535660" w:rsidP="0078093A">
            <w:pPr>
              <w:jc w:val="center"/>
            </w:pPr>
            <w:r w:rsidRPr="006D39D3">
              <w:rPr>
                <w:rFonts w:eastAsia="Malgun Gothic"/>
                <w:color w:val="000000"/>
              </w:rPr>
              <w:t>10</w:t>
            </w:r>
          </w:p>
        </w:tc>
      </w:tr>
      <w:tr w:rsidR="00535660" w:rsidRPr="006D39D3" w14:paraId="75F4B23B" w14:textId="77777777" w:rsidTr="00742C58">
        <w:trPr>
          <w:trHeight w:val="454"/>
        </w:trPr>
        <w:tc>
          <w:tcPr>
            <w:tcW w:w="711" w:type="pct"/>
          </w:tcPr>
          <w:p w14:paraId="382E03FA" w14:textId="77777777" w:rsidR="00535660" w:rsidRPr="006D39D3" w:rsidRDefault="00535660" w:rsidP="0078093A">
            <w:pPr>
              <w:jc w:val="center"/>
              <w:rPr>
                <w:rFonts w:eastAsia="Malgun Gothic"/>
                <w:color w:val="000000"/>
              </w:rPr>
            </w:pPr>
            <w:proofErr w:type="spellStart"/>
            <w:r w:rsidRPr="00C40CA7">
              <w:rPr>
                <w:rFonts w:eastAsia="Malgun Gothic"/>
                <w:szCs w:val="20"/>
              </w:rPr>
              <w:t>Schlenstedt</w:t>
            </w:r>
            <w:proofErr w:type="spellEnd"/>
            <w:r w:rsidRPr="00C40CA7">
              <w:rPr>
                <w:rFonts w:eastAsia="Malgun Gothic"/>
                <w:szCs w:val="20"/>
              </w:rPr>
              <w:t xml:space="preserve"> et al 2015</w:t>
            </w:r>
          </w:p>
        </w:tc>
        <w:tc>
          <w:tcPr>
            <w:tcW w:w="317" w:type="pct"/>
            <w:vAlign w:val="center"/>
          </w:tcPr>
          <w:p w14:paraId="585B50F4" w14:textId="77777777" w:rsidR="00535660" w:rsidRPr="006D39D3" w:rsidRDefault="00535660" w:rsidP="0078093A">
            <w:pPr>
              <w:jc w:val="center"/>
            </w:pPr>
            <w:r w:rsidRPr="006D39D3">
              <w:rPr>
                <w:rFonts w:eastAsia="Malgun Gothic"/>
                <w:color w:val="000000"/>
              </w:rPr>
              <w:t>1</w:t>
            </w:r>
            <w:r>
              <w:rPr>
                <w:rFonts w:eastAsia="Malgun Gothic"/>
                <w:color w:val="000000"/>
              </w:rPr>
              <w:t>1</w:t>
            </w:r>
          </w:p>
        </w:tc>
        <w:tc>
          <w:tcPr>
            <w:tcW w:w="261" w:type="pct"/>
            <w:vAlign w:val="center"/>
          </w:tcPr>
          <w:p w14:paraId="423D9741" w14:textId="77777777" w:rsidR="00535660" w:rsidRPr="006D39D3" w:rsidRDefault="00535660" w:rsidP="0078093A">
            <w:pPr>
              <w:jc w:val="center"/>
            </w:pPr>
            <w:r w:rsidRPr="006D39D3">
              <w:rPr>
                <w:rFonts w:eastAsia="Malgun Gothic"/>
                <w:color w:val="000000"/>
              </w:rPr>
              <w:t>RT</w:t>
            </w:r>
          </w:p>
        </w:tc>
        <w:tc>
          <w:tcPr>
            <w:tcW w:w="251" w:type="pct"/>
            <w:vAlign w:val="center"/>
          </w:tcPr>
          <w:p w14:paraId="4FE060B2" w14:textId="77777777" w:rsidR="00535660" w:rsidRPr="006D39D3" w:rsidRDefault="00535660" w:rsidP="0078093A">
            <w:pPr>
              <w:jc w:val="center"/>
            </w:pPr>
            <w:r w:rsidRPr="006D39D3">
              <w:rPr>
                <w:rFonts w:eastAsia="Malgun Gothic"/>
                <w:color w:val="000000"/>
              </w:rPr>
              <w:t>500</w:t>
            </w:r>
          </w:p>
        </w:tc>
        <w:tc>
          <w:tcPr>
            <w:tcW w:w="278" w:type="pct"/>
            <w:vAlign w:val="center"/>
          </w:tcPr>
          <w:p w14:paraId="6DEA5C76" w14:textId="77777777" w:rsidR="00535660" w:rsidRPr="006D39D3" w:rsidRDefault="00535660" w:rsidP="0078093A">
            <w:pPr>
              <w:jc w:val="center"/>
            </w:pPr>
            <w:r w:rsidRPr="006D39D3">
              <w:rPr>
                <w:rFonts w:eastAsia="Malgun Gothic"/>
                <w:color w:val="000000"/>
              </w:rPr>
              <w:t>-1.70</w:t>
            </w:r>
          </w:p>
        </w:tc>
        <w:tc>
          <w:tcPr>
            <w:tcW w:w="379" w:type="pct"/>
            <w:vAlign w:val="center"/>
          </w:tcPr>
          <w:p w14:paraId="52EA05DD" w14:textId="77777777" w:rsidR="00535660" w:rsidRPr="006D39D3" w:rsidRDefault="00535660" w:rsidP="0078093A">
            <w:pPr>
              <w:jc w:val="center"/>
            </w:pPr>
            <w:r w:rsidRPr="006D39D3">
              <w:rPr>
                <w:rFonts w:eastAsia="Malgun Gothic"/>
                <w:color w:val="000000"/>
              </w:rPr>
              <w:t>0.69958</w:t>
            </w:r>
          </w:p>
        </w:tc>
        <w:tc>
          <w:tcPr>
            <w:tcW w:w="273" w:type="pct"/>
            <w:vAlign w:val="center"/>
          </w:tcPr>
          <w:p w14:paraId="76EFD7CF" w14:textId="77777777" w:rsidR="00535660" w:rsidRPr="006D39D3" w:rsidRDefault="00535660" w:rsidP="0078093A">
            <w:pPr>
              <w:jc w:val="center"/>
            </w:pPr>
            <w:r w:rsidRPr="006D39D3">
              <w:rPr>
                <w:rFonts w:eastAsia="Malgun Gothic"/>
                <w:color w:val="000000"/>
              </w:rPr>
              <w:t>17</w:t>
            </w:r>
          </w:p>
        </w:tc>
        <w:tc>
          <w:tcPr>
            <w:tcW w:w="257" w:type="pct"/>
            <w:vAlign w:val="center"/>
          </w:tcPr>
          <w:p w14:paraId="6A3708F2" w14:textId="77777777" w:rsidR="00535660" w:rsidRPr="006D39D3" w:rsidRDefault="00535660" w:rsidP="0078093A">
            <w:pPr>
              <w:jc w:val="center"/>
            </w:pPr>
            <w:r w:rsidRPr="006D39D3">
              <w:rPr>
                <w:rFonts w:eastAsia="Malgun Gothic"/>
                <w:color w:val="000000"/>
              </w:rPr>
              <w:t>3.5</w:t>
            </w:r>
          </w:p>
        </w:tc>
        <w:tc>
          <w:tcPr>
            <w:tcW w:w="347" w:type="pct"/>
            <w:vAlign w:val="center"/>
          </w:tcPr>
          <w:p w14:paraId="5C5F29B8" w14:textId="77777777" w:rsidR="00535660" w:rsidRPr="006D39D3" w:rsidRDefault="00535660" w:rsidP="0078093A">
            <w:pPr>
              <w:jc w:val="center"/>
            </w:pPr>
            <w:r w:rsidRPr="006D39D3">
              <w:rPr>
                <w:rFonts w:eastAsia="Malgun Gothic"/>
                <w:color w:val="000000"/>
              </w:rPr>
              <w:t>-80</w:t>
            </w:r>
          </w:p>
        </w:tc>
        <w:tc>
          <w:tcPr>
            <w:tcW w:w="411" w:type="pct"/>
            <w:vAlign w:val="center"/>
          </w:tcPr>
          <w:p w14:paraId="49D050B5" w14:textId="77777777" w:rsidR="00535660" w:rsidRPr="006D39D3" w:rsidRDefault="00535660" w:rsidP="0078093A">
            <w:pPr>
              <w:jc w:val="center"/>
            </w:pPr>
            <w:r w:rsidRPr="006D39D3">
              <w:rPr>
                <w:rFonts w:eastAsia="Malgun Gothic"/>
                <w:color w:val="000000"/>
              </w:rPr>
              <w:t>420</w:t>
            </w:r>
          </w:p>
        </w:tc>
        <w:tc>
          <w:tcPr>
            <w:tcW w:w="432" w:type="pct"/>
            <w:vAlign w:val="center"/>
          </w:tcPr>
          <w:p w14:paraId="57B519ED" w14:textId="77777777" w:rsidR="00535660" w:rsidRPr="006D39D3" w:rsidRDefault="00535660" w:rsidP="0078093A">
            <w:pPr>
              <w:jc w:val="center"/>
            </w:pPr>
            <w:r w:rsidRPr="006D39D3">
              <w:rPr>
                <w:rFonts w:eastAsia="Malgun Gothic"/>
                <w:color w:val="000000"/>
              </w:rPr>
              <w:t>2940</w:t>
            </w:r>
          </w:p>
        </w:tc>
        <w:tc>
          <w:tcPr>
            <w:tcW w:w="327" w:type="pct"/>
            <w:vAlign w:val="center"/>
          </w:tcPr>
          <w:p w14:paraId="59B081B2" w14:textId="77777777" w:rsidR="00535660" w:rsidRPr="006D39D3" w:rsidRDefault="00535660" w:rsidP="0078093A">
            <w:pPr>
              <w:jc w:val="center"/>
            </w:pPr>
            <w:r w:rsidRPr="006D39D3">
              <w:rPr>
                <w:rFonts w:eastAsia="Malgun Gothic"/>
                <w:color w:val="000000"/>
              </w:rPr>
              <w:t>60</w:t>
            </w:r>
          </w:p>
        </w:tc>
        <w:tc>
          <w:tcPr>
            <w:tcW w:w="435" w:type="pct"/>
            <w:vAlign w:val="center"/>
          </w:tcPr>
          <w:p w14:paraId="636C7961" w14:textId="77777777" w:rsidR="00535660" w:rsidRPr="006D39D3" w:rsidRDefault="00535660" w:rsidP="0078093A">
            <w:pPr>
              <w:jc w:val="center"/>
            </w:pPr>
            <w:r w:rsidRPr="006D39D3">
              <w:rPr>
                <w:rFonts w:eastAsia="Malgun Gothic"/>
                <w:color w:val="000000"/>
              </w:rPr>
              <w:t>2</w:t>
            </w:r>
          </w:p>
        </w:tc>
        <w:tc>
          <w:tcPr>
            <w:tcW w:w="320" w:type="pct"/>
            <w:vAlign w:val="center"/>
          </w:tcPr>
          <w:p w14:paraId="537977C5" w14:textId="77777777" w:rsidR="00535660" w:rsidRPr="006D39D3" w:rsidRDefault="00535660" w:rsidP="0078093A">
            <w:pPr>
              <w:jc w:val="center"/>
            </w:pPr>
            <w:r w:rsidRPr="006D39D3">
              <w:rPr>
                <w:rFonts w:eastAsia="Malgun Gothic"/>
                <w:color w:val="000000"/>
              </w:rPr>
              <w:t>7</w:t>
            </w:r>
          </w:p>
        </w:tc>
      </w:tr>
      <w:tr w:rsidR="00535660" w:rsidRPr="006D39D3" w14:paraId="689CABC5" w14:textId="77777777" w:rsidTr="00742C58">
        <w:trPr>
          <w:trHeight w:val="454"/>
        </w:trPr>
        <w:tc>
          <w:tcPr>
            <w:tcW w:w="711" w:type="pct"/>
          </w:tcPr>
          <w:p w14:paraId="47667054" w14:textId="77777777" w:rsidR="00535660" w:rsidRPr="006D39D3" w:rsidRDefault="00535660" w:rsidP="0078093A">
            <w:pPr>
              <w:jc w:val="center"/>
              <w:rPr>
                <w:rFonts w:eastAsia="Malgun Gothic"/>
                <w:color w:val="000000"/>
              </w:rPr>
            </w:pPr>
          </w:p>
        </w:tc>
        <w:tc>
          <w:tcPr>
            <w:tcW w:w="317" w:type="pct"/>
            <w:vAlign w:val="center"/>
          </w:tcPr>
          <w:p w14:paraId="3FF019C3" w14:textId="77777777" w:rsidR="00535660" w:rsidRPr="006D39D3" w:rsidRDefault="00535660" w:rsidP="0078093A">
            <w:pPr>
              <w:jc w:val="center"/>
            </w:pPr>
            <w:r w:rsidRPr="006D39D3">
              <w:rPr>
                <w:rFonts w:eastAsia="Malgun Gothic"/>
                <w:color w:val="000000"/>
              </w:rPr>
              <w:t>1</w:t>
            </w:r>
            <w:r>
              <w:rPr>
                <w:rFonts w:eastAsia="Malgun Gothic"/>
                <w:color w:val="000000"/>
              </w:rPr>
              <w:t>1</w:t>
            </w:r>
          </w:p>
        </w:tc>
        <w:tc>
          <w:tcPr>
            <w:tcW w:w="261" w:type="pct"/>
            <w:vAlign w:val="center"/>
          </w:tcPr>
          <w:p w14:paraId="7919201C" w14:textId="77777777" w:rsidR="00535660" w:rsidRPr="006D39D3" w:rsidRDefault="00535660" w:rsidP="0078093A">
            <w:pPr>
              <w:jc w:val="center"/>
            </w:pPr>
            <w:r w:rsidRPr="006D39D3">
              <w:rPr>
                <w:rFonts w:eastAsia="Malgun Gothic"/>
                <w:color w:val="000000"/>
              </w:rPr>
              <w:t>BGT</w:t>
            </w:r>
          </w:p>
        </w:tc>
        <w:tc>
          <w:tcPr>
            <w:tcW w:w="251" w:type="pct"/>
            <w:vAlign w:val="center"/>
          </w:tcPr>
          <w:p w14:paraId="53F1BCF2" w14:textId="77777777" w:rsidR="00535660" w:rsidRPr="006D39D3" w:rsidRDefault="00535660" w:rsidP="0078093A">
            <w:pPr>
              <w:jc w:val="center"/>
            </w:pPr>
            <w:r w:rsidRPr="006D39D3">
              <w:rPr>
                <w:rFonts w:eastAsia="Malgun Gothic"/>
                <w:color w:val="000000"/>
              </w:rPr>
              <w:t>250</w:t>
            </w:r>
          </w:p>
        </w:tc>
        <w:tc>
          <w:tcPr>
            <w:tcW w:w="278" w:type="pct"/>
            <w:vAlign w:val="center"/>
          </w:tcPr>
          <w:p w14:paraId="7BEA639B" w14:textId="77777777" w:rsidR="00535660" w:rsidRPr="006D39D3" w:rsidRDefault="00535660" w:rsidP="0078093A">
            <w:pPr>
              <w:jc w:val="center"/>
            </w:pPr>
            <w:r w:rsidRPr="006D39D3">
              <w:rPr>
                <w:rFonts w:eastAsia="Malgun Gothic"/>
                <w:color w:val="000000"/>
              </w:rPr>
              <w:t>-0.20</w:t>
            </w:r>
          </w:p>
        </w:tc>
        <w:tc>
          <w:tcPr>
            <w:tcW w:w="379" w:type="pct"/>
            <w:vAlign w:val="center"/>
          </w:tcPr>
          <w:p w14:paraId="69FC2D63" w14:textId="77777777" w:rsidR="00535660" w:rsidRPr="006D39D3" w:rsidRDefault="00535660" w:rsidP="0078093A">
            <w:pPr>
              <w:jc w:val="center"/>
            </w:pPr>
            <w:r w:rsidRPr="006D39D3">
              <w:rPr>
                <w:rFonts w:eastAsia="Malgun Gothic"/>
                <w:color w:val="000000"/>
              </w:rPr>
              <w:t>0.675278</w:t>
            </w:r>
          </w:p>
        </w:tc>
        <w:tc>
          <w:tcPr>
            <w:tcW w:w="273" w:type="pct"/>
            <w:vAlign w:val="center"/>
          </w:tcPr>
          <w:p w14:paraId="0A662761" w14:textId="77777777" w:rsidR="00535660" w:rsidRPr="006D39D3" w:rsidRDefault="00535660" w:rsidP="0078093A">
            <w:pPr>
              <w:jc w:val="center"/>
            </w:pPr>
            <w:r w:rsidRPr="006D39D3">
              <w:rPr>
                <w:rFonts w:eastAsia="Malgun Gothic"/>
                <w:color w:val="000000"/>
              </w:rPr>
              <w:t>15</w:t>
            </w:r>
          </w:p>
        </w:tc>
        <w:tc>
          <w:tcPr>
            <w:tcW w:w="257" w:type="pct"/>
            <w:vAlign w:val="center"/>
          </w:tcPr>
          <w:p w14:paraId="0C0163BF" w14:textId="77777777" w:rsidR="00535660" w:rsidRPr="006D39D3" w:rsidRDefault="00535660" w:rsidP="0078093A">
            <w:pPr>
              <w:jc w:val="center"/>
            </w:pPr>
            <w:r w:rsidRPr="006D39D3">
              <w:rPr>
                <w:rFonts w:eastAsia="Malgun Gothic"/>
                <w:color w:val="000000"/>
              </w:rPr>
              <w:t>2.3</w:t>
            </w:r>
          </w:p>
        </w:tc>
        <w:tc>
          <w:tcPr>
            <w:tcW w:w="347" w:type="pct"/>
            <w:vAlign w:val="center"/>
          </w:tcPr>
          <w:p w14:paraId="2C5C5002" w14:textId="77777777" w:rsidR="00535660" w:rsidRPr="006D39D3" w:rsidRDefault="00535660" w:rsidP="0078093A">
            <w:pPr>
              <w:jc w:val="center"/>
            </w:pPr>
            <w:r w:rsidRPr="006D39D3">
              <w:rPr>
                <w:rFonts w:eastAsia="Malgun Gothic"/>
                <w:color w:val="000000"/>
              </w:rPr>
              <w:t>26</w:t>
            </w:r>
          </w:p>
        </w:tc>
        <w:tc>
          <w:tcPr>
            <w:tcW w:w="411" w:type="pct"/>
            <w:vAlign w:val="center"/>
          </w:tcPr>
          <w:p w14:paraId="6C762A5A" w14:textId="77777777" w:rsidR="00535660" w:rsidRPr="006D39D3" w:rsidRDefault="00535660" w:rsidP="0078093A">
            <w:pPr>
              <w:jc w:val="center"/>
            </w:pPr>
            <w:r w:rsidRPr="006D39D3">
              <w:rPr>
                <w:rFonts w:eastAsia="Malgun Gothic"/>
                <w:color w:val="000000"/>
              </w:rPr>
              <w:t>276</w:t>
            </w:r>
          </w:p>
        </w:tc>
        <w:tc>
          <w:tcPr>
            <w:tcW w:w="432" w:type="pct"/>
            <w:vAlign w:val="center"/>
          </w:tcPr>
          <w:p w14:paraId="0C439F6E" w14:textId="77777777" w:rsidR="00535660" w:rsidRPr="006D39D3" w:rsidRDefault="00535660" w:rsidP="0078093A">
            <w:pPr>
              <w:jc w:val="center"/>
            </w:pPr>
            <w:r w:rsidRPr="006D39D3">
              <w:rPr>
                <w:rFonts w:eastAsia="Malgun Gothic"/>
                <w:color w:val="000000"/>
              </w:rPr>
              <w:t>1932</w:t>
            </w:r>
          </w:p>
        </w:tc>
        <w:tc>
          <w:tcPr>
            <w:tcW w:w="327" w:type="pct"/>
            <w:vAlign w:val="center"/>
          </w:tcPr>
          <w:p w14:paraId="1948059F" w14:textId="77777777" w:rsidR="00535660" w:rsidRPr="006D39D3" w:rsidRDefault="00535660" w:rsidP="0078093A">
            <w:pPr>
              <w:jc w:val="center"/>
            </w:pPr>
            <w:r w:rsidRPr="006D39D3">
              <w:rPr>
                <w:rFonts w:eastAsia="Malgun Gothic"/>
                <w:color w:val="000000"/>
              </w:rPr>
              <w:t>60</w:t>
            </w:r>
          </w:p>
        </w:tc>
        <w:tc>
          <w:tcPr>
            <w:tcW w:w="435" w:type="pct"/>
            <w:vAlign w:val="center"/>
          </w:tcPr>
          <w:p w14:paraId="7B0C6340" w14:textId="77777777" w:rsidR="00535660" w:rsidRPr="006D39D3" w:rsidRDefault="00535660" w:rsidP="0078093A">
            <w:pPr>
              <w:jc w:val="center"/>
            </w:pPr>
            <w:r w:rsidRPr="006D39D3">
              <w:rPr>
                <w:rFonts w:eastAsia="Malgun Gothic"/>
                <w:color w:val="000000"/>
              </w:rPr>
              <w:t>2</w:t>
            </w:r>
          </w:p>
        </w:tc>
        <w:tc>
          <w:tcPr>
            <w:tcW w:w="320" w:type="pct"/>
            <w:vAlign w:val="center"/>
          </w:tcPr>
          <w:p w14:paraId="25487AD3" w14:textId="77777777" w:rsidR="00535660" w:rsidRPr="006D39D3" w:rsidRDefault="00535660" w:rsidP="0078093A">
            <w:pPr>
              <w:jc w:val="center"/>
            </w:pPr>
            <w:r w:rsidRPr="006D39D3">
              <w:rPr>
                <w:rFonts w:eastAsia="Malgun Gothic"/>
                <w:color w:val="000000"/>
              </w:rPr>
              <w:t>7</w:t>
            </w:r>
          </w:p>
        </w:tc>
      </w:tr>
      <w:tr w:rsidR="00535660" w:rsidRPr="006D39D3" w14:paraId="514EF8D2" w14:textId="77777777" w:rsidTr="00742C58">
        <w:trPr>
          <w:trHeight w:val="454"/>
        </w:trPr>
        <w:tc>
          <w:tcPr>
            <w:tcW w:w="711" w:type="pct"/>
          </w:tcPr>
          <w:p w14:paraId="5D768A78" w14:textId="77777777" w:rsidR="00535660" w:rsidRPr="006D39D3" w:rsidRDefault="00535660" w:rsidP="0078093A">
            <w:pPr>
              <w:jc w:val="center"/>
              <w:rPr>
                <w:rFonts w:eastAsia="Malgun Gothic"/>
                <w:color w:val="000000"/>
              </w:rPr>
            </w:pPr>
            <w:r w:rsidRPr="00C40CA7">
              <w:rPr>
                <w:rFonts w:eastAsia="Malgun Gothic"/>
                <w:szCs w:val="20"/>
              </w:rPr>
              <w:t>Pietro Santosa et al.2019</w:t>
            </w:r>
          </w:p>
        </w:tc>
        <w:tc>
          <w:tcPr>
            <w:tcW w:w="317" w:type="pct"/>
            <w:vAlign w:val="center"/>
          </w:tcPr>
          <w:p w14:paraId="27AAF8A2" w14:textId="77777777" w:rsidR="00535660" w:rsidRPr="006D39D3" w:rsidRDefault="00535660" w:rsidP="0078093A">
            <w:pPr>
              <w:jc w:val="center"/>
            </w:pPr>
            <w:r w:rsidRPr="006D39D3">
              <w:rPr>
                <w:rFonts w:eastAsia="Malgun Gothic"/>
                <w:color w:val="000000"/>
              </w:rPr>
              <w:t>1</w:t>
            </w:r>
            <w:r>
              <w:rPr>
                <w:rFonts w:eastAsia="Malgun Gothic"/>
                <w:color w:val="000000"/>
              </w:rPr>
              <w:t>2</w:t>
            </w:r>
          </w:p>
        </w:tc>
        <w:tc>
          <w:tcPr>
            <w:tcW w:w="261" w:type="pct"/>
            <w:vAlign w:val="center"/>
          </w:tcPr>
          <w:p w14:paraId="65112CED" w14:textId="77777777" w:rsidR="00535660" w:rsidRPr="006D39D3" w:rsidRDefault="00535660" w:rsidP="0078093A">
            <w:pPr>
              <w:jc w:val="center"/>
            </w:pPr>
            <w:r w:rsidRPr="006D39D3">
              <w:rPr>
                <w:rFonts w:eastAsia="Malgun Gothic"/>
                <w:color w:val="000000"/>
              </w:rPr>
              <w:t>CON</w:t>
            </w:r>
          </w:p>
        </w:tc>
        <w:tc>
          <w:tcPr>
            <w:tcW w:w="251" w:type="pct"/>
            <w:vAlign w:val="center"/>
          </w:tcPr>
          <w:p w14:paraId="5EF56446" w14:textId="77777777" w:rsidR="00535660" w:rsidRPr="006D39D3" w:rsidRDefault="00535660" w:rsidP="0078093A">
            <w:pPr>
              <w:jc w:val="center"/>
            </w:pPr>
            <w:r w:rsidRPr="006D39D3">
              <w:rPr>
                <w:rFonts w:eastAsia="Malgun Gothic"/>
                <w:color w:val="000000"/>
              </w:rPr>
              <w:t>0</w:t>
            </w:r>
          </w:p>
        </w:tc>
        <w:tc>
          <w:tcPr>
            <w:tcW w:w="278" w:type="pct"/>
            <w:vAlign w:val="center"/>
          </w:tcPr>
          <w:p w14:paraId="0714CC04" w14:textId="77777777" w:rsidR="00535660" w:rsidRPr="006D39D3" w:rsidRDefault="00535660" w:rsidP="0078093A">
            <w:pPr>
              <w:jc w:val="center"/>
            </w:pPr>
            <w:r w:rsidRPr="006D39D3">
              <w:rPr>
                <w:rFonts w:eastAsia="Malgun Gothic"/>
                <w:color w:val="000000"/>
              </w:rPr>
              <w:t>-2.50</w:t>
            </w:r>
          </w:p>
        </w:tc>
        <w:tc>
          <w:tcPr>
            <w:tcW w:w="379" w:type="pct"/>
            <w:vAlign w:val="center"/>
          </w:tcPr>
          <w:p w14:paraId="43E36F39" w14:textId="77777777" w:rsidR="00535660" w:rsidRPr="006D39D3" w:rsidRDefault="00535660" w:rsidP="0078093A">
            <w:pPr>
              <w:jc w:val="center"/>
            </w:pPr>
            <w:r w:rsidRPr="006D39D3">
              <w:rPr>
                <w:rFonts w:eastAsia="Malgun Gothic"/>
                <w:color w:val="000000"/>
              </w:rPr>
              <w:t>0.853982</w:t>
            </w:r>
          </w:p>
        </w:tc>
        <w:tc>
          <w:tcPr>
            <w:tcW w:w="273" w:type="pct"/>
            <w:vAlign w:val="center"/>
          </w:tcPr>
          <w:p w14:paraId="072EB946" w14:textId="77777777" w:rsidR="00535660" w:rsidRPr="006D39D3" w:rsidRDefault="00535660" w:rsidP="0078093A">
            <w:pPr>
              <w:jc w:val="center"/>
            </w:pPr>
            <w:r w:rsidRPr="006D39D3">
              <w:rPr>
                <w:rFonts w:eastAsia="Malgun Gothic"/>
                <w:color w:val="000000"/>
              </w:rPr>
              <w:t>14</w:t>
            </w:r>
          </w:p>
        </w:tc>
        <w:tc>
          <w:tcPr>
            <w:tcW w:w="257" w:type="pct"/>
            <w:vAlign w:val="center"/>
          </w:tcPr>
          <w:p w14:paraId="2686648F" w14:textId="77777777" w:rsidR="00535660" w:rsidRPr="006D39D3" w:rsidRDefault="00535660" w:rsidP="0078093A">
            <w:pPr>
              <w:jc w:val="center"/>
            </w:pPr>
            <w:r w:rsidRPr="006D39D3">
              <w:rPr>
                <w:rFonts w:eastAsia="Malgun Gothic"/>
                <w:color w:val="000000"/>
              </w:rPr>
              <w:t>0</w:t>
            </w:r>
          </w:p>
        </w:tc>
        <w:tc>
          <w:tcPr>
            <w:tcW w:w="347" w:type="pct"/>
            <w:vAlign w:val="center"/>
          </w:tcPr>
          <w:p w14:paraId="0CCC8949" w14:textId="77777777" w:rsidR="00535660" w:rsidRPr="006D39D3" w:rsidRDefault="00535660" w:rsidP="0078093A">
            <w:pPr>
              <w:jc w:val="center"/>
            </w:pPr>
            <w:r w:rsidRPr="006D39D3">
              <w:rPr>
                <w:rFonts w:eastAsia="Malgun Gothic"/>
                <w:color w:val="000000"/>
              </w:rPr>
              <w:t>0</w:t>
            </w:r>
          </w:p>
        </w:tc>
        <w:tc>
          <w:tcPr>
            <w:tcW w:w="411" w:type="pct"/>
            <w:vAlign w:val="center"/>
          </w:tcPr>
          <w:p w14:paraId="1DBB6600" w14:textId="77777777" w:rsidR="00535660" w:rsidRPr="006D39D3" w:rsidRDefault="00535660" w:rsidP="0078093A">
            <w:pPr>
              <w:jc w:val="center"/>
            </w:pPr>
            <w:r w:rsidRPr="006D39D3">
              <w:rPr>
                <w:rFonts w:eastAsia="Malgun Gothic"/>
                <w:color w:val="000000"/>
              </w:rPr>
              <w:t>0</w:t>
            </w:r>
          </w:p>
        </w:tc>
        <w:tc>
          <w:tcPr>
            <w:tcW w:w="432" w:type="pct"/>
            <w:vAlign w:val="center"/>
          </w:tcPr>
          <w:p w14:paraId="3944D57B" w14:textId="77777777" w:rsidR="00535660" w:rsidRPr="006D39D3" w:rsidRDefault="00535660" w:rsidP="0078093A">
            <w:pPr>
              <w:jc w:val="center"/>
            </w:pPr>
            <w:r w:rsidRPr="006D39D3">
              <w:rPr>
                <w:rFonts w:eastAsia="Malgun Gothic"/>
                <w:color w:val="000000"/>
              </w:rPr>
              <w:t>0</w:t>
            </w:r>
          </w:p>
        </w:tc>
        <w:tc>
          <w:tcPr>
            <w:tcW w:w="327" w:type="pct"/>
            <w:vAlign w:val="center"/>
          </w:tcPr>
          <w:p w14:paraId="20BEB477" w14:textId="77777777" w:rsidR="00535660" w:rsidRPr="006D39D3" w:rsidRDefault="00535660" w:rsidP="0078093A">
            <w:pPr>
              <w:jc w:val="center"/>
            </w:pPr>
            <w:r w:rsidRPr="006D39D3">
              <w:rPr>
                <w:rFonts w:eastAsia="Malgun Gothic"/>
                <w:color w:val="000000"/>
              </w:rPr>
              <w:t>50</w:t>
            </w:r>
          </w:p>
        </w:tc>
        <w:tc>
          <w:tcPr>
            <w:tcW w:w="435" w:type="pct"/>
            <w:vAlign w:val="center"/>
          </w:tcPr>
          <w:p w14:paraId="4F1DF878" w14:textId="77777777" w:rsidR="00535660" w:rsidRPr="006D39D3" w:rsidRDefault="00535660" w:rsidP="0078093A">
            <w:pPr>
              <w:jc w:val="center"/>
            </w:pPr>
            <w:r w:rsidRPr="006D39D3">
              <w:rPr>
                <w:rFonts w:eastAsia="Malgun Gothic"/>
                <w:color w:val="000000"/>
              </w:rPr>
              <w:t>2</w:t>
            </w:r>
          </w:p>
        </w:tc>
        <w:tc>
          <w:tcPr>
            <w:tcW w:w="320" w:type="pct"/>
            <w:vAlign w:val="center"/>
          </w:tcPr>
          <w:p w14:paraId="4BD1F91F" w14:textId="77777777" w:rsidR="00535660" w:rsidRPr="006D39D3" w:rsidRDefault="00535660" w:rsidP="0078093A">
            <w:pPr>
              <w:jc w:val="center"/>
            </w:pPr>
            <w:r w:rsidRPr="006D39D3">
              <w:rPr>
                <w:rFonts w:eastAsia="Malgun Gothic"/>
                <w:color w:val="000000"/>
              </w:rPr>
              <w:t>8</w:t>
            </w:r>
          </w:p>
        </w:tc>
      </w:tr>
      <w:tr w:rsidR="00535660" w:rsidRPr="006D39D3" w14:paraId="756FD2C0" w14:textId="77777777" w:rsidTr="00742C58">
        <w:trPr>
          <w:trHeight w:val="454"/>
        </w:trPr>
        <w:tc>
          <w:tcPr>
            <w:tcW w:w="711" w:type="pct"/>
          </w:tcPr>
          <w:p w14:paraId="5DAC72F8" w14:textId="77777777" w:rsidR="00535660" w:rsidRPr="006D39D3" w:rsidRDefault="00535660" w:rsidP="0078093A">
            <w:pPr>
              <w:jc w:val="center"/>
              <w:rPr>
                <w:rFonts w:eastAsia="Malgun Gothic"/>
              </w:rPr>
            </w:pPr>
          </w:p>
        </w:tc>
        <w:tc>
          <w:tcPr>
            <w:tcW w:w="317" w:type="pct"/>
            <w:vAlign w:val="center"/>
          </w:tcPr>
          <w:p w14:paraId="3BC37666" w14:textId="77777777" w:rsidR="00535660" w:rsidRPr="006D39D3" w:rsidRDefault="00535660" w:rsidP="0078093A">
            <w:pPr>
              <w:jc w:val="center"/>
            </w:pPr>
            <w:r w:rsidRPr="006D39D3">
              <w:rPr>
                <w:rFonts w:eastAsia="Malgun Gothic"/>
              </w:rPr>
              <w:t>1</w:t>
            </w:r>
            <w:r>
              <w:rPr>
                <w:rFonts w:eastAsia="Malgun Gothic"/>
              </w:rPr>
              <w:t>2</w:t>
            </w:r>
          </w:p>
        </w:tc>
        <w:tc>
          <w:tcPr>
            <w:tcW w:w="261" w:type="pct"/>
            <w:vAlign w:val="center"/>
          </w:tcPr>
          <w:p w14:paraId="54A20CE2" w14:textId="77777777" w:rsidR="00535660" w:rsidRPr="006D39D3" w:rsidRDefault="00535660" w:rsidP="0078093A">
            <w:pPr>
              <w:jc w:val="center"/>
            </w:pPr>
            <w:r w:rsidRPr="006D39D3">
              <w:rPr>
                <w:rFonts w:eastAsia="Malgun Gothic"/>
                <w:color w:val="000000"/>
              </w:rPr>
              <w:t>SE</w:t>
            </w:r>
          </w:p>
        </w:tc>
        <w:tc>
          <w:tcPr>
            <w:tcW w:w="251" w:type="pct"/>
            <w:vAlign w:val="center"/>
          </w:tcPr>
          <w:p w14:paraId="67D50E2B" w14:textId="77777777" w:rsidR="00535660" w:rsidRPr="006D39D3" w:rsidRDefault="00535660" w:rsidP="0078093A">
            <w:pPr>
              <w:jc w:val="center"/>
            </w:pPr>
            <w:r w:rsidRPr="006D39D3">
              <w:rPr>
                <w:rFonts w:eastAsia="Malgun Gothic"/>
                <w:color w:val="000000"/>
              </w:rPr>
              <w:t>500</w:t>
            </w:r>
          </w:p>
        </w:tc>
        <w:tc>
          <w:tcPr>
            <w:tcW w:w="278" w:type="pct"/>
            <w:vAlign w:val="center"/>
          </w:tcPr>
          <w:p w14:paraId="738D802E" w14:textId="77777777" w:rsidR="00535660" w:rsidRPr="006D39D3" w:rsidRDefault="00535660" w:rsidP="0078093A">
            <w:pPr>
              <w:jc w:val="center"/>
            </w:pPr>
            <w:r w:rsidRPr="006D39D3">
              <w:rPr>
                <w:rFonts w:eastAsia="Malgun Gothic"/>
                <w:color w:val="000000"/>
              </w:rPr>
              <w:t>-3.00</w:t>
            </w:r>
          </w:p>
        </w:tc>
        <w:tc>
          <w:tcPr>
            <w:tcW w:w="379" w:type="pct"/>
            <w:vAlign w:val="center"/>
          </w:tcPr>
          <w:p w14:paraId="167B4885" w14:textId="77777777" w:rsidR="00535660" w:rsidRPr="006D39D3" w:rsidRDefault="00535660" w:rsidP="0078093A">
            <w:pPr>
              <w:jc w:val="center"/>
            </w:pPr>
            <w:r w:rsidRPr="006D39D3">
              <w:rPr>
                <w:rFonts w:eastAsia="Malgun Gothic"/>
                <w:color w:val="000000"/>
              </w:rPr>
              <w:t>1.231322</w:t>
            </w:r>
          </w:p>
        </w:tc>
        <w:tc>
          <w:tcPr>
            <w:tcW w:w="273" w:type="pct"/>
            <w:vAlign w:val="center"/>
          </w:tcPr>
          <w:p w14:paraId="1299C7B2" w14:textId="77777777" w:rsidR="00535660" w:rsidRPr="006D39D3" w:rsidRDefault="00535660" w:rsidP="0078093A">
            <w:pPr>
              <w:jc w:val="center"/>
            </w:pPr>
            <w:r w:rsidRPr="006D39D3">
              <w:rPr>
                <w:rFonts w:eastAsia="Malgun Gothic"/>
                <w:color w:val="000000"/>
              </w:rPr>
              <w:t>13</w:t>
            </w:r>
          </w:p>
        </w:tc>
        <w:tc>
          <w:tcPr>
            <w:tcW w:w="257" w:type="pct"/>
            <w:vAlign w:val="center"/>
          </w:tcPr>
          <w:p w14:paraId="308EC60A" w14:textId="77777777" w:rsidR="00535660" w:rsidRPr="006D39D3" w:rsidRDefault="00535660" w:rsidP="0078093A">
            <w:pPr>
              <w:jc w:val="center"/>
            </w:pPr>
            <w:r w:rsidRPr="006D39D3">
              <w:rPr>
                <w:rFonts w:eastAsia="Malgun Gothic"/>
                <w:color w:val="000000"/>
              </w:rPr>
              <w:t>3.8</w:t>
            </w:r>
          </w:p>
        </w:tc>
        <w:tc>
          <w:tcPr>
            <w:tcW w:w="347" w:type="pct"/>
            <w:vAlign w:val="center"/>
          </w:tcPr>
          <w:p w14:paraId="70504752" w14:textId="77777777" w:rsidR="00535660" w:rsidRPr="006D39D3" w:rsidRDefault="00535660" w:rsidP="0078093A">
            <w:pPr>
              <w:jc w:val="center"/>
            </w:pPr>
            <w:r w:rsidRPr="006D39D3">
              <w:rPr>
                <w:rFonts w:eastAsia="Malgun Gothic"/>
                <w:color w:val="000000"/>
              </w:rPr>
              <w:t>-120</w:t>
            </w:r>
          </w:p>
        </w:tc>
        <w:tc>
          <w:tcPr>
            <w:tcW w:w="411" w:type="pct"/>
            <w:vAlign w:val="center"/>
          </w:tcPr>
          <w:p w14:paraId="52CCFEE3" w14:textId="77777777" w:rsidR="00535660" w:rsidRPr="006D39D3" w:rsidRDefault="00535660" w:rsidP="0078093A">
            <w:pPr>
              <w:jc w:val="center"/>
            </w:pPr>
            <w:r w:rsidRPr="006D39D3">
              <w:rPr>
                <w:rFonts w:eastAsia="Malgun Gothic"/>
                <w:color w:val="000000"/>
              </w:rPr>
              <w:t>380</w:t>
            </w:r>
          </w:p>
        </w:tc>
        <w:tc>
          <w:tcPr>
            <w:tcW w:w="432" w:type="pct"/>
            <w:vAlign w:val="center"/>
          </w:tcPr>
          <w:p w14:paraId="1D5B2C19" w14:textId="77777777" w:rsidR="00535660" w:rsidRPr="006D39D3" w:rsidRDefault="00535660" w:rsidP="0078093A">
            <w:pPr>
              <w:jc w:val="center"/>
            </w:pPr>
            <w:r w:rsidRPr="006D39D3">
              <w:rPr>
                <w:rFonts w:eastAsia="Malgun Gothic"/>
                <w:color w:val="000000"/>
              </w:rPr>
              <w:t>3040</w:t>
            </w:r>
          </w:p>
        </w:tc>
        <w:tc>
          <w:tcPr>
            <w:tcW w:w="327" w:type="pct"/>
            <w:vAlign w:val="center"/>
          </w:tcPr>
          <w:p w14:paraId="4DB7888F" w14:textId="77777777" w:rsidR="00535660" w:rsidRPr="006D39D3" w:rsidRDefault="00535660" w:rsidP="0078093A">
            <w:pPr>
              <w:jc w:val="center"/>
            </w:pPr>
            <w:r w:rsidRPr="006D39D3">
              <w:rPr>
                <w:rFonts w:eastAsia="Malgun Gothic"/>
                <w:color w:val="000000"/>
              </w:rPr>
              <w:t>50</w:t>
            </w:r>
          </w:p>
        </w:tc>
        <w:tc>
          <w:tcPr>
            <w:tcW w:w="435" w:type="pct"/>
            <w:vAlign w:val="center"/>
          </w:tcPr>
          <w:p w14:paraId="14FEA8BF" w14:textId="77777777" w:rsidR="00535660" w:rsidRPr="006D39D3" w:rsidRDefault="00535660" w:rsidP="0078093A">
            <w:pPr>
              <w:jc w:val="center"/>
            </w:pPr>
            <w:r w:rsidRPr="006D39D3">
              <w:rPr>
                <w:rFonts w:eastAsia="Malgun Gothic"/>
                <w:color w:val="000000"/>
              </w:rPr>
              <w:t>2</w:t>
            </w:r>
          </w:p>
        </w:tc>
        <w:tc>
          <w:tcPr>
            <w:tcW w:w="320" w:type="pct"/>
            <w:vAlign w:val="center"/>
          </w:tcPr>
          <w:p w14:paraId="089C7637" w14:textId="77777777" w:rsidR="00535660" w:rsidRPr="006D39D3" w:rsidRDefault="00535660" w:rsidP="0078093A">
            <w:pPr>
              <w:jc w:val="center"/>
            </w:pPr>
            <w:r w:rsidRPr="006D39D3">
              <w:rPr>
                <w:rFonts w:eastAsia="Malgun Gothic"/>
                <w:color w:val="000000"/>
              </w:rPr>
              <w:t>8</w:t>
            </w:r>
          </w:p>
        </w:tc>
      </w:tr>
      <w:tr w:rsidR="00535660" w:rsidRPr="006D39D3" w14:paraId="035CB2EE" w14:textId="77777777" w:rsidTr="00742C58">
        <w:trPr>
          <w:trHeight w:val="454"/>
        </w:trPr>
        <w:tc>
          <w:tcPr>
            <w:tcW w:w="711" w:type="pct"/>
          </w:tcPr>
          <w:p w14:paraId="5DF5077C" w14:textId="77777777" w:rsidR="00535660" w:rsidRPr="006D39D3" w:rsidRDefault="00535660" w:rsidP="0078093A">
            <w:pPr>
              <w:jc w:val="center"/>
              <w:rPr>
                <w:rFonts w:eastAsia="Malgun Gothic"/>
                <w:color w:val="000000"/>
              </w:rPr>
            </w:pPr>
            <w:r w:rsidRPr="00C40CA7">
              <w:rPr>
                <w:rFonts w:eastAsia="Malgun Gothic"/>
                <w:szCs w:val="20"/>
              </w:rPr>
              <w:t>Pietro Santosa et al.2019</w:t>
            </w:r>
          </w:p>
        </w:tc>
        <w:tc>
          <w:tcPr>
            <w:tcW w:w="317" w:type="pct"/>
            <w:vAlign w:val="center"/>
          </w:tcPr>
          <w:p w14:paraId="1C2D0414" w14:textId="77777777" w:rsidR="00535660" w:rsidRPr="006D39D3" w:rsidRDefault="00535660" w:rsidP="0078093A">
            <w:pPr>
              <w:jc w:val="center"/>
            </w:pPr>
            <w:r w:rsidRPr="006D39D3">
              <w:rPr>
                <w:rFonts w:eastAsia="Malgun Gothic"/>
                <w:color w:val="000000"/>
              </w:rPr>
              <w:t>1</w:t>
            </w:r>
            <w:r>
              <w:rPr>
                <w:rFonts w:eastAsia="Malgun Gothic"/>
                <w:color w:val="000000"/>
              </w:rPr>
              <w:t>2</w:t>
            </w:r>
          </w:p>
        </w:tc>
        <w:tc>
          <w:tcPr>
            <w:tcW w:w="261" w:type="pct"/>
            <w:vAlign w:val="center"/>
          </w:tcPr>
          <w:p w14:paraId="0602398D" w14:textId="77777777" w:rsidR="00535660" w:rsidRPr="006D39D3" w:rsidRDefault="00535660" w:rsidP="0078093A">
            <w:pPr>
              <w:jc w:val="center"/>
            </w:pPr>
            <w:r w:rsidRPr="006D39D3">
              <w:rPr>
                <w:rFonts w:eastAsia="Malgun Gothic"/>
                <w:color w:val="000000"/>
              </w:rPr>
              <w:t>CON</w:t>
            </w:r>
          </w:p>
        </w:tc>
        <w:tc>
          <w:tcPr>
            <w:tcW w:w="251" w:type="pct"/>
            <w:vAlign w:val="center"/>
          </w:tcPr>
          <w:p w14:paraId="1E66983D" w14:textId="77777777" w:rsidR="00535660" w:rsidRPr="006D39D3" w:rsidRDefault="00535660" w:rsidP="0078093A">
            <w:pPr>
              <w:jc w:val="center"/>
            </w:pPr>
            <w:r w:rsidRPr="006D39D3">
              <w:rPr>
                <w:rFonts w:eastAsia="Malgun Gothic"/>
                <w:color w:val="000000"/>
              </w:rPr>
              <w:t>0</w:t>
            </w:r>
          </w:p>
        </w:tc>
        <w:tc>
          <w:tcPr>
            <w:tcW w:w="278" w:type="pct"/>
            <w:vAlign w:val="center"/>
          </w:tcPr>
          <w:p w14:paraId="60EB109C" w14:textId="77777777" w:rsidR="00535660" w:rsidRPr="006D39D3" w:rsidRDefault="00535660" w:rsidP="0078093A">
            <w:pPr>
              <w:jc w:val="center"/>
            </w:pPr>
            <w:r w:rsidRPr="006D39D3">
              <w:rPr>
                <w:rFonts w:eastAsia="Malgun Gothic"/>
                <w:color w:val="000000"/>
              </w:rPr>
              <w:t>-2.50</w:t>
            </w:r>
          </w:p>
        </w:tc>
        <w:tc>
          <w:tcPr>
            <w:tcW w:w="379" w:type="pct"/>
            <w:vAlign w:val="center"/>
          </w:tcPr>
          <w:p w14:paraId="34E91035" w14:textId="77777777" w:rsidR="00535660" w:rsidRPr="006D39D3" w:rsidRDefault="00535660" w:rsidP="0078093A">
            <w:pPr>
              <w:jc w:val="center"/>
            </w:pPr>
            <w:r w:rsidRPr="006D39D3">
              <w:rPr>
                <w:rFonts w:eastAsia="Malgun Gothic"/>
                <w:color w:val="000000"/>
              </w:rPr>
              <w:t>0.853982</w:t>
            </w:r>
          </w:p>
        </w:tc>
        <w:tc>
          <w:tcPr>
            <w:tcW w:w="273" w:type="pct"/>
            <w:vAlign w:val="center"/>
          </w:tcPr>
          <w:p w14:paraId="6C1F8B6E" w14:textId="77777777" w:rsidR="00535660" w:rsidRPr="006D39D3" w:rsidRDefault="00535660" w:rsidP="0078093A">
            <w:pPr>
              <w:jc w:val="center"/>
            </w:pPr>
            <w:r w:rsidRPr="006D39D3">
              <w:rPr>
                <w:rFonts w:eastAsia="Malgun Gothic"/>
                <w:color w:val="000000"/>
              </w:rPr>
              <w:t>14</w:t>
            </w:r>
          </w:p>
        </w:tc>
        <w:tc>
          <w:tcPr>
            <w:tcW w:w="257" w:type="pct"/>
            <w:vAlign w:val="center"/>
          </w:tcPr>
          <w:p w14:paraId="1134F46C" w14:textId="77777777" w:rsidR="00535660" w:rsidRPr="006D39D3" w:rsidRDefault="00535660" w:rsidP="0078093A">
            <w:pPr>
              <w:jc w:val="center"/>
            </w:pPr>
            <w:r w:rsidRPr="006D39D3">
              <w:rPr>
                <w:rFonts w:eastAsia="Malgun Gothic"/>
                <w:color w:val="000000"/>
              </w:rPr>
              <w:t>0</w:t>
            </w:r>
          </w:p>
        </w:tc>
        <w:tc>
          <w:tcPr>
            <w:tcW w:w="347" w:type="pct"/>
            <w:vAlign w:val="center"/>
          </w:tcPr>
          <w:p w14:paraId="379197A5" w14:textId="77777777" w:rsidR="00535660" w:rsidRPr="006D39D3" w:rsidRDefault="00535660" w:rsidP="0078093A">
            <w:pPr>
              <w:jc w:val="center"/>
            </w:pPr>
            <w:r w:rsidRPr="006D39D3">
              <w:rPr>
                <w:rFonts w:eastAsia="Malgun Gothic"/>
                <w:color w:val="000000"/>
              </w:rPr>
              <w:t>0</w:t>
            </w:r>
          </w:p>
        </w:tc>
        <w:tc>
          <w:tcPr>
            <w:tcW w:w="411" w:type="pct"/>
            <w:vAlign w:val="center"/>
          </w:tcPr>
          <w:p w14:paraId="6773688F" w14:textId="77777777" w:rsidR="00535660" w:rsidRPr="006D39D3" w:rsidRDefault="00535660" w:rsidP="0078093A">
            <w:pPr>
              <w:jc w:val="center"/>
            </w:pPr>
            <w:r w:rsidRPr="006D39D3">
              <w:rPr>
                <w:rFonts w:eastAsia="Malgun Gothic"/>
                <w:color w:val="000000"/>
              </w:rPr>
              <w:t>0</w:t>
            </w:r>
          </w:p>
        </w:tc>
        <w:tc>
          <w:tcPr>
            <w:tcW w:w="432" w:type="pct"/>
            <w:vAlign w:val="center"/>
          </w:tcPr>
          <w:p w14:paraId="517F2B10" w14:textId="77777777" w:rsidR="00535660" w:rsidRPr="006D39D3" w:rsidRDefault="00535660" w:rsidP="0078093A">
            <w:pPr>
              <w:jc w:val="center"/>
            </w:pPr>
            <w:r w:rsidRPr="006D39D3">
              <w:rPr>
                <w:rFonts w:eastAsia="Malgun Gothic"/>
                <w:color w:val="000000"/>
              </w:rPr>
              <w:t>0</w:t>
            </w:r>
          </w:p>
        </w:tc>
        <w:tc>
          <w:tcPr>
            <w:tcW w:w="327" w:type="pct"/>
            <w:vAlign w:val="center"/>
          </w:tcPr>
          <w:p w14:paraId="16A3DAFC" w14:textId="77777777" w:rsidR="00535660" w:rsidRPr="006D39D3" w:rsidRDefault="00535660" w:rsidP="0078093A">
            <w:pPr>
              <w:jc w:val="center"/>
            </w:pPr>
            <w:r w:rsidRPr="006D39D3">
              <w:rPr>
                <w:rFonts w:eastAsia="Malgun Gothic"/>
                <w:color w:val="000000"/>
              </w:rPr>
              <w:t>50</w:t>
            </w:r>
          </w:p>
        </w:tc>
        <w:tc>
          <w:tcPr>
            <w:tcW w:w="435" w:type="pct"/>
            <w:vAlign w:val="center"/>
          </w:tcPr>
          <w:p w14:paraId="2714A4AE" w14:textId="77777777" w:rsidR="00535660" w:rsidRPr="006D39D3" w:rsidRDefault="00535660" w:rsidP="0078093A">
            <w:pPr>
              <w:jc w:val="center"/>
            </w:pPr>
            <w:r w:rsidRPr="006D39D3">
              <w:rPr>
                <w:rFonts w:eastAsia="Malgun Gothic"/>
                <w:color w:val="000000"/>
              </w:rPr>
              <w:t>2</w:t>
            </w:r>
          </w:p>
        </w:tc>
        <w:tc>
          <w:tcPr>
            <w:tcW w:w="320" w:type="pct"/>
            <w:vAlign w:val="center"/>
          </w:tcPr>
          <w:p w14:paraId="5DFE645A" w14:textId="77777777" w:rsidR="00535660" w:rsidRPr="006D39D3" w:rsidRDefault="00535660" w:rsidP="0078093A">
            <w:pPr>
              <w:jc w:val="center"/>
            </w:pPr>
            <w:r w:rsidRPr="006D39D3">
              <w:rPr>
                <w:rFonts w:eastAsia="Malgun Gothic"/>
                <w:color w:val="000000"/>
              </w:rPr>
              <w:t>8</w:t>
            </w:r>
          </w:p>
        </w:tc>
      </w:tr>
      <w:tr w:rsidR="00535660" w:rsidRPr="006D39D3" w14:paraId="0F62997C" w14:textId="77777777" w:rsidTr="00742C58">
        <w:trPr>
          <w:trHeight w:val="454"/>
        </w:trPr>
        <w:tc>
          <w:tcPr>
            <w:tcW w:w="711" w:type="pct"/>
          </w:tcPr>
          <w:p w14:paraId="16490CF6" w14:textId="77777777" w:rsidR="00535660" w:rsidRPr="006D39D3" w:rsidRDefault="00535660" w:rsidP="0078093A">
            <w:pPr>
              <w:jc w:val="center"/>
              <w:rPr>
                <w:rFonts w:eastAsia="Malgun Gothic"/>
                <w:color w:val="000000"/>
              </w:rPr>
            </w:pPr>
          </w:p>
        </w:tc>
        <w:tc>
          <w:tcPr>
            <w:tcW w:w="317" w:type="pct"/>
            <w:vAlign w:val="center"/>
          </w:tcPr>
          <w:p w14:paraId="0B82EB33" w14:textId="77777777" w:rsidR="00535660" w:rsidRPr="006D39D3" w:rsidRDefault="00535660" w:rsidP="0078093A">
            <w:pPr>
              <w:jc w:val="center"/>
            </w:pPr>
            <w:r w:rsidRPr="006D39D3">
              <w:rPr>
                <w:rFonts w:eastAsia="Malgun Gothic"/>
                <w:color w:val="000000"/>
              </w:rPr>
              <w:t>1</w:t>
            </w:r>
            <w:r>
              <w:rPr>
                <w:rFonts w:eastAsia="Malgun Gothic"/>
                <w:color w:val="000000"/>
              </w:rPr>
              <w:t>2</w:t>
            </w:r>
          </w:p>
        </w:tc>
        <w:tc>
          <w:tcPr>
            <w:tcW w:w="261" w:type="pct"/>
            <w:vAlign w:val="center"/>
          </w:tcPr>
          <w:p w14:paraId="3885AEFD" w14:textId="77777777" w:rsidR="00535660" w:rsidRPr="006D39D3" w:rsidRDefault="00535660" w:rsidP="0078093A">
            <w:pPr>
              <w:jc w:val="center"/>
            </w:pPr>
            <w:r w:rsidRPr="006D39D3">
              <w:rPr>
                <w:rFonts w:eastAsia="Malgun Gothic"/>
                <w:color w:val="000000"/>
              </w:rPr>
              <w:t>SE</w:t>
            </w:r>
          </w:p>
        </w:tc>
        <w:tc>
          <w:tcPr>
            <w:tcW w:w="251" w:type="pct"/>
            <w:vAlign w:val="center"/>
          </w:tcPr>
          <w:p w14:paraId="7B96E0DF" w14:textId="77777777" w:rsidR="00535660" w:rsidRPr="006D39D3" w:rsidRDefault="00535660" w:rsidP="0078093A">
            <w:pPr>
              <w:jc w:val="center"/>
            </w:pPr>
            <w:r w:rsidRPr="006D39D3">
              <w:rPr>
                <w:rFonts w:eastAsia="Malgun Gothic"/>
                <w:color w:val="000000"/>
              </w:rPr>
              <w:t>500</w:t>
            </w:r>
          </w:p>
        </w:tc>
        <w:tc>
          <w:tcPr>
            <w:tcW w:w="278" w:type="pct"/>
            <w:vAlign w:val="center"/>
          </w:tcPr>
          <w:p w14:paraId="663DB75B" w14:textId="77777777" w:rsidR="00535660" w:rsidRPr="006D39D3" w:rsidRDefault="00535660" w:rsidP="0078093A">
            <w:pPr>
              <w:jc w:val="center"/>
            </w:pPr>
            <w:r w:rsidRPr="006D39D3">
              <w:rPr>
                <w:rFonts w:eastAsia="Malgun Gothic"/>
                <w:color w:val="000000"/>
              </w:rPr>
              <w:t>-3.30</w:t>
            </w:r>
          </w:p>
        </w:tc>
        <w:tc>
          <w:tcPr>
            <w:tcW w:w="379" w:type="pct"/>
            <w:vAlign w:val="center"/>
          </w:tcPr>
          <w:p w14:paraId="68B01112" w14:textId="77777777" w:rsidR="00535660" w:rsidRPr="006D39D3" w:rsidRDefault="00535660" w:rsidP="0078093A">
            <w:pPr>
              <w:jc w:val="center"/>
            </w:pPr>
            <w:r w:rsidRPr="006D39D3">
              <w:rPr>
                <w:rFonts w:eastAsia="Malgun Gothic"/>
                <w:color w:val="000000"/>
              </w:rPr>
              <w:t>0.668153</w:t>
            </w:r>
          </w:p>
        </w:tc>
        <w:tc>
          <w:tcPr>
            <w:tcW w:w="273" w:type="pct"/>
            <w:vAlign w:val="center"/>
          </w:tcPr>
          <w:p w14:paraId="458BD8C6" w14:textId="77777777" w:rsidR="00535660" w:rsidRPr="006D39D3" w:rsidRDefault="00535660" w:rsidP="0078093A">
            <w:pPr>
              <w:jc w:val="center"/>
            </w:pPr>
            <w:r w:rsidRPr="006D39D3">
              <w:rPr>
                <w:rFonts w:eastAsia="Malgun Gothic"/>
                <w:color w:val="000000"/>
              </w:rPr>
              <w:t>14</w:t>
            </w:r>
          </w:p>
        </w:tc>
        <w:tc>
          <w:tcPr>
            <w:tcW w:w="257" w:type="pct"/>
            <w:vAlign w:val="center"/>
          </w:tcPr>
          <w:p w14:paraId="2107F9BA" w14:textId="77777777" w:rsidR="00535660" w:rsidRPr="006D39D3" w:rsidRDefault="00535660" w:rsidP="0078093A">
            <w:pPr>
              <w:jc w:val="center"/>
            </w:pPr>
            <w:r w:rsidRPr="006D39D3">
              <w:rPr>
                <w:rFonts w:eastAsia="Malgun Gothic"/>
                <w:color w:val="000000"/>
              </w:rPr>
              <w:t>3.8</w:t>
            </w:r>
          </w:p>
        </w:tc>
        <w:tc>
          <w:tcPr>
            <w:tcW w:w="347" w:type="pct"/>
            <w:vAlign w:val="center"/>
          </w:tcPr>
          <w:p w14:paraId="4A040739" w14:textId="77777777" w:rsidR="00535660" w:rsidRPr="006D39D3" w:rsidRDefault="00535660" w:rsidP="0078093A">
            <w:pPr>
              <w:jc w:val="center"/>
            </w:pPr>
            <w:r w:rsidRPr="006D39D3">
              <w:rPr>
                <w:rFonts w:eastAsia="Malgun Gothic"/>
                <w:color w:val="000000"/>
              </w:rPr>
              <w:t>-120</w:t>
            </w:r>
          </w:p>
        </w:tc>
        <w:tc>
          <w:tcPr>
            <w:tcW w:w="411" w:type="pct"/>
            <w:vAlign w:val="center"/>
          </w:tcPr>
          <w:p w14:paraId="1795E775" w14:textId="77777777" w:rsidR="00535660" w:rsidRPr="006D39D3" w:rsidRDefault="00535660" w:rsidP="0078093A">
            <w:pPr>
              <w:jc w:val="center"/>
            </w:pPr>
            <w:r w:rsidRPr="006D39D3">
              <w:rPr>
                <w:rFonts w:eastAsia="Malgun Gothic"/>
                <w:color w:val="000000"/>
              </w:rPr>
              <w:t>380</w:t>
            </w:r>
          </w:p>
        </w:tc>
        <w:tc>
          <w:tcPr>
            <w:tcW w:w="432" w:type="pct"/>
            <w:vAlign w:val="center"/>
          </w:tcPr>
          <w:p w14:paraId="6CDD2D7F" w14:textId="77777777" w:rsidR="00535660" w:rsidRPr="006D39D3" w:rsidRDefault="00535660" w:rsidP="0078093A">
            <w:pPr>
              <w:jc w:val="center"/>
            </w:pPr>
            <w:r w:rsidRPr="006D39D3">
              <w:rPr>
                <w:rFonts w:eastAsia="Malgun Gothic"/>
                <w:color w:val="000000"/>
              </w:rPr>
              <w:t>3040</w:t>
            </w:r>
          </w:p>
        </w:tc>
        <w:tc>
          <w:tcPr>
            <w:tcW w:w="327" w:type="pct"/>
            <w:vAlign w:val="center"/>
          </w:tcPr>
          <w:p w14:paraId="7C27519A" w14:textId="77777777" w:rsidR="00535660" w:rsidRPr="006D39D3" w:rsidRDefault="00535660" w:rsidP="0078093A">
            <w:pPr>
              <w:jc w:val="center"/>
            </w:pPr>
            <w:r w:rsidRPr="006D39D3">
              <w:rPr>
                <w:rFonts w:eastAsia="Malgun Gothic"/>
                <w:color w:val="000000"/>
              </w:rPr>
              <w:t>50</w:t>
            </w:r>
          </w:p>
        </w:tc>
        <w:tc>
          <w:tcPr>
            <w:tcW w:w="435" w:type="pct"/>
            <w:vAlign w:val="center"/>
          </w:tcPr>
          <w:p w14:paraId="0B727384" w14:textId="77777777" w:rsidR="00535660" w:rsidRPr="006D39D3" w:rsidRDefault="00535660" w:rsidP="0078093A">
            <w:pPr>
              <w:jc w:val="center"/>
            </w:pPr>
            <w:r w:rsidRPr="006D39D3">
              <w:rPr>
                <w:rFonts w:eastAsia="Malgun Gothic"/>
                <w:color w:val="000000"/>
              </w:rPr>
              <w:t>2</w:t>
            </w:r>
          </w:p>
        </w:tc>
        <w:tc>
          <w:tcPr>
            <w:tcW w:w="320" w:type="pct"/>
            <w:vAlign w:val="center"/>
          </w:tcPr>
          <w:p w14:paraId="40C63817" w14:textId="77777777" w:rsidR="00535660" w:rsidRPr="006D39D3" w:rsidRDefault="00535660" w:rsidP="0078093A">
            <w:pPr>
              <w:jc w:val="center"/>
            </w:pPr>
            <w:r w:rsidRPr="006D39D3">
              <w:rPr>
                <w:rFonts w:eastAsia="Malgun Gothic"/>
                <w:color w:val="000000"/>
              </w:rPr>
              <w:t>8</w:t>
            </w:r>
          </w:p>
        </w:tc>
      </w:tr>
      <w:tr w:rsidR="00535660" w:rsidRPr="006D39D3" w14:paraId="791C5DA5" w14:textId="77777777" w:rsidTr="00742C58">
        <w:trPr>
          <w:trHeight w:val="454"/>
        </w:trPr>
        <w:tc>
          <w:tcPr>
            <w:tcW w:w="711" w:type="pct"/>
          </w:tcPr>
          <w:p w14:paraId="54A6D654" w14:textId="77777777" w:rsidR="00535660" w:rsidRPr="006D39D3" w:rsidRDefault="00535660" w:rsidP="0078093A">
            <w:pPr>
              <w:jc w:val="center"/>
              <w:rPr>
                <w:rFonts w:eastAsia="Malgun Gothic"/>
                <w:color w:val="000000"/>
              </w:rPr>
            </w:pPr>
            <w:proofErr w:type="spellStart"/>
            <w:r w:rsidRPr="00C40CA7">
              <w:rPr>
                <w:rFonts w:eastAsia="Malgun Gothic"/>
                <w:szCs w:val="20"/>
              </w:rPr>
              <w:t>Jooeun</w:t>
            </w:r>
            <w:proofErr w:type="spellEnd"/>
            <w:r w:rsidRPr="00C40CA7">
              <w:rPr>
                <w:rFonts w:eastAsia="Malgun Gothic"/>
                <w:szCs w:val="20"/>
              </w:rPr>
              <w:t xml:space="preserve"> Song et al.2018</w:t>
            </w:r>
          </w:p>
        </w:tc>
        <w:tc>
          <w:tcPr>
            <w:tcW w:w="317" w:type="pct"/>
            <w:vAlign w:val="center"/>
          </w:tcPr>
          <w:p w14:paraId="1F793BC5" w14:textId="77777777" w:rsidR="00535660" w:rsidRPr="006D39D3" w:rsidRDefault="00535660" w:rsidP="0078093A">
            <w:pPr>
              <w:jc w:val="center"/>
            </w:pPr>
            <w:r w:rsidRPr="006D39D3">
              <w:rPr>
                <w:rFonts w:eastAsia="Malgun Gothic"/>
                <w:color w:val="000000"/>
              </w:rPr>
              <w:t>1</w:t>
            </w:r>
            <w:r>
              <w:rPr>
                <w:rFonts w:eastAsia="Malgun Gothic"/>
                <w:color w:val="000000"/>
              </w:rPr>
              <w:t>3</w:t>
            </w:r>
          </w:p>
        </w:tc>
        <w:tc>
          <w:tcPr>
            <w:tcW w:w="261" w:type="pct"/>
            <w:vAlign w:val="center"/>
          </w:tcPr>
          <w:p w14:paraId="08F6B396" w14:textId="77777777" w:rsidR="00535660" w:rsidRPr="006D39D3" w:rsidRDefault="00535660" w:rsidP="0078093A">
            <w:pPr>
              <w:jc w:val="center"/>
            </w:pPr>
            <w:r w:rsidRPr="006D39D3">
              <w:rPr>
                <w:rFonts w:eastAsia="Malgun Gothic"/>
                <w:color w:val="000000"/>
              </w:rPr>
              <w:t>CON</w:t>
            </w:r>
          </w:p>
        </w:tc>
        <w:tc>
          <w:tcPr>
            <w:tcW w:w="251" w:type="pct"/>
            <w:vAlign w:val="center"/>
          </w:tcPr>
          <w:p w14:paraId="7B542BC0" w14:textId="77777777" w:rsidR="00535660" w:rsidRPr="006D39D3" w:rsidRDefault="00535660" w:rsidP="0078093A">
            <w:pPr>
              <w:jc w:val="center"/>
            </w:pPr>
            <w:r w:rsidRPr="006D39D3">
              <w:rPr>
                <w:rFonts w:eastAsia="Malgun Gothic"/>
                <w:color w:val="000000"/>
              </w:rPr>
              <w:t>0</w:t>
            </w:r>
          </w:p>
        </w:tc>
        <w:tc>
          <w:tcPr>
            <w:tcW w:w="278" w:type="pct"/>
            <w:vAlign w:val="center"/>
          </w:tcPr>
          <w:p w14:paraId="671F4FAC" w14:textId="77777777" w:rsidR="00535660" w:rsidRPr="006D39D3" w:rsidRDefault="00535660" w:rsidP="0078093A">
            <w:pPr>
              <w:jc w:val="center"/>
            </w:pPr>
            <w:r w:rsidRPr="006D39D3">
              <w:rPr>
                <w:rFonts w:eastAsia="Malgun Gothic"/>
                <w:color w:val="000000"/>
              </w:rPr>
              <w:t>-0.50</w:t>
            </w:r>
          </w:p>
        </w:tc>
        <w:tc>
          <w:tcPr>
            <w:tcW w:w="379" w:type="pct"/>
            <w:vAlign w:val="center"/>
          </w:tcPr>
          <w:p w14:paraId="37405B1E" w14:textId="77777777" w:rsidR="00535660" w:rsidRPr="006D39D3" w:rsidRDefault="00535660" w:rsidP="0078093A">
            <w:pPr>
              <w:jc w:val="center"/>
            </w:pPr>
            <w:r w:rsidRPr="006D39D3">
              <w:rPr>
                <w:rFonts w:eastAsia="Malgun Gothic"/>
                <w:color w:val="000000"/>
              </w:rPr>
              <w:t>0.308</w:t>
            </w:r>
          </w:p>
        </w:tc>
        <w:tc>
          <w:tcPr>
            <w:tcW w:w="273" w:type="pct"/>
            <w:vAlign w:val="center"/>
          </w:tcPr>
          <w:p w14:paraId="3AF45B60" w14:textId="77777777" w:rsidR="00535660" w:rsidRPr="006D39D3" w:rsidRDefault="00535660" w:rsidP="0078093A">
            <w:pPr>
              <w:jc w:val="center"/>
            </w:pPr>
            <w:r w:rsidRPr="006D39D3">
              <w:rPr>
                <w:rFonts w:eastAsia="Malgun Gothic"/>
                <w:color w:val="000000"/>
              </w:rPr>
              <w:t>25</w:t>
            </w:r>
          </w:p>
        </w:tc>
        <w:tc>
          <w:tcPr>
            <w:tcW w:w="257" w:type="pct"/>
            <w:vAlign w:val="center"/>
          </w:tcPr>
          <w:p w14:paraId="4B6244AC" w14:textId="77777777" w:rsidR="00535660" w:rsidRPr="006D39D3" w:rsidRDefault="00535660" w:rsidP="0078093A">
            <w:pPr>
              <w:jc w:val="center"/>
            </w:pPr>
            <w:r w:rsidRPr="006D39D3">
              <w:rPr>
                <w:rFonts w:eastAsia="Malgun Gothic"/>
                <w:color w:val="000000"/>
              </w:rPr>
              <w:t>0</w:t>
            </w:r>
          </w:p>
        </w:tc>
        <w:tc>
          <w:tcPr>
            <w:tcW w:w="347" w:type="pct"/>
            <w:vAlign w:val="center"/>
          </w:tcPr>
          <w:p w14:paraId="13F14950" w14:textId="77777777" w:rsidR="00535660" w:rsidRPr="006D39D3" w:rsidRDefault="00535660" w:rsidP="0078093A">
            <w:pPr>
              <w:jc w:val="center"/>
            </w:pPr>
            <w:r w:rsidRPr="006D39D3">
              <w:rPr>
                <w:rFonts w:eastAsia="Malgun Gothic"/>
                <w:color w:val="000000"/>
              </w:rPr>
              <w:t>0</w:t>
            </w:r>
          </w:p>
        </w:tc>
        <w:tc>
          <w:tcPr>
            <w:tcW w:w="411" w:type="pct"/>
            <w:vAlign w:val="center"/>
          </w:tcPr>
          <w:p w14:paraId="2A9638D6" w14:textId="77777777" w:rsidR="00535660" w:rsidRPr="006D39D3" w:rsidRDefault="00535660" w:rsidP="0078093A">
            <w:pPr>
              <w:jc w:val="center"/>
            </w:pPr>
            <w:r w:rsidRPr="006D39D3">
              <w:rPr>
                <w:rFonts w:eastAsia="Malgun Gothic"/>
                <w:color w:val="000000"/>
              </w:rPr>
              <w:t>0</w:t>
            </w:r>
          </w:p>
        </w:tc>
        <w:tc>
          <w:tcPr>
            <w:tcW w:w="432" w:type="pct"/>
            <w:vAlign w:val="center"/>
          </w:tcPr>
          <w:p w14:paraId="600F3B1D" w14:textId="77777777" w:rsidR="00535660" w:rsidRPr="006D39D3" w:rsidRDefault="00535660" w:rsidP="0078093A">
            <w:pPr>
              <w:jc w:val="center"/>
            </w:pPr>
            <w:r w:rsidRPr="006D39D3">
              <w:rPr>
                <w:rFonts w:eastAsia="Malgun Gothic"/>
                <w:color w:val="000000"/>
              </w:rPr>
              <w:t>0</w:t>
            </w:r>
          </w:p>
        </w:tc>
        <w:tc>
          <w:tcPr>
            <w:tcW w:w="327" w:type="pct"/>
            <w:vAlign w:val="center"/>
          </w:tcPr>
          <w:p w14:paraId="435BAB6A" w14:textId="77777777" w:rsidR="00535660" w:rsidRPr="006D39D3" w:rsidRDefault="00535660" w:rsidP="0078093A">
            <w:pPr>
              <w:jc w:val="center"/>
            </w:pPr>
            <w:r w:rsidRPr="006D39D3">
              <w:rPr>
                <w:rFonts w:eastAsia="Malgun Gothic"/>
                <w:color w:val="000000"/>
              </w:rPr>
              <w:t>0</w:t>
            </w:r>
          </w:p>
        </w:tc>
        <w:tc>
          <w:tcPr>
            <w:tcW w:w="435" w:type="pct"/>
            <w:vAlign w:val="center"/>
          </w:tcPr>
          <w:p w14:paraId="2ECBE038" w14:textId="77777777" w:rsidR="00535660" w:rsidRPr="006D39D3" w:rsidRDefault="00535660" w:rsidP="0078093A">
            <w:pPr>
              <w:jc w:val="center"/>
            </w:pPr>
            <w:r w:rsidRPr="006D39D3">
              <w:rPr>
                <w:rFonts w:eastAsia="Malgun Gothic"/>
                <w:color w:val="000000"/>
              </w:rPr>
              <w:t>0</w:t>
            </w:r>
          </w:p>
        </w:tc>
        <w:tc>
          <w:tcPr>
            <w:tcW w:w="320" w:type="pct"/>
            <w:vAlign w:val="center"/>
          </w:tcPr>
          <w:p w14:paraId="5E658E99" w14:textId="77777777" w:rsidR="00535660" w:rsidRPr="006D39D3" w:rsidRDefault="00535660" w:rsidP="0078093A">
            <w:pPr>
              <w:jc w:val="center"/>
            </w:pPr>
            <w:r w:rsidRPr="006D39D3">
              <w:rPr>
                <w:rFonts w:eastAsia="Malgun Gothic"/>
                <w:color w:val="000000"/>
              </w:rPr>
              <w:t>0</w:t>
            </w:r>
          </w:p>
        </w:tc>
      </w:tr>
      <w:tr w:rsidR="00535660" w:rsidRPr="006D39D3" w14:paraId="113D871D" w14:textId="77777777" w:rsidTr="00742C58">
        <w:trPr>
          <w:trHeight w:val="454"/>
        </w:trPr>
        <w:tc>
          <w:tcPr>
            <w:tcW w:w="711" w:type="pct"/>
          </w:tcPr>
          <w:p w14:paraId="50416984" w14:textId="77777777" w:rsidR="00535660" w:rsidRPr="006D39D3" w:rsidRDefault="00535660" w:rsidP="0078093A">
            <w:pPr>
              <w:jc w:val="center"/>
              <w:rPr>
                <w:rFonts w:eastAsia="Malgun Gothic"/>
                <w:color w:val="000000"/>
              </w:rPr>
            </w:pPr>
          </w:p>
        </w:tc>
        <w:tc>
          <w:tcPr>
            <w:tcW w:w="317" w:type="pct"/>
            <w:vAlign w:val="center"/>
          </w:tcPr>
          <w:p w14:paraId="7879E06A" w14:textId="77777777" w:rsidR="00535660" w:rsidRPr="006D39D3" w:rsidRDefault="00535660" w:rsidP="0078093A">
            <w:pPr>
              <w:jc w:val="center"/>
            </w:pPr>
            <w:r w:rsidRPr="006D39D3">
              <w:rPr>
                <w:rFonts w:eastAsia="Malgun Gothic"/>
                <w:color w:val="000000"/>
              </w:rPr>
              <w:t>1</w:t>
            </w:r>
            <w:r>
              <w:rPr>
                <w:rFonts w:eastAsia="Malgun Gothic"/>
                <w:color w:val="000000"/>
              </w:rPr>
              <w:t>3</w:t>
            </w:r>
          </w:p>
        </w:tc>
        <w:tc>
          <w:tcPr>
            <w:tcW w:w="261" w:type="pct"/>
            <w:vAlign w:val="center"/>
          </w:tcPr>
          <w:p w14:paraId="76A33F2F" w14:textId="77777777" w:rsidR="00535660" w:rsidRPr="006D39D3" w:rsidRDefault="00535660" w:rsidP="0078093A">
            <w:pPr>
              <w:jc w:val="center"/>
            </w:pPr>
            <w:r w:rsidRPr="006D39D3">
              <w:rPr>
                <w:rFonts w:eastAsia="Malgun Gothic"/>
                <w:color w:val="000000"/>
              </w:rPr>
              <w:t>SE</w:t>
            </w:r>
          </w:p>
        </w:tc>
        <w:tc>
          <w:tcPr>
            <w:tcW w:w="251" w:type="pct"/>
            <w:vAlign w:val="center"/>
          </w:tcPr>
          <w:p w14:paraId="6FBBF7DD" w14:textId="77777777" w:rsidR="00535660" w:rsidRPr="006D39D3" w:rsidRDefault="00535660" w:rsidP="0078093A">
            <w:pPr>
              <w:jc w:val="center"/>
            </w:pPr>
            <w:r w:rsidRPr="006D39D3">
              <w:rPr>
                <w:rFonts w:eastAsia="Malgun Gothic"/>
                <w:color w:val="000000"/>
              </w:rPr>
              <w:t>250</w:t>
            </w:r>
          </w:p>
        </w:tc>
        <w:tc>
          <w:tcPr>
            <w:tcW w:w="278" w:type="pct"/>
            <w:vAlign w:val="center"/>
          </w:tcPr>
          <w:p w14:paraId="1920DAFD" w14:textId="77777777" w:rsidR="00535660" w:rsidRPr="006D39D3" w:rsidRDefault="00535660" w:rsidP="0078093A">
            <w:pPr>
              <w:jc w:val="center"/>
            </w:pPr>
            <w:r w:rsidRPr="006D39D3">
              <w:rPr>
                <w:rFonts w:eastAsia="Malgun Gothic"/>
                <w:color w:val="000000"/>
              </w:rPr>
              <w:t>0.15</w:t>
            </w:r>
          </w:p>
        </w:tc>
        <w:tc>
          <w:tcPr>
            <w:tcW w:w="379" w:type="pct"/>
            <w:vAlign w:val="center"/>
          </w:tcPr>
          <w:p w14:paraId="1C7DDF93" w14:textId="77777777" w:rsidR="00535660" w:rsidRPr="006D39D3" w:rsidRDefault="00535660" w:rsidP="0078093A">
            <w:pPr>
              <w:jc w:val="center"/>
            </w:pPr>
            <w:r w:rsidRPr="006D39D3">
              <w:rPr>
                <w:rFonts w:eastAsia="Malgun Gothic"/>
                <w:color w:val="000000"/>
              </w:rPr>
              <w:t>0.228669</w:t>
            </w:r>
          </w:p>
        </w:tc>
        <w:tc>
          <w:tcPr>
            <w:tcW w:w="273" w:type="pct"/>
            <w:vAlign w:val="center"/>
          </w:tcPr>
          <w:p w14:paraId="23F6BEB4" w14:textId="77777777" w:rsidR="00535660" w:rsidRPr="006D39D3" w:rsidRDefault="00535660" w:rsidP="0078093A">
            <w:pPr>
              <w:jc w:val="center"/>
            </w:pPr>
            <w:r w:rsidRPr="006D39D3">
              <w:rPr>
                <w:rFonts w:eastAsia="Malgun Gothic"/>
                <w:color w:val="000000"/>
              </w:rPr>
              <w:t>28</w:t>
            </w:r>
          </w:p>
        </w:tc>
        <w:tc>
          <w:tcPr>
            <w:tcW w:w="257" w:type="pct"/>
            <w:vAlign w:val="center"/>
          </w:tcPr>
          <w:p w14:paraId="4BFED0FD" w14:textId="77777777" w:rsidR="00535660" w:rsidRPr="006D39D3" w:rsidRDefault="00535660" w:rsidP="0078093A">
            <w:pPr>
              <w:jc w:val="center"/>
            </w:pPr>
            <w:r w:rsidRPr="006D39D3">
              <w:rPr>
                <w:rFonts w:eastAsia="Malgun Gothic"/>
                <w:color w:val="000000"/>
              </w:rPr>
              <w:t>3.8</w:t>
            </w:r>
          </w:p>
        </w:tc>
        <w:tc>
          <w:tcPr>
            <w:tcW w:w="347" w:type="pct"/>
            <w:vAlign w:val="center"/>
          </w:tcPr>
          <w:p w14:paraId="09A44C56" w14:textId="77777777" w:rsidR="00535660" w:rsidRPr="006D39D3" w:rsidRDefault="00535660" w:rsidP="0078093A">
            <w:pPr>
              <w:jc w:val="center"/>
            </w:pPr>
            <w:r w:rsidRPr="006D39D3">
              <w:rPr>
                <w:rFonts w:eastAsia="Malgun Gothic"/>
                <w:color w:val="000000"/>
              </w:rPr>
              <w:t>-79</w:t>
            </w:r>
          </w:p>
        </w:tc>
        <w:tc>
          <w:tcPr>
            <w:tcW w:w="411" w:type="pct"/>
            <w:vAlign w:val="center"/>
          </w:tcPr>
          <w:p w14:paraId="7F112B39" w14:textId="77777777" w:rsidR="00535660" w:rsidRPr="006D39D3" w:rsidRDefault="00535660" w:rsidP="0078093A">
            <w:pPr>
              <w:jc w:val="center"/>
            </w:pPr>
            <w:r w:rsidRPr="006D39D3">
              <w:rPr>
                <w:rFonts w:eastAsia="Malgun Gothic"/>
                <w:color w:val="000000"/>
              </w:rPr>
              <w:t>171</w:t>
            </w:r>
          </w:p>
        </w:tc>
        <w:tc>
          <w:tcPr>
            <w:tcW w:w="432" w:type="pct"/>
            <w:vAlign w:val="center"/>
          </w:tcPr>
          <w:p w14:paraId="50B41B73" w14:textId="77777777" w:rsidR="00535660" w:rsidRPr="006D39D3" w:rsidRDefault="00535660" w:rsidP="0078093A">
            <w:pPr>
              <w:jc w:val="center"/>
            </w:pPr>
            <w:r w:rsidRPr="006D39D3">
              <w:rPr>
                <w:rFonts w:eastAsia="Malgun Gothic"/>
                <w:color w:val="000000"/>
              </w:rPr>
              <w:t>2052</w:t>
            </w:r>
          </w:p>
        </w:tc>
        <w:tc>
          <w:tcPr>
            <w:tcW w:w="327" w:type="pct"/>
            <w:vAlign w:val="center"/>
          </w:tcPr>
          <w:p w14:paraId="288DDA6E" w14:textId="77777777" w:rsidR="00535660" w:rsidRPr="006D39D3" w:rsidRDefault="00535660" w:rsidP="0078093A">
            <w:pPr>
              <w:jc w:val="center"/>
            </w:pPr>
            <w:r w:rsidRPr="006D39D3">
              <w:rPr>
                <w:rFonts w:eastAsia="Malgun Gothic"/>
                <w:color w:val="000000"/>
              </w:rPr>
              <w:t>15</w:t>
            </w:r>
          </w:p>
        </w:tc>
        <w:tc>
          <w:tcPr>
            <w:tcW w:w="435" w:type="pct"/>
            <w:vAlign w:val="center"/>
          </w:tcPr>
          <w:p w14:paraId="650164A8" w14:textId="77777777" w:rsidR="00535660" w:rsidRPr="006D39D3" w:rsidRDefault="00535660" w:rsidP="0078093A">
            <w:pPr>
              <w:jc w:val="center"/>
            </w:pPr>
            <w:r w:rsidRPr="006D39D3">
              <w:rPr>
                <w:rFonts w:eastAsia="Malgun Gothic"/>
                <w:color w:val="000000"/>
              </w:rPr>
              <w:t>3</w:t>
            </w:r>
          </w:p>
        </w:tc>
        <w:tc>
          <w:tcPr>
            <w:tcW w:w="320" w:type="pct"/>
            <w:vAlign w:val="center"/>
          </w:tcPr>
          <w:p w14:paraId="017F71CD" w14:textId="77777777" w:rsidR="00535660" w:rsidRPr="006D39D3" w:rsidRDefault="00535660" w:rsidP="0078093A">
            <w:pPr>
              <w:jc w:val="center"/>
            </w:pPr>
            <w:r w:rsidRPr="006D39D3">
              <w:rPr>
                <w:rFonts w:eastAsia="Malgun Gothic"/>
                <w:color w:val="000000"/>
              </w:rPr>
              <w:t>12</w:t>
            </w:r>
          </w:p>
        </w:tc>
      </w:tr>
      <w:tr w:rsidR="00535660" w:rsidRPr="006D39D3" w14:paraId="7073DC21" w14:textId="77777777" w:rsidTr="00742C58">
        <w:trPr>
          <w:trHeight w:val="454"/>
        </w:trPr>
        <w:tc>
          <w:tcPr>
            <w:tcW w:w="711" w:type="pct"/>
          </w:tcPr>
          <w:p w14:paraId="00751B83" w14:textId="77777777" w:rsidR="00535660" w:rsidRPr="006D39D3" w:rsidRDefault="00535660" w:rsidP="0078093A">
            <w:pPr>
              <w:jc w:val="center"/>
              <w:rPr>
                <w:rFonts w:eastAsia="Malgun Gothic"/>
                <w:color w:val="000000"/>
              </w:rPr>
            </w:pPr>
            <w:r w:rsidRPr="00C40CA7">
              <w:rPr>
                <w:rFonts w:eastAsia="Malgun Gothic"/>
                <w:szCs w:val="20"/>
              </w:rPr>
              <w:t>Simon Steib, PhD et al. 2017</w:t>
            </w:r>
          </w:p>
        </w:tc>
        <w:tc>
          <w:tcPr>
            <w:tcW w:w="317" w:type="pct"/>
            <w:vAlign w:val="center"/>
          </w:tcPr>
          <w:p w14:paraId="27AD2381" w14:textId="77777777" w:rsidR="00535660" w:rsidRPr="006D39D3" w:rsidRDefault="00535660" w:rsidP="0078093A">
            <w:pPr>
              <w:jc w:val="center"/>
            </w:pPr>
            <w:r w:rsidRPr="006D39D3">
              <w:rPr>
                <w:rFonts w:eastAsia="Malgun Gothic"/>
                <w:color w:val="000000"/>
              </w:rPr>
              <w:t>1</w:t>
            </w:r>
            <w:r>
              <w:rPr>
                <w:rFonts w:eastAsia="Malgun Gothic"/>
                <w:color w:val="000000"/>
              </w:rPr>
              <w:t>4</w:t>
            </w:r>
          </w:p>
        </w:tc>
        <w:tc>
          <w:tcPr>
            <w:tcW w:w="261" w:type="pct"/>
            <w:vAlign w:val="center"/>
          </w:tcPr>
          <w:p w14:paraId="3837E2D2" w14:textId="77777777" w:rsidR="00535660" w:rsidRPr="006D39D3" w:rsidRDefault="00535660" w:rsidP="0078093A">
            <w:pPr>
              <w:jc w:val="center"/>
            </w:pPr>
            <w:r w:rsidRPr="006D39D3">
              <w:rPr>
                <w:rFonts w:eastAsia="Malgun Gothic"/>
                <w:color w:val="000000"/>
              </w:rPr>
              <w:t>TT</w:t>
            </w:r>
          </w:p>
        </w:tc>
        <w:tc>
          <w:tcPr>
            <w:tcW w:w="251" w:type="pct"/>
            <w:vAlign w:val="center"/>
          </w:tcPr>
          <w:p w14:paraId="53055C8B" w14:textId="77777777" w:rsidR="00535660" w:rsidRPr="006D39D3" w:rsidRDefault="00535660" w:rsidP="0078093A">
            <w:pPr>
              <w:jc w:val="center"/>
            </w:pPr>
            <w:r w:rsidRPr="006D39D3">
              <w:rPr>
                <w:rFonts w:eastAsia="Malgun Gothic"/>
                <w:color w:val="000000"/>
              </w:rPr>
              <w:t>250</w:t>
            </w:r>
          </w:p>
        </w:tc>
        <w:tc>
          <w:tcPr>
            <w:tcW w:w="278" w:type="pct"/>
            <w:vAlign w:val="center"/>
          </w:tcPr>
          <w:p w14:paraId="0FBC1A90" w14:textId="77777777" w:rsidR="00535660" w:rsidRPr="006D39D3" w:rsidRDefault="00535660" w:rsidP="0078093A">
            <w:pPr>
              <w:jc w:val="center"/>
            </w:pPr>
            <w:r w:rsidRPr="006D39D3">
              <w:rPr>
                <w:rFonts w:eastAsia="Malgun Gothic"/>
                <w:color w:val="000000"/>
              </w:rPr>
              <w:t>0.30</w:t>
            </w:r>
          </w:p>
        </w:tc>
        <w:tc>
          <w:tcPr>
            <w:tcW w:w="379" w:type="pct"/>
            <w:vAlign w:val="center"/>
          </w:tcPr>
          <w:p w14:paraId="3E53C687" w14:textId="77777777" w:rsidR="00535660" w:rsidRPr="006D39D3" w:rsidRDefault="00535660" w:rsidP="0078093A">
            <w:pPr>
              <w:jc w:val="center"/>
            </w:pPr>
            <w:r w:rsidRPr="006D39D3">
              <w:rPr>
                <w:rFonts w:eastAsia="Malgun Gothic"/>
                <w:color w:val="000000"/>
              </w:rPr>
              <w:t>0.268328</w:t>
            </w:r>
          </w:p>
        </w:tc>
        <w:tc>
          <w:tcPr>
            <w:tcW w:w="273" w:type="pct"/>
            <w:vAlign w:val="center"/>
          </w:tcPr>
          <w:p w14:paraId="2EF3F612" w14:textId="77777777" w:rsidR="00535660" w:rsidRPr="006D39D3" w:rsidRDefault="00535660" w:rsidP="0078093A">
            <w:pPr>
              <w:jc w:val="center"/>
            </w:pPr>
            <w:r w:rsidRPr="006D39D3">
              <w:rPr>
                <w:rFonts w:eastAsia="Malgun Gothic"/>
                <w:color w:val="000000"/>
              </w:rPr>
              <w:t>20</w:t>
            </w:r>
          </w:p>
        </w:tc>
        <w:tc>
          <w:tcPr>
            <w:tcW w:w="257" w:type="pct"/>
            <w:vAlign w:val="center"/>
          </w:tcPr>
          <w:p w14:paraId="6033DFE3" w14:textId="77777777" w:rsidR="00535660" w:rsidRPr="006D39D3" w:rsidRDefault="00535660" w:rsidP="0078093A">
            <w:pPr>
              <w:jc w:val="center"/>
            </w:pPr>
            <w:r w:rsidRPr="006D39D3">
              <w:rPr>
                <w:rFonts w:eastAsia="Malgun Gothic"/>
                <w:color w:val="000000"/>
              </w:rPr>
              <w:t>2.5</w:t>
            </w:r>
          </w:p>
        </w:tc>
        <w:tc>
          <w:tcPr>
            <w:tcW w:w="347" w:type="pct"/>
            <w:vAlign w:val="center"/>
          </w:tcPr>
          <w:p w14:paraId="4120EF04" w14:textId="77777777" w:rsidR="00535660" w:rsidRPr="006D39D3" w:rsidRDefault="00535660" w:rsidP="0078093A">
            <w:pPr>
              <w:jc w:val="center"/>
            </w:pPr>
            <w:r w:rsidRPr="006D39D3">
              <w:rPr>
                <w:rFonts w:eastAsia="Malgun Gothic"/>
                <w:color w:val="000000"/>
              </w:rPr>
              <w:t>-50</w:t>
            </w:r>
          </w:p>
        </w:tc>
        <w:tc>
          <w:tcPr>
            <w:tcW w:w="411" w:type="pct"/>
            <w:vAlign w:val="center"/>
          </w:tcPr>
          <w:p w14:paraId="277E4758" w14:textId="77777777" w:rsidR="00535660" w:rsidRPr="006D39D3" w:rsidRDefault="00535660" w:rsidP="0078093A">
            <w:pPr>
              <w:jc w:val="center"/>
            </w:pPr>
            <w:r w:rsidRPr="006D39D3">
              <w:rPr>
                <w:rFonts w:eastAsia="Malgun Gothic"/>
                <w:color w:val="000000"/>
              </w:rPr>
              <w:t>200</w:t>
            </w:r>
          </w:p>
        </w:tc>
        <w:tc>
          <w:tcPr>
            <w:tcW w:w="432" w:type="pct"/>
            <w:vAlign w:val="center"/>
          </w:tcPr>
          <w:p w14:paraId="3283BB1C" w14:textId="77777777" w:rsidR="00535660" w:rsidRPr="006D39D3" w:rsidRDefault="00535660" w:rsidP="0078093A">
            <w:pPr>
              <w:jc w:val="center"/>
            </w:pPr>
            <w:r w:rsidRPr="006D39D3">
              <w:rPr>
                <w:rFonts w:eastAsia="Malgun Gothic"/>
                <w:color w:val="000000"/>
              </w:rPr>
              <w:t>1600</w:t>
            </w:r>
          </w:p>
        </w:tc>
        <w:tc>
          <w:tcPr>
            <w:tcW w:w="327" w:type="pct"/>
            <w:vAlign w:val="center"/>
          </w:tcPr>
          <w:p w14:paraId="02ADE73C" w14:textId="77777777" w:rsidR="00535660" w:rsidRPr="006D39D3" w:rsidRDefault="00535660" w:rsidP="0078093A">
            <w:pPr>
              <w:jc w:val="center"/>
            </w:pPr>
            <w:r w:rsidRPr="006D39D3">
              <w:rPr>
                <w:rFonts w:eastAsia="Malgun Gothic"/>
                <w:color w:val="000000"/>
              </w:rPr>
              <w:t>40</w:t>
            </w:r>
          </w:p>
        </w:tc>
        <w:tc>
          <w:tcPr>
            <w:tcW w:w="435" w:type="pct"/>
            <w:vAlign w:val="center"/>
          </w:tcPr>
          <w:p w14:paraId="648C95E7" w14:textId="77777777" w:rsidR="00535660" w:rsidRPr="006D39D3" w:rsidRDefault="00535660" w:rsidP="0078093A">
            <w:pPr>
              <w:jc w:val="center"/>
            </w:pPr>
            <w:r w:rsidRPr="006D39D3">
              <w:rPr>
                <w:rFonts w:eastAsia="Malgun Gothic"/>
                <w:color w:val="000000"/>
              </w:rPr>
              <w:t>2</w:t>
            </w:r>
          </w:p>
        </w:tc>
        <w:tc>
          <w:tcPr>
            <w:tcW w:w="320" w:type="pct"/>
            <w:vAlign w:val="center"/>
          </w:tcPr>
          <w:p w14:paraId="005FA61A" w14:textId="77777777" w:rsidR="00535660" w:rsidRPr="006D39D3" w:rsidRDefault="00535660" w:rsidP="0078093A">
            <w:pPr>
              <w:jc w:val="center"/>
            </w:pPr>
            <w:r w:rsidRPr="006D39D3">
              <w:rPr>
                <w:rFonts w:eastAsia="Malgun Gothic"/>
                <w:color w:val="000000"/>
              </w:rPr>
              <w:t>8</w:t>
            </w:r>
          </w:p>
        </w:tc>
      </w:tr>
      <w:tr w:rsidR="00535660" w:rsidRPr="006D39D3" w14:paraId="6EDC485F" w14:textId="77777777" w:rsidTr="00742C58">
        <w:trPr>
          <w:trHeight w:val="454"/>
        </w:trPr>
        <w:tc>
          <w:tcPr>
            <w:tcW w:w="711" w:type="pct"/>
          </w:tcPr>
          <w:p w14:paraId="27D0D008" w14:textId="77777777" w:rsidR="00535660" w:rsidRPr="006D39D3" w:rsidRDefault="00535660" w:rsidP="0078093A">
            <w:pPr>
              <w:jc w:val="center"/>
              <w:rPr>
                <w:rFonts w:eastAsia="Malgun Gothic"/>
                <w:color w:val="000000"/>
              </w:rPr>
            </w:pPr>
          </w:p>
        </w:tc>
        <w:tc>
          <w:tcPr>
            <w:tcW w:w="317" w:type="pct"/>
            <w:vAlign w:val="center"/>
          </w:tcPr>
          <w:p w14:paraId="10C9964E" w14:textId="77777777" w:rsidR="00535660" w:rsidRPr="006D39D3" w:rsidRDefault="00535660" w:rsidP="0078093A">
            <w:pPr>
              <w:jc w:val="center"/>
            </w:pPr>
            <w:r w:rsidRPr="006D39D3">
              <w:rPr>
                <w:rFonts w:eastAsia="Malgun Gothic"/>
                <w:color w:val="000000"/>
              </w:rPr>
              <w:t>1</w:t>
            </w:r>
            <w:r>
              <w:rPr>
                <w:rFonts w:eastAsia="Malgun Gothic"/>
                <w:color w:val="000000"/>
              </w:rPr>
              <w:t>4</w:t>
            </w:r>
          </w:p>
        </w:tc>
        <w:tc>
          <w:tcPr>
            <w:tcW w:w="261" w:type="pct"/>
            <w:vAlign w:val="center"/>
          </w:tcPr>
          <w:p w14:paraId="2097E82F" w14:textId="77777777" w:rsidR="00535660" w:rsidRPr="006D39D3" w:rsidRDefault="00535660" w:rsidP="0078093A">
            <w:pPr>
              <w:jc w:val="center"/>
            </w:pPr>
            <w:r w:rsidRPr="006D39D3">
              <w:rPr>
                <w:rFonts w:eastAsia="Malgun Gothic"/>
                <w:color w:val="000000"/>
              </w:rPr>
              <w:t>SE</w:t>
            </w:r>
          </w:p>
        </w:tc>
        <w:tc>
          <w:tcPr>
            <w:tcW w:w="251" w:type="pct"/>
            <w:vAlign w:val="center"/>
          </w:tcPr>
          <w:p w14:paraId="7EB30F3D" w14:textId="77777777" w:rsidR="00535660" w:rsidRPr="006D39D3" w:rsidRDefault="00535660" w:rsidP="0078093A">
            <w:pPr>
              <w:jc w:val="center"/>
            </w:pPr>
            <w:r w:rsidRPr="006D39D3">
              <w:rPr>
                <w:rFonts w:eastAsia="Malgun Gothic"/>
                <w:color w:val="000000"/>
              </w:rPr>
              <w:t>250</w:t>
            </w:r>
          </w:p>
        </w:tc>
        <w:tc>
          <w:tcPr>
            <w:tcW w:w="278" w:type="pct"/>
            <w:vAlign w:val="center"/>
          </w:tcPr>
          <w:p w14:paraId="365C91E5" w14:textId="77777777" w:rsidR="00535660" w:rsidRPr="006D39D3" w:rsidRDefault="00535660" w:rsidP="0078093A">
            <w:pPr>
              <w:jc w:val="center"/>
            </w:pPr>
            <w:r w:rsidRPr="006D39D3">
              <w:rPr>
                <w:rFonts w:eastAsia="Malgun Gothic"/>
                <w:color w:val="000000"/>
              </w:rPr>
              <w:t>-0.80</w:t>
            </w:r>
          </w:p>
        </w:tc>
        <w:tc>
          <w:tcPr>
            <w:tcW w:w="379" w:type="pct"/>
            <w:vAlign w:val="center"/>
          </w:tcPr>
          <w:p w14:paraId="1855C60D" w14:textId="77777777" w:rsidR="00535660" w:rsidRPr="006D39D3" w:rsidRDefault="00535660" w:rsidP="0078093A">
            <w:pPr>
              <w:jc w:val="center"/>
            </w:pPr>
            <w:r w:rsidRPr="006D39D3">
              <w:rPr>
                <w:rFonts w:eastAsia="Malgun Gothic"/>
                <w:color w:val="000000"/>
              </w:rPr>
              <w:t>0.377124</w:t>
            </w:r>
          </w:p>
        </w:tc>
        <w:tc>
          <w:tcPr>
            <w:tcW w:w="273" w:type="pct"/>
            <w:vAlign w:val="center"/>
          </w:tcPr>
          <w:p w14:paraId="2D9B9B9E" w14:textId="77777777" w:rsidR="00535660" w:rsidRPr="006D39D3" w:rsidRDefault="00535660" w:rsidP="0078093A">
            <w:pPr>
              <w:jc w:val="center"/>
            </w:pPr>
            <w:r w:rsidRPr="006D39D3">
              <w:rPr>
                <w:rFonts w:eastAsia="Malgun Gothic"/>
                <w:color w:val="000000"/>
              </w:rPr>
              <w:t>18</w:t>
            </w:r>
          </w:p>
        </w:tc>
        <w:tc>
          <w:tcPr>
            <w:tcW w:w="257" w:type="pct"/>
            <w:vAlign w:val="center"/>
          </w:tcPr>
          <w:p w14:paraId="45ADCD65" w14:textId="77777777" w:rsidR="00535660" w:rsidRPr="006D39D3" w:rsidRDefault="00535660" w:rsidP="0078093A">
            <w:pPr>
              <w:jc w:val="center"/>
            </w:pPr>
            <w:r w:rsidRPr="006D39D3">
              <w:rPr>
                <w:rFonts w:eastAsia="Malgun Gothic"/>
                <w:color w:val="000000"/>
              </w:rPr>
              <w:t>3.8</w:t>
            </w:r>
          </w:p>
        </w:tc>
        <w:tc>
          <w:tcPr>
            <w:tcW w:w="347" w:type="pct"/>
            <w:vAlign w:val="center"/>
          </w:tcPr>
          <w:p w14:paraId="37AD8318" w14:textId="77777777" w:rsidR="00535660" w:rsidRPr="006D39D3" w:rsidRDefault="00535660" w:rsidP="0078093A">
            <w:pPr>
              <w:jc w:val="center"/>
            </w:pPr>
            <w:r w:rsidRPr="006D39D3">
              <w:rPr>
                <w:rFonts w:eastAsia="Malgun Gothic"/>
                <w:color w:val="000000"/>
              </w:rPr>
              <w:t>54</w:t>
            </w:r>
          </w:p>
        </w:tc>
        <w:tc>
          <w:tcPr>
            <w:tcW w:w="411" w:type="pct"/>
            <w:vAlign w:val="center"/>
          </w:tcPr>
          <w:p w14:paraId="168AFCAC" w14:textId="77777777" w:rsidR="00535660" w:rsidRPr="006D39D3" w:rsidRDefault="00535660" w:rsidP="0078093A">
            <w:pPr>
              <w:jc w:val="center"/>
            </w:pPr>
            <w:r w:rsidRPr="006D39D3">
              <w:rPr>
                <w:rFonts w:eastAsia="Malgun Gothic"/>
                <w:color w:val="000000"/>
              </w:rPr>
              <w:t>304</w:t>
            </w:r>
          </w:p>
        </w:tc>
        <w:tc>
          <w:tcPr>
            <w:tcW w:w="432" w:type="pct"/>
            <w:vAlign w:val="center"/>
          </w:tcPr>
          <w:p w14:paraId="6D0C1ADD" w14:textId="77777777" w:rsidR="00535660" w:rsidRPr="006D39D3" w:rsidRDefault="00535660" w:rsidP="0078093A">
            <w:pPr>
              <w:jc w:val="center"/>
            </w:pPr>
            <w:r w:rsidRPr="006D39D3">
              <w:rPr>
                <w:rFonts w:eastAsia="Malgun Gothic"/>
                <w:color w:val="000000"/>
              </w:rPr>
              <w:t>2432</w:t>
            </w:r>
          </w:p>
        </w:tc>
        <w:tc>
          <w:tcPr>
            <w:tcW w:w="327" w:type="pct"/>
            <w:vAlign w:val="center"/>
          </w:tcPr>
          <w:p w14:paraId="046F7BF6" w14:textId="77777777" w:rsidR="00535660" w:rsidRPr="006D39D3" w:rsidRDefault="00535660" w:rsidP="0078093A">
            <w:pPr>
              <w:jc w:val="center"/>
            </w:pPr>
            <w:r w:rsidRPr="006D39D3">
              <w:rPr>
                <w:rFonts w:eastAsia="Malgun Gothic"/>
                <w:color w:val="000000"/>
              </w:rPr>
              <w:t>40</w:t>
            </w:r>
          </w:p>
        </w:tc>
        <w:tc>
          <w:tcPr>
            <w:tcW w:w="435" w:type="pct"/>
            <w:vAlign w:val="center"/>
          </w:tcPr>
          <w:p w14:paraId="43F34098" w14:textId="77777777" w:rsidR="00535660" w:rsidRPr="006D39D3" w:rsidRDefault="00535660" w:rsidP="0078093A">
            <w:pPr>
              <w:jc w:val="center"/>
            </w:pPr>
            <w:r w:rsidRPr="006D39D3">
              <w:rPr>
                <w:rFonts w:eastAsia="Malgun Gothic"/>
                <w:color w:val="000000"/>
              </w:rPr>
              <w:t>2</w:t>
            </w:r>
          </w:p>
        </w:tc>
        <w:tc>
          <w:tcPr>
            <w:tcW w:w="320" w:type="pct"/>
            <w:vAlign w:val="center"/>
          </w:tcPr>
          <w:p w14:paraId="6601D1D8" w14:textId="77777777" w:rsidR="00535660" w:rsidRPr="006D39D3" w:rsidRDefault="00535660" w:rsidP="0078093A">
            <w:pPr>
              <w:jc w:val="center"/>
            </w:pPr>
            <w:r w:rsidRPr="006D39D3">
              <w:rPr>
                <w:rFonts w:eastAsia="Malgun Gothic"/>
                <w:color w:val="000000"/>
              </w:rPr>
              <w:t>8</w:t>
            </w:r>
          </w:p>
        </w:tc>
      </w:tr>
      <w:tr w:rsidR="00535660" w:rsidRPr="006D39D3" w14:paraId="4B80D66B" w14:textId="77777777" w:rsidTr="00742C58">
        <w:trPr>
          <w:trHeight w:val="454"/>
        </w:trPr>
        <w:tc>
          <w:tcPr>
            <w:tcW w:w="711" w:type="pct"/>
          </w:tcPr>
          <w:p w14:paraId="13D15CD9" w14:textId="77777777" w:rsidR="00535660" w:rsidRPr="006D39D3" w:rsidRDefault="00535660" w:rsidP="0078093A">
            <w:pPr>
              <w:jc w:val="center"/>
              <w:rPr>
                <w:rFonts w:eastAsia="Malgun Gothic"/>
                <w:color w:val="000000"/>
              </w:rPr>
            </w:pPr>
            <w:r w:rsidRPr="00C40CA7">
              <w:rPr>
                <w:rFonts w:eastAsia="Malgun Gothic"/>
                <w:szCs w:val="20"/>
              </w:rPr>
              <w:t>Chun-Mei Xiao et al 2015</w:t>
            </w:r>
          </w:p>
        </w:tc>
        <w:tc>
          <w:tcPr>
            <w:tcW w:w="317" w:type="pct"/>
            <w:vAlign w:val="center"/>
          </w:tcPr>
          <w:p w14:paraId="61E3BFE1" w14:textId="77777777" w:rsidR="00535660" w:rsidRPr="006D39D3" w:rsidRDefault="00535660" w:rsidP="0078093A">
            <w:pPr>
              <w:jc w:val="center"/>
            </w:pPr>
            <w:r w:rsidRPr="006D39D3">
              <w:rPr>
                <w:rFonts w:eastAsia="Malgun Gothic"/>
                <w:color w:val="000000"/>
              </w:rPr>
              <w:t>1</w:t>
            </w:r>
            <w:r>
              <w:rPr>
                <w:rFonts w:eastAsia="Malgun Gothic"/>
                <w:color w:val="000000"/>
              </w:rPr>
              <w:t>5</w:t>
            </w:r>
          </w:p>
        </w:tc>
        <w:tc>
          <w:tcPr>
            <w:tcW w:w="261" w:type="pct"/>
            <w:vAlign w:val="center"/>
          </w:tcPr>
          <w:p w14:paraId="79450CC7" w14:textId="77777777" w:rsidR="00535660" w:rsidRPr="006D39D3" w:rsidRDefault="00535660" w:rsidP="0078093A">
            <w:pPr>
              <w:jc w:val="center"/>
            </w:pPr>
            <w:r w:rsidRPr="006D39D3">
              <w:rPr>
                <w:rFonts w:eastAsia="Malgun Gothic"/>
                <w:color w:val="000000"/>
              </w:rPr>
              <w:t>CON</w:t>
            </w:r>
          </w:p>
        </w:tc>
        <w:tc>
          <w:tcPr>
            <w:tcW w:w="251" w:type="pct"/>
            <w:vAlign w:val="center"/>
          </w:tcPr>
          <w:p w14:paraId="690819AA" w14:textId="77777777" w:rsidR="00535660" w:rsidRPr="006D39D3" w:rsidRDefault="00535660" w:rsidP="0078093A">
            <w:pPr>
              <w:jc w:val="center"/>
            </w:pPr>
            <w:r w:rsidRPr="006D39D3">
              <w:rPr>
                <w:rFonts w:eastAsia="Malgun Gothic"/>
                <w:color w:val="000000"/>
              </w:rPr>
              <w:t>0</w:t>
            </w:r>
          </w:p>
        </w:tc>
        <w:tc>
          <w:tcPr>
            <w:tcW w:w="278" w:type="pct"/>
            <w:vAlign w:val="center"/>
          </w:tcPr>
          <w:p w14:paraId="76CD73D5" w14:textId="77777777" w:rsidR="00535660" w:rsidRPr="006D39D3" w:rsidRDefault="00535660" w:rsidP="0078093A">
            <w:pPr>
              <w:jc w:val="center"/>
            </w:pPr>
            <w:r w:rsidRPr="006D39D3">
              <w:rPr>
                <w:rFonts w:eastAsia="Malgun Gothic"/>
                <w:color w:val="000000"/>
              </w:rPr>
              <w:t>1.00</w:t>
            </w:r>
          </w:p>
        </w:tc>
        <w:tc>
          <w:tcPr>
            <w:tcW w:w="379" w:type="pct"/>
            <w:vAlign w:val="center"/>
          </w:tcPr>
          <w:p w14:paraId="42E1B3DB" w14:textId="77777777" w:rsidR="00535660" w:rsidRPr="006D39D3" w:rsidRDefault="00535660" w:rsidP="0078093A">
            <w:pPr>
              <w:jc w:val="center"/>
            </w:pPr>
            <w:r w:rsidRPr="006D39D3">
              <w:rPr>
                <w:rFonts w:eastAsia="Malgun Gothic"/>
                <w:color w:val="000000"/>
              </w:rPr>
              <w:t>2.687936</w:t>
            </w:r>
          </w:p>
        </w:tc>
        <w:tc>
          <w:tcPr>
            <w:tcW w:w="273" w:type="pct"/>
            <w:vAlign w:val="center"/>
          </w:tcPr>
          <w:p w14:paraId="67BDAD9A" w14:textId="77777777" w:rsidR="00535660" w:rsidRPr="006D39D3" w:rsidRDefault="00535660" w:rsidP="0078093A">
            <w:pPr>
              <w:jc w:val="center"/>
            </w:pPr>
            <w:r w:rsidRPr="006D39D3">
              <w:rPr>
                <w:rFonts w:eastAsia="Malgun Gothic"/>
                <w:color w:val="000000"/>
              </w:rPr>
              <w:t>44</w:t>
            </w:r>
          </w:p>
        </w:tc>
        <w:tc>
          <w:tcPr>
            <w:tcW w:w="257" w:type="pct"/>
            <w:vAlign w:val="center"/>
          </w:tcPr>
          <w:p w14:paraId="72B9CD00" w14:textId="77777777" w:rsidR="00535660" w:rsidRPr="006D39D3" w:rsidRDefault="00535660" w:rsidP="0078093A">
            <w:pPr>
              <w:jc w:val="center"/>
            </w:pPr>
            <w:r w:rsidRPr="006D39D3">
              <w:rPr>
                <w:rFonts w:eastAsia="Malgun Gothic"/>
                <w:color w:val="000000"/>
              </w:rPr>
              <w:t>0</w:t>
            </w:r>
          </w:p>
        </w:tc>
        <w:tc>
          <w:tcPr>
            <w:tcW w:w="347" w:type="pct"/>
            <w:vAlign w:val="center"/>
          </w:tcPr>
          <w:p w14:paraId="5CFA73F5" w14:textId="77777777" w:rsidR="00535660" w:rsidRPr="006D39D3" w:rsidRDefault="00535660" w:rsidP="0078093A">
            <w:pPr>
              <w:jc w:val="center"/>
            </w:pPr>
            <w:r w:rsidRPr="006D39D3">
              <w:rPr>
                <w:rFonts w:eastAsia="Malgun Gothic"/>
                <w:color w:val="000000"/>
              </w:rPr>
              <w:t>0</w:t>
            </w:r>
          </w:p>
        </w:tc>
        <w:tc>
          <w:tcPr>
            <w:tcW w:w="411" w:type="pct"/>
            <w:vAlign w:val="center"/>
          </w:tcPr>
          <w:p w14:paraId="0F3F5AB2" w14:textId="77777777" w:rsidR="00535660" w:rsidRPr="006D39D3" w:rsidRDefault="00535660" w:rsidP="0078093A">
            <w:pPr>
              <w:jc w:val="center"/>
            </w:pPr>
            <w:r w:rsidRPr="006D39D3">
              <w:rPr>
                <w:rFonts w:eastAsia="Malgun Gothic"/>
                <w:color w:val="000000"/>
              </w:rPr>
              <w:t>0</w:t>
            </w:r>
          </w:p>
        </w:tc>
        <w:tc>
          <w:tcPr>
            <w:tcW w:w="432" w:type="pct"/>
            <w:vAlign w:val="center"/>
          </w:tcPr>
          <w:p w14:paraId="0C87063B" w14:textId="77777777" w:rsidR="00535660" w:rsidRPr="006D39D3" w:rsidRDefault="00535660" w:rsidP="0078093A">
            <w:pPr>
              <w:jc w:val="center"/>
            </w:pPr>
            <w:r w:rsidRPr="006D39D3">
              <w:rPr>
                <w:rFonts w:eastAsia="Malgun Gothic"/>
                <w:color w:val="000000"/>
              </w:rPr>
              <w:t>0</w:t>
            </w:r>
          </w:p>
        </w:tc>
        <w:tc>
          <w:tcPr>
            <w:tcW w:w="327" w:type="pct"/>
            <w:vAlign w:val="center"/>
          </w:tcPr>
          <w:p w14:paraId="3306B550" w14:textId="77777777" w:rsidR="00535660" w:rsidRPr="006D39D3" w:rsidRDefault="00535660" w:rsidP="0078093A">
            <w:pPr>
              <w:jc w:val="center"/>
            </w:pPr>
            <w:r w:rsidRPr="006D39D3">
              <w:rPr>
                <w:rFonts w:eastAsia="Malgun Gothic"/>
                <w:color w:val="000000"/>
              </w:rPr>
              <w:t>0</w:t>
            </w:r>
          </w:p>
        </w:tc>
        <w:tc>
          <w:tcPr>
            <w:tcW w:w="435" w:type="pct"/>
            <w:vAlign w:val="center"/>
          </w:tcPr>
          <w:p w14:paraId="23669A87" w14:textId="77777777" w:rsidR="00535660" w:rsidRPr="006D39D3" w:rsidRDefault="00535660" w:rsidP="0078093A">
            <w:pPr>
              <w:jc w:val="center"/>
            </w:pPr>
            <w:r w:rsidRPr="006D39D3">
              <w:rPr>
                <w:rFonts w:eastAsia="Malgun Gothic"/>
                <w:color w:val="000000"/>
              </w:rPr>
              <w:t>0</w:t>
            </w:r>
          </w:p>
        </w:tc>
        <w:tc>
          <w:tcPr>
            <w:tcW w:w="320" w:type="pct"/>
            <w:vAlign w:val="center"/>
          </w:tcPr>
          <w:p w14:paraId="3242E611" w14:textId="77777777" w:rsidR="00535660" w:rsidRPr="006D39D3" w:rsidRDefault="00535660" w:rsidP="0078093A">
            <w:pPr>
              <w:jc w:val="center"/>
            </w:pPr>
            <w:r w:rsidRPr="006D39D3">
              <w:rPr>
                <w:rFonts w:eastAsia="Malgun Gothic"/>
                <w:color w:val="000000"/>
              </w:rPr>
              <w:t>0</w:t>
            </w:r>
          </w:p>
        </w:tc>
      </w:tr>
      <w:tr w:rsidR="00535660" w:rsidRPr="006D39D3" w14:paraId="37AA9C93" w14:textId="77777777" w:rsidTr="00742C58">
        <w:trPr>
          <w:trHeight w:val="454"/>
        </w:trPr>
        <w:tc>
          <w:tcPr>
            <w:tcW w:w="711" w:type="pct"/>
          </w:tcPr>
          <w:p w14:paraId="28AEA236" w14:textId="77777777" w:rsidR="00535660" w:rsidRPr="006D39D3" w:rsidRDefault="00535660" w:rsidP="0078093A">
            <w:pPr>
              <w:jc w:val="center"/>
              <w:rPr>
                <w:rFonts w:eastAsia="Malgun Gothic"/>
                <w:color w:val="000000"/>
              </w:rPr>
            </w:pPr>
          </w:p>
        </w:tc>
        <w:tc>
          <w:tcPr>
            <w:tcW w:w="317" w:type="pct"/>
            <w:vAlign w:val="center"/>
          </w:tcPr>
          <w:p w14:paraId="4E91B534" w14:textId="77777777" w:rsidR="00535660" w:rsidRPr="006D39D3" w:rsidRDefault="00535660" w:rsidP="0078093A">
            <w:pPr>
              <w:jc w:val="center"/>
            </w:pPr>
            <w:r w:rsidRPr="006D39D3">
              <w:rPr>
                <w:rFonts w:eastAsia="Malgun Gothic"/>
                <w:color w:val="000000"/>
              </w:rPr>
              <w:t>1</w:t>
            </w:r>
            <w:r>
              <w:rPr>
                <w:rFonts w:eastAsia="Malgun Gothic"/>
                <w:color w:val="000000"/>
              </w:rPr>
              <w:t>5</w:t>
            </w:r>
          </w:p>
        </w:tc>
        <w:tc>
          <w:tcPr>
            <w:tcW w:w="261" w:type="pct"/>
            <w:vAlign w:val="center"/>
          </w:tcPr>
          <w:p w14:paraId="46E15F96" w14:textId="77777777" w:rsidR="00535660" w:rsidRPr="006D39D3" w:rsidRDefault="00535660" w:rsidP="0078093A">
            <w:pPr>
              <w:jc w:val="center"/>
            </w:pPr>
            <w:r w:rsidRPr="006D39D3">
              <w:rPr>
                <w:rFonts w:eastAsia="Malgun Gothic"/>
                <w:color w:val="000000"/>
              </w:rPr>
              <w:t>MBE</w:t>
            </w:r>
          </w:p>
        </w:tc>
        <w:tc>
          <w:tcPr>
            <w:tcW w:w="251" w:type="pct"/>
            <w:vAlign w:val="center"/>
          </w:tcPr>
          <w:p w14:paraId="4F1CD336" w14:textId="77777777" w:rsidR="00535660" w:rsidRPr="006D39D3" w:rsidRDefault="00535660" w:rsidP="0078093A">
            <w:pPr>
              <w:jc w:val="center"/>
            </w:pPr>
            <w:r w:rsidRPr="006D39D3">
              <w:rPr>
                <w:rFonts w:eastAsia="Malgun Gothic"/>
                <w:color w:val="000000"/>
              </w:rPr>
              <w:t>500</w:t>
            </w:r>
          </w:p>
        </w:tc>
        <w:tc>
          <w:tcPr>
            <w:tcW w:w="278" w:type="pct"/>
            <w:vAlign w:val="center"/>
          </w:tcPr>
          <w:p w14:paraId="1FDF90AA" w14:textId="77777777" w:rsidR="00535660" w:rsidRPr="006D39D3" w:rsidRDefault="00535660" w:rsidP="0078093A">
            <w:pPr>
              <w:jc w:val="center"/>
            </w:pPr>
            <w:r w:rsidRPr="006D39D3">
              <w:rPr>
                <w:rFonts w:eastAsia="Malgun Gothic"/>
                <w:color w:val="000000"/>
              </w:rPr>
              <w:t>-1.20</w:t>
            </w:r>
          </w:p>
        </w:tc>
        <w:tc>
          <w:tcPr>
            <w:tcW w:w="379" w:type="pct"/>
            <w:vAlign w:val="center"/>
          </w:tcPr>
          <w:p w14:paraId="5EBD9FA0" w14:textId="77777777" w:rsidR="00535660" w:rsidRPr="006D39D3" w:rsidRDefault="00535660" w:rsidP="0078093A">
            <w:pPr>
              <w:jc w:val="center"/>
            </w:pPr>
            <w:r w:rsidRPr="006D39D3">
              <w:rPr>
                <w:rFonts w:eastAsia="Malgun Gothic"/>
                <w:color w:val="000000"/>
              </w:rPr>
              <w:t>1.735504</w:t>
            </w:r>
          </w:p>
        </w:tc>
        <w:tc>
          <w:tcPr>
            <w:tcW w:w="273" w:type="pct"/>
            <w:vAlign w:val="center"/>
          </w:tcPr>
          <w:p w14:paraId="2BA19D1C" w14:textId="77777777" w:rsidR="00535660" w:rsidRPr="006D39D3" w:rsidRDefault="00535660" w:rsidP="0078093A">
            <w:pPr>
              <w:jc w:val="center"/>
            </w:pPr>
            <w:r w:rsidRPr="006D39D3">
              <w:rPr>
                <w:rFonts w:eastAsia="Malgun Gothic"/>
                <w:color w:val="000000"/>
              </w:rPr>
              <w:t>45</w:t>
            </w:r>
          </w:p>
        </w:tc>
        <w:tc>
          <w:tcPr>
            <w:tcW w:w="257" w:type="pct"/>
            <w:vAlign w:val="center"/>
          </w:tcPr>
          <w:p w14:paraId="721508CB" w14:textId="77777777" w:rsidR="00535660" w:rsidRPr="006D39D3" w:rsidRDefault="00535660" w:rsidP="0078093A">
            <w:pPr>
              <w:jc w:val="center"/>
            </w:pPr>
            <w:r w:rsidRPr="006D39D3">
              <w:rPr>
                <w:rFonts w:eastAsia="Malgun Gothic"/>
                <w:color w:val="000000"/>
              </w:rPr>
              <w:t>3</w:t>
            </w:r>
          </w:p>
        </w:tc>
        <w:tc>
          <w:tcPr>
            <w:tcW w:w="347" w:type="pct"/>
            <w:vAlign w:val="center"/>
          </w:tcPr>
          <w:p w14:paraId="2BFF5AD8" w14:textId="77777777" w:rsidR="00535660" w:rsidRPr="006D39D3" w:rsidRDefault="00535660" w:rsidP="0078093A">
            <w:pPr>
              <w:jc w:val="center"/>
            </w:pPr>
            <w:r w:rsidRPr="006D39D3">
              <w:rPr>
                <w:rFonts w:eastAsia="Malgun Gothic"/>
                <w:color w:val="000000"/>
              </w:rPr>
              <w:t>100</w:t>
            </w:r>
          </w:p>
        </w:tc>
        <w:tc>
          <w:tcPr>
            <w:tcW w:w="411" w:type="pct"/>
            <w:vAlign w:val="center"/>
          </w:tcPr>
          <w:p w14:paraId="7E4CD71F" w14:textId="77777777" w:rsidR="00535660" w:rsidRPr="006D39D3" w:rsidRDefault="00535660" w:rsidP="0078093A">
            <w:pPr>
              <w:jc w:val="center"/>
            </w:pPr>
            <w:r w:rsidRPr="006D39D3">
              <w:rPr>
                <w:rFonts w:eastAsia="Malgun Gothic"/>
                <w:color w:val="000000"/>
              </w:rPr>
              <w:t>600</w:t>
            </w:r>
          </w:p>
        </w:tc>
        <w:tc>
          <w:tcPr>
            <w:tcW w:w="432" w:type="pct"/>
            <w:vAlign w:val="center"/>
          </w:tcPr>
          <w:p w14:paraId="64E5CB7A" w14:textId="77777777" w:rsidR="00535660" w:rsidRPr="006D39D3" w:rsidRDefault="00535660" w:rsidP="0078093A">
            <w:pPr>
              <w:jc w:val="center"/>
            </w:pPr>
            <w:r w:rsidRPr="006D39D3">
              <w:rPr>
                <w:rFonts w:eastAsia="Malgun Gothic"/>
                <w:color w:val="000000"/>
              </w:rPr>
              <w:t>14400</w:t>
            </w:r>
          </w:p>
        </w:tc>
        <w:tc>
          <w:tcPr>
            <w:tcW w:w="327" w:type="pct"/>
            <w:vAlign w:val="center"/>
          </w:tcPr>
          <w:p w14:paraId="5EBBF40A" w14:textId="77777777" w:rsidR="00535660" w:rsidRPr="006D39D3" w:rsidRDefault="00535660" w:rsidP="0078093A">
            <w:pPr>
              <w:jc w:val="center"/>
            </w:pPr>
            <w:r w:rsidRPr="006D39D3">
              <w:rPr>
                <w:rFonts w:eastAsia="Malgun Gothic"/>
                <w:color w:val="000000"/>
              </w:rPr>
              <w:t>50</w:t>
            </w:r>
          </w:p>
        </w:tc>
        <w:tc>
          <w:tcPr>
            <w:tcW w:w="435" w:type="pct"/>
            <w:vAlign w:val="center"/>
          </w:tcPr>
          <w:p w14:paraId="6B8E12F9" w14:textId="77777777" w:rsidR="00535660" w:rsidRPr="006D39D3" w:rsidRDefault="00535660" w:rsidP="0078093A">
            <w:pPr>
              <w:jc w:val="center"/>
            </w:pPr>
            <w:r w:rsidRPr="006D39D3">
              <w:rPr>
                <w:rFonts w:eastAsia="Malgun Gothic"/>
                <w:color w:val="000000"/>
              </w:rPr>
              <w:t>4</w:t>
            </w:r>
          </w:p>
        </w:tc>
        <w:tc>
          <w:tcPr>
            <w:tcW w:w="320" w:type="pct"/>
            <w:vAlign w:val="center"/>
          </w:tcPr>
          <w:p w14:paraId="447AD783" w14:textId="77777777" w:rsidR="00535660" w:rsidRPr="006D39D3" w:rsidRDefault="00535660" w:rsidP="0078093A">
            <w:pPr>
              <w:jc w:val="center"/>
            </w:pPr>
            <w:r w:rsidRPr="006D39D3">
              <w:rPr>
                <w:rFonts w:eastAsia="Malgun Gothic"/>
                <w:color w:val="000000"/>
              </w:rPr>
              <w:t>24</w:t>
            </w:r>
          </w:p>
        </w:tc>
      </w:tr>
      <w:tr w:rsidR="00535660" w:rsidRPr="006D39D3" w14:paraId="6C80DC22" w14:textId="77777777" w:rsidTr="00742C58">
        <w:trPr>
          <w:trHeight w:val="454"/>
        </w:trPr>
        <w:tc>
          <w:tcPr>
            <w:tcW w:w="711" w:type="pct"/>
          </w:tcPr>
          <w:p w14:paraId="27458108" w14:textId="77777777" w:rsidR="00535660" w:rsidRPr="006D39D3" w:rsidRDefault="00535660" w:rsidP="0078093A">
            <w:pPr>
              <w:jc w:val="center"/>
              <w:rPr>
                <w:rFonts w:eastAsia="Malgun Gothic"/>
                <w:color w:val="000000"/>
              </w:rPr>
            </w:pPr>
            <w:proofErr w:type="spellStart"/>
            <w:r w:rsidRPr="00C40CA7">
              <w:rPr>
                <w:rFonts w:eastAsia="Malgun Gothic"/>
                <w:szCs w:val="20"/>
              </w:rPr>
              <w:t>Yongchang</w:t>
            </w:r>
            <w:proofErr w:type="spellEnd"/>
            <w:r w:rsidRPr="00C40CA7">
              <w:rPr>
                <w:rFonts w:eastAsia="Malgun Gothic"/>
                <w:szCs w:val="20"/>
              </w:rPr>
              <w:t xml:space="preserve"> Zhuang, Med et al.2016</w:t>
            </w:r>
          </w:p>
        </w:tc>
        <w:tc>
          <w:tcPr>
            <w:tcW w:w="317" w:type="pct"/>
            <w:vAlign w:val="center"/>
          </w:tcPr>
          <w:p w14:paraId="3073CA47"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6</w:t>
            </w:r>
          </w:p>
        </w:tc>
        <w:tc>
          <w:tcPr>
            <w:tcW w:w="261" w:type="pct"/>
            <w:vAlign w:val="center"/>
          </w:tcPr>
          <w:p w14:paraId="6523CC60" w14:textId="77777777" w:rsidR="00535660" w:rsidRPr="006D39D3" w:rsidRDefault="00535660" w:rsidP="0078093A">
            <w:pPr>
              <w:jc w:val="center"/>
            </w:pPr>
            <w:r w:rsidRPr="006D39D3">
              <w:rPr>
                <w:rFonts w:eastAsia="Malgun Gothic"/>
                <w:color w:val="000000"/>
              </w:rPr>
              <w:t>CON</w:t>
            </w:r>
          </w:p>
        </w:tc>
        <w:tc>
          <w:tcPr>
            <w:tcW w:w="251" w:type="pct"/>
            <w:vAlign w:val="center"/>
          </w:tcPr>
          <w:p w14:paraId="29645CC3" w14:textId="77777777" w:rsidR="00535660" w:rsidRPr="006D39D3" w:rsidRDefault="00535660" w:rsidP="0078093A">
            <w:pPr>
              <w:jc w:val="center"/>
            </w:pPr>
            <w:r w:rsidRPr="006D39D3">
              <w:rPr>
                <w:rFonts w:eastAsia="Malgun Gothic"/>
                <w:color w:val="000000"/>
              </w:rPr>
              <w:t>0</w:t>
            </w:r>
          </w:p>
        </w:tc>
        <w:tc>
          <w:tcPr>
            <w:tcW w:w="278" w:type="pct"/>
            <w:vAlign w:val="center"/>
          </w:tcPr>
          <w:p w14:paraId="0A476F2C" w14:textId="77777777" w:rsidR="00535660" w:rsidRPr="006D39D3" w:rsidRDefault="00535660" w:rsidP="0078093A">
            <w:pPr>
              <w:jc w:val="center"/>
            </w:pPr>
            <w:r w:rsidRPr="006D39D3">
              <w:rPr>
                <w:rFonts w:eastAsia="Malgun Gothic"/>
                <w:color w:val="000000"/>
              </w:rPr>
              <w:t>-0.90</w:t>
            </w:r>
          </w:p>
        </w:tc>
        <w:tc>
          <w:tcPr>
            <w:tcW w:w="379" w:type="pct"/>
            <w:vAlign w:val="center"/>
          </w:tcPr>
          <w:p w14:paraId="7180A5A7" w14:textId="77777777" w:rsidR="00535660" w:rsidRPr="006D39D3" w:rsidRDefault="00535660" w:rsidP="0078093A">
            <w:pPr>
              <w:jc w:val="center"/>
            </w:pPr>
            <w:r w:rsidRPr="006D39D3">
              <w:rPr>
                <w:rFonts w:eastAsia="Malgun Gothic"/>
                <w:color w:val="000000"/>
              </w:rPr>
              <w:t>0.290084</w:t>
            </w:r>
          </w:p>
        </w:tc>
        <w:tc>
          <w:tcPr>
            <w:tcW w:w="273" w:type="pct"/>
            <w:vAlign w:val="center"/>
          </w:tcPr>
          <w:p w14:paraId="6F5FDA1F" w14:textId="77777777" w:rsidR="00535660" w:rsidRPr="006D39D3" w:rsidRDefault="00535660" w:rsidP="0078093A">
            <w:pPr>
              <w:jc w:val="center"/>
            </w:pPr>
            <w:r w:rsidRPr="006D39D3">
              <w:rPr>
                <w:rFonts w:eastAsia="Malgun Gothic"/>
                <w:color w:val="000000"/>
              </w:rPr>
              <w:t>33</w:t>
            </w:r>
          </w:p>
        </w:tc>
        <w:tc>
          <w:tcPr>
            <w:tcW w:w="257" w:type="pct"/>
            <w:vAlign w:val="center"/>
          </w:tcPr>
          <w:p w14:paraId="4B3FCB2D" w14:textId="77777777" w:rsidR="00535660" w:rsidRPr="006D39D3" w:rsidRDefault="00535660" w:rsidP="0078093A">
            <w:pPr>
              <w:jc w:val="center"/>
            </w:pPr>
            <w:r w:rsidRPr="006D39D3">
              <w:rPr>
                <w:rFonts w:eastAsia="Malgun Gothic"/>
                <w:color w:val="000000"/>
              </w:rPr>
              <w:t>0</w:t>
            </w:r>
          </w:p>
        </w:tc>
        <w:tc>
          <w:tcPr>
            <w:tcW w:w="347" w:type="pct"/>
            <w:vAlign w:val="center"/>
          </w:tcPr>
          <w:p w14:paraId="6962572F" w14:textId="77777777" w:rsidR="00535660" w:rsidRPr="006D39D3" w:rsidRDefault="00535660" w:rsidP="0078093A">
            <w:pPr>
              <w:jc w:val="center"/>
            </w:pPr>
            <w:r w:rsidRPr="006D39D3">
              <w:rPr>
                <w:rFonts w:eastAsia="Malgun Gothic"/>
                <w:color w:val="000000"/>
              </w:rPr>
              <w:t>0</w:t>
            </w:r>
          </w:p>
        </w:tc>
        <w:tc>
          <w:tcPr>
            <w:tcW w:w="411" w:type="pct"/>
            <w:vAlign w:val="center"/>
          </w:tcPr>
          <w:p w14:paraId="7CB79E1B" w14:textId="77777777" w:rsidR="00535660" w:rsidRPr="006D39D3" w:rsidRDefault="00535660" w:rsidP="0078093A">
            <w:pPr>
              <w:jc w:val="center"/>
            </w:pPr>
            <w:r w:rsidRPr="006D39D3">
              <w:rPr>
                <w:rFonts w:eastAsia="Malgun Gothic"/>
                <w:color w:val="000000"/>
              </w:rPr>
              <w:t>0</w:t>
            </w:r>
          </w:p>
        </w:tc>
        <w:tc>
          <w:tcPr>
            <w:tcW w:w="432" w:type="pct"/>
            <w:vAlign w:val="center"/>
          </w:tcPr>
          <w:p w14:paraId="2B397190" w14:textId="77777777" w:rsidR="00535660" w:rsidRPr="006D39D3" w:rsidRDefault="00535660" w:rsidP="0078093A">
            <w:pPr>
              <w:jc w:val="center"/>
            </w:pPr>
            <w:r w:rsidRPr="006D39D3">
              <w:rPr>
                <w:rFonts w:eastAsia="Malgun Gothic"/>
                <w:color w:val="000000"/>
              </w:rPr>
              <w:t>0</w:t>
            </w:r>
          </w:p>
        </w:tc>
        <w:tc>
          <w:tcPr>
            <w:tcW w:w="327" w:type="pct"/>
            <w:vAlign w:val="center"/>
          </w:tcPr>
          <w:p w14:paraId="55C66F9D" w14:textId="77777777" w:rsidR="00535660" w:rsidRPr="006D39D3" w:rsidRDefault="00535660" w:rsidP="0078093A">
            <w:pPr>
              <w:jc w:val="center"/>
            </w:pPr>
            <w:r w:rsidRPr="006D39D3">
              <w:rPr>
                <w:rFonts w:eastAsia="Malgun Gothic"/>
                <w:color w:val="000000"/>
              </w:rPr>
              <w:t>60</w:t>
            </w:r>
          </w:p>
        </w:tc>
        <w:tc>
          <w:tcPr>
            <w:tcW w:w="435" w:type="pct"/>
            <w:vAlign w:val="center"/>
          </w:tcPr>
          <w:p w14:paraId="38B4ACC2" w14:textId="77777777" w:rsidR="00535660" w:rsidRPr="006D39D3" w:rsidRDefault="00535660" w:rsidP="0078093A">
            <w:pPr>
              <w:jc w:val="center"/>
            </w:pPr>
            <w:r w:rsidRPr="006D39D3">
              <w:rPr>
                <w:rFonts w:eastAsia="Malgun Gothic"/>
                <w:color w:val="000000"/>
              </w:rPr>
              <w:t>4</w:t>
            </w:r>
          </w:p>
        </w:tc>
        <w:tc>
          <w:tcPr>
            <w:tcW w:w="320" w:type="pct"/>
            <w:vAlign w:val="center"/>
          </w:tcPr>
          <w:p w14:paraId="06545656" w14:textId="77777777" w:rsidR="00535660" w:rsidRPr="006D39D3" w:rsidRDefault="00535660" w:rsidP="0078093A">
            <w:pPr>
              <w:jc w:val="center"/>
            </w:pPr>
            <w:r w:rsidRPr="006D39D3">
              <w:rPr>
                <w:rFonts w:eastAsia="Malgun Gothic"/>
                <w:color w:val="000000"/>
              </w:rPr>
              <w:t>24</w:t>
            </w:r>
          </w:p>
        </w:tc>
      </w:tr>
      <w:tr w:rsidR="00535660" w:rsidRPr="006D39D3" w14:paraId="63FC81EB" w14:textId="77777777" w:rsidTr="00742C58">
        <w:trPr>
          <w:trHeight w:val="454"/>
        </w:trPr>
        <w:tc>
          <w:tcPr>
            <w:tcW w:w="711" w:type="pct"/>
          </w:tcPr>
          <w:p w14:paraId="2689FBB7" w14:textId="77777777" w:rsidR="00535660" w:rsidRPr="006D39D3" w:rsidRDefault="00535660" w:rsidP="0078093A">
            <w:pPr>
              <w:jc w:val="center"/>
              <w:rPr>
                <w:rFonts w:eastAsia="Malgun Gothic"/>
                <w:color w:val="000000"/>
              </w:rPr>
            </w:pPr>
          </w:p>
        </w:tc>
        <w:tc>
          <w:tcPr>
            <w:tcW w:w="317" w:type="pct"/>
            <w:vAlign w:val="center"/>
          </w:tcPr>
          <w:p w14:paraId="168A5C99"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6</w:t>
            </w:r>
          </w:p>
        </w:tc>
        <w:tc>
          <w:tcPr>
            <w:tcW w:w="261" w:type="pct"/>
            <w:vAlign w:val="center"/>
          </w:tcPr>
          <w:p w14:paraId="550F0723" w14:textId="77777777" w:rsidR="00535660" w:rsidRPr="006D39D3" w:rsidRDefault="00535660" w:rsidP="0078093A">
            <w:pPr>
              <w:jc w:val="center"/>
            </w:pPr>
            <w:r w:rsidRPr="006D39D3">
              <w:rPr>
                <w:rFonts w:eastAsia="Malgun Gothic"/>
                <w:color w:val="000000"/>
              </w:rPr>
              <w:t>MBE</w:t>
            </w:r>
          </w:p>
        </w:tc>
        <w:tc>
          <w:tcPr>
            <w:tcW w:w="251" w:type="pct"/>
            <w:vAlign w:val="center"/>
          </w:tcPr>
          <w:p w14:paraId="3C91B457" w14:textId="77777777" w:rsidR="00535660" w:rsidRPr="006D39D3" w:rsidRDefault="00535660" w:rsidP="0078093A">
            <w:pPr>
              <w:jc w:val="center"/>
            </w:pPr>
            <w:r w:rsidRPr="006D39D3">
              <w:rPr>
                <w:rFonts w:eastAsia="Malgun Gothic"/>
                <w:color w:val="000000"/>
              </w:rPr>
              <w:t>750</w:t>
            </w:r>
          </w:p>
        </w:tc>
        <w:tc>
          <w:tcPr>
            <w:tcW w:w="278" w:type="pct"/>
            <w:vAlign w:val="center"/>
          </w:tcPr>
          <w:p w14:paraId="3CC0334A" w14:textId="77777777" w:rsidR="00535660" w:rsidRPr="006D39D3" w:rsidRDefault="00535660" w:rsidP="0078093A">
            <w:pPr>
              <w:jc w:val="center"/>
            </w:pPr>
            <w:r w:rsidRPr="006D39D3">
              <w:rPr>
                <w:rFonts w:eastAsia="Malgun Gothic"/>
                <w:color w:val="000000"/>
              </w:rPr>
              <w:t>-1.00</w:t>
            </w:r>
          </w:p>
        </w:tc>
        <w:tc>
          <w:tcPr>
            <w:tcW w:w="379" w:type="pct"/>
            <w:vAlign w:val="center"/>
          </w:tcPr>
          <w:p w14:paraId="347C74E0" w14:textId="77777777" w:rsidR="00535660" w:rsidRPr="006D39D3" w:rsidRDefault="00535660" w:rsidP="0078093A">
            <w:pPr>
              <w:jc w:val="center"/>
            </w:pPr>
            <w:r w:rsidRPr="006D39D3">
              <w:rPr>
                <w:rFonts w:eastAsia="Malgun Gothic"/>
                <w:color w:val="000000"/>
              </w:rPr>
              <w:t>0.45269</w:t>
            </w:r>
          </w:p>
        </w:tc>
        <w:tc>
          <w:tcPr>
            <w:tcW w:w="273" w:type="pct"/>
            <w:vAlign w:val="center"/>
          </w:tcPr>
          <w:p w14:paraId="259C8ACC" w14:textId="77777777" w:rsidR="00535660" w:rsidRPr="006D39D3" w:rsidRDefault="00535660" w:rsidP="0078093A">
            <w:pPr>
              <w:jc w:val="center"/>
            </w:pPr>
            <w:r w:rsidRPr="006D39D3">
              <w:rPr>
                <w:rFonts w:eastAsia="Malgun Gothic"/>
                <w:color w:val="000000"/>
              </w:rPr>
              <w:t>35</w:t>
            </w:r>
          </w:p>
        </w:tc>
        <w:tc>
          <w:tcPr>
            <w:tcW w:w="257" w:type="pct"/>
            <w:vAlign w:val="center"/>
          </w:tcPr>
          <w:p w14:paraId="01856A49" w14:textId="77777777" w:rsidR="00535660" w:rsidRPr="006D39D3" w:rsidRDefault="00535660" w:rsidP="0078093A">
            <w:pPr>
              <w:jc w:val="center"/>
            </w:pPr>
            <w:r w:rsidRPr="006D39D3">
              <w:rPr>
                <w:rFonts w:eastAsia="Malgun Gothic"/>
                <w:color w:val="000000"/>
              </w:rPr>
              <w:t>3</w:t>
            </w:r>
          </w:p>
        </w:tc>
        <w:tc>
          <w:tcPr>
            <w:tcW w:w="347" w:type="pct"/>
            <w:vAlign w:val="center"/>
          </w:tcPr>
          <w:p w14:paraId="764B3281" w14:textId="77777777" w:rsidR="00535660" w:rsidRPr="006D39D3" w:rsidRDefault="00535660" w:rsidP="0078093A">
            <w:pPr>
              <w:jc w:val="center"/>
            </w:pPr>
            <w:r w:rsidRPr="006D39D3">
              <w:rPr>
                <w:rFonts w:eastAsia="Malgun Gothic"/>
                <w:color w:val="000000"/>
              </w:rPr>
              <w:t>-30</w:t>
            </w:r>
          </w:p>
        </w:tc>
        <w:tc>
          <w:tcPr>
            <w:tcW w:w="411" w:type="pct"/>
            <w:vAlign w:val="center"/>
          </w:tcPr>
          <w:p w14:paraId="3DDD83B6" w14:textId="77777777" w:rsidR="00535660" w:rsidRPr="006D39D3" w:rsidRDefault="00535660" w:rsidP="0078093A">
            <w:pPr>
              <w:jc w:val="center"/>
            </w:pPr>
            <w:r w:rsidRPr="006D39D3">
              <w:rPr>
                <w:rFonts w:eastAsia="Malgun Gothic"/>
                <w:color w:val="000000"/>
              </w:rPr>
              <w:t>720</w:t>
            </w:r>
          </w:p>
        </w:tc>
        <w:tc>
          <w:tcPr>
            <w:tcW w:w="432" w:type="pct"/>
            <w:vAlign w:val="center"/>
          </w:tcPr>
          <w:p w14:paraId="7612C471" w14:textId="77777777" w:rsidR="00535660" w:rsidRPr="006D39D3" w:rsidRDefault="00535660" w:rsidP="0078093A">
            <w:pPr>
              <w:jc w:val="center"/>
            </w:pPr>
            <w:r w:rsidRPr="006D39D3">
              <w:rPr>
                <w:rFonts w:eastAsia="Malgun Gothic"/>
                <w:color w:val="000000"/>
              </w:rPr>
              <w:t>17280</w:t>
            </w:r>
          </w:p>
        </w:tc>
        <w:tc>
          <w:tcPr>
            <w:tcW w:w="327" w:type="pct"/>
            <w:vAlign w:val="center"/>
          </w:tcPr>
          <w:p w14:paraId="49070F66" w14:textId="77777777" w:rsidR="00535660" w:rsidRPr="006D39D3" w:rsidRDefault="00535660" w:rsidP="0078093A">
            <w:pPr>
              <w:jc w:val="center"/>
            </w:pPr>
            <w:r w:rsidRPr="006D39D3">
              <w:rPr>
                <w:rFonts w:eastAsia="Malgun Gothic"/>
                <w:color w:val="000000"/>
              </w:rPr>
              <w:t>60</w:t>
            </w:r>
          </w:p>
        </w:tc>
        <w:tc>
          <w:tcPr>
            <w:tcW w:w="435" w:type="pct"/>
            <w:vAlign w:val="center"/>
          </w:tcPr>
          <w:p w14:paraId="2EE688B5" w14:textId="77777777" w:rsidR="00535660" w:rsidRPr="006D39D3" w:rsidRDefault="00535660" w:rsidP="0078093A">
            <w:pPr>
              <w:jc w:val="center"/>
            </w:pPr>
            <w:r w:rsidRPr="006D39D3">
              <w:rPr>
                <w:rFonts w:eastAsia="Malgun Gothic"/>
                <w:color w:val="000000"/>
              </w:rPr>
              <w:t>4</w:t>
            </w:r>
          </w:p>
        </w:tc>
        <w:tc>
          <w:tcPr>
            <w:tcW w:w="320" w:type="pct"/>
            <w:vAlign w:val="center"/>
          </w:tcPr>
          <w:p w14:paraId="5D175AA0" w14:textId="77777777" w:rsidR="00535660" w:rsidRPr="006D39D3" w:rsidRDefault="00535660" w:rsidP="0078093A">
            <w:pPr>
              <w:jc w:val="center"/>
            </w:pPr>
            <w:r w:rsidRPr="006D39D3">
              <w:rPr>
                <w:rFonts w:eastAsia="Malgun Gothic"/>
                <w:color w:val="000000"/>
              </w:rPr>
              <w:t>24</w:t>
            </w:r>
          </w:p>
        </w:tc>
      </w:tr>
      <w:tr w:rsidR="00535660" w:rsidRPr="006D39D3" w14:paraId="5A538FB9" w14:textId="77777777" w:rsidTr="00742C58">
        <w:trPr>
          <w:trHeight w:val="454"/>
        </w:trPr>
        <w:tc>
          <w:tcPr>
            <w:tcW w:w="711" w:type="pct"/>
          </w:tcPr>
          <w:p w14:paraId="6910ED62" w14:textId="77777777" w:rsidR="00535660" w:rsidRPr="006D39D3" w:rsidRDefault="00535660" w:rsidP="0078093A">
            <w:pPr>
              <w:jc w:val="center"/>
              <w:rPr>
                <w:rFonts w:eastAsia="Malgun Gothic"/>
                <w:color w:val="000000"/>
              </w:rPr>
            </w:pPr>
            <w:r w:rsidRPr="00C40CA7">
              <w:rPr>
                <w:rFonts w:eastAsia="Malgun Gothic"/>
                <w:szCs w:val="20"/>
              </w:rPr>
              <w:t>Wen-Chieh Yang et al.2015</w:t>
            </w:r>
          </w:p>
        </w:tc>
        <w:tc>
          <w:tcPr>
            <w:tcW w:w="317" w:type="pct"/>
            <w:vAlign w:val="center"/>
          </w:tcPr>
          <w:p w14:paraId="496FC0B6"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7</w:t>
            </w:r>
          </w:p>
        </w:tc>
        <w:tc>
          <w:tcPr>
            <w:tcW w:w="261" w:type="pct"/>
            <w:vAlign w:val="center"/>
          </w:tcPr>
          <w:p w14:paraId="5F40E679" w14:textId="77777777" w:rsidR="00535660" w:rsidRPr="006D39D3" w:rsidRDefault="00535660" w:rsidP="0078093A">
            <w:pPr>
              <w:jc w:val="center"/>
            </w:pPr>
            <w:r w:rsidRPr="006D39D3">
              <w:rPr>
                <w:rFonts w:eastAsia="Malgun Gothic"/>
                <w:color w:val="000000"/>
              </w:rPr>
              <w:t>BGT</w:t>
            </w:r>
          </w:p>
        </w:tc>
        <w:tc>
          <w:tcPr>
            <w:tcW w:w="251" w:type="pct"/>
            <w:vAlign w:val="center"/>
          </w:tcPr>
          <w:p w14:paraId="57D6A06C" w14:textId="77777777" w:rsidR="00535660" w:rsidRPr="006D39D3" w:rsidRDefault="00535660" w:rsidP="0078093A">
            <w:pPr>
              <w:jc w:val="center"/>
            </w:pPr>
            <w:r w:rsidRPr="006D39D3">
              <w:rPr>
                <w:rFonts w:eastAsia="Malgun Gothic"/>
                <w:color w:val="000000"/>
              </w:rPr>
              <w:t>500</w:t>
            </w:r>
          </w:p>
        </w:tc>
        <w:tc>
          <w:tcPr>
            <w:tcW w:w="278" w:type="pct"/>
            <w:vAlign w:val="center"/>
          </w:tcPr>
          <w:p w14:paraId="5FD541B9" w14:textId="77777777" w:rsidR="00535660" w:rsidRPr="006D39D3" w:rsidRDefault="00535660" w:rsidP="0078093A">
            <w:pPr>
              <w:jc w:val="center"/>
            </w:pPr>
            <w:r w:rsidRPr="006D39D3">
              <w:rPr>
                <w:rFonts w:eastAsia="Malgun Gothic"/>
                <w:color w:val="000000"/>
              </w:rPr>
              <w:t>-3.10</w:t>
            </w:r>
          </w:p>
        </w:tc>
        <w:tc>
          <w:tcPr>
            <w:tcW w:w="379" w:type="pct"/>
            <w:vAlign w:val="center"/>
          </w:tcPr>
          <w:p w14:paraId="13474507" w14:textId="77777777" w:rsidR="00535660" w:rsidRPr="006D39D3" w:rsidRDefault="00535660" w:rsidP="0078093A">
            <w:pPr>
              <w:jc w:val="center"/>
            </w:pPr>
            <w:r w:rsidRPr="006D39D3">
              <w:rPr>
                <w:rFonts w:eastAsia="Malgun Gothic"/>
                <w:color w:val="000000"/>
              </w:rPr>
              <w:t>3.231615</w:t>
            </w:r>
          </w:p>
        </w:tc>
        <w:tc>
          <w:tcPr>
            <w:tcW w:w="273" w:type="pct"/>
            <w:vAlign w:val="center"/>
          </w:tcPr>
          <w:p w14:paraId="302FE9D2" w14:textId="77777777" w:rsidR="00535660" w:rsidRPr="006D39D3" w:rsidRDefault="00535660" w:rsidP="0078093A">
            <w:pPr>
              <w:jc w:val="center"/>
            </w:pPr>
            <w:r w:rsidRPr="006D39D3">
              <w:rPr>
                <w:rFonts w:eastAsia="Malgun Gothic"/>
                <w:color w:val="000000"/>
              </w:rPr>
              <w:t>12</w:t>
            </w:r>
          </w:p>
        </w:tc>
        <w:tc>
          <w:tcPr>
            <w:tcW w:w="257" w:type="pct"/>
            <w:vAlign w:val="center"/>
          </w:tcPr>
          <w:p w14:paraId="3929F3AF" w14:textId="77777777" w:rsidR="00535660" w:rsidRPr="006D39D3" w:rsidRDefault="00535660" w:rsidP="0078093A">
            <w:pPr>
              <w:jc w:val="center"/>
            </w:pPr>
            <w:r w:rsidRPr="006D39D3">
              <w:rPr>
                <w:rFonts w:eastAsia="Malgun Gothic"/>
                <w:color w:val="000000"/>
              </w:rPr>
              <w:t>3.8</w:t>
            </w:r>
          </w:p>
        </w:tc>
        <w:tc>
          <w:tcPr>
            <w:tcW w:w="347" w:type="pct"/>
            <w:vAlign w:val="center"/>
          </w:tcPr>
          <w:p w14:paraId="1976449D" w14:textId="77777777" w:rsidR="00535660" w:rsidRPr="006D39D3" w:rsidRDefault="00535660" w:rsidP="0078093A">
            <w:pPr>
              <w:jc w:val="center"/>
            </w:pPr>
            <w:r w:rsidRPr="006D39D3">
              <w:rPr>
                <w:rFonts w:eastAsia="Malgun Gothic"/>
                <w:color w:val="000000"/>
              </w:rPr>
              <w:t>-120</w:t>
            </w:r>
          </w:p>
        </w:tc>
        <w:tc>
          <w:tcPr>
            <w:tcW w:w="411" w:type="pct"/>
            <w:vAlign w:val="center"/>
          </w:tcPr>
          <w:p w14:paraId="6932EBD0" w14:textId="77777777" w:rsidR="00535660" w:rsidRPr="006D39D3" w:rsidRDefault="00535660" w:rsidP="0078093A">
            <w:pPr>
              <w:jc w:val="center"/>
            </w:pPr>
            <w:r w:rsidRPr="006D39D3">
              <w:rPr>
                <w:rFonts w:eastAsia="Malgun Gothic"/>
                <w:color w:val="000000"/>
              </w:rPr>
              <w:t>380</w:t>
            </w:r>
          </w:p>
        </w:tc>
        <w:tc>
          <w:tcPr>
            <w:tcW w:w="432" w:type="pct"/>
            <w:vAlign w:val="center"/>
          </w:tcPr>
          <w:p w14:paraId="618D6DEA" w14:textId="77777777" w:rsidR="00535660" w:rsidRPr="006D39D3" w:rsidRDefault="00535660" w:rsidP="0078093A">
            <w:pPr>
              <w:jc w:val="center"/>
            </w:pPr>
            <w:r w:rsidRPr="006D39D3">
              <w:rPr>
                <w:rFonts w:eastAsia="Malgun Gothic"/>
                <w:color w:val="000000"/>
              </w:rPr>
              <w:t>2280</w:t>
            </w:r>
          </w:p>
        </w:tc>
        <w:tc>
          <w:tcPr>
            <w:tcW w:w="327" w:type="pct"/>
            <w:vAlign w:val="center"/>
          </w:tcPr>
          <w:p w14:paraId="09BEA4AB" w14:textId="77777777" w:rsidR="00535660" w:rsidRPr="006D39D3" w:rsidRDefault="00535660" w:rsidP="0078093A">
            <w:pPr>
              <w:jc w:val="center"/>
            </w:pPr>
            <w:r w:rsidRPr="006D39D3">
              <w:rPr>
                <w:rFonts w:eastAsia="Malgun Gothic"/>
                <w:color w:val="000000"/>
              </w:rPr>
              <w:t>50</w:t>
            </w:r>
          </w:p>
        </w:tc>
        <w:tc>
          <w:tcPr>
            <w:tcW w:w="435" w:type="pct"/>
            <w:vAlign w:val="center"/>
          </w:tcPr>
          <w:p w14:paraId="71BFF4DB" w14:textId="77777777" w:rsidR="00535660" w:rsidRPr="006D39D3" w:rsidRDefault="00535660" w:rsidP="0078093A">
            <w:pPr>
              <w:jc w:val="center"/>
            </w:pPr>
            <w:r w:rsidRPr="006D39D3">
              <w:rPr>
                <w:rFonts w:eastAsia="Malgun Gothic"/>
                <w:color w:val="000000"/>
              </w:rPr>
              <w:t>2</w:t>
            </w:r>
          </w:p>
        </w:tc>
        <w:tc>
          <w:tcPr>
            <w:tcW w:w="320" w:type="pct"/>
            <w:vAlign w:val="center"/>
          </w:tcPr>
          <w:p w14:paraId="6C21735C" w14:textId="77777777" w:rsidR="00535660" w:rsidRPr="006D39D3" w:rsidRDefault="00535660" w:rsidP="0078093A">
            <w:pPr>
              <w:jc w:val="center"/>
            </w:pPr>
            <w:r w:rsidRPr="006D39D3">
              <w:rPr>
                <w:rFonts w:eastAsia="Malgun Gothic"/>
                <w:color w:val="000000"/>
              </w:rPr>
              <w:t>6</w:t>
            </w:r>
          </w:p>
        </w:tc>
      </w:tr>
      <w:tr w:rsidR="00535660" w:rsidRPr="006D39D3" w14:paraId="5856A09C" w14:textId="77777777" w:rsidTr="00742C58">
        <w:trPr>
          <w:trHeight w:val="454"/>
        </w:trPr>
        <w:tc>
          <w:tcPr>
            <w:tcW w:w="711" w:type="pct"/>
          </w:tcPr>
          <w:p w14:paraId="52BD9D6C" w14:textId="77777777" w:rsidR="00535660" w:rsidRPr="006D39D3" w:rsidRDefault="00535660" w:rsidP="0078093A">
            <w:pPr>
              <w:jc w:val="center"/>
              <w:rPr>
                <w:rFonts w:eastAsia="Malgun Gothic"/>
                <w:color w:val="000000"/>
              </w:rPr>
            </w:pPr>
          </w:p>
        </w:tc>
        <w:tc>
          <w:tcPr>
            <w:tcW w:w="317" w:type="pct"/>
            <w:vAlign w:val="center"/>
          </w:tcPr>
          <w:p w14:paraId="4F4D23AE"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7</w:t>
            </w:r>
          </w:p>
        </w:tc>
        <w:tc>
          <w:tcPr>
            <w:tcW w:w="261" w:type="pct"/>
            <w:vAlign w:val="center"/>
          </w:tcPr>
          <w:p w14:paraId="5D5EB62E" w14:textId="77777777" w:rsidR="00535660" w:rsidRPr="006D39D3" w:rsidRDefault="00535660" w:rsidP="0078093A">
            <w:pPr>
              <w:jc w:val="center"/>
            </w:pPr>
            <w:r w:rsidRPr="006D39D3">
              <w:rPr>
                <w:rFonts w:eastAsia="Malgun Gothic"/>
                <w:color w:val="000000"/>
              </w:rPr>
              <w:t>SE</w:t>
            </w:r>
          </w:p>
        </w:tc>
        <w:tc>
          <w:tcPr>
            <w:tcW w:w="251" w:type="pct"/>
            <w:vAlign w:val="center"/>
          </w:tcPr>
          <w:p w14:paraId="157FF91A" w14:textId="77777777" w:rsidR="00535660" w:rsidRPr="006D39D3" w:rsidRDefault="00535660" w:rsidP="0078093A">
            <w:pPr>
              <w:jc w:val="center"/>
            </w:pPr>
            <w:r w:rsidRPr="006D39D3">
              <w:rPr>
                <w:rFonts w:eastAsia="Malgun Gothic"/>
                <w:color w:val="000000"/>
              </w:rPr>
              <w:t>500</w:t>
            </w:r>
          </w:p>
        </w:tc>
        <w:tc>
          <w:tcPr>
            <w:tcW w:w="278" w:type="pct"/>
            <w:vAlign w:val="center"/>
          </w:tcPr>
          <w:p w14:paraId="69840D9E" w14:textId="77777777" w:rsidR="00535660" w:rsidRPr="006D39D3" w:rsidRDefault="00535660" w:rsidP="0078093A">
            <w:pPr>
              <w:jc w:val="center"/>
            </w:pPr>
            <w:r w:rsidRPr="006D39D3">
              <w:rPr>
                <w:rFonts w:eastAsia="Malgun Gothic"/>
                <w:color w:val="000000"/>
              </w:rPr>
              <w:t>-3.30</w:t>
            </w:r>
          </w:p>
        </w:tc>
        <w:tc>
          <w:tcPr>
            <w:tcW w:w="379" w:type="pct"/>
            <w:vAlign w:val="center"/>
          </w:tcPr>
          <w:p w14:paraId="0A0B68ED" w14:textId="77777777" w:rsidR="00535660" w:rsidRPr="006D39D3" w:rsidRDefault="00535660" w:rsidP="0078093A">
            <w:pPr>
              <w:jc w:val="center"/>
            </w:pPr>
            <w:r w:rsidRPr="006D39D3">
              <w:rPr>
                <w:rFonts w:eastAsia="Malgun Gothic"/>
                <w:color w:val="000000"/>
              </w:rPr>
              <w:t>3.27428</w:t>
            </w:r>
          </w:p>
        </w:tc>
        <w:tc>
          <w:tcPr>
            <w:tcW w:w="273" w:type="pct"/>
            <w:vAlign w:val="center"/>
          </w:tcPr>
          <w:p w14:paraId="72C50F9B" w14:textId="77777777" w:rsidR="00535660" w:rsidRPr="006D39D3" w:rsidRDefault="00535660" w:rsidP="0078093A">
            <w:pPr>
              <w:jc w:val="center"/>
            </w:pPr>
            <w:r w:rsidRPr="006D39D3">
              <w:rPr>
                <w:rFonts w:eastAsia="Malgun Gothic"/>
                <w:color w:val="000000"/>
              </w:rPr>
              <w:t>11</w:t>
            </w:r>
          </w:p>
        </w:tc>
        <w:tc>
          <w:tcPr>
            <w:tcW w:w="257" w:type="pct"/>
            <w:vAlign w:val="center"/>
          </w:tcPr>
          <w:p w14:paraId="0CF4A067" w14:textId="77777777" w:rsidR="00535660" w:rsidRPr="006D39D3" w:rsidRDefault="00535660" w:rsidP="0078093A">
            <w:pPr>
              <w:jc w:val="center"/>
            </w:pPr>
            <w:r w:rsidRPr="006D39D3">
              <w:rPr>
                <w:rFonts w:eastAsia="Malgun Gothic"/>
                <w:color w:val="000000"/>
              </w:rPr>
              <w:t>3.8</w:t>
            </w:r>
          </w:p>
        </w:tc>
        <w:tc>
          <w:tcPr>
            <w:tcW w:w="347" w:type="pct"/>
            <w:vAlign w:val="center"/>
          </w:tcPr>
          <w:p w14:paraId="1FBA42E5" w14:textId="77777777" w:rsidR="00535660" w:rsidRPr="006D39D3" w:rsidRDefault="00535660" w:rsidP="0078093A">
            <w:pPr>
              <w:jc w:val="center"/>
            </w:pPr>
            <w:r w:rsidRPr="006D39D3">
              <w:rPr>
                <w:rFonts w:eastAsia="Malgun Gothic"/>
                <w:color w:val="000000"/>
              </w:rPr>
              <w:t>-120</w:t>
            </w:r>
          </w:p>
        </w:tc>
        <w:tc>
          <w:tcPr>
            <w:tcW w:w="411" w:type="pct"/>
            <w:vAlign w:val="center"/>
          </w:tcPr>
          <w:p w14:paraId="47A51CDD" w14:textId="77777777" w:rsidR="00535660" w:rsidRPr="006D39D3" w:rsidRDefault="00535660" w:rsidP="0078093A">
            <w:pPr>
              <w:jc w:val="center"/>
            </w:pPr>
            <w:r w:rsidRPr="006D39D3">
              <w:rPr>
                <w:rFonts w:eastAsia="Malgun Gothic"/>
                <w:color w:val="000000"/>
              </w:rPr>
              <w:t>380</w:t>
            </w:r>
          </w:p>
        </w:tc>
        <w:tc>
          <w:tcPr>
            <w:tcW w:w="432" w:type="pct"/>
            <w:vAlign w:val="center"/>
          </w:tcPr>
          <w:p w14:paraId="245123AD" w14:textId="77777777" w:rsidR="00535660" w:rsidRPr="006D39D3" w:rsidRDefault="00535660" w:rsidP="0078093A">
            <w:pPr>
              <w:jc w:val="center"/>
            </w:pPr>
            <w:r w:rsidRPr="006D39D3">
              <w:rPr>
                <w:rFonts w:eastAsia="Malgun Gothic"/>
                <w:color w:val="000000"/>
              </w:rPr>
              <w:t>2280</w:t>
            </w:r>
          </w:p>
        </w:tc>
        <w:tc>
          <w:tcPr>
            <w:tcW w:w="327" w:type="pct"/>
            <w:vAlign w:val="center"/>
          </w:tcPr>
          <w:p w14:paraId="57D27212" w14:textId="77777777" w:rsidR="00535660" w:rsidRPr="006D39D3" w:rsidRDefault="00535660" w:rsidP="0078093A">
            <w:pPr>
              <w:jc w:val="center"/>
            </w:pPr>
            <w:r w:rsidRPr="006D39D3">
              <w:rPr>
                <w:rFonts w:eastAsia="Malgun Gothic"/>
                <w:color w:val="000000"/>
              </w:rPr>
              <w:t>50</w:t>
            </w:r>
          </w:p>
        </w:tc>
        <w:tc>
          <w:tcPr>
            <w:tcW w:w="435" w:type="pct"/>
            <w:vAlign w:val="center"/>
          </w:tcPr>
          <w:p w14:paraId="3F6F0EA8" w14:textId="77777777" w:rsidR="00535660" w:rsidRPr="006D39D3" w:rsidRDefault="00535660" w:rsidP="0078093A">
            <w:pPr>
              <w:jc w:val="center"/>
            </w:pPr>
            <w:r w:rsidRPr="006D39D3">
              <w:rPr>
                <w:rFonts w:eastAsia="Malgun Gothic"/>
                <w:color w:val="000000"/>
              </w:rPr>
              <w:t>2</w:t>
            </w:r>
          </w:p>
        </w:tc>
        <w:tc>
          <w:tcPr>
            <w:tcW w:w="320" w:type="pct"/>
            <w:vAlign w:val="center"/>
          </w:tcPr>
          <w:p w14:paraId="22920F03" w14:textId="77777777" w:rsidR="00535660" w:rsidRPr="006D39D3" w:rsidRDefault="00535660" w:rsidP="0078093A">
            <w:pPr>
              <w:jc w:val="center"/>
            </w:pPr>
            <w:r w:rsidRPr="006D39D3">
              <w:rPr>
                <w:rFonts w:eastAsia="Malgun Gothic"/>
                <w:color w:val="000000"/>
              </w:rPr>
              <w:t>6</w:t>
            </w:r>
          </w:p>
        </w:tc>
      </w:tr>
      <w:tr w:rsidR="00535660" w:rsidRPr="006D39D3" w14:paraId="045E2BD5" w14:textId="77777777" w:rsidTr="00742C58">
        <w:trPr>
          <w:trHeight w:val="454"/>
        </w:trPr>
        <w:tc>
          <w:tcPr>
            <w:tcW w:w="711" w:type="pct"/>
          </w:tcPr>
          <w:p w14:paraId="0E5C5532" w14:textId="77777777" w:rsidR="00535660" w:rsidRPr="006D39D3" w:rsidRDefault="00535660" w:rsidP="0078093A">
            <w:pPr>
              <w:jc w:val="center"/>
              <w:rPr>
                <w:rFonts w:eastAsia="Malgun Gothic"/>
                <w:color w:val="000000"/>
              </w:rPr>
            </w:pPr>
            <w:r w:rsidRPr="00C40CA7">
              <w:rPr>
                <w:rFonts w:eastAsia="Malgun Gothic"/>
                <w:szCs w:val="20"/>
              </w:rPr>
              <w:t>Wen-Chieh Yang et al.2019</w:t>
            </w:r>
          </w:p>
        </w:tc>
        <w:tc>
          <w:tcPr>
            <w:tcW w:w="317" w:type="pct"/>
            <w:vAlign w:val="center"/>
          </w:tcPr>
          <w:p w14:paraId="073D0E73" w14:textId="77777777" w:rsidR="00535660" w:rsidRPr="00FC4EFD" w:rsidRDefault="00535660" w:rsidP="0078093A">
            <w:pPr>
              <w:jc w:val="center"/>
              <w:rPr>
                <w:rFonts w:eastAsia="DengXian"/>
                <w:lang w:eastAsia="zh-CN"/>
              </w:rPr>
            </w:pPr>
            <w:r>
              <w:rPr>
                <w:rFonts w:eastAsia="DengXian"/>
                <w:lang w:eastAsia="zh-CN"/>
              </w:rPr>
              <w:t>17</w:t>
            </w:r>
          </w:p>
        </w:tc>
        <w:tc>
          <w:tcPr>
            <w:tcW w:w="261" w:type="pct"/>
            <w:vAlign w:val="center"/>
          </w:tcPr>
          <w:p w14:paraId="4C5FF67E" w14:textId="77777777" w:rsidR="00535660" w:rsidRPr="006D39D3" w:rsidRDefault="00535660" w:rsidP="0078093A">
            <w:pPr>
              <w:jc w:val="center"/>
            </w:pPr>
            <w:r w:rsidRPr="006D39D3">
              <w:rPr>
                <w:rFonts w:eastAsia="Malgun Gothic"/>
                <w:color w:val="000000"/>
              </w:rPr>
              <w:t>SE</w:t>
            </w:r>
          </w:p>
        </w:tc>
        <w:tc>
          <w:tcPr>
            <w:tcW w:w="251" w:type="pct"/>
            <w:vAlign w:val="center"/>
          </w:tcPr>
          <w:p w14:paraId="188019C4" w14:textId="77777777" w:rsidR="00535660" w:rsidRPr="006D39D3" w:rsidRDefault="00535660" w:rsidP="0078093A">
            <w:pPr>
              <w:jc w:val="center"/>
            </w:pPr>
            <w:r w:rsidRPr="006D39D3">
              <w:rPr>
                <w:rFonts w:eastAsia="Malgun Gothic"/>
                <w:color w:val="000000"/>
              </w:rPr>
              <w:t>250</w:t>
            </w:r>
          </w:p>
        </w:tc>
        <w:tc>
          <w:tcPr>
            <w:tcW w:w="278" w:type="pct"/>
            <w:vAlign w:val="center"/>
          </w:tcPr>
          <w:p w14:paraId="05692D74" w14:textId="77777777" w:rsidR="00535660" w:rsidRPr="006D39D3" w:rsidRDefault="00535660" w:rsidP="0078093A">
            <w:pPr>
              <w:jc w:val="center"/>
            </w:pPr>
            <w:r w:rsidRPr="006D39D3">
              <w:rPr>
                <w:rFonts w:eastAsia="Malgun Gothic"/>
                <w:color w:val="000000"/>
              </w:rPr>
              <w:t>-1.20</w:t>
            </w:r>
          </w:p>
        </w:tc>
        <w:tc>
          <w:tcPr>
            <w:tcW w:w="379" w:type="pct"/>
            <w:vAlign w:val="center"/>
          </w:tcPr>
          <w:p w14:paraId="2F0165ED" w14:textId="77777777" w:rsidR="00535660" w:rsidRPr="006D39D3" w:rsidRDefault="00535660" w:rsidP="0078093A">
            <w:pPr>
              <w:jc w:val="center"/>
            </w:pPr>
            <w:r w:rsidRPr="006D39D3">
              <w:rPr>
                <w:rFonts w:eastAsia="Malgun Gothic"/>
                <w:color w:val="000000"/>
              </w:rPr>
              <w:t>0.628702</w:t>
            </w:r>
          </w:p>
        </w:tc>
        <w:tc>
          <w:tcPr>
            <w:tcW w:w="273" w:type="pct"/>
            <w:vAlign w:val="center"/>
          </w:tcPr>
          <w:p w14:paraId="63B00412" w14:textId="77777777" w:rsidR="00535660" w:rsidRPr="006D39D3" w:rsidRDefault="00535660" w:rsidP="0078093A">
            <w:pPr>
              <w:jc w:val="center"/>
            </w:pPr>
            <w:r w:rsidRPr="006D39D3">
              <w:rPr>
                <w:rFonts w:eastAsia="Malgun Gothic"/>
                <w:color w:val="000000"/>
              </w:rPr>
              <w:t>6</w:t>
            </w:r>
          </w:p>
        </w:tc>
        <w:tc>
          <w:tcPr>
            <w:tcW w:w="257" w:type="pct"/>
            <w:vAlign w:val="center"/>
          </w:tcPr>
          <w:p w14:paraId="7299119C" w14:textId="77777777" w:rsidR="00535660" w:rsidRPr="006D39D3" w:rsidRDefault="00535660" w:rsidP="0078093A">
            <w:pPr>
              <w:jc w:val="center"/>
            </w:pPr>
            <w:r w:rsidRPr="006D39D3">
              <w:rPr>
                <w:rFonts w:eastAsia="Malgun Gothic"/>
                <w:color w:val="000000"/>
              </w:rPr>
              <w:t>3.8</w:t>
            </w:r>
          </w:p>
        </w:tc>
        <w:tc>
          <w:tcPr>
            <w:tcW w:w="347" w:type="pct"/>
            <w:vAlign w:val="center"/>
          </w:tcPr>
          <w:p w14:paraId="75457D2A" w14:textId="77777777" w:rsidR="00535660" w:rsidRPr="006D39D3" w:rsidRDefault="00535660" w:rsidP="0078093A">
            <w:pPr>
              <w:jc w:val="center"/>
            </w:pPr>
            <w:r w:rsidRPr="006D39D3">
              <w:rPr>
                <w:rFonts w:eastAsia="Malgun Gothic"/>
                <w:color w:val="000000"/>
              </w:rPr>
              <w:t>92</w:t>
            </w:r>
          </w:p>
        </w:tc>
        <w:tc>
          <w:tcPr>
            <w:tcW w:w="411" w:type="pct"/>
            <w:vAlign w:val="center"/>
          </w:tcPr>
          <w:p w14:paraId="05DF98E4" w14:textId="77777777" w:rsidR="00535660" w:rsidRPr="006D39D3" w:rsidRDefault="00535660" w:rsidP="0078093A">
            <w:pPr>
              <w:jc w:val="center"/>
            </w:pPr>
            <w:r w:rsidRPr="006D39D3">
              <w:rPr>
                <w:rFonts w:eastAsia="Malgun Gothic"/>
                <w:color w:val="000000"/>
              </w:rPr>
              <w:t>342</w:t>
            </w:r>
          </w:p>
        </w:tc>
        <w:tc>
          <w:tcPr>
            <w:tcW w:w="432" w:type="pct"/>
            <w:vAlign w:val="center"/>
          </w:tcPr>
          <w:p w14:paraId="6DF91434" w14:textId="77777777" w:rsidR="00535660" w:rsidRPr="006D39D3" w:rsidRDefault="00535660" w:rsidP="0078093A">
            <w:pPr>
              <w:jc w:val="center"/>
            </w:pPr>
            <w:r w:rsidRPr="006D39D3">
              <w:rPr>
                <w:rFonts w:eastAsia="Malgun Gothic"/>
                <w:color w:val="000000"/>
              </w:rPr>
              <w:t>1368</w:t>
            </w:r>
          </w:p>
        </w:tc>
        <w:tc>
          <w:tcPr>
            <w:tcW w:w="327" w:type="pct"/>
            <w:vAlign w:val="center"/>
          </w:tcPr>
          <w:p w14:paraId="078903A2" w14:textId="77777777" w:rsidR="00535660" w:rsidRPr="006D39D3" w:rsidRDefault="00535660" w:rsidP="0078093A">
            <w:pPr>
              <w:jc w:val="center"/>
            </w:pPr>
            <w:r w:rsidRPr="006D39D3">
              <w:rPr>
                <w:rFonts w:eastAsia="Malgun Gothic"/>
                <w:color w:val="000000"/>
              </w:rPr>
              <w:t>30</w:t>
            </w:r>
          </w:p>
        </w:tc>
        <w:tc>
          <w:tcPr>
            <w:tcW w:w="435" w:type="pct"/>
            <w:vAlign w:val="center"/>
          </w:tcPr>
          <w:p w14:paraId="2E5D1154" w14:textId="77777777" w:rsidR="00535660" w:rsidRPr="006D39D3" w:rsidRDefault="00535660" w:rsidP="0078093A">
            <w:pPr>
              <w:jc w:val="center"/>
            </w:pPr>
            <w:r w:rsidRPr="006D39D3">
              <w:rPr>
                <w:rFonts w:eastAsia="Malgun Gothic"/>
                <w:color w:val="000000"/>
              </w:rPr>
              <w:t>3</w:t>
            </w:r>
          </w:p>
        </w:tc>
        <w:tc>
          <w:tcPr>
            <w:tcW w:w="320" w:type="pct"/>
            <w:vAlign w:val="center"/>
          </w:tcPr>
          <w:p w14:paraId="436E9530" w14:textId="77777777" w:rsidR="00535660" w:rsidRPr="006D39D3" w:rsidRDefault="00535660" w:rsidP="0078093A">
            <w:pPr>
              <w:jc w:val="center"/>
            </w:pPr>
            <w:r w:rsidRPr="006D39D3">
              <w:rPr>
                <w:rFonts w:eastAsia="Malgun Gothic"/>
                <w:color w:val="000000"/>
              </w:rPr>
              <w:t>4</w:t>
            </w:r>
          </w:p>
        </w:tc>
      </w:tr>
      <w:tr w:rsidR="00535660" w:rsidRPr="006D39D3" w14:paraId="0FC535E0" w14:textId="77777777" w:rsidTr="00742C58">
        <w:trPr>
          <w:trHeight w:val="454"/>
        </w:trPr>
        <w:tc>
          <w:tcPr>
            <w:tcW w:w="711" w:type="pct"/>
          </w:tcPr>
          <w:p w14:paraId="2BC4323E" w14:textId="77777777" w:rsidR="00535660" w:rsidRPr="006D39D3" w:rsidRDefault="00535660" w:rsidP="0078093A">
            <w:pPr>
              <w:jc w:val="center"/>
              <w:rPr>
                <w:rFonts w:eastAsia="Malgun Gothic"/>
                <w:color w:val="000000"/>
              </w:rPr>
            </w:pPr>
          </w:p>
        </w:tc>
        <w:tc>
          <w:tcPr>
            <w:tcW w:w="317" w:type="pct"/>
            <w:vAlign w:val="center"/>
          </w:tcPr>
          <w:p w14:paraId="20C84047"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7</w:t>
            </w:r>
          </w:p>
        </w:tc>
        <w:tc>
          <w:tcPr>
            <w:tcW w:w="261" w:type="pct"/>
            <w:vAlign w:val="center"/>
          </w:tcPr>
          <w:p w14:paraId="3D56AFC5" w14:textId="77777777" w:rsidR="00535660" w:rsidRPr="006D39D3" w:rsidRDefault="00535660" w:rsidP="0078093A">
            <w:pPr>
              <w:jc w:val="center"/>
            </w:pPr>
            <w:r w:rsidRPr="006D39D3">
              <w:rPr>
                <w:rFonts w:eastAsia="Malgun Gothic"/>
                <w:color w:val="000000"/>
              </w:rPr>
              <w:t>BGT</w:t>
            </w:r>
          </w:p>
        </w:tc>
        <w:tc>
          <w:tcPr>
            <w:tcW w:w="251" w:type="pct"/>
            <w:vAlign w:val="center"/>
          </w:tcPr>
          <w:p w14:paraId="41A1F973" w14:textId="77777777" w:rsidR="00535660" w:rsidRPr="006D39D3" w:rsidRDefault="00535660" w:rsidP="0078093A">
            <w:pPr>
              <w:jc w:val="center"/>
            </w:pPr>
            <w:r w:rsidRPr="006D39D3">
              <w:rPr>
                <w:rFonts w:eastAsia="Malgun Gothic"/>
                <w:color w:val="000000"/>
              </w:rPr>
              <w:t>250</w:t>
            </w:r>
          </w:p>
        </w:tc>
        <w:tc>
          <w:tcPr>
            <w:tcW w:w="278" w:type="pct"/>
            <w:vAlign w:val="center"/>
          </w:tcPr>
          <w:p w14:paraId="7DEB854B" w14:textId="77777777" w:rsidR="00535660" w:rsidRPr="006D39D3" w:rsidRDefault="00535660" w:rsidP="0078093A">
            <w:pPr>
              <w:jc w:val="center"/>
            </w:pPr>
            <w:r w:rsidRPr="006D39D3">
              <w:rPr>
                <w:rFonts w:eastAsia="Malgun Gothic"/>
                <w:color w:val="000000"/>
              </w:rPr>
              <w:t>0.30</w:t>
            </w:r>
          </w:p>
        </w:tc>
        <w:tc>
          <w:tcPr>
            <w:tcW w:w="379" w:type="pct"/>
            <w:vAlign w:val="center"/>
          </w:tcPr>
          <w:p w14:paraId="4F658A40" w14:textId="77777777" w:rsidR="00535660" w:rsidRPr="006D39D3" w:rsidRDefault="00535660" w:rsidP="0078093A">
            <w:pPr>
              <w:jc w:val="center"/>
            </w:pPr>
            <w:r w:rsidRPr="006D39D3">
              <w:rPr>
                <w:rFonts w:eastAsia="Malgun Gothic"/>
                <w:color w:val="000000"/>
              </w:rPr>
              <w:t>1.931722</w:t>
            </w:r>
          </w:p>
        </w:tc>
        <w:tc>
          <w:tcPr>
            <w:tcW w:w="273" w:type="pct"/>
            <w:vAlign w:val="center"/>
          </w:tcPr>
          <w:p w14:paraId="0575AAC5" w14:textId="77777777" w:rsidR="00535660" w:rsidRPr="006D39D3" w:rsidRDefault="00535660" w:rsidP="0078093A">
            <w:pPr>
              <w:jc w:val="center"/>
            </w:pPr>
            <w:r w:rsidRPr="006D39D3">
              <w:rPr>
                <w:rFonts w:eastAsia="Malgun Gothic"/>
                <w:color w:val="000000"/>
              </w:rPr>
              <w:t>6</w:t>
            </w:r>
          </w:p>
        </w:tc>
        <w:tc>
          <w:tcPr>
            <w:tcW w:w="257" w:type="pct"/>
            <w:vAlign w:val="center"/>
          </w:tcPr>
          <w:p w14:paraId="0E25022A" w14:textId="77777777" w:rsidR="00535660" w:rsidRPr="006D39D3" w:rsidRDefault="00535660" w:rsidP="0078093A">
            <w:pPr>
              <w:jc w:val="center"/>
            </w:pPr>
            <w:r w:rsidRPr="006D39D3">
              <w:rPr>
                <w:rFonts w:eastAsia="Malgun Gothic"/>
                <w:color w:val="000000"/>
              </w:rPr>
              <w:t>3.8</w:t>
            </w:r>
          </w:p>
        </w:tc>
        <w:tc>
          <w:tcPr>
            <w:tcW w:w="347" w:type="pct"/>
            <w:vAlign w:val="center"/>
          </w:tcPr>
          <w:p w14:paraId="3CD0BA62" w14:textId="77777777" w:rsidR="00535660" w:rsidRPr="006D39D3" w:rsidRDefault="00535660" w:rsidP="0078093A">
            <w:pPr>
              <w:jc w:val="center"/>
            </w:pPr>
            <w:r w:rsidRPr="006D39D3">
              <w:rPr>
                <w:rFonts w:eastAsia="Malgun Gothic"/>
                <w:color w:val="000000"/>
              </w:rPr>
              <w:t>92</w:t>
            </w:r>
          </w:p>
        </w:tc>
        <w:tc>
          <w:tcPr>
            <w:tcW w:w="411" w:type="pct"/>
            <w:vAlign w:val="center"/>
          </w:tcPr>
          <w:p w14:paraId="2E8B1320" w14:textId="77777777" w:rsidR="00535660" w:rsidRPr="006D39D3" w:rsidRDefault="00535660" w:rsidP="0078093A">
            <w:pPr>
              <w:jc w:val="center"/>
            </w:pPr>
            <w:r w:rsidRPr="006D39D3">
              <w:rPr>
                <w:rFonts w:eastAsia="Malgun Gothic"/>
                <w:color w:val="000000"/>
              </w:rPr>
              <w:t>342</w:t>
            </w:r>
          </w:p>
        </w:tc>
        <w:tc>
          <w:tcPr>
            <w:tcW w:w="432" w:type="pct"/>
            <w:vAlign w:val="center"/>
          </w:tcPr>
          <w:p w14:paraId="28697E14" w14:textId="77777777" w:rsidR="00535660" w:rsidRPr="006D39D3" w:rsidRDefault="00535660" w:rsidP="0078093A">
            <w:pPr>
              <w:jc w:val="center"/>
            </w:pPr>
            <w:r w:rsidRPr="006D39D3">
              <w:rPr>
                <w:rFonts w:eastAsia="Malgun Gothic"/>
                <w:color w:val="000000"/>
              </w:rPr>
              <w:t>1368</w:t>
            </w:r>
          </w:p>
        </w:tc>
        <w:tc>
          <w:tcPr>
            <w:tcW w:w="327" w:type="pct"/>
            <w:vAlign w:val="center"/>
          </w:tcPr>
          <w:p w14:paraId="72169BBB" w14:textId="77777777" w:rsidR="00535660" w:rsidRPr="006D39D3" w:rsidRDefault="00535660" w:rsidP="0078093A">
            <w:pPr>
              <w:jc w:val="center"/>
            </w:pPr>
            <w:r w:rsidRPr="006D39D3">
              <w:rPr>
                <w:rFonts w:eastAsia="Malgun Gothic"/>
                <w:color w:val="000000"/>
              </w:rPr>
              <w:t>30</w:t>
            </w:r>
          </w:p>
        </w:tc>
        <w:tc>
          <w:tcPr>
            <w:tcW w:w="435" w:type="pct"/>
            <w:vAlign w:val="center"/>
          </w:tcPr>
          <w:p w14:paraId="6861464C" w14:textId="77777777" w:rsidR="00535660" w:rsidRPr="006D39D3" w:rsidRDefault="00535660" w:rsidP="0078093A">
            <w:pPr>
              <w:jc w:val="center"/>
            </w:pPr>
            <w:r w:rsidRPr="006D39D3">
              <w:rPr>
                <w:rFonts w:eastAsia="Malgun Gothic"/>
                <w:color w:val="000000"/>
              </w:rPr>
              <w:t>3</w:t>
            </w:r>
          </w:p>
        </w:tc>
        <w:tc>
          <w:tcPr>
            <w:tcW w:w="320" w:type="pct"/>
            <w:vAlign w:val="center"/>
          </w:tcPr>
          <w:p w14:paraId="76D2CB11" w14:textId="77777777" w:rsidR="00535660" w:rsidRPr="006D39D3" w:rsidRDefault="00535660" w:rsidP="0078093A">
            <w:pPr>
              <w:jc w:val="center"/>
            </w:pPr>
            <w:r w:rsidRPr="006D39D3">
              <w:rPr>
                <w:rFonts w:eastAsia="Malgun Gothic"/>
                <w:color w:val="000000"/>
              </w:rPr>
              <w:t>4</w:t>
            </w:r>
          </w:p>
        </w:tc>
      </w:tr>
      <w:tr w:rsidR="00535660" w:rsidRPr="006D39D3" w14:paraId="6D4B90EB" w14:textId="77777777" w:rsidTr="00742C58">
        <w:trPr>
          <w:trHeight w:val="454"/>
        </w:trPr>
        <w:tc>
          <w:tcPr>
            <w:tcW w:w="711" w:type="pct"/>
          </w:tcPr>
          <w:p w14:paraId="1BB09F07" w14:textId="77777777" w:rsidR="00535660" w:rsidRPr="006D39D3" w:rsidRDefault="00535660" w:rsidP="0078093A">
            <w:pPr>
              <w:jc w:val="center"/>
              <w:rPr>
                <w:rFonts w:eastAsia="Malgun Gothic"/>
                <w:color w:val="000000"/>
              </w:rPr>
            </w:pPr>
            <w:r w:rsidRPr="00C40CA7">
              <w:rPr>
                <w:rFonts w:eastAsia="Malgun Gothic"/>
                <w:szCs w:val="20"/>
              </w:rPr>
              <w:t>Wen-Chieh Yang et al.2019</w:t>
            </w:r>
          </w:p>
        </w:tc>
        <w:tc>
          <w:tcPr>
            <w:tcW w:w="317" w:type="pct"/>
            <w:vAlign w:val="center"/>
          </w:tcPr>
          <w:p w14:paraId="61D1A269"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7</w:t>
            </w:r>
          </w:p>
        </w:tc>
        <w:tc>
          <w:tcPr>
            <w:tcW w:w="261" w:type="pct"/>
            <w:vAlign w:val="center"/>
          </w:tcPr>
          <w:p w14:paraId="4250924D" w14:textId="77777777" w:rsidR="00535660" w:rsidRPr="006D39D3" w:rsidRDefault="00535660" w:rsidP="0078093A">
            <w:pPr>
              <w:jc w:val="center"/>
            </w:pPr>
            <w:r w:rsidRPr="006D39D3">
              <w:rPr>
                <w:rFonts w:eastAsia="Malgun Gothic"/>
                <w:color w:val="000000"/>
              </w:rPr>
              <w:t>SE</w:t>
            </w:r>
          </w:p>
        </w:tc>
        <w:tc>
          <w:tcPr>
            <w:tcW w:w="251" w:type="pct"/>
            <w:vAlign w:val="center"/>
          </w:tcPr>
          <w:p w14:paraId="28096CFD" w14:textId="77777777" w:rsidR="00535660" w:rsidRPr="006D39D3" w:rsidRDefault="00535660" w:rsidP="0078093A">
            <w:pPr>
              <w:jc w:val="center"/>
            </w:pPr>
            <w:r w:rsidRPr="006D39D3">
              <w:rPr>
                <w:rFonts w:eastAsia="Malgun Gothic"/>
                <w:color w:val="000000"/>
              </w:rPr>
              <w:t>250</w:t>
            </w:r>
          </w:p>
        </w:tc>
        <w:tc>
          <w:tcPr>
            <w:tcW w:w="278" w:type="pct"/>
            <w:vAlign w:val="center"/>
          </w:tcPr>
          <w:p w14:paraId="0CA6F7A9" w14:textId="77777777" w:rsidR="00535660" w:rsidRPr="006D39D3" w:rsidRDefault="00535660" w:rsidP="0078093A">
            <w:pPr>
              <w:jc w:val="center"/>
            </w:pPr>
            <w:r w:rsidRPr="006D39D3">
              <w:rPr>
                <w:rFonts w:eastAsia="Malgun Gothic"/>
                <w:color w:val="000000"/>
              </w:rPr>
              <w:t>-2.90</w:t>
            </w:r>
          </w:p>
        </w:tc>
        <w:tc>
          <w:tcPr>
            <w:tcW w:w="379" w:type="pct"/>
            <w:vAlign w:val="center"/>
          </w:tcPr>
          <w:p w14:paraId="7C77C863" w14:textId="77777777" w:rsidR="00535660" w:rsidRPr="006D39D3" w:rsidRDefault="00535660" w:rsidP="0078093A">
            <w:pPr>
              <w:jc w:val="center"/>
            </w:pPr>
            <w:r w:rsidRPr="006D39D3">
              <w:rPr>
                <w:rFonts w:eastAsia="Malgun Gothic"/>
                <w:color w:val="000000"/>
              </w:rPr>
              <w:t>2.148724</w:t>
            </w:r>
          </w:p>
        </w:tc>
        <w:tc>
          <w:tcPr>
            <w:tcW w:w="273" w:type="pct"/>
            <w:vAlign w:val="center"/>
          </w:tcPr>
          <w:p w14:paraId="1A4F6E6F" w14:textId="77777777" w:rsidR="00535660" w:rsidRPr="006D39D3" w:rsidRDefault="00535660" w:rsidP="0078093A">
            <w:pPr>
              <w:jc w:val="center"/>
            </w:pPr>
            <w:r w:rsidRPr="006D39D3">
              <w:rPr>
                <w:rFonts w:eastAsia="Malgun Gothic"/>
                <w:color w:val="000000"/>
              </w:rPr>
              <w:t>6</w:t>
            </w:r>
          </w:p>
        </w:tc>
        <w:tc>
          <w:tcPr>
            <w:tcW w:w="257" w:type="pct"/>
            <w:vAlign w:val="center"/>
          </w:tcPr>
          <w:p w14:paraId="744C6486" w14:textId="77777777" w:rsidR="00535660" w:rsidRPr="006D39D3" w:rsidRDefault="00535660" w:rsidP="0078093A">
            <w:pPr>
              <w:jc w:val="center"/>
            </w:pPr>
            <w:r w:rsidRPr="006D39D3">
              <w:rPr>
                <w:rFonts w:eastAsia="Malgun Gothic"/>
                <w:color w:val="000000"/>
              </w:rPr>
              <w:t>3.8</w:t>
            </w:r>
          </w:p>
        </w:tc>
        <w:tc>
          <w:tcPr>
            <w:tcW w:w="347" w:type="pct"/>
            <w:vAlign w:val="center"/>
          </w:tcPr>
          <w:p w14:paraId="31B95E78" w14:textId="77777777" w:rsidR="00535660" w:rsidRPr="006D39D3" w:rsidRDefault="00535660" w:rsidP="0078093A">
            <w:pPr>
              <w:jc w:val="center"/>
            </w:pPr>
            <w:r w:rsidRPr="006D39D3">
              <w:rPr>
                <w:rFonts w:eastAsia="Malgun Gothic"/>
                <w:color w:val="000000"/>
              </w:rPr>
              <w:t>92</w:t>
            </w:r>
          </w:p>
        </w:tc>
        <w:tc>
          <w:tcPr>
            <w:tcW w:w="411" w:type="pct"/>
            <w:vAlign w:val="center"/>
          </w:tcPr>
          <w:p w14:paraId="2F69E9C0" w14:textId="77777777" w:rsidR="00535660" w:rsidRPr="006D39D3" w:rsidRDefault="00535660" w:rsidP="0078093A">
            <w:pPr>
              <w:jc w:val="center"/>
            </w:pPr>
            <w:r w:rsidRPr="006D39D3">
              <w:rPr>
                <w:rFonts w:eastAsia="Malgun Gothic"/>
                <w:color w:val="000000"/>
              </w:rPr>
              <w:t>342</w:t>
            </w:r>
          </w:p>
        </w:tc>
        <w:tc>
          <w:tcPr>
            <w:tcW w:w="432" w:type="pct"/>
            <w:vAlign w:val="center"/>
          </w:tcPr>
          <w:p w14:paraId="0D394185" w14:textId="77777777" w:rsidR="00535660" w:rsidRPr="006D39D3" w:rsidRDefault="00535660" w:rsidP="0078093A">
            <w:pPr>
              <w:jc w:val="center"/>
            </w:pPr>
            <w:r w:rsidRPr="006D39D3">
              <w:rPr>
                <w:rFonts w:eastAsia="Malgun Gothic"/>
                <w:color w:val="000000"/>
              </w:rPr>
              <w:t>1368</w:t>
            </w:r>
          </w:p>
        </w:tc>
        <w:tc>
          <w:tcPr>
            <w:tcW w:w="327" w:type="pct"/>
            <w:vAlign w:val="center"/>
          </w:tcPr>
          <w:p w14:paraId="68934BD4" w14:textId="77777777" w:rsidR="00535660" w:rsidRPr="006D39D3" w:rsidRDefault="00535660" w:rsidP="0078093A">
            <w:pPr>
              <w:jc w:val="center"/>
            </w:pPr>
            <w:r w:rsidRPr="006D39D3">
              <w:rPr>
                <w:rFonts w:eastAsia="Malgun Gothic"/>
                <w:color w:val="000000"/>
              </w:rPr>
              <w:t>30</w:t>
            </w:r>
          </w:p>
        </w:tc>
        <w:tc>
          <w:tcPr>
            <w:tcW w:w="435" w:type="pct"/>
            <w:vAlign w:val="center"/>
          </w:tcPr>
          <w:p w14:paraId="75D0ECEA" w14:textId="77777777" w:rsidR="00535660" w:rsidRPr="006D39D3" w:rsidRDefault="00535660" w:rsidP="0078093A">
            <w:pPr>
              <w:jc w:val="center"/>
            </w:pPr>
            <w:r w:rsidRPr="006D39D3">
              <w:rPr>
                <w:rFonts w:eastAsia="Malgun Gothic"/>
                <w:color w:val="000000"/>
              </w:rPr>
              <w:t>3</w:t>
            </w:r>
          </w:p>
        </w:tc>
        <w:tc>
          <w:tcPr>
            <w:tcW w:w="320" w:type="pct"/>
            <w:vAlign w:val="center"/>
          </w:tcPr>
          <w:p w14:paraId="6B1DB23C" w14:textId="77777777" w:rsidR="00535660" w:rsidRPr="006D39D3" w:rsidRDefault="00535660" w:rsidP="0078093A">
            <w:pPr>
              <w:jc w:val="center"/>
            </w:pPr>
            <w:r w:rsidRPr="006D39D3">
              <w:rPr>
                <w:rFonts w:eastAsia="Malgun Gothic"/>
                <w:color w:val="000000"/>
              </w:rPr>
              <w:t>4</w:t>
            </w:r>
          </w:p>
        </w:tc>
      </w:tr>
      <w:tr w:rsidR="00535660" w:rsidRPr="006D39D3" w14:paraId="508AB021" w14:textId="77777777" w:rsidTr="00742C58">
        <w:trPr>
          <w:trHeight w:val="454"/>
        </w:trPr>
        <w:tc>
          <w:tcPr>
            <w:tcW w:w="711" w:type="pct"/>
          </w:tcPr>
          <w:p w14:paraId="07038195" w14:textId="77777777" w:rsidR="00535660" w:rsidRPr="006D39D3" w:rsidRDefault="00535660" w:rsidP="0078093A">
            <w:pPr>
              <w:jc w:val="center"/>
              <w:rPr>
                <w:rFonts w:eastAsia="Malgun Gothic"/>
                <w:color w:val="000000"/>
              </w:rPr>
            </w:pPr>
          </w:p>
        </w:tc>
        <w:tc>
          <w:tcPr>
            <w:tcW w:w="317" w:type="pct"/>
            <w:vAlign w:val="center"/>
          </w:tcPr>
          <w:p w14:paraId="2C8EEE7F"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7</w:t>
            </w:r>
          </w:p>
        </w:tc>
        <w:tc>
          <w:tcPr>
            <w:tcW w:w="261" w:type="pct"/>
            <w:vAlign w:val="center"/>
          </w:tcPr>
          <w:p w14:paraId="02604EEA" w14:textId="77777777" w:rsidR="00535660" w:rsidRPr="006D39D3" w:rsidRDefault="00535660" w:rsidP="0078093A">
            <w:pPr>
              <w:jc w:val="center"/>
            </w:pPr>
            <w:r w:rsidRPr="006D39D3">
              <w:rPr>
                <w:rFonts w:eastAsia="Malgun Gothic"/>
                <w:color w:val="000000"/>
              </w:rPr>
              <w:t>BGT</w:t>
            </w:r>
          </w:p>
        </w:tc>
        <w:tc>
          <w:tcPr>
            <w:tcW w:w="251" w:type="pct"/>
            <w:vAlign w:val="center"/>
          </w:tcPr>
          <w:p w14:paraId="43C01324" w14:textId="77777777" w:rsidR="00535660" w:rsidRPr="006D39D3" w:rsidRDefault="00535660" w:rsidP="0078093A">
            <w:pPr>
              <w:jc w:val="center"/>
            </w:pPr>
            <w:r w:rsidRPr="006D39D3">
              <w:rPr>
                <w:rFonts w:eastAsia="Malgun Gothic"/>
                <w:color w:val="000000"/>
              </w:rPr>
              <w:t>250</w:t>
            </w:r>
          </w:p>
        </w:tc>
        <w:tc>
          <w:tcPr>
            <w:tcW w:w="278" w:type="pct"/>
            <w:vAlign w:val="center"/>
          </w:tcPr>
          <w:p w14:paraId="3AAB2565" w14:textId="77777777" w:rsidR="00535660" w:rsidRPr="006D39D3" w:rsidRDefault="00535660" w:rsidP="0078093A">
            <w:pPr>
              <w:jc w:val="center"/>
            </w:pPr>
            <w:r w:rsidRPr="006D39D3">
              <w:rPr>
                <w:rFonts w:eastAsia="Malgun Gothic"/>
                <w:color w:val="000000"/>
              </w:rPr>
              <w:t>0.30</w:t>
            </w:r>
          </w:p>
        </w:tc>
        <w:tc>
          <w:tcPr>
            <w:tcW w:w="379" w:type="pct"/>
            <w:vAlign w:val="center"/>
          </w:tcPr>
          <w:p w14:paraId="52C671F3" w14:textId="77777777" w:rsidR="00535660" w:rsidRPr="006D39D3" w:rsidRDefault="00535660" w:rsidP="0078093A">
            <w:pPr>
              <w:jc w:val="center"/>
            </w:pPr>
            <w:r w:rsidRPr="006D39D3">
              <w:rPr>
                <w:rFonts w:eastAsia="Malgun Gothic"/>
                <w:color w:val="000000"/>
              </w:rPr>
              <w:t>1.931722</w:t>
            </w:r>
          </w:p>
        </w:tc>
        <w:tc>
          <w:tcPr>
            <w:tcW w:w="273" w:type="pct"/>
            <w:vAlign w:val="center"/>
          </w:tcPr>
          <w:p w14:paraId="220E6473" w14:textId="77777777" w:rsidR="00535660" w:rsidRPr="006D39D3" w:rsidRDefault="00535660" w:rsidP="0078093A">
            <w:pPr>
              <w:jc w:val="center"/>
            </w:pPr>
            <w:r w:rsidRPr="006D39D3">
              <w:rPr>
                <w:rFonts w:eastAsia="Malgun Gothic"/>
                <w:color w:val="000000"/>
              </w:rPr>
              <w:t>6</w:t>
            </w:r>
          </w:p>
        </w:tc>
        <w:tc>
          <w:tcPr>
            <w:tcW w:w="257" w:type="pct"/>
            <w:vAlign w:val="center"/>
          </w:tcPr>
          <w:p w14:paraId="1D305C35" w14:textId="77777777" w:rsidR="00535660" w:rsidRPr="006D39D3" w:rsidRDefault="00535660" w:rsidP="0078093A">
            <w:pPr>
              <w:jc w:val="center"/>
            </w:pPr>
            <w:r w:rsidRPr="006D39D3">
              <w:rPr>
                <w:rFonts w:eastAsia="Malgun Gothic"/>
                <w:color w:val="000000"/>
              </w:rPr>
              <w:t>3.8</w:t>
            </w:r>
          </w:p>
        </w:tc>
        <w:tc>
          <w:tcPr>
            <w:tcW w:w="347" w:type="pct"/>
            <w:vAlign w:val="center"/>
          </w:tcPr>
          <w:p w14:paraId="634E1B38" w14:textId="77777777" w:rsidR="00535660" w:rsidRPr="006D39D3" w:rsidRDefault="00535660" w:rsidP="0078093A">
            <w:pPr>
              <w:jc w:val="center"/>
            </w:pPr>
            <w:r w:rsidRPr="006D39D3">
              <w:rPr>
                <w:rFonts w:eastAsia="Malgun Gothic"/>
                <w:color w:val="000000"/>
              </w:rPr>
              <w:t>92</w:t>
            </w:r>
          </w:p>
        </w:tc>
        <w:tc>
          <w:tcPr>
            <w:tcW w:w="411" w:type="pct"/>
            <w:vAlign w:val="center"/>
          </w:tcPr>
          <w:p w14:paraId="46771580" w14:textId="77777777" w:rsidR="00535660" w:rsidRPr="006D39D3" w:rsidRDefault="00535660" w:rsidP="0078093A">
            <w:pPr>
              <w:jc w:val="center"/>
            </w:pPr>
            <w:r w:rsidRPr="006D39D3">
              <w:rPr>
                <w:rFonts w:eastAsia="Malgun Gothic"/>
                <w:color w:val="000000"/>
              </w:rPr>
              <w:t>342</w:t>
            </w:r>
          </w:p>
        </w:tc>
        <w:tc>
          <w:tcPr>
            <w:tcW w:w="432" w:type="pct"/>
            <w:vAlign w:val="center"/>
          </w:tcPr>
          <w:p w14:paraId="6180A764" w14:textId="77777777" w:rsidR="00535660" w:rsidRPr="006D39D3" w:rsidRDefault="00535660" w:rsidP="0078093A">
            <w:pPr>
              <w:jc w:val="center"/>
            </w:pPr>
            <w:r w:rsidRPr="006D39D3">
              <w:rPr>
                <w:rFonts w:eastAsia="Malgun Gothic"/>
                <w:color w:val="000000"/>
              </w:rPr>
              <w:t>1368</w:t>
            </w:r>
          </w:p>
        </w:tc>
        <w:tc>
          <w:tcPr>
            <w:tcW w:w="327" w:type="pct"/>
            <w:vAlign w:val="center"/>
          </w:tcPr>
          <w:p w14:paraId="1FA283A4" w14:textId="77777777" w:rsidR="00535660" w:rsidRPr="006D39D3" w:rsidRDefault="00535660" w:rsidP="0078093A">
            <w:pPr>
              <w:jc w:val="center"/>
            </w:pPr>
            <w:r w:rsidRPr="006D39D3">
              <w:rPr>
                <w:rFonts w:eastAsia="Malgun Gothic"/>
                <w:color w:val="000000"/>
              </w:rPr>
              <w:t>30</w:t>
            </w:r>
          </w:p>
        </w:tc>
        <w:tc>
          <w:tcPr>
            <w:tcW w:w="435" w:type="pct"/>
            <w:vAlign w:val="center"/>
          </w:tcPr>
          <w:p w14:paraId="38A0FC07" w14:textId="77777777" w:rsidR="00535660" w:rsidRPr="006D39D3" w:rsidRDefault="00535660" w:rsidP="0078093A">
            <w:pPr>
              <w:jc w:val="center"/>
            </w:pPr>
            <w:r w:rsidRPr="006D39D3">
              <w:rPr>
                <w:rFonts w:eastAsia="Malgun Gothic"/>
                <w:color w:val="000000"/>
              </w:rPr>
              <w:t>3</w:t>
            </w:r>
          </w:p>
        </w:tc>
        <w:tc>
          <w:tcPr>
            <w:tcW w:w="320" w:type="pct"/>
            <w:vAlign w:val="center"/>
          </w:tcPr>
          <w:p w14:paraId="12F15D08" w14:textId="77777777" w:rsidR="00535660" w:rsidRPr="006D39D3" w:rsidRDefault="00535660" w:rsidP="0078093A">
            <w:pPr>
              <w:jc w:val="center"/>
            </w:pPr>
            <w:r w:rsidRPr="006D39D3">
              <w:rPr>
                <w:rFonts w:eastAsia="Malgun Gothic"/>
                <w:color w:val="000000"/>
              </w:rPr>
              <w:t>4</w:t>
            </w:r>
          </w:p>
        </w:tc>
      </w:tr>
      <w:tr w:rsidR="00535660" w:rsidRPr="006D39D3" w14:paraId="21B38E23" w14:textId="77777777" w:rsidTr="00742C58">
        <w:trPr>
          <w:trHeight w:val="454"/>
        </w:trPr>
        <w:tc>
          <w:tcPr>
            <w:tcW w:w="711" w:type="pct"/>
          </w:tcPr>
          <w:p w14:paraId="7393D2FA" w14:textId="77777777" w:rsidR="00535660" w:rsidRPr="006D39D3" w:rsidRDefault="00535660" w:rsidP="0078093A">
            <w:pPr>
              <w:jc w:val="center"/>
              <w:rPr>
                <w:rFonts w:eastAsia="Malgun Gothic"/>
                <w:color w:val="000000"/>
              </w:rPr>
            </w:pPr>
            <w:r w:rsidRPr="00C40CA7">
              <w:rPr>
                <w:rFonts w:eastAsia="Malgun Gothic"/>
                <w:szCs w:val="20"/>
              </w:rPr>
              <w:t>Tian-Yu Zhang, BS et al.2015</w:t>
            </w:r>
          </w:p>
        </w:tc>
        <w:tc>
          <w:tcPr>
            <w:tcW w:w="317" w:type="pct"/>
            <w:vAlign w:val="center"/>
          </w:tcPr>
          <w:p w14:paraId="0911BDBB"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8</w:t>
            </w:r>
          </w:p>
        </w:tc>
        <w:tc>
          <w:tcPr>
            <w:tcW w:w="261" w:type="pct"/>
            <w:vAlign w:val="center"/>
          </w:tcPr>
          <w:p w14:paraId="08A85A9F" w14:textId="77777777" w:rsidR="00535660" w:rsidRPr="006D39D3" w:rsidRDefault="00535660" w:rsidP="0078093A">
            <w:pPr>
              <w:jc w:val="center"/>
            </w:pPr>
            <w:r w:rsidRPr="006D39D3">
              <w:rPr>
                <w:rFonts w:eastAsia="Malgun Gothic"/>
                <w:color w:val="000000"/>
              </w:rPr>
              <w:t>MulC</w:t>
            </w:r>
          </w:p>
        </w:tc>
        <w:tc>
          <w:tcPr>
            <w:tcW w:w="251" w:type="pct"/>
            <w:vAlign w:val="center"/>
          </w:tcPr>
          <w:p w14:paraId="3DA93544" w14:textId="77777777" w:rsidR="00535660" w:rsidRPr="006D39D3" w:rsidRDefault="00535660" w:rsidP="0078093A">
            <w:pPr>
              <w:jc w:val="center"/>
            </w:pPr>
            <w:r w:rsidRPr="006D39D3">
              <w:rPr>
                <w:rFonts w:eastAsia="Malgun Gothic"/>
                <w:color w:val="000000"/>
              </w:rPr>
              <w:t>500</w:t>
            </w:r>
          </w:p>
        </w:tc>
        <w:tc>
          <w:tcPr>
            <w:tcW w:w="278" w:type="pct"/>
            <w:vAlign w:val="center"/>
          </w:tcPr>
          <w:p w14:paraId="1F6D51B0" w14:textId="77777777" w:rsidR="00535660" w:rsidRPr="006D39D3" w:rsidRDefault="00535660" w:rsidP="0078093A">
            <w:pPr>
              <w:jc w:val="center"/>
            </w:pPr>
            <w:r w:rsidRPr="006D39D3">
              <w:rPr>
                <w:rFonts w:eastAsia="Malgun Gothic"/>
                <w:color w:val="000000"/>
              </w:rPr>
              <w:t>-2.13</w:t>
            </w:r>
          </w:p>
        </w:tc>
        <w:tc>
          <w:tcPr>
            <w:tcW w:w="379" w:type="pct"/>
            <w:vAlign w:val="center"/>
          </w:tcPr>
          <w:p w14:paraId="3FE39A90" w14:textId="77777777" w:rsidR="00535660" w:rsidRPr="006D39D3" w:rsidRDefault="00535660" w:rsidP="0078093A">
            <w:pPr>
              <w:jc w:val="center"/>
            </w:pPr>
            <w:r w:rsidRPr="006D39D3">
              <w:rPr>
                <w:rFonts w:eastAsia="Malgun Gothic"/>
                <w:color w:val="000000"/>
              </w:rPr>
              <w:t>0.406964</w:t>
            </w:r>
          </w:p>
        </w:tc>
        <w:tc>
          <w:tcPr>
            <w:tcW w:w="273" w:type="pct"/>
            <w:vAlign w:val="center"/>
          </w:tcPr>
          <w:p w14:paraId="19AD670C" w14:textId="77777777" w:rsidR="00535660" w:rsidRPr="006D39D3" w:rsidRDefault="00535660" w:rsidP="0078093A">
            <w:pPr>
              <w:jc w:val="center"/>
            </w:pPr>
            <w:r w:rsidRPr="006D39D3">
              <w:rPr>
                <w:rFonts w:eastAsia="Malgun Gothic"/>
                <w:color w:val="000000"/>
              </w:rPr>
              <w:t>20</w:t>
            </w:r>
          </w:p>
        </w:tc>
        <w:tc>
          <w:tcPr>
            <w:tcW w:w="257" w:type="pct"/>
            <w:vAlign w:val="center"/>
          </w:tcPr>
          <w:p w14:paraId="2C56FDF1" w14:textId="77777777" w:rsidR="00535660" w:rsidRPr="006D39D3" w:rsidRDefault="00535660" w:rsidP="0078093A">
            <w:pPr>
              <w:jc w:val="center"/>
            </w:pPr>
            <w:r w:rsidRPr="006D39D3">
              <w:rPr>
                <w:rFonts w:eastAsia="Malgun Gothic"/>
                <w:color w:val="000000"/>
              </w:rPr>
              <w:t>4.75</w:t>
            </w:r>
          </w:p>
        </w:tc>
        <w:tc>
          <w:tcPr>
            <w:tcW w:w="347" w:type="pct"/>
            <w:vAlign w:val="center"/>
          </w:tcPr>
          <w:p w14:paraId="2058E470" w14:textId="77777777" w:rsidR="00535660" w:rsidRPr="006D39D3" w:rsidRDefault="00535660" w:rsidP="0078093A">
            <w:pPr>
              <w:jc w:val="center"/>
            </w:pPr>
            <w:r w:rsidRPr="006D39D3">
              <w:rPr>
                <w:rFonts w:eastAsia="Malgun Gothic"/>
                <w:color w:val="000000"/>
              </w:rPr>
              <w:t>70</w:t>
            </w:r>
          </w:p>
        </w:tc>
        <w:tc>
          <w:tcPr>
            <w:tcW w:w="411" w:type="pct"/>
            <w:vAlign w:val="center"/>
          </w:tcPr>
          <w:p w14:paraId="0D406705" w14:textId="77777777" w:rsidR="00535660" w:rsidRPr="006D39D3" w:rsidRDefault="00535660" w:rsidP="0078093A">
            <w:pPr>
              <w:jc w:val="center"/>
            </w:pPr>
            <w:r w:rsidRPr="006D39D3">
              <w:rPr>
                <w:rFonts w:eastAsia="Malgun Gothic"/>
                <w:color w:val="000000"/>
              </w:rPr>
              <w:t>570</w:t>
            </w:r>
          </w:p>
        </w:tc>
        <w:tc>
          <w:tcPr>
            <w:tcW w:w="432" w:type="pct"/>
            <w:vAlign w:val="center"/>
          </w:tcPr>
          <w:p w14:paraId="7ABCE57B" w14:textId="77777777" w:rsidR="00535660" w:rsidRPr="006D39D3" w:rsidRDefault="00535660" w:rsidP="0078093A">
            <w:pPr>
              <w:jc w:val="center"/>
            </w:pPr>
            <w:r w:rsidRPr="006D39D3">
              <w:rPr>
                <w:rFonts w:eastAsia="Malgun Gothic"/>
                <w:color w:val="000000"/>
              </w:rPr>
              <w:t>6840</w:t>
            </w:r>
          </w:p>
        </w:tc>
        <w:tc>
          <w:tcPr>
            <w:tcW w:w="327" w:type="pct"/>
            <w:vAlign w:val="center"/>
          </w:tcPr>
          <w:p w14:paraId="3BBCA881" w14:textId="77777777" w:rsidR="00535660" w:rsidRPr="006D39D3" w:rsidRDefault="00535660" w:rsidP="0078093A">
            <w:pPr>
              <w:jc w:val="center"/>
            </w:pPr>
            <w:r w:rsidRPr="006D39D3">
              <w:rPr>
                <w:rFonts w:eastAsia="Malgun Gothic"/>
                <w:color w:val="000000"/>
              </w:rPr>
              <w:t>60</w:t>
            </w:r>
          </w:p>
        </w:tc>
        <w:tc>
          <w:tcPr>
            <w:tcW w:w="435" w:type="pct"/>
            <w:vAlign w:val="center"/>
          </w:tcPr>
          <w:p w14:paraId="4F992A6A" w14:textId="77777777" w:rsidR="00535660" w:rsidRPr="006D39D3" w:rsidRDefault="00535660" w:rsidP="0078093A">
            <w:pPr>
              <w:jc w:val="center"/>
            </w:pPr>
            <w:r w:rsidRPr="006D39D3">
              <w:rPr>
                <w:rFonts w:eastAsia="Malgun Gothic"/>
                <w:color w:val="000000"/>
              </w:rPr>
              <w:t>2</w:t>
            </w:r>
          </w:p>
        </w:tc>
        <w:tc>
          <w:tcPr>
            <w:tcW w:w="320" w:type="pct"/>
            <w:vAlign w:val="center"/>
          </w:tcPr>
          <w:p w14:paraId="41FCFE46" w14:textId="77777777" w:rsidR="00535660" w:rsidRPr="006D39D3" w:rsidRDefault="00535660" w:rsidP="0078093A">
            <w:pPr>
              <w:jc w:val="center"/>
            </w:pPr>
            <w:r w:rsidRPr="006D39D3">
              <w:rPr>
                <w:rFonts w:eastAsia="Malgun Gothic"/>
                <w:color w:val="000000"/>
              </w:rPr>
              <w:t>12</w:t>
            </w:r>
          </w:p>
        </w:tc>
      </w:tr>
      <w:tr w:rsidR="00535660" w:rsidRPr="006D39D3" w14:paraId="6F222C5B" w14:textId="77777777" w:rsidTr="00742C58">
        <w:trPr>
          <w:trHeight w:val="454"/>
        </w:trPr>
        <w:tc>
          <w:tcPr>
            <w:tcW w:w="711" w:type="pct"/>
          </w:tcPr>
          <w:p w14:paraId="00608BDE" w14:textId="77777777" w:rsidR="00535660" w:rsidRPr="006D39D3" w:rsidRDefault="00535660" w:rsidP="0078093A">
            <w:pPr>
              <w:jc w:val="center"/>
              <w:rPr>
                <w:rFonts w:eastAsia="Malgun Gothic"/>
                <w:color w:val="000000"/>
              </w:rPr>
            </w:pPr>
          </w:p>
        </w:tc>
        <w:tc>
          <w:tcPr>
            <w:tcW w:w="317" w:type="pct"/>
            <w:vAlign w:val="center"/>
          </w:tcPr>
          <w:p w14:paraId="12E26B24"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8</w:t>
            </w:r>
          </w:p>
        </w:tc>
        <w:tc>
          <w:tcPr>
            <w:tcW w:w="261" w:type="pct"/>
            <w:vAlign w:val="center"/>
          </w:tcPr>
          <w:p w14:paraId="1334ECFE" w14:textId="77777777" w:rsidR="00535660" w:rsidRPr="006D39D3" w:rsidRDefault="00535660" w:rsidP="0078093A">
            <w:pPr>
              <w:jc w:val="center"/>
            </w:pPr>
            <w:r w:rsidRPr="006D39D3">
              <w:rPr>
                <w:rFonts w:eastAsia="Malgun Gothic"/>
                <w:color w:val="000000"/>
              </w:rPr>
              <w:t>MBE</w:t>
            </w:r>
          </w:p>
        </w:tc>
        <w:tc>
          <w:tcPr>
            <w:tcW w:w="251" w:type="pct"/>
            <w:vAlign w:val="center"/>
          </w:tcPr>
          <w:p w14:paraId="707494DC" w14:textId="77777777" w:rsidR="00535660" w:rsidRPr="006D39D3" w:rsidRDefault="00535660" w:rsidP="0078093A">
            <w:pPr>
              <w:jc w:val="center"/>
            </w:pPr>
            <w:r w:rsidRPr="006D39D3">
              <w:rPr>
                <w:rFonts w:eastAsia="Malgun Gothic"/>
                <w:color w:val="000000"/>
              </w:rPr>
              <w:t>250</w:t>
            </w:r>
          </w:p>
        </w:tc>
        <w:tc>
          <w:tcPr>
            <w:tcW w:w="278" w:type="pct"/>
            <w:vAlign w:val="center"/>
          </w:tcPr>
          <w:p w14:paraId="437F9DFC" w14:textId="77777777" w:rsidR="00535660" w:rsidRPr="006D39D3" w:rsidRDefault="00535660" w:rsidP="0078093A">
            <w:pPr>
              <w:jc w:val="center"/>
            </w:pPr>
            <w:r w:rsidRPr="006D39D3">
              <w:rPr>
                <w:rFonts w:eastAsia="Malgun Gothic"/>
                <w:color w:val="000000"/>
              </w:rPr>
              <w:t>-1.91</w:t>
            </w:r>
          </w:p>
        </w:tc>
        <w:tc>
          <w:tcPr>
            <w:tcW w:w="379" w:type="pct"/>
            <w:vAlign w:val="center"/>
          </w:tcPr>
          <w:p w14:paraId="11DCA557" w14:textId="77777777" w:rsidR="00535660" w:rsidRPr="006D39D3" w:rsidRDefault="00535660" w:rsidP="0078093A">
            <w:pPr>
              <w:jc w:val="center"/>
            </w:pPr>
            <w:r w:rsidRPr="006D39D3">
              <w:rPr>
                <w:rFonts w:eastAsia="Malgun Gothic"/>
                <w:color w:val="000000"/>
              </w:rPr>
              <w:t>0.72225</w:t>
            </w:r>
          </w:p>
        </w:tc>
        <w:tc>
          <w:tcPr>
            <w:tcW w:w="273" w:type="pct"/>
            <w:vAlign w:val="center"/>
          </w:tcPr>
          <w:p w14:paraId="58BFB772" w14:textId="77777777" w:rsidR="00535660" w:rsidRPr="006D39D3" w:rsidRDefault="00535660" w:rsidP="0078093A">
            <w:pPr>
              <w:jc w:val="center"/>
            </w:pPr>
            <w:r w:rsidRPr="006D39D3">
              <w:rPr>
                <w:rFonts w:eastAsia="Malgun Gothic"/>
                <w:color w:val="000000"/>
              </w:rPr>
              <w:t>20</w:t>
            </w:r>
          </w:p>
        </w:tc>
        <w:tc>
          <w:tcPr>
            <w:tcW w:w="257" w:type="pct"/>
            <w:vAlign w:val="center"/>
          </w:tcPr>
          <w:p w14:paraId="4DED7D22" w14:textId="77777777" w:rsidR="00535660" w:rsidRPr="006D39D3" w:rsidRDefault="00535660" w:rsidP="0078093A">
            <w:pPr>
              <w:jc w:val="center"/>
            </w:pPr>
            <w:r w:rsidRPr="006D39D3">
              <w:rPr>
                <w:rFonts w:eastAsia="Malgun Gothic"/>
                <w:color w:val="000000"/>
              </w:rPr>
              <w:t>3</w:t>
            </w:r>
          </w:p>
        </w:tc>
        <w:tc>
          <w:tcPr>
            <w:tcW w:w="347" w:type="pct"/>
            <w:vAlign w:val="center"/>
          </w:tcPr>
          <w:p w14:paraId="2AE670B2" w14:textId="77777777" w:rsidR="00535660" w:rsidRPr="006D39D3" w:rsidRDefault="00535660" w:rsidP="0078093A">
            <w:pPr>
              <w:jc w:val="center"/>
            </w:pPr>
            <w:r w:rsidRPr="006D39D3">
              <w:rPr>
                <w:rFonts w:eastAsia="Malgun Gothic"/>
                <w:color w:val="000000"/>
              </w:rPr>
              <w:t>110</w:t>
            </w:r>
          </w:p>
        </w:tc>
        <w:tc>
          <w:tcPr>
            <w:tcW w:w="411" w:type="pct"/>
            <w:vAlign w:val="center"/>
          </w:tcPr>
          <w:p w14:paraId="657E335B" w14:textId="77777777" w:rsidR="00535660" w:rsidRPr="006D39D3" w:rsidRDefault="00535660" w:rsidP="0078093A">
            <w:pPr>
              <w:jc w:val="center"/>
            </w:pPr>
            <w:r w:rsidRPr="006D39D3">
              <w:rPr>
                <w:rFonts w:eastAsia="Malgun Gothic"/>
                <w:color w:val="000000"/>
              </w:rPr>
              <w:t>360</w:t>
            </w:r>
          </w:p>
        </w:tc>
        <w:tc>
          <w:tcPr>
            <w:tcW w:w="432" w:type="pct"/>
            <w:vAlign w:val="center"/>
          </w:tcPr>
          <w:p w14:paraId="358509F8" w14:textId="77777777" w:rsidR="00535660" w:rsidRPr="006D39D3" w:rsidRDefault="00535660" w:rsidP="0078093A">
            <w:pPr>
              <w:jc w:val="center"/>
            </w:pPr>
            <w:r w:rsidRPr="006D39D3">
              <w:rPr>
                <w:rFonts w:eastAsia="Malgun Gothic"/>
                <w:color w:val="000000"/>
              </w:rPr>
              <w:t>4320</w:t>
            </w:r>
          </w:p>
        </w:tc>
        <w:tc>
          <w:tcPr>
            <w:tcW w:w="327" w:type="pct"/>
            <w:vAlign w:val="center"/>
          </w:tcPr>
          <w:p w14:paraId="4BDC35C0" w14:textId="77777777" w:rsidR="00535660" w:rsidRPr="006D39D3" w:rsidRDefault="00535660" w:rsidP="0078093A">
            <w:pPr>
              <w:jc w:val="center"/>
            </w:pPr>
            <w:r w:rsidRPr="006D39D3">
              <w:rPr>
                <w:rFonts w:eastAsia="Malgun Gothic"/>
                <w:color w:val="000000"/>
              </w:rPr>
              <w:t>60</w:t>
            </w:r>
          </w:p>
        </w:tc>
        <w:tc>
          <w:tcPr>
            <w:tcW w:w="435" w:type="pct"/>
            <w:vAlign w:val="center"/>
          </w:tcPr>
          <w:p w14:paraId="5A06EB9A" w14:textId="77777777" w:rsidR="00535660" w:rsidRPr="006D39D3" w:rsidRDefault="00535660" w:rsidP="0078093A">
            <w:pPr>
              <w:jc w:val="center"/>
            </w:pPr>
            <w:r w:rsidRPr="006D39D3">
              <w:rPr>
                <w:rFonts w:eastAsia="Malgun Gothic"/>
                <w:color w:val="000000"/>
              </w:rPr>
              <w:t>2</w:t>
            </w:r>
          </w:p>
        </w:tc>
        <w:tc>
          <w:tcPr>
            <w:tcW w:w="320" w:type="pct"/>
            <w:vAlign w:val="center"/>
          </w:tcPr>
          <w:p w14:paraId="56895F84" w14:textId="77777777" w:rsidR="00535660" w:rsidRPr="006D39D3" w:rsidRDefault="00535660" w:rsidP="0078093A">
            <w:pPr>
              <w:jc w:val="center"/>
            </w:pPr>
            <w:r w:rsidRPr="006D39D3">
              <w:rPr>
                <w:rFonts w:eastAsia="Malgun Gothic"/>
                <w:color w:val="000000"/>
              </w:rPr>
              <w:t>12</w:t>
            </w:r>
          </w:p>
        </w:tc>
      </w:tr>
      <w:tr w:rsidR="00535660" w:rsidRPr="006D39D3" w14:paraId="78159FC1" w14:textId="77777777" w:rsidTr="00742C58">
        <w:trPr>
          <w:trHeight w:val="454"/>
        </w:trPr>
        <w:tc>
          <w:tcPr>
            <w:tcW w:w="711" w:type="pct"/>
          </w:tcPr>
          <w:p w14:paraId="0D0CA45C" w14:textId="77777777" w:rsidR="00535660" w:rsidRPr="006D39D3" w:rsidRDefault="00535660" w:rsidP="0078093A">
            <w:pPr>
              <w:jc w:val="center"/>
              <w:rPr>
                <w:rFonts w:eastAsia="Malgun Gothic"/>
                <w:color w:val="000000"/>
              </w:rPr>
            </w:pPr>
            <w:r w:rsidRPr="00C40CA7">
              <w:rPr>
                <w:rFonts w:eastAsia="Malgun Gothic"/>
                <w:szCs w:val="20"/>
              </w:rPr>
              <w:t>Meng-Che Shih et al 2016</w:t>
            </w:r>
          </w:p>
        </w:tc>
        <w:tc>
          <w:tcPr>
            <w:tcW w:w="317" w:type="pct"/>
            <w:vAlign w:val="center"/>
          </w:tcPr>
          <w:p w14:paraId="390A164B"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9</w:t>
            </w:r>
          </w:p>
        </w:tc>
        <w:tc>
          <w:tcPr>
            <w:tcW w:w="261" w:type="pct"/>
            <w:vAlign w:val="center"/>
          </w:tcPr>
          <w:p w14:paraId="53060FEA" w14:textId="77777777" w:rsidR="00535660" w:rsidRPr="006D39D3" w:rsidRDefault="00535660" w:rsidP="0078093A">
            <w:pPr>
              <w:jc w:val="center"/>
            </w:pPr>
            <w:r w:rsidRPr="006D39D3">
              <w:rPr>
                <w:rFonts w:eastAsia="Malgun Gothic"/>
                <w:color w:val="000000"/>
              </w:rPr>
              <w:t>BGT</w:t>
            </w:r>
          </w:p>
        </w:tc>
        <w:tc>
          <w:tcPr>
            <w:tcW w:w="251" w:type="pct"/>
            <w:vAlign w:val="center"/>
          </w:tcPr>
          <w:p w14:paraId="2A9D6797" w14:textId="77777777" w:rsidR="00535660" w:rsidRPr="006D39D3" w:rsidRDefault="00535660" w:rsidP="0078093A">
            <w:pPr>
              <w:jc w:val="center"/>
            </w:pPr>
            <w:r w:rsidRPr="006D39D3">
              <w:rPr>
                <w:rFonts w:eastAsia="Malgun Gothic"/>
                <w:color w:val="000000"/>
              </w:rPr>
              <w:t>500</w:t>
            </w:r>
          </w:p>
        </w:tc>
        <w:tc>
          <w:tcPr>
            <w:tcW w:w="278" w:type="pct"/>
            <w:vAlign w:val="center"/>
          </w:tcPr>
          <w:p w14:paraId="739BCEB0" w14:textId="77777777" w:rsidR="00535660" w:rsidRPr="006D39D3" w:rsidRDefault="00535660" w:rsidP="0078093A">
            <w:pPr>
              <w:jc w:val="center"/>
            </w:pPr>
            <w:r w:rsidRPr="006D39D3">
              <w:rPr>
                <w:rFonts w:eastAsia="Malgun Gothic"/>
                <w:color w:val="000000"/>
              </w:rPr>
              <w:t>-0.87</w:t>
            </w:r>
          </w:p>
        </w:tc>
        <w:tc>
          <w:tcPr>
            <w:tcW w:w="379" w:type="pct"/>
            <w:vAlign w:val="center"/>
          </w:tcPr>
          <w:p w14:paraId="3B55370A" w14:textId="77777777" w:rsidR="00535660" w:rsidRPr="006D39D3" w:rsidRDefault="00535660" w:rsidP="0078093A">
            <w:pPr>
              <w:jc w:val="center"/>
            </w:pPr>
            <w:r w:rsidRPr="006D39D3">
              <w:rPr>
                <w:rFonts w:eastAsia="Malgun Gothic"/>
                <w:color w:val="000000"/>
              </w:rPr>
              <w:t>1.321923</w:t>
            </w:r>
          </w:p>
        </w:tc>
        <w:tc>
          <w:tcPr>
            <w:tcW w:w="273" w:type="pct"/>
            <w:vAlign w:val="center"/>
          </w:tcPr>
          <w:p w14:paraId="4F2D5346" w14:textId="77777777" w:rsidR="00535660" w:rsidRPr="006D39D3" w:rsidRDefault="00535660" w:rsidP="0078093A">
            <w:pPr>
              <w:jc w:val="center"/>
            </w:pPr>
            <w:r w:rsidRPr="006D39D3">
              <w:rPr>
                <w:rFonts w:eastAsia="Malgun Gothic"/>
                <w:color w:val="000000"/>
              </w:rPr>
              <w:t>10</w:t>
            </w:r>
          </w:p>
        </w:tc>
        <w:tc>
          <w:tcPr>
            <w:tcW w:w="257" w:type="pct"/>
            <w:vAlign w:val="center"/>
          </w:tcPr>
          <w:p w14:paraId="18E079B3" w14:textId="77777777" w:rsidR="00535660" w:rsidRPr="006D39D3" w:rsidRDefault="00535660" w:rsidP="0078093A">
            <w:pPr>
              <w:jc w:val="center"/>
            </w:pPr>
            <w:r w:rsidRPr="006D39D3">
              <w:rPr>
                <w:rFonts w:eastAsia="Malgun Gothic"/>
                <w:color w:val="000000"/>
              </w:rPr>
              <w:t>3.8</w:t>
            </w:r>
          </w:p>
        </w:tc>
        <w:tc>
          <w:tcPr>
            <w:tcW w:w="347" w:type="pct"/>
            <w:vAlign w:val="center"/>
          </w:tcPr>
          <w:p w14:paraId="76A996A0" w14:textId="77777777" w:rsidR="00535660" w:rsidRPr="006D39D3" w:rsidRDefault="00535660" w:rsidP="0078093A">
            <w:pPr>
              <w:jc w:val="center"/>
            </w:pPr>
            <w:r w:rsidRPr="006D39D3">
              <w:rPr>
                <w:rFonts w:eastAsia="Malgun Gothic"/>
                <w:color w:val="000000"/>
              </w:rPr>
              <w:t>-120</w:t>
            </w:r>
          </w:p>
        </w:tc>
        <w:tc>
          <w:tcPr>
            <w:tcW w:w="411" w:type="pct"/>
            <w:vAlign w:val="center"/>
          </w:tcPr>
          <w:p w14:paraId="630466B8" w14:textId="77777777" w:rsidR="00535660" w:rsidRPr="006D39D3" w:rsidRDefault="00535660" w:rsidP="0078093A">
            <w:pPr>
              <w:jc w:val="center"/>
            </w:pPr>
            <w:r w:rsidRPr="006D39D3">
              <w:rPr>
                <w:rFonts w:eastAsia="Malgun Gothic"/>
                <w:color w:val="000000"/>
              </w:rPr>
              <w:t>380</w:t>
            </w:r>
          </w:p>
        </w:tc>
        <w:tc>
          <w:tcPr>
            <w:tcW w:w="432" w:type="pct"/>
            <w:vAlign w:val="center"/>
          </w:tcPr>
          <w:p w14:paraId="3AE57E94" w14:textId="77777777" w:rsidR="00535660" w:rsidRPr="006D39D3" w:rsidRDefault="00535660" w:rsidP="0078093A">
            <w:pPr>
              <w:jc w:val="center"/>
            </w:pPr>
            <w:r w:rsidRPr="006D39D3">
              <w:rPr>
                <w:rFonts w:eastAsia="Malgun Gothic"/>
                <w:color w:val="000000"/>
              </w:rPr>
              <w:t>3040</w:t>
            </w:r>
          </w:p>
        </w:tc>
        <w:tc>
          <w:tcPr>
            <w:tcW w:w="327" w:type="pct"/>
            <w:vAlign w:val="center"/>
          </w:tcPr>
          <w:p w14:paraId="1135D686" w14:textId="77777777" w:rsidR="00535660" w:rsidRPr="006D39D3" w:rsidRDefault="00535660" w:rsidP="0078093A">
            <w:pPr>
              <w:jc w:val="center"/>
            </w:pPr>
            <w:r w:rsidRPr="006D39D3">
              <w:rPr>
                <w:rFonts w:eastAsia="Malgun Gothic"/>
                <w:color w:val="000000"/>
              </w:rPr>
              <w:t>50</w:t>
            </w:r>
          </w:p>
        </w:tc>
        <w:tc>
          <w:tcPr>
            <w:tcW w:w="435" w:type="pct"/>
            <w:vAlign w:val="center"/>
          </w:tcPr>
          <w:p w14:paraId="59739597" w14:textId="77777777" w:rsidR="00535660" w:rsidRPr="006D39D3" w:rsidRDefault="00535660" w:rsidP="0078093A">
            <w:pPr>
              <w:jc w:val="center"/>
            </w:pPr>
            <w:r w:rsidRPr="006D39D3">
              <w:rPr>
                <w:rFonts w:eastAsia="Malgun Gothic"/>
                <w:color w:val="000000"/>
              </w:rPr>
              <w:t>2</w:t>
            </w:r>
          </w:p>
        </w:tc>
        <w:tc>
          <w:tcPr>
            <w:tcW w:w="320" w:type="pct"/>
            <w:vAlign w:val="center"/>
          </w:tcPr>
          <w:p w14:paraId="423EA390" w14:textId="77777777" w:rsidR="00535660" w:rsidRPr="006D39D3" w:rsidRDefault="00535660" w:rsidP="0078093A">
            <w:pPr>
              <w:jc w:val="center"/>
            </w:pPr>
            <w:r w:rsidRPr="006D39D3">
              <w:rPr>
                <w:rFonts w:eastAsia="Malgun Gothic"/>
                <w:color w:val="000000"/>
              </w:rPr>
              <w:t>8</w:t>
            </w:r>
          </w:p>
        </w:tc>
      </w:tr>
      <w:tr w:rsidR="00535660" w:rsidRPr="006D39D3" w14:paraId="5A20B8B3" w14:textId="77777777" w:rsidTr="00742C58">
        <w:trPr>
          <w:trHeight w:val="454"/>
        </w:trPr>
        <w:tc>
          <w:tcPr>
            <w:tcW w:w="711" w:type="pct"/>
          </w:tcPr>
          <w:p w14:paraId="709EA426" w14:textId="77777777" w:rsidR="00535660" w:rsidRPr="006D39D3" w:rsidRDefault="00535660" w:rsidP="0078093A">
            <w:pPr>
              <w:jc w:val="center"/>
              <w:rPr>
                <w:rFonts w:eastAsia="Malgun Gothic"/>
                <w:color w:val="000000"/>
              </w:rPr>
            </w:pPr>
          </w:p>
        </w:tc>
        <w:tc>
          <w:tcPr>
            <w:tcW w:w="317" w:type="pct"/>
            <w:vAlign w:val="center"/>
          </w:tcPr>
          <w:p w14:paraId="110C3B85" w14:textId="77777777" w:rsidR="00535660" w:rsidRPr="00FC4EFD" w:rsidRDefault="00535660" w:rsidP="0078093A">
            <w:pPr>
              <w:jc w:val="center"/>
              <w:rPr>
                <w:rFonts w:eastAsia="DengXian"/>
                <w:lang w:eastAsia="zh-CN"/>
              </w:rPr>
            </w:pPr>
            <w:r>
              <w:rPr>
                <w:rFonts w:eastAsia="DengXian" w:hint="eastAsia"/>
                <w:lang w:eastAsia="zh-CN"/>
              </w:rPr>
              <w:t>1</w:t>
            </w:r>
            <w:r>
              <w:rPr>
                <w:rFonts w:eastAsia="DengXian"/>
                <w:lang w:eastAsia="zh-CN"/>
              </w:rPr>
              <w:t>9</w:t>
            </w:r>
          </w:p>
        </w:tc>
        <w:tc>
          <w:tcPr>
            <w:tcW w:w="261" w:type="pct"/>
            <w:vAlign w:val="center"/>
          </w:tcPr>
          <w:p w14:paraId="1D541E95" w14:textId="77777777" w:rsidR="00535660" w:rsidRPr="006D39D3" w:rsidRDefault="00535660" w:rsidP="0078093A">
            <w:pPr>
              <w:jc w:val="center"/>
            </w:pPr>
            <w:r w:rsidRPr="006D39D3">
              <w:rPr>
                <w:rFonts w:eastAsia="Malgun Gothic"/>
                <w:color w:val="000000"/>
              </w:rPr>
              <w:t>SE</w:t>
            </w:r>
          </w:p>
        </w:tc>
        <w:tc>
          <w:tcPr>
            <w:tcW w:w="251" w:type="pct"/>
            <w:vAlign w:val="center"/>
          </w:tcPr>
          <w:p w14:paraId="3F25F59F" w14:textId="77777777" w:rsidR="00535660" w:rsidRPr="006D39D3" w:rsidRDefault="00535660" w:rsidP="0078093A">
            <w:pPr>
              <w:jc w:val="center"/>
            </w:pPr>
            <w:r w:rsidRPr="006D39D3">
              <w:rPr>
                <w:rFonts w:eastAsia="Malgun Gothic"/>
                <w:color w:val="000000"/>
              </w:rPr>
              <w:t>500</w:t>
            </w:r>
          </w:p>
        </w:tc>
        <w:tc>
          <w:tcPr>
            <w:tcW w:w="278" w:type="pct"/>
            <w:vAlign w:val="center"/>
          </w:tcPr>
          <w:p w14:paraId="2E4CB725" w14:textId="77777777" w:rsidR="00535660" w:rsidRPr="006D39D3" w:rsidRDefault="00535660" w:rsidP="0078093A">
            <w:pPr>
              <w:jc w:val="center"/>
            </w:pPr>
            <w:r w:rsidRPr="006D39D3">
              <w:rPr>
                <w:rFonts w:eastAsia="Malgun Gothic"/>
                <w:color w:val="000000"/>
              </w:rPr>
              <w:t>-0.79</w:t>
            </w:r>
          </w:p>
        </w:tc>
        <w:tc>
          <w:tcPr>
            <w:tcW w:w="379" w:type="pct"/>
            <w:vAlign w:val="center"/>
          </w:tcPr>
          <w:p w14:paraId="501ACCE0" w14:textId="77777777" w:rsidR="00535660" w:rsidRPr="006D39D3" w:rsidRDefault="00535660" w:rsidP="0078093A">
            <w:pPr>
              <w:jc w:val="center"/>
            </w:pPr>
            <w:r w:rsidRPr="006D39D3">
              <w:rPr>
                <w:rFonts w:eastAsia="Malgun Gothic"/>
                <w:color w:val="000000"/>
              </w:rPr>
              <w:t>0.695162</w:t>
            </w:r>
          </w:p>
        </w:tc>
        <w:tc>
          <w:tcPr>
            <w:tcW w:w="273" w:type="pct"/>
            <w:vAlign w:val="center"/>
          </w:tcPr>
          <w:p w14:paraId="2F327D53" w14:textId="77777777" w:rsidR="00535660" w:rsidRPr="006D39D3" w:rsidRDefault="00535660" w:rsidP="0078093A">
            <w:pPr>
              <w:jc w:val="center"/>
            </w:pPr>
            <w:r w:rsidRPr="006D39D3">
              <w:rPr>
                <w:rFonts w:eastAsia="Malgun Gothic"/>
                <w:color w:val="000000"/>
              </w:rPr>
              <w:t>10</w:t>
            </w:r>
          </w:p>
        </w:tc>
        <w:tc>
          <w:tcPr>
            <w:tcW w:w="257" w:type="pct"/>
            <w:vAlign w:val="center"/>
          </w:tcPr>
          <w:p w14:paraId="3EFEABB9" w14:textId="77777777" w:rsidR="00535660" w:rsidRPr="006D39D3" w:rsidRDefault="00535660" w:rsidP="0078093A">
            <w:pPr>
              <w:jc w:val="center"/>
            </w:pPr>
            <w:r w:rsidRPr="006D39D3">
              <w:rPr>
                <w:rFonts w:eastAsia="Malgun Gothic"/>
                <w:color w:val="000000"/>
              </w:rPr>
              <w:t>3.8</w:t>
            </w:r>
          </w:p>
        </w:tc>
        <w:tc>
          <w:tcPr>
            <w:tcW w:w="347" w:type="pct"/>
            <w:vAlign w:val="center"/>
          </w:tcPr>
          <w:p w14:paraId="4B0EB87D" w14:textId="77777777" w:rsidR="00535660" w:rsidRPr="006D39D3" w:rsidRDefault="00535660" w:rsidP="0078093A">
            <w:pPr>
              <w:jc w:val="center"/>
            </w:pPr>
            <w:r w:rsidRPr="006D39D3">
              <w:rPr>
                <w:rFonts w:eastAsia="Malgun Gothic"/>
                <w:color w:val="000000"/>
              </w:rPr>
              <w:t>-120</w:t>
            </w:r>
          </w:p>
        </w:tc>
        <w:tc>
          <w:tcPr>
            <w:tcW w:w="411" w:type="pct"/>
            <w:vAlign w:val="center"/>
          </w:tcPr>
          <w:p w14:paraId="0EC87CEA" w14:textId="77777777" w:rsidR="00535660" w:rsidRPr="006D39D3" w:rsidRDefault="00535660" w:rsidP="0078093A">
            <w:pPr>
              <w:jc w:val="center"/>
            </w:pPr>
            <w:r w:rsidRPr="006D39D3">
              <w:rPr>
                <w:rFonts w:eastAsia="Malgun Gothic"/>
                <w:color w:val="000000"/>
              </w:rPr>
              <w:t>380</w:t>
            </w:r>
          </w:p>
        </w:tc>
        <w:tc>
          <w:tcPr>
            <w:tcW w:w="432" w:type="pct"/>
            <w:vAlign w:val="center"/>
          </w:tcPr>
          <w:p w14:paraId="3C6CC6E5" w14:textId="77777777" w:rsidR="00535660" w:rsidRPr="006D39D3" w:rsidRDefault="00535660" w:rsidP="0078093A">
            <w:pPr>
              <w:jc w:val="center"/>
            </w:pPr>
            <w:r w:rsidRPr="006D39D3">
              <w:rPr>
                <w:rFonts w:eastAsia="Malgun Gothic"/>
                <w:color w:val="000000"/>
              </w:rPr>
              <w:t>3040</w:t>
            </w:r>
          </w:p>
        </w:tc>
        <w:tc>
          <w:tcPr>
            <w:tcW w:w="327" w:type="pct"/>
            <w:vAlign w:val="center"/>
          </w:tcPr>
          <w:p w14:paraId="34170746" w14:textId="77777777" w:rsidR="00535660" w:rsidRPr="006D39D3" w:rsidRDefault="00535660" w:rsidP="0078093A">
            <w:pPr>
              <w:jc w:val="center"/>
            </w:pPr>
            <w:r w:rsidRPr="006D39D3">
              <w:rPr>
                <w:rFonts w:eastAsia="Malgun Gothic"/>
                <w:color w:val="000000"/>
              </w:rPr>
              <w:t>50</w:t>
            </w:r>
          </w:p>
        </w:tc>
        <w:tc>
          <w:tcPr>
            <w:tcW w:w="435" w:type="pct"/>
            <w:vAlign w:val="center"/>
          </w:tcPr>
          <w:p w14:paraId="727ED83A" w14:textId="77777777" w:rsidR="00535660" w:rsidRPr="006D39D3" w:rsidRDefault="00535660" w:rsidP="0078093A">
            <w:pPr>
              <w:jc w:val="center"/>
            </w:pPr>
            <w:r w:rsidRPr="006D39D3">
              <w:rPr>
                <w:rFonts w:eastAsia="Malgun Gothic"/>
                <w:color w:val="000000"/>
              </w:rPr>
              <w:t>2</w:t>
            </w:r>
          </w:p>
        </w:tc>
        <w:tc>
          <w:tcPr>
            <w:tcW w:w="320" w:type="pct"/>
            <w:vAlign w:val="center"/>
          </w:tcPr>
          <w:p w14:paraId="073A1412" w14:textId="77777777" w:rsidR="00535660" w:rsidRPr="006D39D3" w:rsidRDefault="00535660" w:rsidP="0078093A">
            <w:pPr>
              <w:jc w:val="center"/>
            </w:pPr>
            <w:r w:rsidRPr="006D39D3">
              <w:rPr>
                <w:rFonts w:eastAsia="Malgun Gothic"/>
                <w:color w:val="000000"/>
              </w:rPr>
              <w:t>8</w:t>
            </w:r>
          </w:p>
        </w:tc>
      </w:tr>
      <w:tr w:rsidR="00535660" w:rsidRPr="006D39D3" w14:paraId="59506B09" w14:textId="77777777" w:rsidTr="00742C58">
        <w:trPr>
          <w:trHeight w:val="454"/>
        </w:trPr>
        <w:tc>
          <w:tcPr>
            <w:tcW w:w="711" w:type="pct"/>
          </w:tcPr>
          <w:p w14:paraId="345A93C7" w14:textId="77777777" w:rsidR="00535660" w:rsidRPr="006D39D3" w:rsidRDefault="00535660" w:rsidP="0078093A">
            <w:pPr>
              <w:jc w:val="center"/>
              <w:rPr>
                <w:rFonts w:eastAsia="Malgun Gothic"/>
                <w:color w:val="000000"/>
              </w:rPr>
            </w:pPr>
            <w:r w:rsidRPr="00C40CA7">
              <w:rPr>
                <w:rFonts w:eastAsia="Malgun Gothic"/>
                <w:szCs w:val="20"/>
              </w:rPr>
              <w:t>Rocco Salvatore et al 2019</w:t>
            </w:r>
          </w:p>
        </w:tc>
        <w:tc>
          <w:tcPr>
            <w:tcW w:w="317" w:type="pct"/>
            <w:vAlign w:val="center"/>
          </w:tcPr>
          <w:p w14:paraId="11E41096"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0</w:t>
            </w:r>
          </w:p>
        </w:tc>
        <w:tc>
          <w:tcPr>
            <w:tcW w:w="261" w:type="pct"/>
            <w:vAlign w:val="center"/>
          </w:tcPr>
          <w:p w14:paraId="755D156B" w14:textId="77777777" w:rsidR="00535660" w:rsidRPr="006D39D3" w:rsidRDefault="00535660" w:rsidP="0078093A">
            <w:pPr>
              <w:jc w:val="center"/>
            </w:pPr>
            <w:r w:rsidRPr="006D39D3">
              <w:rPr>
                <w:rFonts w:eastAsia="Malgun Gothic"/>
                <w:color w:val="000000"/>
              </w:rPr>
              <w:t>SE</w:t>
            </w:r>
          </w:p>
        </w:tc>
        <w:tc>
          <w:tcPr>
            <w:tcW w:w="251" w:type="pct"/>
            <w:vAlign w:val="center"/>
          </w:tcPr>
          <w:p w14:paraId="0F0B9C4A" w14:textId="77777777" w:rsidR="00535660" w:rsidRPr="006D39D3" w:rsidRDefault="00535660" w:rsidP="0078093A">
            <w:pPr>
              <w:jc w:val="center"/>
            </w:pPr>
            <w:r w:rsidRPr="006D39D3">
              <w:rPr>
                <w:rFonts w:eastAsia="Malgun Gothic"/>
                <w:color w:val="000000"/>
              </w:rPr>
              <w:t>500</w:t>
            </w:r>
          </w:p>
        </w:tc>
        <w:tc>
          <w:tcPr>
            <w:tcW w:w="278" w:type="pct"/>
            <w:vAlign w:val="center"/>
          </w:tcPr>
          <w:p w14:paraId="4B778472" w14:textId="77777777" w:rsidR="00535660" w:rsidRPr="006D39D3" w:rsidRDefault="00535660" w:rsidP="0078093A">
            <w:pPr>
              <w:jc w:val="center"/>
            </w:pPr>
            <w:r w:rsidRPr="006D39D3">
              <w:rPr>
                <w:rFonts w:eastAsia="Malgun Gothic"/>
                <w:color w:val="000000"/>
              </w:rPr>
              <w:t>-2.00</w:t>
            </w:r>
          </w:p>
        </w:tc>
        <w:tc>
          <w:tcPr>
            <w:tcW w:w="379" w:type="pct"/>
            <w:vAlign w:val="center"/>
          </w:tcPr>
          <w:p w14:paraId="4320E0C8" w14:textId="77777777" w:rsidR="00535660" w:rsidRPr="006D39D3" w:rsidRDefault="00535660" w:rsidP="0078093A">
            <w:pPr>
              <w:jc w:val="center"/>
            </w:pPr>
            <w:r w:rsidRPr="006D39D3">
              <w:rPr>
                <w:rFonts w:eastAsia="Malgun Gothic"/>
                <w:color w:val="000000"/>
              </w:rPr>
              <w:t>1.637071</w:t>
            </w:r>
          </w:p>
        </w:tc>
        <w:tc>
          <w:tcPr>
            <w:tcW w:w="273" w:type="pct"/>
            <w:vAlign w:val="center"/>
          </w:tcPr>
          <w:p w14:paraId="5F5C2A8D" w14:textId="77777777" w:rsidR="00535660" w:rsidRPr="006D39D3" w:rsidRDefault="00535660" w:rsidP="0078093A">
            <w:pPr>
              <w:jc w:val="center"/>
            </w:pPr>
            <w:r w:rsidRPr="006D39D3">
              <w:rPr>
                <w:rFonts w:eastAsia="Malgun Gothic"/>
                <w:color w:val="000000"/>
              </w:rPr>
              <w:t>25</w:t>
            </w:r>
          </w:p>
        </w:tc>
        <w:tc>
          <w:tcPr>
            <w:tcW w:w="257" w:type="pct"/>
            <w:vAlign w:val="center"/>
          </w:tcPr>
          <w:p w14:paraId="6DD95184" w14:textId="77777777" w:rsidR="00535660" w:rsidRPr="006D39D3" w:rsidRDefault="00535660" w:rsidP="0078093A">
            <w:pPr>
              <w:jc w:val="center"/>
            </w:pPr>
            <w:r w:rsidRPr="006D39D3">
              <w:rPr>
                <w:rFonts w:eastAsia="Malgun Gothic"/>
                <w:color w:val="000000"/>
              </w:rPr>
              <w:t>3</w:t>
            </w:r>
          </w:p>
        </w:tc>
        <w:tc>
          <w:tcPr>
            <w:tcW w:w="347" w:type="pct"/>
            <w:vAlign w:val="center"/>
          </w:tcPr>
          <w:p w14:paraId="45191D2E" w14:textId="77777777" w:rsidR="00535660" w:rsidRPr="006D39D3" w:rsidRDefault="00535660" w:rsidP="0078093A">
            <w:pPr>
              <w:jc w:val="center"/>
            </w:pPr>
            <w:r w:rsidRPr="006D39D3">
              <w:rPr>
                <w:rFonts w:eastAsia="Malgun Gothic"/>
                <w:color w:val="000000"/>
              </w:rPr>
              <w:t>-125</w:t>
            </w:r>
          </w:p>
        </w:tc>
        <w:tc>
          <w:tcPr>
            <w:tcW w:w="411" w:type="pct"/>
            <w:vAlign w:val="center"/>
          </w:tcPr>
          <w:p w14:paraId="6F813AA9" w14:textId="77777777" w:rsidR="00535660" w:rsidRPr="006D39D3" w:rsidRDefault="00535660" w:rsidP="0078093A">
            <w:pPr>
              <w:jc w:val="center"/>
            </w:pPr>
            <w:r w:rsidRPr="006D39D3">
              <w:rPr>
                <w:rFonts w:eastAsia="Malgun Gothic"/>
                <w:color w:val="000000"/>
              </w:rPr>
              <w:t>375</w:t>
            </w:r>
          </w:p>
        </w:tc>
        <w:tc>
          <w:tcPr>
            <w:tcW w:w="432" w:type="pct"/>
            <w:vAlign w:val="center"/>
          </w:tcPr>
          <w:p w14:paraId="4BB45423" w14:textId="77777777" w:rsidR="00535660" w:rsidRPr="006D39D3" w:rsidRDefault="00535660" w:rsidP="0078093A">
            <w:pPr>
              <w:jc w:val="center"/>
            </w:pPr>
            <w:r w:rsidRPr="006D39D3">
              <w:rPr>
                <w:rFonts w:eastAsia="Malgun Gothic"/>
                <w:color w:val="000000"/>
              </w:rPr>
              <w:t>3000</w:t>
            </w:r>
          </w:p>
        </w:tc>
        <w:tc>
          <w:tcPr>
            <w:tcW w:w="327" w:type="pct"/>
            <w:vAlign w:val="center"/>
          </w:tcPr>
          <w:p w14:paraId="600CAE89" w14:textId="77777777" w:rsidR="00535660" w:rsidRPr="006D39D3" w:rsidRDefault="00535660" w:rsidP="0078093A">
            <w:pPr>
              <w:jc w:val="center"/>
            </w:pPr>
            <w:r w:rsidRPr="006D39D3">
              <w:rPr>
                <w:rFonts w:eastAsia="Malgun Gothic"/>
                <w:color w:val="000000"/>
              </w:rPr>
              <w:t>25</w:t>
            </w:r>
          </w:p>
        </w:tc>
        <w:tc>
          <w:tcPr>
            <w:tcW w:w="435" w:type="pct"/>
            <w:vAlign w:val="center"/>
          </w:tcPr>
          <w:p w14:paraId="6190A638" w14:textId="77777777" w:rsidR="00535660" w:rsidRPr="006D39D3" w:rsidRDefault="00535660" w:rsidP="0078093A">
            <w:pPr>
              <w:jc w:val="center"/>
            </w:pPr>
            <w:r w:rsidRPr="006D39D3">
              <w:rPr>
                <w:rFonts w:eastAsia="Malgun Gothic"/>
                <w:color w:val="000000"/>
              </w:rPr>
              <w:t>5</w:t>
            </w:r>
          </w:p>
        </w:tc>
        <w:tc>
          <w:tcPr>
            <w:tcW w:w="320" w:type="pct"/>
            <w:vAlign w:val="center"/>
          </w:tcPr>
          <w:p w14:paraId="05459421" w14:textId="77777777" w:rsidR="00535660" w:rsidRPr="006D39D3" w:rsidRDefault="00535660" w:rsidP="0078093A">
            <w:pPr>
              <w:jc w:val="center"/>
            </w:pPr>
            <w:r w:rsidRPr="006D39D3">
              <w:rPr>
                <w:rFonts w:eastAsia="Malgun Gothic"/>
                <w:color w:val="000000"/>
              </w:rPr>
              <w:t>8</w:t>
            </w:r>
          </w:p>
        </w:tc>
      </w:tr>
      <w:tr w:rsidR="00535660" w:rsidRPr="006D39D3" w14:paraId="4D8036FB" w14:textId="77777777" w:rsidTr="00742C58">
        <w:trPr>
          <w:trHeight w:val="454"/>
        </w:trPr>
        <w:tc>
          <w:tcPr>
            <w:tcW w:w="711" w:type="pct"/>
          </w:tcPr>
          <w:p w14:paraId="7D27292F" w14:textId="77777777" w:rsidR="00535660" w:rsidRPr="006D39D3" w:rsidRDefault="00535660" w:rsidP="0078093A">
            <w:pPr>
              <w:jc w:val="center"/>
              <w:rPr>
                <w:rFonts w:eastAsia="Malgun Gothic"/>
                <w:color w:val="000000"/>
              </w:rPr>
            </w:pPr>
          </w:p>
        </w:tc>
        <w:tc>
          <w:tcPr>
            <w:tcW w:w="317" w:type="pct"/>
            <w:vAlign w:val="center"/>
          </w:tcPr>
          <w:p w14:paraId="6263E602" w14:textId="77777777" w:rsidR="00535660" w:rsidRPr="006D39D3" w:rsidRDefault="00535660" w:rsidP="0078093A">
            <w:pPr>
              <w:jc w:val="center"/>
            </w:pPr>
            <w:r w:rsidRPr="006D39D3">
              <w:rPr>
                <w:rFonts w:eastAsia="Malgun Gothic"/>
                <w:color w:val="000000"/>
              </w:rPr>
              <w:t>2</w:t>
            </w:r>
            <w:r>
              <w:rPr>
                <w:rFonts w:eastAsia="Malgun Gothic"/>
                <w:color w:val="000000"/>
              </w:rPr>
              <w:t>0</w:t>
            </w:r>
          </w:p>
        </w:tc>
        <w:tc>
          <w:tcPr>
            <w:tcW w:w="261" w:type="pct"/>
            <w:vAlign w:val="center"/>
          </w:tcPr>
          <w:p w14:paraId="2D7BD755" w14:textId="77777777" w:rsidR="00535660" w:rsidRPr="006D39D3" w:rsidRDefault="00535660" w:rsidP="0078093A">
            <w:pPr>
              <w:jc w:val="center"/>
            </w:pPr>
            <w:r w:rsidRPr="006D39D3">
              <w:rPr>
                <w:rFonts w:eastAsia="Malgun Gothic"/>
                <w:color w:val="000000"/>
              </w:rPr>
              <w:t>TT</w:t>
            </w:r>
          </w:p>
        </w:tc>
        <w:tc>
          <w:tcPr>
            <w:tcW w:w="251" w:type="pct"/>
            <w:vAlign w:val="center"/>
          </w:tcPr>
          <w:p w14:paraId="0300B458" w14:textId="77777777" w:rsidR="00535660" w:rsidRPr="006D39D3" w:rsidRDefault="00535660" w:rsidP="0078093A">
            <w:pPr>
              <w:jc w:val="center"/>
            </w:pPr>
            <w:r w:rsidRPr="006D39D3">
              <w:rPr>
                <w:rFonts w:eastAsia="Malgun Gothic"/>
                <w:color w:val="000000"/>
              </w:rPr>
              <w:t>250</w:t>
            </w:r>
          </w:p>
        </w:tc>
        <w:tc>
          <w:tcPr>
            <w:tcW w:w="278" w:type="pct"/>
            <w:vAlign w:val="center"/>
          </w:tcPr>
          <w:p w14:paraId="4D134CFD" w14:textId="77777777" w:rsidR="00535660" w:rsidRPr="006D39D3" w:rsidRDefault="00535660" w:rsidP="0078093A">
            <w:pPr>
              <w:jc w:val="center"/>
            </w:pPr>
            <w:r w:rsidRPr="006D39D3">
              <w:rPr>
                <w:rFonts w:eastAsia="Malgun Gothic"/>
                <w:color w:val="000000"/>
              </w:rPr>
              <w:t>-1.00</w:t>
            </w:r>
          </w:p>
        </w:tc>
        <w:tc>
          <w:tcPr>
            <w:tcW w:w="379" w:type="pct"/>
            <w:vAlign w:val="center"/>
          </w:tcPr>
          <w:p w14:paraId="787D6884" w14:textId="77777777" w:rsidR="00535660" w:rsidRPr="006D39D3" w:rsidRDefault="00535660" w:rsidP="0078093A">
            <w:pPr>
              <w:jc w:val="center"/>
            </w:pPr>
            <w:r w:rsidRPr="006D39D3">
              <w:rPr>
                <w:rFonts w:eastAsia="Malgun Gothic"/>
                <w:color w:val="000000"/>
              </w:rPr>
              <w:t>1.4</w:t>
            </w:r>
          </w:p>
        </w:tc>
        <w:tc>
          <w:tcPr>
            <w:tcW w:w="273" w:type="pct"/>
            <w:vAlign w:val="center"/>
          </w:tcPr>
          <w:p w14:paraId="7E1F824A" w14:textId="77777777" w:rsidR="00535660" w:rsidRPr="006D39D3" w:rsidRDefault="00535660" w:rsidP="0078093A">
            <w:pPr>
              <w:jc w:val="center"/>
            </w:pPr>
            <w:r w:rsidRPr="006D39D3">
              <w:rPr>
                <w:rFonts w:eastAsia="Malgun Gothic"/>
                <w:color w:val="000000"/>
              </w:rPr>
              <w:t>25</w:t>
            </w:r>
          </w:p>
        </w:tc>
        <w:tc>
          <w:tcPr>
            <w:tcW w:w="257" w:type="pct"/>
            <w:vAlign w:val="center"/>
          </w:tcPr>
          <w:p w14:paraId="19D65848" w14:textId="77777777" w:rsidR="00535660" w:rsidRPr="006D39D3" w:rsidRDefault="00535660" w:rsidP="0078093A">
            <w:pPr>
              <w:jc w:val="center"/>
            </w:pPr>
            <w:r w:rsidRPr="006D39D3">
              <w:rPr>
                <w:rFonts w:eastAsia="Malgun Gothic"/>
                <w:color w:val="000000"/>
              </w:rPr>
              <w:t>2.3</w:t>
            </w:r>
          </w:p>
        </w:tc>
        <w:tc>
          <w:tcPr>
            <w:tcW w:w="347" w:type="pct"/>
            <w:vAlign w:val="center"/>
          </w:tcPr>
          <w:p w14:paraId="4F057E53" w14:textId="77777777" w:rsidR="00535660" w:rsidRPr="006D39D3" w:rsidRDefault="00535660" w:rsidP="0078093A">
            <w:pPr>
              <w:jc w:val="center"/>
            </w:pPr>
            <w:r w:rsidRPr="006D39D3">
              <w:rPr>
                <w:rFonts w:eastAsia="Malgun Gothic"/>
                <w:color w:val="000000"/>
              </w:rPr>
              <w:t>37.5</w:t>
            </w:r>
          </w:p>
        </w:tc>
        <w:tc>
          <w:tcPr>
            <w:tcW w:w="411" w:type="pct"/>
            <w:vAlign w:val="center"/>
          </w:tcPr>
          <w:p w14:paraId="20CC0A86" w14:textId="77777777" w:rsidR="00535660" w:rsidRPr="006D39D3" w:rsidRDefault="00535660" w:rsidP="0078093A">
            <w:pPr>
              <w:jc w:val="center"/>
            </w:pPr>
            <w:r w:rsidRPr="006D39D3">
              <w:rPr>
                <w:rFonts w:eastAsia="Malgun Gothic"/>
                <w:color w:val="000000"/>
              </w:rPr>
              <w:t>287.5</w:t>
            </w:r>
          </w:p>
        </w:tc>
        <w:tc>
          <w:tcPr>
            <w:tcW w:w="432" w:type="pct"/>
            <w:vAlign w:val="center"/>
          </w:tcPr>
          <w:p w14:paraId="4EBC7E63" w14:textId="77777777" w:rsidR="00535660" w:rsidRPr="006D39D3" w:rsidRDefault="00535660" w:rsidP="0078093A">
            <w:pPr>
              <w:jc w:val="center"/>
            </w:pPr>
            <w:r w:rsidRPr="006D39D3">
              <w:rPr>
                <w:rFonts w:eastAsia="Malgun Gothic"/>
                <w:color w:val="000000"/>
              </w:rPr>
              <w:t>2300</w:t>
            </w:r>
          </w:p>
        </w:tc>
        <w:tc>
          <w:tcPr>
            <w:tcW w:w="327" w:type="pct"/>
            <w:vAlign w:val="center"/>
          </w:tcPr>
          <w:p w14:paraId="30496F49" w14:textId="77777777" w:rsidR="00535660" w:rsidRPr="006D39D3" w:rsidRDefault="00535660" w:rsidP="0078093A">
            <w:pPr>
              <w:jc w:val="center"/>
            </w:pPr>
            <w:r w:rsidRPr="006D39D3">
              <w:rPr>
                <w:rFonts w:eastAsia="Malgun Gothic"/>
                <w:color w:val="000000"/>
              </w:rPr>
              <w:t>25</w:t>
            </w:r>
          </w:p>
        </w:tc>
        <w:tc>
          <w:tcPr>
            <w:tcW w:w="435" w:type="pct"/>
            <w:vAlign w:val="center"/>
          </w:tcPr>
          <w:p w14:paraId="0C3F1CC3" w14:textId="77777777" w:rsidR="00535660" w:rsidRPr="006D39D3" w:rsidRDefault="00535660" w:rsidP="0078093A">
            <w:pPr>
              <w:jc w:val="center"/>
            </w:pPr>
            <w:r w:rsidRPr="006D39D3">
              <w:rPr>
                <w:rFonts w:eastAsia="Malgun Gothic"/>
                <w:color w:val="000000"/>
              </w:rPr>
              <w:t>5</w:t>
            </w:r>
          </w:p>
        </w:tc>
        <w:tc>
          <w:tcPr>
            <w:tcW w:w="320" w:type="pct"/>
            <w:vAlign w:val="center"/>
          </w:tcPr>
          <w:p w14:paraId="6C3F2520" w14:textId="77777777" w:rsidR="00535660" w:rsidRPr="006D39D3" w:rsidRDefault="00535660" w:rsidP="0078093A">
            <w:pPr>
              <w:jc w:val="center"/>
            </w:pPr>
            <w:r w:rsidRPr="006D39D3">
              <w:rPr>
                <w:rFonts w:eastAsia="Malgun Gothic"/>
                <w:color w:val="000000"/>
              </w:rPr>
              <w:t>8</w:t>
            </w:r>
          </w:p>
        </w:tc>
      </w:tr>
      <w:tr w:rsidR="00535660" w:rsidRPr="006D39D3" w14:paraId="220052A3" w14:textId="77777777" w:rsidTr="00742C58">
        <w:trPr>
          <w:trHeight w:val="454"/>
        </w:trPr>
        <w:tc>
          <w:tcPr>
            <w:tcW w:w="711" w:type="pct"/>
          </w:tcPr>
          <w:p w14:paraId="4ACA2CD9" w14:textId="77777777" w:rsidR="00535660" w:rsidRPr="006D39D3" w:rsidRDefault="00535660" w:rsidP="0078093A">
            <w:pPr>
              <w:jc w:val="center"/>
              <w:rPr>
                <w:rFonts w:eastAsia="Malgun Gothic"/>
                <w:color w:val="000000"/>
              </w:rPr>
            </w:pPr>
            <w:r w:rsidRPr="00C40CA7">
              <w:rPr>
                <w:rFonts w:eastAsia="Malgun Gothic"/>
                <w:szCs w:val="20"/>
              </w:rPr>
              <w:t>Marie et al.2017</w:t>
            </w:r>
          </w:p>
        </w:tc>
        <w:tc>
          <w:tcPr>
            <w:tcW w:w="317" w:type="pct"/>
            <w:vAlign w:val="center"/>
          </w:tcPr>
          <w:p w14:paraId="49276FBA" w14:textId="77777777" w:rsidR="00535660" w:rsidRPr="006D39D3" w:rsidRDefault="00535660" w:rsidP="0078093A">
            <w:pPr>
              <w:jc w:val="center"/>
            </w:pPr>
            <w:r w:rsidRPr="006D39D3">
              <w:rPr>
                <w:rFonts w:eastAsia="Malgun Gothic"/>
                <w:color w:val="000000"/>
              </w:rPr>
              <w:t>2</w:t>
            </w:r>
            <w:r>
              <w:rPr>
                <w:rFonts w:eastAsia="Malgun Gothic"/>
                <w:color w:val="000000"/>
              </w:rPr>
              <w:t>1</w:t>
            </w:r>
          </w:p>
        </w:tc>
        <w:tc>
          <w:tcPr>
            <w:tcW w:w="261" w:type="pct"/>
            <w:vAlign w:val="center"/>
          </w:tcPr>
          <w:p w14:paraId="08F605D2" w14:textId="77777777" w:rsidR="00535660" w:rsidRPr="006D39D3" w:rsidRDefault="00535660" w:rsidP="0078093A">
            <w:pPr>
              <w:jc w:val="center"/>
            </w:pPr>
            <w:r w:rsidRPr="006D39D3">
              <w:rPr>
                <w:rFonts w:eastAsia="Malgun Gothic"/>
                <w:color w:val="000000"/>
              </w:rPr>
              <w:t>CON</w:t>
            </w:r>
          </w:p>
        </w:tc>
        <w:tc>
          <w:tcPr>
            <w:tcW w:w="251" w:type="pct"/>
            <w:vAlign w:val="center"/>
          </w:tcPr>
          <w:p w14:paraId="6149F532" w14:textId="77777777" w:rsidR="00535660" w:rsidRPr="006D39D3" w:rsidRDefault="00535660" w:rsidP="0078093A">
            <w:pPr>
              <w:jc w:val="center"/>
            </w:pPr>
            <w:r w:rsidRPr="006D39D3">
              <w:rPr>
                <w:rFonts w:eastAsia="Malgun Gothic"/>
                <w:color w:val="000000"/>
              </w:rPr>
              <w:t>0</w:t>
            </w:r>
          </w:p>
        </w:tc>
        <w:tc>
          <w:tcPr>
            <w:tcW w:w="278" w:type="pct"/>
            <w:vAlign w:val="center"/>
          </w:tcPr>
          <w:p w14:paraId="6D5069EF" w14:textId="77777777" w:rsidR="00535660" w:rsidRPr="006D39D3" w:rsidRDefault="00535660" w:rsidP="0078093A">
            <w:pPr>
              <w:jc w:val="center"/>
            </w:pPr>
            <w:r w:rsidRPr="006D39D3">
              <w:rPr>
                <w:rFonts w:eastAsia="Malgun Gothic"/>
                <w:color w:val="000000"/>
              </w:rPr>
              <w:t>0.00</w:t>
            </w:r>
          </w:p>
        </w:tc>
        <w:tc>
          <w:tcPr>
            <w:tcW w:w="379" w:type="pct"/>
            <w:vAlign w:val="center"/>
          </w:tcPr>
          <w:p w14:paraId="40FCEFCF" w14:textId="77777777" w:rsidR="00535660" w:rsidRPr="006D39D3" w:rsidRDefault="00535660" w:rsidP="0078093A">
            <w:pPr>
              <w:jc w:val="center"/>
            </w:pPr>
            <w:r w:rsidRPr="006D39D3">
              <w:rPr>
                <w:rFonts w:eastAsia="Malgun Gothic"/>
                <w:color w:val="000000"/>
              </w:rPr>
              <w:t>0.05164</w:t>
            </w:r>
          </w:p>
        </w:tc>
        <w:tc>
          <w:tcPr>
            <w:tcW w:w="273" w:type="pct"/>
            <w:vAlign w:val="center"/>
          </w:tcPr>
          <w:p w14:paraId="4288A6F3" w14:textId="77777777" w:rsidR="00535660" w:rsidRPr="006D39D3" w:rsidRDefault="00535660" w:rsidP="0078093A">
            <w:pPr>
              <w:jc w:val="center"/>
            </w:pPr>
            <w:r w:rsidRPr="006D39D3">
              <w:rPr>
                <w:rFonts w:eastAsia="Malgun Gothic"/>
                <w:color w:val="000000"/>
              </w:rPr>
              <w:t>15</w:t>
            </w:r>
          </w:p>
        </w:tc>
        <w:tc>
          <w:tcPr>
            <w:tcW w:w="257" w:type="pct"/>
            <w:vAlign w:val="center"/>
          </w:tcPr>
          <w:p w14:paraId="0F798E73" w14:textId="77777777" w:rsidR="00535660" w:rsidRPr="006D39D3" w:rsidRDefault="00535660" w:rsidP="0078093A">
            <w:pPr>
              <w:jc w:val="center"/>
            </w:pPr>
            <w:r w:rsidRPr="006D39D3">
              <w:rPr>
                <w:rFonts w:eastAsia="Malgun Gothic"/>
                <w:color w:val="000000"/>
              </w:rPr>
              <w:t>0</w:t>
            </w:r>
          </w:p>
        </w:tc>
        <w:tc>
          <w:tcPr>
            <w:tcW w:w="347" w:type="pct"/>
            <w:vAlign w:val="center"/>
          </w:tcPr>
          <w:p w14:paraId="455A80E8" w14:textId="77777777" w:rsidR="00535660" w:rsidRPr="006D39D3" w:rsidRDefault="00535660" w:rsidP="0078093A">
            <w:pPr>
              <w:jc w:val="center"/>
            </w:pPr>
            <w:r w:rsidRPr="006D39D3">
              <w:rPr>
                <w:rFonts w:eastAsia="Malgun Gothic"/>
                <w:color w:val="000000"/>
              </w:rPr>
              <w:t>0</w:t>
            </w:r>
          </w:p>
        </w:tc>
        <w:tc>
          <w:tcPr>
            <w:tcW w:w="411" w:type="pct"/>
            <w:vAlign w:val="center"/>
          </w:tcPr>
          <w:p w14:paraId="3C1027C9" w14:textId="77777777" w:rsidR="00535660" w:rsidRPr="006D39D3" w:rsidRDefault="00535660" w:rsidP="0078093A">
            <w:pPr>
              <w:jc w:val="center"/>
            </w:pPr>
            <w:r w:rsidRPr="006D39D3">
              <w:rPr>
                <w:rFonts w:eastAsia="Malgun Gothic"/>
                <w:color w:val="000000"/>
              </w:rPr>
              <w:t>0</w:t>
            </w:r>
          </w:p>
        </w:tc>
        <w:tc>
          <w:tcPr>
            <w:tcW w:w="432" w:type="pct"/>
            <w:vAlign w:val="center"/>
          </w:tcPr>
          <w:p w14:paraId="52D32C40" w14:textId="77777777" w:rsidR="00535660" w:rsidRPr="006D39D3" w:rsidRDefault="00535660" w:rsidP="0078093A">
            <w:pPr>
              <w:jc w:val="center"/>
            </w:pPr>
            <w:r w:rsidRPr="006D39D3">
              <w:rPr>
                <w:rFonts w:eastAsia="Malgun Gothic"/>
                <w:color w:val="000000"/>
              </w:rPr>
              <w:t>0</w:t>
            </w:r>
          </w:p>
        </w:tc>
        <w:tc>
          <w:tcPr>
            <w:tcW w:w="327" w:type="pct"/>
            <w:vAlign w:val="center"/>
          </w:tcPr>
          <w:p w14:paraId="0A55721D" w14:textId="77777777" w:rsidR="00535660" w:rsidRPr="006D39D3" w:rsidRDefault="00535660" w:rsidP="0078093A">
            <w:pPr>
              <w:jc w:val="center"/>
            </w:pPr>
            <w:r w:rsidRPr="006D39D3">
              <w:rPr>
                <w:rFonts w:eastAsia="Malgun Gothic"/>
                <w:color w:val="000000"/>
              </w:rPr>
              <w:t>0</w:t>
            </w:r>
          </w:p>
        </w:tc>
        <w:tc>
          <w:tcPr>
            <w:tcW w:w="435" w:type="pct"/>
            <w:vAlign w:val="center"/>
          </w:tcPr>
          <w:p w14:paraId="0B07745E" w14:textId="77777777" w:rsidR="00535660" w:rsidRPr="006D39D3" w:rsidRDefault="00535660" w:rsidP="0078093A">
            <w:pPr>
              <w:jc w:val="center"/>
            </w:pPr>
            <w:r w:rsidRPr="006D39D3">
              <w:rPr>
                <w:rFonts w:eastAsia="Malgun Gothic"/>
                <w:color w:val="000000"/>
              </w:rPr>
              <w:t>0</w:t>
            </w:r>
          </w:p>
        </w:tc>
        <w:tc>
          <w:tcPr>
            <w:tcW w:w="320" w:type="pct"/>
            <w:vAlign w:val="center"/>
          </w:tcPr>
          <w:p w14:paraId="3807E59C" w14:textId="77777777" w:rsidR="00535660" w:rsidRPr="006D39D3" w:rsidRDefault="00535660" w:rsidP="0078093A">
            <w:pPr>
              <w:jc w:val="center"/>
            </w:pPr>
            <w:r w:rsidRPr="006D39D3">
              <w:rPr>
                <w:rFonts w:eastAsia="Malgun Gothic"/>
                <w:color w:val="000000"/>
              </w:rPr>
              <w:t>0</w:t>
            </w:r>
          </w:p>
        </w:tc>
      </w:tr>
      <w:tr w:rsidR="00535660" w:rsidRPr="006D39D3" w14:paraId="5EECF5A3" w14:textId="77777777" w:rsidTr="00742C58">
        <w:trPr>
          <w:trHeight w:val="454"/>
        </w:trPr>
        <w:tc>
          <w:tcPr>
            <w:tcW w:w="711" w:type="pct"/>
          </w:tcPr>
          <w:p w14:paraId="016EFD34" w14:textId="77777777" w:rsidR="00535660" w:rsidRPr="006D39D3" w:rsidRDefault="00535660" w:rsidP="0078093A">
            <w:pPr>
              <w:jc w:val="center"/>
              <w:rPr>
                <w:rFonts w:eastAsia="Malgun Gothic"/>
                <w:color w:val="000000"/>
              </w:rPr>
            </w:pPr>
          </w:p>
        </w:tc>
        <w:tc>
          <w:tcPr>
            <w:tcW w:w="317" w:type="pct"/>
            <w:vAlign w:val="center"/>
          </w:tcPr>
          <w:p w14:paraId="19F45A08" w14:textId="77777777" w:rsidR="00535660" w:rsidRPr="006D39D3" w:rsidRDefault="00535660" w:rsidP="0078093A">
            <w:pPr>
              <w:jc w:val="center"/>
            </w:pPr>
            <w:r w:rsidRPr="006D39D3">
              <w:rPr>
                <w:rFonts w:eastAsia="Malgun Gothic"/>
                <w:color w:val="000000"/>
              </w:rPr>
              <w:t>2</w:t>
            </w:r>
            <w:r>
              <w:rPr>
                <w:rFonts w:eastAsia="Malgun Gothic"/>
                <w:color w:val="000000"/>
              </w:rPr>
              <w:t>1</w:t>
            </w:r>
          </w:p>
        </w:tc>
        <w:tc>
          <w:tcPr>
            <w:tcW w:w="261" w:type="pct"/>
            <w:vAlign w:val="center"/>
          </w:tcPr>
          <w:p w14:paraId="4E2EA9D7" w14:textId="77777777" w:rsidR="00535660" w:rsidRPr="006D39D3" w:rsidRDefault="00535660" w:rsidP="0078093A">
            <w:pPr>
              <w:jc w:val="center"/>
            </w:pPr>
            <w:r w:rsidRPr="006D39D3">
              <w:rPr>
                <w:rFonts w:eastAsia="Malgun Gothic"/>
                <w:color w:val="000000"/>
              </w:rPr>
              <w:t>RT</w:t>
            </w:r>
          </w:p>
        </w:tc>
        <w:tc>
          <w:tcPr>
            <w:tcW w:w="251" w:type="pct"/>
            <w:vAlign w:val="center"/>
          </w:tcPr>
          <w:p w14:paraId="6F3686A4" w14:textId="77777777" w:rsidR="00535660" w:rsidRPr="006D39D3" w:rsidRDefault="00535660" w:rsidP="0078093A">
            <w:pPr>
              <w:jc w:val="center"/>
            </w:pPr>
            <w:r w:rsidRPr="006D39D3">
              <w:rPr>
                <w:rFonts w:eastAsia="Malgun Gothic"/>
                <w:color w:val="000000"/>
              </w:rPr>
              <w:t>1200</w:t>
            </w:r>
          </w:p>
        </w:tc>
        <w:tc>
          <w:tcPr>
            <w:tcW w:w="278" w:type="pct"/>
            <w:vAlign w:val="center"/>
          </w:tcPr>
          <w:p w14:paraId="19D82888" w14:textId="77777777" w:rsidR="00535660" w:rsidRPr="006D39D3" w:rsidRDefault="00535660" w:rsidP="0078093A">
            <w:pPr>
              <w:jc w:val="center"/>
            </w:pPr>
            <w:r w:rsidRPr="006D39D3">
              <w:rPr>
                <w:rFonts w:eastAsia="Malgun Gothic"/>
                <w:color w:val="000000"/>
              </w:rPr>
              <w:t>-0.10</w:t>
            </w:r>
          </w:p>
        </w:tc>
        <w:tc>
          <w:tcPr>
            <w:tcW w:w="379" w:type="pct"/>
            <w:vAlign w:val="center"/>
          </w:tcPr>
          <w:p w14:paraId="1497B310" w14:textId="77777777" w:rsidR="00535660" w:rsidRPr="006D39D3" w:rsidRDefault="00535660" w:rsidP="0078093A">
            <w:pPr>
              <w:jc w:val="center"/>
            </w:pPr>
            <w:r w:rsidRPr="006D39D3">
              <w:rPr>
                <w:rFonts w:eastAsia="Malgun Gothic"/>
                <w:color w:val="000000"/>
              </w:rPr>
              <w:t>0.093095</w:t>
            </w:r>
          </w:p>
        </w:tc>
        <w:tc>
          <w:tcPr>
            <w:tcW w:w="273" w:type="pct"/>
            <w:vAlign w:val="center"/>
          </w:tcPr>
          <w:p w14:paraId="1ABD357F" w14:textId="77777777" w:rsidR="00535660" w:rsidRPr="006D39D3" w:rsidRDefault="00535660" w:rsidP="0078093A">
            <w:pPr>
              <w:jc w:val="center"/>
            </w:pPr>
            <w:r w:rsidRPr="006D39D3">
              <w:rPr>
                <w:rFonts w:eastAsia="Malgun Gothic"/>
                <w:color w:val="000000"/>
              </w:rPr>
              <w:t>15</w:t>
            </w:r>
          </w:p>
        </w:tc>
        <w:tc>
          <w:tcPr>
            <w:tcW w:w="257" w:type="pct"/>
            <w:vAlign w:val="center"/>
          </w:tcPr>
          <w:p w14:paraId="67BA03F4" w14:textId="77777777" w:rsidR="00535660" w:rsidRPr="006D39D3" w:rsidRDefault="00535660" w:rsidP="0078093A">
            <w:pPr>
              <w:jc w:val="center"/>
            </w:pPr>
            <w:r w:rsidRPr="006D39D3">
              <w:rPr>
                <w:rFonts w:eastAsia="Malgun Gothic"/>
                <w:color w:val="000000"/>
              </w:rPr>
              <w:t>5.8</w:t>
            </w:r>
          </w:p>
        </w:tc>
        <w:tc>
          <w:tcPr>
            <w:tcW w:w="347" w:type="pct"/>
            <w:vAlign w:val="center"/>
          </w:tcPr>
          <w:p w14:paraId="66369808" w14:textId="77777777" w:rsidR="00535660" w:rsidRPr="006D39D3" w:rsidRDefault="00535660" w:rsidP="0078093A">
            <w:pPr>
              <w:jc w:val="center"/>
            </w:pPr>
            <w:r w:rsidRPr="006D39D3">
              <w:rPr>
                <w:rFonts w:eastAsia="Malgun Gothic"/>
                <w:color w:val="000000"/>
              </w:rPr>
              <w:t>105</w:t>
            </w:r>
          </w:p>
        </w:tc>
        <w:tc>
          <w:tcPr>
            <w:tcW w:w="411" w:type="pct"/>
            <w:vAlign w:val="center"/>
          </w:tcPr>
          <w:p w14:paraId="5773566D" w14:textId="77777777" w:rsidR="00535660" w:rsidRPr="006D39D3" w:rsidRDefault="00535660" w:rsidP="0078093A">
            <w:pPr>
              <w:jc w:val="center"/>
            </w:pPr>
            <w:r w:rsidRPr="006D39D3">
              <w:rPr>
                <w:rFonts w:eastAsia="Malgun Gothic"/>
                <w:color w:val="000000"/>
              </w:rPr>
              <w:t>1305</w:t>
            </w:r>
          </w:p>
        </w:tc>
        <w:tc>
          <w:tcPr>
            <w:tcW w:w="432" w:type="pct"/>
            <w:vAlign w:val="center"/>
          </w:tcPr>
          <w:p w14:paraId="7EC78689" w14:textId="77777777" w:rsidR="00535660" w:rsidRPr="006D39D3" w:rsidRDefault="00535660" w:rsidP="0078093A">
            <w:pPr>
              <w:jc w:val="center"/>
            </w:pPr>
            <w:r w:rsidRPr="006D39D3">
              <w:rPr>
                <w:rFonts w:eastAsia="Malgun Gothic"/>
                <w:color w:val="000000"/>
              </w:rPr>
              <w:t>15660</w:t>
            </w:r>
          </w:p>
        </w:tc>
        <w:tc>
          <w:tcPr>
            <w:tcW w:w="327" w:type="pct"/>
            <w:vAlign w:val="center"/>
          </w:tcPr>
          <w:p w14:paraId="47812809" w14:textId="77777777" w:rsidR="00535660" w:rsidRPr="006D39D3" w:rsidRDefault="00535660" w:rsidP="0078093A">
            <w:pPr>
              <w:jc w:val="center"/>
            </w:pPr>
            <w:r w:rsidRPr="006D39D3">
              <w:rPr>
                <w:rFonts w:eastAsia="Malgun Gothic"/>
                <w:color w:val="000000"/>
              </w:rPr>
              <w:t>75</w:t>
            </w:r>
          </w:p>
        </w:tc>
        <w:tc>
          <w:tcPr>
            <w:tcW w:w="435" w:type="pct"/>
            <w:vAlign w:val="center"/>
          </w:tcPr>
          <w:p w14:paraId="40E9BB42" w14:textId="77777777" w:rsidR="00535660" w:rsidRPr="006D39D3" w:rsidRDefault="00535660" w:rsidP="0078093A">
            <w:pPr>
              <w:jc w:val="center"/>
            </w:pPr>
            <w:r w:rsidRPr="006D39D3">
              <w:rPr>
                <w:rFonts w:eastAsia="Malgun Gothic"/>
                <w:color w:val="000000"/>
              </w:rPr>
              <w:t>3</w:t>
            </w:r>
          </w:p>
        </w:tc>
        <w:tc>
          <w:tcPr>
            <w:tcW w:w="320" w:type="pct"/>
            <w:vAlign w:val="center"/>
          </w:tcPr>
          <w:p w14:paraId="61C1B295" w14:textId="77777777" w:rsidR="00535660" w:rsidRPr="006D39D3" w:rsidRDefault="00535660" w:rsidP="0078093A">
            <w:pPr>
              <w:jc w:val="center"/>
            </w:pPr>
            <w:r w:rsidRPr="006D39D3">
              <w:rPr>
                <w:rFonts w:eastAsia="Malgun Gothic"/>
                <w:color w:val="000000"/>
              </w:rPr>
              <w:t>12</w:t>
            </w:r>
          </w:p>
        </w:tc>
      </w:tr>
      <w:tr w:rsidR="00535660" w:rsidRPr="006D39D3" w14:paraId="7A3C662F" w14:textId="77777777" w:rsidTr="00742C58">
        <w:trPr>
          <w:trHeight w:val="454"/>
        </w:trPr>
        <w:tc>
          <w:tcPr>
            <w:tcW w:w="711" w:type="pct"/>
          </w:tcPr>
          <w:p w14:paraId="4398638D" w14:textId="77777777" w:rsidR="00535660" w:rsidRPr="006D39D3" w:rsidRDefault="00535660" w:rsidP="0078093A">
            <w:pPr>
              <w:jc w:val="center"/>
              <w:rPr>
                <w:rFonts w:eastAsia="Malgun Gothic"/>
                <w:color w:val="000000"/>
              </w:rPr>
            </w:pPr>
          </w:p>
        </w:tc>
        <w:tc>
          <w:tcPr>
            <w:tcW w:w="317" w:type="pct"/>
            <w:vAlign w:val="center"/>
          </w:tcPr>
          <w:p w14:paraId="4830034C" w14:textId="77777777" w:rsidR="00535660" w:rsidRPr="006D39D3" w:rsidRDefault="00535660" w:rsidP="0078093A">
            <w:pPr>
              <w:jc w:val="center"/>
            </w:pPr>
            <w:r w:rsidRPr="006D39D3">
              <w:rPr>
                <w:rFonts w:eastAsia="Malgun Gothic"/>
                <w:color w:val="000000"/>
              </w:rPr>
              <w:t>2</w:t>
            </w:r>
            <w:r>
              <w:rPr>
                <w:rFonts w:eastAsia="Malgun Gothic"/>
                <w:color w:val="000000"/>
              </w:rPr>
              <w:t>1</w:t>
            </w:r>
          </w:p>
        </w:tc>
        <w:tc>
          <w:tcPr>
            <w:tcW w:w="261" w:type="pct"/>
            <w:vAlign w:val="center"/>
          </w:tcPr>
          <w:p w14:paraId="74FB43BD" w14:textId="77777777" w:rsidR="00535660" w:rsidRPr="006D39D3" w:rsidRDefault="00535660" w:rsidP="0078093A">
            <w:pPr>
              <w:jc w:val="center"/>
            </w:pPr>
            <w:r w:rsidRPr="006D39D3">
              <w:rPr>
                <w:rFonts w:eastAsia="Malgun Gothic"/>
                <w:color w:val="000000"/>
              </w:rPr>
              <w:t>AE</w:t>
            </w:r>
          </w:p>
        </w:tc>
        <w:tc>
          <w:tcPr>
            <w:tcW w:w="251" w:type="pct"/>
            <w:vAlign w:val="center"/>
          </w:tcPr>
          <w:p w14:paraId="66628E49" w14:textId="77777777" w:rsidR="00535660" w:rsidRPr="006D39D3" w:rsidRDefault="00535660" w:rsidP="0078093A">
            <w:pPr>
              <w:jc w:val="center"/>
            </w:pPr>
            <w:r w:rsidRPr="006D39D3">
              <w:rPr>
                <w:rFonts w:eastAsia="Malgun Gothic"/>
                <w:color w:val="000000"/>
              </w:rPr>
              <w:t>750</w:t>
            </w:r>
          </w:p>
        </w:tc>
        <w:tc>
          <w:tcPr>
            <w:tcW w:w="278" w:type="pct"/>
            <w:vAlign w:val="center"/>
          </w:tcPr>
          <w:p w14:paraId="6DF9849F" w14:textId="77777777" w:rsidR="00535660" w:rsidRPr="006D39D3" w:rsidRDefault="00535660" w:rsidP="0078093A">
            <w:pPr>
              <w:jc w:val="center"/>
            </w:pPr>
            <w:r w:rsidRPr="006D39D3">
              <w:rPr>
                <w:rFonts w:eastAsia="Malgun Gothic"/>
                <w:color w:val="000000"/>
              </w:rPr>
              <w:t>-0.10</w:t>
            </w:r>
          </w:p>
        </w:tc>
        <w:tc>
          <w:tcPr>
            <w:tcW w:w="379" w:type="pct"/>
            <w:vAlign w:val="center"/>
          </w:tcPr>
          <w:p w14:paraId="1861BC81" w14:textId="77777777" w:rsidR="00535660" w:rsidRPr="006D39D3" w:rsidRDefault="00535660" w:rsidP="0078093A">
            <w:pPr>
              <w:jc w:val="center"/>
            </w:pPr>
            <w:r w:rsidRPr="006D39D3">
              <w:rPr>
                <w:rFonts w:eastAsia="Malgun Gothic"/>
                <w:color w:val="000000"/>
              </w:rPr>
              <w:t>0.066144</w:t>
            </w:r>
          </w:p>
        </w:tc>
        <w:tc>
          <w:tcPr>
            <w:tcW w:w="273" w:type="pct"/>
            <w:vAlign w:val="center"/>
          </w:tcPr>
          <w:p w14:paraId="78895456" w14:textId="77777777" w:rsidR="00535660" w:rsidRPr="006D39D3" w:rsidRDefault="00535660" w:rsidP="0078093A">
            <w:pPr>
              <w:jc w:val="center"/>
            </w:pPr>
            <w:r w:rsidRPr="006D39D3">
              <w:rPr>
                <w:rFonts w:eastAsia="Malgun Gothic"/>
                <w:color w:val="000000"/>
              </w:rPr>
              <w:t>16</w:t>
            </w:r>
          </w:p>
        </w:tc>
        <w:tc>
          <w:tcPr>
            <w:tcW w:w="257" w:type="pct"/>
            <w:vAlign w:val="center"/>
          </w:tcPr>
          <w:p w14:paraId="47755F47" w14:textId="77777777" w:rsidR="00535660" w:rsidRPr="006D39D3" w:rsidRDefault="00535660" w:rsidP="0078093A">
            <w:pPr>
              <w:jc w:val="center"/>
            </w:pPr>
            <w:r w:rsidRPr="006D39D3">
              <w:rPr>
                <w:rFonts w:eastAsia="Malgun Gothic"/>
                <w:color w:val="000000"/>
              </w:rPr>
              <w:t>3.5</w:t>
            </w:r>
          </w:p>
        </w:tc>
        <w:tc>
          <w:tcPr>
            <w:tcW w:w="347" w:type="pct"/>
            <w:vAlign w:val="center"/>
          </w:tcPr>
          <w:p w14:paraId="7CD50054" w14:textId="77777777" w:rsidR="00535660" w:rsidRPr="006D39D3" w:rsidRDefault="00535660" w:rsidP="0078093A">
            <w:pPr>
              <w:jc w:val="center"/>
            </w:pPr>
            <w:r w:rsidRPr="006D39D3">
              <w:rPr>
                <w:rFonts w:eastAsia="Malgun Gothic"/>
                <w:color w:val="000000"/>
              </w:rPr>
              <w:t>37.5</w:t>
            </w:r>
          </w:p>
        </w:tc>
        <w:tc>
          <w:tcPr>
            <w:tcW w:w="411" w:type="pct"/>
            <w:vAlign w:val="center"/>
          </w:tcPr>
          <w:p w14:paraId="127A990B" w14:textId="77777777" w:rsidR="00535660" w:rsidRPr="006D39D3" w:rsidRDefault="00535660" w:rsidP="0078093A">
            <w:pPr>
              <w:jc w:val="center"/>
            </w:pPr>
            <w:r w:rsidRPr="006D39D3">
              <w:rPr>
                <w:rFonts w:eastAsia="Malgun Gothic"/>
                <w:color w:val="000000"/>
              </w:rPr>
              <w:t>787.5</w:t>
            </w:r>
          </w:p>
        </w:tc>
        <w:tc>
          <w:tcPr>
            <w:tcW w:w="432" w:type="pct"/>
            <w:vAlign w:val="center"/>
          </w:tcPr>
          <w:p w14:paraId="044DFEA9" w14:textId="77777777" w:rsidR="00535660" w:rsidRPr="006D39D3" w:rsidRDefault="00535660" w:rsidP="0078093A">
            <w:pPr>
              <w:jc w:val="center"/>
            </w:pPr>
            <w:r w:rsidRPr="006D39D3">
              <w:rPr>
                <w:rFonts w:eastAsia="Malgun Gothic"/>
                <w:color w:val="000000"/>
              </w:rPr>
              <w:t>9450</w:t>
            </w:r>
          </w:p>
        </w:tc>
        <w:tc>
          <w:tcPr>
            <w:tcW w:w="327" w:type="pct"/>
            <w:vAlign w:val="center"/>
          </w:tcPr>
          <w:p w14:paraId="3F2F4DB2" w14:textId="77777777" w:rsidR="00535660" w:rsidRPr="006D39D3" w:rsidRDefault="00535660" w:rsidP="0078093A">
            <w:pPr>
              <w:jc w:val="center"/>
            </w:pPr>
            <w:r w:rsidRPr="006D39D3">
              <w:rPr>
                <w:rFonts w:eastAsia="Malgun Gothic"/>
                <w:color w:val="000000"/>
              </w:rPr>
              <w:t>75</w:t>
            </w:r>
          </w:p>
        </w:tc>
        <w:tc>
          <w:tcPr>
            <w:tcW w:w="435" w:type="pct"/>
            <w:vAlign w:val="center"/>
          </w:tcPr>
          <w:p w14:paraId="14C47744" w14:textId="77777777" w:rsidR="00535660" w:rsidRPr="006D39D3" w:rsidRDefault="00535660" w:rsidP="0078093A">
            <w:pPr>
              <w:jc w:val="center"/>
            </w:pPr>
            <w:r w:rsidRPr="006D39D3">
              <w:rPr>
                <w:rFonts w:eastAsia="Malgun Gothic"/>
                <w:color w:val="000000"/>
              </w:rPr>
              <w:t>3</w:t>
            </w:r>
          </w:p>
        </w:tc>
        <w:tc>
          <w:tcPr>
            <w:tcW w:w="320" w:type="pct"/>
            <w:vAlign w:val="center"/>
          </w:tcPr>
          <w:p w14:paraId="502017C3" w14:textId="77777777" w:rsidR="00535660" w:rsidRPr="006D39D3" w:rsidRDefault="00535660" w:rsidP="0078093A">
            <w:pPr>
              <w:jc w:val="center"/>
            </w:pPr>
            <w:r w:rsidRPr="006D39D3">
              <w:rPr>
                <w:rFonts w:eastAsia="Malgun Gothic"/>
                <w:color w:val="000000"/>
              </w:rPr>
              <w:t>12</w:t>
            </w:r>
          </w:p>
        </w:tc>
      </w:tr>
      <w:tr w:rsidR="00535660" w:rsidRPr="006D39D3" w14:paraId="2981C840" w14:textId="77777777" w:rsidTr="00742C58">
        <w:trPr>
          <w:trHeight w:val="454"/>
        </w:trPr>
        <w:tc>
          <w:tcPr>
            <w:tcW w:w="711" w:type="pct"/>
          </w:tcPr>
          <w:p w14:paraId="7A290AD0" w14:textId="77777777" w:rsidR="00535660" w:rsidRPr="006D39D3" w:rsidRDefault="00535660" w:rsidP="0078093A">
            <w:pPr>
              <w:jc w:val="center"/>
              <w:rPr>
                <w:rFonts w:eastAsia="Malgun Gothic"/>
                <w:color w:val="000000"/>
              </w:rPr>
            </w:pPr>
            <w:r w:rsidRPr="00C40CA7">
              <w:rPr>
                <w:rFonts w:eastAsia="Malgun Gothic"/>
                <w:szCs w:val="20"/>
              </w:rPr>
              <w:lastRenderedPageBreak/>
              <w:t>Gloria et al. 2018</w:t>
            </w:r>
          </w:p>
        </w:tc>
        <w:tc>
          <w:tcPr>
            <w:tcW w:w="317" w:type="pct"/>
            <w:vAlign w:val="center"/>
          </w:tcPr>
          <w:p w14:paraId="1390C394"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2</w:t>
            </w:r>
          </w:p>
        </w:tc>
        <w:tc>
          <w:tcPr>
            <w:tcW w:w="261" w:type="pct"/>
            <w:vAlign w:val="center"/>
          </w:tcPr>
          <w:p w14:paraId="33ABBB8A" w14:textId="77777777" w:rsidR="00535660" w:rsidRPr="006D39D3" w:rsidRDefault="00535660" w:rsidP="0078093A">
            <w:pPr>
              <w:jc w:val="center"/>
            </w:pPr>
            <w:r w:rsidRPr="006D39D3">
              <w:rPr>
                <w:rFonts w:eastAsia="Malgun Gothic"/>
                <w:color w:val="000000"/>
              </w:rPr>
              <w:t>CON</w:t>
            </w:r>
          </w:p>
        </w:tc>
        <w:tc>
          <w:tcPr>
            <w:tcW w:w="251" w:type="pct"/>
            <w:vAlign w:val="center"/>
          </w:tcPr>
          <w:p w14:paraId="5E466E81" w14:textId="77777777" w:rsidR="00535660" w:rsidRPr="006D39D3" w:rsidRDefault="00535660" w:rsidP="0078093A">
            <w:pPr>
              <w:jc w:val="center"/>
            </w:pPr>
            <w:r w:rsidRPr="006D39D3">
              <w:rPr>
                <w:rFonts w:eastAsia="Malgun Gothic"/>
                <w:color w:val="000000"/>
              </w:rPr>
              <w:t>0</w:t>
            </w:r>
          </w:p>
        </w:tc>
        <w:tc>
          <w:tcPr>
            <w:tcW w:w="278" w:type="pct"/>
            <w:vAlign w:val="center"/>
          </w:tcPr>
          <w:p w14:paraId="4F0A2EBE" w14:textId="77777777" w:rsidR="00535660" w:rsidRPr="006D39D3" w:rsidRDefault="00535660" w:rsidP="0078093A">
            <w:pPr>
              <w:jc w:val="center"/>
            </w:pPr>
            <w:r w:rsidRPr="006D39D3">
              <w:rPr>
                <w:rFonts w:eastAsia="Malgun Gothic"/>
                <w:color w:val="000000"/>
              </w:rPr>
              <w:t>0.00</w:t>
            </w:r>
          </w:p>
        </w:tc>
        <w:tc>
          <w:tcPr>
            <w:tcW w:w="379" w:type="pct"/>
            <w:vAlign w:val="center"/>
          </w:tcPr>
          <w:p w14:paraId="54B00DBB" w14:textId="77777777" w:rsidR="00535660" w:rsidRPr="006D39D3" w:rsidRDefault="00535660" w:rsidP="0078093A">
            <w:pPr>
              <w:jc w:val="center"/>
            </w:pPr>
            <w:r w:rsidRPr="006D39D3">
              <w:rPr>
                <w:rFonts w:eastAsia="Malgun Gothic"/>
                <w:color w:val="000000"/>
              </w:rPr>
              <w:t>0.494874</w:t>
            </w:r>
          </w:p>
        </w:tc>
        <w:tc>
          <w:tcPr>
            <w:tcW w:w="273" w:type="pct"/>
            <w:vAlign w:val="center"/>
          </w:tcPr>
          <w:p w14:paraId="010BAF8E" w14:textId="77777777" w:rsidR="00535660" w:rsidRPr="006D39D3" w:rsidRDefault="00535660" w:rsidP="0078093A">
            <w:pPr>
              <w:jc w:val="center"/>
            </w:pPr>
            <w:r w:rsidRPr="006D39D3">
              <w:rPr>
                <w:rFonts w:eastAsia="Malgun Gothic"/>
                <w:color w:val="000000"/>
              </w:rPr>
              <w:t>13</w:t>
            </w:r>
          </w:p>
        </w:tc>
        <w:tc>
          <w:tcPr>
            <w:tcW w:w="257" w:type="pct"/>
            <w:vAlign w:val="center"/>
          </w:tcPr>
          <w:p w14:paraId="385A8E4A" w14:textId="77777777" w:rsidR="00535660" w:rsidRPr="006D39D3" w:rsidRDefault="00535660" w:rsidP="0078093A">
            <w:pPr>
              <w:jc w:val="center"/>
            </w:pPr>
            <w:r w:rsidRPr="006D39D3">
              <w:rPr>
                <w:rFonts w:eastAsia="Malgun Gothic"/>
                <w:color w:val="000000"/>
              </w:rPr>
              <w:t>0</w:t>
            </w:r>
          </w:p>
        </w:tc>
        <w:tc>
          <w:tcPr>
            <w:tcW w:w="347" w:type="pct"/>
            <w:vAlign w:val="center"/>
          </w:tcPr>
          <w:p w14:paraId="05116D1A" w14:textId="77777777" w:rsidR="00535660" w:rsidRPr="006D39D3" w:rsidRDefault="00535660" w:rsidP="0078093A">
            <w:pPr>
              <w:jc w:val="center"/>
            </w:pPr>
            <w:r w:rsidRPr="006D39D3">
              <w:rPr>
                <w:rFonts w:eastAsia="Malgun Gothic"/>
                <w:color w:val="000000"/>
              </w:rPr>
              <w:t>0</w:t>
            </w:r>
          </w:p>
        </w:tc>
        <w:tc>
          <w:tcPr>
            <w:tcW w:w="411" w:type="pct"/>
            <w:vAlign w:val="center"/>
          </w:tcPr>
          <w:p w14:paraId="08933093" w14:textId="77777777" w:rsidR="00535660" w:rsidRPr="006D39D3" w:rsidRDefault="00535660" w:rsidP="0078093A">
            <w:pPr>
              <w:jc w:val="center"/>
            </w:pPr>
            <w:r w:rsidRPr="006D39D3">
              <w:rPr>
                <w:rFonts w:eastAsia="Malgun Gothic"/>
                <w:color w:val="000000"/>
              </w:rPr>
              <w:t>0</w:t>
            </w:r>
          </w:p>
        </w:tc>
        <w:tc>
          <w:tcPr>
            <w:tcW w:w="432" w:type="pct"/>
            <w:vAlign w:val="center"/>
          </w:tcPr>
          <w:p w14:paraId="11BB3EBD" w14:textId="77777777" w:rsidR="00535660" w:rsidRPr="006D39D3" w:rsidRDefault="00535660" w:rsidP="0078093A">
            <w:pPr>
              <w:jc w:val="center"/>
            </w:pPr>
            <w:r w:rsidRPr="006D39D3">
              <w:rPr>
                <w:rFonts w:eastAsia="Malgun Gothic"/>
                <w:color w:val="000000"/>
              </w:rPr>
              <w:t>0</w:t>
            </w:r>
          </w:p>
        </w:tc>
        <w:tc>
          <w:tcPr>
            <w:tcW w:w="327" w:type="pct"/>
            <w:vAlign w:val="center"/>
          </w:tcPr>
          <w:p w14:paraId="57628923" w14:textId="77777777" w:rsidR="00535660" w:rsidRPr="006D39D3" w:rsidRDefault="00535660" w:rsidP="0078093A">
            <w:pPr>
              <w:jc w:val="center"/>
            </w:pPr>
            <w:r w:rsidRPr="006D39D3">
              <w:rPr>
                <w:rFonts w:eastAsia="Malgun Gothic"/>
                <w:color w:val="000000"/>
              </w:rPr>
              <w:t>0</w:t>
            </w:r>
          </w:p>
        </w:tc>
        <w:tc>
          <w:tcPr>
            <w:tcW w:w="435" w:type="pct"/>
            <w:vAlign w:val="center"/>
          </w:tcPr>
          <w:p w14:paraId="7A33F18E" w14:textId="77777777" w:rsidR="00535660" w:rsidRPr="006D39D3" w:rsidRDefault="00535660" w:rsidP="0078093A">
            <w:pPr>
              <w:jc w:val="center"/>
            </w:pPr>
            <w:r w:rsidRPr="006D39D3">
              <w:rPr>
                <w:rFonts w:eastAsia="Malgun Gothic"/>
                <w:color w:val="000000"/>
              </w:rPr>
              <w:t>0</w:t>
            </w:r>
          </w:p>
        </w:tc>
        <w:tc>
          <w:tcPr>
            <w:tcW w:w="320" w:type="pct"/>
            <w:vAlign w:val="center"/>
          </w:tcPr>
          <w:p w14:paraId="35C6DFBB" w14:textId="77777777" w:rsidR="00535660" w:rsidRPr="006D39D3" w:rsidRDefault="00535660" w:rsidP="0078093A">
            <w:pPr>
              <w:jc w:val="center"/>
            </w:pPr>
            <w:r w:rsidRPr="006D39D3">
              <w:rPr>
                <w:rFonts w:eastAsia="Malgun Gothic"/>
                <w:color w:val="000000"/>
              </w:rPr>
              <w:t>0</w:t>
            </w:r>
          </w:p>
        </w:tc>
      </w:tr>
      <w:tr w:rsidR="00535660" w:rsidRPr="006D39D3" w14:paraId="4C2D0326" w14:textId="77777777" w:rsidTr="00742C58">
        <w:trPr>
          <w:trHeight w:val="454"/>
        </w:trPr>
        <w:tc>
          <w:tcPr>
            <w:tcW w:w="711" w:type="pct"/>
          </w:tcPr>
          <w:p w14:paraId="72EC0561" w14:textId="77777777" w:rsidR="00535660" w:rsidRPr="006D39D3" w:rsidRDefault="00535660" w:rsidP="0078093A">
            <w:pPr>
              <w:jc w:val="center"/>
              <w:rPr>
                <w:rFonts w:eastAsia="Malgun Gothic"/>
                <w:color w:val="000000"/>
              </w:rPr>
            </w:pPr>
          </w:p>
        </w:tc>
        <w:tc>
          <w:tcPr>
            <w:tcW w:w="317" w:type="pct"/>
            <w:vAlign w:val="center"/>
          </w:tcPr>
          <w:p w14:paraId="63975B0A" w14:textId="77777777" w:rsidR="00535660" w:rsidRPr="006D39D3" w:rsidRDefault="00535660" w:rsidP="0078093A">
            <w:pPr>
              <w:jc w:val="center"/>
            </w:pPr>
            <w:r w:rsidRPr="006D39D3">
              <w:rPr>
                <w:rFonts w:eastAsia="Malgun Gothic"/>
                <w:color w:val="000000"/>
              </w:rPr>
              <w:t>2</w:t>
            </w:r>
            <w:r>
              <w:rPr>
                <w:rFonts w:eastAsia="Malgun Gothic"/>
                <w:color w:val="000000"/>
              </w:rPr>
              <w:t>2</w:t>
            </w:r>
          </w:p>
        </w:tc>
        <w:tc>
          <w:tcPr>
            <w:tcW w:w="261" w:type="pct"/>
            <w:vAlign w:val="center"/>
          </w:tcPr>
          <w:p w14:paraId="408C71C3" w14:textId="77777777" w:rsidR="00535660" w:rsidRPr="006D39D3" w:rsidRDefault="00535660" w:rsidP="0078093A">
            <w:pPr>
              <w:jc w:val="center"/>
            </w:pPr>
            <w:r w:rsidRPr="006D39D3">
              <w:rPr>
                <w:rFonts w:eastAsia="Malgun Gothic"/>
                <w:color w:val="000000"/>
              </w:rPr>
              <w:t>MBE</w:t>
            </w:r>
          </w:p>
        </w:tc>
        <w:tc>
          <w:tcPr>
            <w:tcW w:w="251" w:type="pct"/>
            <w:vAlign w:val="center"/>
          </w:tcPr>
          <w:p w14:paraId="66F52B97" w14:textId="77777777" w:rsidR="00535660" w:rsidRPr="006D39D3" w:rsidRDefault="00535660" w:rsidP="0078093A">
            <w:pPr>
              <w:jc w:val="center"/>
            </w:pPr>
            <w:r w:rsidRPr="006D39D3">
              <w:rPr>
                <w:rFonts w:eastAsia="Malgun Gothic"/>
                <w:color w:val="000000"/>
              </w:rPr>
              <w:t>250</w:t>
            </w:r>
          </w:p>
        </w:tc>
        <w:tc>
          <w:tcPr>
            <w:tcW w:w="278" w:type="pct"/>
            <w:vAlign w:val="center"/>
          </w:tcPr>
          <w:p w14:paraId="66963351" w14:textId="77777777" w:rsidR="00535660" w:rsidRPr="006D39D3" w:rsidRDefault="00535660" w:rsidP="0078093A">
            <w:pPr>
              <w:jc w:val="center"/>
            </w:pPr>
            <w:r w:rsidRPr="006D39D3">
              <w:rPr>
                <w:rFonts w:eastAsia="Malgun Gothic"/>
                <w:color w:val="000000"/>
              </w:rPr>
              <w:t>-0.58</w:t>
            </w:r>
          </w:p>
        </w:tc>
        <w:tc>
          <w:tcPr>
            <w:tcW w:w="379" w:type="pct"/>
            <w:vAlign w:val="center"/>
          </w:tcPr>
          <w:p w14:paraId="2B3BA71C" w14:textId="77777777" w:rsidR="00535660" w:rsidRPr="006D39D3" w:rsidRDefault="00535660" w:rsidP="0078093A">
            <w:pPr>
              <w:jc w:val="center"/>
            </w:pPr>
            <w:r w:rsidRPr="006D39D3">
              <w:rPr>
                <w:rFonts w:eastAsia="Malgun Gothic"/>
                <w:color w:val="000000"/>
              </w:rPr>
              <w:t>0.701463</w:t>
            </w:r>
          </w:p>
        </w:tc>
        <w:tc>
          <w:tcPr>
            <w:tcW w:w="273" w:type="pct"/>
            <w:vAlign w:val="center"/>
          </w:tcPr>
          <w:p w14:paraId="2A869A3D" w14:textId="77777777" w:rsidR="00535660" w:rsidRPr="006D39D3" w:rsidRDefault="00535660" w:rsidP="0078093A">
            <w:pPr>
              <w:jc w:val="center"/>
            </w:pPr>
            <w:r w:rsidRPr="006D39D3">
              <w:rPr>
                <w:rFonts w:eastAsia="Malgun Gothic"/>
                <w:color w:val="000000"/>
              </w:rPr>
              <w:t>14</w:t>
            </w:r>
          </w:p>
        </w:tc>
        <w:tc>
          <w:tcPr>
            <w:tcW w:w="257" w:type="pct"/>
            <w:vAlign w:val="center"/>
          </w:tcPr>
          <w:p w14:paraId="08D7F16D" w14:textId="77777777" w:rsidR="00535660" w:rsidRPr="006D39D3" w:rsidRDefault="00535660" w:rsidP="0078093A">
            <w:pPr>
              <w:jc w:val="center"/>
            </w:pPr>
            <w:r w:rsidRPr="006D39D3">
              <w:rPr>
                <w:rFonts w:eastAsia="Malgun Gothic"/>
                <w:color w:val="000000"/>
              </w:rPr>
              <w:t>3</w:t>
            </w:r>
          </w:p>
        </w:tc>
        <w:tc>
          <w:tcPr>
            <w:tcW w:w="347" w:type="pct"/>
            <w:vAlign w:val="center"/>
          </w:tcPr>
          <w:p w14:paraId="5F559F37" w14:textId="77777777" w:rsidR="00535660" w:rsidRPr="006D39D3" w:rsidRDefault="00535660" w:rsidP="0078093A">
            <w:pPr>
              <w:jc w:val="center"/>
            </w:pPr>
            <w:r w:rsidRPr="006D39D3">
              <w:rPr>
                <w:rFonts w:eastAsia="Malgun Gothic"/>
                <w:color w:val="000000"/>
              </w:rPr>
              <w:t>110</w:t>
            </w:r>
          </w:p>
        </w:tc>
        <w:tc>
          <w:tcPr>
            <w:tcW w:w="411" w:type="pct"/>
            <w:vAlign w:val="center"/>
          </w:tcPr>
          <w:p w14:paraId="72C9D8CB" w14:textId="77777777" w:rsidR="00535660" w:rsidRPr="006D39D3" w:rsidRDefault="00535660" w:rsidP="0078093A">
            <w:pPr>
              <w:jc w:val="center"/>
            </w:pPr>
            <w:r w:rsidRPr="006D39D3">
              <w:rPr>
                <w:rFonts w:eastAsia="Malgun Gothic"/>
                <w:color w:val="000000"/>
              </w:rPr>
              <w:t>360</w:t>
            </w:r>
          </w:p>
        </w:tc>
        <w:tc>
          <w:tcPr>
            <w:tcW w:w="432" w:type="pct"/>
            <w:vAlign w:val="center"/>
          </w:tcPr>
          <w:p w14:paraId="448EDF74" w14:textId="77777777" w:rsidR="00535660" w:rsidRPr="006D39D3" w:rsidRDefault="00535660" w:rsidP="0078093A">
            <w:pPr>
              <w:jc w:val="center"/>
            </w:pPr>
            <w:r w:rsidRPr="006D39D3">
              <w:rPr>
                <w:rFonts w:eastAsia="Malgun Gothic"/>
                <w:color w:val="000000"/>
              </w:rPr>
              <w:t>8640</w:t>
            </w:r>
          </w:p>
        </w:tc>
        <w:tc>
          <w:tcPr>
            <w:tcW w:w="327" w:type="pct"/>
            <w:vAlign w:val="center"/>
          </w:tcPr>
          <w:p w14:paraId="381F3AC9" w14:textId="77777777" w:rsidR="00535660" w:rsidRPr="006D39D3" w:rsidRDefault="00535660" w:rsidP="0078093A">
            <w:pPr>
              <w:jc w:val="center"/>
            </w:pPr>
            <w:r w:rsidRPr="006D39D3">
              <w:rPr>
                <w:rFonts w:eastAsia="Malgun Gothic"/>
                <w:color w:val="000000"/>
              </w:rPr>
              <w:t>60</w:t>
            </w:r>
          </w:p>
        </w:tc>
        <w:tc>
          <w:tcPr>
            <w:tcW w:w="435" w:type="pct"/>
            <w:vAlign w:val="center"/>
          </w:tcPr>
          <w:p w14:paraId="211EFC1A" w14:textId="77777777" w:rsidR="00535660" w:rsidRPr="006D39D3" w:rsidRDefault="00535660" w:rsidP="0078093A">
            <w:pPr>
              <w:jc w:val="center"/>
            </w:pPr>
            <w:r w:rsidRPr="006D39D3">
              <w:rPr>
                <w:rFonts w:eastAsia="Malgun Gothic"/>
                <w:color w:val="000000"/>
              </w:rPr>
              <w:t>2</w:t>
            </w:r>
          </w:p>
        </w:tc>
        <w:tc>
          <w:tcPr>
            <w:tcW w:w="320" w:type="pct"/>
            <w:vAlign w:val="center"/>
          </w:tcPr>
          <w:p w14:paraId="3CBA2512" w14:textId="77777777" w:rsidR="00535660" w:rsidRPr="006D39D3" w:rsidRDefault="00535660" w:rsidP="0078093A">
            <w:pPr>
              <w:jc w:val="center"/>
            </w:pPr>
            <w:r w:rsidRPr="006D39D3">
              <w:rPr>
                <w:rFonts w:eastAsia="Malgun Gothic"/>
                <w:color w:val="000000"/>
              </w:rPr>
              <w:t>24</w:t>
            </w:r>
          </w:p>
        </w:tc>
      </w:tr>
      <w:tr w:rsidR="00535660" w:rsidRPr="006D39D3" w14:paraId="7BF5FC22" w14:textId="77777777" w:rsidTr="00742C58">
        <w:trPr>
          <w:trHeight w:val="454"/>
        </w:trPr>
        <w:tc>
          <w:tcPr>
            <w:tcW w:w="711" w:type="pct"/>
          </w:tcPr>
          <w:p w14:paraId="75DE99F3" w14:textId="77777777" w:rsidR="00535660" w:rsidRPr="006D39D3" w:rsidRDefault="00535660" w:rsidP="0078093A">
            <w:pPr>
              <w:jc w:val="center"/>
              <w:rPr>
                <w:rFonts w:eastAsia="Malgun Gothic"/>
                <w:color w:val="000000"/>
              </w:rPr>
            </w:pPr>
            <w:r w:rsidRPr="00C40CA7">
              <w:rPr>
                <w:rFonts w:eastAsia="Malgun Gothic"/>
                <w:szCs w:val="20"/>
              </w:rPr>
              <w:t xml:space="preserve">Alessandro Carvalho </w:t>
            </w:r>
            <w:r w:rsidRPr="00216FB0">
              <w:rPr>
                <w:rFonts w:eastAsia="Malgun Gothic" w:hint="eastAsia"/>
                <w:szCs w:val="20"/>
              </w:rPr>
              <w:t>et</w:t>
            </w:r>
            <w:r>
              <w:rPr>
                <w:rFonts w:eastAsia="Malgun Gothic"/>
                <w:szCs w:val="20"/>
              </w:rPr>
              <w:t>.</w:t>
            </w:r>
            <w:r w:rsidRPr="00216FB0">
              <w:rPr>
                <w:rFonts w:eastAsia="Malgun Gothic" w:hint="eastAsia"/>
                <w:szCs w:val="20"/>
              </w:rPr>
              <w:t>al</w:t>
            </w:r>
            <w:r>
              <w:rPr>
                <w:rFonts w:eastAsia="Malgun Gothic"/>
                <w:szCs w:val="20"/>
              </w:rPr>
              <w:t>.</w:t>
            </w:r>
            <w:r w:rsidRPr="00C40CA7">
              <w:rPr>
                <w:rFonts w:eastAsia="Malgun Gothic"/>
                <w:szCs w:val="20"/>
              </w:rPr>
              <w:t>2015</w:t>
            </w:r>
          </w:p>
        </w:tc>
        <w:tc>
          <w:tcPr>
            <w:tcW w:w="317" w:type="pct"/>
            <w:vAlign w:val="center"/>
          </w:tcPr>
          <w:p w14:paraId="77C4F49D"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3</w:t>
            </w:r>
          </w:p>
        </w:tc>
        <w:tc>
          <w:tcPr>
            <w:tcW w:w="261" w:type="pct"/>
            <w:vAlign w:val="center"/>
          </w:tcPr>
          <w:p w14:paraId="59E91642" w14:textId="77777777" w:rsidR="00535660" w:rsidRPr="006D39D3" w:rsidRDefault="00535660" w:rsidP="0078093A">
            <w:pPr>
              <w:jc w:val="center"/>
            </w:pPr>
            <w:r w:rsidRPr="006D39D3">
              <w:rPr>
                <w:rFonts w:eastAsia="Malgun Gothic"/>
                <w:color w:val="000000"/>
              </w:rPr>
              <w:t>RT</w:t>
            </w:r>
          </w:p>
        </w:tc>
        <w:tc>
          <w:tcPr>
            <w:tcW w:w="251" w:type="pct"/>
            <w:vAlign w:val="center"/>
          </w:tcPr>
          <w:p w14:paraId="5E07B91E" w14:textId="77777777" w:rsidR="00535660" w:rsidRPr="006D39D3" w:rsidRDefault="00535660" w:rsidP="0078093A">
            <w:pPr>
              <w:jc w:val="center"/>
            </w:pPr>
            <w:r w:rsidRPr="006D39D3">
              <w:rPr>
                <w:rFonts w:eastAsia="Malgun Gothic"/>
                <w:color w:val="000000"/>
              </w:rPr>
              <w:t>250</w:t>
            </w:r>
          </w:p>
        </w:tc>
        <w:tc>
          <w:tcPr>
            <w:tcW w:w="278" w:type="pct"/>
            <w:vAlign w:val="center"/>
          </w:tcPr>
          <w:p w14:paraId="69559740" w14:textId="77777777" w:rsidR="00535660" w:rsidRPr="006D39D3" w:rsidRDefault="00535660" w:rsidP="0078093A">
            <w:pPr>
              <w:jc w:val="center"/>
            </w:pPr>
            <w:r w:rsidRPr="006D39D3">
              <w:rPr>
                <w:rFonts w:eastAsia="Malgun Gothic"/>
                <w:color w:val="000000"/>
              </w:rPr>
              <w:t>-2.50</w:t>
            </w:r>
          </w:p>
        </w:tc>
        <w:tc>
          <w:tcPr>
            <w:tcW w:w="379" w:type="pct"/>
            <w:vAlign w:val="center"/>
          </w:tcPr>
          <w:p w14:paraId="13986CE9" w14:textId="77777777" w:rsidR="00535660" w:rsidRPr="006D39D3" w:rsidRDefault="00535660" w:rsidP="0078093A">
            <w:pPr>
              <w:jc w:val="center"/>
            </w:pPr>
            <w:r w:rsidRPr="006D39D3">
              <w:rPr>
                <w:rFonts w:eastAsia="Malgun Gothic"/>
                <w:color w:val="000000"/>
              </w:rPr>
              <w:t>0.863858</w:t>
            </w:r>
          </w:p>
        </w:tc>
        <w:tc>
          <w:tcPr>
            <w:tcW w:w="273" w:type="pct"/>
            <w:vAlign w:val="center"/>
          </w:tcPr>
          <w:p w14:paraId="5996E762" w14:textId="77777777" w:rsidR="00535660" w:rsidRPr="006D39D3" w:rsidRDefault="00535660" w:rsidP="0078093A">
            <w:pPr>
              <w:jc w:val="center"/>
            </w:pPr>
            <w:r w:rsidRPr="006D39D3">
              <w:rPr>
                <w:rFonts w:eastAsia="Malgun Gothic"/>
                <w:color w:val="000000"/>
              </w:rPr>
              <w:t>8</w:t>
            </w:r>
          </w:p>
        </w:tc>
        <w:tc>
          <w:tcPr>
            <w:tcW w:w="257" w:type="pct"/>
            <w:vAlign w:val="center"/>
          </w:tcPr>
          <w:p w14:paraId="0D37720C" w14:textId="77777777" w:rsidR="00535660" w:rsidRPr="006D39D3" w:rsidRDefault="00535660" w:rsidP="0078093A">
            <w:pPr>
              <w:jc w:val="center"/>
            </w:pPr>
            <w:r w:rsidRPr="006D39D3">
              <w:rPr>
                <w:rFonts w:eastAsia="Malgun Gothic"/>
                <w:color w:val="000000"/>
              </w:rPr>
              <w:t>4</w:t>
            </w:r>
          </w:p>
        </w:tc>
        <w:tc>
          <w:tcPr>
            <w:tcW w:w="347" w:type="pct"/>
            <w:vAlign w:val="center"/>
          </w:tcPr>
          <w:p w14:paraId="231EE8DD" w14:textId="77777777" w:rsidR="00535660" w:rsidRPr="006D39D3" w:rsidRDefault="00535660" w:rsidP="0078093A">
            <w:pPr>
              <w:jc w:val="center"/>
            </w:pPr>
            <w:r w:rsidRPr="006D39D3">
              <w:rPr>
                <w:rFonts w:eastAsia="Malgun Gothic"/>
                <w:color w:val="000000"/>
              </w:rPr>
              <w:t>70</w:t>
            </w:r>
          </w:p>
        </w:tc>
        <w:tc>
          <w:tcPr>
            <w:tcW w:w="411" w:type="pct"/>
            <w:vAlign w:val="center"/>
          </w:tcPr>
          <w:p w14:paraId="73D82A18" w14:textId="77777777" w:rsidR="00535660" w:rsidRPr="006D39D3" w:rsidRDefault="00535660" w:rsidP="0078093A">
            <w:pPr>
              <w:jc w:val="center"/>
            </w:pPr>
            <w:r w:rsidRPr="006D39D3">
              <w:rPr>
                <w:rFonts w:eastAsia="Malgun Gothic"/>
                <w:color w:val="000000"/>
              </w:rPr>
              <w:t>320</w:t>
            </w:r>
          </w:p>
        </w:tc>
        <w:tc>
          <w:tcPr>
            <w:tcW w:w="432" w:type="pct"/>
            <w:vAlign w:val="center"/>
          </w:tcPr>
          <w:p w14:paraId="46D3C352" w14:textId="77777777" w:rsidR="00535660" w:rsidRPr="006D39D3" w:rsidRDefault="00535660" w:rsidP="0078093A">
            <w:pPr>
              <w:jc w:val="center"/>
            </w:pPr>
            <w:r w:rsidRPr="006D39D3">
              <w:rPr>
                <w:rFonts w:eastAsia="Malgun Gothic"/>
                <w:color w:val="000000"/>
              </w:rPr>
              <w:t>3840</w:t>
            </w:r>
          </w:p>
        </w:tc>
        <w:tc>
          <w:tcPr>
            <w:tcW w:w="327" w:type="pct"/>
            <w:vAlign w:val="center"/>
          </w:tcPr>
          <w:p w14:paraId="44F8EA25" w14:textId="77777777" w:rsidR="00535660" w:rsidRPr="006D39D3" w:rsidRDefault="00535660" w:rsidP="0078093A">
            <w:pPr>
              <w:jc w:val="center"/>
            </w:pPr>
            <w:r w:rsidRPr="006D39D3">
              <w:rPr>
                <w:rFonts w:eastAsia="Malgun Gothic"/>
                <w:color w:val="000000"/>
              </w:rPr>
              <w:t>40</w:t>
            </w:r>
          </w:p>
        </w:tc>
        <w:tc>
          <w:tcPr>
            <w:tcW w:w="435" w:type="pct"/>
            <w:vAlign w:val="center"/>
          </w:tcPr>
          <w:p w14:paraId="1C3B609D" w14:textId="77777777" w:rsidR="00535660" w:rsidRPr="006D39D3" w:rsidRDefault="00535660" w:rsidP="0078093A">
            <w:pPr>
              <w:jc w:val="center"/>
            </w:pPr>
            <w:r w:rsidRPr="006D39D3">
              <w:rPr>
                <w:rFonts w:eastAsia="Malgun Gothic"/>
                <w:color w:val="000000"/>
              </w:rPr>
              <w:t>2</w:t>
            </w:r>
          </w:p>
        </w:tc>
        <w:tc>
          <w:tcPr>
            <w:tcW w:w="320" w:type="pct"/>
            <w:vAlign w:val="center"/>
          </w:tcPr>
          <w:p w14:paraId="2CF63257" w14:textId="77777777" w:rsidR="00535660" w:rsidRPr="006D39D3" w:rsidRDefault="00535660" w:rsidP="0078093A">
            <w:pPr>
              <w:jc w:val="center"/>
            </w:pPr>
            <w:r w:rsidRPr="006D39D3">
              <w:rPr>
                <w:rFonts w:eastAsia="Malgun Gothic"/>
                <w:color w:val="000000"/>
              </w:rPr>
              <w:t>12</w:t>
            </w:r>
          </w:p>
        </w:tc>
      </w:tr>
      <w:tr w:rsidR="00535660" w:rsidRPr="006D39D3" w14:paraId="11D24292" w14:textId="77777777" w:rsidTr="00742C58">
        <w:trPr>
          <w:trHeight w:val="454"/>
        </w:trPr>
        <w:tc>
          <w:tcPr>
            <w:tcW w:w="711" w:type="pct"/>
          </w:tcPr>
          <w:p w14:paraId="26D69DF6" w14:textId="77777777" w:rsidR="00535660" w:rsidRPr="006D39D3" w:rsidRDefault="00535660" w:rsidP="0078093A">
            <w:pPr>
              <w:jc w:val="center"/>
              <w:rPr>
                <w:rFonts w:eastAsia="Malgun Gothic"/>
                <w:color w:val="000000"/>
              </w:rPr>
            </w:pPr>
          </w:p>
        </w:tc>
        <w:tc>
          <w:tcPr>
            <w:tcW w:w="317" w:type="pct"/>
            <w:vAlign w:val="center"/>
          </w:tcPr>
          <w:p w14:paraId="1276B8B7"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3</w:t>
            </w:r>
          </w:p>
        </w:tc>
        <w:tc>
          <w:tcPr>
            <w:tcW w:w="261" w:type="pct"/>
            <w:vAlign w:val="center"/>
          </w:tcPr>
          <w:p w14:paraId="6F990FDB" w14:textId="77777777" w:rsidR="00535660" w:rsidRPr="006D39D3" w:rsidRDefault="00535660" w:rsidP="0078093A">
            <w:pPr>
              <w:jc w:val="center"/>
            </w:pPr>
            <w:r w:rsidRPr="006D39D3">
              <w:rPr>
                <w:rFonts w:eastAsia="Malgun Gothic"/>
                <w:color w:val="000000"/>
              </w:rPr>
              <w:t>BGT</w:t>
            </w:r>
          </w:p>
        </w:tc>
        <w:tc>
          <w:tcPr>
            <w:tcW w:w="251" w:type="pct"/>
            <w:vAlign w:val="center"/>
          </w:tcPr>
          <w:p w14:paraId="5E023A6B" w14:textId="77777777" w:rsidR="00535660" w:rsidRPr="006D39D3" w:rsidRDefault="00535660" w:rsidP="0078093A">
            <w:pPr>
              <w:jc w:val="center"/>
            </w:pPr>
            <w:r w:rsidRPr="006D39D3">
              <w:rPr>
                <w:rFonts w:eastAsia="Malgun Gothic"/>
                <w:color w:val="000000"/>
              </w:rPr>
              <w:t>250</w:t>
            </w:r>
          </w:p>
        </w:tc>
        <w:tc>
          <w:tcPr>
            <w:tcW w:w="278" w:type="pct"/>
            <w:vAlign w:val="center"/>
          </w:tcPr>
          <w:p w14:paraId="16881070" w14:textId="77777777" w:rsidR="00535660" w:rsidRPr="006D39D3" w:rsidRDefault="00535660" w:rsidP="0078093A">
            <w:pPr>
              <w:jc w:val="center"/>
            </w:pPr>
            <w:r w:rsidRPr="006D39D3">
              <w:rPr>
                <w:rFonts w:eastAsia="Malgun Gothic"/>
                <w:color w:val="000000"/>
              </w:rPr>
              <w:t>-2.40</w:t>
            </w:r>
          </w:p>
        </w:tc>
        <w:tc>
          <w:tcPr>
            <w:tcW w:w="379" w:type="pct"/>
            <w:vAlign w:val="center"/>
          </w:tcPr>
          <w:p w14:paraId="7CEB4BEF" w14:textId="77777777" w:rsidR="00535660" w:rsidRPr="006D39D3" w:rsidRDefault="00535660" w:rsidP="0078093A">
            <w:pPr>
              <w:jc w:val="center"/>
            </w:pPr>
            <w:r w:rsidRPr="006D39D3">
              <w:rPr>
                <w:rFonts w:eastAsia="Malgun Gothic"/>
                <w:color w:val="000000"/>
              </w:rPr>
              <w:t>0.635959</w:t>
            </w:r>
          </w:p>
        </w:tc>
        <w:tc>
          <w:tcPr>
            <w:tcW w:w="273" w:type="pct"/>
            <w:vAlign w:val="center"/>
          </w:tcPr>
          <w:p w14:paraId="69CD1951" w14:textId="77777777" w:rsidR="00535660" w:rsidRPr="006D39D3" w:rsidRDefault="00535660" w:rsidP="0078093A">
            <w:pPr>
              <w:jc w:val="center"/>
            </w:pPr>
            <w:r w:rsidRPr="006D39D3">
              <w:rPr>
                <w:rFonts w:eastAsia="Malgun Gothic"/>
                <w:color w:val="000000"/>
              </w:rPr>
              <w:t>9</w:t>
            </w:r>
          </w:p>
        </w:tc>
        <w:tc>
          <w:tcPr>
            <w:tcW w:w="257" w:type="pct"/>
            <w:vAlign w:val="center"/>
          </w:tcPr>
          <w:p w14:paraId="7C511E40" w14:textId="77777777" w:rsidR="00535660" w:rsidRPr="006D39D3" w:rsidRDefault="00535660" w:rsidP="0078093A">
            <w:pPr>
              <w:jc w:val="center"/>
            </w:pPr>
            <w:r w:rsidRPr="006D39D3">
              <w:rPr>
                <w:rFonts w:eastAsia="Malgun Gothic"/>
                <w:color w:val="000000"/>
              </w:rPr>
              <w:t>3.8</w:t>
            </w:r>
          </w:p>
        </w:tc>
        <w:tc>
          <w:tcPr>
            <w:tcW w:w="347" w:type="pct"/>
            <w:vAlign w:val="center"/>
          </w:tcPr>
          <w:p w14:paraId="4F0277AF" w14:textId="77777777" w:rsidR="00535660" w:rsidRPr="006D39D3" w:rsidRDefault="00535660" w:rsidP="0078093A">
            <w:pPr>
              <w:jc w:val="center"/>
            </w:pPr>
            <w:r w:rsidRPr="006D39D3">
              <w:rPr>
                <w:rFonts w:eastAsia="Malgun Gothic"/>
                <w:color w:val="000000"/>
              </w:rPr>
              <w:t>54</w:t>
            </w:r>
          </w:p>
        </w:tc>
        <w:tc>
          <w:tcPr>
            <w:tcW w:w="411" w:type="pct"/>
            <w:vAlign w:val="center"/>
          </w:tcPr>
          <w:p w14:paraId="2CB646EC" w14:textId="77777777" w:rsidR="00535660" w:rsidRPr="006D39D3" w:rsidRDefault="00535660" w:rsidP="0078093A">
            <w:pPr>
              <w:jc w:val="center"/>
            </w:pPr>
            <w:r w:rsidRPr="006D39D3">
              <w:rPr>
                <w:rFonts w:eastAsia="Malgun Gothic"/>
                <w:color w:val="000000"/>
              </w:rPr>
              <w:t>304</w:t>
            </w:r>
          </w:p>
        </w:tc>
        <w:tc>
          <w:tcPr>
            <w:tcW w:w="432" w:type="pct"/>
            <w:vAlign w:val="center"/>
          </w:tcPr>
          <w:p w14:paraId="67CB971C" w14:textId="77777777" w:rsidR="00535660" w:rsidRPr="006D39D3" w:rsidRDefault="00535660" w:rsidP="0078093A">
            <w:pPr>
              <w:jc w:val="center"/>
            </w:pPr>
            <w:r w:rsidRPr="006D39D3">
              <w:rPr>
                <w:rFonts w:eastAsia="Malgun Gothic"/>
                <w:color w:val="000000"/>
              </w:rPr>
              <w:t>3648</w:t>
            </w:r>
          </w:p>
        </w:tc>
        <w:tc>
          <w:tcPr>
            <w:tcW w:w="327" w:type="pct"/>
            <w:vAlign w:val="center"/>
          </w:tcPr>
          <w:p w14:paraId="0871030A" w14:textId="77777777" w:rsidR="00535660" w:rsidRPr="006D39D3" w:rsidRDefault="00535660" w:rsidP="0078093A">
            <w:pPr>
              <w:jc w:val="center"/>
            </w:pPr>
            <w:r w:rsidRPr="006D39D3">
              <w:rPr>
                <w:rFonts w:eastAsia="Malgun Gothic"/>
                <w:color w:val="000000"/>
              </w:rPr>
              <w:t>40</w:t>
            </w:r>
          </w:p>
        </w:tc>
        <w:tc>
          <w:tcPr>
            <w:tcW w:w="435" w:type="pct"/>
            <w:vAlign w:val="center"/>
          </w:tcPr>
          <w:p w14:paraId="728E3F64" w14:textId="77777777" w:rsidR="00535660" w:rsidRPr="006D39D3" w:rsidRDefault="00535660" w:rsidP="0078093A">
            <w:pPr>
              <w:jc w:val="center"/>
            </w:pPr>
            <w:r w:rsidRPr="006D39D3">
              <w:rPr>
                <w:rFonts w:eastAsia="Malgun Gothic"/>
                <w:color w:val="000000"/>
              </w:rPr>
              <w:t>2</w:t>
            </w:r>
          </w:p>
        </w:tc>
        <w:tc>
          <w:tcPr>
            <w:tcW w:w="320" w:type="pct"/>
            <w:vAlign w:val="center"/>
          </w:tcPr>
          <w:p w14:paraId="5622D856" w14:textId="77777777" w:rsidR="00535660" w:rsidRPr="006D39D3" w:rsidRDefault="00535660" w:rsidP="0078093A">
            <w:pPr>
              <w:jc w:val="center"/>
            </w:pPr>
            <w:r w:rsidRPr="006D39D3">
              <w:rPr>
                <w:rFonts w:eastAsia="Malgun Gothic"/>
                <w:color w:val="000000"/>
              </w:rPr>
              <w:t>12</w:t>
            </w:r>
          </w:p>
        </w:tc>
      </w:tr>
      <w:tr w:rsidR="00535660" w:rsidRPr="006D39D3" w14:paraId="53A4F594" w14:textId="77777777" w:rsidTr="00742C58">
        <w:trPr>
          <w:trHeight w:val="454"/>
        </w:trPr>
        <w:tc>
          <w:tcPr>
            <w:tcW w:w="711" w:type="pct"/>
          </w:tcPr>
          <w:p w14:paraId="4A50A106" w14:textId="77777777" w:rsidR="00535660" w:rsidRPr="006D39D3" w:rsidRDefault="00535660" w:rsidP="0078093A">
            <w:pPr>
              <w:jc w:val="center"/>
              <w:rPr>
                <w:rFonts w:eastAsia="Malgun Gothic"/>
                <w:color w:val="000000"/>
              </w:rPr>
            </w:pPr>
          </w:p>
        </w:tc>
        <w:tc>
          <w:tcPr>
            <w:tcW w:w="317" w:type="pct"/>
            <w:vAlign w:val="center"/>
          </w:tcPr>
          <w:p w14:paraId="123E2FAF"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3</w:t>
            </w:r>
          </w:p>
        </w:tc>
        <w:tc>
          <w:tcPr>
            <w:tcW w:w="261" w:type="pct"/>
            <w:vAlign w:val="center"/>
          </w:tcPr>
          <w:p w14:paraId="76B81181" w14:textId="77777777" w:rsidR="00535660" w:rsidRPr="006D39D3" w:rsidRDefault="00535660" w:rsidP="0078093A">
            <w:pPr>
              <w:jc w:val="center"/>
            </w:pPr>
            <w:r w:rsidRPr="006D39D3">
              <w:rPr>
                <w:rFonts w:eastAsia="Malgun Gothic"/>
                <w:color w:val="000000"/>
              </w:rPr>
              <w:t>AE</w:t>
            </w:r>
          </w:p>
        </w:tc>
        <w:tc>
          <w:tcPr>
            <w:tcW w:w="251" w:type="pct"/>
            <w:vAlign w:val="center"/>
          </w:tcPr>
          <w:p w14:paraId="0E848644" w14:textId="77777777" w:rsidR="00535660" w:rsidRPr="006D39D3" w:rsidRDefault="00535660" w:rsidP="0078093A">
            <w:pPr>
              <w:jc w:val="center"/>
            </w:pPr>
            <w:r w:rsidRPr="006D39D3">
              <w:rPr>
                <w:rFonts w:eastAsia="Malgun Gothic"/>
                <w:color w:val="000000"/>
              </w:rPr>
              <w:t>250</w:t>
            </w:r>
          </w:p>
        </w:tc>
        <w:tc>
          <w:tcPr>
            <w:tcW w:w="278" w:type="pct"/>
            <w:vAlign w:val="center"/>
          </w:tcPr>
          <w:p w14:paraId="0D1F90AF" w14:textId="77777777" w:rsidR="00535660" w:rsidRPr="006D39D3" w:rsidRDefault="00535660" w:rsidP="0078093A">
            <w:pPr>
              <w:jc w:val="center"/>
            </w:pPr>
            <w:r w:rsidRPr="006D39D3">
              <w:rPr>
                <w:rFonts w:eastAsia="Malgun Gothic"/>
                <w:color w:val="000000"/>
              </w:rPr>
              <w:t>-3.10</w:t>
            </w:r>
          </w:p>
        </w:tc>
        <w:tc>
          <w:tcPr>
            <w:tcW w:w="379" w:type="pct"/>
            <w:vAlign w:val="center"/>
          </w:tcPr>
          <w:p w14:paraId="0EFE42F9" w14:textId="77777777" w:rsidR="00535660" w:rsidRPr="006D39D3" w:rsidRDefault="00535660" w:rsidP="0078093A">
            <w:pPr>
              <w:jc w:val="center"/>
            </w:pPr>
            <w:r w:rsidRPr="006D39D3">
              <w:rPr>
                <w:rFonts w:eastAsia="Malgun Gothic"/>
                <w:color w:val="000000"/>
              </w:rPr>
              <w:t>1.323631</w:t>
            </w:r>
          </w:p>
        </w:tc>
        <w:tc>
          <w:tcPr>
            <w:tcW w:w="273" w:type="pct"/>
            <w:vAlign w:val="center"/>
          </w:tcPr>
          <w:p w14:paraId="4B5C032D" w14:textId="77777777" w:rsidR="00535660" w:rsidRPr="006D39D3" w:rsidRDefault="00535660" w:rsidP="0078093A">
            <w:pPr>
              <w:jc w:val="center"/>
            </w:pPr>
            <w:r w:rsidRPr="006D39D3">
              <w:rPr>
                <w:rFonts w:eastAsia="Malgun Gothic"/>
                <w:color w:val="000000"/>
              </w:rPr>
              <w:t>5</w:t>
            </w:r>
          </w:p>
        </w:tc>
        <w:tc>
          <w:tcPr>
            <w:tcW w:w="257" w:type="pct"/>
            <w:vAlign w:val="center"/>
          </w:tcPr>
          <w:p w14:paraId="23F2C272" w14:textId="77777777" w:rsidR="00535660" w:rsidRPr="006D39D3" w:rsidRDefault="00535660" w:rsidP="0078093A">
            <w:pPr>
              <w:jc w:val="center"/>
            </w:pPr>
            <w:r w:rsidRPr="006D39D3">
              <w:rPr>
                <w:rFonts w:eastAsia="Malgun Gothic"/>
                <w:color w:val="000000"/>
              </w:rPr>
              <w:t>4.3</w:t>
            </w:r>
          </w:p>
        </w:tc>
        <w:tc>
          <w:tcPr>
            <w:tcW w:w="347" w:type="pct"/>
            <w:vAlign w:val="center"/>
          </w:tcPr>
          <w:p w14:paraId="331A54E0" w14:textId="77777777" w:rsidR="00535660" w:rsidRPr="006D39D3" w:rsidRDefault="00535660" w:rsidP="0078093A">
            <w:pPr>
              <w:jc w:val="center"/>
            </w:pPr>
            <w:r w:rsidRPr="006D39D3">
              <w:rPr>
                <w:rFonts w:eastAsia="Malgun Gothic"/>
                <w:color w:val="000000"/>
              </w:rPr>
              <w:t>94</w:t>
            </w:r>
          </w:p>
        </w:tc>
        <w:tc>
          <w:tcPr>
            <w:tcW w:w="411" w:type="pct"/>
            <w:vAlign w:val="center"/>
          </w:tcPr>
          <w:p w14:paraId="1436D777" w14:textId="77777777" w:rsidR="00535660" w:rsidRPr="006D39D3" w:rsidRDefault="00535660" w:rsidP="0078093A">
            <w:pPr>
              <w:jc w:val="center"/>
            </w:pPr>
            <w:r w:rsidRPr="006D39D3">
              <w:rPr>
                <w:rFonts w:eastAsia="Malgun Gothic"/>
                <w:color w:val="000000"/>
              </w:rPr>
              <w:t>344</w:t>
            </w:r>
          </w:p>
        </w:tc>
        <w:tc>
          <w:tcPr>
            <w:tcW w:w="432" w:type="pct"/>
            <w:vAlign w:val="center"/>
          </w:tcPr>
          <w:p w14:paraId="16F4ABA7" w14:textId="77777777" w:rsidR="00535660" w:rsidRPr="006D39D3" w:rsidRDefault="00535660" w:rsidP="0078093A">
            <w:pPr>
              <w:jc w:val="center"/>
            </w:pPr>
            <w:r w:rsidRPr="006D39D3">
              <w:rPr>
                <w:rFonts w:eastAsia="Malgun Gothic"/>
                <w:color w:val="000000"/>
              </w:rPr>
              <w:t>4128</w:t>
            </w:r>
          </w:p>
        </w:tc>
        <w:tc>
          <w:tcPr>
            <w:tcW w:w="327" w:type="pct"/>
            <w:vAlign w:val="center"/>
          </w:tcPr>
          <w:p w14:paraId="4369DAB8" w14:textId="77777777" w:rsidR="00535660" w:rsidRPr="006D39D3" w:rsidRDefault="00535660" w:rsidP="0078093A">
            <w:pPr>
              <w:jc w:val="center"/>
            </w:pPr>
            <w:r w:rsidRPr="006D39D3">
              <w:rPr>
                <w:rFonts w:eastAsia="Malgun Gothic"/>
                <w:color w:val="000000"/>
              </w:rPr>
              <w:t>40</w:t>
            </w:r>
          </w:p>
        </w:tc>
        <w:tc>
          <w:tcPr>
            <w:tcW w:w="435" w:type="pct"/>
            <w:vAlign w:val="center"/>
          </w:tcPr>
          <w:p w14:paraId="4EF88F66" w14:textId="77777777" w:rsidR="00535660" w:rsidRPr="006D39D3" w:rsidRDefault="00535660" w:rsidP="0078093A">
            <w:pPr>
              <w:jc w:val="center"/>
            </w:pPr>
            <w:r w:rsidRPr="006D39D3">
              <w:rPr>
                <w:rFonts w:eastAsia="Malgun Gothic"/>
                <w:color w:val="000000"/>
              </w:rPr>
              <w:t>2</w:t>
            </w:r>
          </w:p>
        </w:tc>
        <w:tc>
          <w:tcPr>
            <w:tcW w:w="320" w:type="pct"/>
            <w:vAlign w:val="center"/>
          </w:tcPr>
          <w:p w14:paraId="30A20BA1" w14:textId="77777777" w:rsidR="00535660" w:rsidRPr="006D39D3" w:rsidRDefault="00535660" w:rsidP="0078093A">
            <w:pPr>
              <w:jc w:val="center"/>
            </w:pPr>
            <w:r w:rsidRPr="006D39D3">
              <w:rPr>
                <w:rFonts w:eastAsia="Malgun Gothic"/>
                <w:color w:val="000000"/>
              </w:rPr>
              <w:t>12</w:t>
            </w:r>
          </w:p>
        </w:tc>
      </w:tr>
      <w:tr w:rsidR="00535660" w:rsidRPr="006D39D3" w14:paraId="3BE98448" w14:textId="77777777" w:rsidTr="00742C58">
        <w:trPr>
          <w:trHeight w:val="454"/>
        </w:trPr>
        <w:tc>
          <w:tcPr>
            <w:tcW w:w="711" w:type="pct"/>
          </w:tcPr>
          <w:p w14:paraId="7A6E23A7" w14:textId="77777777" w:rsidR="00535660" w:rsidRPr="006D39D3" w:rsidRDefault="00535660" w:rsidP="0078093A">
            <w:pPr>
              <w:jc w:val="center"/>
              <w:rPr>
                <w:rFonts w:eastAsia="Malgun Gothic"/>
                <w:color w:val="000000"/>
              </w:rPr>
            </w:pPr>
            <w:r w:rsidRPr="00C40CA7">
              <w:rPr>
                <w:rFonts w:eastAsia="Malgun Gothic"/>
                <w:szCs w:val="20"/>
              </w:rPr>
              <w:t xml:space="preserve">Ilaria </w:t>
            </w:r>
            <w:r>
              <w:rPr>
                <w:rFonts w:eastAsia="Malgun Gothic"/>
                <w:szCs w:val="20"/>
              </w:rPr>
              <w:t>et.al.</w:t>
            </w:r>
            <w:r w:rsidRPr="00C40CA7">
              <w:rPr>
                <w:rFonts w:eastAsia="Malgun Gothic"/>
                <w:szCs w:val="20"/>
              </w:rPr>
              <w:t xml:space="preserve"> 2016</w:t>
            </w:r>
          </w:p>
        </w:tc>
        <w:tc>
          <w:tcPr>
            <w:tcW w:w="317" w:type="pct"/>
            <w:vAlign w:val="center"/>
          </w:tcPr>
          <w:p w14:paraId="6E5AA54B"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4</w:t>
            </w:r>
          </w:p>
        </w:tc>
        <w:tc>
          <w:tcPr>
            <w:tcW w:w="261" w:type="pct"/>
            <w:vAlign w:val="center"/>
          </w:tcPr>
          <w:p w14:paraId="2684102E" w14:textId="77777777" w:rsidR="00535660" w:rsidRPr="006D39D3" w:rsidRDefault="00535660" w:rsidP="0078093A">
            <w:pPr>
              <w:jc w:val="center"/>
            </w:pPr>
            <w:r w:rsidRPr="006D39D3">
              <w:rPr>
                <w:rFonts w:eastAsia="Malgun Gothic"/>
                <w:color w:val="000000"/>
              </w:rPr>
              <w:t>TT</w:t>
            </w:r>
          </w:p>
        </w:tc>
        <w:tc>
          <w:tcPr>
            <w:tcW w:w="251" w:type="pct"/>
            <w:vAlign w:val="center"/>
          </w:tcPr>
          <w:p w14:paraId="336D77C6" w14:textId="77777777" w:rsidR="00535660" w:rsidRPr="006D39D3" w:rsidRDefault="00535660" w:rsidP="0078093A">
            <w:pPr>
              <w:jc w:val="center"/>
            </w:pPr>
            <w:r w:rsidRPr="006D39D3">
              <w:rPr>
                <w:rFonts w:eastAsia="Malgun Gothic"/>
                <w:color w:val="000000"/>
              </w:rPr>
              <w:t>500</w:t>
            </w:r>
          </w:p>
        </w:tc>
        <w:tc>
          <w:tcPr>
            <w:tcW w:w="278" w:type="pct"/>
            <w:vAlign w:val="center"/>
          </w:tcPr>
          <w:p w14:paraId="0998B037" w14:textId="77777777" w:rsidR="00535660" w:rsidRPr="006D39D3" w:rsidRDefault="00535660" w:rsidP="0078093A">
            <w:pPr>
              <w:jc w:val="center"/>
            </w:pPr>
            <w:r w:rsidRPr="006D39D3">
              <w:rPr>
                <w:rFonts w:eastAsia="Malgun Gothic"/>
                <w:color w:val="000000"/>
              </w:rPr>
              <w:t>-1.60</w:t>
            </w:r>
          </w:p>
        </w:tc>
        <w:tc>
          <w:tcPr>
            <w:tcW w:w="379" w:type="pct"/>
            <w:vAlign w:val="center"/>
          </w:tcPr>
          <w:p w14:paraId="41ACD3D2" w14:textId="77777777" w:rsidR="00535660" w:rsidRPr="006D39D3" w:rsidRDefault="00535660" w:rsidP="0078093A">
            <w:pPr>
              <w:jc w:val="center"/>
            </w:pPr>
            <w:r w:rsidRPr="006D39D3">
              <w:rPr>
                <w:rFonts w:eastAsia="Malgun Gothic"/>
                <w:color w:val="000000"/>
              </w:rPr>
              <w:t>0.402874</w:t>
            </w:r>
          </w:p>
        </w:tc>
        <w:tc>
          <w:tcPr>
            <w:tcW w:w="273" w:type="pct"/>
            <w:vAlign w:val="center"/>
          </w:tcPr>
          <w:p w14:paraId="1E46EEB7" w14:textId="77777777" w:rsidR="00535660" w:rsidRPr="006D39D3" w:rsidRDefault="00535660" w:rsidP="0078093A">
            <w:pPr>
              <w:jc w:val="center"/>
            </w:pPr>
            <w:r w:rsidRPr="006D39D3">
              <w:rPr>
                <w:rFonts w:eastAsia="Malgun Gothic"/>
                <w:color w:val="000000"/>
              </w:rPr>
              <w:t>13</w:t>
            </w:r>
          </w:p>
        </w:tc>
        <w:tc>
          <w:tcPr>
            <w:tcW w:w="257" w:type="pct"/>
            <w:vAlign w:val="center"/>
          </w:tcPr>
          <w:p w14:paraId="2240AAA3" w14:textId="77777777" w:rsidR="00535660" w:rsidRPr="006D39D3" w:rsidRDefault="00535660" w:rsidP="0078093A">
            <w:pPr>
              <w:jc w:val="center"/>
            </w:pPr>
            <w:r w:rsidRPr="006D39D3">
              <w:rPr>
                <w:rFonts w:eastAsia="Malgun Gothic"/>
                <w:color w:val="000000"/>
              </w:rPr>
              <w:t>2.3</w:t>
            </w:r>
          </w:p>
        </w:tc>
        <w:tc>
          <w:tcPr>
            <w:tcW w:w="347" w:type="pct"/>
            <w:vAlign w:val="center"/>
          </w:tcPr>
          <w:p w14:paraId="25DF05FC" w14:textId="77777777" w:rsidR="00535660" w:rsidRPr="006D39D3" w:rsidRDefault="00535660" w:rsidP="0078093A">
            <w:pPr>
              <w:jc w:val="center"/>
            </w:pPr>
            <w:r w:rsidRPr="006D39D3">
              <w:rPr>
                <w:rFonts w:eastAsia="Malgun Gothic"/>
                <w:color w:val="000000"/>
              </w:rPr>
              <w:t>-40</w:t>
            </w:r>
          </w:p>
        </w:tc>
        <w:tc>
          <w:tcPr>
            <w:tcW w:w="411" w:type="pct"/>
            <w:vAlign w:val="center"/>
          </w:tcPr>
          <w:p w14:paraId="77F5550F" w14:textId="77777777" w:rsidR="00535660" w:rsidRPr="006D39D3" w:rsidRDefault="00535660" w:rsidP="0078093A">
            <w:pPr>
              <w:jc w:val="center"/>
            </w:pPr>
            <w:r w:rsidRPr="006D39D3">
              <w:rPr>
                <w:rFonts w:eastAsia="Malgun Gothic"/>
                <w:color w:val="000000"/>
              </w:rPr>
              <w:t>460</w:t>
            </w:r>
          </w:p>
        </w:tc>
        <w:tc>
          <w:tcPr>
            <w:tcW w:w="432" w:type="pct"/>
            <w:vAlign w:val="center"/>
          </w:tcPr>
          <w:p w14:paraId="19CD095A" w14:textId="77777777" w:rsidR="00535660" w:rsidRPr="006D39D3" w:rsidRDefault="00535660" w:rsidP="0078093A">
            <w:pPr>
              <w:jc w:val="center"/>
            </w:pPr>
            <w:r w:rsidRPr="006D39D3">
              <w:rPr>
                <w:rFonts w:eastAsia="Malgun Gothic"/>
                <w:color w:val="000000"/>
              </w:rPr>
              <w:t>1380</w:t>
            </w:r>
          </w:p>
        </w:tc>
        <w:tc>
          <w:tcPr>
            <w:tcW w:w="327" w:type="pct"/>
            <w:vAlign w:val="center"/>
          </w:tcPr>
          <w:p w14:paraId="69EC808F" w14:textId="77777777" w:rsidR="00535660" w:rsidRPr="006D39D3" w:rsidRDefault="00535660" w:rsidP="0078093A">
            <w:pPr>
              <w:jc w:val="center"/>
            </w:pPr>
            <w:r w:rsidRPr="006D39D3">
              <w:rPr>
                <w:rFonts w:eastAsia="Malgun Gothic"/>
                <w:color w:val="000000"/>
              </w:rPr>
              <w:t>40</w:t>
            </w:r>
          </w:p>
        </w:tc>
        <w:tc>
          <w:tcPr>
            <w:tcW w:w="435" w:type="pct"/>
            <w:vAlign w:val="center"/>
          </w:tcPr>
          <w:p w14:paraId="310CD700" w14:textId="77777777" w:rsidR="00535660" w:rsidRPr="006D39D3" w:rsidRDefault="00535660" w:rsidP="0078093A">
            <w:pPr>
              <w:jc w:val="center"/>
            </w:pPr>
            <w:r w:rsidRPr="006D39D3">
              <w:rPr>
                <w:rFonts w:eastAsia="Malgun Gothic"/>
                <w:color w:val="000000"/>
              </w:rPr>
              <w:t>5</w:t>
            </w:r>
          </w:p>
        </w:tc>
        <w:tc>
          <w:tcPr>
            <w:tcW w:w="320" w:type="pct"/>
            <w:vAlign w:val="center"/>
          </w:tcPr>
          <w:p w14:paraId="54A0E7CD" w14:textId="77777777" w:rsidR="00535660" w:rsidRPr="006D39D3" w:rsidRDefault="00535660" w:rsidP="0078093A">
            <w:pPr>
              <w:jc w:val="center"/>
            </w:pPr>
            <w:r w:rsidRPr="006D39D3">
              <w:rPr>
                <w:rFonts w:eastAsia="Malgun Gothic"/>
                <w:color w:val="000000"/>
              </w:rPr>
              <w:t>3</w:t>
            </w:r>
          </w:p>
        </w:tc>
      </w:tr>
      <w:tr w:rsidR="00535660" w:rsidRPr="006D39D3" w14:paraId="0469922F" w14:textId="77777777" w:rsidTr="00742C58">
        <w:trPr>
          <w:trHeight w:val="454"/>
        </w:trPr>
        <w:tc>
          <w:tcPr>
            <w:tcW w:w="711" w:type="pct"/>
          </w:tcPr>
          <w:p w14:paraId="08848BB6" w14:textId="77777777" w:rsidR="00535660" w:rsidRPr="006D39D3" w:rsidRDefault="00535660" w:rsidP="0078093A">
            <w:pPr>
              <w:jc w:val="center"/>
              <w:rPr>
                <w:rFonts w:eastAsia="Malgun Gothic"/>
                <w:color w:val="000000"/>
              </w:rPr>
            </w:pPr>
          </w:p>
        </w:tc>
        <w:tc>
          <w:tcPr>
            <w:tcW w:w="317" w:type="pct"/>
            <w:vAlign w:val="center"/>
          </w:tcPr>
          <w:p w14:paraId="5FF07884"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4</w:t>
            </w:r>
          </w:p>
        </w:tc>
        <w:tc>
          <w:tcPr>
            <w:tcW w:w="261" w:type="pct"/>
            <w:vAlign w:val="center"/>
          </w:tcPr>
          <w:p w14:paraId="274C5106" w14:textId="77777777" w:rsidR="00535660" w:rsidRPr="006D39D3" w:rsidRDefault="00535660" w:rsidP="0078093A">
            <w:pPr>
              <w:jc w:val="center"/>
            </w:pPr>
            <w:r w:rsidRPr="006D39D3">
              <w:rPr>
                <w:rFonts w:eastAsia="Malgun Gothic"/>
                <w:color w:val="000000"/>
              </w:rPr>
              <w:t>AE</w:t>
            </w:r>
          </w:p>
        </w:tc>
        <w:tc>
          <w:tcPr>
            <w:tcW w:w="251" w:type="pct"/>
            <w:vAlign w:val="center"/>
          </w:tcPr>
          <w:p w14:paraId="35CD0A54" w14:textId="77777777" w:rsidR="00535660" w:rsidRPr="006D39D3" w:rsidRDefault="00535660" w:rsidP="0078093A">
            <w:pPr>
              <w:jc w:val="center"/>
            </w:pPr>
            <w:r w:rsidRPr="006D39D3">
              <w:rPr>
                <w:rFonts w:eastAsia="Malgun Gothic"/>
                <w:color w:val="000000"/>
              </w:rPr>
              <w:t>750</w:t>
            </w:r>
          </w:p>
        </w:tc>
        <w:tc>
          <w:tcPr>
            <w:tcW w:w="278" w:type="pct"/>
            <w:vAlign w:val="center"/>
          </w:tcPr>
          <w:p w14:paraId="1612065E" w14:textId="77777777" w:rsidR="00535660" w:rsidRPr="006D39D3" w:rsidRDefault="00535660" w:rsidP="0078093A">
            <w:pPr>
              <w:jc w:val="center"/>
            </w:pPr>
            <w:r w:rsidRPr="006D39D3">
              <w:rPr>
                <w:rFonts w:eastAsia="Malgun Gothic"/>
                <w:color w:val="000000"/>
              </w:rPr>
              <w:t>-0.70</w:t>
            </w:r>
          </w:p>
        </w:tc>
        <w:tc>
          <w:tcPr>
            <w:tcW w:w="379" w:type="pct"/>
            <w:vAlign w:val="center"/>
          </w:tcPr>
          <w:p w14:paraId="4C8B136C" w14:textId="77777777" w:rsidR="00535660" w:rsidRPr="006D39D3" w:rsidRDefault="00535660" w:rsidP="0078093A">
            <w:pPr>
              <w:jc w:val="center"/>
            </w:pPr>
            <w:r w:rsidRPr="006D39D3">
              <w:rPr>
                <w:rFonts w:eastAsia="Malgun Gothic"/>
                <w:color w:val="000000"/>
              </w:rPr>
              <w:t>0.463006</w:t>
            </w:r>
          </w:p>
        </w:tc>
        <w:tc>
          <w:tcPr>
            <w:tcW w:w="273" w:type="pct"/>
            <w:vAlign w:val="center"/>
          </w:tcPr>
          <w:p w14:paraId="0E74F6D2" w14:textId="77777777" w:rsidR="00535660" w:rsidRPr="006D39D3" w:rsidRDefault="00535660" w:rsidP="0078093A">
            <w:pPr>
              <w:jc w:val="center"/>
            </w:pPr>
            <w:r w:rsidRPr="006D39D3">
              <w:rPr>
                <w:rFonts w:eastAsia="Malgun Gothic"/>
                <w:color w:val="000000"/>
              </w:rPr>
              <w:t>16</w:t>
            </w:r>
          </w:p>
        </w:tc>
        <w:tc>
          <w:tcPr>
            <w:tcW w:w="257" w:type="pct"/>
            <w:vAlign w:val="center"/>
          </w:tcPr>
          <w:p w14:paraId="382D8EF0" w14:textId="77777777" w:rsidR="00535660" w:rsidRPr="006D39D3" w:rsidRDefault="00535660" w:rsidP="0078093A">
            <w:pPr>
              <w:jc w:val="center"/>
            </w:pPr>
            <w:r w:rsidRPr="006D39D3">
              <w:rPr>
                <w:rFonts w:eastAsia="Malgun Gothic"/>
                <w:color w:val="000000"/>
              </w:rPr>
              <w:t>3.5</w:t>
            </w:r>
          </w:p>
        </w:tc>
        <w:tc>
          <w:tcPr>
            <w:tcW w:w="347" w:type="pct"/>
            <w:vAlign w:val="center"/>
          </w:tcPr>
          <w:p w14:paraId="46D14CF4" w14:textId="77777777" w:rsidR="00535660" w:rsidRPr="006D39D3" w:rsidRDefault="00535660" w:rsidP="0078093A">
            <w:pPr>
              <w:jc w:val="center"/>
            </w:pPr>
            <w:r w:rsidRPr="006D39D3">
              <w:rPr>
                <w:rFonts w:eastAsia="Malgun Gothic"/>
                <w:color w:val="000000"/>
              </w:rPr>
              <w:t>-50</w:t>
            </w:r>
          </w:p>
        </w:tc>
        <w:tc>
          <w:tcPr>
            <w:tcW w:w="411" w:type="pct"/>
            <w:vAlign w:val="center"/>
          </w:tcPr>
          <w:p w14:paraId="6681F638" w14:textId="77777777" w:rsidR="00535660" w:rsidRPr="006D39D3" w:rsidRDefault="00535660" w:rsidP="0078093A">
            <w:pPr>
              <w:jc w:val="center"/>
            </w:pPr>
            <w:r w:rsidRPr="006D39D3">
              <w:rPr>
                <w:rFonts w:eastAsia="Malgun Gothic"/>
                <w:color w:val="000000"/>
              </w:rPr>
              <w:t>700</w:t>
            </w:r>
          </w:p>
        </w:tc>
        <w:tc>
          <w:tcPr>
            <w:tcW w:w="432" w:type="pct"/>
            <w:vAlign w:val="center"/>
          </w:tcPr>
          <w:p w14:paraId="22CFAA6C" w14:textId="77777777" w:rsidR="00535660" w:rsidRPr="006D39D3" w:rsidRDefault="00535660" w:rsidP="0078093A">
            <w:pPr>
              <w:jc w:val="center"/>
            </w:pPr>
            <w:r w:rsidRPr="006D39D3">
              <w:rPr>
                <w:rFonts w:eastAsia="Malgun Gothic"/>
                <w:color w:val="000000"/>
              </w:rPr>
              <w:t>2100</w:t>
            </w:r>
          </w:p>
        </w:tc>
        <w:tc>
          <w:tcPr>
            <w:tcW w:w="327" w:type="pct"/>
            <w:vAlign w:val="center"/>
          </w:tcPr>
          <w:p w14:paraId="13C9B02D" w14:textId="77777777" w:rsidR="00535660" w:rsidRPr="006D39D3" w:rsidRDefault="00535660" w:rsidP="0078093A">
            <w:pPr>
              <w:jc w:val="center"/>
            </w:pPr>
            <w:r w:rsidRPr="006D39D3">
              <w:rPr>
                <w:rFonts w:eastAsia="Malgun Gothic"/>
                <w:color w:val="000000"/>
              </w:rPr>
              <w:t>40</w:t>
            </w:r>
          </w:p>
        </w:tc>
        <w:tc>
          <w:tcPr>
            <w:tcW w:w="435" w:type="pct"/>
            <w:vAlign w:val="center"/>
          </w:tcPr>
          <w:p w14:paraId="3B787801" w14:textId="77777777" w:rsidR="00535660" w:rsidRPr="006D39D3" w:rsidRDefault="00535660" w:rsidP="0078093A">
            <w:pPr>
              <w:jc w:val="center"/>
            </w:pPr>
            <w:r w:rsidRPr="006D39D3">
              <w:rPr>
                <w:rFonts w:eastAsia="Malgun Gothic"/>
                <w:color w:val="000000"/>
              </w:rPr>
              <w:t>5</w:t>
            </w:r>
          </w:p>
        </w:tc>
        <w:tc>
          <w:tcPr>
            <w:tcW w:w="320" w:type="pct"/>
            <w:vAlign w:val="center"/>
          </w:tcPr>
          <w:p w14:paraId="17A0870C" w14:textId="77777777" w:rsidR="00535660" w:rsidRPr="006D39D3" w:rsidRDefault="00535660" w:rsidP="0078093A">
            <w:pPr>
              <w:jc w:val="center"/>
            </w:pPr>
            <w:r w:rsidRPr="006D39D3">
              <w:rPr>
                <w:rFonts w:eastAsia="Malgun Gothic"/>
                <w:color w:val="000000"/>
              </w:rPr>
              <w:t>3</w:t>
            </w:r>
          </w:p>
        </w:tc>
      </w:tr>
      <w:tr w:rsidR="00535660" w:rsidRPr="006D39D3" w14:paraId="5655F371" w14:textId="77777777" w:rsidTr="00742C58">
        <w:trPr>
          <w:trHeight w:val="454"/>
        </w:trPr>
        <w:tc>
          <w:tcPr>
            <w:tcW w:w="711" w:type="pct"/>
          </w:tcPr>
          <w:p w14:paraId="6119B8BD" w14:textId="77777777" w:rsidR="00535660" w:rsidRPr="006D39D3" w:rsidRDefault="00535660" w:rsidP="0078093A">
            <w:pPr>
              <w:jc w:val="center"/>
              <w:rPr>
                <w:rFonts w:eastAsia="Malgun Gothic"/>
                <w:color w:val="000000"/>
              </w:rPr>
            </w:pPr>
            <w:r w:rsidRPr="00C40CA7">
              <w:rPr>
                <w:rFonts w:eastAsia="Malgun Gothic"/>
                <w:szCs w:val="20"/>
              </w:rPr>
              <w:t xml:space="preserve">Paria </w:t>
            </w:r>
            <w:r>
              <w:rPr>
                <w:rFonts w:eastAsia="Malgun Gothic"/>
                <w:szCs w:val="20"/>
              </w:rPr>
              <w:t>et.al.</w:t>
            </w:r>
            <w:r w:rsidRPr="00C40CA7">
              <w:rPr>
                <w:rFonts w:eastAsia="Malgun Gothic"/>
                <w:szCs w:val="20"/>
              </w:rPr>
              <w:t xml:space="preserve"> 2018</w:t>
            </w:r>
          </w:p>
        </w:tc>
        <w:tc>
          <w:tcPr>
            <w:tcW w:w="317" w:type="pct"/>
            <w:vAlign w:val="center"/>
          </w:tcPr>
          <w:p w14:paraId="32D1162F"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5</w:t>
            </w:r>
          </w:p>
        </w:tc>
        <w:tc>
          <w:tcPr>
            <w:tcW w:w="261" w:type="pct"/>
            <w:vAlign w:val="center"/>
          </w:tcPr>
          <w:p w14:paraId="1A4CD5A7" w14:textId="77777777" w:rsidR="00535660" w:rsidRPr="006D39D3" w:rsidRDefault="00535660" w:rsidP="0078093A">
            <w:pPr>
              <w:jc w:val="center"/>
            </w:pPr>
            <w:r w:rsidRPr="006D39D3">
              <w:rPr>
                <w:rFonts w:eastAsia="Malgun Gothic"/>
                <w:color w:val="000000"/>
              </w:rPr>
              <w:t>CON</w:t>
            </w:r>
          </w:p>
        </w:tc>
        <w:tc>
          <w:tcPr>
            <w:tcW w:w="251" w:type="pct"/>
            <w:vAlign w:val="center"/>
          </w:tcPr>
          <w:p w14:paraId="10AD3393" w14:textId="77777777" w:rsidR="00535660" w:rsidRPr="006D39D3" w:rsidRDefault="00535660" w:rsidP="0078093A">
            <w:pPr>
              <w:jc w:val="center"/>
            </w:pPr>
            <w:r w:rsidRPr="006D39D3">
              <w:rPr>
                <w:rFonts w:eastAsia="Malgun Gothic"/>
                <w:color w:val="000000"/>
              </w:rPr>
              <w:t>0</w:t>
            </w:r>
          </w:p>
        </w:tc>
        <w:tc>
          <w:tcPr>
            <w:tcW w:w="278" w:type="pct"/>
            <w:vAlign w:val="center"/>
          </w:tcPr>
          <w:p w14:paraId="5FA041F4" w14:textId="77777777" w:rsidR="00535660" w:rsidRPr="006D39D3" w:rsidRDefault="00535660" w:rsidP="0078093A">
            <w:pPr>
              <w:jc w:val="center"/>
            </w:pPr>
            <w:r w:rsidRPr="006D39D3">
              <w:rPr>
                <w:rFonts w:eastAsia="Malgun Gothic"/>
                <w:color w:val="000000"/>
              </w:rPr>
              <w:t>-2.56</w:t>
            </w:r>
          </w:p>
        </w:tc>
        <w:tc>
          <w:tcPr>
            <w:tcW w:w="379" w:type="pct"/>
            <w:vAlign w:val="center"/>
          </w:tcPr>
          <w:p w14:paraId="220F0648" w14:textId="77777777" w:rsidR="00535660" w:rsidRPr="006D39D3" w:rsidRDefault="00535660" w:rsidP="0078093A">
            <w:pPr>
              <w:jc w:val="center"/>
            </w:pPr>
            <w:r w:rsidRPr="006D39D3">
              <w:rPr>
                <w:rFonts w:eastAsia="Malgun Gothic"/>
                <w:color w:val="000000"/>
              </w:rPr>
              <w:t>3.72812</w:t>
            </w:r>
          </w:p>
        </w:tc>
        <w:tc>
          <w:tcPr>
            <w:tcW w:w="273" w:type="pct"/>
            <w:vAlign w:val="center"/>
          </w:tcPr>
          <w:p w14:paraId="3570CD6D" w14:textId="77777777" w:rsidR="00535660" w:rsidRPr="006D39D3" w:rsidRDefault="00535660" w:rsidP="0078093A">
            <w:pPr>
              <w:jc w:val="center"/>
            </w:pPr>
            <w:r w:rsidRPr="006D39D3">
              <w:rPr>
                <w:rFonts w:eastAsia="Malgun Gothic"/>
                <w:color w:val="000000"/>
              </w:rPr>
              <w:t>9</w:t>
            </w:r>
          </w:p>
        </w:tc>
        <w:tc>
          <w:tcPr>
            <w:tcW w:w="257" w:type="pct"/>
            <w:vAlign w:val="center"/>
          </w:tcPr>
          <w:p w14:paraId="43859D33" w14:textId="77777777" w:rsidR="00535660" w:rsidRPr="006D39D3" w:rsidRDefault="00535660" w:rsidP="0078093A">
            <w:pPr>
              <w:jc w:val="center"/>
            </w:pPr>
            <w:r w:rsidRPr="006D39D3">
              <w:rPr>
                <w:rFonts w:eastAsia="Malgun Gothic"/>
                <w:color w:val="000000"/>
              </w:rPr>
              <w:t>0</w:t>
            </w:r>
          </w:p>
        </w:tc>
        <w:tc>
          <w:tcPr>
            <w:tcW w:w="347" w:type="pct"/>
            <w:vAlign w:val="center"/>
          </w:tcPr>
          <w:p w14:paraId="77EC75C1" w14:textId="77777777" w:rsidR="00535660" w:rsidRPr="006D39D3" w:rsidRDefault="00535660" w:rsidP="0078093A">
            <w:pPr>
              <w:jc w:val="center"/>
            </w:pPr>
            <w:r w:rsidRPr="006D39D3">
              <w:rPr>
                <w:rFonts w:eastAsia="Malgun Gothic"/>
                <w:color w:val="000000"/>
              </w:rPr>
              <w:t>0</w:t>
            </w:r>
          </w:p>
        </w:tc>
        <w:tc>
          <w:tcPr>
            <w:tcW w:w="411" w:type="pct"/>
            <w:vAlign w:val="center"/>
          </w:tcPr>
          <w:p w14:paraId="456E7136" w14:textId="77777777" w:rsidR="00535660" w:rsidRPr="006D39D3" w:rsidRDefault="00535660" w:rsidP="0078093A">
            <w:pPr>
              <w:jc w:val="center"/>
            </w:pPr>
            <w:r w:rsidRPr="006D39D3">
              <w:rPr>
                <w:rFonts w:eastAsia="Malgun Gothic"/>
                <w:color w:val="000000"/>
              </w:rPr>
              <w:t>0</w:t>
            </w:r>
          </w:p>
        </w:tc>
        <w:tc>
          <w:tcPr>
            <w:tcW w:w="432" w:type="pct"/>
            <w:vAlign w:val="center"/>
          </w:tcPr>
          <w:p w14:paraId="38FA0773" w14:textId="77777777" w:rsidR="00535660" w:rsidRPr="006D39D3" w:rsidRDefault="00535660" w:rsidP="0078093A">
            <w:pPr>
              <w:jc w:val="center"/>
            </w:pPr>
            <w:r w:rsidRPr="006D39D3">
              <w:rPr>
                <w:rFonts w:eastAsia="Malgun Gothic"/>
                <w:color w:val="000000"/>
              </w:rPr>
              <w:t>0</w:t>
            </w:r>
          </w:p>
        </w:tc>
        <w:tc>
          <w:tcPr>
            <w:tcW w:w="327" w:type="pct"/>
            <w:vAlign w:val="center"/>
          </w:tcPr>
          <w:p w14:paraId="6AFC90A8" w14:textId="77777777" w:rsidR="00535660" w:rsidRPr="006D39D3" w:rsidRDefault="00535660" w:rsidP="0078093A">
            <w:pPr>
              <w:jc w:val="center"/>
            </w:pPr>
            <w:r w:rsidRPr="006D39D3">
              <w:rPr>
                <w:rFonts w:eastAsia="Malgun Gothic"/>
                <w:color w:val="000000"/>
              </w:rPr>
              <w:t>0</w:t>
            </w:r>
          </w:p>
        </w:tc>
        <w:tc>
          <w:tcPr>
            <w:tcW w:w="435" w:type="pct"/>
            <w:vAlign w:val="center"/>
          </w:tcPr>
          <w:p w14:paraId="76465A9D" w14:textId="77777777" w:rsidR="00535660" w:rsidRPr="006D39D3" w:rsidRDefault="00535660" w:rsidP="0078093A">
            <w:pPr>
              <w:jc w:val="center"/>
            </w:pPr>
            <w:r w:rsidRPr="006D39D3">
              <w:rPr>
                <w:rFonts w:eastAsia="Malgun Gothic"/>
                <w:color w:val="000000"/>
              </w:rPr>
              <w:t>0</w:t>
            </w:r>
          </w:p>
        </w:tc>
        <w:tc>
          <w:tcPr>
            <w:tcW w:w="320" w:type="pct"/>
            <w:vAlign w:val="center"/>
          </w:tcPr>
          <w:p w14:paraId="040F344C" w14:textId="77777777" w:rsidR="00535660" w:rsidRPr="006D39D3" w:rsidRDefault="00535660" w:rsidP="0078093A">
            <w:pPr>
              <w:jc w:val="center"/>
            </w:pPr>
            <w:r w:rsidRPr="006D39D3">
              <w:rPr>
                <w:rFonts w:eastAsia="Malgun Gothic"/>
                <w:color w:val="000000"/>
              </w:rPr>
              <w:t>0</w:t>
            </w:r>
          </w:p>
        </w:tc>
      </w:tr>
      <w:tr w:rsidR="00535660" w:rsidRPr="006D39D3" w14:paraId="113643FA" w14:textId="77777777" w:rsidTr="00742C58">
        <w:trPr>
          <w:trHeight w:val="454"/>
        </w:trPr>
        <w:tc>
          <w:tcPr>
            <w:tcW w:w="711" w:type="pct"/>
          </w:tcPr>
          <w:p w14:paraId="3A6919DB" w14:textId="77777777" w:rsidR="00535660" w:rsidRPr="006D39D3" w:rsidRDefault="00535660" w:rsidP="0078093A">
            <w:pPr>
              <w:jc w:val="center"/>
              <w:rPr>
                <w:rFonts w:eastAsia="Malgun Gothic"/>
                <w:color w:val="000000"/>
              </w:rPr>
            </w:pPr>
          </w:p>
        </w:tc>
        <w:tc>
          <w:tcPr>
            <w:tcW w:w="317" w:type="pct"/>
            <w:vAlign w:val="center"/>
          </w:tcPr>
          <w:p w14:paraId="6D11BE4C"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5</w:t>
            </w:r>
          </w:p>
        </w:tc>
        <w:tc>
          <w:tcPr>
            <w:tcW w:w="261" w:type="pct"/>
            <w:vAlign w:val="center"/>
          </w:tcPr>
          <w:p w14:paraId="5CBE5E59" w14:textId="77777777" w:rsidR="00535660" w:rsidRPr="006D39D3" w:rsidRDefault="00535660" w:rsidP="0078093A">
            <w:pPr>
              <w:jc w:val="center"/>
            </w:pPr>
            <w:r w:rsidRPr="006D39D3">
              <w:rPr>
                <w:rFonts w:eastAsia="Malgun Gothic"/>
                <w:color w:val="000000"/>
              </w:rPr>
              <w:t>TT</w:t>
            </w:r>
          </w:p>
        </w:tc>
        <w:tc>
          <w:tcPr>
            <w:tcW w:w="251" w:type="pct"/>
            <w:vAlign w:val="center"/>
          </w:tcPr>
          <w:p w14:paraId="0E36562D" w14:textId="77777777" w:rsidR="00535660" w:rsidRPr="006D39D3" w:rsidRDefault="00535660" w:rsidP="0078093A">
            <w:pPr>
              <w:jc w:val="center"/>
            </w:pPr>
            <w:r w:rsidRPr="006D39D3">
              <w:rPr>
                <w:rFonts w:eastAsia="Malgun Gothic"/>
                <w:color w:val="000000"/>
              </w:rPr>
              <w:t>250</w:t>
            </w:r>
          </w:p>
        </w:tc>
        <w:tc>
          <w:tcPr>
            <w:tcW w:w="278" w:type="pct"/>
            <w:vAlign w:val="center"/>
          </w:tcPr>
          <w:p w14:paraId="5594A7A8" w14:textId="77777777" w:rsidR="00535660" w:rsidRPr="006D39D3" w:rsidRDefault="00535660" w:rsidP="0078093A">
            <w:pPr>
              <w:jc w:val="center"/>
            </w:pPr>
            <w:r w:rsidRPr="006D39D3">
              <w:rPr>
                <w:rFonts w:eastAsia="Malgun Gothic"/>
                <w:color w:val="000000"/>
              </w:rPr>
              <w:t>-3.92</w:t>
            </w:r>
          </w:p>
        </w:tc>
        <w:tc>
          <w:tcPr>
            <w:tcW w:w="379" w:type="pct"/>
            <w:vAlign w:val="center"/>
          </w:tcPr>
          <w:p w14:paraId="42F0B16C" w14:textId="77777777" w:rsidR="00535660" w:rsidRPr="006D39D3" w:rsidRDefault="00535660" w:rsidP="0078093A">
            <w:pPr>
              <w:jc w:val="center"/>
            </w:pPr>
            <w:r w:rsidRPr="006D39D3">
              <w:rPr>
                <w:rFonts w:eastAsia="Malgun Gothic"/>
                <w:color w:val="000000"/>
              </w:rPr>
              <w:t>2.305036</w:t>
            </w:r>
          </w:p>
        </w:tc>
        <w:tc>
          <w:tcPr>
            <w:tcW w:w="273" w:type="pct"/>
            <w:vAlign w:val="center"/>
          </w:tcPr>
          <w:p w14:paraId="26D34A76" w14:textId="77777777" w:rsidR="00535660" w:rsidRPr="006D39D3" w:rsidRDefault="00535660" w:rsidP="0078093A">
            <w:pPr>
              <w:jc w:val="center"/>
            </w:pPr>
            <w:r w:rsidRPr="006D39D3">
              <w:rPr>
                <w:rFonts w:eastAsia="Malgun Gothic"/>
                <w:color w:val="000000"/>
              </w:rPr>
              <w:t>11</w:t>
            </w:r>
          </w:p>
        </w:tc>
        <w:tc>
          <w:tcPr>
            <w:tcW w:w="257" w:type="pct"/>
            <w:vAlign w:val="center"/>
          </w:tcPr>
          <w:p w14:paraId="12DC5C9F" w14:textId="77777777" w:rsidR="00535660" w:rsidRPr="006D39D3" w:rsidRDefault="00535660" w:rsidP="0078093A">
            <w:pPr>
              <w:jc w:val="center"/>
            </w:pPr>
            <w:r w:rsidRPr="006D39D3">
              <w:rPr>
                <w:rFonts w:eastAsia="Malgun Gothic"/>
                <w:color w:val="000000"/>
              </w:rPr>
              <w:t>2.3</w:t>
            </w:r>
          </w:p>
        </w:tc>
        <w:tc>
          <w:tcPr>
            <w:tcW w:w="347" w:type="pct"/>
            <w:vAlign w:val="center"/>
          </w:tcPr>
          <w:p w14:paraId="2ADA0BBE" w14:textId="77777777" w:rsidR="00535660" w:rsidRPr="006D39D3" w:rsidRDefault="00535660" w:rsidP="0078093A">
            <w:pPr>
              <w:jc w:val="center"/>
            </w:pPr>
            <w:r w:rsidRPr="006D39D3">
              <w:rPr>
                <w:rFonts w:eastAsia="Malgun Gothic"/>
                <w:color w:val="000000"/>
              </w:rPr>
              <w:t>-112</w:t>
            </w:r>
          </w:p>
        </w:tc>
        <w:tc>
          <w:tcPr>
            <w:tcW w:w="411" w:type="pct"/>
            <w:vAlign w:val="center"/>
          </w:tcPr>
          <w:p w14:paraId="0A01328C" w14:textId="77777777" w:rsidR="00535660" w:rsidRPr="006D39D3" w:rsidRDefault="00535660" w:rsidP="0078093A">
            <w:pPr>
              <w:jc w:val="center"/>
            </w:pPr>
            <w:r w:rsidRPr="006D39D3">
              <w:rPr>
                <w:rFonts w:eastAsia="Malgun Gothic"/>
                <w:color w:val="000000"/>
              </w:rPr>
              <w:t>138</w:t>
            </w:r>
          </w:p>
        </w:tc>
        <w:tc>
          <w:tcPr>
            <w:tcW w:w="432" w:type="pct"/>
            <w:vAlign w:val="center"/>
          </w:tcPr>
          <w:p w14:paraId="6AFCD303" w14:textId="77777777" w:rsidR="00535660" w:rsidRPr="006D39D3" w:rsidRDefault="00535660" w:rsidP="0078093A">
            <w:pPr>
              <w:jc w:val="center"/>
            </w:pPr>
            <w:r w:rsidRPr="006D39D3">
              <w:rPr>
                <w:rFonts w:eastAsia="Malgun Gothic"/>
                <w:color w:val="000000"/>
              </w:rPr>
              <w:t>1380</w:t>
            </w:r>
          </w:p>
        </w:tc>
        <w:tc>
          <w:tcPr>
            <w:tcW w:w="327" w:type="pct"/>
            <w:vAlign w:val="center"/>
          </w:tcPr>
          <w:p w14:paraId="0038161A" w14:textId="77777777" w:rsidR="00535660" w:rsidRPr="006D39D3" w:rsidRDefault="00535660" w:rsidP="0078093A">
            <w:pPr>
              <w:jc w:val="center"/>
            </w:pPr>
            <w:r w:rsidRPr="006D39D3">
              <w:rPr>
                <w:rFonts w:eastAsia="Malgun Gothic"/>
                <w:color w:val="000000"/>
              </w:rPr>
              <w:t>30</w:t>
            </w:r>
          </w:p>
        </w:tc>
        <w:tc>
          <w:tcPr>
            <w:tcW w:w="435" w:type="pct"/>
            <w:vAlign w:val="center"/>
          </w:tcPr>
          <w:p w14:paraId="02B4883D" w14:textId="77777777" w:rsidR="00535660" w:rsidRPr="006D39D3" w:rsidRDefault="00535660" w:rsidP="0078093A">
            <w:pPr>
              <w:jc w:val="center"/>
            </w:pPr>
            <w:r w:rsidRPr="006D39D3">
              <w:rPr>
                <w:rFonts w:eastAsia="Malgun Gothic"/>
                <w:color w:val="000000"/>
              </w:rPr>
              <w:t>2</w:t>
            </w:r>
          </w:p>
        </w:tc>
        <w:tc>
          <w:tcPr>
            <w:tcW w:w="320" w:type="pct"/>
            <w:vAlign w:val="center"/>
          </w:tcPr>
          <w:p w14:paraId="62DB46C1" w14:textId="77777777" w:rsidR="00535660" w:rsidRPr="006D39D3" w:rsidRDefault="00535660" w:rsidP="0078093A">
            <w:pPr>
              <w:jc w:val="center"/>
            </w:pPr>
            <w:r w:rsidRPr="006D39D3">
              <w:rPr>
                <w:rFonts w:eastAsia="Malgun Gothic"/>
                <w:color w:val="000000"/>
              </w:rPr>
              <w:t>10</w:t>
            </w:r>
          </w:p>
        </w:tc>
      </w:tr>
      <w:tr w:rsidR="00535660" w:rsidRPr="006D39D3" w14:paraId="61B10CA5" w14:textId="77777777" w:rsidTr="00742C58">
        <w:trPr>
          <w:trHeight w:val="454"/>
        </w:trPr>
        <w:tc>
          <w:tcPr>
            <w:tcW w:w="711" w:type="pct"/>
          </w:tcPr>
          <w:p w14:paraId="69DA9A9F" w14:textId="77777777" w:rsidR="00535660" w:rsidRPr="006D39D3" w:rsidRDefault="00535660" w:rsidP="0078093A">
            <w:pPr>
              <w:jc w:val="center"/>
              <w:rPr>
                <w:rFonts w:eastAsia="Malgun Gothic"/>
                <w:color w:val="000000"/>
              </w:rPr>
            </w:pPr>
            <w:r w:rsidRPr="00C40CA7">
              <w:rPr>
                <w:rFonts w:eastAsia="Malgun Gothic"/>
                <w:szCs w:val="20"/>
              </w:rPr>
              <w:t>Dae-</w:t>
            </w:r>
            <w:proofErr w:type="spellStart"/>
            <w:r w:rsidRPr="00C40CA7">
              <w:rPr>
                <w:rFonts w:eastAsia="Malgun Gothic"/>
                <w:szCs w:val="20"/>
              </w:rPr>
              <w:t>Hyouk</w:t>
            </w:r>
            <w:proofErr w:type="spellEnd"/>
            <w:r w:rsidRPr="00C40CA7">
              <w:rPr>
                <w:rFonts w:eastAsia="Malgun Gothic"/>
                <w:szCs w:val="20"/>
              </w:rPr>
              <w:t xml:space="preserve"> Bang 2016</w:t>
            </w:r>
          </w:p>
        </w:tc>
        <w:tc>
          <w:tcPr>
            <w:tcW w:w="317" w:type="pct"/>
            <w:vAlign w:val="center"/>
          </w:tcPr>
          <w:p w14:paraId="026AA693"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6</w:t>
            </w:r>
          </w:p>
        </w:tc>
        <w:tc>
          <w:tcPr>
            <w:tcW w:w="261" w:type="pct"/>
            <w:vAlign w:val="center"/>
          </w:tcPr>
          <w:p w14:paraId="5084FC97" w14:textId="77777777" w:rsidR="00535660" w:rsidRPr="006D39D3" w:rsidRDefault="00535660" w:rsidP="0078093A">
            <w:pPr>
              <w:jc w:val="center"/>
            </w:pPr>
            <w:r w:rsidRPr="006D39D3">
              <w:rPr>
                <w:rFonts w:eastAsia="Malgun Gothic"/>
                <w:color w:val="000000"/>
              </w:rPr>
              <w:t>TT</w:t>
            </w:r>
          </w:p>
        </w:tc>
        <w:tc>
          <w:tcPr>
            <w:tcW w:w="251" w:type="pct"/>
            <w:vAlign w:val="center"/>
          </w:tcPr>
          <w:p w14:paraId="18DB06A0" w14:textId="77777777" w:rsidR="00535660" w:rsidRPr="006D39D3" w:rsidRDefault="00535660" w:rsidP="0078093A">
            <w:pPr>
              <w:jc w:val="center"/>
            </w:pPr>
            <w:r w:rsidRPr="006D39D3">
              <w:rPr>
                <w:rFonts w:eastAsia="Malgun Gothic"/>
                <w:color w:val="000000"/>
              </w:rPr>
              <w:t>500</w:t>
            </w:r>
          </w:p>
        </w:tc>
        <w:tc>
          <w:tcPr>
            <w:tcW w:w="278" w:type="pct"/>
            <w:vAlign w:val="center"/>
          </w:tcPr>
          <w:p w14:paraId="2599E378" w14:textId="77777777" w:rsidR="00535660" w:rsidRPr="006D39D3" w:rsidRDefault="00535660" w:rsidP="0078093A">
            <w:pPr>
              <w:jc w:val="center"/>
            </w:pPr>
            <w:r w:rsidRPr="006D39D3">
              <w:rPr>
                <w:rFonts w:eastAsia="Malgun Gothic"/>
                <w:color w:val="000000"/>
              </w:rPr>
              <w:t>-3.48</w:t>
            </w:r>
          </w:p>
        </w:tc>
        <w:tc>
          <w:tcPr>
            <w:tcW w:w="379" w:type="pct"/>
            <w:vAlign w:val="center"/>
          </w:tcPr>
          <w:p w14:paraId="1BB8470A" w14:textId="77777777" w:rsidR="00535660" w:rsidRPr="006D39D3" w:rsidRDefault="00535660" w:rsidP="0078093A">
            <w:pPr>
              <w:jc w:val="center"/>
            </w:pPr>
            <w:r w:rsidRPr="006D39D3">
              <w:rPr>
                <w:rFonts w:eastAsia="Malgun Gothic"/>
                <w:color w:val="000000"/>
              </w:rPr>
              <w:t>0.617746</w:t>
            </w:r>
          </w:p>
        </w:tc>
        <w:tc>
          <w:tcPr>
            <w:tcW w:w="273" w:type="pct"/>
            <w:vAlign w:val="center"/>
          </w:tcPr>
          <w:p w14:paraId="078A1950" w14:textId="77777777" w:rsidR="00535660" w:rsidRPr="006D39D3" w:rsidRDefault="00535660" w:rsidP="0078093A">
            <w:pPr>
              <w:jc w:val="center"/>
            </w:pPr>
            <w:r w:rsidRPr="006D39D3">
              <w:rPr>
                <w:rFonts w:eastAsia="Malgun Gothic"/>
                <w:color w:val="000000"/>
              </w:rPr>
              <w:t>10</w:t>
            </w:r>
          </w:p>
        </w:tc>
        <w:tc>
          <w:tcPr>
            <w:tcW w:w="257" w:type="pct"/>
            <w:vAlign w:val="center"/>
          </w:tcPr>
          <w:p w14:paraId="57F9BAE6" w14:textId="77777777" w:rsidR="00535660" w:rsidRPr="006D39D3" w:rsidRDefault="00535660" w:rsidP="0078093A">
            <w:pPr>
              <w:jc w:val="center"/>
            </w:pPr>
            <w:r w:rsidRPr="006D39D3">
              <w:rPr>
                <w:rFonts w:eastAsia="Malgun Gothic"/>
                <w:color w:val="000000"/>
              </w:rPr>
              <w:t>2.3</w:t>
            </w:r>
          </w:p>
        </w:tc>
        <w:tc>
          <w:tcPr>
            <w:tcW w:w="347" w:type="pct"/>
            <w:vAlign w:val="center"/>
          </w:tcPr>
          <w:p w14:paraId="2283E32C" w14:textId="77777777" w:rsidR="00535660" w:rsidRPr="006D39D3" w:rsidRDefault="00535660" w:rsidP="0078093A">
            <w:pPr>
              <w:jc w:val="center"/>
            </w:pPr>
            <w:r w:rsidRPr="006D39D3">
              <w:rPr>
                <w:rFonts w:eastAsia="Malgun Gothic"/>
                <w:color w:val="000000"/>
              </w:rPr>
              <w:t>75</w:t>
            </w:r>
          </w:p>
        </w:tc>
        <w:tc>
          <w:tcPr>
            <w:tcW w:w="411" w:type="pct"/>
            <w:vAlign w:val="center"/>
          </w:tcPr>
          <w:p w14:paraId="38AECBC1" w14:textId="77777777" w:rsidR="00535660" w:rsidRPr="006D39D3" w:rsidRDefault="00535660" w:rsidP="0078093A">
            <w:pPr>
              <w:jc w:val="center"/>
            </w:pPr>
            <w:r w:rsidRPr="006D39D3">
              <w:rPr>
                <w:rFonts w:eastAsia="Malgun Gothic"/>
                <w:color w:val="000000"/>
              </w:rPr>
              <w:t>575</w:t>
            </w:r>
          </w:p>
        </w:tc>
        <w:tc>
          <w:tcPr>
            <w:tcW w:w="432" w:type="pct"/>
            <w:vAlign w:val="center"/>
          </w:tcPr>
          <w:p w14:paraId="24CB6A81" w14:textId="77777777" w:rsidR="00535660" w:rsidRPr="006D39D3" w:rsidRDefault="00535660" w:rsidP="0078093A">
            <w:pPr>
              <w:jc w:val="center"/>
            </w:pPr>
            <w:r w:rsidRPr="006D39D3">
              <w:rPr>
                <w:rFonts w:eastAsia="Malgun Gothic"/>
                <w:color w:val="000000"/>
              </w:rPr>
              <w:t>2300</w:t>
            </w:r>
          </w:p>
        </w:tc>
        <w:tc>
          <w:tcPr>
            <w:tcW w:w="327" w:type="pct"/>
            <w:vAlign w:val="center"/>
          </w:tcPr>
          <w:p w14:paraId="2AC1A3F7" w14:textId="77777777" w:rsidR="00535660" w:rsidRPr="006D39D3" w:rsidRDefault="00535660" w:rsidP="0078093A">
            <w:pPr>
              <w:jc w:val="center"/>
            </w:pPr>
            <w:r w:rsidRPr="006D39D3">
              <w:rPr>
                <w:rFonts w:eastAsia="Malgun Gothic"/>
                <w:color w:val="000000"/>
              </w:rPr>
              <w:t>50</w:t>
            </w:r>
          </w:p>
        </w:tc>
        <w:tc>
          <w:tcPr>
            <w:tcW w:w="435" w:type="pct"/>
            <w:vAlign w:val="center"/>
          </w:tcPr>
          <w:p w14:paraId="61BC110C" w14:textId="77777777" w:rsidR="00535660" w:rsidRPr="006D39D3" w:rsidRDefault="00535660" w:rsidP="0078093A">
            <w:pPr>
              <w:jc w:val="center"/>
            </w:pPr>
            <w:r w:rsidRPr="006D39D3">
              <w:rPr>
                <w:rFonts w:eastAsia="Malgun Gothic"/>
                <w:color w:val="000000"/>
              </w:rPr>
              <w:t>5</w:t>
            </w:r>
          </w:p>
        </w:tc>
        <w:tc>
          <w:tcPr>
            <w:tcW w:w="320" w:type="pct"/>
            <w:vAlign w:val="center"/>
          </w:tcPr>
          <w:p w14:paraId="06E6DCCB" w14:textId="77777777" w:rsidR="00535660" w:rsidRPr="006D39D3" w:rsidRDefault="00535660" w:rsidP="0078093A">
            <w:pPr>
              <w:jc w:val="center"/>
            </w:pPr>
            <w:r w:rsidRPr="006D39D3">
              <w:rPr>
                <w:rFonts w:eastAsia="Malgun Gothic"/>
                <w:color w:val="000000"/>
              </w:rPr>
              <w:t>4</w:t>
            </w:r>
          </w:p>
        </w:tc>
      </w:tr>
      <w:tr w:rsidR="00535660" w:rsidRPr="006D39D3" w14:paraId="7F088E80" w14:textId="77777777" w:rsidTr="00742C58">
        <w:trPr>
          <w:trHeight w:val="454"/>
        </w:trPr>
        <w:tc>
          <w:tcPr>
            <w:tcW w:w="711" w:type="pct"/>
          </w:tcPr>
          <w:p w14:paraId="603EF8EC" w14:textId="77777777" w:rsidR="00535660" w:rsidRPr="006D39D3" w:rsidRDefault="00535660" w:rsidP="0078093A">
            <w:pPr>
              <w:jc w:val="center"/>
              <w:rPr>
                <w:rFonts w:eastAsia="Malgun Gothic"/>
                <w:color w:val="000000"/>
              </w:rPr>
            </w:pPr>
          </w:p>
        </w:tc>
        <w:tc>
          <w:tcPr>
            <w:tcW w:w="317" w:type="pct"/>
            <w:vAlign w:val="center"/>
          </w:tcPr>
          <w:p w14:paraId="6AE04D8C"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6</w:t>
            </w:r>
          </w:p>
        </w:tc>
        <w:tc>
          <w:tcPr>
            <w:tcW w:w="261" w:type="pct"/>
            <w:vAlign w:val="center"/>
          </w:tcPr>
          <w:p w14:paraId="3A0BEF91" w14:textId="77777777" w:rsidR="00535660" w:rsidRPr="006D39D3" w:rsidRDefault="00535660" w:rsidP="0078093A">
            <w:pPr>
              <w:jc w:val="center"/>
            </w:pPr>
            <w:r w:rsidRPr="006D39D3">
              <w:rPr>
                <w:rFonts w:eastAsia="Malgun Gothic"/>
                <w:color w:val="000000"/>
              </w:rPr>
              <w:t>AE</w:t>
            </w:r>
          </w:p>
        </w:tc>
        <w:tc>
          <w:tcPr>
            <w:tcW w:w="251" w:type="pct"/>
            <w:vAlign w:val="center"/>
          </w:tcPr>
          <w:p w14:paraId="76F26351" w14:textId="77777777" w:rsidR="00535660" w:rsidRPr="006D39D3" w:rsidRDefault="00535660" w:rsidP="0078093A">
            <w:pPr>
              <w:jc w:val="center"/>
            </w:pPr>
            <w:r w:rsidRPr="006D39D3">
              <w:rPr>
                <w:rFonts w:eastAsia="Malgun Gothic"/>
                <w:color w:val="000000"/>
              </w:rPr>
              <w:t>750</w:t>
            </w:r>
          </w:p>
        </w:tc>
        <w:tc>
          <w:tcPr>
            <w:tcW w:w="278" w:type="pct"/>
            <w:vAlign w:val="center"/>
          </w:tcPr>
          <w:p w14:paraId="4BD90BDE" w14:textId="77777777" w:rsidR="00535660" w:rsidRPr="006D39D3" w:rsidRDefault="00535660" w:rsidP="0078093A">
            <w:pPr>
              <w:jc w:val="center"/>
            </w:pPr>
            <w:r w:rsidRPr="006D39D3">
              <w:rPr>
                <w:rFonts w:eastAsia="Malgun Gothic"/>
                <w:color w:val="000000"/>
              </w:rPr>
              <w:t>-4.72</w:t>
            </w:r>
          </w:p>
        </w:tc>
        <w:tc>
          <w:tcPr>
            <w:tcW w:w="379" w:type="pct"/>
            <w:vAlign w:val="center"/>
          </w:tcPr>
          <w:p w14:paraId="60A91DC9" w14:textId="77777777" w:rsidR="00535660" w:rsidRPr="006D39D3" w:rsidRDefault="00535660" w:rsidP="0078093A">
            <w:pPr>
              <w:jc w:val="center"/>
            </w:pPr>
            <w:r w:rsidRPr="006D39D3">
              <w:rPr>
                <w:rFonts w:eastAsia="Malgun Gothic"/>
                <w:color w:val="000000"/>
              </w:rPr>
              <w:t>0.632052</w:t>
            </w:r>
          </w:p>
        </w:tc>
        <w:tc>
          <w:tcPr>
            <w:tcW w:w="273" w:type="pct"/>
            <w:vAlign w:val="center"/>
          </w:tcPr>
          <w:p w14:paraId="52E89590" w14:textId="77777777" w:rsidR="00535660" w:rsidRPr="006D39D3" w:rsidRDefault="00535660" w:rsidP="0078093A">
            <w:pPr>
              <w:jc w:val="center"/>
            </w:pPr>
            <w:r w:rsidRPr="006D39D3">
              <w:rPr>
                <w:rFonts w:eastAsia="Malgun Gothic"/>
                <w:color w:val="000000"/>
              </w:rPr>
              <w:t>10</w:t>
            </w:r>
          </w:p>
        </w:tc>
        <w:tc>
          <w:tcPr>
            <w:tcW w:w="257" w:type="pct"/>
            <w:vAlign w:val="center"/>
          </w:tcPr>
          <w:p w14:paraId="3FBEA495" w14:textId="77777777" w:rsidR="00535660" w:rsidRPr="006D39D3" w:rsidRDefault="00535660" w:rsidP="0078093A">
            <w:pPr>
              <w:jc w:val="center"/>
            </w:pPr>
            <w:r w:rsidRPr="006D39D3">
              <w:rPr>
                <w:rFonts w:eastAsia="Malgun Gothic"/>
                <w:color w:val="000000"/>
              </w:rPr>
              <w:t>3.5</w:t>
            </w:r>
          </w:p>
        </w:tc>
        <w:tc>
          <w:tcPr>
            <w:tcW w:w="347" w:type="pct"/>
            <w:vAlign w:val="center"/>
          </w:tcPr>
          <w:p w14:paraId="0FBCB7DB" w14:textId="77777777" w:rsidR="00535660" w:rsidRPr="006D39D3" w:rsidRDefault="00535660" w:rsidP="0078093A">
            <w:pPr>
              <w:jc w:val="center"/>
            </w:pPr>
            <w:r w:rsidRPr="006D39D3">
              <w:rPr>
                <w:rFonts w:eastAsia="Malgun Gothic"/>
                <w:color w:val="000000"/>
              </w:rPr>
              <w:t>125</w:t>
            </w:r>
          </w:p>
        </w:tc>
        <w:tc>
          <w:tcPr>
            <w:tcW w:w="411" w:type="pct"/>
            <w:vAlign w:val="center"/>
          </w:tcPr>
          <w:p w14:paraId="55E60A39" w14:textId="77777777" w:rsidR="00535660" w:rsidRPr="006D39D3" w:rsidRDefault="00535660" w:rsidP="0078093A">
            <w:pPr>
              <w:jc w:val="center"/>
            </w:pPr>
            <w:r w:rsidRPr="006D39D3">
              <w:rPr>
                <w:rFonts w:eastAsia="Malgun Gothic"/>
                <w:color w:val="000000"/>
              </w:rPr>
              <w:t>875</w:t>
            </w:r>
          </w:p>
        </w:tc>
        <w:tc>
          <w:tcPr>
            <w:tcW w:w="432" w:type="pct"/>
            <w:vAlign w:val="center"/>
          </w:tcPr>
          <w:p w14:paraId="7523195A" w14:textId="77777777" w:rsidR="00535660" w:rsidRPr="006D39D3" w:rsidRDefault="00535660" w:rsidP="0078093A">
            <w:pPr>
              <w:jc w:val="center"/>
            </w:pPr>
            <w:r w:rsidRPr="006D39D3">
              <w:rPr>
                <w:rFonts w:eastAsia="Malgun Gothic"/>
                <w:color w:val="000000"/>
              </w:rPr>
              <w:t>3500</w:t>
            </w:r>
          </w:p>
        </w:tc>
        <w:tc>
          <w:tcPr>
            <w:tcW w:w="327" w:type="pct"/>
            <w:vAlign w:val="center"/>
          </w:tcPr>
          <w:p w14:paraId="5E907A12" w14:textId="77777777" w:rsidR="00535660" w:rsidRPr="006D39D3" w:rsidRDefault="00535660" w:rsidP="0078093A">
            <w:pPr>
              <w:jc w:val="center"/>
            </w:pPr>
            <w:r w:rsidRPr="006D39D3">
              <w:rPr>
                <w:rFonts w:eastAsia="Malgun Gothic"/>
                <w:color w:val="000000"/>
              </w:rPr>
              <w:t>50</w:t>
            </w:r>
          </w:p>
        </w:tc>
        <w:tc>
          <w:tcPr>
            <w:tcW w:w="435" w:type="pct"/>
            <w:vAlign w:val="center"/>
          </w:tcPr>
          <w:p w14:paraId="67A7DF6D" w14:textId="77777777" w:rsidR="00535660" w:rsidRPr="006D39D3" w:rsidRDefault="00535660" w:rsidP="0078093A">
            <w:pPr>
              <w:jc w:val="center"/>
            </w:pPr>
            <w:r w:rsidRPr="006D39D3">
              <w:rPr>
                <w:rFonts w:eastAsia="Malgun Gothic"/>
                <w:color w:val="000000"/>
              </w:rPr>
              <w:t>5</w:t>
            </w:r>
          </w:p>
        </w:tc>
        <w:tc>
          <w:tcPr>
            <w:tcW w:w="320" w:type="pct"/>
            <w:vAlign w:val="center"/>
          </w:tcPr>
          <w:p w14:paraId="2E333F1A" w14:textId="77777777" w:rsidR="00535660" w:rsidRPr="006D39D3" w:rsidRDefault="00535660" w:rsidP="0078093A">
            <w:pPr>
              <w:jc w:val="center"/>
            </w:pPr>
            <w:r w:rsidRPr="006D39D3">
              <w:rPr>
                <w:rFonts w:eastAsia="Malgun Gothic"/>
                <w:color w:val="000000"/>
              </w:rPr>
              <w:t>4</w:t>
            </w:r>
          </w:p>
        </w:tc>
      </w:tr>
      <w:tr w:rsidR="00535660" w:rsidRPr="006D39D3" w14:paraId="6356476B" w14:textId="77777777" w:rsidTr="00742C58">
        <w:trPr>
          <w:trHeight w:val="454"/>
        </w:trPr>
        <w:tc>
          <w:tcPr>
            <w:tcW w:w="711" w:type="pct"/>
          </w:tcPr>
          <w:p w14:paraId="064FBE56" w14:textId="77777777" w:rsidR="00535660" w:rsidRPr="00216FB0" w:rsidRDefault="00535660" w:rsidP="0078093A">
            <w:pPr>
              <w:jc w:val="center"/>
              <w:rPr>
                <w:rFonts w:eastAsia="DengXian"/>
                <w:color w:val="000000"/>
                <w:lang w:eastAsia="zh-CN"/>
              </w:rPr>
            </w:pPr>
            <w:r w:rsidRPr="00C40CA7">
              <w:rPr>
                <w:rFonts w:eastAsia="Malgun Gothic"/>
                <w:szCs w:val="20"/>
              </w:rPr>
              <w:t>O. Bello et al.2013</w:t>
            </w:r>
          </w:p>
        </w:tc>
        <w:tc>
          <w:tcPr>
            <w:tcW w:w="317" w:type="pct"/>
            <w:vAlign w:val="center"/>
          </w:tcPr>
          <w:p w14:paraId="3C45AA35"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7</w:t>
            </w:r>
          </w:p>
        </w:tc>
        <w:tc>
          <w:tcPr>
            <w:tcW w:w="261" w:type="pct"/>
            <w:vAlign w:val="center"/>
          </w:tcPr>
          <w:p w14:paraId="579F793C" w14:textId="77777777" w:rsidR="00535660" w:rsidRPr="006D39D3" w:rsidRDefault="00535660" w:rsidP="0078093A">
            <w:pPr>
              <w:jc w:val="center"/>
            </w:pPr>
            <w:r w:rsidRPr="006D39D3">
              <w:rPr>
                <w:rFonts w:eastAsia="Malgun Gothic"/>
                <w:color w:val="000000"/>
              </w:rPr>
              <w:t>SE</w:t>
            </w:r>
          </w:p>
        </w:tc>
        <w:tc>
          <w:tcPr>
            <w:tcW w:w="251" w:type="pct"/>
            <w:vAlign w:val="center"/>
          </w:tcPr>
          <w:p w14:paraId="1BFAE5AA" w14:textId="77777777" w:rsidR="00535660" w:rsidRPr="006D39D3" w:rsidRDefault="00535660" w:rsidP="0078093A">
            <w:pPr>
              <w:jc w:val="center"/>
            </w:pPr>
            <w:r w:rsidRPr="006D39D3">
              <w:rPr>
                <w:rFonts w:eastAsia="Malgun Gothic"/>
                <w:color w:val="000000"/>
              </w:rPr>
              <w:t>250</w:t>
            </w:r>
          </w:p>
        </w:tc>
        <w:tc>
          <w:tcPr>
            <w:tcW w:w="278" w:type="pct"/>
            <w:vAlign w:val="center"/>
          </w:tcPr>
          <w:p w14:paraId="03496FB2" w14:textId="77777777" w:rsidR="00535660" w:rsidRPr="006D39D3" w:rsidRDefault="00535660" w:rsidP="0078093A">
            <w:pPr>
              <w:jc w:val="center"/>
            </w:pPr>
            <w:r w:rsidRPr="006D39D3">
              <w:rPr>
                <w:rFonts w:eastAsia="Malgun Gothic"/>
                <w:color w:val="000000"/>
              </w:rPr>
              <w:t>-1.61</w:t>
            </w:r>
          </w:p>
        </w:tc>
        <w:tc>
          <w:tcPr>
            <w:tcW w:w="379" w:type="pct"/>
            <w:vAlign w:val="center"/>
          </w:tcPr>
          <w:p w14:paraId="334EB756" w14:textId="77777777" w:rsidR="00535660" w:rsidRPr="006D39D3" w:rsidRDefault="00535660" w:rsidP="0078093A">
            <w:pPr>
              <w:jc w:val="center"/>
            </w:pPr>
            <w:r w:rsidRPr="006D39D3">
              <w:rPr>
                <w:rFonts w:eastAsia="Malgun Gothic"/>
                <w:color w:val="000000"/>
              </w:rPr>
              <w:t>0.455941</w:t>
            </w:r>
          </w:p>
        </w:tc>
        <w:tc>
          <w:tcPr>
            <w:tcW w:w="273" w:type="pct"/>
            <w:vAlign w:val="center"/>
          </w:tcPr>
          <w:p w14:paraId="6DDC3682" w14:textId="77777777" w:rsidR="00535660" w:rsidRPr="006D39D3" w:rsidRDefault="00535660" w:rsidP="0078093A">
            <w:pPr>
              <w:jc w:val="center"/>
            </w:pPr>
            <w:r w:rsidRPr="006D39D3">
              <w:rPr>
                <w:rFonts w:eastAsia="Malgun Gothic"/>
                <w:color w:val="000000"/>
              </w:rPr>
              <w:t>11</w:t>
            </w:r>
          </w:p>
        </w:tc>
        <w:tc>
          <w:tcPr>
            <w:tcW w:w="257" w:type="pct"/>
            <w:vAlign w:val="center"/>
          </w:tcPr>
          <w:p w14:paraId="34240905" w14:textId="77777777" w:rsidR="00535660" w:rsidRPr="006D39D3" w:rsidRDefault="00535660" w:rsidP="0078093A">
            <w:pPr>
              <w:jc w:val="center"/>
            </w:pPr>
            <w:r w:rsidRPr="006D39D3">
              <w:rPr>
                <w:rFonts w:eastAsia="Malgun Gothic"/>
                <w:color w:val="000000"/>
              </w:rPr>
              <w:t>3.5</w:t>
            </w:r>
          </w:p>
        </w:tc>
        <w:tc>
          <w:tcPr>
            <w:tcW w:w="347" w:type="pct"/>
            <w:vAlign w:val="center"/>
          </w:tcPr>
          <w:p w14:paraId="657ADEF4" w14:textId="77777777" w:rsidR="00535660" w:rsidRPr="006D39D3" w:rsidRDefault="00535660" w:rsidP="0078093A">
            <w:pPr>
              <w:jc w:val="center"/>
            </w:pPr>
            <w:r w:rsidRPr="006D39D3">
              <w:rPr>
                <w:rFonts w:eastAsia="Malgun Gothic"/>
                <w:color w:val="000000"/>
              </w:rPr>
              <w:t>12.5</w:t>
            </w:r>
          </w:p>
        </w:tc>
        <w:tc>
          <w:tcPr>
            <w:tcW w:w="411" w:type="pct"/>
            <w:vAlign w:val="center"/>
          </w:tcPr>
          <w:p w14:paraId="35C82430" w14:textId="77777777" w:rsidR="00535660" w:rsidRPr="006D39D3" w:rsidRDefault="00535660" w:rsidP="0078093A">
            <w:pPr>
              <w:jc w:val="center"/>
            </w:pPr>
            <w:r w:rsidRPr="006D39D3">
              <w:rPr>
                <w:rFonts w:eastAsia="Malgun Gothic"/>
                <w:color w:val="000000"/>
              </w:rPr>
              <w:t>262.5</w:t>
            </w:r>
          </w:p>
        </w:tc>
        <w:tc>
          <w:tcPr>
            <w:tcW w:w="432" w:type="pct"/>
            <w:vAlign w:val="center"/>
          </w:tcPr>
          <w:p w14:paraId="5A210E57" w14:textId="77777777" w:rsidR="00535660" w:rsidRPr="006D39D3" w:rsidRDefault="00535660" w:rsidP="0078093A">
            <w:pPr>
              <w:jc w:val="center"/>
            </w:pPr>
            <w:r w:rsidRPr="006D39D3">
              <w:rPr>
                <w:rFonts w:eastAsia="Malgun Gothic"/>
                <w:color w:val="000000"/>
              </w:rPr>
              <w:t>1312.5</w:t>
            </w:r>
          </w:p>
        </w:tc>
        <w:tc>
          <w:tcPr>
            <w:tcW w:w="327" w:type="pct"/>
            <w:vAlign w:val="center"/>
          </w:tcPr>
          <w:p w14:paraId="413015B1" w14:textId="77777777" w:rsidR="00535660" w:rsidRPr="006D39D3" w:rsidRDefault="00535660" w:rsidP="0078093A">
            <w:pPr>
              <w:jc w:val="center"/>
            </w:pPr>
            <w:r w:rsidRPr="006D39D3">
              <w:rPr>
                <w:rFonts w:eastAsia="Malgun Gothic"/>
                <w:color w:val="000000"/>
              </w:rPr>
              <w:t>25</w:t>
            </w:r>
          </w:p>
        </w:tc>
        <w:tc>
          <w:tcPr>
            <w:tcW w:w="435" w:type="pct"/>
            <w:vAlign w:val="center"/>
          </w:tcPr>
          <w:p w14:paraId="6CBD0B54" w14:textId="77777777" w:rsidR="00535660" w:rsidRPr="006D39D3" w:rsidRDefault="00535660" w:rsidP="0078093A">
            <w:pPr>
              <w:jc w:val="center"/>
            </w:pPr>
            <w:r w:rsidRPr="006D39D3">
              <w:rPr>
                <w:rFonts w:eastAsia="Malgun Gothic"/>
                <w:color w:val="000000"/>
              </w:rPr>
              <w:t>3</w:t>
            </w:r>
          </w:p>
        </w:tc>
        <w:tc>
          <w:tcPr>
            <w:tcW w:w="320" w:type="pct"/>
            <w:vAlign w:val="center"/>
          </w:tcPr>
          <w:p w14:paraId="2B68822A" w14:textId="77777777" w:rsidR="00535660" w:rsidRPr="006D39D3" w:rsidRDefault="00535660" w:rsidP="0078093A">
            <w:pPr>
              <w:jc w:val="center"/>
            </w:pPr>
            <w:r w:rsidRPr="006D39D3">
              <w:rPr>
                <w:rFonts w:eastAsia="Malgun Gothic"/>
                <w:color w:val="000000"/>
              </w:rPr>
              <w:t>5</w:t>
            </w:r>
          </w:p>
        </w:tc>
      </w:tr>
      <w:tr w:rsidR="00535660" w:rsidRPr="006D39D3" w14:paraId="15860A86" w14:textId="77777777" w:rsidTr="00742C58">
        <w:trPr>
          <w:trHeight w:val="454"/>
        </w:trPr>
        <w:tc>
          <w:tcPr>
            <w:tcW w:w="711" w:type="pct"/>
          </w:tcPr>
          <w:p w14:paraId="7FFEBC9E" w14:textId="77777777" w:rsidR="00535660" w:rsidRPr="006D39D3" w:rsidRDefault="00535660" w:rsidP="0078093A">
            <w:pPr>
              <w:jc w:val="center"/>
              <w:rPr>
                <w:rFonts w:eastAsia="Malgun Gothic"/>
                <w:color w:val="000000"/>
              </w:rPr>
            </w:pPr>
          </w:p>
        </w:tc>
        <w:tc>
          <w:tcPr>
            <w:tcW w:w="317" w:type="pct"/>
            <w:vAlign w:val="center"/>
          </w:tcPr>
          <w:p w14:paraId="6A96F70D"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7</w:t>
            </w:r>
          </w:p>
        </w:tc>
        <w:tc>
          <w:tcPr>
            <w:tcW w:w="261" w:type="pct"/>
            <w:vAlign w:val="center"/>
          </w:tcPr>
          <w:p w14:paraId="3C909F17" w14:textId="77777777" w:rsidR="00535660" w:rsidRPr="006D39D3" w:rsidRDefault="00535660" w:rsidP="0078093A">
            <w:pPr>
              <w:jc w:val="center"/>
            </w:pPr>
            <w:r w:rsidRPr="006D39D3">
              <w:rPr>
                <w:rFonts w:eastAsia="Malgun Gothic"/>
                <w:color w:val="000000"/>
              </w:rPr>
              <w:t>TT</w:t>
            </w:r>
          </w:p>
        </w:tc>
        <w:tc>
          <w:tcPr>
            <w:tcW w:w="251" w:type="pct"/>
            <w:vAlign w:val="center"/>
          </w:tcPr>
          <w:p w14:paraId="13340861" w14:textId="77777777" w:rsidR="00535660" w:rsidRPr="006D39D3" w:rsidRDefault="00535660" w:rsidP="0078093A">
            <w:pPr>
              <w:jc w:val="center"/>
            </w:pPr>
            <w:r w:rsidRPr="006D39D3">
              <w:rPr>
                <w:rFonts w:eastAsia="Malgun Gothic"/>
                <w:color w:val="000000"/>
              </w:rPr>
              <w:t>250</w:t>
            </w:r>
          </w:p>
        </w:tc>
        <w:tc>
          <w:tcPr>
            <w:tcW w:w="278" w:type="pct"/>
            <w:vAlign w:val="center"/>
          </w:tcPr>
          <w:p w14:paraId="4E322E9B" w14:textId="77777777" w:rsidR="00535660" w:rsidRPr="006D39D3" w:rsidRDefault="00535660" w:rsidP="0078093A">
            <w:pPr>
              <w:jc w:val="center"/>
            </w:pPr>
            <w:r w:rsidRPr="006D39D3">
              <w:rPr>
                <w:rFonts w:eastAsia="Malgun Gothic"/>
                <w:color w:val="000000"/>
              </w:rPr>
              <w:t>0.13</w:t>
            </w:r>
          </w:p>
        </w:tc>
        <w:tc>
          <w:tcPr>
            <w:tcW w:w="379" w:type="pct"/>
            <w:vAlign w:val="center"/>
          </w:tcPr>
          <w:p w14:paraId="7632C114" w14:textId="77777777" w:rsidR="00535660" w:rsidRPr="006D39D3" w:rsidRDefault="00535660" w:rsidP="0078093A">
            <w:pPr>
              <w:jc w:val="center"/>
            </w:pPr>
            <w:r w:rsidRPr="006D39D3">
              <w:rPr>
                <w:rFonts w:eastAsia="Malgun Gothic"/>
                <w:color w:val="000000"/>
              </w:rPr>
              <w:t>0.18063</w:t>
            </w:r>
          </w:p>
        </w:tc>
        <w:tc>
          <w:tcPr>
            <w:tcW w:w="273" w:type="pct"/>
            <w:vAlign w:val="center"/>
          </w:tcPr>
          <w:p w14:paraId="14261521" w14:textId="77777777" w:rsidR="00535660" w:rsidRPr="006D39D3" w:rsidRDefault="00535660" w:rsidP="0078093A">
            <w:pPr>
              <w:jc w:val="center"/>
            </w:pPr>
            <w:r w:rsidRPr="006D39D3">
              <w:rPr>
                <w:rFonts w:eastAsia="Malgun Gothic"/>
                <w:color w:val="000000"/>
              </w:rPr>
              <w:t>11</w:t>
            </w:r>
          </w:p>
        </w:tc>
        <w:tc>
          <w:tcPr>
            <w:tcW w:w="257" w:type="pct"/>
            <w:vAlign w:val="center"/>
          </w:tcPr>
          <w:p w14:paraId="14054604" w14:textId="77777777" w:rsidR="00535660" w:rsidRPr="006D39D3" w:rsidRDefault="00535660" w:rsidP="0078093A">
            <w:pPr>
              <w:jc w:val="center"/>
            </w:pPr>
            <w:r w:rsidRPr="006D39D3">
              <w:rPr>
                <w:rFonts w:eastAsia="Malgun Gothic"/>
                <w:color w:val="000000"/>
              </w:rPr>
              <w:t>2.3</w:t>
            </w:r>
          </w:p>
        </w:tc>
        <w:tc>
          <w:tcPr>
            <w:tcW w:w="347" w:type="pct"/>
            <w:vAlign w:val="center"/>
          </w:tcPr>
          <w:p w14:paraId="295BD5AE" w14:textId="77777777" w:rsidR="00535660" w:rsidRPr="006D39D3" w:rsidRDefault="00535660" w:rsidP="0078093A">
            <w:pPr>
              <w:jc w:val="center"/>
            </w:pPr>
            <w:r w:rsidRPr="006D39D3">
              <w:rPr>
                <w:rFonts w:eastAsia="Malgun Gothic"/>
                <w:color w:val="000000"/>
              </w:rPr>
              <w:t>-77.5</w:t>
            </w:r>
          </w:p>
        </w:tc>
        <w:tc>
          <w:tcPr>
            <w:tcW w:w="411" w:type="pct"/>
            <w:vAlign w:val="center"/>
          </w:tcPr>
          <w:p w14:paraId="43213FF7" w14:textId="77777777" w:rsidR="00535660" w:rsidRPr="006D39D3" w:rsidRDefault="00535660" w:rsidP="0078093A">
            <w:pPr>
              <w:jc w:val="center"/>
            </w:pPr>
            <w:r w:rsidRPr="006D39D3">
              <w:rPr>
                <w:rFonts w:eastAsia="Malgun Gothic"/>
                <w:color w:val="000000"/>
              </w:rPr>
              <w:t>172.5</w:t>
            </w:r>
          </w:p>
        </w:tc>
        <w:tc>
          <w:tcPr>
            <w:tcW w:w="432" w:type="pct"/>
            <w:vAlign w:val="center"/>
          </w:tcPr>
          <w:p w14:paraId="6D9FB2B5" w14:textId="77777777" w:rsidR="00535660" w:rsidRPr="006D39D3" w:rsidRDefault="00535660" w:rsidP="0078093A">
            <w:pPr>
              <w:jc w:val="center"/>
            </w:pPr>
            <w:r w:rsidRPr="006D39D3">
              <w:rPr>
                <w:rFonts w:eastAsia="Malgun Gothic"/>
                <w:color w:val="000000"/>
              </w:rPr>
              <w:t>862.5</w:t>
            </w:r>
          </w:p>
        </w:tc>
        <w:tc>
          <w:tcPr>
            <w:tcW w:w="327" w:type="pct"/>
            <w:vAlign w:val="center"/>
          </w:tcPr>
          <w:p w14:paraId="2297AAA3" w14:textId="77777777" w:rsidR="00535660" w:rsidRPr="006D39D3" w:rsidRDefault="00535660" w:rsidP="0078093A">
            <w:pPr>
              <w:jc w:val="center"/>
            </w:pPr>
            <w:r w:rsidRPr="006D39D3">
              <w:rPr>
                <w:rFonts w:eastAsia="Malgun Gothic"/>
                <w:color w:val="000000"/>
              </w:rPr>
              <w:t>25</w:t>
            </w:r>
          </w:p>
        </w:tc>
        <w:tc>
          <w:tcPr>
            <w:tcW w:w="435" w:type="pct"/>
            <w:vAlign w:val="center"/>
          </w:tcPr>
          <w:p w14:paraId="2F7A03CF" w14:textId="77777777" w:rsidR="00535660" w:rsidRPr="006D39D3" w:rsidRDefault="00535660" w:rsidP="0078093A">
            <w:pPr>
              <w:jc w:val="center"/>
            </w:pPr>
            <w:r w:rsidRPr="006D39D3">
              <w:rPr>
                <w:rFonts w:eastAsia="Malgun Gothic"/>
                <w:color w:val="000000"/>
              </w:rPr>
              <w:t>3</w:t>
            </w:r>
          </w:p>
        </w:tc>
        <w:tc>
          <w:tcPr>
            <w:tcW w:w="320" w:type="pct"/>
            <w:vAlign w:val="center"/>
          </w:tcPr>
          <w:p w14:paraId="76F0F8CF" w14:textId="77777777" w:rsidR="00535660" w:rsidRPr="006D39D3" w:rsidRDefault="00535660" w:rsidP="0078093A">
            <w:pPr>
              <w:jc w:val="center"/>
            </w:pPr>
            <w:r w:rsidRPr="006D39D3">
              <w:rPr>
                <w:rFonts w:eastAsia="Malgun Gothic"/>
                <w:color w:val="000000"/>
              </w:rPr>
              <w:t>5</w:t>
            </w:r>
          </w:p>
        </w:tc>
      </w:tr>
      <w:tr w:rsidR="00535660" w:rsidRPr="006D39D3" w14:paraId="63ABD7CA" w14:textId="77777777" w:rsidTr="00742C58">
        <w:trPr>
          <w:trHeight w:val="454"/>
        </w:trPr>
        <w:tc>
          <w:tcPr>
            <w:tcW w:w="711" w:type="pct"/>
          </w:tcPr>
          <w:p w14:paraId="524E6AC1" w14:textId="77777777" w:rsidR="00535660" w:rsidRPr="006D39D3" w:rsidRDefault="00535660" w:rsidP="0078093A">
            <w:pPr>
              <w:jc w:val="center"/>
              <w:rPr>
                <w:rFonts w:eastAsia="Malgun Gothic"/>
                <w:color w:val="000000"/>
              </w:rPr>
            </w:pPr>
            <w:r w:rsidRPr="00C40CA7">
              <w:rPr>
                <w:rFonts w:eastAsia="Malgun Gothic"/>
                <w:szCs w:val="20"/>
              </w:rPr>
              <w:t>Georg Ebersbach et al 2010</w:t>
            </w:r>
          </w:p>
        </w:tc>
        <w:tc>
          <w:tcPr>
            <w:tcW w:w="317" w:type="pct"/>
            <w:vAlign w:val="center"/>
          </w:tcPr>
          <w:p w14:paraId="2562512C"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8</w:t>
            </w:r>
          </w:p>
        </w:tc>
        <w:tc>
          <w:tcPr>
            <w:tcW w:w="261" w:type="pct"/>
            <w:vAlign w:val="center"/>
          </w:tcPr>
          <w:p w14:paraId="47D0BD68" w14:textId="77777777" w:rsidR="00535660" w:rsidRPr="006D39D3" w:rsidRDefault="00535660" w:rsidP="0078093A">
            <w:pPr>
              <w:jc w:val="center"/>
            </w:pPr>
            <w:r w:rsidRPr="006D39D3">
              <w:rPr>
                <w:rFonts w:eastAsia="Malgun Gothic"/>
                <w:color w:val="000000"/>
              </w:rPr>
              <w:t>CON</w:t>
            </w:r>
          </w:p>
        </w:tc>
        <w:tc>
          <w:tcPr>
            <w:tcW w:w="251" w:type="pct"/>
            <w:vAlign w:val="center"/>
          </w:tcPr>
          <w:p w14:paraId="2DFF1001" w14:textId="77777777" w:rsidR="00535660" w:rsidRPr="006D39D3" w:rsidRDefault="00535660" w:rsidP="0078093A">
            <w:pPr>
              <w:jc w:val="center"/>
            </w:pPr>
            <w:r w:rsidRPr="006D39D3">
              <w:rPr>
                <w:rFonts w:eastAsia="Malgun Gothic"/>
                <w:color w:val="000000"/>
              </w:rPr>
              <w:t>0</w:t>
            </w:r>
          </w:p>
        </w:tc>
        <w:tc>
          <w:tcPr>
            <w:tcW w:w="278" w:type="pct"/>
            <w:vAlign w:val="center"/>
          </w:tcPr>
          <w:p w14:paraId="2D15CC4F" w14:textId="77777777" w:rsidR="00535660" w:rsidRPr="006D39D3" w:rsidRDefault="00535660" w:rsidP="0078093A">
            <w:pPr>
              <w:jc w:val="center"/>
            </w:pPr>
            <w:r w:rsidRPr="006D39D3">
              <w:rPr>
                <w:rFonts w:eastAsia="Malgun Gothic"/>
                <w:color w:val="000000"/>
              </w:rPr>
              <w:t>0.44</w:t>
            </w:r>
          </w:p>
        </w:tc>
        <w:tc>
          <w:tcPr>
            <w:tcW w:w="379" w:type="pct"/>
            <w:vAlign w:val="center"/>
          </w:tcPr>
          <w:p w14:paraId="384BB34A" w14:textId="77777777" w:rsidR="00535660" w:rsidRPr="006D39D3" w:rsidRDefault="00535660" w:rsidP="0078093A">
            <w:pPr>
              <w:jc w:val="center"/>
            </w:pPr>
            <w:r w:rsidRPr="006D39D3">
              <w:rPr>
                <w:rFonts w:eastAsia="Malgun Gothic"/>
                <w:color w:val="000000"/>
              </w:rPr>
              <w:t>0.277593</w:t>
            </w:r>
          </w:p>
        </w:tc>
        <w:tc>
          <w:tcPr>
            <w:tcW w:w="273" w:type="pct"/>
            <w:vAlign w:val="center"/>
          </w:tcPr>
          <w:p w14:paraId="4B29E763" w14:textId="77777777" w:rsidR="00535660" w:rsidRPr="006D39D3" w:rsidRDefault="00535660" w:rsidP="0078093A">
            <w:pPr>
              <w:jc w:val="center"/>
            </w:pPr>
            <w:r w:rsidRPr="006D39D3">
              <w:rPr>
                <w:rFonts w:eastAsia="Malgun Gothic"/>
                <w:color w:val="000000"/>
              </w:rPr>
              <w:t>19</w:t>
            </w:r>
          </w:p>
        </w:tc>
        <w:tc>
          <w:tcPr>
            <w:tcW w:w="257" w:type="pct"/>
            <w:vAlign w:val="center"/>
          </w:tcPr>
          <w:p w14:paraId="219EA213" w14:textId="77777777" w:rsidR="00535660" w:rsidRPr="006D39D3" w:rsidRDefault="00535660" w:rsidP="0078093A">
            <w:pPr>
              <w:jc w:val="center"/>
            </w:pPr>
            <w:r w:rsidRPr="006D39D3">
              <w:rPr>
                <w:rFonts w:eastAsia="Malgun Gothic"/>
                <w:color w:val="000000"/>
              </w:rPr>
              <w:t>0</w:t>
            </w:r>
          </w:p>
        </w:tc>
        <w:tc>
          <w:tcPr>
            <w:tcW w:w="347" w:type="pct"/>
            <w:vAlign w:val="center"/>
          </w:tcPr>
          <w:p w14:paraId="5DBC75F6" w14:textId="77777777" w:rsidR="00535660" w:rsidRPr="006D39D3" w:rsidRDefault="00535660" w:rsidP="0078093A">
            <w:pPr>
              <w:jc w:val="center"/>
            </w:pPr>
            <w:r w:rsidRPr="006D39D3">
              <w:rPr>
                <w:rFonts w:eastAsia="Malgun Gothic"/>
                <w:color w:val="000000"/>
              </w:rPr>
              <w:t>0</w:t>
            </w:r>
          </w:p>
        </w:tc>
        <w:tc>
          <w:tcPr>
            <w:tcW w:w="411" w:type="pct"/>
            <w:vAlign w:val="center"/>
          </w:tcPr>
          <w:p w14:paraId="22064E03" w14:textId="77777777" w:rsidR="00535660" w:rsidRPr="006D39D3" w:rsidRDefault="00535660" w:rsidP="0078093A">
            <w:pPr>
              <w:jc w:val="center"/>
            </w:pPr>
            <w:r w:rsidRPr="006D39D3">
              <w:rPr>
                <w:rFonts w:eastAsia="Malgun Gothic"/>
                <w:color w:val="000000"/>
              </w:rPr>
              <w:t>0</w:t>
            </w:r>
          </w:p>
        </w:tc>
        <w:tc>
          <w:tcPr>
            <w:tcW w:w="432" w:type="pct"/>
            <w:vAlign w:val="center"/>
          </w:tcPr>
          <w:p w14:paraId="66EB954A" w14:textId="77777777" w:rsidR="00535660" w:rsidRPr="006D39D3" w:rsidRDefault="00535660" w:rsidP="0078093A">
            <w:pPr>
              <w:jc w:val="center"/>
            </w:pPr>
            <w:r w:rsidRPr="006D39D3">
              <w:rPr>
                <w:rFonts w:eastAsia="Malgun Gothic"/>
                <w:color w:val="000000"/>
              </w:rPr>
              <w:t>0</w:t>
            </w:r>
          </w:p>
        </w:tc>
        <w:tc>
          <w:tcPr>
            <w:tcW w:w="327" w:type="pct"/>
            <w:vAlign w:val="center"/>
          </w:tcPr>
          <w:p w14:paraId="76CB2DAB" w14:textId="77777777" w:rsidR="00535660" w:rsidRPr="006D39D3" w:rsidRDefault="00535660" w:rsidP="0078093A">
            <w:pPr>
              <w:jc w:val="center"/>
            </w:pPr>
            <w:r w:rsidRPr="006D39D3">
              <w:rPr>
                <w:rFonts w:eastAsia="Malgun Gothic"/>
                <w:color w:val="000000"/>
              </w:rPr>
              <w:t>0</w:t>
            </w:r>
          </w:p>
        </w:tc>
        <w:tc>
          <w:tcPr>
            <w:tcW w:w="435" w:type="pct"/>
            <w:vAlign w:val="center"/>
          </w:tcPr>
          <w:p w14:paraId="6BA3E7A3" w14:textId="77777777" w:rsidR="00535660" w:rsidRPr="006D39D3" w:rsidRDefault="00535660" w:rsidP="0078093A">
            <w:pPr>
              <w:jc w:val="center"/>
            </w:pPr>
            <w:r w:rsidRPr="006D39D3">
              <w:rPr>
                <w:rFonts w:eastAsia="Malgun Gothic"/>
                <w:color w:val="000000"/>
              </w:rPr>
              <w:t>0</w:t>
            </w:r>
          </w:p>
        </w:tc>
        <w:tc>
          <w:tcPr>
            <w:tcW w:w="320" w:type="pct"/>
            <w:vAlign w:val="center"/>
          </w:tcPr>
          <w:p w14:paraId="09FA556C" w14:textId="77777777" w:rsidR="00535660" w:rsidRPr="006D39D3" w:rsidRDefault="00535660" w:rsidP="0078093A">
            <w:pPr>
              <w:jc w:val="center"/>
            </w:pPr>
            <w:r w:rsidRPr="006D39D3">
              <w:rPr>
                <w:rFonts w:eastAsia="Malgun Gothic"/>
                <w:color w:val="000000"/>
              </w:rPr>
              <w:t>0</w:t>
            </w:r>
          </w:p>
        </w:tc>
      </w:tr>
      <w:tr w:rsidR="00535660" w:rsidRPr="006D39D3" w14:paraId="76340C82" w14:textId="77777777" w:rsidTr="00742C58">
        <w:trPr>
          <w:trHeight w:val="454"/>
        </w:trPr>
        <w:tc>
          <w:tcPr>
            <w:tcW w:w="711" w:type="pct"/>
          </w:tcPr>
          <w:p w14:paraId="52824C21" w14:textId="77777777" w:rsidR="00535660" w:rsidRPr="006D39D3" w:rsidRDefault="00535660" w:rsidP="0078093A">
            <w:pPr>
              <w:jc w:val="center"/>
              <w:rPr>
                <w:rFonts w:eastAsia="Malgun Gothic"/>
                <w:color w:val="000000"/>
              </w:rPr>
            </w:pPr>
          </w:p>
        </w:tc>
        <w:tc>
          <w:tcPr>
            <w:tcW w:w="317" w:type="pct"/>
            <w:vAlign w:val="center"/>
          </w:tcPr>
          <w:p w14:paraId="6BAF6F78"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8</w:t>
            </w:r>
          </w:p>
        </w:tc>
        <w:tc>
          <w:tcPr>
            <w:tcW w:w="261" w:type="pct"/>
            <w:vAlign w:val="center"/>
          </w:tcPr>
          <w:p w14:paraId="4454347F" w14:textId="77777777" w:rsidR="00535660" w:rsidRPr="006D39D3" w:rsidRDefault="00535660" w:rsidP="0078093A">
            <w:pPr>
              <w:jc w:val="center"/>
            </w:pPr>
            <w:r w:rsidRPr="006D39D3">
              <w:rPr>
                <w:rFonts w:eastAsia="Malgun Gothic"/>
                <w:color w:val="000000"/>
              </w:rPr>
              <w:t>MulC</w:t>
            </w:r>
          </w:p>
        </w:tc>
        <w:tc>
          <w:tcPr>
            <w:tcW w:w="251" w:type="pct"/>
            <w:vAlign w:val="center"/>
          </w:tcPr>
          <w:p w14:paraId="6D6EC72C" w14:textId="77777777" w:rsidR="00535660" w:rsidRPr="006D39D3" w:rsidRDefault="00535660" w:rsidP="0078093A">
            <w:pPr>
              <w:jc w:val="center"/>
            </w:pPr>
            <w:r w:rsidRPr="006D39D3">
              <w:rPr>
                <w:rFonts w:eastAsia="Malgun Gothic"/>
                <w:color w:val="000000"/>
              </w:rPr>
              <w:t>750</w:t>
            </w:r>
          </w:p>
        </w:tc>
        <w:tc>
          <w:tcPr>
            <w:tcW w:w="278" w:type="pct"/>
            <w:vAlign w:val="center"/>
          </w:tcPr>
          <w:p w14:paraId="4DDBD76C" w14:textId="77777777" w:rsidR="00535660" w:rsidRPr="006D39D3" w:rsidRDefault="00535660" w:rsidP="0078093A">
            <w:pPr>
              <w:jc w:val="center"/>
            </w:pPr>
            <w:r w:rsidRPr="006D39D3">
              <w:rPr>
                <w:rFonts w:eastAsia="Malgun Gothic"/>
                <w:color w:val="000000"/>
              </w:rPr>
              <w:t>-0.75</w:t>
            </w:r>
          </w:p>
        </w:tc>
        <w:tc>
          <w:tcPr>
            <w:tcW w:w="379" w:type="pct"/>
            <w:vAlign w:val="center"/>
          </w:tcPr>
          <w:p w14:paraId="05E42E91" w14:textId="77777777" w:rsidR="00535660" w:rsidRPr="006D39D3" w:rsidRDefault="00535660" w:rsidP="0078093A">
            <w:pPr>
              <w:jc w:val="center"/>
            </w:pPr>
            <w:r w:rsidRPr="006D39D3">
              <w:rPr>
                <w:rFonts w:eastAsia="Malgun Gothic"/>
                <w:color w:val="000000"/>
              </w:rPr>
              <w:t>0.433797</w:t>
            </w:r>
          </w:p>
        </w:tc>
        <w:tc>
          <w:tcPr>
            <w:tcW w:w="273" w:type="pct"/>
            <w:vAlign w:val="center"/>
          </w:tcPr>
          <w:p w14:paraId="1DDB2C79" w14:textId="77777777" w:rsidR="00535660" w:rsidRPr="006D39D3" w:rsidRDefault="00535660" w:rsidP="0078093A">
            <w:pPr>
              <w:jc w:val="center"/>
            </w:pPr>
            <w:r w:rsidRPr="006D39D3">
              <w:rPr>
                <w:rFonts w:eastAsia="Malgun Gothic"/>
                <w:color w:val="000000"/>
              </w:rPr>
              <w:t>20</w:t>
            </w:r>
          </w:p>
        </w:tc>
        <w:tc>
          <w:tcPr>
            <w:tcW w:w="257" w:type="pct"/>
            <w:vAlign w:val="center"/>
          </w:tcPr>
          <w:p w14:paraId="7C45CF7B" w14:textId="77777777" w:rsidR="00535660" w:rsidRPr="006D39D3" w:rsidRDefault="00535660" w:rsidP="0078093A">
            <w:pPr>
              <w:jc w:val="center"/>
            </w:pPr>
            <w:r w:rsidRPr="006D39D3">
              <w:rPr>
                <w:rFonts w:eastAsia="Malgun Gothic"/>
                <w:color w:val="000000"/>
              </w:rPr>
              <w:t>4.75</w:t>
            </w:r>
          </w:p>
        </w:tc>
        <w:tc>
          <w:tcPr>
            <w:tcW w:w="347" w:type="pct"/>
            <w:vAlign w:val="center"/>
          </w:tcPr>
          <w:p w14:paraId="1D35A45C" w14:textId="77777777" w:rsidR="00535660" w:rsidRPr="006D39D3" w:rsidRDefault="00535660" w:rsidP="0078093A">
            <w:pPr>
              <w:jc w:val="center"/>
            </w:pPr>
            <w:r w:rsidRPr="006D39D3">
              <w:rPr>
                <w:rFonts w:eastAsia="Malgun Gothic"/>
                <w:color w:val="000000"/>
              </w:rPr>
              <w:t>105</w:t>
            </w:r>
          </w:p>
        </w:tc>
        <w:tc>
          <w:tcPr>
            <w:tcW w:w="411" w:type="pct"/>
            <w:vAlign w:val="center"/>
          </w:tcPr>
          <w:p w14:paraId="2DEF2EDF" w14:textId="77777777" w:rsidR="00535660" w:rsidRPr="006D39D3" w:rsidRDefault="00535660" w:rsidP="0078093A">
            <w:pPr>
              <w:jc w:val="center"/>
            </w:pPr>
            <w:r w:rsidRPr="006D39D3">
              <w:rPr>
                <w:rFonts w:eastAsia="Malgun Gothic"/>
                <w:color w:val="000000"/>
              </w:rPr>
              <w:t>855</w:t>
            </w:r>
          </w:p>
        </w:tc>
        <w:tc>
          <w:tcPr>
            <w:tcW w:w="432" w:type="pct"/>
            <w:vAlign w:val="center"/>
          </w:tcPr>
          <w:p w14:paraId="4BE5E57F" w14:textId="77777777" w:rsidR="00535660" w:rsidRPr="006D39D3" w:rsidRDefault="00535660" w:rsidP="0078093A">
            <w:pPr>
              <w:jc w:val="center"/>
            </w:pPr>
            <w:r w:rsidRPr="006D39D3">
              <w:rPr>
                <w:rFonts w:eastAsia="Malgun Gothic"/>
                <w:color w:val="000000"/>
              </w:rPr>
              <w:t>4275</w:t>
            </w:r>
          </w:p>
        </w:tc>
        <w:tc>
          <w:tcPr>
            <w:tcW w:w="327" w:type="pct"/>
            <w:vAlign w:val="center"/>
          </w:tcPr>
          <w:p w14:paraId="4DA213B9" w14:textId="77777777" w:rsidR="00535660" w:rsidRPr="006D39D3" w:rsidRDefault="00535660" w:rsidP="0078093A">
            <w:pPr>
              <w:jc w:val="center"/>
            </w:pPr>
            <w:r w:rsidRPr="006D39D3">
              <w:rPr>
                <w:rFonts w:eastAsia="Malgun Gothic"/>
                <w:color w:val="000000"/>
              </w:rPr>
              <w:t>60</w:t>
            </w:r>
          </w:p>
        </w:tc>
        <w:tc>
          <w:tcPr>
            <w:tcW w:w="435" w:type="pct"/>
            <w:vAlign w:val="center"/>
          </w:tcPr>
          <w:p w14:paraId="5DDB9133" w14:textId="77777777" w:rsidR="00535660" w:rsidRPr="006D39D3" w:rsidRDefault="00535660" w:rsidP="0078093A">
            <w:pPr>
              <w:jc w:val="center"/>
            </w:pPr>
            <w:r w:rsidRPr="006D39D3">
              <w:rPr>
                <w:rFonts w:eastAsia="Malgun Gothic"/>
                <w:color w:val="000000"/>
              </w:rPr>
              <w:t>3</w:t>
            </w:r>
          </w:p>
        </w:tc>
        <w:tc>
          <w:tcPr>
            <w:tcW w:w="320" w:type="pct"/>
            <w:vAlign w:val="center"/>
          </w:tcPr>
          <w:p w14:paraId="4B5E2812" w14:textId="77777777" w:rsidR="00535660" w:rsidRPr="006D39D3" w:rsidRDefault="00535660" w:rsidP="0078093A">
            <w:pPr>
              <w:jc w:val="center"/>
            </w:pPr>
            <w:r w:rsidRPr="006D39D3">
              <w:rPr>
                <w:rFonts w:eastAsia="Malgun Gothic"/>
                <w:color w:val="000000"/>
              </w:rPr>
              <w:t>5</w:t>
            </w:r>
          </w:p>
        </w:tc>
      </w:tr>
      <w:tr w:rsidR="00535660" w:rsidRPr="006D39D3" w14:paraId="6981B576" w14:textId="77777777" w:rsidTr="00742C58">
        <w:trPr>
          <w:trHeight w:val="454"/>
        </w:trPr>
        <w:tc>
          <w:tcPr>
            <w:tcW w:w="711" w:type="pct"/>
          </w:tcPr>
          <w:p w14:paraId="45D0CC7D" w14:textId="77777777" w:rsidR="00535660" w:rsidRPr="006D39D3" w:rsidRDefault="00535660" w:rsidP="0078093A">
            <w:pPr>
              <w:jc w:val="center"/>
              <w:rPr>
                <w:rFonts w:eastAsia="Malgun Gothic"/>
                <w:color w:val="000000"/>
              </w:rPr>
            </w:pPr>
          </w:p>
        </w:tc>
        <w:tc>
          <w:tcPr>
            <w:tcW w:w="317" w:type="pct"/>
            <w:vAlign w:val="center"/>
          </w:tcPr>
          <w:p w14:paraId="7641BB96"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8</w:t>
            </w:r>
          </w:p>
        </w:tc>
        <w:tc>
          <w:tcPr>
            <w:tcW w:w="261" w:type="pct"/>
            <w:vAlign w:val="center"/>
          </w:tcPr>
          <w:p w14:paraId="52C66413" w14:textId="77777777" w:rsidR="00535660" w:rsidRPr="006D39D3" w:rsidRDefault="00535660" w:rsidP="0078093A">
            <w:pPr>
              <w:jc w:val="center"/>
            </w:pPr>
            <w:r w:rsidRPr="006D39D3">
              <w:rPr>
                <w:rFonts w:eastAsia="Malgun Gothic"/>
                <w:color w:val="000000"/>
              </w:rPr>
              <w:t>AE</w:t>
            </w:r>
          </w:p>
        </w:tc>
        <w:tc>
          <w:tcPr>
            <w:tcW w:w="251" w:type="pct"/>
            <w:vAlign w:val="center"/>
          </w:tcPr>
          <w:p w14:paraId="1FFA0D0A" w14:textId="77777777" w:rsidR="00535660" w:rsidRPr="006D39D3" w:rsidRDefault="00535660" w:rsidP="0078093A">
            <w:pPr>
              <w:jc w:val="center"/>
            </w:pPr>
            <w:r w:rsidRPr="006D39D3">
              <w:rPr>
                <w:rFonts w:eastAsia="Malgun Gothic"/>
                <w:color w:val="000000"/>
              </w:rPr>
              <w:t>750</w:t>
            </w:r>
          </w:p>
        </w:tc>
        <w:tc>
          <w:tcPr>
            <w:tcW w:w="278" w:type="pct"/>
            <w:vAlign w:val="center"/>
          </w:tcPr>
          <w:p w14:paraId="56D2EDD5" w14:textId="77777777" w:rsidR="00535660" w:rsidRPr="006D39D3" w:rsidRDefault="00535660" w:rsidP="0078093A">
            <w:pPr>
              <w:jc w:val="center"/>
            </w:pPr>
            <w:r w:rsidRPr="006D39D3">
              <w:rPr>
                <w:rFonts w:eastAsia="Malgun Gothic"/>
                <w:color w:val="000000"/>
              </w:rPr>
              <w:t>0.58</w:t>
            </w:r>
          </w:p>
        </w:tc>
        <w:tc>
          <w:tcPr>
            <w:tcW w:w="379" w:type="pct"/>
            <w:vAlign w:val="center"/>
          </w:tcPr>
          <w:p w14:paraId="74FADCDE" w14:textId="77777777" w:rsidR="00535660" w:rsidRPr="006D39D3" w:rsidRDefault="00535660" w:rsidP="0078093A">
            <w:pPr>
              <w:jc w:val="center"/>
            </w:pPr>
            <w:r w:rsidRPr="006D39D3">
              <w:rPr>
                <w:rFonts w:eastAsia="Malgun Gothic"/>
                <w:color w:val="000000"/>
              </w:rPr>
              <w:t>0.394595</w:t>
            </w:r>
          </w:p>
        </w:tc>
        <w:tc>
          <w:tcPr>
            <w:tcW w:w="273" w:type="pct"/>
            <w:vAlign w:val="center"/>
          </w:tcPr>
          <w:p w14:paraId="56F81E58" w14:textId="77777777" w:rsidR="00535660" w:rsidRPr="006D39D3" w:rsidRDefault="00535660" w:rsidP="0078093A">
            <w:pPr>
              <w:jc w:val="center"/>
            </w:pPr>
            <w:r w:rsidRPr="006D39D3">
              <w:rPr>
                <w:rFonts w:eastAsia="Malgun Gothic"/>
                <w:color w:val="000000"/>
              </w:rPr>
              <w:t>19</w:t>
            </w:r>
          </w:p>
        </w:tc>
        <w:tc>
          <w:tcPr>
            <w:tcW w:w="257" w:type="pct"/>
            <w:vAlign w:val="center"/>
          </w:tcPr>
          <w:p w14:paraId="07B0ECD0" w14:textId="77777777" w:rsidR="00535660" w:rsidRPr="006D39D3" w:rsidRDefault="00535660" w:rsidP="0078093A">
            <w:pPr>
              <w:jc w:val="center"/>
            </w:pPr>
            <w:r w:rsidRPr="006D39D3">
              <w:rPr>
                <w:rFonts w:eastAsia="Malgun Gothic"/>
                <w:color w:val="000000"/>
              </w:rPr>
              <w:t>4.8</w:t>
            </w:r>
          </w:p>
        </w:tc>
        <w:tc>
          <w:tcPr>
            <w:tcW w:w="347" w:type="pct"/>
            <w:vAlign w:val="center"/>
          </w:tcPr>
          <w:p w14:paraId="2979AF0C" w14:textId="77777777" w:rsidR="00535660" w:rsidRPr="006D39D3" w:rsidRDefault="00535660" w:rsidP="0078093A">
            <w:pPr>
              <w:jc w:val="center"/>
            </w:pPr>
            <w:r w:rsidRPr="006D39D3">
              <w:rPr>
                <w:rFonts w:eastAsia="Malgun Gothic"/>
                <w:color w:val="000000"/>
              </w:rPr>
              <w:t>114</w:t>
            </w:r>
          </w:p>
        </w:tc>
        <w:tc>
          <w:tcPr>
            <w:tcW w:w="411" w:type="pct"/>
            <w:vAlign w:val="center"/>
          </w:tcPr>
          <w:p w14:paraId="3C3D1DC6" w14:textId="77777777" w:rsidR="00535660" w:rsidRPr="006D39D3" w:rsidRDefault="00535660" w:rsidP="0078093A">
            <w:pPr>
              <w:jc w:val="center"/>
            </w:pPr>
            <w:r w:rsidRPr="006D39D3">
              <w:rPr>
                <w:rFonts w:eastAsia="Malgun Gothic"/>
                <w:color w:val="000000"/>
              </w:rPr>
              <w:t>864</w:t>
            </w:r>
          </w:p>
        </w:tc>
        <w:tc>
          <w:tcPr>
            <w:tcW w:w="432" w:type="pct"/>
            <w:vAlign w:val="center"/>
          </w:tcPr>
          <w:p w14:paraId="0FAC1A89" w14:textId="77777777" w:rsidR="00535660" w:rsidRPr="006D39D3" w:rsidRDefault="00535660" w:rsidP="0078093A">
            <w:pPr>
              <w:jc w:val="center"/>
            </w:pPr>
            <w:r w:rsidRPr="006D39D3">
              <w:rPr>
                <w:rFonts w:eastAsia="Malgun Gothic"/>
                <w:color w:val="000000"/>
              </w:rPr>
              <w:t>4320</w:t>
            </w:r>
          </w:p>
        </w:tc>
        <w:tc>
          <w:tcPr>
            <w:tcW w:w="327" w:type="pct"/>
            <w:vAlign w:val="center"/>
          </w:tcPr>
          <w:p w14:paraId="5882B8EF" w14:textId="77777777" w:rsidR="00535660" w:rsidRPr="006D39D3" w:rsidRDefault="00535660" w:rsidP="0078093A">
            <w:pPr>
              <w:jc w:val="center"/>
            </w:pPr>
            <w:r w:rsidRPr="006D39D3">
              <w:rPr>
                <w:rFonts w:eastAsia="Malgun Gothic"/>
                <w:color w:val="000000"/>
              </w:rPr>
              <w:t>60</w:t>
            </w:r>
          </w:p>
        </w:tc>
        <w:tc>
          <w:tcPr>
            <w:tcW w:w="435" w:type="pct"/>
            <w:vAlign w:val="center"/>
          </w:tcPr>
          <w:p w14:paraId="29FD8763" w14:textId="77777777" w:rsidR="00535660" w:rsidRPr="006D39D3" w:rsidRDefault="00535660" w:rsidP="0078093A">
            <w:pPr>
              <w:jc w:val="center"/>
            </w:pPr>
            <w:r w:rsidRPr="006D39D3">
              <w:rPr>
                <w:rFonts w:eastAsia="Malgun Gothic"/>
                <w:color w:val="000000"/>
              </w:rPr>
              <w:t>3</w:t>
            </w:r>
          </w:p>
        </w:tc>
        <w:tc>
          <w:tcPr>
            <w:tcW w:w="320" w:type="pct"/>
            <w:vAlign w:val="center"/>
          </w:tcPr>
          <w:p w14:paraId="7E3F9D47" w14:textId="77777777" w:rsidR="00535660" w:rsidRPr="006D39D3" w:rsidRDefault="00535660" w:rsidP="0078093A">
            <w:pPr>
              <w:jc w:val="center"/>
            </w:pPr>
            <w:r w:rsidRPr="006D39D3">
              <w:rPr>
                <w:rFonts w:eastAsia="Malgun Gothic"/>
                <w:color w:val="000000"/>
              </w:rPr>
              <w:t>5</w:t>
            </w:r>
          </w:p>
        </w:tc>
      </w:tr>
      <w:tr w:rsidR="00535660" w:rsidRPr="006D39D3" w14:paraId="3BAA6C84" w14:textId="77777777" w:rsidTr="00742C58">
        <w:trPr>
          <w:trHeight w:val="454"/>
        </w:trPr>
        <w:tc>
          <w:tcPr>
            <w:tcW w:w="711" w:type="pct"/>
          </w:tcPr>
          <w:p w14:paraId="301B55B2" w14:textId="77777777" w:rsidR="00535660" w:rsidRPr="006D39D3" w:rsidRDefault="00535660" w:rsidP="0078093A">
            <w:pPr>
              <w:jc w:val="center"/>
              <w:rPr>
                <w:rFonts w:eastAsia="Malgun Gothic"/>
                <w:color w:val="000000"/>
              </w:rPr>
            </w:pPr>
            <w:r w:rsidRPr="00C40CA7">
              <w:rPr>
                <w:rFonts w:eastAsia="Malgun Gothic"/>
                <w:szCs w:val="20"/>
              </w:rPr>
              <w:t>Ilaria Carpinella et al 2016</w:t>
            </w:r>
          </w:p>
        </w:tc>
        <w:tc>
          <w:tcPr>
            <w:tcW w:w="317" w:type="pct"/>
            <w:vAlign w:val="center"/>
          </w:tcPr>
          <w:p w14:paraId="23B361BC"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9</w:t>
            </w:r>
          </w:p>
        </w:tc>
        <w:tc>
          <w:tcPr>
            <w:tcW w:w="261" w:type="pct"/>
            <w:vAlign w:val="center"/>
          </w:tcPr>
          <w:p w14:paraId="33B93B7F" w14:textId="77777777" w:rsidR="00535660" w:rsidRPr="006D39D3" w:rsidRDefault="00535660" w:rsidP="0078093A">
            <w:pPr>
              <w:jc w:val="center"/>
            </w:pPr>
            <w:r w:rsidRPr="006D39D3">
              <w:rPr>
                <w:rFonts w:eastAsia="Malgun Gothic"/>
                <w:color w:val="000000"/>
              </w:rPr>
              <w:t>CON</w:t>
            </w:r>
          </w:p>
        </w:tc>
        <w:tc>
          <w:tcPr>
            <w:tcW w:w="251" w:type="pct"/>
            <w:vAlign w:val="center"/>
          </w:tcPr>
          <w:p w14:paraId="642C3493" w14:textId="77777777" w:rsidR="00535660" w:rsidRPr="006D39D3" w:rsidRDefault="00535660" w:rsidP="0078093A">
            <w:pPr>
              <w:jc w:val="center"/>
            </w:pPr>
            <w:r w:rsidRPr="006D39D3">
              <w:rPr>
                <w:rFonts w:eastAsia="Malgun Gothic"/>
                <w:color w:val="000000"/>
              </w:rPr>
              <w:t>0</w:t>
            </w:r>
          </w:p>
        </w:tc>
        <w:tc>
          <w:tcPr>
            <w:tcW w:w="278" w:type="pct"/>
            <w:vAlign w:val="center"/>
          </w:tcPr>
          <w:p w14:paraId="0EE9E983" w14:textId="77777777" w:rsidR="00535660" w:rsidRPr="006D39D3" w:rsidRDefault="00535660" w:rsidP="0078093A">
            <w:pPr>
              <w:jc w:val="center"/>
            </w:pPr>
            <w:r w:rsidRPr="006D39D3">
              <w:rPr>
                <w:rFonts w:eastAsia="Malgun Gothic"/>
                <w:color w:val="000000"/>
              </w:rPr>
              <w:t>0.40</w:t>
            </w:r>
          </w:p>
        </w:tc>
        <w:tc>
          <w:tcPr>
            <w:tcW w:w="379" w:type="pct"/>
            <w:vAlign w:val="center"/>
          </w:tcPr>
          <w:p w14:paraId="3EAFEE9A" w14:textId="77777777" w:rsidR="00535660" w:rsidRPr="006D39D3" w:rsidRDefault="00535660" w:rsidP="0078093A">
            <w:pPr>
              <w:jc w:val="center"/>
            </w:pPr>
            <w:r w:rsidRPr="006D39D3">
              <w:rPr>
                <w:rFonts w:eastAsia="Malgun Gothic"/>
                <w:color w:val="000000"/>
              </w:rPr>
              <w:t>3.848961</w:t>
            </w:r>
          </w:p>
        </w:tc>
        <w:tc>
          <w:tcPr>
            <w:tcW w:w="273" w:type="pct"/>
            <w:vAlign w:val="center"/>
          </w:tcPr>
          <w:p w14:paraId="7E6163A2" w14:textId="77777777" w:rsidR="00535660" w:rsidRPr="006D39D3" w:rsidRDefault="00535660" w:rsidP="0078093A">
            <w:pPr>
              <w:jc w:val="center"/>
            </w:pPr>
            <w:r w:rsidRPr="006D39D3">
              <w:rPr>
                <w:rFonts w:eastAsia="Malgun Gothic"/>
                <w:color w:val="000000"/>
              </w:rPr>
              <w:t>20</w:t>
            </w:r>
          </w:p>
        </w:tc>
        <w:tc>
          <w:tcPr>
            <w:tcW w:w="257" w:type="pct"/>
            <w:vAlign w:val="center"/>
          </w:tcPr>
          <w:p w14:paraId="793827F2" w14:textId="77777777" w:rsidR="00535660" w:rsidRPr="006D39D3" w:rsidRDefault="00535660" w:rsidP="0078093A">
            <w:pPr>
              <w:jc w:val="center"/>
            </w:pPr>
            <w:r w:rsidRPr="006D39D3">
              <w:rPr>
                <w:rFonts w:eastAsia="Malgun Gothic"/>
                <w:color w:val="000000"/>
              </w:rPr>
              <w:t>0</w:t>
            </w:r>
          </w:p>
        </w:tc>
        <w:tc>
          <w:tcPr>
            <w:tcW w:w="347" w:type="pct"/>
            <w:vAlign w:val="center"/>
          </w:tcPr>
          <w:p w14:paraId="7A6176E8" w14:textId="77777777" w:rsidR="00535660" w:rsidRPr="006D39D3" w:rsidRDefault="00535660" w:rsidP="0078093A">
            <w:pPr>
              <w:jc w:val="center"/>
            </w:pPr>
            <w:r w:rsidRPr="006D39D3">
              <w:rPr>
                <w:rFonts w:eastAsia="Malgun Gothic"/>
                <w:color w:val="000000"/>
              </w:rPr>
              <w:t>0</w:t>
            </w:r>
          </w:p>
        </w:tc>
        <w:tc>
          <w:tcPr>
            <w:tcW w:w="411" w:type="pct"/>
            <w:vAlign w:val="center"/>
          </w:tcPr>
          <w:p w14:paraId="081B9633" w14:textId="77777777" w:rsidR="00535660" w:rsidRPr="006D39D3" w:rsidRDefault="00535660" w:rsidP="0078093A">
            <w:pPr>
              <w:jc w:val="center"/>
            </w:pPr>
            <w:r w:rsidRPr="006D39D3">
              <w:rPr>
                <w:rFonts w:eastAsia="Malgun Gothic"/>
                <w:color w:val="000000"/>
              </w:rPr>
              <w:t>0</w:t>
            </w:r>
          </w:p>
        </w:tc>
        <w:tc>
          <w:tcPr>
            <w:tcW w:w="432" w:type="pct"/>
            <w:vAlign w:val="center"/>
          </w:tcPr>
          <w:p w14:paraId="255DD601" w14:textId="77777777" w:rsidR="00535660" w:rsidRPr="006D39D3" w:rsidRDefault="00535660" w:rsidP="0078093A">
            <w:pPr>
              <w:jc w:val="center"/>
            </w:pPr>
            <w:r w:rsidRPr="006D39D3">
              <w:rPr>
                <w:rFonts w:eastAsia="Malgun Gothic"/>
                <w:color w:val="000000"/>
              </w:rPr>
              <w:t>0</w:t>
            </w:r>
          </w:p>
        </w:tc>
        <w:tc>
          <w:tcPr>
            <w:tcW w:w="327" w:type="pct"/>
            <w:vAlign w:val="center"/>
          </w:tcPr>
          <w:p w14:paraId="1BE7B60A" w14:textId="77777777" w:rsidR="00535660" w:rsidRPr="006D39D3" w:rsidRDefault="00535660" w:rsidP="0078093A">
            <w:pPr>
              <w:jc w:val="center"/>
            </w:pPr>
            <w:r w:rsidRPr="006D39D3">
              <w:rPr>
                <w:rFonts w:eastAsia="Malgun Gothic"/>
                <w:color w:val="000000"/>
              </w:rPr>
              <w:t>0</w:t>
            </w:r>
          </w:p>
        </w:tc>
        <w:tc>
          <w:tcPr>
            <w:tcW w:w="435" w:type="pct"/>
            <w:vAlign w:val="center"/>
          </w:tcPr>
          <w:p w14:paraId="233F50A9" w14:textId="77777777" w:rsidR="00535660" w:rsidRPr="006D39D3" w:rsidRDefault="00535660" w:rsidP="0078093A">
            <w:pPr>
              <w:jc w:val="center"/>
            </w:pPr>
            <w:r w:rsidRPr="006D39D3">
              <w:rPr>
                <w:rFonts w:eastAsia="Malgun Gothic"/>
                <w:color w:val="000000"/>
              </w:rPr>
              <w:t>0</w:t>
            </w:r>
          </w:p>
        </w:tc>
        <w:tc>
          <w:tcPr>
            <w:tcW w:w="320" w:type="pct"/>
            <w:vAlign w:val="center"/>
          </w:tcPr>
          <w:p w14:paraId="4F06319E" w14:textId="77777777" w:rsidR="00535660" w:rsidRPr="006D39D3" w:rsidRDefault="00535660" w:rsidP="0078093A">
            <w:pPr>
              <w:jc w:val="center"/>
            </w:pPr>
            <w:r w:rsidRPr="006D39D3">
              <w:rPr>
                <w:rFonts w:eastAsia="Malgun Gothic"/>
                <w:color w:val="000000"/>
              </w:rPr>
              <w:t>0</w:t>
            </w:r>
          </w:p>
        </w:tc>
      </w:tr>
      <w:tr w:rsidR="00535660" w:rsidRPr="006D39D3" w14:paraId="2108C5D6" w14:textId="77777777" w:rsidTr="00742C58">
        <w:trPr>
          <w:trHeight w:val="454"/>
        </w:trPr>
        <w:tc>
          <w:tcPr>
            <w:tcW w:w="711" w:type="pct"/>
          </w:tcPr>
          <w:p w14:paraId="1411CFEF" w14:textId="77777777" w:rsidR="00535660" w:rsidRPr="006D39D3" w:rsidRDefault="00535660" w:rsidP="0078093A">
            <w:pPr>
              <w:jc w:val="center"/>
              <w:rPr>
                <w:rFonts w:eastAsia="Malgun Gothic"/>
                <w:color w:val="000000"/>
              </w:rPr>
            </w:pPr>
          </w:p>
        </w:tc>
        <w:tc>
          <w:tcPr>
            <w:tcW w:w="317" w:type="pct"/>
            <w:vAlign w:val="center"/>
          </w:tcPr>
          <w:p w14:paraId="0A62BE59" w14:textId="77777777" w:rsidR="00535660" w:rsidRPr="00FC4EFD" w:rsidRDefault="00535660" w:rsidP="0078093A">
            <w:pPr>
              <w:jc w:val="center"/>
              <w:rPr>
                <w:rFonts w:eastAsia="DengXian"/>
                <w:lang w:eastAsia="zh-CN"/>
              </w:rPr>
            </w:pPr>
            <w:r>
              <w:rPr>
                <w:rFonts w:eastAsia="DengXian" w:hint="eastAsia"/>
                <w:lang w:eastAsia="zh-CN"/>
              </w:rPr>
              <w:t>2</w:t>
            </w:r>
            <w:r>
              <w:rPr>
                <w:rFonts w:eastAsia="DengXian"/>
                <w:lang w:eastAsia="zh-CN"/>
              </w:rPr>
              <w:t>9</w:t>
            </w:r>
          </w:p>
        </w:tc>
        <w:tc>
          <w:tcPr>
            <w:tcW w:w="261" w:type="pct"/>
            <w:vAlign w:val="center"/>
          </w:tcPr>
          <w:p w14:paraId="092D0A7E" w14:textId="77777777" w:rsidR="00535660" w:rsidRPr="006D39D3" w:rsidRDefault="00535660" w:rsidP="0078093A">
            <w:pPr>
              <w:jc w:val="center"/>
            </w:pPr>
            <w:r w:rsidRPr="006D39D3">
              <w:rPr>
                <w:rFonts w:eastAsia="Malgun Gothic"/>
                <w:color w:val="000000"/>
              </w:rPr>
              <w:t>SE</w:t>
            </w:r>
          </w:p>
        </w:tc>
        <w:tc>
          <w:tcPr>
            <w:tcW w:w="251" w:type="pct"/>
            <w:vAlign w:val="center"/>
          </w:tcPr>
          <w:p w14:paraId="1FF8330E" w14:textId="77777777" w:rsidR="00535660" w:rsidRPr="006D39D3" w:rsidRDefault="00535660" w:rsidP="0078093A">
            <w:pPr>
              <w:jc w:val="center"/>
            </w:pPr>
            <w:r w:rsidRPr="006D39D3">
              <w:rPr>
                <w:rFonts w:eastAsia="Malgun Gothic"/>
                <w:color w:val="000000"/>
              </w:rPr>
              <w:t>250</w:t>
            </w:r>
          </w:p>
        </w:tc>
        <w:tc>
          <w:tcPr>
            <w:tcW w:w="278" w:type="pct"/>
            <w:vAlign w:val="center"/>
          </w:tcPr>
          <w:p w14:paraId="0FCB6B2B" w14:textId="77777777" w:rsidR="00535660" w:rsidRPr="006D39D3" w:rsidRDefault="00535660" w:rsidP="0078093A">
            <w:pPr>
              <w:jc w:val="center"/>
            </w:pPr>
            <w:r w:rsidRPr="006D39D3">
              <w:rPr>
                <w:rFonts w:eastAsia="Malgun Gothic"/>
                <w:color w:val="000000"/>
              </w:rPr>
              <w:t>-1.00</w:t>
            </w:r>
          </w:p>
        </w:tc>
        <w:tc>
          <w:tcPr>
            <w:tcW w:w="379" w:type="pct"/>
            <w:vAlign w:val="center"/>
          </w:tcPr>
          <w:p w14:paraId="09DB0440" w14:textId="77777777" w:rsidR="00535660" w:rsidRPr="006D39D3" w:rsidRDefault="00535660" w:rsidP="0078093A">
            <w:pPr>
              <w:jc w:val="center"/>
            </w:pPr>
            <w:r w:rsidRPr="006D39D3">
              <w:rPr>
                <w:rFonts w:eastAsia="Malgun Gothic"/>
                <w:color w:val="000000"/>
              </w:rPr>
              <w:t>1.592076</w:t>
            </w:r>
          </w:p>
        </w:tc>
        <w:tc>
          <w:tcPr>
            <w:tcW w:w="273" w:type="pct"/>
            <w:vAlign w:val="center"/>
          </w:tcPr>
          <w:p w14:paraId="323EC47F" w14:textId="77777777" w:rsidR="00535660" w:rsidRPr="006D39D3" w:rsidRDefault="00535660" w:rsidP="0078093A">
            <w:pPr>
              <w:jc w:val="center"/>
            </w:pPr>
            <w:r w:rsidRPr="006D39D3">
              <w:rPr>
                <w:rFonts w:eastAsia="Malgun Gothic"/>
                <w:color w:val="000000"/>
              </w:rPr>
              <w:t>17</w:t>
            </w:r>
          </w:p>
        </w:tc>
        <w:tc>
          <w:tcPr>
            <w:tcW w:w="257" w:type="pct"/>
            <w:vAlign w:val="center"/>
          </w:tcPr>
          <w:p w14:paraId="2D050D49" w14:textId="77777777" w:rsidR="00535660" w:rsidRPr="006D39D3" w:rsidRDefault="00535660" w:rsidP="0078093A">
            <w:pPr>
              <w:jc w:val="center"/>
            </w:pPr>
            <w:r w:rsidRPr="006D39D3">
              <w:rPr>
                <w:rFonts w:eastAsia="Malgun Gothic"/>
                <w:color w:val="000000"/>
              </w:rPr>
              <w:t>2.3</w:t>
            </w:r>
          </w:p>
        </w:tc>
        <w:tc>
          <w:tcPr>
            <w:tcW w:w="347" w:type="pct"/>
            <w:vAlign w:val="center"/>
          </w:tcPr>
          <w:p w14:paraId="35DB787F" w14:textId="77777777" w:rsidR="00535660" w:rsidRPr="006D39D3" w:rsidRDefault="00535660" w:rsidP="0078093A">
            <w:pPr>
              <w:jc w:val="center"/>
            </w:pPr>
            <w:r w:rsidRPr="006D39D3">
              <w:rPr>
                <w:rFonts w:eastAsia="Malgun Gothic"/>
                <w:color w:val="000000"/>
              </w:rPr>
              <w:t>60.5</w:t>
            </w:r>
          </w:p>
        </w:tc>
        <w:tc>
          <w:tcPr>
            <w:tcW w:w="411" w:type="pct"/>
            <w:vAlign w:val="center"/>
          </w:tcPr>
          <w:p w14:paraId="3FAA64D9" w14:textId="77777777" w:rsidR="00535660" w:rsidRPr="006D39D3" w:rsidRDefault="00535660" w:rsidP="0078093A">
            <w:pPr>
              <w:jc w:val="center"/>
            </w:pPr>
            <w:r w:rsidRPr="006D39D3">
              <w:rPr>
                <w:rFonts w:eastAsia="Malgun Gothic"/>
                <w:color w:val="000000"/>
              </w:rPr>
              <w:t>310.5</w:t>
            </w:r>
          </w:p>
        </w:tc>
        <w:tc>
          <w:tcPr>
            <w:tcW w:w="432" w:type="pct"/>
            <w:vAlign w:val="center"/>
          </w:tcPr>
          <w:p w14:paraId="06EBA1F7" w14:textId="77777777" w:rsidR="00535660" w:rsidRPr="006D39D3" w:rsidRDefault="00535660" w:rsidP="0078093A">
            <w:pPr>
              <w:jc w:val="center"/>
            </w:pPr>
            <w:r w:rsidRPr="006D39D3">
              <w:rPr>
                <w:rFonts w:eastAsia="Malgun Gothic"/>
                <w:color w:val="000000"/>
              </w:rPr>
              <w:t>2173.5</w:t>
            </w:r>
          </w:p>
        </w:tc>
        <w:tc>
          <w:tcPr>
            <w:tcW w:w="327" w:type="pct"/>
            <w:vAlign w:val="center"/>
          </w:tcPr>
          <w:p w14:paraId="18B13F00" w14:textId="77777777" w:rsidR="00535660" w:rsidRPr="006D39D3" w:rsidRDefault="00535660" w:rsidP="0078093A">
            <w:pPr>
              <w:jc w:val="center"/>
            </w:pPr>
            <w:r w:rsidRPr="006D39D3">
              <w:rPr>
                <w:rFonts w:eastAsia="Malgun Gothic"/>
                <w:color w:val="000000"/>
              </w:rPr>
              <w:t>45</w:t>
            </w:r>
          </w:p>
        </w:tc>
        <w:tc>
          <w:tcPr>
            <w:tcW w:w="435" w:type="pct"/>
            <w:vAlign w:val="center"/>
          </w:tcPr>
          <w:p w14:paraId="62CA944D" w14:textId="77777777" w:rsidR="00535660" w:rsidRPr="006D39D3" w:rsidRDefault="00535660" w:rsidP="0078093A">
            <w:pPr>
              <w:jc w:val="center"/>
            </w:pPr>
            <w:r w:rsidRPr="006D39D3">
              <w:rPr>
                <w:rFonts w:eastAsia="Malgun Gothic"/>
                <w:color w:val="000000"/>
              </w:rPr>
              <w:t>3</w:t>
            </w:r>
          </w:p>
        </w:tc>
        <w:tc>
          <w:tcPr>
            <w:tcW w:w="320" w:type="pct"/>
            <w:vAlign w:val="center"/>
          </w:tcPr>
          <w:p w14:paraId="10A83BBF" w14:textId="77777777" w:rsidR="00535660" w:rsidRPr="006D39D3" w:rsidRDefault="00535660" w:rsidP="0078093A">
            <w:pPr>
              <w:jc w:val="center"/>
            </w:pPr>
            <w:r w:rsidRPr="006D39D3">
              <w:rPr>
                <w:rFonts w:eastAsia="Malgun Gothic"/>
                <w:color w:val="000000"/>
              </w:rPr>
              <w:t>7</w:t>
            </w:r>
          </w:p>
        </w:tc>
      </w:tr>
      <w:tr w:rsidR="00535660" w:rsidRPr="006D39D3" w14:paraId="143437CE" w14:textId="77777777" w:rsidTr="00742C58">
        <w:trPr>
          <w:trHeight w:val="454"/>
        </w:trPr>
        <w:tc>
          <w:tcPr>
            <w:tcW w:w="711" w:type="pct"/>
          </w:tcPr>
          <w:p w14:paraId="689A661A" w14:textId="77777777" w:rsidR="00535660" w:rsidRPr="006D39D3" w:rsidRDefault="00535660" w:rsidP="0078093A">
            <w:pPr>
              <w:jc w:val="center"/>
              <w:rPr>
                <w:rFonts w:eastAsia="Malgun Gothic"/>
                <w:color w:val="000000"/>
              </w:rPr>
            </w:pPr>
            <w:r w:rsidRPr="00C40CA7">
              <w:rPr>
                <w:rFonts w:eastAsia="Malgun Gothic"/>
                <w:szCs w:val="20"/>
              </w:rPr>
              <w:lastRenderedPageBreak/>
              <w:t>Fang-Yu Cheng et al 2017</w:t>
            </w:r>
          </w:p>
        </w:tc>
        <w:tc>
          <w:tcPr>
            <w:tcW w:w="317" w:type="pct"/>
            <w:vAlign w:val="center"/>
          </w:tcPr>
          <w:p w14:paraId="064BD89A"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0</w:t>
            </w:r>
          </w:p>
        </w:tc>
        <w:tc>
          <w:tcPr>
            <w:tcW w:w="261" w:type="pct"/>
            <w:vAlign w:val="center"/>
          </w:tcPr>
          <w:p w14:paraId="26C147AA" w14:textId="77777777" w:rsidR="00535660" w:rsidRPr="006D39D3" w:rsidRDefault="00535660" w:rsidP="0078093A">
            <w:pPr>
              <w:jc w:val="center"/>
            </w:pPr>
            <w:r w:rsidRPr="006D39D3">
              <w:rPr>
                <w:rFonts w:eastAsia="Malgun Gothic"/>
                <w:color w:val="000000"/>
              </w:rPr>
              <w:t>CON</w:t>
            </w:r>
          </w:p>
        </w:tc>
        <w:tc>
          <w:tcPr>
            <w:tcW w:w="251" w:type="pct"/>
            <w:vAlign w:val="center"/>
          </w:tcPr>
          <w:p w14:paraId="5FE715AE" w14:textId="77777777" w:rsidR="00535660" w:rsidRPr="006D39D3" w:rsidRDefault="00535660" w:rsidP="0078093A">
            <w:pPr>
              <w:jc w:val="center"/>
            </w:pPr>
            <w:r w:rsidRPr="006D39D3">
              <w:rPr>
                <w:rFonts w:eastAsia="Malgun Gothic"/>
                <w:color w:val="000000"/>
              </w:rPr>
              <w:t>0</w:t>
            </w:r>
          </w:p>
        </w:tc>
        <w:tc>
          <w:tcPr>
            <w:tcW w:w="278" w:type="pct"/>
            <w:vAlign w:val="center"/>
          </w:tcPr>
          <w:p w14:paraId="3F3794A5" w14:textId="77777777" w:rsidR="00535660" w:rsidRPr="006D39D3" w:rsidRDefault="00535660" w:rsidP="0078093A">
            <w:pPr>
              <w:jc w:val="center"/>
            </w:pPr>
            <w:r w:rsidRPr="006D39D3">
              <w:rPr>
                <w:rFonts w:eastAsia="Malgun Gothic"/>
                <w:color w:val="000000"/>
              </w:rPr>
              <w:t>-0.50</w:t>
            </w:r>
          </w:p>
        </w:tc>
        <w:tc>
          <w:tcPr>
            <w:tcW w:w="379" w:type="pct"/>
            <w:vAlign w:val="center"/>
          </w:tcPr>
          <w:p w14:paraId="524E4F03" w14:textId="77777777" w:rsidR="00535660" w:rsidRPr="006D39D3" w:rsidRDefault="00535660" w:rsidP="0078093A">
            <w:pPr>
              <w:jc w:val="center"/>
            </w:pPr>
            <w:r w:rsidRPr="006D39D3">
              <w:rPr>
                <w:rFonts w:eastAsia="Malgun Gothic"/>
                <w:color w:val="000000"/>
              </w:rPr>
              <w:t>0.78475</w:t>
            </w:r>
          </w:p>
        </w:tc>
        <w:tc>
          <w:tcPr>
            <w:tcW w:w="273" w:type="pct"/>
            <w:vAlign w:val="center"/>
          </w:tcPr>
          <w:p w14:paraId="213A1476" w14:textId="77777777" w:rsidR="00535660" w:rsidRPr="006D39D3" w:rsidRDefault="00535660" w:rsidP="0078093A">
            <w:pPr>
              <w:jc w:val="center"/>
            </w:pPr>
            <w:r w:rsidRPr="006D39D3">
              <w:rPr>
                <w:rFonts w:eastAsia="Malgun Gothic"/>
                <w:color w:val="000000"/>
              </w:rPr>
              <w:t>12</w:t>
            </w:r>
          </w:p>
        </w:tc>
        <w:tc>
          <w:tcPr>
            <w:tcW w:w="257" w:type="pct"/>
            <w:vAlign w:val="center"/>
          </w:tcPr>
          <w:p w14:paraId="4C2FBBB2" w14:textId="77777777" w:rsidR="00535660" w:rsidRPr="006D39D3" w:rsidRDefault="00535660" w:rsidP="0078093A">
            <w:pPr>
              <w:jc w:val="center"/>
            </w:pPr>
            <w:r w:rsidRPr="006D39D3">
              <w:rPr>
                <w:rFonts w:eastAsia="Malgun Gothic"/>
                <w:color w:val="000000"/>
              </w:rPr>
              <w:t>0</w:t>
            </w:r>
          </w:p>
        </w:tc>
        <w:tc>
          <w:tcPr>
            <w:tcW w:w="347" w:type="pct"/>
            <w:vAlign w:val="center"/>
          </w:tcPr>
          <w:p w14:paraId="5E408AC8" w14:textId="77777777" w:rsidR="00535660" w:rsidRPr="006D39D3" w:rsidRDefault="00535660" w:rsidP="0078093A">
            <w:pPr>
              <w:jc w:val="center"/>
            </w:pPr>
            <w:r w:rsidRPr="006D39D3">
              <w:rPr>
                <w:rFonts w:eastAsia="Malgun Gothic"/>
                <w:color w:val="000000"/>
              </w:rPr>
              <w:t>0</w:t>
            </w:r>
          </w:p>
        </w:tc>
        <w:tc>
          <w:tcPr>
            <w:tcW w:w="411" w:type="pct"/>
            <w:vAlign w:val="center"/>
          </w:tcPr>
          <w:p w14:paraId="6D1902CE" w14:textId="77777777" w:rsidR="00535660" w:rsidRPr="006D39D3" w:rsidRDefault="00535660" w:rsidP="0078093A">
            <w:pPr>
              <w:jc w:val="center"/>
            </w:pPr>
            <w:r w:rsidRPr="006D39D3">
              <w:rPr>
                <w:rFonts w:eastAsia="Malgun Gothic"/>
                <w:color w:val="000000"/>
              </w:rPr>
              <w:t>0</w:t>
            </w:r>
          </w:p>
        </w:tc>
        <w:tc>
          <w:tcPr>
            <w:tcW w:w="432" w:type="pct"/>
            <w:vAlign w:val="center"/>
          </w:tcPr>
          <w:p w14:paraId="738D851B" w14:textId="77777777" w:rsidR="00535660" w:rsidRPr="006D39D3" w:rsidRDefault="00535660" w:rsidP="0078093A">
            <w:pPr>
              <w:jc w:val="center"/>
            </w:pPr>
            <w:r w:rsidRPr="006D39D3">
              <w:rPr>
                <w:rFonts w:eastAsia="Malgun Gothic"/>
                <w:color w:val="000000"/>
              </w:rPr>
              <w:t>0</w:t>
            </w:r>
          </w:p>
        </w:tc>
        <w:tc>
          <w:tcPr>
            <w:tcW w:w="327" w:type="pct"/>
            <w:vAlign w:val="center"/>
          </w:tcPr>
          <w:p w14:paraId="173848C8" w14:textId="77777777" w:rsidR="00535660" w:rsidRPr="006D39D3" w:rsidRDefault="00535660" w:rsidP="0078093A">
            <w:pPr>
              <w:jc w:val="center"/>
            </w:pPr>
            <w:r w:rsidRPr="006D39D3">
              <w:rPr>
                <w:rFonts w:eastAsia="Malgun Gothic"/>
                <w:color w:val="000000"/>
              </w:rPr>
              <w:t>0</w:t>
            </w:r>
          </w:p>
        </w:tc>
        <w:tc>
          <w:tcPr>
            <w:tcW w:w="435" w:type="pct"/>
            <w:vAlign w:val="center"/>
          </w:tcPr>
          <w:p w14:paraId="654CF0C1" w14:textId="77777777" w:rsidR="00535660" w:rsidRPr="006D39D3" w:rsidRDefault="00535660" w:rsidP="0078093A">
            <w:pPr>
              <w:jc w:val="center"/>
            </w:pPr>
            <w:r w:rsidRPr="006D39D3">
              <w:rPr>
                <w:rFonts w:eastAsia="Malgun Gothic"/>
                <w:color w:val="000000"/>
              </w:rPr>
              <w:t>0</w:t>
            </w:r>
          </w:p>
        </w:tc>
        <w:tc>
          <w:tcPr>
            <w:tcW w:w="320" w:type="pct"/>
            <w:vAlign w:val="center"/>
          </w:tcPr>
          <w:p w14:paraId="53BCFC9F" w14:textId="77777777" w:rsidR="00535660" w:rsidRPr="006D39D3" w:rsidRDefault="00535660" w:rsidP="0078093A">
            <w:pPr>
              <w:jc w:val="center"/>
            </w:pPr>
            <w:r w:rsidRPr="006D39D3">
              <w:rPr>
                <w:rFonts w:eastAsia="Malgun Gothic"/>
                <w:color w:val="000000"/>
              </w:rPr>
              <w:t>0</w:t>
            </w:r>
          </w:p>
        </w:tc>
      </w:tr>
      <w:tr w:rsidR="00535660" w:rsidRPr="006D39D3" w14:paraId="2C193536" w14:textId="77777777" w:rsidTr="00742C58">
        <w:trPr>
          <w:trHeight w:val="454"/>
        </w:trPr>
        <w:tc>
          <w:tcPr>
            <w:tcW w:w="711" w:type="pct"/>
          </w:tcPr>
          <w:p w14:paraId="324D9DB9" w14:textId="77777777" w:rsidR="00535660" w:rsidRPr="006D39D3" w:rsidRDefault="00535660" w:rsidP="0078093A">
            <w:pPr>
              <w:jc w:val="center"/>
              <w:rPr>
                <w:rFonts w:eastAsia="Malgun Gothic"/>
                <w:color w:val="000000"/>
              </w:rPr>
            </w:pPr>
          </w:p>
        </w:tc>
        <w:tc>
          <w:tcPr>
            <w:tcW w:w="317" w:type="pct"/>
            <w:vAlign w:val="center"/>
          </w:tcPr>
          <w:p w14:paraId="66A88B69" w14:textId="77777777" w:rsidR="00535660" w:rsidRPr="006D39D3" w:rsidRDefault="00535660" w:rsidP="0078093A">
            <w:pPr>
              <w:jc w:val="center"/>
            </w:pPr>
            <w:r w:rsidRPr="006D39D3">
              <w:rPr>
                <w:rFonts w:eastAsia="Malgun Gothic"/>
                <w:color w:val="000000"/>
              </w:rPr>
              <w:t>3</w:t>
            </w:r>
            <w:r>
              <w:rPr>
                <w:rFonts w:eastAsia="Malgun Gothic"/>
                <w:color w:val="000000"/>
              </w:rPr>
              <w:t>0</w:t>
            </w:r>
          </w:p>
        </w:tc>
        <w:tc>
          <w:tcPr>
            <w:tcW w:w="261" w:type="pct"/>
            <w:vAlign w:val="center"/>
          </w:tcPr>
          <w:p w14:paraId="6AF926BD" w14:textId="77777777" w:rsidR="00535660" w:rsidRPr="006D39D3" w:rsidRDefault="00535660" w:rsidP="0078093A">
            <w:pPr>
              <w:jc w:val="center"/>
            </w:pPr>
            <w:r w:rsidRPr="006D39D3">
              <w:rPr>
                <w:rFonts w:eastAsia="Malgun Gothic"/>
                <w:color w:val="000000"/>
              </w:rPr>
              <w:t>TT</w:t>
            </w:r>
          </w:p>
        </w:tc>
        <w:tc>
          <w:tcPr>
            <w:tcW w:w="251" w:type="pct"/>
            <w:vAlign w:val="center"/>
          </w:tcPr>
          <w:p w14:paraId="73501A91" w14:textId="77777777" w:rsidR="00535660" w:rsidRPr="006D39D3" w:rsidRDefault="00535660" w:rsidP="0078093A">
            <w:pPr>
              <w:jc w:val="center"/>
            </w:pPr>
            <w:r w:rsidRPr="006D39D3">
              <w:rPr>
                <w:rFonts w:eastAsia="Malgun Gothic"/>
                <w:color w:val="000000"/>
              </w:rPr>
              <w:t>250</w:t>
            </w:r>
          </w:p>
        </w:tc>
        <w:tc>
          <w:tcPr>
            <w:tcW w:w="278" w:type="pct"/>
            <w:vAlign w:val="center"/>
          </w:tcPr>
          <w:p w14:paraId="63181AE5" w14:textId="77777777" w:rsidR="00535660" w:rsidRPr="006D39D3" w:rsidRDefault="00535660" w:rsidP="0078093A">
            <w:pPr>
              <w:jc w:val="center"/>
            </w:pPr>
            <w:r w:rsidRPr="006D39D3">
              <w:rPr>
                <w:rFonts w:eastAsia="Malgun Gothic"/>
                <w:color w:val="000000"/>
              </w:rPr>
              <w:t>-2.10</w:t>
            </w:r>
          </w:p>
        </w:tc>
        <w:tc>
          <w:tcPr>
            <w:tcW w:w="379" w:type="pct"/>
            <w:vAlign w:val="center"/>
          </w:tcPr>
          <w:p w14:paraId="2ECCA486" w14:textId="77777777" w:rsidR="00535660" w:rsidRPr="006D39D3" w:rsidRDefault="00535660" w:rsidP="0078093A">
            <w:pPr>
              <w:jc w:val="center"/>
            </w:pPr>
            <w:r w:rsidRPr="006D39D3">
              <w:rPr>
                <w:rFonts w:eastAsia="Malgun Gothic"/>
                <w:color w:val="000000"/>
              </w:rPr>
              <w:t>1.123981</w:t>
            </w:r>
          </w:p>
        </w:tc>
        <w:tc>
          <w:tcPr>
            <w:tcW w:w="273" w:type="pct"/>
            <w:vAlign w:val="center"/>
          </w:tcPr>
          <w:p w14:paraId="7BD080A4" w14:textId="77777777" w:rsidR="00535660" w:rsidRPr="006D39D3" w:rsidRDefault="00535660" w:rsidP="0078093A">
            <w:pPr>
              <w:jc w:val="center"/>
            </w:pPr>
            <w:r w:rsidRPr="006D39D3">
              <w:rPr>
                <w:rFonts w:eastAsia="Malgun Gothic"/>
                <w:color w:val="000000"/>
              </w:rPr>
              <w:t>12</w:t>
            </w:r>
          </w:p>
        </w:tc>
        <w:tc>
          <w:tcPr>
            <w:tcW w:w="257" w:type="pct"/>
            <w:vAlign w:val="center"/>
          </w:tcPr>
          <w:p w14:paraId="08E41D3A" w14:textId="77777777" w:rsidR="00535660" w:rsidRPr="006D39D3" w:rsidRDefault="00535660" w:rsidP="0078093A">
            <w:pPr>
              <w:jc w:val="center"/>
            </w:pPr>
            <w:r w:rsidRPr="006D39D3">
              <w:rPr>
                <w:rFonts w:eastAsia="Malgun Gothic"/>
                <w:color w:val="000000"/>
              </w:rPr>
              <w:t>2.3</w:t>
            </w:r>
          </w:p>
        </w:tc>
        <w:tc>
          <w:tcPr>
            <w:tcW w:w="347" w:type="pct"/>
            <w:vAlign w:val="center"/>
          </w:tcPr>
          <w:p w14:paraId="3241E11C" w14:textId="77777777" w:rsidR="00535660" w:rsidRPr="006D39D3" w:rsidRDefault="00535660" w:rsidP="0078093A">
            <w:pPr>
              <w:jc w:val="center"/>
            </w:pPr>
            <w:r w:rsidRPr="006D39D3">
              <w:rPr>
                <w:rFonts w:eastAsia="Malgun Gothic"/>
                <w:color w:val="000000"/>
              </w:rPr>
              <w:t>-20</w:t>
            </w:r>
          </w:p>
        </w:tc>
        <w:tc>
          <w:tcPr>
            <w:tcW w:w="411" w:type="pct"/>
            <w:vAlign w:val="center"/>
          </w:tcPr>
          <w:p w14:paraId="2465BB00" w14:textId="77777777" w:rsidR="00535660" w:rsidRPr="006D39D3" w:rsidRDefault="00535660" w:rsidP="0078093A">
            <w:pPr>
              <w:jc w:val="center"/>
            </w:pPr>
            <w:r w:rsidRPr="006D39D3">
              <w:rPr>
                <w:rFonts w:eastAsia="Malgun Gothic"/>
                <w:color w:val="000000"/>
              </w:rPr>
              <w:t>230</w:t>
            </w:r>
          </w:p>
        </w:tc>
        <w:tc>
          <w:tcPr>
            <w:tcW w:w="432" w:type="pct"/>
            <w:vAlign w:val="center"/>
          </w:tcPr>
          <w:p w14:paraId="6DC3C1F1" w14:textId="77777777" w:rsidR="00535660" w:rsidRPr="006D39D3" w:rsidRDefault="00535660" w:rsidP="0078093A">
            <w:pPr>
              <w:jc w:val="center"/>
            </w:pPr>
            <w:r w:rsidRPr="006D39D3">
              <w:rPr>
                <w:rFonts w:eastAsia="Malgun Gothic"/>
                <w:color w:val="000000"/>
              </w:rPr>
              <w:t>1150</w:t>
            </w:r>
          </w:p>
        </w:tc>
        <w:tc>
          <w:tcPr>
            <w:tcW w:w="327" w:type="pct"/>
            <w:vAlign w:val="center"/>
          </w:tcPr>
          <w:p w14:paraId="09F43DAE" w14:textId="77777777" w:rsidR="00535660" w:rsidRPr="006D39D3" w:rsidRDefault="00535660" w:rsidP="0078093A">
            <w:pPr>
              <w:jc w:val="center"/>
            </w:pPr>
            <w:r w:rsidRPr="006D39D3">
              <w:rPr>
                <w:rFonts w:eastAsia="Malgun Gothic"/>
                <w:color w:val="000000"/>
              </w:rPr>
              <w:t>40</w:t>
            </w:r>
          </w:p>
        </w:tc>
        <w:tc>
          <w:tcPr>
            <w:tcW w:w="435" w:type="pct"/>
            <w:vAlign w:val="center"/>
          </w:tcPr>
          <w:p w14:paraId="79EEEAE3" w14:textId="77777777" w:rsidR="00535660" w:rsidRPr="006D39D3" w:rsidRDefault="00535660" w:rsidP="0078093A">
            <w:pPr>
              <w:jc w:val="center"/>
            </w:pPr>
            <w:r w:rsidRPr="006D39D3">
              <w:rPr>
                <w:rFonts w:eastAsia="Malgun Gothic"/>
                <w:color w:val="000000"/>
              </w:rPr>
              <w:t>2.5</w:t>
            </w:r>
          </w:p>
        </w:tc>
        <w:tc>
          <w:tcPr>
            <w:tcW w:w="320" w:type="pct"/>
            <w:vAlign w:val="center"/>
          </w:tcPr>
          <w:p w14:paraId="5DB60CE2" w14:textId="77777777" w:rsidR="00535660" w:rsidRPr="006D39D3" w:rsidRDefault="00535660" w:rsidP="0078093A">
            <w:pPr>
              <w:jc w:val="center"/>
            </w:pPr>
            <w:r w:rsidRPr="006D39D3">
              <w:rPr>
                <w:rFonts w:eastAsia="Malgun Gothic"/>
                <w:color w:val="000000"/>
              </w:rPr>
              <w:t>5</w:t>
            </w:r>
          </w:p>
        </w:tc>
      </w:tr>
      <w:tr w:rsidR="00535660" w:rsidRPr="006D39D3" w14:paraId="248C68E1" w14:textId="77777777" w:rsidTr="00742C58">
        <w:trPr>
          <w:trHeight w:val="454"/>
        </w:trPr>
        <w:tc>
          <w:tcPr>
            <w:tcW w:w="711" w:type="pct"/>
          </w:tcPr>
          <w:p w14:paraId="5E1B1CCD" w14:textId="77777777" w:rsidR="00535660" w:rsidRPr="006D39D3" w:rsidRDefault="00535660" w:rsidP="0078093A">
            <w:pPr>
              <w:jc w:val="center"/>
              <w:rPr>
                <w:rFonts w:eastAsia="Malgun Gothic"/>
                <w:color w:val="000000"/>
              </w:rPr>
            </w:pPr>
            <w:r w:rsidRPr="00C40CA7">
              <w:rPr>
                <w:rFonts w:eastAsia="Malgun Gothic"/>
                <w:szCs w:val="20"/>
              </w:rPr>
              <w:t xml:space="preserve">Silvia Rios </w:t>
            </w:r>
            <w:proofErr w:type="spellStart"/>
            <w:r w:rsidRPr="00C40CA7">
              <w:rPr>
                <w:rFonts w:eastAsia="Malgun Gothic"/>
                <w:szCs w:val="20"/>
              </w:rPr>
              <w:t>Romenets</w:t>
            </w:r>
            <w:proofErr w:type="spellEnd"/>
            <w:r w:rsidRPr="00C40CA7">
              <w:rPr>
                <w:rFonts w:eastAsia="Malgun Gothic"/>
                <w:szCs w:val="20"/>
              </w:rPr>
              <w:t xml:space="preserve"> et al.2015</w:t>
            </w:r>
          </w:p>
        </w:tc>
        <w:tc>
          <w:tcPr>
            <w:tcW w:w="317" w:type="pct"/>
            <w:vAlign w:val="center"/>
          </w:tcPr>
          <w:p w14:paraId="512CC98D" w14:textId="77777777" w:rsidR="00535660" w:rsidRPr="00210831" w:rsidRDefault="00535660" w:rsidP="0078093A">
            <w:pPr>
              <w:jc w:val="center"/>
              <w:rPr>
                <w:rFonts w:eastAsia="DengXian"/>
                <w:lang w:eastAsia="zh-CN"/>
              </w:rPr>
            </w:pPr>
            <w:r>
              <w:rPr>
                <w:rFonts w:eastAsia="DengXian" w:hint="eastAsia"/>
                <w:lang w:eastAsia="zh-CN"/>
              </w:rPr>
              <w:t>3</w:t>
            </w:r>
            <w:r>
              <w:rPr>
                <w:rFonts w:eastAsia="DengXian"/>
                <w:lang w:eastAsia="zh-CN"/>
              </w:rPr>
              <w:t>1</w:t>
            </w:r>
          </w:p>
        </w:tc>
        <w:tc>
          <w:tcPr>
            <w:tcW w:w="261" w:type="pct"/>
            <w:vAlign w:val="center"/>
          </w:tcPr>
          <w:p w14:paraId="3E3D0156" w14:textId="77777777" w:rsidR="00535660" w:rsidRPr="006D39D3" w:rsidRDefault="00535660" w:rsidP="0078093A">
            <w:pPr>
              <w:jc w:val="center"/>
            </w:pPr>
            <w:r w:rsidRPr="006D39D3">
              <w:rPr>
                <w:rFonts w:eastAsia="Malgun Gothic"/>
                <w:color w:val="000000"/>
              </w:rPr>
              <w:t>CON</w:t>
            </w:r>
          </w:p>
        </w:tc>
        <w:tc>
          <w:tcPr>
            <w:tcW w:w="251" w:type="pct"/>
            <w:vAlign w:val="center"/>
          </w:tcPr>
          <w:p w14:paraId="45691549" w14:textId="77777777" w:rsidR="00535660" w:rsidRPr="006D39D3" w:rsidRDefault="00535660" w:rsidP="0078093A">
            <w:pPr>
              <w:jc w:val="center"/>
            </w:pPr>
            <w:r w:rsidRPr="006D39D3">
              <w:rPr>
                <w:rFonts w:eastAsia="Malgun Gothic"/>
                <w:color w:val="000000"/>
              </w:rPr>
              <w:t>0</w:t>
            </w:r>
          </w:p>
        </w:tc>
        <w:tc>
          <w:tcPr>
            <w:tcW w:w="278" w:type="pct"/>
            <w:vAlign w:val="center"/>
          </w:tcPr>
          <w:p w14:paraId="6B627193" w14:textId="77777777" w:rsidR="00535660" w:rsidRPr="006D39D3" w:rsidRDefault="00535660" w:rsidP="0078093A">
            <w:pPr>
              <w:jc w:val="center"/>
            </w:pPr>
            <w:r w:rsidRPr="006D39D3">
              <w:rPr>
                <w:rFonts w:eastAsia="Malgun Gothic"/>
                <w:color w:val="000000"/>
              </w:rPr>
              <w:t>0.10</w:t>
            </w:r>
          </w:p>
        </w:tc>
        <w:tc>
          <w:tcPr>
            <w:tcW w:w="379" w:type="pct"/>
            <w:vAlign w:val="center"/>
          </w:tcPr>
          <w:p w14:paraId="3AAC0F5C" w14:textId="77777777" w:rsidR="00535660" w:rsidRPr="006D39D3" w:rsidRDefault="00535660" w:rsidP="0078093A">
            <w:pPr>
              <w:jc w:val="center"/>
            </w:pPr>
            <w:r w:rsidRPr="006D39D3">
              <w:rPr>
                <w:rFonts w:eastAsia="Malgun Gothic"/>
                <w:color w:val="000000"/>
              </w:rPr>
              <w:t>0.610464</w:t>
            </w:r>
          </w:p>
        </w:tc>
        <w:tc>
          <w:tcPr>
            <w:tcW w:w="273" w:type="pct"/>
            <w:vAlign w:val="center"/>
          </w:tcPr>
          <w:p w14:paraId="75D6191B" w14:textId="77777777" w:rsidR="00535660" w:rsidRPr="006D39D3" w:rsidRDefault="00535660" w:rsidP="0078093A">
            <w:pPr>
              <w:jc w:val="center"/>
            </w:pPr>
            <w:r w:rsidRPr="006D39D3">
              <w:rPr>
                <w:rFonts w:eastAsia="Malgun Gothic"/>
                <w:color w:val="000000"/>
              </w:rPr>
              <w:t>15</w:t>
            </w:r>
          </w:p>
        </w:tc>
        <w:tc>
          <w:tcPr>
            <w:tcW w:w="257" w:type="pct"/>
            <w:vAlign w:val="center"/>
          </w:tcPr>
          <w:p w14:paraId="318E1519" w14:textId="77777777" w:rsidR="00535660" w:rsidRPr="006D39D3" w:rsidRDefault="00535660" w:rsidP="0078093A">
            <w:pPr>
              <w:jc w:val="center"/>
            </w:pPr>
            <w:r w:rsidRPr="006D39D3">
              <w:rPr>
                <w:rFonts w:eastAsia="Malgun Gothic"/>
                <w:color w:val="000000"/>
              </w:rPr>
              <w:t>0</w:t>
            </w:r>
          </w:p>
        </w:tc>
        <w:tc>
          <w:tcPr>
            <w:tcW w:w="347" w:type="pct"/>
            <w:vAlign w:val="center"/>
          </w:tcPr>
          <w:p w14:paraId="32CC3653" w14:textId="77777777" w:rsidR="00535660" w:rsidRPr="006D39D3" w:rsidRDefault="00535660" w:rsidP="0078093A">
            <w:pPr>
              <w:jc w:val="center"/>
            </w:pPr>
            <w:r w:rsidRPr="006D39D3">
              <w:rPr>
                <w:rFonts w:eastAsia="Malgun Gothic"/>
                <w:color w:val="000000"/>
              </w:rPr>
              <w:t>0</w:t>
            </w:r>
          </w:p>
        </w:tc>
        <w:tc>
          <w:tcPr>
            <w:tcW w:w="411" w:type="pct"/>
            <w:vAlign w:val="center"/>
          </w:tcPr>
          <w:p w14:paraId="5F4CEA9D" w14:textId="77777777" w:rsidR="00535660" w:rsidRPr="006D39D3" w:rsidRDefault="00535660" w:rsidP="0078093A">
            <w:pPr>
              <w:jc w:val="center"/>
            </w:pPr>
            <w:r w:rsidRPr="006D39D3">
              <w:rPr>
                <w:rFonts w:eastAsia="Malgun Gothic"/>
                <w:color w:val="000000"/>
              </w:rPr>
              <w:t>0</w:t>
            </w:r>
          </w:p>
        </w:tc>
        <w:tc>
          <w:tcPr>
            <w:tcW w:w="432" w:type="pct"/>
            <w:vAlign w:val="center"/>
          </w:tcPr>
          <w:p w14:paraId="24D1686C" w14:textId="77777777" w:rsidR="00535660" w:rsidRPr="006D39D3" w:rsidRDefault="00535660" w:rsidP="0078093A">
            <w:pPr>
              <w:jc w:val="center"/>
            </w:pPr>
            <w:r w:rsidRPr="006D39D3">
              <w:rPr>
                <w:rFonts w:eastAsia="Malgun Gothic"/>
                <w:color w:val="000000"/>
              </w:rPr>
              <w:t>0</w:t>
            </w:r>
          </w:p>
        </w:tc>
        <w:tc>
          <w:tcPr>
            <w:tcW w:w="327" w:type="pct"/>
            <w:vAlign w:val="center"/>
          </w:tcPr>
          <w:p w14:paraId="109FB37B" w14:textId="77777777" w:rsidR="00535660" w:rsidRPr="006D39D3" w:rsidRDefault="00535660" w:rsidP="0078093A">
            <w:pPr>
              <w:jc w:val="center"/>
            </w:pPr>
            <w:r w:rsidRPr="006D39D3">
              <w:rPr>
                <w:rFonts w:eastAsia="Malgun Gothic"/>
                <w:color w:val="000000"/>
              </w:rPr>
              <w:t>0</w:t>
            </w:r>
          </w:p>
        </w:tc>
        <w:tc>
          <w:tcPr>
            <w:tcW w:w="435" w:type="pct"/>
            <w:vAlign w:val="center"/>
          </w:tcPr>
          <w:p w14:paraId="59B52AA8" w14:textId="77777777" w:rsidR="00535660" w:rsidRPr="006D39D3" w:rsidRDefault="00535660" w:rsidP="0078093A">
            <w:pPr>
              <w:jc w:val="center"/>
            </w:pPr>
            <w:r w:rsidRPr="006D39D3">
              <w:rPr>
                <w:rFonts w:eastAsia="Malgun Gothic"/>
                <w:color w:val="000000"/>
              </w:rPr>
              <w:t>0</w:t>
            </w:r>
          </w:p>
        </w:tc>
        <w:tc>
          <w:tcPr>
            <w:tcW w:w="320" w:type="pct"/>
            <w:vAlign w:val="center"/>
          </w:tcPr>
          <w:p w14:paraId="163258FC" w14:textId="77777777" w:rsidR="00535660" w:rsidRPr="006D39D3" w:rsidRDefault="00535660" w:rsidP="0078093A">
            <w:pPr>
              <w:jc w:val="center"/>
            </w:pPr>
            <w:r w:rsidRPr="006D39D3">
              <w:rPr>
                <w:rFonts w:eastAsia="Malgun Gothic"/>
                <w:color w:val="000000"/>
              </w:rPr>
              <w:t>0</w:t>
            </w:r>
          </w:p>
        </w:tc>
      </w:tr>
      <w:tr w:rsidR="00535660" w:rsidRPr="006D39D3" w14:paraId="6C719A81" w14:textId="77777777" w:rsidTr="00742C58">
        <w:trPr>
          <w:trHeight w:val="454"/>
        </w:trPr>
        <w:tc>
          <w:tcPr>
            <w:tcW w:w="711" w:type="pct"/>
          </w:tcPr>
          <w:p w14:paraId="39A05575" w14:textId="77777777" w:rsidR="00535660" w:rsidRPr="006D39D3" w:rsidRDefault="00535660" w:rsidP="0078093A">
            <w:pPr>
              <w:jc w:val="center"/>
              <w:rPr>
                <w:rFonts w:eastAsia="Malgun Gothic"/>
                <w:color w:val="000000"/>
              </w:rPr>
            </w:pPr>
          </w:p>
        </w:tc>
        <w:tc>
          <w:tcPr>
            <w:tcW w:w="317" w:type="pct"/>
            <w:vAlign w:val="center"/>
          </w:tcPr>
          <w:p w14:paraId="56FB3B8D" w14:textId="77777777" w:rsidR="00535660" w:rsidRPr="00210831" w:rsidRDefault="00535660" w:rsidP="0078093A">
            <w:pPr>
              <w:jc w:val="center"/>
              <w:rPr>
                <w:rFonts w:eastAsia="DengXian"/>
                <w:lang w:eastAsia="zh-CN"/>
              </w:rPr>
            </w:pPr>
            <w:r>
              <w:rPr>
                <w:rFonts w:eastAsia="DengXian" w:hint="eastAsia"/>
                <w:lang w:eastAsia="zh-CN"/>
              </w:rPr>
              <w:t>3</w:t>
            </w:r>
            <w:r>
              <w:rPr>
                <w:rFonts w:eastAsia="DengXian"/>
                <w:lang w:eastAsia="zh-CN"/>
              </w:rPr>
              <w:t>1</w:t>
            </w:r>
          </w:p>
        </w:tc>
        <w:tc>
          <w:tcPr>
            <w:tcW w:w="261" w:type="pct"/>
            <w:vAlign w:val="center"/>
          </w:tcPr>
          <w:p w14:paraId="7F286616" w14:textId="77777777" w:rsidR="00535660" w:rsidRPr="006D39D3" w:rsidRDefault="00535660" w:rsidP="0078093A">
            <w:pPr>
              <w:jc w:val="center"/>
            </w:pPr>
            <w:r w:rsidRPr="006D39D3">
              <w:rPr>
                <w:rFonts w:eastAsia="Malgun Gothic"/>
              </w:rPr>
              <w:t>Dance</w:t>
            </w:r>
          </w:p>
        </w:tc>
        <w:tc>
          <w:tcPr>
            <w:tcW w:w="251" w:type="pct"/>
            <w:vAlign w:val="center"/>
          </w:tcPr>
          <w:p w14:paraId="4BE16057" w14:textId="77777777" w:rsidR="00535660" w:rsidRPr="006D39D3" w:rsidRDefault="00535660" w:rsidP="0078093A">
            <w:pPr>
              <w:jc w:val="center"/>
            </w:pPr>
            <w:r w:rsidRPr="006D39D3">
              <w:rPr>
                <w:rFonts w:eastAsia="Malgun Gothic"/>
                <w:color w:val="000000"/>
              </w:rPr>
              <w:t>250</w:t>
            </w:r>
          </w:p>
        </w:tc>
        <w:tc>
          <w:tcPr>
            <w:tcW w:w="278" w:type="pct"/>
            <w:vAlign w:val="center"/>
          </w:tcPr>
          <w:p w14:paraId="2039B74F" w14:textId="77777777" w:rsidR="00535660" w:rsidRPr="006D39D3" w:rsidRDefault="00535660" w:rsidP="0078093A">
            <w:pPr>
              <w:jc w:val="center"/>
            </w:pPr>
            <w:r w:rsidRPr="006D39D3">
              <w:rPr>
                <w:rFonts w:eastAsia="Malgun Gothic"/>
                <w:color w:val="000000"/>
              </w:rPr>
              <w:t>-1.30</w:t>
            </w:r>
          </w:p>
        </w:tc>
        <w:tc>
          <w:tcPr>
            <w:tcW w:w="379" w:type="pct"/>
            <w:vAlign w:val="center"/>
          </w:tcPr>
          <w:p w14:paraId="613A1309" w14:textId="77777777" w:rsidR="00535660" w:rsidRPr="006D39D3" w:rsidRDefault="00535660" w:rsidP="0078093A">
            <w:pPr>
              <w:jc w:val="center"/>
            </w:pPr>
            <w:r w:rsidRPr="006D39D3">
              <w:rPr>
                <w:rFonts w:eastAsia="Malgun Gothic"/>
                <w:color w:val="000000"/>
              </w:rPr>
              <w:t>0.424918</w:t>
            </w:r>
          </w:p>
        </w:tc>
        <w:tc>
          <w:tcPr>
            <w:tcW w:w="273" w:type="pct"/>
            <w:vAlign w:val="center"/>
          </w:tcPr>
          <w:p w14:paraId="0BF92919" w14:textId="77777777" w:rsidR="00535660" w:rsidRPr="006D39D3" w:rsidRDefault="00535660" w:rsidP="0078093A">
            <w:pPr>
              <w:jc w:val="center"/>
            </w:pPr>
            <w:r w:rsidRPr="006D39D3">
              <w:rPr>
                <w:rFonts w:eastAsia="Malgun Gothic"/>
                <w:color w:val="000000"/>
              </w:rPr>
              <w:t>18</w:t>
            </w:r>
          </w:p>
        </w:tc>
        <w:tc>
          <w:tcPr>
            <w:tcW w:w="257" w:type="pct"/>
            <w:vAlign w:val="center"/>
          </w:tcPr>
          <w:p w14:paraId="70AA5BFA" w14:textId="77777777" w:rsidR="00535660" w:rsidRPr="006D39D3" w:rsidRDefault="00535660" w:rsidP="0078093A">
            <w:pPr>
              <w:jc w:val="center"/>
            </w:pPr>
            <w:r w:rsidRPr="006D39D3">
              <w:rPr>
                <w:rFonts w:eastAsia="Malgun Gothic"/>
                <w:color w:val="000000"/>
              </w:rPr>
              <w:t>3</w:t>
            </w:r>
          </w:p>
        </w:tc>
        <w:tc>
          <w:tcPr>
            <w:tcW w:w="347" w:type="pct"/>
            <w:vAlign w:val="center"/>
          </w:tcPr>
          <w:p w14:paraId="529772FD" w14:textId="77777777" w:rsidR="00535660" w:rsidRPr="006D39D3" w:rsidRDefault="00535660" w:rsidP="0078093A">
            <w:pPr>
              <w:jc w:val="center"/>
            </w:pPr>
            <w:r w:rsidRPr="006D39D3">
              <w:rPr>
                <w:rFonts w:eastAsia="Malgun Gothic"/>
                <w:color w:val="000000"/>
              </w:rPr>
              <w:t>110</w:t>
            </w:r>
          </w:p>
        </w:tc>
        <w:tc>
          <w:tcPr>
            <w:tcW w:w="411" w:type="pct"/>
            <w:vAlign w:val="center"/>
          </w:tcPr>
          <w:p w14:paraId="172346C7" w14:textId="77777777" w:rsidR="00535660" w:rsidRPr="006D39D3" w:rsidRDefault="00535660" w:rsidP="0078093A">
            <w:pPr>
              <w:jc w:val="center"/>
            </w:pPr>
            <w:r w:rsidRPr="006D39D3">
              <w:rPr>
                <w:rFonts w:eastAsia="Malgun Gothic"/>
                <w:color w:val="000000"/>
              </w:rPr>
              <w:t>360</w:t>
            </w:r>
          </w:p>
        </w:tc>
        <w:tc>
          <w:tcPr>
            <w:tcW w:w="432" w:type="pct"/>
            <w:vAlign w:val="center"/>
          </w:tcPr>
          <w:p w14:paraId="3F5F053A" w14:textId="77777777" w:rsidR="00535660" w:rsidRPr="006D39D3" w:rsidRDefault="00535660" w:rsidP="0078093A">
            <w:pPr>
              <w:jc w:val="center"/>
            </w:pPr>
            <w:r w:rsidRPr="006D39D3">
              <w:rPr>
                <w:rFonts w:eastAsia="Malgun Gothic"/>
                <w:color w:val="000000"/>
              </w:rPr>
              <w:t>4320</w:t>
            </w:r>
          </w:p>
        </w:tc>
        <w:tc>
          <w:tcPr>
            <w:tcW w:w="327" w:type="pct"/>
            <w:vAlign w:val="center"/>
          </w:tcPr>
          <w:p w14:paraId="3B58601B" w14:textId="77777777" w:rsidR="00535660" w:rsidRPr="006D39D3" w:rsidRDefault="00535660" w:rsidP="0078093A">
            <w:pPr>
              <w:jc w:val="center"/>
            </w:pPr>
            <w:r w:rsidRPr="006D39D3">
              <w:rPr>
                <w:rFonts w:eastAsia="Malgun Gothic"/>
                <w:color w:val="000000"/>
              </w:rPr>
              <w:t>60</w:t>
            </w:r>
          </w:p>
        </w:tc>
        <w:tc>
          <w:tcPr>
            <w:tcW w:w="435" w:type="pct"/>
            <w:vAlign w:val="center"/>
          </w:tcPr>
          <w:p w14:paraId="486BC413" w14:textId="77777777" w:rsidR="00535660" w:rsidRPr="006D39D3" w:rsidRDefault="00535660" w:rsidP="0078093A">
            <w:pPr>
              <w:jc w:val="center"/>
            </w:pPr>
            <w:r w:rsidRPr="006D39D3">
              <w:rPr>
                <w:rFonts w:eastAsia="Malgun Gothic"/>
                <w:color w:val="000000"/>
              </w:rPr>
              <w:t>2</w:t>
            </w:r>
          </w:p>
        </w:tc>
        <w:tc>
          <w:tcPr>
            <w:tcW w:w="320" w:type="pct"/>
            <w:vAlign w:val="center"/>
          </w:tcPr>
          <w:p w14:paraId="694DE5B1" w14:textId="77777777" w:rsidR="00535660" w:rsidRPr="006D39D3" w:rsidRDefault="00535660" w:rsidP="0078093A">
            <w:pPr>
              <w:jc w:val="center"/>
            </w:pPr>
            <w:r w:rsidRPr="006D39D3">
              <w:rPr>
                <w:rFonts w:eastAsia="Malgun Gothic"/>
                <w:color w:val="000000"/>
              </w:rPr>
              <w:t>12</w:t>
            </w:r>
          </w:p>
        </w:tc>
      </w:tr>
      <w:tr w:rsidR="00535660" w:rsidRPr="006D39D3" w14:paraId="59DA6CC0" w14:textId="77777777" w:rsidTr="00742C58">
        <w:trPr>
          <w:trHeight w:val="454"/>
        </w:trPr>
        <w:tc>
          <w:tcPr>
            <w:tcW w:w="711" w:type="pct"/>
          </w:tcPr>
          <w:p w14:paraId="5D413395" w14:textId="77777777" w:rsidR="00535660" w:rsidRPr="006D39D3" w:rsidRDefault="00535660" w:rsidP="0078093A">
            <w:pPr>
              <w:jc w:val="center"/>
              <w:rPr>
                <w:rFonts w:eastAsia="Malgun Gothic"/>
                <w:color w:val="000000"/>
              </w:rPr>
            </w:pPr>
            <w:r w:rsidRPr="00C40CA7">
              <w:rPr>
                <w:rFonts w:eastAsia="Malgun Gothic"/>
                <w:szCs w:val="20"/>
              </w:rPr>
              <w:t>Adriana Costa-Ribeiro et al.2016</w:t>
            </w:r>
          </w:p>
        </w:tc>
        <w:tc>
          <w:tcPr>
            <w:tcW w:w="317" w:type="pct"/>
            <w:vAlign w:val="center"/>
          </w:tcPr>
          <w:p w14:paraId="2964CA8D" w14:textId="77777777" w:rsidR="00535660" w:rsidRPr="00210831" w:rsidRDefault="00535660" w:rsidP="0078093A">
            <w:pPr>
              <w:jc w:val="center"/>
              <w:rPr>
                <w:rFonts w:eastAsia="DengXian"/>
                <w:lang w:eastAsia="zh-CN"/>
              </w:rPr>
            </w:pPr>
            <w:r>
              <w:rPr>
                <w:rFonts w:eastAsia="DengXian" w:hint="eastAsia"/>
                <w:lang w:eastAsia="zh-CN"/>
              </w:rPr>
              <w:t>3</w:t>
            </w:r>
            <w:r>
              <w:rPr>
                <w:rFonts w:eastAsia="DengXian"/>
                <w:lang w:eastAsia="zh-CN"/>
              </w:rPr>
              <w:t>2</w:t>
            </w:r>
          </w:p>
        </w:tc>
        <w:tc>
          <w:tcPr>
            <w:tcW w:w="261" w:type="pct"/>
            <w:vAlign w:val="center"/>
          </w:tcPr>
          <w:p w14:paraId="1ABB3A86" w14:textId="77777777" w:rsidR="00535660" w:rsidRPr="006D39D3" w:rsidRDefault="00535660" w:rsidP="0078093A">
            <w:pPr>
              <w:jc w:val="center"/>
            </w:pPr>
            <w:r w:rsidRPr="006D39D3">
              <w:rPr>
                <w:rFonts w:eastAsia="Malgun Gothic"/>
                <w:color w:val="000000"/>
              </w:rPr>
              <w:t>SE</w:t>
            </w:r>
          </w:p>
        </w:tc>
        <w:tc>
          <w:tcPr>
            <w:tcW w:w="251" w:type="pct"/>
            <w:vAlign w:val="center"/>
          </w:tcPr>
          <w:p w14:paraId="1BC0DC1B" w14:textId="77777777" w:rsidR="00535660" w:rsidRPr="006D39D3" w:rsidRDefault="00535660" w:rsidP="0078093A">
            <w:pPr>
              <w:jc w:val="center"/>
            </w:pPr>
            <w:r w:rsidRPr="006D39D3">
              <w:rPr>
                <w:rFonts w:eastAsia="Malgun Gothic"/>
                <w:color w:val="000000"/>
              </w:rPr>
              <w:t>250</w:t>
            </w:r>
          </w:p>
        </w:tc>
        <w:tc>
          <w:tcPr>
            <w:tcW w:w="278" w:type="pct"/>
            <w:vAlign w:val="center"/>
          </w:tcPr>
          <w:p w14:paraId="50C8BED7" w14:textId="77777777" w:rsidR="00535660" w:rsidRPr="006D39D3" w:rsidRDefault="00535660" w:rsidP="0078093A">
            <w:pPr>
              <w:jc w:val="center"/>
            </w:pPr>
            <w:r w:rsidRPr="006D39D3">
              <w:rPr>
                <w:rFonts w:eastAsia="Malgun Gothic"/>
                <w:color w:val="000000"/>
              </w:rPr>
              <w:t>-3.00</w:t>
            </w:r>
          </w:p>
        </w:tc>
        <w:tc>
          <w:tcPr>
            <w:tcW w:w="379" w:type="pct"/>
            <w:vAlign w:val="center"/>
          </w:tcPr>
          <w:p w14:paraId="404E1F70" w14:textId="77777777" w:rsidR="00535660" w:rsidRPr="006D39D3" w:rsidRDefault="00535660" w:rsidP="0078093A">
            <w:pPr>
              <w:jc w:val="center"/>
            </w:pPr>
            <w:r w:rsidRPr="006D39D3">
              <w:rPr>
                <w:rFonts w:eastAsia="Malgun Gothic"/>
                <w:color w:val="000000"/>
              </w:rPr>
              <w:t>1.266348</w:t>
            </w:r>
          </w:p>
        </w:tc>
        <w:tc>
          <w:tcPr>
            <w:tcW w:w="273" w:type="pct"/>
            <w:vAlign w:val="center"/>
          </w:tcPr>
          <w:p w14:paraId="1018E3A8" w14:textId="77777777" w:rsidR="00535660" w:rsidRPr="006D39D3" w:rsidRDefault="00535660" w:rsidP="0078093A">
            <w:pPr>
              <w:jc w:val="center"/>
            </w:pPr>
            <w:r w:rsidRPr="006D39D3">
              <w:rPr>
                <w:rFonts w:eastAsia="Malgun Gothic"/>
                <w:color w:val="000000"/>
              </w:rPr>
              <w:t>11</w:t>
            </w:r>
          </w:p>
        </w:tc>
        <w:tc>
          <w:tcPr>
            <w:tcW w:w="257" w:type="pct"/>
            <w:vAlign w:val="center"/>
          </w:tcPr>
          <w:p w14:paraId="25E260F3" w14:textId="77777777" w:rsidR="00535660" w:rsidRPr="006D39D3" w:rsidRDefault="00535660" w:rsidP="0078093A">
            <w:pPr>
              <w:jc w:val="center"/>
            </w:pPr>
            <w:r w:rsidRPr="006D39D3">
              <w:rPr>
                <w:rFonts w:eastAsia="Malgun Gothic"/>
                <w:color w:val="000000"/>
              </w:rPr>
              <w:t>2.8</w:t>
            </w:r>
          </w:p>
        </w:tc>
        <w:tc>
          <w:tcPr>
            <w:tcW w:w="347" w:type="pct"/>
            <w:vAlign w:val="center"/>
          </w:tcPr>
          <w:p w14:paraId="78AE179A" w14:textId="77777777" w:rsidR="00535660" w:rsidRPr="006D39D3" w:rsidRDefault="00535660" w:rsidP="0078093A">
            <w:pPr>
              <w:jc w:val="center"/>
            </w:pPr>
            <w:r w:rsidRPr="006D39D3">
              <w:rPr>
                <w:rFonts w:eastAsia="Malgun Gothic"/>
                <w:color w:val="000000"/>
              </w:rPr>
              <w:t>111.2</w:t>
            </w:r>
          </w:p>
        </w:tc>
        <w:tc>
          <w:tcPr>
            <w:tcW w:w="411" w:type="pct"/>
            <w:vAlign w:val="center"/>
          </w:tcPr>
          <w:p w14:paraId="49CC5A2B" w14:textId="77777777" w:rsidR="00535660" w:rsidRPr="006D39D3" w:rsidRDefault="00535660" w:rsidP="0078093A">
            <w:pPr>
              <w:jc w:val="center"/>
            </w:pPr>
            <w:r w:rsidRPr="006D39D3">
              <w:rPr>
                <w:rFonts w:eastAsia="Malgun Gothic"/>
                <w:color w:val="000000"/>
              </w:rPr>
              <w:t>361.2</w:t>
            </w:r>
          </w:p>
        </w:tc>
        <w:tc>
          <w:tcPr>
            <w:tcW w:w="432" w:type="pct"/>
            <w:vAlign w:val="center"/>
          </w:tcPr>
          <w:p w14:paraId="3FABFAC3" w14:textId="77777777" w:rsidR="00535660" w:rsidRPr="006D39D3" w:rsidRDefault="00535660" w:rsidP="0078093A">
            <w:pPr>
              <w:jc w:val="center"/>
            </w:pPr>
            <w:r w:rsidRPr="006D39D3">
              <w:rPr>
                <w:rFonts w:eastAsia="Malgun Gothic"/>
                <w:color w:val="000000"/>
              </w:rPr>
              <w:t>1444.8</w:t>
            </w:r>
          </w:p>
        </w:tc>
        <w:tc>
          <w:tcPr>
            <w:tcW w:w="327" w:type="pct"/>
            <w:vAlign w:val="center"/>
          </w:tcPr>
          <w:p w14:paraId="43BFEE32" w14:textId="77777777" w:rsidR="00535660" w:rsidRPr="006D39D3" w:rsidRDefault="00535660" w:rsidP="0078093A">
            <w:pPr>
              <w:jc w:val="center"/>
            </w:pPr>
            <w:r w:rsidRPr="006D39D3">
              <w:rPr>
                <w:rFonts w:eastAsia="Malgun Gothic"/>
                <w:color w:val="000000"/>
              </w:rPr>
              <w:t>43</w:t>
            </w:r>
          </w:p>
        </w:tc>
        <w:tc>
          <w:tcPr>
            <w:tcW w:w="435" w:type="pct"/>
            <w:vAlign w:val="center"/>
          </w:tcPr>
          <w:p w14:paraId="3521C876" w14:textId="77777777" w:rsidR="00535660" w:rsidRPr="006D39D3" w:rsidRDefault="00535660" w:rsidP="0078093A">
            <w:pPr>
              <w:jc w:val="center"/>
            </w:pPr>
            <w:r w:rsidRPr="006D39D3">
              <w:rPr>
                <w:rFonts w:eastAsia="Malgun Gothic"/>
                <w:color w:val="000000"/>
              </w:rPr>
              <w:t>3</w:t>
            </w:r>
          </w:p>
        </w:tc>
        <w:tc>
          <w:tcPr>
            <w:tcW w:w="320" w:type="pct"/>
            <w:vAlign w:val="center"/>
          </w:tcPr>
          <w:p w14:paraId="6C14179A" w14:textId="77777777" w:rsidR="00535660" w:rsidRPr="006D39D3" w:rsidRDefault="00535660" w:rsidP="0078093A">
            <w:pPr>
              <w:jc w:val="center"/>
            </w:pPr>
            <w:r w:rsidRPr="006D39D3">
              <w:rPr>
                <w:rFonts w:eastAsia="Malgun Gothic"/>
                <w:color w:val="000000"/>
              </w:rPr>
              <w:t>4</w:t>
            </w:r>
          </w:p>
        </w:tc>
      </w:tr>
      <w:tr w:rsidR="00535660" w:rsidRPr="006D39D3" w14:paraId="0D134CC3" w14:textId="77777777" w:rsidTr="00742C58">
        <w:trPr>
          <w:trHeight w:val="454"/>
        </w:trPr>
        <w:tc>
          <w:tcPr>
            <w:tcW w:w="711" w:type="pct"/>
          </w:tcPr>
          <w:p w14:paraId="2B8ADAB1" w14:textId="77777777" w:rsidR="00535660" w:rsidRPr="006D39D3" w:rsidRDefault="00535660" w:rsidP="0078093A">
            <w:pPr>
              <w:jc w:val="center"/>
              <w:rPr>
                <w:rFonts w:eastAsia="Malgun Gothic"/>
                <w:color w:val="000000"/>
              </w:rPr>
            </w:pPr>
          </w:p>
        </w:tc>
        <w:tc>
          <w:tcPr>
            <w:tcW w:w="317" w:type="pct"/>
            <w:vAlign w:val="center"/>
          </w:tcPr>
          <w:p w14:paraId="08F48315" w14:textId="77777777" w:rsidR="00535660" w:rsidRPr="00210831" w:rsidRDefault="00535660" w:rsidP="0078093A">
            <w:pPr>
              <w:jc w:val="center"/>
              <w:rPr>
                <w:rFonts w:eastAsia="DengXian"/>
                <w:lang w:eastAsia="zh-CN"/>
              </w:rPr>
            </w:pPr>
            <w:r>
              <w:rPr>
                <w:rFonts w:eastAsia="DengXian" w:hint="eastAsia"/>
                <w:lang w:eastAsia="zh-CN"/>
              </w:rPr>
              <w:t>3</w:t>
            </w:r>
            <w:r>
              <w:rPr>
                <w:rFonts w:eastAsia="DengXian"/>
                <w:lang w:eastAsia="zh-CN"/>
              </w:rPr>
              <w:t>2</w:t>
            </w:r>
          </w:p>
        </w:tc>
        <w:tc>
          <w:tcPr>
            <w:tcW w:w="261" w:type="pct"/>
            <w:vAlign w:val="center"/>
          </w:tcPr>
          <w:p w14:paraId="27557ABF" w14:textId="77777777" w:rsidR="00535660" w:rsidRPr="006D39D3" w:rsidRDefault="00535660" w:rsidP="0078093A">
            <w:pPr>
              <w:jc w:val="center"/>
            </w:pPr>
            <w:r w:rsidRPr="006D39D3">
              <w:rPr>
                <w:rFonts w:eastAsia="Malgun Gothic"/>
                <w:color w:val="000000"/>
              </w:rPr>
              <w:t>SE</w:t>
            </w:r>
          </w:p>
        </w:tc>
        <w:tc>
          <w:tcPr>
            <w:tcW w:w="251" w:type="pct"/>
            <w:vAlign w:val="center"/>
          </w:tcPr>
          <w:p w14:paraId="1552BB1E" w14:textId="77777777" w:rsidR="00535660" w:rsidRPr="006D39D3" w:rsidRDefault="00535660" w:rsidP="0078093A">
            <w:pPr>
              <w:jc w:val="center"/>
            </w:pPr>
            <w:r w:rsidRPr="006D39D3">
              <w:rPr>
                <w:rFonts w:eastAsia="Malgun Gothic"/>
                <w:color w:val="000000"/>
              </w:rPr>
              <w:t>500</w:t>
            </w:r>
          </w:p>
        </w:tc>
        <w:tc>
          <w:tcPr>
            <w:tcW w:w="278" w:type="pct"/>
            <w:vAlign w:val="center"/>
          </w:tcPr>
          <w:p w14:paraId="21E13D8D" w14:textId="77777777" w:rsidR="00535660" w:rsidRPr="006D39D3" w:rsidRDefault="00535660" w:rsidP="0078093A">
            <w:pPr>
              <w:jc w:val="center"/>
            </w:pPr>
            <w:r w:rsidRPr="006D39D3">
              <w:rPr>
                <w:rFonts w:eastAsia="Malgun Gothic"/>
                <w:color w:val="000000"/>
              </w:rPr>
              <w:t>-2.30</w:t>
            </w:r>
          </w:p>
        </w:tc>
        <w:tc>
          <w:tcPr>
            <w:tcW w:w="379" w:type="pct"/>
            <w:vAlign w:val="center"/>
          </w:tcPr>
          <w:p w14:paraId="590300EB" w14:textId="77777777" w:rsidR="00535660" w:rsidRPr="006D39D3" w:rsidRDefault="00535660" w:rsidP="0078093A">
            <w:pPr>
              <w:jc w:val="center"/>
            </w:pPr>
            <w:r w:rsidRPr="006D39D3">
              <w:rPr>
                <w:rFonts w:eastAsia="Malgun Gothic"/>
                <w:color w:val="000000"/>
              </w:rPr>
              <w:t>0.54272</w:t>
            </w:r>
          </w:p>
        </w:tc>
        <w:tc>
          <w:tcPr>
            <w:tcW w:w="273" w:type="pct"/>
            <w:vAlign w:val="center"/>
          </w:tcPr>
          <w:p w14:paraId="63472823" w14:textId="77777777" w:rsidR="00535660" w:rsidRPr="006D39D3" w:rsidRDefault="00535660" w:rsidP="0078093A">
            <w:pPr>
              <w:jc w:val="center"/>
            </w:pPr>
            <w:r w:rsidRPr="006D39D3">
              <w:rPr>
                <w:rFonts w:eastAsia="Malgun Gothic"/>
                <w:color w:val="000000"/>
              </w:rPr>
              <w:t>11</w:t>
            </w:r>
          </w:p>
        </w:tc>
        <w:tc>
          <w:tcPr>
            <w:tcW w:w="257" w:type="pct"/>
            <w:vAlign w:val="center"/>
          </w:tcPr>
          <w:p w14:paraId="3BDBAEB7" w14:textId="77777777" w:rsidR="00535660" w:rsidRPr="006D39D3" w:rsidRDefault="00535660" w:rsidP="0078093A">
            <w:pPr>
              <w:jc w:val="center"/>
            </w:pPr>
            <w:r w:rsidRPr="006D39D3">
              <w:rPr>
                <w:rFonts w:eastAsia="Malgun Gothic"/>
                <w:color w:val="000000"/>
              </w:rPr>
              <w:t>4.8</w:t>
            </w:r>
          </w:p>
        </w:tc>
        <w:tc>
          <w:tcPr>
            <w:tcW w:w="347" w:type="pct"/>
            <w:vAlign w:val="center"/>
          </w:tcPr>
          <w:p w14:paraId="75CA80D0" w14:textId="77777777" w:rsidR="00535660" w:rsidRPr="006D39D3" w:rsidRDefault="00535660" w:rsidP="0078093A">
            <w:pPr>
              <w:jc w:val="center"/>
            </w:pPr>
            <w:r w:rsidRPr="006D39D3">
              <w:rPr>
                <w:rFonts w:eastAsia="Malgun Gothic"/>
                <w:color w:val="000000"/>
              </w:rPr>
              <w:t>119.2</w:t>
            </w:r>
          </w:p>
        </w:tc>
        <w:tc>
          <w:tcPr>
            <w:tcW w:w="411" w:type="pct"/>
            <w:vAlign w:val="center"/>
          </w:tcPr>
          <w:p w14:paraId="74BC9FB3" w14:textId="77777777" w:rsidR="00535660" w:rsidRPr="006D39D3" w:rsidRDefault="00535660" w:rsidP="0078093A">
            <w:pPr>
              <w:jc w:val="center"/>
            </w:pPr>
            <w:r w:rsidRPr="006D39D3">
              <w:rPr>
                <w:rFonts w:eastAsia="Malgun Gothic"/>
                <w:color w:val="000000"/>
              </w:rPr>
              <w:t>619.2</w:t>
            </w:r>
          </w:p>
        </w:tc>
        <w:tc>
          <w:tcPr>
            <w:tcW w:w="432" w:type="pct"/>
            <w:vAlign w:val="center"/>
          </w:tcPr>
          <w:p w14:paraId="034784DA" w14:textId="77777777" w:rsidR="00535660" w:rsidRPr="006D39D3" w:rsidRDefault="00535660" w:rsidP="0078093A">
            <w:pPr>
              <w:jc w:val="center"/>
            </w:pPr>
            <w:r w:rsidRPr="006D39D3">
              <w:rPr>
                <w:rFonts w:eastAsia="Malgun Gothic"/>
                <w:color w:val="000000"/>
              </w:rPr>
              <w:t>2476.8</w:t>
            </w:r>
          </w:p>
        </w:tc>
        <w:tc>
          <w:tcPr>
            <w:tcW w:w="327" w:type="pct"/>
            <w:vAlign w:val="center"/>
          </w:tcPr>
          <w:p w14:paraId="69C0452F" w14:textId="77777777" w:rsidR="00535660" w:rsidRPr="006D39D3" w:rsidRDefault="00535660" w:rsidP="0078093A">
            <w:pPr>
              <w:jc w:val="center"/>
            </w:pPr>
            <w:r w:rsidRPr="006D39D3">
              <w:rPr>
                <w:rFonts w:eastAsia="Malgun Gothic"/>
                <w:color w:val="000000"/>
              </w:rPr>
              <w:t>43</w:t>
            </w:r>
          </w:p>
        </w:tc>
        <w:tc>
          <w:tcPr>
            <w:tcW w:w="435" w:type="pct"/>
            <w:vAlign w:val="center"/>
          </w:tcPr>
          <w:p w14:paraId="102AF971" w14:textId="77777777" w:rsidR="00535660" w:rsidRPr="006D39D3" w:rsidRDefault="00535660" w:rsidP="0078093A">
            <w:pPr>
              <w:jc w:val="center"/>
            </w:pPr>
            <w:r w:rsidRPr="006D39D3">
              <w:rPr>
                <w:rFonts w:eastAsia="Malgun Gothic"/>
                <w:color w:val="000000"/>
              </w:rPr>
              <w:t>3</w:t>
            </w:r>
          </w:p>
        </w:tc>
        <w:tc>
          <w:tcPr>
            <w:tcW w:w="320" w:type="pct"/>
            <w:vAlign w:val="center"/>
          </w:tcPr>
          <w:p w14:paraId="5BB0149A" w14:textId="77777777" w:rsidR="00535660" w:rsidRPr="006D39D3" w:rsidRDefault="00535660" w:rsidP="0078093A">
            <w:pPr>
              <w:jc w:val="center"/>
            </w:pPr>
            <w:r w:rsidRPr="006D39D3">
              <w:rPr>
                <w:rFonts w:eastAsia="Malgun Gothic"/>
                <w:color w:val="000000"/>
              </w:rPr>
              <w:t>4</w:t>
            </w:r>
          </w:p>
        </w:tc>
      </w:tr>
      <w:tr w:rsidR="00535660" w:rsidRPr="006D39D3" w14:paraId="7FD57977" w14:textId="77777777" w:rsidTr="00742C58">
        <w:trPr>
          <w:trHeight w:val="454"/>
        </w:trPr>
        <w:tc>
          <w:tcPr>
            <w:tcW w:w="711" w:type="pct"/>
          </w:tcPr>
          <w:p w14:paraId="38748F23" w14:textId="77777777" w:rsidR="00535660" w:rsidRPr="006D39D3" w:rsidRDefault="00535660" w:rsidP="0078093A">
            <w:pPr>
              <w:jc w:val="center"/>
              <w:rPr>
                <w:rFonts w:eastAsia="Malgun Gothic"/>
                <w:color w:val="000000"/>
              </w:rPr>
            </w:pPr>
            <w:r w:rsidRPr="00C40CA7">
              <w:rPr>
                <w:rFonts w:eastAsia="Malgun Gothic"/>
                <w:szCs w:val="20"/>
              </w:rPr>
              <w:t xml:space="preserve">Lucia </w:t>
            </w:r>
            <w:proofErr w:type="spellStart"/>
            <w:r w:rsidRPr="00C40CA7">
              <w:rPr>
                <w:rFonts w:eastAsia="Malgun Gothic"/>
                <w:szCs w:val="20"/>
              </w:rPr>
              <w:t>Cugusi</w:t>
            </w:r>
            <w:proofErr w:type="spellEnd"/>
            <w:r w:rsidRPr="00C40CA7">
              <w:rPr>
                <w:rFonts w:eastAsia="Malgun Gothic"/>
                <w:szCs w:val="20"/>
              </w:rPr>
              <w:t xml:space="preserve"> et al.2015</w:t>
            </w:r>
          </w:p>
        </w:tc>
        <w:tc>
          <w:tcPr>
            <w:tcW w:w="317" w:type="pct"/>
            <w:vAlign w:val="center"/>
          </w:tcPr>
          <w:p w14:paraId="6AA3F154" w14:textId="77777777" w:rsidR="00535660" w:rsidRPr="00210831" w:rsidRDefault="00535660" w:rsidP="0078093A">
            <w:pPr>
              <w:jc w:val="center"/>
              <w:rPr>
                <w:rFonts w:eastAsia="DengXian"/>
                <w:lang w:eastAsia="zh-CN"/>
              </w:rPr>
            </w:pPr>
            <w:r>
              <w:rPr>
                <w:rFonts w:eastAsia="DengXian" w:hint="eastAsia"/>
                <w:lang w:eastAsia="zh-CN"/>
              </w:rPr>
              <w:t>3</w:t>
            </w:r>
            <w:r>
              <w:rPr>
                <w:rFonts w:eastAsia="DengXian"/>
                <w:lang w:eastAsia="zh-CN"/>
              </w:rPr>
              <w:t>3</w:t>
            </w:r>
          </w:p>
        </w:tc>
        <w:tc>
          <w:tcPr>
            <w:tcW w:w="261" w:type="pct"/>
            <w:vAlign w:val="center"/>
          </w:tcPr>
          <w:p w14:paraId="2E6E0586" w14:textId="77777777" w:rsidR="00535660" w:rsidRPr="006D39D3" w:rsidRDefault="00535660" w:rsidP="0078093A">
            <w:pPr>
              <w:jc w:val="center"/>
            </w:pPr>
            <w:r w:rsidRPr="006D39D3">
              <w:rPr>
                <w:rFonts w:eastAsia="Malgun Gothic"/>
                <w:color w:val="000000"/>
              </w:rPr>
              <w:t>CON</w:t>
            </w:r>
          </w:p>
        </w:tc>
        <w:tc>
          <w:tcPr>
            <w:tcW w:w="251" w:type="pct"/>
            <w:vAlign w:val="center"/>
          </w:tcPr>
          <w:p w14:paraId="4DD6AFA2" w14:textId="77777777" w:rsidR="00535660" w:rsidRPr="006D39D3" w:rsidRDefault="00535660" w:rsidP="0078093A">
            <w:pPr>
              <w:jc w:val="center"/>
            </w:pPr>
            <w:r w:rsidRPr="006D39D3">
              <w:rPr>
                <w:rFonts w:eastAsia="Malgun Gothic"/>
                <w:color w:val="000000"/>
              </w:rPr>
              <w:t>0</w:t>
            </w:r>
          </w:p>
        </w:tc>
        <w:tc>
          <w:tcPr>
            <w:tcW w:w="278" w:type="pct"/>
            <w:vAlign w:val="center"/>
          </w:tcPr>
          <w:p w14:paraId="401CBE68" w14:textId="77777777" w:rsidR="00535660" w:rsidRPr="006D39D3" w:rsidRDefault="00535660" w:rsidP="0078093A">
            <w:pPr>
              <w:jc w:val="center"/>
            </w:pPr>
            <w:r w:rsidRPr="006D39D3">
              <w:rPr>
                <w:rFonts w:eastAsia="Malgun Gothic"/>
                <w:color w:val="000000"/>
              </w:rPr>
              <w:t>0.90</w:t>
            </w:r>
          </w:p>
        </w:tc>
        <w:tc>
          <w:tcPr>
            <w:tcW w:w="379" w:type="pct"/>
            <w:vAlign w:val="center"/>
          </w:tcPr>
          <w:p w14:paraId="29C16C7B" w14:textId="77777777" w:rsidR="00535660" w:rsidRPr="006D39D3" w:rsidRDefault="00535660" w:rsidP="0078093A">
            <w:pPr>
              <w:jc w:val="center"/>
            </w:pPr>
            <w:r w:rsidRPr="006D39D3">
              <w:rPr>
                <w:rFonts w:eastAsia="Malgun Gothic"/>
                <w:color w:val="000000"/>
              </w:rPr>
              <w:t>0.727324</w:t>
            </w:r>
          </w:p>
        </w:tc>
        <w:tc>
          <w:tcPr>
            <w:tcW w:w="273" w:type="pct"/>
            <w:vAlign w:val="center"/>
          </w:tcPr>
          <w:p w14:paraId="7C6B7635" w14:textId="77777777" w:rsidR="00535660" w:rsidRPr="006D39D3" w:rsidRDefault="00535660" w:rsidP="0078093A">
            <w:pPr>
              <w:jc w:val="center"/>
            </w:pPr>
            <w:r w:rsidRPr="006D39D3">
              <w:rPr>
                <w:rFonts w:eastAsia="Malgun Gothic"/>
                <w:color w:val="000000"/>
              </w:rPr>
              <w:t>10</w:t>
            </w:r>
          </w:p>
        </w:tc>
        <w:tc>
          <w:tcPr>
            <w:tcW w:w="257" w:type="pct"/>
            <w:vAlign w:val="center"/>
          </w:tcPr>
          <w:p w14:paraId="41A2D30E" w14:textId="77777777" w:rsidR="00535660" w:rsidRPr="006D39D3" w:rsidRDefault="00535660" w:rsidP="0078093A">
            <w:pPr>
              <w:jc w:val="center"/>
            </w:pPr>
            <w:r w:rsidRPr="006D39D3">
              <w:rPr>
                <w:rFonts w:eastAsia="Malgun Gothic"/>
                <w:color w:val="000000"/>
              </w:rPr>
              <w:t>0</w:t>
            </w:r>
          </w:p>
        </w:tc>
        <w:tc>
          <w:tcPr>
            <w:tcW w:w="347" w:type="pct"/>
            <w:vAlign w:val="center"/>
          </w:tcPr>
          <w:p w14:paraId="1E87870C" w14:textId="77777777" w:rsidR="00535660" w:rsidRPr="006D39D3" w:rsidRDefault="00535660" w:rsidP="0078093A">
            <w:pPr>
              <w:jc w:val="center"/>
            </w:pPr>
            <w:r w:rsidRPr="006D39D3">
              <w:rPr>
                <w:rFonts w:eastAsia="Malgun Gothic"/>
                <w:color w:val="000000"/>
              </w:rPr>
              <w:t>0</w:t>
            </w:r>
          </w:p>
        </w:tc>
        <w:tc>
          <w:tcPr>
            <w:tcW w:w="411" w:type="pct"/>
            <w:vAlign w:val="center"/>
          </w:tcPr>
          <w:p w14:paraId="50548B5C" w14:textId="77777777" w:rsidR="00535660" w:rsidRPr="006D39D3" w:rsidRDefault="00535660" w:rsidP="0078093A">
            <w:pPr>
              <w:jc w:val="center"/>
            </w:pPr>
            <w:r w:rsidRPr="006D39D3">
              <w:rPr>
                <w:rFonts w:eastAsia="Malgun Gothic"/>
                <w:color w:val="000000"/>
              </w:rPr>
              <w:t>0</w:t>
            </w:r>
          </w:p>
        </w:tc>
        <w:tc>
          <w:tcPr>
            <w:tcW w:w="432" w:type="pct"/>
            <w:vAlign w:val="center"/>
          </w:tcPr>
          <w:p w14:paraId="56732482" w14:textId="77777777" w:rsidR="00535660" w:rsidRPr="006D39D3" w:rsidRDefault="00535660" w:rsidP="0078093A">
            <w:pPr>
              <w:jc w:val="center"/>
            </w:pPr>
            <w:r w:rsidRPr="006D39D3">
              <w:rPr>
                <w:rFonts w:eastAsia="Malgun Gothic"/>
                <w:color w:val="000000"/>
              </w:rPr>
              <w:t>0</w:t>
            </w:r>
          </w:p>
        </w:tc>
        <w:tc>
          <w:tcPr>
            <w:tcW w:w="327" w:type="pct"/>
            <w:vAlign w:val="center"/>
          </w:tcPr>
          <w:p w14:paraId="1A4C7222" w14:textId="77777777" w:rsidR="00535660" w:rsidRPr="006D39D3" w:rsidRDefault="00535660" w:rsidP="0078093A">
            <w:pPr>
              <w:jc w:val="center"/>
            </w:pPr>
            <w:r w:rsidRPr="006D39D3">
              <w:rPr>
                <w:rFonts w:eastAsia="Malgun Gothic"/>
                <w:color w:val="000000"/>
              </w:rPr>
              <w:t>0</w:t>
            </w:r>
          </w:p>
        </w:tc>
        <w:tc>
          <w:tcPr>
            <w:tcW w:w="435" w:type="pct"/>
            <w:vAlign w:val="center"/>
          </w:tcPr>
          <w:p w14:paraId="01C35334" w14:textId="77777777" w:rsidR="00535660" w:rsidRPr="006D39D3" w:rsidRDefault="00535660" w:rsidP="0078093A">
            <w:pPr>
              <w:jc w:val="center"/>
            </w:pPr>
            <w:r w:rsidRPr="006D39D3">
              <w:rPr>
                <w:rFonts w:eastAsia="Malgun Gothic"/>
                <w:color w:val="000000"/>
              </w:rPr>
              <w:t>0</w:t>
            </w:r>
          </w:p>
        </w:tc>
        <w:tc>
          <w:tcPr>
            <w:tcW w:w="320" w:type="pct"/>
            <w:vAlign w:val="center"/>
          </w:tcPr>
          <w:p w14:paraId="3D5BA4FE" w14:textId="77777777" w:rsidR="00535660" w:rsidRPr="006D39D3" w:rsidRDefault="00535660" w:rsidP="0078093A">
            <w:pPr>
              <w:jc w:val="center"/>
            </w:pPr>
            <w:r w:rsidRPr="006D39D3">
              <w:rPr>
                <w:rFonts w:eastAsia="Malgun Gothic"/>
                <w:color w:val="000000"/>
              </w:rPr>
              <w:t>0</w:t>
            </w:r>
          </w:p>
        </w:tc>
      </w:tr>
      <w:tr w:rsidR="00535660" w:rsidRPr="006D39D3" w14:paraId="457B4915" w14:textId="77777777" w:rsidTr="00742C58">
        <w:trPr>
          <w:trHeight w:val="454"/>
        </w:trPr>
        <w:tc>
          <w:tcPr>
            <w:tcW w:w="711" w:type="pct"/>
          </w:tcPr>
          <w:p w14:paraId="3BA1CF3B" w14:textId="77777777" w:rsidR="00535660" w:rsidRPr="006D39D3" w:rsidRDefault="00535660" w:rsidP="0078093A">
            <w:pPr>
              <w:jc w:val="center"/>
              <w:rPr>
                <w:rFonts w:eastAsia="Malgun Gothic"/>
                <w:color w:val="000000"/>
              </w:rPr>
            </w:pPr>
          </w:p>
        </w:tc>
        <w:tc>
          <w:tcPr>
            <w:tcW w:w="317" w:type="pct"/>
            <w:vAlign w:val="center"/>
          </w:tcPr>
          <w:p w14:paraId="4997CDCB" w14:textId="77777777" w:rsidR="00535660" w:rsidRPr="00210831" w:rsidRDefault="00535660" w:rsidP="0078093A">
            <w:pPr>
              <w:jc w:val="center"/>
              <w:rPr>
                <w:rFonts w:eastAsia="DengXian"/>
                <w:lang w:eastAsia="zh-CN"/>
              </w:rPr>
            </w:pPr>
            <w:r>
              <w:rPr>
                <w:rFonts w:eastAsia="DengXian" w:hint="eastAsia"/>
                <w:lang w:eastAsia="zh-CN"/>
              </w:rPr>
              <w:t>3</w:t>
            </w:r>
            <w:r>
              <w:rPr>
                <w:rFonts w:eastAsia="DengXian"/>
                <w:lang w:eastAsia="zh-CN"/>
              </w:rPr>
              <w:t>3</w:t>
            </w:r>
          </w:p>
        </w:tc>
        <w:tc>
          <w:tcPr>
            <w:tcW w:w="261" w:type="pct"/>
            <w:vAlign w:val="center"/>
          </w:tcPr>
          <w:p w14:paraId="5FBEC9E6" w14:textId="77777777" w:rsidR="00535660" w:rsidRPr="006D39D3" w:rsidRDefault="00535660" w:rsidP="0078093A">
            <w:pPr>
              <w:jc w:val="center"/>
            </w:pPr>
            <w:r w:rsidRPr="006D39D3">
              <w:rPr>
                <w:rFonts w:eastAsia="Malgun Gothic"/>
                <w:color w:val="000000"/>
              </w:rPr>
              <w:t>AE</w:t>
            </w:r>
          </w:p>
        </w:tc>
        <w:tc>
          <w:tcPr>
            <w:tcW w:w="251" w:type="pct"/>
            <w:vAlign w:val="center"/>
          </w:tcPr>
          <w:p w14:paraId="35545EA3" w14:textId="77777777" w:rsidR="00535660" w:rsidRPr="006D39D3" w:rsidRDefault="00535660" w:rsidP="0078093A">
            <w:pPr>
              <w:jc w:val="center"/>
            </w:pPr>
            <w:r w:rsidRPr="006D39D3">
              <w:rPr>
                <w:rFonts w:eastAsia="Malgun Gothic"/>
                <w:color w:val="000000"/>
              </w:rPr>
              <w:t>500</w:t>
            </w:r>
          </w:p>
        </w:tc>
        <w:tc>
          <w:tcPr>
            <w:tcW w:w="278" w:type="pct"/>
            <w:vAlign w:val="center"/>
          </w:tcPr>
          <w:p w14:paraId="00BF6424" w14:textId="77777777" w:rsidR="00535660" w:rsidRPr="006D39D3" w:rsidRDefault="00535660" w:rsidP="0078093A">
            <w:pPr>
              <w:jc w:val="center"/>
            </w:pPr>
            <w:r w:rsidRPr="006D39D3">
              <w:rPr>
                <w:rFonts w:eastAsia="Malgun Gothic"/>
                <w:color w:val="000000"/>
              </w:rPr>
              <w:t>-0.70</w:t>
            </w:r>
          </w:p>
        </w:tc>
        <w:tc>
          <w:tcPr>
            <w:tcW w:w="379" w:type="pct"/>
            <w:vAlign w:val="center"/>
          </w:tcPr>
          <w:p w14:paraId="49717326" w14:textId="77777777" w:rsidR="00535660" w:rsidRPr="006D39D3" w:rsidRDefault="00535660" w:rsidP="0078093A">
            <w:pPr>
              <w:jc w:val="center"/>
            </w:pPr>
            <w:r w:rsidRPr="006D39D3">
              <w:rPr>
                <w:rFonts w:eastAsia="Malgun Gothic"/>
                <w:color w:val="000000"/>
              </w:rPr>
              <w:t>0.782943</w:t>
            </w:r>
          </w:p>
        </w:tc>
        <w:tc>
          <w:tcPr>
            <w:tcW w:w="273" w:type="pct"/>
            <w:vAlign w:val="center"/>
          </w:tcPr>
          <w:p w14:paraId="205B49E1" w14:textId="77777777" w:rsidR="00535660" w:rsidRPr="006D39D3" w:rsidRDefault="00535660" w:rsidP="0078093A">
            <w:pPr>
              <w:jc w:val="center"/>
            </w:pPr>
            <w:r w:rsidRPr="006D39D3">
              <w:rPr>
                <w:rFonts w:eastAsia="Malgun Gothic"/>
                <w:color w:val="000000"/>
              </w:rPr>
              <w:t>10</w:t>
            </w:r>
          </w:p>
        </w:tc>
        <w:tc>
          <w:tcPr>
            <w:tcW w:w="257" w:type="pct"/>
            <w:vAlign w:val="center"/>
          </w:tcPr>
          <w:p w14:paraId="692E1035" w14:textId="77777777" w:rsidR="00535660" w:rsidRPr="006D39D3" w:rsidRDefault="00535660" w:rsidP="0078093A">
            <w:pPr>
              <w:jc w:val="center"/>
            </w:pPr>
            <w:r w:rsidRPr="006D39D3">
              <w:rPr>
                <w:rFonts w:eastAsia="Malgun Gothic"/>
                <w:color w:val="000000"/>
              </w:rPr>
              <w:t>4.8</w:t>
            </w:r>
          </w:p>
        </w:tc>
        <w:tc>
          <w:tcPr>
            <w:tcW w:w="347" w:type="pct"/>
            <w:vAlign w:val="center"/>
          </w:tcPr>
          <w:p w14:paraId="2730A86F" w14:textId="77777777" w:rsidR="00535660" w:rsidRPr="006D39D3" w:rsidRDefault="00535660" w:rsidP="0078093A">
            <w:pPr>
              <w:jc w:val="center"/>
            </w:pPr>
            <w:r w:rsidRPr="006D39D3">
              <w:rPr>
                <w:rFonts w:eastAsia="Malgun Gothic"/>
                <w:color w:val="000000"/>
              </w:rPr>
              <w:t>76</w:t>
            </w:r>
          </w:p>
        </w:tc>
        <w:tc>
          <w:tcPr>
            <w:tcW w:w="411" w:type="pct"/>
            <w:vAlign w:val="center"/>
          </w:tcPr>
          <w:p w14:paraId="10BA6260" w14:textId="77777777" w:rsidR="00535660" w:rsidRPr="006D39D3" w:rsidRDefault="00535660" w:rsidP="0078093A">
            <w:pPr>
              <w:jc w:val="center"/>
            </w:pPr>
            <w:r w:rsidRPr="006D39D3">
              <w:rPr>
                <w:rFonts w:eastAsia="Malgun Gothic"/>
                <w:color w:val="000000"/>
              </w:rPr>
              <w:t>576</w:t>
            </w:r>
          </w:p>
        </w:tc>
        <w:tc>
          <w:tcPr>
            <w:tcW w:w="432" w:type="pct"/>
            <w:vAlign w:val="center"/>
          </w:tcPr>
          <w:p w14:paraId="595CAB41" w14:textId="77777777" w:rsidR="00535660" w:rsidRPr="006D39D3" w:rsidRDefault="00535660" w:rsidP="0078093A">
            <w:pPr>
              <w:jc w:val="center"/>
            </w:pPr>
            <w:r w:rsidRPr="006D39D3">
              <w:rPr>
                <w:rFonts w:eastAsia="Malgun Gothic"/>
                <w:color w:val="000000"/>
              </w:rPr>
              <w:t>6912</w:t>
            </w:r>
          </w:p>
        </w:tc>
        <w:tc>
          <w:tcPr>
            <w:tcW w:w="327" w:type="pct"/>
            <w:vAlign w:val="center"/>
          </w:tcPr>
          <w:p w14:paraId="5322C729" w14:textId="77777777" w:rsidR="00535660" w:rsidRPr="006D39D3" w:rsidRDefault="00535660" w:rsidP="0078093A">
            <w:pPr>
              <w:jc w:val="center"/>
            </w:pPr>
            <w:r w:rsidRPr="006D39D3">
              <w:rPr>
                <w:rFonts w:eastAsia="Malgun Gothic"/>
                <w:color w:val="000000"/>
              </w:rPr>
              <w:t>60</w:t>
            </w:r>
          </w:p>
        </w:tc>
        <w:tc>
          <w:tcPr>
            <w:tcW w:w="435" w:type="pct"/>
            <w:vAlign w:val="center"/>
          </w:tcPr>
          <w:p w14:paraId="783F54F8" w14:textId="77777777" w:rsidR="00535660" w:rsidRPr="006D39D3" w:rsidRDefault="00535660" w:rsidP="0078093A">
            <w:pPr>
              <w:jc w:val="center"/>
            </w:pPr>
            <w:r w:rsidRPr="006D39D3">
              <w:rPr>
                <w:rFonts w:eastAsia="Malgun Gothic"/>
                <w:color w:val="000000"/>
              </w:rPr>
              <w:t>2</w:t>
            </w:r>
          </w:p>
        </w:tc>
        <w:tc>
          <w:tcPr>
            <w:tcW w:w="320" w:type="pct"/>
            <w:vAlign w:val="center"/>
          </w:tcPr>
          <w:p w14:paraId="30ABAF92" w14:textId="77777777" w:rsidR="00535660" w:rsidRPr="006D39D3" w:rsidRDefault="00535660" w:rsidP="0078093A">
            <w:pPr>
              <w:jc w:val="center"/>
            </w:pPr>
            <w:r w:rsidRPr="006D39D3">
              <w:rPr>
                <w:rFonts w:eastAsia="Malgun Gothic"/>
                <w:color w:val="000000"/>
              </w:rPr>
              <w:t>12</w:t>
            </w:r>
          </w:p>
        </w:tc>
      </w:tr>
      <w:tr w:rsidR="00535660" w:rsidRPr="006D39D3" w14:paraId="502E59E3" w14:textId="77777777" w:rsidTr="00742C58">
        <w:trPr>
          <w:trHeight w:val="454"/>
        </w:trPr>
        <w:tc>
          <w:tcPr>
            <w:tcW w:w="711" w:type="pct"/>
          </w:tcPr>
          <w:p w14:paraId="25AF8AB0" w14:textId="77777777" w:rsidR="00535660" w:rsidRPr="006D39D3" w:rsidRDefault="00535660" w:rsidP="0078093A">
            <w:pPr>
              <w:jc w:val="center"/>
              <w:rPr>
                <w:rFonts w:eastAsia="Malgun Gothic"/>
                <w:color w:val="000000"/>
              </w:rPr>
            </w:pPr>
            <w:r w:rsidRPr="00C40CA7">
              <w:rPr>
                <w:rFonts w:eastAsia="Malgun Gothic"/>
                <w:szCs w:val="20"/>
              </w:rPr>
              <w:t>Tiago Alencar de Lima et al.2019</w:t>
            </w:r>
          </w:p>
        </w:tc>
        <w:tc>
          <w:tcPr>
            <w:tcW w:w="317" w:type="pct"/>
            <w:vAlign w:val="center"/>
          </w:tcPr>
          <w:p w14:paraId="5A685688"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4</w:t>
            </w:r>
          </w:p>
        </w:tc>
        <w:tc>
          <w:tcPr>
            <w:tcW w:w="261" w:type="pct"/>
            <w:vAlign w:val="center"/>
          </w:tcPr>
          <w:p w14:paraId="6FCC7C04" w14:textId="77777777" w:rsidR="00535660" w:rsidRPr="006D39D3" w:rsidRDefault="00535660" w:rsidP="0078093A">
            <w:pPr>
              <w:jc w:val="center"/>
            </w:pPr>
            <w:r w:rsidRPr="006D39D3">
              <w:rPr>
                <w:rFonts w:eastAsia="Malgun Gothic"/>
                <w:color w:val="000000"/>
              </w:rPr>
              <w:t>CON</w:t>
            </w:r>
          </w:p>
        </w:tc>
        <w:tc>
          <w:tcPr>
            <w:tcW w:w="251" w:type="pct"/>
            <w:vAlign w:val="center"/>
          </w:tcPr>
          <w:p w14:paraId="12BE92C7" w14:textId="77777777" w:rsidR="00535660" w:rsidRPr="006D39D3" w:rsidRDefault="00535660" w:rsidP="0078093A">
            <w:pPr>
              <w:jc w:val="center"/>
            </w:pPr>
            <w:r w:rsidRPr="006D39D3">
              <w:rPr>
                <w:rFonts w:eastAsia="Malgun Gothic"/>
                <w:color w:val="000000"/>
              </w:rPr>
              <w:t>0</w:t>
            </w:r>
          </w:p>
        </w:tc>
        <w:tc>
          <w:tcPr>
            <w:tcW w:w="278" w:type="pct"/>
            <w:vAlign w:val="center"/>
          </w:tcPr>
          <w:p w14:paraId="3411905F" w14:textId="77777777" w:rsidR="00535660" w:rsidRPr="006D39D3" w:rsidRDefault="00535660" w:rsidP="0078093A">
            <w:pPr>
              <w:jc w:val="center"/>
            </w:pPr>
            <w:r w:rsidRPr="006D39D3">
              <w:rPr>
                <w:rFonts w:eastAsia="Malgun Gothic"/>
                <w:color w:val="000000"/>
              </w:rPr>
              <w:t>1.40</w:t>
            </w:r>
          </w:p>
        </w:tc>
        <w:tc>
          <w:tcPr>
            <w:tcW w:w="379" w:type="pct"/>
            <w:vAlign w:val="center"/>
          </w:tcPr>
          <w:p w14:paraId="20DC4935" w14:textId="77777777" w:rsidR="00535660" w:rsidRPr="006D39D3" w:rsidRDefault="00535660" w:rsidP="0078093A">
            <w:pPr>
              <w:jc w:val="center"/>
            </w:pPr>
            <w:r w:rsidRPr="006D39D3">
              <w:rPr>
                <w:rFonts w:eastAsia="Malgun Gothic"/>
                <w:color w:val="000000"/>
              </w:rPr>
              <w:t>1.605265</w:t>
            </w:r>
          </w:p>
        </w:tc>
        <w:tc>
          <w:tcPr>
            <w:tcW w:w="273" w:type="pct"/>
            <w:vAlign w:val="center"/>
          </w:tcPr>
          <w:p w14:paraId="3DF12EAD" w14:textId="77777777" w:rsidR="00535660" w:rsidRPr="006D39D3" w:rsidRDefault="00535660" w:rsidP="0078093A">
            <w:pPr>
              <w:jc w:val="center"/>
            </w:pPr>
            <w:r w:rsidRPr="006D39D3">
              <w:rPr>
                <w:rFonts w:eastAsia="Malgun Gothic"/>
                <w:color w:val="000000"/>
              </w:rPr>
              <w:t>16</w:t>
            </w:r>
          </w:p>
        </w:tc>
        <w:tc>
          <w:tcPr>
            <w:tcW w:w="257" w:type="pct"/>
            <w:vAlign w:val="center"/>
          </w:tcPr>
          <w:p w14:paraId="68987411" w14:textId="77777777" w:rsidR="00535660" w:rsidRPr="006D39D3" w:rsidRDefault="00535660" w:rsidP="0078093A">
            <w:pPr>
              <w:jc w:val="center"/>
            </w:pPr>
            <w:r w:rsidRPr="006D39D3">
              <w:rPr>
                <w:rFonts w:eastAsia="Malgun Gothic"/>
                <w:color w:val="000000"/>
              </w:rPr>
              <w:t>0</w:t>
            </w:r>
          </w:p>
        </w:tc>
        <w:tc>
          <w:tcPr>
            <w:tcW w:w="347" w:type="pct"/>
            <w:vAlign w:val="center"/>
          </w:tcPr>
          <w:p w14:paraId="3BA9AC7B" w14:textId="77777777" w:rsidR="00535660" w:rsidRPr="006D39D3" w:rsidRDefault="00535660" w:rsidP="0078093A">
            <w:pPr>
              <w:jc w:val="center"/>
            </w:pPr>
            <w:r w:rsidRPr="006D39D3">
              <w:rPr>
                <w:rFonts w:eastAsia="Malgun Gothic"/>
                <w:color w:val="000000"/>
              </w:rPr>
              <w:t>0</w:t>
            </w:r>
          </w:p>
        </w:tc>
        <w:tc>
          <w:tcPr>
            <w:tcW w:w="411" w:type="pct"/>
            <w:vAlign w:val="center"/>
          </w:tcPr>
          <w:p w14:paraId="774AD1A2" w14:textId="77777777" w:rsidR="00535660" w:rsidRPr="006D39D3" w:rsidRDefault="00535660" w:rsidP="0078093A">
            <w:pPr>
              <w:jc w:val="center"/>
            </w:pPr>
            <w:r w:rsidRPr="006D39D3">
              <w:rPr>
                <w:rFonts w:eastAsia="Malgun Gothic"/>
                <w:color w:val="000000"/>
              </w:rPr>
              <w:t>0</w:t>
            </w:r>
          </w:p>
        </w:tc>
        <w:tc>
          <w:tcPr>
            <w:tcW w:w="432" w:type="pct"/>
            <w:vAlign w:val="center"/>
          </w:tcPr>
          <w:p w14:paraId="0C5923B9" w14:textId="77777777" w:rsidR="00535660" w:rsidRPr="006D39D3" w:rsidRDefault="00535660" w:rsidP="0078093A">
            <w:pPr>
              <w:jc w:val="center"/>
            </w:pPr>
            <w:r w:rsidRPr="006D39D3">
              <w:rPr>
                <w:rFonts w:eastAsia="Malgun Gothic"/>
                <w:color w:val="000000"/>
              </w:rPr>
              <w:t>0</w:t>
            </w:r>
          </w:p>
        </w:tc>
        <w:tc>
          <w:tcPr>
            <w:tcW w:w="327" w:type="pct"/>
            <w:vAlign w:val="center"/>
          </w:tcPr>
          <w:p w14:paraId="52BC2B06" w14:textId="77777777" w:rsidR="00535660" w:rsidRPr="006D39D3" w:rsidRDefault="00535660" w:rsidP="0078093A">
            <w:pPr>
              <w:jc w:val="center"/>
            </w:pPr>
            <w:r w:rsidRPr="006D39D3">
              <w:rPr>
                <w:rFonts w:eastAsia="Malgun Gothic"/>
                <w:color w:val="000000"/>
              </w:rPr>
              <w:t>0</w:t>
            </w:r>
          </w:p>
        </w:tc>
        <w:tc>
          <w:tcPr>
            <w:tcW w:w="435" w:type="pct"/>
            <w:vAlign w:val="center"/>
          </w:tcPr>
          <w:p w14:paraId="17CB7593" w14:textId="77777777" w:rsidR="00535660" w:rsidRPr="006D39D3" w:rsidRDefault="00535660" w:rsidP="0078093A">
            <w:pPr>
              <w:jc w:val="center"/>
            </w:pPr>
            <w:r w:rsidRPr="006D39D3">
              <w:rPr>
                <w:rFonts w:eastAsia="Malgun Gothic"/>
                <w:color w:val="000000"/>
              </w:rPr>
              <w:t>0</w:t>
            </w:r>
          </w:p>
        </w:tc>
        <w:tc>
          <w:tcPr>
            <w:tcW w:w="320" w:type="pct"/>
            <w:vAlign w:val="center"/>
          </w:tcPr>
          <w:p w14:paraId="736A4D8F" w14:textId="77777777" w:rsidR="00535660" w:rsidRPr="006D39D3" w:rsidRDefault="00535660" w:rsidP="0078093A">
            <w:pPr>
              <w:jc w:val="center"/>
            </w:pPr>
            <w:r w:rsidRPr="006D39D3">
              <w:rPr>
                <w:rFonts w:eastAsia="Malgun Gothic"/>
                <w:color w:val="000000"/>
              </w:rPr>
              <w:t>0</w:t>
            </w:r>
          </w:p>
        </w:tc>
      </w:tr>
      <w:tr w:rsidR="00535660" w:rsidRPr="006D39D3" w14:paraId="4D9B46EF" w14:textId="77777777" w:rsidTr="00742C58">
        <w:trPr>
          <w:trHeight w:val="454"/>
        </w:trPr>
        <w:tc>
          <w:tcPr>
            <w:tcW w:w="711" w:type="pct"/>
          </w:tcPr>
          <w:p w14:paraId="1D3B4BE2" w14:textId="77777777" w:rsidR="00535660" w:rsidRPr="006D39D3" w:rsidRDefault="00535660" w:rsidP="0078093A">
            <w:pPr>
              <w:jc w:val="center"/>
              <w:rPr>
                <w:rFonts w:eastAsia="Malgun Gothic"/>
                <w:color w:val="000000"/>
              </w:rPr>
            </w:pPr>
          </w:p>
        </w:tc>
        <w:tc>
          <w:tcPr>
            <w:tcW w:w="317" w:type="pct"/>
            <w:vAlign w:val="center"/>
          </w:tcPr>
          <w:p w14:paraId="06DADE98"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4</w:t>
            </w:r>
          </w:p>
        </w:tc>
        <w:tc>
          <w:tcPr>
            <w:tcW w:w="261" w:type="pct"/>
            <w:vAlign w:val="center"/>
          </w:tcPr>
          <w:p w14:paraId="159A1742" w14:textId="77777777" w:rsidR="00535660" w:rsidRPr="006D39D3" w:rsidRDefault="00535660" w:rsidP="0078093A">
            <w:pPr>
              <w:jc w:val="center"/>
            </w:pPr>
            <w:r w:rsidRPr="006D39D3">
              <w:rPr>
                <w:rFonts w:eastAsia="Malgun Gothic"/>
                <w:color w:val="000000"/>
              </w:rPr>
              <w:t>RT</w:t>
            </w:r>
          </w:p>
        </w:tc>
        <w:tc>
          <w:tcPr>
            <w:tcW w:w="251" w:type="pct"/>
            <w:vAlign w:val="center"/>
          </w:tcPr>
          <w:p w14:paraId="537AEEA1" w14:textId="77777777" w:rsidR="00535660" w:rsidRPr="006D39D3" w:rsidRDefault="00535660" w:rsidP="0078093A">
            <w:pPr>
              <w:jc w:val="center"/>
            </w:pPr>
            <w:r w:rsidRPr="006D39D3">
              <w:rPr>
                <w:rFonts w:eastAsia="Malgun Gothic"/>
                <w:color w:val="000000"/>
              </w:rPr>
              <w:t>250</w:t>
            </w:r>
          </w:p>
        </w:tc>
        <w:tc>
          <w:tcPr>
            <w:tcW w:w="278" w:type="pct"/>
            <w:vAlign w:val="center"/>
          </w:tcPr>
          <w:p w14:paraId="2E218469" w14:textId="77777777" w:rsidR="00535660" w:rsidRPr="006D39D3" w:rsidRDefault="00535660" w:rsidP="0078093A">
            <w:pPr>
              <w:jc w:val="center"/>
            </w:pPr>
            <w:r w:rsidRPr="006D39D3">
              <w:rPr>
                <w:rFonts w:eastAsia="Malgun Gothic"/>
                <w:color w:val="000000"/>
              </w:rPr>
              <w:t>-6.80</w:t>
            </w:r>
          </w:p>
        </w:tc>
        <w:tc>
          <w:tcPr>
            <w:tcW w:w="379" w:type="pct"/>
            <w:vAlign w:val="center"/>
          </w:tcPr>
          <w:p w14:paraId="56E17587" w14:textId="77777777" w:rsidR="00535660" w:rsidRPr="006D39D3" w:rsidRDefault="00535660" w:rsidP="0078093A">
            <w:pPr>
              <w:jc w:val="center"/>
            </w:pPr>
            <w:r w:rsidRPr="006D39D3">
              <w:rPr>
                <w:rFonts w:eastAsia="Malgun Gothic"/>
                <w:color w:val="000000"/>
              </w:rPr>
              <w:t>1.666098</w:t>
            </w:r>
          </w:p>
        </w:tc>
        <w:tc>
          <w:tcPr>
            <w:tcW w:w="273" w:type="pct"/>
            <w:vAlign w:val="center"/>
          </w:tcPr>
          <w:p w14:paraId="22669D87" w14:textId="77777777" w:rsidR="00535660" w:rsidRPr="006D39D3" w:rsidRDefault="00535660" w:rsidP="0078093A">
            <w:pPr>
              <w:jc w:val="center"/>
            </w:pPr>
            <w:r w:rsidRPr="006D39D3">
              <w:rPr>
                <w:rFonts w:eastAsia="Malgun Gothic"/>
                <w:color w:val="000000"/>
              </w:rPr>
              <w:t>17</w:t>
            </w:r>
          </w:p>
        </w:tc>
        <w:tc>
          <w:tcPr>
            <w:tcW w:w="257" w:type="pct"/>
            <w:vAlign w:val="center"/>
          </w:tcPr>
          <w:p w14:paraId="55B60395" w14:textId="77777777" w:rsidR="00535660" w:rsidRPr="006D39D3" w:rsidRDefault="00535660" w:rsidP="0078093A">
            <w:pPr>
              <w:jc w:val="center"/>
            </w:pPr>
            <w:r w:rsidRPr="006D39D3">
              <w:rPr>
                <w:rFonts w:eastAsia="Malgun Gothic"/>
                <w:color w:val="000000"/>
              </w:rPr>
              <w:t>3.5</w:t>
            </w:r>
          </w:p>
        </w:tc>
        <w:tc>
          <w:tcPr>
            <w:tcW w:w="347" w:type="pct"/>
            <w:vAlign w:val="center"/>
          </w:tcPr>
          <w:p w14:paraId="42B4462B" w14:textId="77777777" w:rsidR="00535660" w:rsidRPr="006D39D3" w:rsidRDefault="00535660" w:rsidP="0078093A">
            <w:pPr>
              <w:jc w:val="center"/>
            </w:pPr>
            <w:r w:rsidRPr="006D39D3">
              <w:rPr>
                <w:rFonts w:eastAsia="Malgun Gothic"/>
                <w:color w:val="000000"/>
              </w:rPr>
              <w:t>-5</w:t>
            </w:r>
          </w:p>
        </w:tc>
        <w:tc>
          <w:tcPr>
            <w:tcW w:w="411" w:type="pct"/>
            <w:vAlign w:val="center"/>
          </w:tcPr>
          <w:p w14:paraId="18F4ADB3" w14:textId="77777777" w:rsidR="00535660" w:rsidRPr="006D39D3" w:rsidRDefault="00535660" w:rsidP="0078093A">
            <w:pPr>
              <w:jc w:val="center"/>
            </w:pPr>
            <w:r w:rsidRPr="006D39D3">
              <w:rPr>
                <w:rFonts w:eastAsia="Malgun Gothic"/>
                <w:color w:val="000000"/>
              </w:rPr>
              <w:t>245</w:t>
            </w:r>
          </w:p>
        </w:tc>
        <w:tc>
          <w:tcPr>
            <w:tcW w:w="432" w:type="pct"/>
            <w:vAlign w:val="center"/>
          </w:tcPr>
          <w:p w14:paraId="7DB869D7" w14:textId="77777777" w:rsidR="00535660" w:rsidRPr="006D39D3" w:rsidRDefault="00535660" w:rsidP="0078093A">
            <w:pPr>
              <w:jc w:val="center"/>
            </w:pPr>
            <w:r w:rsidRPr="006D39D3">
              <w:rPr>
                <w:rFonts w:eastAsia="Malgun Gothic"/>
                <w:color w:val="000000"/>
              </w:rPr>
              <w:t>4900</w:t>
            </w:r>
          </w:p>
        </w:tc>
        <w:tc>
          <w:tcPr>
            <w:tcW w:w="327" w:type="pct"/>
            <w:vAlign w:val="center"/>
          </w:tcPr>
          <w:p w14:paraId="26C157B1" w14:textId="77777777" w:rsidR="00535660" w:rsidRPr="006D39D3" w:rsidRDefault="00535660" w:rsidP="0078093A">
            <w:pPr>
              <w:jc w:val="center"/>
            </w:pPr>
            <w:r w:rsidRPr="006D39D3">
              <w:rPr>
                <w:rFonts w:eastAsia="Malgun Gothic"/>
                <w:color w:val="000000"/>
              </w:rPr>
              <w:t>35</w:t>
            </w:r>
          </w:p>
        </w:tc>
        <w:tc>
          <w:tcPr>
            <w:tcW w:w="435" w:type="pct"/>
            <w:vAlign w:val="center"/>
          </w:tcPr>
          <w:p w14:paraId="624DDB12" w14:textId="77777777" w:rsidR="00535660" w:rsidRPr="006D39D3" w:rsidRDefault="00535660" w:rsidP="0078093A">
            <w:pPr>
              <w:jc w:val="center"/>
            </w:pPr>
            <w:r w:rsidRPr="006D39D3">
              <w:rPr>
                <w:rFonts w:eastAsia="Malgun Gothic"/>
                <w:color w:val="000000"/>
              </w:rPr>
              <w:t>2</w:t>
            </w:r>
          </w:p>
        </w:tc>
        <w:tc>
          <w:tcPr>
            <w:tcW w:w="320" w:type="pct"/>
            <w:vAlign w:val="center"/>
          </w:tcPr>
          <w:p w14:paraId="5FDA1D1A" w14:textId="77777777" w:rsidR="00535660" w:rsidRPr="006D39D3" w:rsidRDefault="00535660" w:rsidP="0078093A">
            <w:pPr>
              <w:jc w:val="center"/>
            </w:pPr>
            <w:r w:rsidRPr="006D39D3">
              <w:rPr>
                <w:rFonts w:eastAsia="Malgun Gothic"/>
                <w:color w:val="000000"/>
              </w:rPr>
              <w:t>20</w:t>
            </w:r>
          </w:p>
        </w:tc>
      </w:tr>
      <w:tr w:rsidR="00535660" w:rsidRPr="006D39D3" w14:paraId="2B709E0D" w14:textId="77777777" w:rsidTr="00742C58">
        <w:trPr>
          <w:trHeight w:val="454"/>
        </w:trPr>
        <w:tc>
          <w:tcPr>
            <w:tcW w:w="711" w:type="pct"/>
          </w:tcPr>
          <w:p w14:paraId="58FD2C85" w14:textId="77777777" w:rsidR="00535660" w:rsidRPr="006D39D3" w:rsidRDefault="00535660" w:rsidP="0078093A">
            <w:pPr>
              <w:jc w:val="center"/>
              <w:rPr>
                <w:rFonts w:eastAsia="Malgun Gothic"/>
                <w:color w:val="000000"/>
              </w:rPr>
            </w:pPr>
            <w:r w:rsidRPr="00C40CA7">
              <w:rPr>
                <w:rFonts w:eastAsia="Malgun Gothic"/>
                <w:szCs w:val="20"/>
              </w:rPr>
              <w:t>Tiago Alencar de Lima et al.2019</w:t>
            </w:r>
          </w:p>
        </w:tc>
        <w:tc>
          <w:tcPr>
            <w:tcW w:w="317" w:type="pct"/>
            <w:vAlign w:val="center"/>
          </w:tcPr>
          <w:p w14:paraId="03A1C12A"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4</w:t>
            </w:r>
          </w:p>
        </w:tc>
        <w:tc>
          <w:tcPr>
            <w:tcW w:w="261" w:type="pct"/>
            <w:vAlign w:val="center"/>
          </w:tcPr>
          <w:p w14:paraId="6F7C0960" w14:textId="77777777" w:rsidR="00535660" w:rsidRPr="006D39D3" w:rsidRDefault="00535660" w:rsidP="0078093A">
            <w:pPr>
              <w:jc w:val="center"/>
            </w:pPr>
            <w:r w:rsidRPr="006D39D3">
              <w:rPr>
                <w:rFonts w:eastAsia="Malgun Gothic"/>
                <w:color w:val="000000"/>
              </w:rPr>
              <w:t>CON</w:t>
            </w:r>
          </w:p>
        </w:tc>
        <w:tc>
          <w:tcPr>
            <w:tcW w:w="251" w:type="pct"/>
            <w:vAlign w:val="center"/>
          </w:tcPr>
          <w:p w14:paraId="04808CA8" w14:textId="77777777" w:rsidR="00535660" w:rsidRPr="006D39D3" w:rsidRDefault="00535660" w:rsidP="0078093A">
            <w:pPr>
              <w:jc w:val="center"/>
            </w:pPr>
            <w:r w:rsidRPr="006D39D3">
              <w:rPr>
                <w:rFonts w:eastAsia="Malgun Gothic"/>
                <w:color w:val="000000"/>
              </w:rPr>
              <w:t>0</w:t>
            </w:r>
          </w:p>
        </w:tc>
        <w:tc>
          <w:tcPr>
            <w:tcW w:w="278" w:type="pct"/>
            <w:vAlign w:val="center"/>
          </w:tcPr>
          <w:p w14:paraId="52A0C858" w14:textId="77777777" w:rsidR="00535660" w:rsidRPr="006D39D3" w:rsidRDefault="00535660" w:rsidP="0078093A">
            <w:pPr>
              <w:jc w:val="center"/>
            </w:pPr>
            <w:r w:rsidRPr="006D39D3">
              <w:rPr>
                <w:rFonts w:eastAsia="Malgun Gothic"/>
                <w:color w:val="000000"/>
              </w:rPr>
              <w:t>0.90</w:t>
            </w:r>
          </w:p>
        </w:tc>
        <w:tc>
          <w:tcPr>
            <w:tcW w:w="379" w:type="pct"/>
            <w:vAlign w:val="center"/>
          </w:tcPr>
          <w:p w14:paraId="7D32C476" w14:textId="77777777" w:rsidR="00535660" w:rsidRPr="006D39D3" w:rsidRDefault="00535660" w:rsidP="0078093A">
            <w:pPr>
              <w:jc w:val="center"/>
            </w:pPr>
            <w:r w:rsidRPr="006D39D3">
              <w:rPr>
                <w:rFonts w:eastAsia="Malgun Gothic"/>
                <w:color w:val="000000"/>
              </w:rPr>
              <w:t>0.33541</w:t>
            </w:r>
          </w:p>
        </w:tc>
        <w:tc>
          <w:tcPr>
            <w:tcW w:w="273" w:type="pct"/>
            <w:vAlign w:val="center"/>
          </w:tcPr>
          <w:p w14:paraId="1FA7E3AC" w14:textId="77777777" w:rsidR="00535660" w:rsidRPr="006D39D3" w:rsidRDefault="00535660" w:rsidP="0078093A">
            <w:pPr>
              <w:jc w:val="center"/>
            </w:pPr>
            <w:r w:rsidRPr="006D39D3">
              <w:rPr>
                <w:rFonts w:eastAsia="Malgun Gothic"/>
                <w:color w:val="000000"/>
              </w:rPr>
              <w:t>20</w:t>
            </w:r>
          </w:p>
        </w:tc>
        <w:tc>
          <w:tcPr>
            <w:tcW w:w="257" w:type="pct"/>
            <w:vAlign w:val="center"/>
          </w:tcPr>
          <w:p w14:paraId="06D5FA41" w14:textId="77777777" w:rsidR="00535660" w:rsidRPr="006D39D3" w:rsidRDefault="00535660" w:rsidP="0078093A">
            <w:pPr>
              <w:jc w:val="center"/>
            </w:pPr>
            <w:r w:rsidRPr="006D39D3">
              <w:rPr>
                <w:rFonts w:eastAsia="Malgun Gothic"/>
                <w:color w:val="000000"/>
              </w:rPr>
              <w:t>0</w:t>
            </w:r>
          </w:p>
        </w:tc>
        <w:tc>
          <w:tcPr>
            <w:tcW w:w="347" w:type="pct"/>
            <w:vAlign w:val="center"/>
          </w:tcPr>
          <w:p w14:paraId="59EE4F00" w14:textId="77777777" w:rsidR="00535660" w:rsidRPr="006D39D3" w:rsidRDefault="00535660" w:rsidP="0078093A">
            <w:pPr>
              <w:jc w:val="center"/>
            </w:pPr>
            <w:r w:rsidRPr="006D39D3">
              <w:rPr>
                <w:rFonts w:eastAsia="Malgun Gothic"/>
                <w:color w:val="000000"/>
              </w:rPr>
              <w:t>0</w:t>
            </w:r>
          </w:p>
        </w:tc>
        <w:tc>
          <w:tcPr>
            <w:tcW w:w="411" w:type="pct"/>
            <w:vAlign w:val="center"/>
          </w:tcPr>
          <w:p w14:paraId="2659A677" w14:textId="77777777" w:rsidR="00535660" w:rsidRPr="006D39D3" w:rsidRDefault="00535660" w:rsidP="0078093A">
            <w:pPr>
              <w:jc w:val="center"/>
            </w:pPr>
            <w:r w:rsidRPr="006D39D3">
              <w:rPr>
                <w:rFonts w:eastAsia="Malgun Gothic"/>
                <w:color w:val="000000"/>
              </w:rPr>
              <w:t>0</w:t>
            </w:r>
          </w:p>
        </w:tc>
        <w:tc>
          <w:tcPr>
            <w:tcW w:w="432" w:type="pct"/>
            <w:vAlign w:val="center"/>
          </w:tcPr>
          <w:p w14:paraId="5853F98C" w14:textId="77777777" w:rsidR="00535660" w:rsidRPr="006D39D3" w:rsidRDefault="00535660" w:rsidP="0078093A">
            <w:pPr>
              <w:jc w:val="center"/>
            </w:pPr>
            <w:r w:rsidRPr="006D39D3">
              <w:rPr>
                <w:rFonts w:eastAsia="Malgun Gothic"/>
                <w:color w:val="000000"/>
              </w:rPr>
              <w:t>0</w:t>
            </w:r>
          </w:p>
        </w:tc>
        <w:tc>
          <w:tcPr>
            <w:tcW w:w="327" w:type="pct"/>
            <w:vAlign w:val="center"/>
          </w:tcPr>
          <w:p w14:paraId="2899534A" w14:textId="77777777" w:rsidR="00535660" w:rsidRPr="006D39D3" w:rsidRDefault="00535660" w:rsidP="0078093A">
            <w:pPr>
              <w:jc w:val="center"/>
            </w:pPr>
            <w:r w:rsidRPr="006D39D3">
              <w:rPr>
                <w:rFonts w:eastAsia="Malgun Gothic"/>
                <w:color w:val="000000"/>
              </w:rPr>
              <w:t>0</w:t>
            </w:r>
          </w:p>
        </w:tc>
        <w:tc>
          <w:tcPr>
            <w:tcW w:w="435" w:type="pct"/>
            <w:vAlign w:val="center"/>
          </w:tcPr>
          <w:p w14:paraId="1D1D1926" w14:textId="77777777" w:rsidR="00535660" w:rsidRPr="006D39D3" w:rsidRDefault="00535660" w:rsidP="0078093A">
            <w:pPr>
              <w:jc w:val="center"/>
            </w:pPr>
            <w:r w:rsidRPr="006D39D3">
              <w:rPr>
                <w:rFonts w:eastAsia="Malgun Gothic"/>
                <w:color w:val="000000"/>
              </w:rPr>
              <w:t>0</w:t>
            </w:r>
          </w:p>
        </w:tc>
        <w:tc>
          <w:tcPr>
            <w:tcW w:w="320" w:type="pct"/>
            <w:vAlign w:val="center"/>
          </w:tcPr>
          <w:p w14:paraId="005A836D" w14:textId="77777777" w:rsidR="00535660" w:rsidRPr="006D39D3" w:rsidRDefault="00535660" w:rsidP="0078093A">
            <w:pPr>
              <w:jc w:val="center"/>
            </w:pPr>
            <w:r w:rsidRPr="006D39D3">
              <w:rPr>
                <w:rFonts w:eastAsia="Malgun Gothic"/>
                <w:color w:val="000000"/>
              </w:rPr>
              <w:t>0</w:t>
            </w:r>
          </w:p>
        </w:tc>
      </w:tr>
      <w:tr w:rsidR="00535660" w:rsidRPr="006D39D3" w14:paraId="6020FABD" w14:textId="77777777" w:rsidTr="00742C58">
        <w:trPr>
          <w:trHeight w:val="454"/>
        </w:trPr>
        <w:tc>
          <w:tcPr>
            <w:tcW w:w="711" w:type="pct"/>
          </w:tcPr>
          <w:p w14:paraId="1A6C2E12" w14:textId="77777777" w:rsidR="00535660" w:rsidRPr="006D39D3" w:rsidRDefault="00535660" w:rsidP="0078093A">
            <w:pPr>
              <w:jc w:val="center"/>
              <w:rPr>
                <w:rFonts w:eastAsia="Malgun Gothic"/>
                <w:color w:val="000000"/>
              </w:rPr>
            </w:pPr>
          </w:p>
        </w:tc>
        <w:tc>
          <w:tcPr>
            <w:tcW w:w="317" w:type="pct"/>
            <w:vAlign w:val="center"/>
          </w:tcPr>
          <w:p w14:paraId="43302621" w14:textId="77777777" w:rsidR="00535660" w:rsidRPr="006D39D3" w:rsidRDefault="00535660" w:rsidP="0078093A">
            <w:pPr>
              <w:jc w:val="center"/>
            </w:pPr>
            <w:r>
              <w:rPr>
                <w:rFonts w:eastAsia="Malgun Gothic"/>
                <w:color w:val="000000"/>
              </w:rPr>
              <w:t>34</w:t>
            </w:r>
          </w:p>
        </w:tc>
        <w:tc>
          <w:tcPr>
            <w:tcW w:w="261" w:type="pct"/>
            <w:vAlign w:val="center"/>
          </w:tcPr>
          <w:p w14:paraId="2933A5AB" w14:textId="77777777" w:rsidR="00535660" w:rsidRPr="006D39D3" w:rsidRDefault="00535660" w:rsidP="0078093A">
            <w:pPr>
              <w:jc w:val="center"/>
            </w:pPr>
            <w:r w:rsidRPr="006D39D3">
              <w:rPr>
                <w:rFonts w:eastAsia="Malgun Gothic"/>
                <w:color w:val="000000"/>
              </w:rPr>
              <w:t>RT</w:t>
            </w:r>
          </w:p>
        </w:tc>
        <w:tc>
          <w:tcPr>
            <w:tcW w:w="251" w:type="pct"/>
            <w:vAlign w:val="center"/>
          </w:tcPr>
          <w:p w14:paraId="3D675741" w14:textId="77777777" w:rsidR="00535660" w:rsidRPr="006D39D3" w:rsidRDefault="00535660" w:rsidP="0078093A">
            <w:pPr>
              <w:jc w:val="center"/>
            </w:pPr>
            <w:r w:rsidRPr="006D39D3">
              <w:rPr>
                <w:rFonts w:eastAsia="Malgun Gothic"/>
                <w:color w:val="000000"/>
              </w:rPr>
              <w:t>250</w:t>
            </w:r>
          </w:p>
        </w:tc>
        <w:tc>
          <w:tcPr>
            <w:tcW w:w="278" w:type="pct"/>
            <w:vAlign w:val="center"/>
          </w:tcPr>
          <w:p w14:paraId="408B330D" w14:textId="77777777" w:rsidR="00535660" w:rsidRPr="006D39D3" w:rsidRDefault="00535660" w:rsidP="0078093A">
            <w:pPr>
              <w:jc w:val="center"/>
            </w:pPr>
            <w:r w:rsidRPr="006D39D3">
              <w:rPr>
                <w:rFonts w:eastAsia="Malgun Gothic"/>
                <w:color w:val="000000"/>
              </w:rPr>
              <w:t>-1.10</w:t>
            </w:r>
          </w:p>
        </w:tc>
        <w:tc>
          <w:tcPr>
            <w:tcW w:w="379" w:type="pct"/>
            <w:vAlign w:val="center"/>
          </w:tcPr>
          <w:p w14:paraId="37325CC7" w14:textId="77777777" w:rsidR="00535660" w:rsidRPr="006D39D3" w:rsidRDefault="00535660" w:rsidP="0078093A">
            <w:pPr>
              <w:jc w:val="center"/>
            </w:pPr>
            <w:r w:rsidRPr="006D39D3">
              <w:rPr>
                <w:rFonts w:eastAsia="Malgun Gothic"/>
                <w:color w:val="000000"/>
              </w:rPr>
              <w:t>0.435316</w:t>
            </w:r>
          </w:p>
        </w:tc>
        <w:tc>
          <w:tcPr>
            <w:tcW w:w="273" w:type="pct"/>
            <w:vAlign w:val="center"/>
          </w:tcPr>
          <w:p w14:paraId="221E1D14" w14:textId="77777777" w:rsidR="00535660" w:rsidRPr="006D39D3" w:rsidRDefault="00535660" w:rsidP="0078093A">
            <w:pPr>
              <w:jc w:val="center"/>
            </w:pPr>
            <w:r w:rsidRPr="006D39D3">
              <w:rPr>
                <w:rFonts w:eastAsia="Malgun Gothic"/>
                <w:color w:val="000000"/>
              </w:rPr>
              <w:t>20</w:t>
            </w:r>
          </w:p>
        </w:tc>
        <w:tc>
          <w:tcPr>
            <w:tcW w:w="257" w:type="pct"/>
            <w:vAlign w:val="center"/>
          </w:tcPr>
          <w:p w14:paraId="784E597C" w14:textId="77777777" w:rsidR="00535660" w:rsidRPr="006D39D3" w:rsidRDefault="00535660" w:rsidP="0078093A">
            <w:pPr>
              <w:jc w:val="center"/>
            </w:pPr>
            <w:r w:rsidRPr="006D39D3">
              <w:rPr>
                <w:rFonts w:eastAsia="Malgun Gothic"/>
                <w:color w:val="000000"/>
              </w:rPr>
              <w:t>3.5</w:t>
            </w:r>
          </w:p>
        </w:tc>
        <w:tc>
          <w:tcPr>
            <w:tcW w:w="347" w:type="pct"/>
            <w:vAlign w:val="center"/>
          </w:tcPr>
          <w:p w14:paraId="70CBE65A" w14:textId="77777777" w:rsidR="00535660" w:rsidRPr="006D39D3" w:rsidRDefault="00535660" w:rsidP="0078093A">
            <w:pPr>
              <w:jc w:val="center"/>
            </w:pPr>
            <w:r w:rsidRPr="006D39D3">
              <w:rPr>
                <w:rFonts w:eastAsia="Malgun Gothic"/>
                <w:color w:val="000000"/>
              </w:rPr>
              <w:t>-5</w:t>
            </w:r>
          </w:p>
        </w:tc>
        <w:tc>
          <w:tcPr>
            <w:tcW w:w="411" w:type="pct"/>
            <w:vAlign w:val="center"/>
          </w:tcPr>
          <w:p w14:paraId="5950F1B8" w14:textId="77777777" w:rsidR="00535660" w:rsidRPr="006D39D3" w:rsidRDefault="00535660" w:rsidP="0078093A">
            <w:pPr>
              <w:jc w:val="center"/>
            </w:pPr>
            <w:r w:rsidRPr="006D39D3">
              <w:rPr>
                <w:rFonts w:eastAsia="Malgun Gothic"/>
                <w:color w:val="000000"/>
              </w:rPr>
              <w:t>245</w:t>
            </w:r>
          </w:p>
        </w:tc>
        <w:tc>
          <w:tcPr>
            <w:tcW w:w="432" w:type="pct"/>
            <w:vAlign w:val="center"/>
          </w:tcPr>
          <w:p w14:paraId="115616C2" w14:textId="77777777" w:rsidR="00535660" w:rsidRPr="006D39D3" w:rsidRDefault="00535660" w:rsidP="0078093A">
            <w:pPr>
              <w:jc w:val="center"/>
            </w:pPr>
            <w:r w:rsidRPr="006D39D3">
              <w:rPr>
                <w:rFonts w:eastAsia="Malgun Gothic"/>
                <w:color w:val="000000"/>
              </w:rPr>
              <w:t>4900</w:t>
            </w:r>
          </w:p>
        </w:tc>
        <w:tc>
          <w:tcPr>
            <w:tcW w:w="327" w:type="pct"/>
            <w:vAlign w:val="center"/>
          </w:tcPr>
          <w:p w14:paraId="2EB3CE12" w14:textId="77777777" w:rsidR="00535660" w:rsidRPr="006D39D3" w:rsidRDefault="00535660" w:rsidP="0078093A">
            <w:pPr>
              <w:jc w:val="center"/>
            </w:pPr>
            <w:r w:rsidRPr="006D39D3">
              <w:rPr>
                <w:rFonts w:eastAsia="Malgun Gothic"/>
                <w:color w:val="000000"/>
              </w:rPr>
              <w:t>35</w:t>
            </w:r>
          </w:p>
        </w:tc>
        <w:tc>
          <w:tcPr>
            <w:tcW w:w="435" w:type="pct"/>
            <w:vAlign w:val="center"/>
          </w:tcPr>
          <w:p w14:paraId="42F547DB" w14:textId="77777777" w:rsidR="00535660" w:rsidRPr="006D39D3" w:rsidRDefault="00535660" w:rsidP="0078093A">
            <w:pPr>
              <w:jc w:val="center"/>
            </w:pPr>
            <w:r w:rsidRPr="006D39D3">
              <w:rPr>
                <w:rFonts w:eastAsia="Malgun Gothic"/>
                <w:color w:val="000000"/>
              </w:rPr>
              <w:t>2</w:t>
            </w:r>
          </w:p>
        </w:tc>
        <w:tc>
          <w:tcPr>
            <w:tcW w:w="320" w:type="pct"/>
            <w:vAlign w:val="center"/>
          </w:tcPr>
          <w:p w14:paraId="56D262B1" w14:textId="77777777" w:rsidR="00535660" w:rsidRPr="006D39D3" w:rsidRDefault="00535660" w:rsidP="0078093A">
            <w:pPr>
              <w:jc w:val="center"/>
            </w:pPr>
            <w:r w:rsidRPr="006D39D3">
              <w:rPr>
                <w:rFonts w:eastAsia="Malgun Gothic"/>
                <w:color w:val="000000"/>
              </w:rPr>
              <w:t>20</w:t>
            </w:r>
          </w:p>
        </w:tc>
      </w:tr>
      <w:tr w:rsidR="00535660" w:rsidRPr="006D39D3" w14:paraId="3752A4A1" w14:textId="77777777" w:rsidTr="00742C58">
        <w:trPr>
          <w:trHeight w:val="454"/>
        </w:trPr>
        <w:tc>
          <w:tcPr>
            <w:tcW w:w="711" w:type="pct"/>
          </w:tcPr>
          <w:p w14:paraId="6C4007B7" w14:textId="77777777" w:rsidR="00535660" w:rsidRPr="006D39D3" w:rsidRDefault="00535660" w:rsidP="0078093A">
            <w:pPr>
              <w:jc w:val="center"/>
              <w:rPr>
                <w:rFonts w:eastAsia="Malgun Gothic"/>
                <w:color w:val="000000"/>
              </w:rPr>
            </w:pPr>
            <w:proofErr w:type="spellStart"/>
            <w:proofErr w:type="gramStart"/>
            <w:r w:rsidRPr="00C40CA7">
              <w:rPr>
                <w:rFonts w:eastAsia="Malgun Gothic"/>
                <w:szCs w:val="20"/>
              </w:rPr>
              <w:t>G.Frazzitta</w:t>
            </w:r>
            <w:proofErr w:type="spellEnd"/>
            <w:proofErr w:type="gramEnd"/>
            <w:r w:rsidRPr="00C40CA7">
              <w:rPr>
                <w:rFonts w:eastAsia="Malgun Gothic"/>
                <w:szCs w:val="20"/>
              </w:rPr>
              <w:t xml:space="preserve">  et al.2007</w:t>
            </w:r>
          </w:p>
        </w:tc>
        <w:tc>
          <w:tcPr>
            <w:tcW w:w="317" w:type="pct"/>
            <w:vAlign w:val="center"/>
          </w:tcPr>
          <w:p w14:paraId="6F74D643"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5</w:t>
            </w:r>
          </w:p>
        </w:tc>
        <w:tc>
          <w:tcPr>
            <w:tcW w:w="261" w:type="pct"/>
            <w:vAlign w:val="center"/>
          </w:tcPr>
          <w:p w14:paraId="704CBFFF" w14:textId="77777777" w:rsidR="00535660" w:rsidRPr="006D39D3" w:rsidRDefault="00535660" w:rsidP="0078093A">
            <w:pPr>
              <w:jc w:val="center"/>
            </w:pPr>
            <w:r w:rsidRPr="006D39D3">
              <w:rPr>
                <w:rFonts w:eastAsia="Malgun Gothic"/>
                <w:color w:val="000000"/>
              </w:rPr>
              <w:t>SE</w:t>
            </w:r>
          </w:p>
        </w:tc>
        <w:tc>
          <w:tcPr>
            <w:tcW w:w="251" w:type="pct"/>
            <w:vAlign w:val="center"/>
          </w:tcPr>
          <w:p w14:paraId="4B6E9CFC" w14:textId="77777777" w:rsidR="00535660" w:rsidRPr="006D39D3" w:rsidRDefault="00535660" w:rsidP="0078093A">
            <w:pPr>
              <w:jc w:val="center"/>
            </w:pPr>
            <w:r w:rsidRPr="006D39D3">
              <w:rPr>
                <w:rFonts w:eastAsia="Malgun Gothic"/>
                <w:color w:val="000000"/>
              </w:rPr>
              <w:t>750</w:t>
            </w:r>
          </w:p>
        </w:tc>
        <w:tc>
          <w:tcPr>
            <w:tcW w:w="278" w:type="pct"/>
            <w:vAlign w:val="center"/>
          </w:tcPr>
          <w:p w14:paraId="6D89596B" w14:textId="77777777" w:rsidR="00535660" w:rsidRPr="006D39D3" w:rsidRDefault="00535660" w:rsidP="0078093A">
            <w:pPr>
              <w:jc w:val="center"/>
            </w:pPr>
            <w:r w:rsidRPr="006D39D3">
              <w:rPr>
                <w:rFonts w:eastAsia="Malgun Gothic"/>
                <w:color w:val="000000"/>
              </w:rPr>
              <w:t>-3.30</w:t>
            </w:r>
          </w:p>
        </w:tc>
        <w:tc>
          <w:tcPr>
            <w:tcW w:w="379" w:type="pct"/>
            <w:vAlign w:val="center"/>
          </w:tcPr>
          <w:p w14:paraId="493850F6" w14:textId="77777777" w:rsidR="00535660" w:rsidRPr="006D39D3" w:rsidRDefault="00535660" w:rsidP="0078093A">
            <w:pPr>
              <w:jc w:val="center"/>
            </w:pPr>
            <w:r w:rsidRPr="006D39D3">
              <w:rPr>
                <w:rFonts w:eastAsia="Malgun Gothic"/>
                <w:color w:val="000000"/>
              </w:rPr>
              <w:t>1.22692</w:t>
            </w:r>
          </w:p>
        </w:tc>
        <w:tc>
          <w:tcPr>
            <w:tcW w:w="273" w:type="pct"/>
            <w:vAlign w:val="center"/>
          </w:tcPr>
          <w:p w14:paraId="1086C736" w14:textId="77777777" w:rsidR="00535660" w:rsidRPr="006D39D3" w:rsidRDefault="00535660" w:rsidP="0078093A">
            <w:pPr>
              <w:jc w:val="center"/>
            </w:pPr>
            <w:r w:rsidRPr="006D39D3">
              <w:rPr>
                <w:rFonts w:eastAsia="Malgun Gothic"/>
                <w:color w:val="000000"/>
              </w:rPr>
              <w:t>30</w:t>
            </w:r>
          </w:p>
        </w:tc>
        <w:tc>
          <w:tcPr>
            <w:tcW w:w="257" w:type="pct"/>
            <w:vAlign w:val="center"/>
          </w:tcPr>
          <w:p w14:paraId="1D950DEE" w14:textId="77777777" w:rsidR="00535660" w:rsidRPr="006D39D3" w:rsidRDefault="00535660" w:rsidP="0078093A">
            <w:pPr>
              <w:jc w:val="center"/>
            </w:pPr>
            <w:r w:rsidRPr="006D39D3">
              <w:rPr>
                <w:rFonts w:eastAsia="Malgun Gothic"/>
                <w:color w:val="000000"/>
              </w:rPr>
              <w:t>3.5</w:t>
            </w:r>
          </w:p>
        </w:tc>
        <w:tc>
          <w:tcPr>
            <w:tcW w:w="347" w:type="pct"/>
            <w:vAlign w:val="center"/>
          </w:tcPr>
          <w:p w14:paraId="7A44167C" w14:textId="77777777" w:rsidR="00535660" w:rsidRPr="006D39D3" w:rsidRDefault="00535660" w:rsidP="0078093A">
            <w:pPr>
              <w:jc w:val="center"/>
            </w:pPr>
            <w:r w:rsidRPr="006D39D3">
              <w:rPr>
                <w:rFonts w:eastAsia="Malgun Gothic"/>
                <w:color w:val="000000"/>
              </w:rPr>
              <w:t>-15</w:t>
            </w:r>
          </w:p>
        </w:tc>
        <w:tc>
          <w:tcPr>
            <w:tcW w:w="411" w:type="pct"/>
            <w:vAlign w:val="center"/>
          </w:tcPr>
          <w:p w14:paraId="211F87A3" w14:textId="77777777" w:rsidR="00535660" w:rsidRPr="006D39D3" w:rsidRDefault="00535660" w:rsidP="0078093A">
            <w:pPr>
              <w:jc w:val="center"/>
            </w:pPr>
            <w:r w:rsidRPr="006D39D3">
              <w:rPr>
                <w:rFonts w:eastAsia="Malgun Gothic"/>
                <w:color w:val="000000"/>
              </w:rPr>
              <w:t>735</w:t>
            </w:r>
          </w:p>
        </w:tc>
        <w:tc>
          <w:tcPr>
            <w:tcW w:w="432" w:type="pct"/>
            <w:vAlign w:val="center"/>
          </w:tcPr>
          <w:p w14:paraId="51A343F7" w14:textId="77777777" w:rsidR="00535660" w:rsidRPr="006D39D3" w:rsidRDefault="00535660" w:rsidP="0078093A">
            <w:pPr>
              <w:jc w:val="center"/>
            </w:pPr>
            <w:r w:rsidRPr="006D39D3">
              <w:rPr>
                <w:rFonts w:eastAsia="Malgun Gothic"/>
                <w:color w:val="000000"/>
              </w:rPr>
              <w:t>2940</w:t>
            </w:r>
          </w:p>
        </w:tc>
        <w:tc>
          <w:tcPr>
            <w:tcW w:w="327" w:type="pct"/>
            <w:vAlign w:val="center"/>
          </w:tcPr>
          <w:p w14:paraId="7F734D11" w14:textId="77777777" w:rsidR="00535660" w:rsidRPr="006D39D3" w:rsidRDefault="00535660" w:rsidP="0078093A">
            <w:pPr>
              <w:jc w:val="center"/>
            </w:pPr>
            <w:r w:rsidRPr="006D39D3">
              <w:rPr>
                <w:rFonts w:eastAsia="Malgun Gothic"/>
                <w:color w:val="000000"/>
              </w:rPr>
              <w:t>35</w:t>
            </w:r>
          </w:p>
        </w:tc>
        <w:tc>
          <w:tcPr>
            <w:tcW w:w="435" w:type="pct"/>
            <w:vAlign w:val="center"/>
          </w:tcPr>
          <w:p w14:paraId="05608C6D" w14:textId="77777777" w:rsidR="00535660" w:rsidRPr="006D39D3" w:rsidRDefault="00535660" w:rsidP="0078093A">
            <w:pPr>
              <w:jc w:val="center"/>
            </w:pPr>
            <w:r w:rsidRPr="006D39D3">
              <w:rPr>
                <w:rFonts w:eastAsia="Malgun Gothic"/>
                <w:color w:val="000000"/>
              </w:rPr>
              <w:t>6</w:t>
            </w:r>
          </w:p>
        </w:tc>
        <w:tc>
          <w:tcPr>
            <w:tcW w:w="320" w:type="pct"/>
            <w:vAlign w:val="center"/>
          </w:tcPr>
          <w:p w14:paraId="63F7DFD4" w14:textId="77777777" w:rsidR="00535660" w:rsidRPr="006D39D3" w:rsidRDefault="00535660" w:rsidP="0078093A">
            <w:pPr>
              <w:jc w:val="center"/>
            </w:pPr>
            <w:r w:rsidRPr="006D39D3">
              <w:rPr>
                <w:rFonts w:eastAsia="Malgun Gothic"/>
                <w:color w:val="000000"/>
              </w:rPr>
              <w:t>4</w:t>
            </w:r>
          </w:p>
        </w:tc>
      </w:tr>
      <w:tr w:rsidR="00535660" w:rsidRPr="006D39D3" w14:paraId="47F5C4BD" w14:textId="77777777" w:rsidTr="00742C58">
        <w:trPr>
          <w:trHeight w:val="454"/>
        </w:trPr>
        <w:tc>
          <w:tcPr>
            <w:tcW w:w="711" w:type="pct"/>
          </w:tcPr>
          <w:p w14:paraId="78827B71" w14:textId="77777777" w:rsidR="00535660" w:rsidRPr="006D39D3" w:rsidRDefault="00535660" w:rsidP="0078093A">
            <w:pPr>
              <w:jc w:val="center"/>
              <w:rPr>
                <w:rFonts w:eastAsia="Malgun Gothic"/>
                <w:color w:val="000000"/>
              </w:rPr>
            </w:pPr>
          </w:p>
        </w:tc>
        <w:tc>
          <w:tcPr>
            <w:tcW w:w="317" w:type="pct"/>
            <w:vAlign w:val="center"/>
          </w:tcPr>
          <w:p w14:paraId="40C69EC7"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5</w:t>
            </w:r>
          </w:p>
        </w:tc>
        <w:tc>
          <w:tcPr>
            <w:tcW w:w="261" w:type="pct"/>
            <w:vAlign w:val="center"/>
          </w:tcPr>
          <w:p w14:paraId="1EC61488" w14:textId="77777777" w:rsidR="00535660" w:rsidRPr="006D39D3" w:rsidRDefault="00535660" w:rsidP="0078093A">
            <w:pPr>
              <w:jc w:val="center"/>
            </w:pPr>
            <w:r w:rsidRPr="006D39D3">
              <w:rPr>
                <w:rFonts w:eastAsia="Malgun Gothic"/>
                <w:color w:val="000000"/>
              </w:rPr>
              <w:t>AE</w:t>
            </w:r>
          </w:p>
        </w:tc>
        <w:tc>
          <w:tcPr>
            <w:tcW w:w="251" w:type="pct"/>
            <w:vAlign w:val="center"/>
          </w:tcPr>
          <w:p w14:paraId="300E6FE3" w14:textId="77777777" w:rsidR="00535660" w:rsidRPr="006D39D3" w:rsidRDefault="00535660" w:rsidP="0078093A">
            <w:pPr>
              <w:jc w:val="center"/>
            </w:pPr>
            <w:r w:rsidRPr="006D39D3">
              <w:rPr>
                <w:rFonts w:eastAsia="Malgun Gothic"/>
                <w:color w:val="000000"/>
              </w:rPr>
              <w:t>750</w:t>
            </w:r>
          </w:p>
        </w:tc>
        <w:tc>
          <w:tcPr>
            <w:tcW w:w="278" w:type="pct"/>
            <w:vAlign w:val="center"/>
          </w:tcPr>
          <w:p w14:paraId="34E72012" w14:textId="77777777" w:rsidR="00535660" w:rsidRPr="006D39D3" w:rsidRDefault="00535660" w:rsidP="0078093A">
            <w:pPr>
              <w:jc w:val="center"/>
            </w:pPr>
            <w:r w:rsidRPr="006D39D3">
              <w:rPr>
                <w:rFonts w:eastAsia="Malgun Gothic"/>
                <w:color w:val="000000"/>
              </w:rPr>
              <w:t>-3.00</w:t>
            </w:r>
          </w:p>
        </w:tc>
        <w:tc>
          <w:tcPr>
            <w:tcW w:w="379" w:type="pct"/>
            <w:vAlign w:val="center"/>
          </w:tcPr>
          <w:p w14:paraId="21C62CC1" w14:textId="77777777" w:rsidR="00535660" w:rsidRPr="006D39D3" w:rsidRDefault="00535660" w:rsidP="0078093A">
            <w:pPr>
              <w:jc w:val="center"/>
            </w:pPr>
            <w:r w:rsidRPr="006D39D3">
              <w:rPr>
                <w:rFonts w:eastAsia="Malgun Gothic"/>
                <w:color w:val="000000"/>
              </w:rPr>
              <w:t>0.689202</w:t>
            </w:r>
          </w:p>
        </w:tc>
        <w:tc>
          <w:tcPr>
            <w:tcW w:w="273" w:type="pct"/>
            <w:vAlign w:val="center"/>
          </w:tcPr>
          <w:p w14:paraId="4AAFB643" w14:textId="77777777" w:rsidR="00535660" w:rsidRPr="006D39D3" w:rsidRDefault="00535660" w:rsidP="0078093A">
            <w:pPr>
              <w:jc w:val="center"/>
            </w:pPr>
            <w:r w:rsidRPr="006D39D3">
              <w:rPr>
                <w:rFonts w:eastAsia="Malgun Gothic"/>
                <w:color w:val="000000"/>
              </w:rPr>
              <w:t>30</w:t>
            </w:r>
          </w:p>
        </w:tc>
        <w:tc>
          <w:tcPr>
            <w:tcW w:w="257" w:type="pct"/>
            <w:vAlign w:val="center"/>
          </w:tcPr>
          <w:p w14:paraId="51F0137D" w14:textId="77777777" w:rsidR="00535660" w:rsidRPr="006D39D3" w:rsidRDefault="00535660" w:rsidP="0078093A">
            <w:pPr>
              <w:jc w:val="center"/>
            </w:pPr>
            <w:r w:rsidRPr="006D39D3">
              <w:rPr>
                <w:rFonts w:eastAsia="Malgun Gothic"/>
                <w:color w:val="000000"/>
              </w:rPr>
              <w:t>3.5</w:t>
            </w:r>
          </w:p>
        </w:tc>
        <w:tc>
          <w:tcPr>
            <w:tcW w:w="347" w:type="pct"/>
            <w:vAlign w:val="center"/>
          </w:tcPr>
          <w:p w14:paraId="02287283" w14:textId="77777777" w:rsidR="00535660" w:rsidRPr="006D39D3" w:rsidRDefault="00535660" w:rsidP="0078093A">
            <w:pPr>
              <w:jc w:val="center"/>
            </w:pPr>
            <w:r w:rsidRPr="006D39D3">
              <w:rPr>
                <w:rFonts w:eastAsia="Malgun Gothic"/>
                <w:color w:val="000000"/>
              </w:rPr>
              <w:t>-15</w:t>
            </w:r>
          </w:p>
        </w:tc>
        <w:tc>
          <w:tcPr>
            <w:tcW w:w="411" w:type="pct"/>
            <w:vAlign w:val="center"/>
          </w:tcPr>
          <w:p w14:paraId="64BDC5BB" w14:textId="77777777" w:rsidR="00535660" w:rsidRPr="006D39D3" w:rsidRDefault="00535660" w:rsidP="0078093A">
            <w:pPr>
              <w:jc w:val="center"/>
            </w:pPr>
            <w:r w:rsidRPr="006D39D3">
              <w:rPr>
                <w:rFonts w:eastAsia="Malgun Gothic"/>
                <w:color w:val="000000"/>
              </w:rPr>
              <w:t>735</w:t>
            </w:r>
          </w:p>
        </w:tc>
        <w:tc>
          <w:tcPr>
            <w:tcW w:w="432" w:type="pct"/>
            <w:vAlign w:val="center"/>
          </w:tcPr>
          <w:p w14:paraId="5F579557" w14:textId="77777777" w:rsidR="00535660" w:rsidRPr="006D39D3" w:rsidRDefault="00535660" w:rsidP="0078093A">
            <w:pPr>
              <w:jc w:val="center"/>
            </w:pPr>
            <w:r w:rsidRPr="006D39D3">
              <w:rPr>
                <w:rFonts w:eastAsia="Malgun Gothic"/>
                <w:color w:val="000000"/>
              </w:rPr>
              <w:t>2940</w:t>
            </w:r>
          </w:p>
        </w:tc>
        <w:tc>
          <w:tcPr>
            <w:tcW w:w="327" w:type="pct"/>
            <w:vAlign w:val="center"/>
          </w:tcPr>
          <w:p w14:paraId="3E09057E" w14:textId="77777777" w:rsidR="00535660" w:rsidRPr="006D39D3" w:rsidRDefault="00535660" w:rsidP="0078093A">
            <w:pPr>
              <w:jc w:val="center"/>
            </w:pPr>
            <w:r w:rsidRPr="006D39D3">
              <w:rPr>
                <w:rFonts w:eastAsia="Malgun Gothic"/>
                <w:color w:val="000000"/>
              </w:rPr>
              <w:t>35</w:t>
            </w:r>
          </w:p>
        </w:tc>
        <w:tc>
          <w:tcPr>
            <w:tcW w:w="435" w:type="pct"/>
            <w:vAlign w:val="center"/>
          </w:tcPr>
          <w:p w14:paraId="7B249946" w14:textId="77777777" w:rsidR="00535660" w:rsidRPr="006D39D3" w:rsidRDefault="00535660" w:rsidP="0078093A">
            <w:pPr>
              <w:jc w:val="center"/>
            </w:pPr>
            <w:r w:rsidRPr="006D39D3">
              <w:rPr>
                <w:rFonts w:eastAsia="Malgun Gothic"/>
                <w:color w:val="000000"/>
              </w:rPr>
              <w:t>6</w:t>
            </w:r>
          </w:p>
        </w:tc>
        <w:tc>
          <w:tcPr>
            <w:tcW w:w="320" w:type="pct"/>
            <w:vAlign w:val="center"/>
          </w:tcPr>
          <w:p w14:paraId="4618FEDA" w14:textId="77777777" w:rsidR="00535660" w:rsidRPr="006D39D3" w:rsidRDefault="00535660" w:rsidP="0078093A">
            <w:pPr>
              <w:jc w:val="center"/>
            </w:pPr>
            <w:r w:rsidRPr="006D39D3">
              <w:rPr>
                <w:rFonts w:eastAsia="Malgun Gothic"/>
                <w:color w:val="000000"/>
              </w:rPr>
              <w:t>4</w:t>
            </w:r>
          </w:p>
        </w:tc>
      </w:tr>
      <w:tr w:rsidR="00535660" w:rsidRPr="006D39D3" w14:paraId="5C5F7E23" w14:textId="77777777" w:rsidTr="00742C58">
        <w:trPr>
          <w:trHeight w:val="454"/>
        </w:trPr>
        <w:tc>
          <w:tcPr>
            <w:tcW w:w="711" w:type="pct"/>
          </w:tcPr>
          <w:p w14:paraId="3A8974CE" w14:textId="77777777" w:rsidR="00535660" w:rsidRPr="006D39D3" w:rsidRDefault="00535660" w:rsidP="0078093A">
            <w:pPr>
              <w:jc w:val="center"/>
              <w:rPr>
                <w:rFonts w:eastAsia="Malgun Gothic"/>
                <w:color w:val="000000"/>
              </w:rPr>
            </w:pPr>
            <w:r w:rsidRPr="00C40CA7">
              <w:rPr>
                <w:rFonts w:eastAsia="Malgun Gothic"/>
                <w:szCs w:val="20"/>
              </w:rPr>
              <w:t>Victoria A Goodwin et al.2009</w:t>
            </w:r>
          </w:p>
        </w:tc>
        <w:tc>
          <w:tcPr>
            <w:tcW w:w="317" w:type="pct"/>
            <w:vAlign w:val="center"/>
          </w:tcPr>
          <w:p w14:paraId="4652DD20"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6</w:t>
            </w:r>
          </w:p>
        </w:tc>
        <w:tc>
          <w:tcPr>
            <w:tcW w:w="261" w:type="pct"/>
            <w:vAlign w:val="center"/>
          </w:tcPr>
          <w:p w14:paraId="73F9E9BE" w14:textId="77777777" w:rsidR="00535660" w:rsidRPr="006D39D3" w:rsidRDefault="00535660" w:rsidP="0078093A">
            <w:pPr>
              <w:jc w:val="center"/>
            </w:pPr>
            <w:r w:rsidRPr="006D39D3">
              <w:rPr>
                <w:rFonts w:eastAsia="Malgun Gothic"/>
                <w:color w:val="000000"/>
              </w:rPr>
              <w:t>CON</w:t>
            </w:r>
          </w:p>
        </w:tc>
        <w:tc>
          <w:tcPr>
            <w:tcW w:w="251" w:type="pct"/>
            <w:vAlign w:val="center"/>
          </w:tcPr>
          <w:p w14:paraId="5589050D" w14:textId="77777777" w:rsidR="00535660" w:rsidRPr="006D39D3" w:rsidRDefault="00535660" w:rsidP="0078093A">
            <w:pPr>
              <w:jc w:val="center"/>
            </w:pPr>
            <w:r w:rsidRPr="006D39D3">
              <w:rPr>
                <w:rFonts w:eastAsia="Malgun Gothic"/>
                <w:color w:val="000000"/>
              </w:rPr>
              <w:t>0</w:t>
            </w:r>
          </w:p>
        </w:tc>
        <w:tc>
          <w:tcPr>
            <w:tcW w:w="278" w:type="pct"/>
            <w:vAlign w:val="center"/>
          </w:tcPr>
          <w:p w14:paraId="04939446" w14:textId="77777777" w:rsidR="00535660" w:rsidRPr="006D39D3" w:rsidRDefault="00535660" w:rsidP="0078093A">
            <w:pPr>
              <w:jc w:val="center"/>
            </w:pPr>
            <w:r w:rsidRPr="006D39D3">
              <w:rPr>
                <w:rFonts w:eastAsia="Malgun Gothic"/>
                <w:color w:val="000000"/>
              </w:rPr>
              <w:t>1.60</w:t>
            </w:r>
          </w:p>
        </w:tc>
        <w:tc>
          <w:tcPr>
            <w:tcW w:w="379" w:type="pct"/>
            <w:vAlign w:val="center"/>
          </w:tcPr>
          <w:p w14:paraId="2CABFF06" w14:textId="77777777" w:rsidR="00535660" w:rsidRPr="006D39D3" w:rsidRDefault="00535660" w:rsidP="0078093A">
            <w:pPr>
              <w:jc w:val="center"/>
            </w:pPr>
            <w:r w:rsidRPr="006D39D3">
              <w:rPr>
                <w:rFonts w:eastAsia="Malgun Gothic"/>
                <w:color w:val="000000"/>
              </w:rPr>
              <w:t>1.162373</w:t>
            </w:r>
          </w:p>
        </w:tc>
        <w:tc>
          <w:tcPr>
            <w:tcW w:w="273" w:type="pct"/>
            <w:vAlign w:val="center"/>
          </w:tcPr>
          <w:p w14:paraId="5D63487E" w14:textId="77777777" w:rsidR="00535660" w:rsidRPr="006D39D3" w:rsidRDefault="00535660" w:rsidP="0078093A">
            <w:pPr>
              <w:jc w:val="center"/>
            </w:pPr>
            <w:r w:rsidRPr="006D39D3">
              <w:rPr>
                <w:rFonts w:eastAsia="Malgun Gothic"/>
                <w:color w:val="000000"/>
              </w:rPr>
              <w:t>63</w:t>
            </w:r>
          </w:p>
        </w:tc>
        <w:tc>
          <w:tcPr>
            <w:tcW w:w="257" w:type="pct"/>
            <w:vAlign w:val="center"/>
          </w:tcPr>
          <w:p w14:paraId="44E0F645" w14:textId="77777777" w:rsidR="00535660" w:rsidRPr="006D39D3" w:rsidRDefault="00535660" w:rsidP="0078093A">
            <w:pPr>
              <w:jc w:val="center"/>
            </w:pPr>
            <w:r w:rsidRPr="006D39D3">
              <w:rPr>
                <w:rFonts w:eastAsia="Malgun Gothic"/>
                <w:color w:val="000000"/>
              </w:rPr>
              <w:t>0</w:t>
            </w:r>
          </w:p>
        </w:tc>
        <w:tc>
          <w:tcPr>
            <w:tcW w:w="347" w:type="pct"/>
            <w:vAlign w:val="center"/>
          </w:tcPr>
          <w:p w14:paraId="05548F82" w14:textId="77777777" w:rsidR="00535660" w:rsidRPr="006D39D3" w:rsidRDefault="00535660" w:rsidP="0078093A">
            <w:pPr>
              <w:jc w:val="center"/>
            </w:pPr>
            <w:r w:rsidRPr="006D39D3">
              <w:rPr>
                <w:rFonts w:eastAsia="Malgun Gothic"/>
                <w:color w:val="000000"/>
              </w:rPr>
              <w:t>0</w:t>
            </w:r>
          </w:p>
        </w:tc>
        <w:tc>
          <w:tcPr>
            <w:tcW w:w="411" w:type="pct"/>
            <w:vAlign w:val="center"/>
          </w:tcPr>
          <w:p w14:paraId="18122AEC" w14:textId="77777777" w:rsidR="00535660" w:rsidRPr="006D39D3" w:rsidRDefault="00535660" w:rsidP="0078093A">
            <w:pPr>
              <w:jc w:val="center"/>
            </w:pPr>
            <w:r w:rsidRPr="006D39D3">
              <w:rPr>
                <w:rFonts w:eastAsia="Malgun Gothic"/>
                <w:color w:val="000000"/>
              </w:rPr>
              <w:t>0</w:t>
            </w:r>
          </w:p>
        </w:tc>
        <w:tc>
          <w:tcPr>
            <w:tcW w:w="432" w:type="pct"/>
            <w:vAlign w:val="center"/>
          </w:tcPr>
          <w:p w14:paraId="0C055829" w14:textId="77777777" w:rsidR="00535660" w:rsidRPr="006D39D3" w:rsidRDefault="00535660" w:rsidP="0078093A">
            <w:pPr>
              <w:jc w:val="center"/>
            </w:pPr>
            <w:r w:rsidRPr="006D39D3">
              <w:rPr>
                <w:rFonts w:eastAsia="Malgun Gothic"/>
                <w:color w:val="000000"/>
              </w:rPr>
              <w:t>0</w:t>
            </w:r>
          </w:p>
        </w:tc>
        <w:tc>
          <w:tcPr>
            <w:tcW w:w="327" w:type="pct"/>
            <w:vAlign w:val="center"/>
          </w:tcPr>
          <w:p w14:paraId="4413C7C1" w14:textId="77777777" w:rsidR="00535660" w:rsidRPr="006D39D3" w:rsidRDefault="00535660" w:rsidP="0078093A">
            <w:pPr>
              <w:jc w:val="center"/>
            </w:pPr>
            <w:r w:rsidRPr="006D39D3">
              <w:rPr>
                <w:rFonts w:eastAsia="Malgun Gothic"/>
                <w:color w:val="000000"/>
              </w:rPr>
              <w:t>0</w:t>
            </w:r>
          </w:p>
        </w:tc>
        <w:tc>
          <w:tcPr>
            <w:tcW w:w="435" w:type="pct"/>
            <w:vAlign w:val="center"/>
          </w:tcPr>
          <w:p w14:paraId="45E30D0E" w14:textId="77777777" w:rsidR="00535660" w:rsidRPr="006D39D3" w:rsidRDefault="00535660" w:rsidP="0078093A">
            <w:pPr>
              <w:jc w:val="center"/>
            </w:pPr>
            <w:r w:rsidRPr="006D39D3">
              <w:rPr>
                <w:rFonts w:eastAsia="Malgun Gothic"/>
                <w:color w:val="000000"/>
              </w:rPr>
              <w:t>0</w:t>
            </w:r>
          </w:p>
        </w:tc>
        <w:tc>
          <w:tcPr>
            <w:tcW w:w="320" w:type="pct"/>
            <w:vAlign w:val="center"/>
          </w:tcPr>
          <w:p w14:paraId="3278B90A" w14:textId="77777777" w:rsidR="00535660" w:rsidRPr="006D39D3" w:rsidRDefault="00535660" w:rsidP="0078093A">
            <w:pPr>
              <w:jc w:val="center"/>
            </w:pPr>
            <w:r w:rsidRPr="006D39D3">
              <w:rPr>
                <w:rFonts w:eastAsia="Malgun Gothic"/>
                <w:color w:val="000000"/>
              </w:rPr>
              <w:t>0</w:t>
            </w:r>
          </w:p>
        </w:tc>
      </w:tr>
      <w:tr w:rsidR="00535660" w:rsidRPr="006D39D3" w14:paraId="103CA27B" w14:textId="77777777" w:rsidTr="00742C58">
        <w:trPr>
          <w:trHeight w:val="454"/>
        </w:trPr>
        <w:tc>
          <w:tcPr>
            <w:tcW w:w="711" w:type="pct"/>
          </w:tcPr>
          <w:p w14:paraId="5676E5D2" w14:textId="77777777" w:rsidR="00535660" w:rsidRPr="006D39D3" w:rsidRDefault="00535660" w:rsidP="0078093A">
            <w:pPr>
              <w:jc w:val="center"/>
              <w:rPr>
                <w:rFonts w:eastAsia="Malgun Gothic"/>
                <w:color w:val="000000"/>
              </w:rPr>
            </w:pPr>
          </w:p>
        </w:tc>
        <w:tc>
          <w:tcPr>
            <w:tcW w:w="317" w:type="pct"/>
            <w:vAlign w:val="center"/>
          </w:tcPr>
          <w:p w14:paraId="2A5B92B7"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6</w:t>
            </w:r>
          </w:p>
        </w:tc>
        <w:tc>
          <w:tcPr>
            <w:tcW w:w="261" w:type="pct"/>
            <w:vAlign w:val="center"/>
          </w:tcPr>
          <w:p w14:paraId="16183FC3" w14:textId="77777777" w:rsidR="00535660" w:rsidRPr="006D39D3" w:rsidRDefault="00535660" w:rsidP="0078093A">
            <w:pPr>
              <w:jc w:val="center"/>
            </w:pPr>
            <w:r w:rsidRPr="006D39D3">
              <w:rPr>
                <w:rFonts w:eastAsia="Malgun Gothic"/>
                <w:color w:val="000000"/>
              </w:rPr>
              <w:t>MulC</w:t>
            </w:r>
          </w:p>
        </w:tc>
        <w:tc>
          <w:tcPr>
            <w:tcW w:w="251" w:type="pct"/>
            <w:vAlign w:val="center"/>
          </w:tcPr>
          <w:p w14:paraId="3B52E80B" w14:textId="77777777" w:rsidR="00535660" w:rsidRPr="006D39D3" w:rsidRDefault="00535660" w:rsidP="0078093A">
            <w:pPr>
              <w:jc w:val="center"/>
            </w:pPr>
            <w:r w:rsidRPr="006D39D3">
              <w:rPr>
                <w:rFonts w:eastAsia="Malgun Gothic"/>
                <w:color w:val="000000"/>
              </w:rPr>
              <w:t>250</w:t>
            </w:r>
          </w:p>
        </w:tc>
        <w:tc>
          <w:tcPr>
            <w:tcW w:w="278" w:type="pct"/>
            <w:vAlign w:val="center"/>
          </w:tcPr>
          <w:p w14:paraId="769CBD6B" w14:textId="77777777" w:rsidR="00535660" w:rsidRPr="006D39D3" w:rsidRDefault="00535660" w:rsidP="0078093A">
            <w:pPr>
              <w:jc w:val="center"/>
            </w:pPr>
            <w:r w:rsidRPr="006D39D3">
              <w:rPr>
                <w:rFonts w:eastAsia="Malgun Gothic"/>
                <w:color w:val="000000"/>
              </w:rPr>
              <w:t>0.30</w:t>
            </w:r>
          </w:p>
        </w:tc>
        <w:tc>
          <w:tcPr>
            <w:tcW w:w="379" w:type="pct"/>
            <w:vAlign w:val="center"/>
          </w:tcPr>
          <w:p w14:paraId="761BA063" w14:textId="77777777" w:rsidR="00535660" w:rsidRPr="006D39D3" w:rsidRDefault="00535660" w:rsidP="0078093A">
            <w:pPr>
              <w:jc w:val="center"/>
            </w:pPr>
            <w:r w:rsidRPr="006D39D3">
              <w:rPr>
                <w:rFonts w:eastAsia="Malgun Gothic"/>
                <w:color w:val="000000"/>
              </w:rPr>
              <w:t>0.938639</w:t>
            </w:r>
          </w:p>
        </w:tc>
        <w:tc>
          <w:tcPr>
            <w:tcW w:w="273" w:type="pct"/>
            <w:vAlign w:val="center"/>
          </w:tcPr>
          <w:p w14:paraId="1CE4F32C" w14:textId="77777777" w:rsidR="00535660" w:rsidRPr="006D39D3" w:rsidRDefault="00535660" w:rsidP="0078093A">
            <w:pPr>
              <w:jc w:val="center"/>
            </w:pPr>
            <w:r w:rsidRPr="006D39D3">
              <w:rPr>
                <w:rFonts w:eastAsia="Malgun Gothic"/>
                <w:color w:val="000000"/>
              </w:rPr>
              <w:t>61</w:t>
            </w:r>
          </w:p>
        </w:tc>
        <w:tc>
          <w:tcPr>
            <w:tcW w:w="257" w:type="pct"/>
            <w:vAlign w:val="center"/>
          </w:tcPr>
          <w:p w14:paraId="1651A68B" w14:textId="77777777" w:rsidR="00535660" w:rsidRPr="006D39D3" w:rsidRDefault="00535660" w:rsidP="0078093A">
            <w:pPr>
              <w:jc w:val="center"/>
            </w:pPr>
            <w:r w:rsidRPr="006D39D3">
              <w:rPr>
                <w:rFonts w:eastAsia="Malgun Gothic"/>
                <w:color w:val="000000"/>
              </w:rPr>
              <w:t>4.75</w:t>
            </w:r>
          </w:p>
        </w:tc>
        <w:tc>
          <w:tcPr>
            <w:tcW w:w="347" w:type="pct"/>
            <w:vAlign w:val="center"/>
          </w:tcPr>
          <w:p w14:paraId="556EE7E1" w14:textId="77777777" w:rsidR="00535660" w:rsidRPr="006D39D3" w:rsidRDefault="00535660" w:rsidP="0078093A">
            <w:pPr>
              <w:jc w:val="center"/>
            </w:pPr>
            <w:r w:rsidRPr="006D39D3">
              <w:rPr>
                <w:rFonts w:eastAsia="Malgun Gothic"/>
                <w:color w:val="000000"/>
              </w:rPr>
              <w:t>35</w:t>
            </w:r>
          </w:p>
        </w:tc>
        <w:tc>
          <w:tcPr>
            <w:tcW w:w="411" w:type="pct"/>
            <w:vAlign w:val="center"/>
          </w:tcPr>
          <w:p w14:paraId="1AC28439" w14:textId="77777777" w:rsidR="00535660" w:rsidRPr="006D39D3" w:rsidRDefault="00535660" w:rsidP="0078093A">
            <w:pPr>
              <w:jc w:val="center"/>
            </w:pPr>
            <w:r w:rsidRPr="006D39D3">
              <w:rPr>
                <w:rFonts w:eastAsia="Malgun Gothic"/>
                <w:color w:val="000000"/>
              </w:rPr>
              <w:t>285</w:t>
            </w:r>
          </w:p>
        </w:tc>
        <w:tc>
          <w:tcPr>
            <w:tcW w:w="432" w:type="pct"/>
            <w:vAlign w:val="center"/>
          </w:tcPr>
          <w:p w14:paraId="33573E3F" w14:textId="77777777" w:rsidR="00535660" w:rsidRPr="006D39D3" w:rsidRDefault="00535660" w:rsidP="0078093A">
            <w:pPr>
              <w:jc w:val="center"/>
            </w:pPr>
            <w:r w:rsidRPr="006D39D3">
              <w:rPr>
                <w:rFonts w:eastAsia="Malgun Gothic"/>
                <w:color w:val="000000"/>
              </w:rPr>
              <w:t>2850</w:t>
            </w:r>
          </w:p>
        </w:tc>
        <w:tc>
          <w:tcPr>
            <w:tcW w:w="327" w:type="pct"/>
            <w:vAlign w:val="center"/>
          </w:tcPr>
          <w:p w14:paraId="34FBD1ED" w14:textId="77777777" w:rsidR="00535660" w:rsidRPr="006D39D3" w:rsidRDefault="00535660" w:rsidP="0078093A">
            <w:pPr>
              <w:jc w:val="center"/>
            </w:pPr>
            <w:r w:rsidRPr="006D39D3">
              <w:rPr>
                <w:rFonts w:eastAsia="Malgun Gothic"/>
                <w:color w:val="000000"/>
              </w:rPr>
              <w:t>60</w:t>
            </w:r>
          </w:p>
        </w:tc>
        <w:tc>
          <w:tcPr>
            <w:tcW w:w="435" w:type="pct"/>
            <w:vAlign w:val="center"/>
          </w:tcPr>
          <w:p w14:paraId="3BB13F2C" w14:textId="77777777" w:rsidR="00535660" w:rsidRPr="006D39D3" w:rsidRDefault="00535660" w:rsidP="0078093A">
            <w:pPr>
              <w:jc w:val="center"/>
            </w:pPr>
            <w:r w:rsidRPr="006D39D3">
              <w:rPr>
                <w:rFonts w:eastAsia="Malgun Gothic"/>
                <w:color w:val="000000"/>
              </w:rPr>
              <w:t>1</w:t>
            </w:r>
          </w:p>
        </w:tc>
        <w:tc>
          <w:tcPr>
            <w:tcW w:w="320" w:type="pct"/>
            <w:vAlign w:val="center"/>
          </w:tcPr>
          <w:p w14:paraId="19D15F2B" w14:textId="77777777" w:rsidR="00535660" w:rsidRPr="006D39D3" w:rsidRDefault="00535660" w:rsidP="0078093A">
            <w:pPr>
              <w:jc w:val="center"/>
            </w:pPr>
            <w:r w:rsidRPr="006D39D3">
              <w:rPr>
                <w:rFonts w:eastAsia="Malgun Gothic"/>
                <w:color w:val="000000"/>
              </w:rPr>
              <w:t>10</w:t>
            </w:r>
          </w:p>
        </w:tc>
      </w:tr>
      <w:tr w:rsidR="00535660" w:rsidRPr="006D39D3" w14:paraId="3E3A26EF" w14:textId="77777777" w:rsidTr="00742C58">
        <w:trPr>
          <w:trHeight w:val="454"/>
        </w:trPr>
        <w:tc>
          <w:tcPr>
            <w:tcW w:w="711" w:type="pct"/>
          </w:tcPr>
          <w:p w14:paraId="01320275" w14:textId="77777777" w:rsidR="00535660" w:rsidRPr="006D39D3" w:rsidRDefault="00535660" w:rsidP="0078093A">
            <w:pPr>
              <w:jc w:val="center"/>
              <w:rPr>
                <w:rFonts w:eastAsia="Malgun Gothic"/>
                <w:color w:val="000000"/>
              </w:rPr>
            </w:pPr>
            <w:r w:rsidRPr="00C40CA7">
              <w:rPr>
                <w:rFonts w:eastAsia="Malgun Gothic"/>
                <w:szCs w:val="20"/>
              </w:rPr>
              <w:t>Madeleine E. Hackney et al. 2015</w:t>
            </w:r>
          </w:p>
        </w:tc>
        <w:tc>
          <w:tcPr>
            <w:tcW w:w="317" w:type="pct"/>
            <w:vAlign w:val="center"/>
          </w:tcPr>
          <w:p w14:paraId="7694F7B3"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7</w:t>
            </w:r>
          </w:p>
        </w:tc>
        <w:tc>
          <w:tcPr>
            <w:tcW w:w="261" w:type="pct"/>
            <w:vAlign w:val="center"/>
          </w:tcPr>
          <w:p w14:paraId="4BEF8CE2" w14:textId="77777777" w:rsidR="00535660" w:rsidRPr="006D39D3" w:rsidRDefault="00535660" w:rsidP="0078093A">
            <w:pPr>
              <w:jc w:val="center"/>
            </w:pPr>
            <w:r w:rsidRPr="006D39D3">
              <w:rPr>
                <w:rFonts w:eastAsia="Malgun Gothic"/>
                <w:color w:val="000000"/>
              </w:rPr>
              <w:t>RT</w:t>
            </w:r>
          </w:p>
        </w:tc>
        <w:tc>
          <w:tcPr>
            <w:tcW w:w="251" w:type="pct"/>
            <w:vAlign w:val="center"/>
          </w:tcPr>
          <w:p w14:paraId="3FFC8D0C" w14:textId="77777777" w:rsidR="00535660" w:rsidRPr="006D39D3" w:rsidRDefault="00535660" w:rsidP="0078093A">
            <w:pPr>
              <w:jc w:val="center"/>
            </w:pPr>
            <w:r w:rsidRPr="006D39D3">
              <w:rPr>
                <w:rFonts w:eastAsia="Malgun Gothic"/>
                <w:color w:val="000000"/>
              </w:rPr>
              <w:t>500</w:t>
            </w:r>
          </w:p>
        </w:tc>
        <w:tc>
          <w:tcPr>
            <w:tcW w:w="278" w:type="pct"/>
            <w:vAlign w:val="center"/>
          </w:tcPr>
          <w:p w14:paraId="56BBE21F" w14:textId="77777777" w:rsidR="00535660" w:rsidRPr="006D39D3" w:rsidRDefault="00535660" w:rsidP="0078093A">
            <w:pPr>
              <w:jc w:val="center"/>
            </w:pPr>
            <w:r w:rsidRPr="006D39D3">
              <w:rPr>
                <w:rFonts w:eastAsia="Malgun Gothic"/>
                <w:color w:val="000000"/>
              </w:rPr>
              <w:t>0.10</w:t>
            </w:r>
          </w:p>
        </w:tc>
        <w:tc>
          <w:tcPr>
            <w:tcW w:w="379" w:type="pct"/>
            <w:vAlign w:val="center"/>
          </w:tcPr>
          <w:p w14:paraId="00DE9429" w14:textId="77777777" w:rsidR="00535660" w:rsidRPr="006D39D3" w:rsidRDefault="00535660" w:rsidP="0078093A">
            <w:pPr>
              <w:jc w:val="center"/>
            </w:pPr>
            <w:r w:rsidRPr="006D39D3">
              <w:rPr>
                <w:rFonts w:eastAsia="Malgun Gothic"/>
                <w:color w:val="000000"/>
              </w:rPr>
              <w:t>0.398447</w:t>
            </w:r>
          </w:p>
        </w:tc>
        <w:tc>
          <w:tcPr>
            <w:tcW w:w="273" w:type="pct"/>
            <w:vAlign w:val="center"/>
          </w:tcPr>
          <w:p w14:paraId="75E694A6" w14:textId="77777777" w:rsidR="00535660" w:rsidRPr="006D39D3" w:rsidRDefault="00535660" w:rsidP="0078093A">
            <w:pPr>
              <w:jc w:val="center"/>
            </w:pPr>
            <w:r w:rsidRPr="006D39D3">
              <w:rPr>
                <w:rFonts w:eastAsia="Malgun Gothic"/>
                <w:color w:val="000000"/>
              </w:rPr>
              <w:t>10</w:t>
            </w:r>
          </w:p>
        </w:tc>
        <w:tc>
          <w:tcPr>
            <w:tcW w:w="257" w:type="pct"/>
            <w:vAlign w:val="center"/>
          </w:tcPr>
          <w:p w14:paraId="29E1A782" w14:textId="77777777" w:rsidR="00535660" w:rsidRPr="006D39D3" w:rsidRDefault="00535660" w:rsidP="0078093A">
            <w:pPr>
              <w:jc w:val="center"/>
            </w:pPr>
            <w:r w:rsidRPr="006D39D3">
              <w:rPr>
                <w:rFonts w:eastAsia="Malgun Gothic"/>
                <w:color w:val="000000"/>
              </w:rPr>
              <w:t>3.5</w:t>
            </w:r>
          </w:p>
        </w:tc>
        <w:tc>
          <w:tcPr>
            <w:tcW w:w="347" w:type="pct"/>
            <w:vAlign w:val="center"/>
          </w:tcPr>
          <w:p w14:paraId="50E3E757" w14:textId="77777777" w:rsidR="00535660" w:rsidRPr="006D39D3" w:rsidRDefault="00535660" w:rsidP="0078093A">
            <w:pPr>
              <w:jc w:val="center"/>
            </w:pPr>
            <w:r w:rsidRPr="006D39D3">
              <w:rPr>
                <w:rFonts w:eastAsia="Malgun Gothic"/>
                <w:color w:val="000000"/>
              </w:rPr>
              <w:t>-80</w:t>
            </w:r>
          </w:p>
        </w:tc>
        <w:tc>
          <w:tcPr>
            <w:tcW w:w="411" w:type="pct"/>
            <w:vAlign w:val="center"/>
          </w:tcPr>
          <w:p w14:paraId="522EC886" w14:textId="77777777" w:rsidR="00535660" w:rsidRPr="006D39D3" w:rsidRDefault="00535660" w:rsidP="0078093A">
            <w:pPr>
              <w:jc w:val="center"/>
            </w:pPr>
            <w:r w:rsidRPr="006D39D3">
              <w:rPr>
                <w:rFonts w:eastAsia="Malgun Gothic"/>
                <w:color w:val="000000"/>
              </w:rPr>
              <w:t>420</w:t>
            </w:r>
          </w:p>
        </w:tc>
        <w:tc>
          <w:tcPr>
            <w:tcW w:w="432" w:type="pct"/>
            <w:vAlign w:val="center"/>
          </w:tcPr>
          <w:p w14:paraId="67CFA74D" w14:textId="77777777" w:rsidR="00535660" w:rsidRPr="006D39D3" w:rsidRDefault="00535660" w:rsidP="0078093A">
            <w:pPr>
              <w:jc w:val="center"/>
            </w:pPr>
            <w:r w:rsidRPr="006D39D3">
              <w:rPr>
                <w:rFonts w:eastAsia="Malgun Gothic"/>
                <w:color w:val="000000"/>
              </w:rPr>
              <w:t>5460</w:t>
            </w:r>
          </w:p>
        </w:tc>
        <w:tc>
          <w:tcPr>
            <w:tcW w:w="327" w:type="pct"/>
            <w:vAlign w:val="center"/>
          </w:tcPr>
          <w:p w14:paraId="24522105" w14:textId="77777777" w:rsidR="00535660" w:rsidRPr="006D39D3" w:rsidRDefault="00535660" w:rsidP="0078093A">
            <w:pPr>
              <w:jc w:val="center"/>
            </w:pPr>
            <w:r w:rsidRPr="006D39D3">
              <w:rPr>
                <w:rFonts w:eastAsia="Malgun Gothic"/>
                <w:color w:val="000000"/>
              </w:rPr>
              <w:t>60</w:t>
            </w:r>
          </w:p>
        </w:tc>
        <w:tc>
          <w:tcPr>
            <w:tcW w:w="435" w:type="pct"/>
            <w:vAlign w:val="center"/>
          </w:tcPr>
          <w:p w14:paraId="7DC993CE" w14:textId="77777777" w:rsidR="00535660" w:rsidRPr="006D39D3" w:rsidRDefault="00535660" w:rsidP="0078093A">
            <w:pPr>
              <w:jc w:val="center"/>
            </w:pPr>
            <w:r w:rsidRPr="006D39D3">
              <w:rPr>
                <w:rFonts w:eastAsia="Malgun Gothic"/>
                <w:color w:val="000000"/>
              </w:rPr>
              <w:t>2</w:t>
            </w:r>
          </w:p>
        </w:tc>
        <w:tc>
          <w:tcPr>
            <w:tcW w:w="320" w:type="pct"/>
            <w:vAlign w:val="center"/>
          </w:tcPr>
          <w:p w14:paraId="3938419E" w14:textId="77777777" w:rsidR="00535660" w:rsidRPr="006D39D3" w:rsidRDefault="00535660" w:rsidP="0078093A">
            <w:pPr>
              <w:jc w:val="center"/>
            </w:pPr>
            <w:r w:rsidRPr="006D39D3">
              <w:rPr>
                <w:rFonts w:eastAsia="Malgun Gothic"/>
                <w:color w:val="000000"/>
              </w:rPr>
              <w:t>13</w:t>
            </w:r>
          </w:p>
        </w:tc>
      </w:tr>
      <w:tr w:rsidR="00535660" w:rsidRPr="006D39D3" w14:paraId="0B768FAE" w14:textId="77777777" w:rsidTr="00742C58">
        <w:trPr>
          <w:trHeight w:val="454"/>
        </w:trPr>
        <w:tc>
          <w:tcPr>
            <w:tcW w:w="711" w:type="pct"/>
          </w:tcPr>
          <w:p w14:paraId="57F4852D" w14:textId="77777777" w:rsidR="00535660" w:rsidRPr="006D39D3" w:rsidRDefault="00535660" w:rsidP="0078093A">
            <w:pPr>
              <w:jc w:val="center"/>
              <w:rPr>
                <w:rFonts w:eastAsia="Malgun Gothic"/>
                <w:color w:val="000000"/>
              </w:rPr>
            </w:pPr>
          </w:p>
        </w:tc>
        <w:tc>
          <w:tcPr>
            <w:tcW w:w="317" w:type="pct"/>
            <w:vAlign w:val="center"/>
          </w:tcPr>
          <w:p w14:paraId="5AA5EDD5"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7</w:t>
            </w:r>
          </w:p>
        </w:tc>
        <w:tc>
          <w:tcPr>
            <w:tcW w:w="261" w:type="pct"/>
            <w:vAlign w:val="center"/>
          </w:tcPr>
          <w:p w14:paraId="2AA1E018" w14:textId="77777777" w:rsidR="00535660" w:rsidRPr="006D39D3" w:rsidRDefault="00535660" w:rsidP="0078093A">
            <w:pPr>
              <w:jc w:val="center"/>
            </w:pPr>
            <w:r w:rsidRPr="006D39D3">
              <w:rPr>
                <w:rFonts w:eastAsia="Malgun Gothic"/>
              </w:rPr>
              <w:t>Dance</w:t>
            </w:r>
          </w:p>
        </w:tc>
        <w:tc>
          <w:tcPr>
            <w:tcW w:w="251" w:type="pct"/>
            <w:vAlign w:val="center"/>
          </w:tcPr>
          <w:p w14:paraId="1F1EB8C9" w14:textId="77777777" w:rsidR="00535660" w:rsidRPr="006D39D3" w:rsidRDefault="00535660" w:rsidP="0078093A">
            <w:pPr>
              <w:jc w:val="center"/>
            </w:pPr>
            <w:r w:rsidRPr="006D39D3">
              <w:rPr>
                <w:rFonts w:eastAsia="Malgun Gothic"/>
                <w:color w:val="000000"/>
              </w:rPr>
              <w:t>250</w:t>
            </w:r>
          </w:p>
        </w:tc>
        <w:tc>
          <w:tcPr>
            <w:tcW w:w="278" w:type="pct"/>
            <w:vAlign w:val="center"/>
          </w:tcPr>
          <w:p w14:paraId="78A3B61B" w14:textId="77777777" w:rsidR="00535660" w:rsidRPr="006D39D3" w:rsidRDefault="00535660" w:rsidP="0078093A">
            <w:pPr>
              <w:jc w:val="center"/>
            </w:pPr>
            <w:r w:rsidRPr="006D39D3">
              <w:rPr>
                <w:rFonts w:eastAsia="Malgun Gothic"/>
                <w:color w:val="000000"/>
              </w:rPr>
              <w:t>-0.90</w:t>
            </w:r>
          </w:p>
        </w:tc>
        <w:tc>
          <w:tcPr>
            <w:tcW w:w="379" w:type="pct"/>
            <w:vAlign w:val="center"/>
          </w:tcPr>
          <w:p w14:paraId="3B8E27C3" w14:textId="77777777" w:rsidR="00535660" w:rsidRPr="006D39D3" w:rsidRDefault="00535660" w:rsidP="0078093A">
            <w:pPr>
              <w:jc w:val="center"/>
            </w:pPr>
            <w:r w:rsidRPr="006D39D3">
              <w:rPr>
                <w:rFonts w:eastAsia="Malgun Gothic"/>
                <w:color w:val="000000"/>
              </w:rPr>
              <w:t>0.4</w:t>
            </w:r>
          </w:p>
        </w:tc>
        <w:tc>
          <w:tcPr>
            <w:tcW w:w="273" w:type="pct"/>
            <w:vAlign w:val="center"/>
          </w:tcPr>
          <w:p w14:paraId="57984AB7" w14:textId="77777777" w:rsidR="00535660" w:rsidRPr="006D39D3" w:rsidRDefault="00535660" w:rsidP="0078093A">
            <w:pPr>
              <w:jc w:val="center"/>
            </w:pPr>
            <w:r w:rsidRPr="006D39D3">
              <w:rPr>
                <w:rFonts w:eastAsia="Malgun Gothic"/>
                <w:color w:val="000000"/>
              </w:rPr>
              <w:t>9</w:t>
            </w:r>
          </w:p>
        </w:tc>
        <w:tc>
          <w:tcPr>
            <w:tcW w:w="257" w:type="pct"/>
            <w:vAlign w:val="center"/>
          </w:tcPr>
          <w:p w14:paraId="08773762" w14:textId="77777777" w:rsidR="00535660" w:rsidRPr="006D39D3" w:rsidRDefault="00535660" w:rsidP="0078093A">
            <w:pPr>
              <w:jc w:val="center"/>
            </w:pPr>
            <w:r w:rsidRPr="006D39D3">
              <w:rPr>
                <w:rFonts w:eastAsia="Malgun Gothic"/>
                <w:color w:val="000000"/>
              </w:rPr>
              <w:t>3</w:t>
            </w:r>
          </w:p>
        </w:tc>
        <w:tc>
          <w:tcPr>
            <w:tcW w:w="347" w:type="pct"/>
            <w:vAlign w:val="center"/>
          </w:tcPr>
          <w:p w14:paraId="60946977" w14:textId="77777777" w:rsidR="00535660" w:rsidRPr="006D39D3" w:rsidRDefault="00535660" w:rsidP="0078093A">
            <w:pPr>
              <w:jc w:val="center"/>
            </w:pPr>
            <w:r w:rsidRPr="006D39D3">
              <w:rPr>
                <w:rFonts w:eastAsia="Malgun Gothic"/>
                <w:color w:val="000000"/>
              </w:rPr>
              <w:t>110</w:t>
            </w:r>
          </w:p>
        </w:tc>
        <w:tc>
          <w:tcPr>
            <w:tcW w:w="411" w:type="pct"/>
            <w:vAlign w:val="center"/>
          </w:tcPr>
          <w:p w14:paraId="389EE348" w14:textId="77777777" w:rsidR="00535660" w:rsidRPr="006D39D3" w:rsidRDefault="00535660" w:rsidP="0078093A">
            <w:pPr>
              <w:jc w:val="center"/>
            </w:pPr>
            <w:r w:rsidRPr="006D39D3">
              <w:rPr>
                <w:rFonts w:eastAsia="Malgun Gothic"/>
                <w:color w:val="000000"/>
              </w:rPr>
              <w:t>360</w:t>
            </w:r>
          </w:p>
        </w:tc>
        <w:tc>
          <w:tcPr>
            <w:tcW w:w="432" w:type="pct"/>
            <w:vAlign w:val="center"/>
          </w:tcPr>
          <w:p w14:paraId="42820DF5" w14:textId="77777777" w:rsidR="00535660" w:rsidRPr="006D39D3" w:rsidRDefault="00535660" w:rsidP="0078093A">
            <w:pPr>
              <w:jc w:val="center"/>
            </w:pPr>
            <w:r w:rsidRPr="006D39D3">
              <w:rPr>
                <w:rFonts w:eastAsia="Malgun Gothic"/>
                <w:color w:val="000000"/>
              </w:rPr>
              <w:t>4680</w:t>
            </w:r>
          </w:p>
        </w:tc>
        <w:tc>
          <w:tcPr>
            <w:tcW w:w="327" w:type="pct"/>
            <w:vAlign w:val="center"/>
          </w:tcPr>
          <w:p w14:paraId="125E50D0" w14:textId="77777777" w:rsidR="00535660" w:rsidRPr="006D39D3" w:rsidRDefault="00535660" w:rsidP="0078093A">
            <w:pPr>
              <w:jc w:val="center"/>
            </w:pPr>
            <w:r w:rsidRPr="006D39D3">
              <w:rPr>
                <w:rFonts w:eastAsia="Malgun Gothic"/>
                <w:color w:val="000000"/>
              </w:rPr>
              <w:t>60</w:t>
            </w:r>
          </w:p>
        </w:tc>
        <w:tc>
          <w:tcPr>
            <w:tcW w:w="435" w:type="pct"/>
            <w:vAlign w:val="center"/>
          </w:tcPr>
          <w:p w14:paraId="474F091D" w14:textId="77777777" w:rsidR="00535660" w:rsidRPr="006D39D3" w:rsidRDefault="00535660" w:rsidP="0078093A">
            <w:pPr>
              <w:jc w:val="center"/>
            </w:pPr>
            <w:r w:rsidRPr="006D39D3">
              <w:rPr>
                <w:rFonts w:eastAsia="Malgun Gothic"/>
                <w:color w:val="000000"/>
              </w:rPr>
              <w:t>2</w:t>
            </w:r>
          </w:p>
        </w:tc>
        <w:tc>
          <w:tcPr>
            <w:tcW w:w="320" w:type="pct"/>
            <w:vAlign w:val="center"/>
          </w:tcPr>
          <w:p w14:paraId="3E1D774D" w14:textId="77777777" w:rsidR="00535660" w:rsidRPr="006D39D3" w:rsidRDefault="00535660" w:rsidP="0078093A">
            <w:pPr>
              <w:jc w:val="center"/>
            </w:pPr>
            <w:r w:rsidRPr="006D39D3">
              <w:rPr>
                <w:rFonts w:eastAsia="Malgun Gothic"/>
                <w:color w:val="000000"/>
              </w:rPr>
              <w:t>13</w:t>
            </w:r>
          </w:p>
        </w:tc>
      </w:tr>
      <w:tr w:rsidR="00535660" w:rsidRPr="006D39D3" w14:paraId="16B796E2" w14:textId="77777777" w:rsidTr="00742C58">
        <w:trPr>
          <w:trHeight w:val="454"/>
        </w:trPr>
        <w:tc>
          <w:tcPr>
            <w:tcW w:w="711" w:type="pct"/>
          </w:tcPr>
          <w:p w14:paraId="5E72BD5B" w14:textId="77777777" w:rsidR="00535660" w:rsidRPr="006D39D3" w:rsidRDefault="00535660" w:rsidP="0078093A">
            <w:pPr>
              <w:jc w:val="center"/>
              <w:rPr>
                <w:rFonts w:eastAsia="Malgun Gothic"/>
                <w:color w:val="000000"/>
              </w:rPr>
            </w:pPr>
            <w:r w:rsidRPr="00C40CA7">
              <w:rPr>
                <w:rFonts w:eastAsia="Malgun Gothic"/>
                <w:szCs w:val="20"/>
              </w:rPr>
              <w:lastRenderedPageBreak/>
              <w:t>Ryan P. Hubble et al.2017</w:t>
            </w:r>
          </w:p>
        </w:tc>
        <w:tc>
          <w:tcPr>
            <w:tcW w:w="317" w:type="pct"/>
            <w:vAlign w:val="center"/>
          </w:tcPr>
          <w:p w14:paraId="72D74045"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8</w:t>
            </w:r>
          </w:p>
        </w:tc>
        <w:tc>
          <w:tcPr>
            <w:tcW w:w="261" w:type="pct"/>
            <w:vAlign w:val="center"/>
          </w:tcPr>
          <w:p w14:paraId="46C98CB4" w14:textId="77777777" w:rsidR="00535660" w:rsidRPr="006D39D3" w:rsidRDefault="00535660" w:rsidP="0078093A">
            <w:pPr>
              <w:jc w:val="center"/>
            </w:pPr>
            <w:r w:rsidRPr="006D39D3">
              <w:rPr>
                <w:rFonts w:eastAsia="Malgun Gothic"/>
                <w:color w:val="000000"/>
              </w:rPr>
              <w:t>CON</w:t>
            </w:r>
          </w:p>
        </w:tc>
        <w:tc>
          <w:tcPr>
            <w:tcW w:w="251" w:type="pct"/>
            <w:vAlign w:val="center"/>
          </w:tcPr>
          <w:p w14:paraId="3D27B620" w14:textId="77777777" w:rsidR="00535660" w:rsidRPr="006D39D3" w:rsidRDefault="00535660" w:rsidP="0078093A">
            <w:pPr>
              <w:jc w:val="center"/>
            </w:pPr>
            <w:r w:rsidRPr="006D39D3">
              <w:rPr>
                <w:rFonts w:eastAsia="Malgun Gothic"/>
                <w:color w:val="000000"/>
              </w:rPr>
              <w:t>0</w:t>
            </w:r>
          </w:p>
        </w:tc>
        <w:tc>
          <w:tcPr>
            <w:tcW w:w="278" w:type="pct"/>
            <w:vAlign w:val="center"/>
          </w:tcPr>
          <w:p w14:paraId="3782B035" w14:textId="77777777" w:rsidR="00535660" w:rsidRPr="006D39D3" w:rsidRDefault="00535660" w:rsidP="0078093A">
            <w:pPr>
              <w:jc w:val="center"/>
            </w:pPr>
            <w:r w:rsidRPr="006D39D3">
              <w:rPr>
                <w:rFonts w:eastAsia="Malgun Gothic"/>
                <w:color w:val="000000"/>
              </w:rPr>
              <w:t>-0.34</w:t>
            </w:r>
          </w:p>
        </w:tc>
        <w:tc>
          <w:tcPr>
            <w:tcW w:w="379" w:type="pct"/>
            <w:vAlign w:val="center"/>
          </w:tcPr>
          <w:p w14:paraId="2BAEBF24" w14:textId="77777777" w:rsidR="00535660" w:rsidRPr="006D39D3" w:rsidRDefault="00535660" w:rsidP="0078093A">
            <w:pPr>
              <w:jc w:val="center"/>
            </w:pPr>
            <w:r w:rsidRPr="006D39D3">
              <w:rPr>
                <w:rFonts w:eastAsia="Malgun Gothic"/>
                <w:color w:val="000000"/>
              </w:rPr>
              <w:t>0.53066</w:t>
            </w:r>
          </w:p>
        </w:tc>
        <w:tc>
          <w:tcPr>
            <w:tcW w:w="273" w:type="pct"/>
            <w:vAlign w:val="center"/>
          </w:tcPr>
          <w:p w14:paraId="69E79268" w14:textId="77777777" w:rsidR="00535660" w:rsidRPr="006D39D3" w:rsidRDefault="00535660" w:rsidP="0078093A">
            <w:pPr>
              <w:jc w:val="center"/>
            </w:pPr>
            <w:r w:rsidRPr="006D39D3">
              <w:rPr>
                <w:rFonts w:eastAsia="Malgun Gothic"/>
                <w:color w:val="000000"/>
              </w:rPr>
              <w:t>11</w:t>
            </w:r>
          </w:p>
        </w:tc>
        <w:tc>
          <w:tcPr>
            <w:tcW w:w="257" w:type="pct"/>
            <w:vAlign w:val="center"/>
          </w:tcPr>
          <w:p w14:paraId="73E880CF" w14:textId="77777777" w:rsidR="00535660" w:rsidRPr="006D39D3" w:rsidRDefault="00535660" w:rsidP="0078093A">
            <w:pPr>
              <w:jc w:val="center"/>
            </w:pPr>
            <w:r w:rsidRPr="006D39D3">
              <w:rPr>
                <w:rFonts w:eastAsia="Malgun Gothic"/>
                <w:color w:val="000000"/>
              </w:rPr>
              <w:t>0</w:t>
            </w:r>
          </w:p>
        </w:tc>
        <w:tc>
          <w:tcPr>
            <w:tcW w:w="347" w:type="pct"/>
            <w:vAlign w:val="center"/>
          </w:tcPr>
          <w:p w14:paraId="39A28E05" w14:textId="77777777" w:rsidR="00535660" w:rsidRPr="006D39D3" w:rsidRDefault="00535660" w:rsidP="0078093A">
            <w:pPr>
              <w:jc w:val="center"/>
            </w:pPr>
            <w:r w:rsidRPr="006D39D3">
              <w:rPr>
                <w:rFonts w:eastAsia="Malgun Gothic"/>
                <w:color w:val="000000"/>
              </w:rPr>
              <w:t>0</w:t>
            </w:r>
          </w:p>
        </w:tc>
        <w:tc>
          <w:tcPr>
            <w:tcW w:w="411" w:type="pct"/>
            <w:vAlign w:val="center"/>
          </w:tcPr>
          <w:p w14:paraId="2C2F235E" w14:textId="77777777" w:rsidR="00535660" w:rsidRPr="006D39D3" w:rsidRDefault="00535660" w:rsidP="0078093A">
            <w:pPr>
              <w:jc w:val="center"/>
            </w:pPr>
            <w:r w:rsidRPr="006D39D3">
              <w:rPr>
                <w:rFonts w:eastAsia="Malgun Gothic"/>
                <w:color w:val="000000"/>
              </w:rPr>
              <w:t>0</w:t>
            </w:r>
          </w:p>
        </w:tc>
        <w:tc>
          <w:tcPr>
            <w:tcW w:w="432" w:type="pct"/>
            <w:vAlign w:val="center"/>
          </w:tcPr>
          <w:p w14:paraId="276CA6EA" w14:textId="77777777" w:rsidR="00535660" w:rsidRPr="006D39D3" w:rsidRDefault="00535660" w:rsidP="0078093A">
            <w:pPr>
              <w:jc w:val="center"/>
            </w:pPr>
            <w:r w:rsidRPr="006D39D3">
              <w:rPr>
                <w:rFonts w:eastAsia="Malgun Gothic"/>
                <w:color w:val="000000"/>
              </w:rPr>
              <w:t>0</w:t>
            </w:r>
          </w:p>
        </w:tc>
        <w:tc>
          <w:tcPr>
            <w:tcW w:w="327" w:type="pct"/>
            <w:vAlign w:val="center"/>
          </w:tcPr>
          <w:p w14:paraId="0E4C29B7" w14:textId="77777777" w:rsidR="00535660" w:rsidRPr="006D39D3" w:rsidRDefault="00535660" w:rsidP="0078093A">
            <w:pPr>
              <w:jc w:val="center"/>
            </w:pPr>
            <w:r w:rsidRPr="006D39D3">
              <w:rPr>
                <w:rFonts w:eastAsia="Malgun Gothic"/>
                <w:color w:val="000000"/>
              </w:rPr>
              <w:t>0</w:t>
            </w:r>
          </w:p>
        </w:tc>
        <w:tc>
          <w:tcPr>
            <w:tcW w:w="435" w:type="pct"/>
            <w:vAlign w:val="center"/>
          </w:tcPr>
          <w:p w14:paraId="1AE908A1" w14:textId="77777777" w:rsidR="00535660" w:rsidRPr="006D39D3" w:rsidRDefault="00535660" w:rsidP="0078093A">
            <w:pPr>
              <w:jc w:val="center"/>
            </w:pPr>
            <w:r w:rsidRPr="006D39D3">
              <w:rPr>
                <w:rFonts w:eastAsia="Malgun Gothic"/>
                <w:color w:val="000000"/>
              </w:rPr>
              <w:t>0</w:t>
            </w:r>
          </w:p>
        </w:tc>
        <w:tc>
          <w:tcPr>
            <w:tcW w:w="320" w:type="pct"/>
            <w:vAlign w:val="center"/>
          </w:tcPr>
          <w:p w14:paraId="78FCD656" w14:textId="77777777" w:rsidR="00535660" w:rsidRPr="006D39D3" w:rsidRDefault="00535660" w:rsidP="0078093A">
            <w:pPr>
              <w:jc w:val="center"/>
            </w:pPr>
            <w:r w:rsidRPr="006D39D3">
              <w:rPr>
                <w:rFonts w:eastAsia="Malgun Gothic"/>
                <w:color w:val="000000"/>
              </w:rPr>
              <w:t>0</w:t>
            </w:r>
          </w:p>
        </w:tc>
      </w:tr>
      <w:tr w:rsidR="00535660" w:rsidRPr="006D39D3" w14:paraId="1F54F9F6" w14:textId="77777777" w:rsidTr="00742C58">
        <w:trPr>
          <w:trHeight w:val="454"/>
        </w:trPr>
        <w:tc>
          <w:tcPr>
            <w:tcW w:w="711" w:type="pct"/>
          </w:tcPr>
          <w:p w14:paraId="1C241679" w14:textId="77777777" w:rsidR="00535660" w:rsidRPr="006D39D3" w:rsidRDefault="00535660" w:rsidP="0078093A">
            <w:pPr>
              <w:jc w:val="center"/>
              <w:rPr>
                <w:rFonts w:eastAsia="Malgun Gothic"/>
                <w:color w:val="000000"/>
              </w:rPr>
            </w:pPr>
          </w:p>
        </w:tc>
        <w:tc>
          <w:tcPr>
            <w:tcW w:w="317" w:type="pct"/>
            <w:vAlign w:val="center"/>
          </w:tcPr>
          <w:p w14:paraId="2F7EE68A"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8</w:t>
            </w:r>
          </w:p>
        </w:tc>
        <w:tc>
          <w:tcPr>
            <w:tcW w:w="261" w:type="pct"/>
            <w:vAlign w:val="center"/>
          </w:tcPr>
          <w:p w14:paraId="325F1A05" w14:textId="77777777" w:rsidR="00535660" w:rsidRPr="006D39D3" w:rsidRDefault="00535660" w:rsidP="0078093A">
            <w:pPr>
              <w:jc w:val="center"/>
            </w:pPr>
            <w:r w:rsidRPr="006D39D3">
              <w:rPr>
                <w:rFonts w:eastAsia="Malgun Gothic"/>
                <w:color w:val="000000"/>
              </w:rPr>
              <w:t>MulC</w:t>
            </w:r>
          </w:p>
        </w:tc>
        <w:tc>
          <w:tcPr>
            <w:tcW w:w="251" w:type="pct"/>
            <w:vAlign w:val="center"/>
          </w:tcPr>
          <w:p w14:paraId="0575FC26" w14:textId="77777777" w:rsidR="00535660" w:rsidRPr="006D39D3" w:rsidRDefault="00535660" w:rsidP="0078093A">
            <w:pPr>
              <w:jc w:val="center"/>
            </w:pPr>
            <w:r w:rsidRPr="006D39D3">
              <w:rPr>
                <w:rFonts w:eastAsia="Malgun Gothic"/>
                <w:color w:val="000000"/>
              </w:rPr>
              <w:t>500</w:t>
            </w:r>
          </w:p>
        </w:tc>
        <w:tc>
          <w:tcPr>
            <w:tcW w:w="278" w:type="pct"/>
            <w:vAlign w:val="center"/>
          </w:tcPr>
          <w:p w14:paraId="1A56F87A" w14:textId="77777777" w:rsidR="00535660" w:rsidRPr="006D39D3" w:rsidRDefault="00535660" w:rsidP="0078093A">
            <w:pPr>
              <w:jc w:val="center"/>
            </w:pPr>
            <w:r w:rsidRPr="006D39D3">
              <w:rPr>
                <w:rFonts w:eastAsia="Malgun Gothic"/>
                <w:color w:val="000000"/>
              </w:rPr>
              <w:t>0.11</w:t>
            </w:r>
          </w:p>
        </w:tc>
        <w:tc>
          <w:tcPr>
            <w:tcW w:w="379" w:type="pct"/>
            <w:vAlign w:val="center"/>
          </w:tcPr>
          <w:p w14:paraId="15871C6A" w14:textId="77777777" w:rsidR="00535660" w:rsidRPr="006D39D3" w:rsidRDefault="00535660" w:rsidP="0078093A">
            <w:pPr>
              <w:jc w:val="center"/>
            </w:pPr>
            <w:r w:rsidRPr="006D39D3">
              <w:rPr>
                <w:rFonts w:eastAsia="Malgun Gothic"/>
                <w:color w:val="000000"/>
              </w:rPr>
              <w:t>0.53066</w:t>
            </w:r>
          </w:p>
        </w:tc>
        <w:tc>
          <w:tcPr>
            <w:tcW w:w="273" w:type="pct"/>
            <w:vAlign w:val="center"/>
          </w:tcPr>
          <w:p w14:paraId="7B59DBE8" w14:textId="77777777" w:rsidR="00535660" w:rsidRPr="006D39D3" w:rsidRDefault="00535660" w:rsidP="0078093A">
            <w:pPr>
              <w:jc w:val="center"/>
            </w:pPr>
            <w:r w:rsidRPr="006D39D3">
              <w:rPr>
                <w:rFonts w:eastAsia="Malgun Gothic"/>
                <w:color w:val="000000"/>
              </w:rPr>
              <w:t>11</w:t>
            </w:r>
          </w:p>
        </w:tc>
        <w:tc>
          <w:tcPr>
            <w:tcW w:w="257" w:type="pct"/>
            <w:vAlign w:val="center"/>
          </w:tcPr>
          <w:p w14:paraId="41564579" w14:textId="77777777" w:rsidR="00535660" w:rsidRPr="006D39D3" w:rsidRDefault="00535660" w:rsidP="0078093A">
            <w:pPr>
              <w:jc w:val="center"/>
            </w:pPr>
            <w:r w:rsidRPr="006D39D3">
              <w:rPr>
                <w:rFonts w:eastAsia="Malgun Gothic"/>
                <w:color w:val="000000"/>
              </w:rPr>
              <w:t>4.75</w:t>
            </w:r>
          </w:p>
        </w:tc>
        <w:tc>
          <w:tcPr>
            <w:tcW w:w="347" w:type="pct"/>
            <w:vAlign w:val="center"/>
          </w:tcPr>
          <w:p w14:paraId="25B405E8" w14:textId="77777777" w:rsidR="00535660" w:rsidRPr="006D39D3" w:rsidRDefault="00535660" w:rsidP="0078093A">
            <w:pPr>
              <w:jc w:val="center"/>
            </w:pPr>
            <w:r w:rsidRPr="006D39D3">
              <w:rPr>
                <w:rFonts w:eastAsia="Malgun Gothic"/>
                <w:color w:val="000000"/>
              </w:rPr>
              <w:t>-72.5</w:t>
            </w:r>
          </w:p>
        </w:tc>
        <w:tc>
          <w:tcPr>
            <w:tcW w:w="411" w:type="pct"/>
            <w:vAlign w:val="center"/>
          </w:tcPr>
          <w:p w14:paraId="06534BAF" w14:textId="77777777" w:rsidR="00535660" w:rsidRPr="006D39D3" w:rsidRDefault="00535660" w:rsidP="0078093A">
            <w:pPr>
              <w:jc w:val="center"/>
            </w:pPr>
            <w:r w:rsidRPr="006D39D3">
              <w:rPr>
                <w:rFonts w:eastAsia="Malgun Gothic"/>
                <w:color w:val="000000"/>
              </w:rPr>
              <w:t>427.5</w:t>
            </w:r>
          </w:p>
        </w:tc>
        <w:tc>
          <w:tcPr>
            <w:tcW w:w="432" w:type="pct"/>
            <w:vAlign w:val="center"/>
          </w:tcPr>
          <w:p w14:paraId="448B271B" w14:textId="77777777" w:rsidR="00535660" w:rsidRPr="006D39D3" w:rsidRDefault="00535660" w:rsidP="0078093A">
            <w:pPr>
              <w:jc w:val="center"/>
            </w:pPr>
            <w:r w:rsidRPr="006D39D3">
              <w:rPr>
                <w:rFonts w:eastAsia="Malgun Gothic"/>
                <w:color w:val="000000"/>
              </w:rPr>
              <w:t>5130</w:t>
            </w:r>
          </w:p>
        </w:tc>
        <w:tc>
          <w:tcPr>
            <w:tcW w:w="327" w:type="pct"/>
            <w:vAlign w:val="center"/>
          </w:tcPr>
          <w:p w14:paraId="296808EF" w14:textId="77777777" w:rsidR="00535660" w:rsidRPr="006D39D3" w:rsidRDefault="00535660" w:rsidP="0078093A">
            <w:pPr>
              <w:jc w:val="center"/>
            </w:pPr>
            <w:r w:rsidRPr="006D39D3">
              <w:rPr>
                <w:rFonts w:eastAsia="Malgun Gothic"/>
                <w:color w:val="000000"/>
              </w:rPr>
              <w:t>90</w:t>
            </w:r>
          </w:p>
        </w:tc>
        <w:tc>
          <w:tcPr>
            <w:tcW w:w="435" w:type="pct"/>
            <w:vAlign w:val="center"/>
          </w:tcPr>
          <w:p w14:paraId="172B6F4D" w14:textId="77777777" w:rsidR="00535660" w:rsidRPr="006D39D3" w:rsidRDefault="00535660" w:rsidP="0078093A">
            <w:pPr>
              <w:jc w:val="center"/>
            </w:pPr>
            <w:r w:rsidRPr="006D39D3">
              <w:rPr>
                <w:rFonts w:eastAsia="Malgun Gothic"/>
                <w:color w:val="000000"/>
              </w:rPr>
              <w:t>1</w:t>
            </w:r>
          </w:p>
        </w:tc>
        <w:tc>
          <w:tcPr>
            <w:tcW w:w="320" w:type="pct"/>
            <w:vAlign w:val="center"/>
          </w:tcPr>
          <w:p w14:paraId="78599278" w14:textId="77777777" w:rsidR="00535660" w:rsidRPr="006D39D3" w:rsidRDefault="00535660" w:rsidP="0078093A">
            <w:pPr>
              <w:jc w:val="center"/>
            </w:pPr>
            <w:r w:rsidRPr="006D39D3">
              <w:rPr>
                <w:rFonts w:eastAsia="Malgun Gothic"/>
                <w:color w:val="000000"/>
              </w:rPr>
              <w:t>12</w:t>
            </w:r>
          </w:p>
        </w:tc>
      </w:tr>
      <w:tr w:rsidR="00535660" w:rsidRPr="006D39D3" w14:paraId="4E2FF5DD" w14:textId="77777777" w:rsidTr="00742C58">
        <w:trPr>
          <w:trHeight w:val="454"/>
        </w:trPr>
        <w:tc>
          <w:tcPr>
            <w:tcW w:w="711" w:type="pct"/>
          </w:tcPr>
          <w:p w14:paraId="1A06094B" w14:textId="77777777" w:rsidR="00535660" w:rsidRPr="006D39D3" w:rsidRDefault="00535660" w:rsidP="0078093A">
            <w:pPr>
              <w:jc w:val="center"/>
              <w:rPr>
                <w:rFonts w:eastAsia="Malgun Gothic"/>
                <w:color w:val="000000"/>
              </w:rPr>
            </w:pPr>
            <w:r w:rsidRPr="00C40CA7">
              <w:rPr>
                <w:rFonts w:eastAsia="Malgun Gothic"/>
                <w:szCs w:val="20"/>
              </w:rPr>
              <w:t>Adriano da Silva 2018</w:t>
            </w:r>
          </w:p>
        </w:tc>
        <w:tc>
          <w:tcPr>
            <w:tcW w:w="317" w:type="pct"/>
            <w:vAlign w:val="center"/>
          </w:tcPr>
          <w:p w14:paraId="749F3B30"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9</w:t>
            </w:r>
          </w:p>
        </w:tc>
        <w:tc>
          <w:tcPr>
            <w:tcW w:w="261" w:type="pct"/>
            <w:vAlign w:val="center"/>
          </w:tcPr>
          <w:p w14:paraId="1BAEA271" w14:textId="77777777" w:rsidR="00535660" w:rsidRPr="006D39D3" w:rsidRDefault="00535660" w:rsidP="0078093A">
            <w:pPr>
              <w:jc w:val="center"/>
            </w:pPr>
            <w:r w:rsidRPr="006D39D3">
              <w:rPr>
                <w:rFonts w:eastAsia="Malgun Gothic"/>
                <w:color w:val="000000"/>
              </w:rPr>
              <w:t>CON</w:t>
            </w:r>
          </w:p>
        </w:tc>
        <w:tc>
          <w:tcPr>
            <w:tcW w:w="251" w:type="pct"/>
            <w:vAlign w:val="center"/>
          </w:tcPr>
          <w:p w14:paraId="159A8239" w14:textId="77777777" w:rsidR="00535660" w:rsidRPr="006D39D3" w:rsidRDefault="00535660" w:rsidP="0078093A">
            <w:pPr>
              <w:jc w:val="center"/>
            </w:pPr>
            <w:r w:rsidRPr="006D39D3">
              <w:rPr>
                <w:rFonts w:eastAsia="Malgun Gothic"/>
                <w:color w:val="000000"/>
              </w:rPr>
              <w:t>0</w:t>
            </w:r>
          </w:p>
        </w:tc>
        <w:tc>
          <w:tcPr>
            <w:tcW w:w="278" w:type="pct"/>
            <w:vAlign w:val="center"/>
          </w:tcPr>
          <w:p w14:paraId="63828EE2" w14:textId="77777777" w:rsidR="00535660" w:rsidRPr="006D39D3" w:rsidRDefault="00535660" w:rsidP="0078093A">
            <w:pPr>
              <w:jc w:val="center"/>
            </w:pPr>
            <w:r w:rsidRPr="006D39D3">
              <w:rPr>
                <w:rFonts w:eastAsia="Malgun Gothic"/>
                <w:color w:val="000000"/>
              </w:rPr>
              <w:t>1.25</w:t>
            </w:r>
          </w:p>
        </w:tc>
        <w:tc>
          <w:tcPr>
            <w:tcW w:w="379" w:type="pct"/>
            <w:vAlign w:val="center"/>
          </w:tcPr>
          <w:p w14:paraId="22B06D90" w14:textId="77777777" w:rsidR="00535660" w:rsidRPr="006D39D3" w:rsidRDefault="00535660" w:rsidP="0078093A">
            <w:pPr>
              <w:jc w:val="center"/>
            </w:pPr>
            <w:r w:rsidRPr="006D39D3">
              <w:rPr>
                <w:rFonts w:eastAsia="Malgun Gothic"/>
                <w:color w:val="000000"/>
              </w:rPr>
              <w:t>1.162329</w:t>
            </w:r>
          </w:p>
        </w:tc>
        <w:tc>
          <w:tcPr>
            <w:tcW w:w="273" w:type="pct"/>
            <w:vAlign w:val="center"/>
          </w:tcPr>
          <w:p w14:paraId="6567F1A5" w14:textId="77777777" w:rsidR="00535660" w:rsidRPr="006D39D3" w:rsidRDefault="00535660" w:rsidP="0078093A">
            <w:pPr>
              <w:jc w:val="center"/>
            </w:pPr>
            <w:r w:rsidRPr="006D39D3">
              <w:rPr>
                <w:rFonts w:eastAsia="Malgun Gothic"/>
                <w:color w:val="000000"/>
              </w:rPr>
              <w:t>11</w:t>
            </w:r>
          </w:p>
        </w:tc>
        <w:tc>
          <w:tcPr>
            <w:tcW w:w="257" w:type="pct"/>
            <w:vAlign w:val="center"/>
          </w:tcPr>
          <w:p w14:paraId="5FAE39F4" w14:textId="77777777" w:rsidR="00535660" w:rsidRPr="006D39D3" w:rsidRDefault="00535660" w:rsidP="0078093A">
            <w:pPr>
              <w:jc w:val="center"/>
            </w:pPr>
            <w:r w:rsidRPr="006D39D3">
              <w:rPr>
                <w:rFonts w:eastAsia="Malgun Gothic"/>
                <w:color w:val="000000"/>
              </w:rPr>
              <w:t>0</w:t>
            </w:r>
          </w:p>
        </w:tc>
        <w:tc>
          <w:tcPr>
            <w:tcW w:w="347" w:type="pct"/>
            <w:vAlign w:val="center"/>
          </w:tcPr>
          <w:p w14:paraId="39F23EE0" w14:textId="77777777" w:rsidR="00535660" w:rsidRPr="006D39D3" w:rsidRDefault="00535660" w:rsidP="0078093A">
            <w:pPr>
              <w:jc w:val="center"/>
            </w:pPr>
            <w:r w:rsidRPr="006D39D3">
              <w:rPr>
                <w:rFonts w:eastAsia="Malgun Gothic"/>
                <w:color w:val="000000"/>
              </w:rPr>
              <w:t>0</w:t>
            </w:r>
          </w:p>
        </w:tc>
        <w:tc>
          <w:tcPr>
            <w:tcW w:w="411" w:type="pct"/>
            <w:vAlign w:val="center"/>
          </w:tcPr>
          <w:p w14:paraId="1D62ED2C" w14:textId="77777777" w:rsidR="00535660" w:rsidRPr="006D39D3" w:rsidRDefault="00535660" w:rsidP="0078093A">
            <w:pPr>
              <w:jc w:val="center"/>
            </w:pPr>
            <w:r w:rsidRPr="006D39D3">
              <w:rPr>
                <w:rFonts w:eastAsia="Malgun Gothic"/>
                <w:color w:val="000000"/>
              </w:rPr>
              <w:t>0</w:t>
            </w:r>
          </w:p>
        </w:tc>
        <w:tc>
          <w:tcPr>
            <w:tcW w:w="432" w:type="pct"/>
            <w:vAlign w:val="center"/>
          </w:tcPr>
          <w:p w14:paraId="773163A2" w14:textId="77777777" w:rsidR="00535660" w:rsidRPr="006D39D3" w:rsidRDefault="00535660" w:rsidP="0078093A">
            <w:pPr>
              <w:jc w:val="center"/>
            </w:pPr>
            <w:r w:rsidRPr="006D39D3">
              <w:rPr>
                <w:rFonts w:eastAsia="Malgun Gothic"/>
                <w:color w:val="000000"/>
              </w:rPr>
              <w:t>0</w:t>
            </w:r>
          </w:p>
        </w:tc>
        <w:tc>
          <w:tcPr>
            <w:tcW w:w="327" w:type="pct"/>
            <w:vAlign w:val="center"/>
          </w:tcPr>
          <w:p w14:paraId="3CC835F6" w14:textId="77777777" w:rsidR="00535660" w:rsidRPr="006D39D3" w:rsidRDefault="00535660" w:rsidP="0078093A">
            <w:pPr>
              <w:jc w:val="center"/>
            </w:pPr>
            <w:r w:rsidRPr="006D39D3">
              <w:rPr>
                <w:rFonts w:eastAsia="Malgun Gothic"/>
                <w:color w:val="000000"/>
              </w:rPr>
              <w:t>0</w:t>
            </w:r>
          </w:p>
        </w:tc>
        <w:tc>
          <w:tcPr>
            <w:tcW w:w="435" w:type="pct"/>
            <w:vAlign w:val="center"/>
          </w:tcPr>
          <w:p w14:paraId="67CAFECC" w14:textId="77777777" w:rsidR="00535660" w:rsidRPr="006D39D3" w:rsidRDefault="00535660" w:rsidP="0078093A">
            <w:pPr>
              <w:jc w:val="center"/>
            </w:pPr>
            <w:r w:rsidRPr="006D39D3">
              <w:rPr>
                <w:rFonts w:eastAsia="Malgun Gothic"/>
                <w:color w:val="000000"/>
              </w:rPr>
              <w:t>0</w:t>
            </w:r>
          </w:p>
        </w:tc>
        <w:tc>
          <w:tcPr>
            <w:tcW w:w="320" w:type="pct"/>
            <w:vAlign w:val="center"/>
          </w:tcPr>
          <w:p w14:paraId="719DCF8B" w14:textId="77777777" w:rsidR="00535660" w:rsidRPr="006D39D3" w:rsidRDefault="00535660" w:rsidP="0078093A">
            <w:pPr>
              <w:jc w:val="center"/>
            </w:pPr>
            <w:r w:rsidRPr="006D39D3">
              <w:rPr>
                <w:rFonts w:eastAsia="Malgun Gothic"/>
                <w:color w:val="000000"/>
              </w:rPr>
              <w:t>0</w:t>
            </w:r>
          </w:p>
        </w:tc>
      </w:tr>
      <w:tr w:rsidR="00535660" w:rsidRPr="006D39D3" w14:paraId="229A6405" w14:textId="77777777" w:rsidTr="00742C58">
        <w:trPr>
          <w:trHeight w:val="454"/>
        </w:trPr>
        <w:tc>
          <w:tcPr>
            <w:tcW w:w="711" w:type="pct"/>
          </w:tcPr>
          <w:p w14:paraId="20F80E8E" w14:textId="77777777" w:rsidR="00535660" w:rsidRPr="006D39D3" w:rsidRDefault="00535660" w:rsidP="0078093A">
            <w:pPr>
              <w:jc w:val="center"/>
              <w:rPr>
                <w:rFonts w:eastAsia="Malgun Gothic"/>
                <w:color w:val="000000"/>
              </w:rPr>
            </w:pPr>
          </w:p>
        </w:tc>
        <w:tc>
          <w:tcPr>
            <w:tcW w:w="317" w:type="pct"/>
            <w:vAlign w:val="center"/>
          </w:tcPr>
          <w:p w14:paraId="67532D4F" w14:textId="77777777" w:rsidR="00535660" w:rsidRPr="00FC4EFD" w:rsidRDefault="00535660" w:rsidP="0078093A">
            <w:pPr>
              <w:jc w:val="center"/>
              <w:rPr>
                <w:rFonts w:eastAsia="DengXian"/>
                <w:lang w:eastAsia="zh-CN"/>
              </w:rPr>
            </w:pPr>
            <w:r>
              <w:rPr>
                <w:rFonts w:eastAsia="DengXian" w:hint="eastAsia"/>
                <w:lang w:eastAsia="zh-CN"/>
              </w:rPr>
              <w:t>3</w:t>
            </w:r>
            <w:r>
              <w:rPr>
                <w:rFonts w:eastAsia="DengXian"/>
                <w:lang w:eastAsia="zh-CN"/>
              </w:rPr>
              <w:t>9</w:t>
            </w:r>
          </w:p>
        </w:tc>
        <w:tc>
          <w:tcPr>
            <w:tcW w:w="261" w:type="pct"/>
            <w:vAlign w:val="center"/>
          </w:tcPr>
          <w:p w14:paraId="7CFE13BA" w14:textId="77777777" w:rsidR="00535660" w:rsidRPr="006D39D3" w:rsidRDefault="00535660" w:rsidP="0078093A">
            <w:pPr>
              <w:jc w:val="center"/>
            </w:pPr>
            <w:r w:rsidRPr="006D39D3">
              <w:rPr>
                <w:rFonts w:eastAsia="Malgun Gothic"/>
                <w:color w:val="000000"/>
              </w:rPr>
              <w:t>AQE</w:t>
            </w:r>
          </w:p>
        </w:tc>
        <w:tc>
          <w:tcPr>
            <w:tcW w:w="251" w:type="pct"/>
            <w:vAlign w:val="center"/>
          </w:tcPr>
          <w:p w14:paraId="3A47B338" w14:textId="77777777" w:rsidR="00535660" w:rsidRPr="006D39D3" w:rsidRDefault="00535660" w:rsidP="0078093A">
            <w:pPr>
              <w:jc w:val="center"/>
            </w:pPr>
            <w:r w:rsidRPr="006D39D3">
              <w:rPr>
                <w:rFonts w:eastAsia="Malgun Gothic"/>
                <w:color w:val="000000"/>
              </w:rPr>
              <w:t>750</w:t>
            </w:r>
          </w:p>
        </w:tc>
        <w:tc>
          <w:tcPr>
            <w:tcW w:w="278" w:type="pct"/>
            <w:vAlign w:val="center"/>
          </w:tcPr>
          <w:p w14:paraId="6BB32D81" w14:textId="77777777" w:rsidR="00535660" w:rsidRPr="006D39D3" w:rsidRDefault="00535660" w:rsidP="0078093A">
            <w:pPr>
              <w:jc w:val="center"/>
            </w:pPr>
            <w:r w:rsidRPr="006D39D3">
              <w:rPr>
                <w:rFonts w:eastAsia="Malgun Gothic"/>
                <w:color w:val="000000"/>
              </w:rPr>
              <w:t>-2.52</w:t>
            </w:r>
          </w:p>
        </w:tc>
        <w:tc>
          <w:tcPr>
            <w:tcW w:w="379" w:type="pct"/>
            <w:vAlign w:val="center"/>
          </w:tcPr>
          <w:p w14:paraId="53E5969D" w14:textId="77777777" w:rsidR="00535660" w:rsidRPr="006D39D3" w:rsidRDefault="00535660" w:rsidP="0078093A">
            <w:pPr>
              <w:jc w:val="center"/>
            </w:pPr>
            <w:r w:rsidRPr="006D39D3">
              <w:rPr>
                <w:rFonts w:eastAsia="Malgun Gothic"/>
                <w:color w:val="000000"/>
              </w:rPr>
              <w:t>1.023057</w:t>
            </w:r>
          </w:p>
        </w:tc>
        <w:tc>
          <w:tcPr>
            <w:tcW w:w="273" w:type="pct"/>
            <w:vAlign w:val="center"/>
          </w:tcPr>
          <w:p w14:paraId="29CFDC7A" w14:textId="77777777" w:rsidR="00535660" w:rsidRPr="006D39D3" w:rsidRDefault="00535660" w:rsidP="0078093A">
            <w:pPr>
              <w:jc w:val="center"/>
            </w:pPr>
            <w:r w:rsidRPr="006D39D3">
              <w:rPr>
                <w:rFonts w:eastAsia="Malgun Gothic"/>
                <w:color w:val="000000"/>
              </w:rPr>
              <w:t>14</w:t>
            </w:r>
          </w:p>
        </w:tc>
        <w:tc>
          <w:tcPr>
            <w:tcW w:w="257" w:type="pct"/>
            <w:vAlign w:val="center"/>
          </w:tcPr>
          <w:p w14:paraId="264A0D30" w14:textId="77777777" w:rsidR="00535660" w:rsidRPr="006D39D3" w:rsidRDefault="00535660" w:rsidP="0078093A">
            <w:pPr>
              <w:jc w:val="center"/>
            </w:pPr>
            <w:r w:rsidRPr="006D39D3">
              <w:rPr>
                <w:rFonts w:eastAsia="Malgun Gothic"/>
                <w:color w:val="000000"/>
              </w:rPr>
              <w:t>5.3</w:t>
            </w:r>
          </w:p>
        </w:tc>
        <w:tc>
          <w:tcPr>
            <w:tcW w:w="347" w:type="pct"/>
            <w:vAlign w:val="center"/>
          </w:tcPr>
          <w:p w14:paraId="01E8AE40" w14:textId="77777777" w:rsidR="00535660" w:rsidRPr="006D39D3" w:rsidRDefault="00535660" w:rsidP="0078093A">
            <w:pPr>
              <w:jc w:val="center"/>
            </w:pPr>
            <w:r w:rsidRPr="006D39D3">
              <w:rPr>
                <w:rFonts w:eastAsia="Malgun Gothic"/>
                <w:color w:val="000000"/>
              </w:rPr>
              <w:t>-114</w:t>
            </w:r>
          </w:p>
        </w:tc>
        <w:tc>
          <w:tcPr>
            <w:tcW w:w="411" w:type="pct"/>
            <w:vAlign w:val="center"/>
          </w:tcPr>
          <w:p w14:paraId="56718F7C" w14:textId="77777777" w:rsidR="00535660" w:rsidRPr="006D39D3" w:rsidRDefault="00535660" w:rsidP="0078093A">
            <w:pPr>
              <w:jc w:val="center"/>
            </w:pPr>
            <w:r w:rsidRPr="006D39D3">
              <w:rPr>
                <w:rFonts w:eastAsia="Malgun Gothic"/>
                <w:color w:val="000000"/>
              </w:rPr>
              <w:t>636</w:t>
            </w:r>
          </w:p>
        </w:tc>
        <w:tc>
          <w:tcPr>
            <w:tcW w:w="432" w:type="pct"/>
            <w:vAlign w:val="center"/>
          </w:tcPr>
          <w:p w14:paraId="5D9A77C4" w14:textId="77777777" w:rsidR="00535660" w:rsidRPr="006D39D3" w:rsidRDefault="00535660" w:rsidP="0078093A">
            <w:pPr>
              <w:jc w:val="center"/>
            </w:pPr>
            <w:r w:rsidRPr="006D39D3">
              <w:rPr>
                <w:rFonts w:eastAsia="Malgun Gothic"/>
                <w:color w:val="000000"/>
              </w:rPr>
              <w:t>6360</w:t>
            </w:r>
          </w:p>
        </w:tc>
        <w:tc>
          <w:tcPr>
            <w:tcW w:w="327" w:type="pct"/>
            <w:vAlign w:val="center"/>
          </w:tcPr>
          <w:p w14:paraId="09F18461" w14:textId="77777777" w:rsidR="00535660" w:rsidRPr="006D39D3" w:rsidRDefault="00535660" w:rsidP="0078093A">
            <w:pPr>
              <w:jc w:val="center"/>
            </w:pPr>
            <w:r w:rsidRPr="006D39D3">
              <w:rPr>
                <w:rFonts w:eastAsia="Malgun Gothic"/>
                <w:color w:val="000000"/>
              </w:rPr>
              <w:t>60</w:t>
            </w:r>
          </w:p>
        </w:tc>
        <w:tc>
          <w:tcPr>
            <w:tcW w:w="435" w:type="pct"/>
            <w:vAlign w:val="center"/>
          </w:tcPr>
          <w:p w14:paraId="11703F7A" w14:textId="77777777" w:rsidR="00535660" w:rsidRPr="006D39D3" w:rsidRDefault="00535660" w:rsidP="0078093A">
            <w:pPr>
              <w:jc w:val="center"/>
            </w:pPr>
            <w:r w:rsidRPr="006D39D3">
              <w:rPr>
                <w:rFonts w:eastAsia="Malgun Gothic"/>
                <w:color w:val="000000"/>
              </w:rPr>
              <w:t>2</w:t>
            </w:r>
          </w:p>
        </w:tc>
        <w:tc>
          <w:tcPr>
            <w:tcW w:w="320" w:type="pct"/>
            <w:vAlign w:val="center"/>
          </w:tcPr>
          <w:p w14:paraId="1A3FF4AE" w14:textId="77777777" w:rsidR="00535660" w:rsidRPr="006D39D3" w:rsidRDefault="00535660" w:rsidP="0078093A">
            <w:pPr>
              <w:jc w:val="center"/>
            </w:pPr>
            <w:r w:rsidRPr="006D39D3">
              <w:rPr>
                <w:rFonts w:eastAsia="Malgun Gothic"/>
                <w:color w:val="000000"/>
              </w:rPr>
              <w:t>10</w:t>
            </w:r>
          </w:p>
        </w:tc>
      </w:tr>
      <w:tr w:rsidR="00535660" w:rsidRPr="006D39D3" w14:paraId="084BB980" w14:textId="77777777" w:rsidTr="00742C58">
        <w:trPr>
          <w:trHeight w:val="454"/>
        </w:trPr>
        <w:tc>
          <w:tcPr>
            <w:tcW w:w="711" w:type="pct"/>
          </w:tcPr>
          <w:p w14:paraId="17FBDF1F" w14:textId="77777777" w:rsidR="00535660" w:rsidRPr="006D39D3" w:rsidRDefault="00535660" w:rsidP="0078093A">
            <w:pPr>
              <w:jc w:val="center"/>
              <w:rPr>
                <w:rFonts w:eastAsia="Malgun Gothic"/>
                <w:color w:val="000000"/>
              </w:rPr>
            </w:pPr>
            <w:r w:rsidRPr="00C40CA7">
              <w:rPr>
                <w:rFonts w:eastAsia="Malgun Gothic"/>
                <w:szCs w:val="20"/>
              </w:rPr>
              <w:t>Daniele Volpe et al.2014</w:t>
            </w:r>
          </w:p>
        </w:tc>
        <w:tc>
          <w:tcPr>
            <w:tcW w:w="317" w:type="pct"/>
            <w:vAlign w:val="center"/>
          </w:tcPr>
          <w:p w14:paraId="34AB70CB"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0</w:t>
            </w:r>
          </w:p>
        </w:tc>
        <w:tc>
          <w:tcPr>
            <w:tcW w:w="261" w:type="pct"/>
            <w:vAlign w:val="center"/>
          </w:tcPr>
          <w:p w14:paraId="3012EEFE" w14:textId="77777777" w:rsidR="00535660" w:rsidRPr="006D39D3" w:rsidRDefault="00535660" w:rsidP="0078093A">
            <w:pPr>
              <w:jc w:val="center"/>
            </w:pPr>
            <w:r w:rsidRPr="006D39D3">
              <w:rPr>
                <w:rFonts w:eastAsia="Malgun Gothic"/>
                <w:color w:val="000000"/>
              </w:rPr>
              <w:t>BGT</w:t>
            </w:r>
          </w:p>
        </w:tc>
        <w:tc>
          <w:tcPr>
            <w:tcW w:w="251" w:type="pct"/>
            <w:vAlign w:val="center"/>
          </w:tcPr>
          <w:p w14:paraId="6167588B" w14:textId="77777777" w:rsidR="00535660" w:rsidRPr="006D39D3" w:rsidRDefault="00535660" w:rsidP="0078093A">
            <w:pPr>
              <w:jc w:val="center"/>
            </w:pPr>
            <w:r w:rsidRPr="006D39D3">
              <w:rPr>
                <w:rFonts w:eastAsia="Malgun Gothic"/>
                <w:color w:val="000000"/>
              </w:rPr>
              <w:t>750</w:t>
            </w:r>
          </w:p>
        </w:tc>
        <w:tc>
          <w:tcPr>
            <w:tcW w:w="278" w:type="pct"/>
            <w:vAlign w:val="center"/>
          </w:tcPr>
          <w:p w14:paraId="54BCB745" w14:textId="77777777" w:rsidR="00535660" w:rsidRPr="006D39D3" w:rsidRDefault="00535660" w:rsidP="0078093A">
            <w:pPr>
              <w:jc w:val="center"/>
            </w:pPr>
            <w:r w:rsidRPr="006D39D3">
              <w:rPr>
                <w:rFonts w:eastAsia="Malgun Gothic"/>
                <w:color w:val="000000"/>
              </w:rPr>
              <w:t>-0.90</w:t>
            </w:r>
          </w:p>
        </w:tc>
        <w:tc>
          <w:tcPr>
            <w:tcW w:w="379" w:type="pct"/>
            <w:vAlign w:val="center"/>
          </w:tcPr>
          <w:p w14:paraId="66CFA5AF" w14:textId="77777777" w:rsidR="00535660" w:rsidRPr="006D39D3" w:rsidRDefault="00535660" w:rsidP="0078093A">
            <w:pPr>
              <w:jc w:val="center"/>
            </w:pPr>
            <w:r w:rsidRPr="006D39D3">
              <w:rPr>
                <w:rFonts w:eastAsia="Malgun Gothic"/>
                <w:color w:val="000000"/>
              </w:rPr>
              <w:t>0.623298</w:t>
            </w:r>
          </w:p>
        </w:tc>
        <w:tc>
          <w:tcPr>
            <w:tcW w:w="273" w:type="pct"/>
            <w:vAlign w:val="center"/>
          </w:tcPr>
          <w:p w14:paraId="47141FB0" w14:textId="77777777" w:rsidR="00535660" w:rsidRPr="006D39D3" w:rsidRDefault="00535660" w:rsidP="0078093A">
            <w:pPr>
              <w:jc w:val="center"/>
            </w:pPr>
            <w:r w:rsidRPr="006D39D3">
              <w:rPr>
                <w:rFonts w:eastAsia="Malgun Gothic"/>
                <w:color w:val="000000"/>
              </w:rPr>
              <w:t>20</w:t>
            </w:r>
          </w:p>
        </w:tc>
        <w:tc>
          <w:tcPr>
            <w:tcW w:w="257" w:type="pct"/>
            <w:vAlign w:val="center"/>
          </w:tcPr>
          <w:p w14:paraId="6A10791A" w14:textId="77777777" w:rsidR="00535660" w:rsidRPr="006D39D3" w:rsidRDefault="00535660" w:rsidP="0078093A">
            <w:pPr>
              <w:jc w:val="center"/>
            </w:pPr>
            <w:r w:rsidRPr="006D39D3">
              <w:rPr>
                <w:rFonts w:eastAsia="Malgun Gothic"/>
                <w:color w:val="000000"/>
              </w:rPr>
              <w:t>2.3</w:t>
            </w:r>
          </w:p>
        </w:tc>
        <w:tc>
          <w:tcPr>
            <w:tcW w:w="347" w:type="pct"/>
            <w:vAlign w:val="center"/>
          </w:tcPr>
          <w:p w14:paraId="1502D64E" w14:textId="77777777" w:rsidR="00535660" w:rsidRPr="006D39D3" w:rsidRDefault="00535660" w:rsidP="0078093A">
            <w:pPr>
              <w:jc w:val="center"/>
            </w:pPr>
            <w:r w:rsidRPr="006D39D3">
              <w:rPr>
                <w:rFonts w:eastAsia="Malgun Gothic"/>
                <w:color w:val="000000"/>
              </w:rPr>
              <w:t>-60</w:t>
            </w:r>
          </w:p>
        </w:tc>
        <w:tc>
          <w:tcPr>
            <w:tcW w:w="411" w:type="pct"/>
            <w:vAlign w:val="center"/>
          </w:tcPr>
          <w:p w14:paraId="28E42B7B" w14:textId="77777777" w:rsidR="00535660" w:rsidRPr="006D39D3" w:rsidRDefault="00535660" w:rsidP="0078093A">
            <w:pPr>
              <w:jc w:val="center"/>
            </w:pPr>
            <w:r w:rsidRPr="006D39D3">
              <w:rPr>
                <w:rFonts w:eastAsia="Malgun Gothic"/>
                <w:color w:val="000000"/>
              </w:rPr>
              <w:t>690</w:t>
            </w:r>
          </w:p>
        </w:tc>
        <w:tc>
          <w:tcPr>
            <w:tcW w:w="432" w:type="pct"/>
            <w:vAlign w:val="center"/>
          </w:tcPr>
          <w:p w14:paraId="5464C98D" w14:textId="77777777" w:rsidR="00535660" w:rsidRPr="006D39D3" w:rsidRDefault="00535660" w:rsidP="0078093A">
            <w:pPr>
              <w:jc w:val="center"/>
            </w:pPr>
            <w:r w:rsidRPr="006D39D3">
              <w:rPr>
                <w:rFonts w:eastAsia="Malgun Gothic"/>
                <w:color w:val="000000"/>
              </w:rPr>
              <w:t>5520</w:t>
            </w:r>
          </w:p>
        </w:tc>
        <w:tc>
          <w:tcPr>
            <w:tcW w:w="327" w:type="pct"/>
            <w:vAlign w:val="center"/>
          </w:tcPr>
          <w:p w14:paraId="39950515" w14:textId="77777777" w:rsidR="00535660" w:rsidRPr="006D39D3" w:rsidRDefault="00535660" w:rsidP="0078093A">
            <w:pPr>
              <w:jc w:val="center"/>
            </w:pPr>
            <w:r w:rsidRPr="006D39D3">
              <w:rPr>
                <w:rFonts w:eastAsia="Malgun Gothic"/>
                <w:color w:val="000000"/>
              </w:rPr>
              <w:t>60</w:t>
            </w:r>
          </w:p>
        </w:tc>
        <w:tc>
          <w:tcPr>
            <w:tcW w:w="435" w:type="pct"/>
            <w:vAlign w:val="center"/>
          </w:tcPr>
          <w:p w14:paraId="24F0CED2" w14:textId="77777777" w:rsidR="00535660" w:rsidRPr="006D39D3" w:rsidRDefault="00535660" w:rsidP="0078093A">
            <w:pPr>
              <w:jc w:val="center"/>
            </w:pPr>
            <w:r w:rsidRPr="006D39D3">
              <w:rPr>
                <w:rFonts w:eastAsia="Malgun Gothic"/>
                <w:color w:val="000000"/>
              </w:rPr>
              <w:t>5</w:t>
            </w:r>
          </w:p>
        </w:tc>
        <w:tc>
          <w:tcPr>
            <w:tcW w:w="320" w:type="pct"/>
            <w:vAlign w:val="center"/>
          </w:tcPr>
          <w:p w14:paraId="453B201C" w14:textId="77777777" w:rsidR="00535660" w:rsidRPr="006D39D3" w:rsidRDefault="00535660" w:rsidP="0078093A">
            <w:pPr>
              <w:jc w:val="center"/>
            </w:pPr>
            <w:r w:rsidRPr="006D39D3">
              <w:rPr>
                <w:rFonts w:eastAsia="Malgun Gothic"/>
                <w:color w:val="000000"/>
              </w:rPr>
              <w:t>8</w:t>
            </w:r>
          </w:p>
        </w:tc>
      </w:tr>
      <w:tr w:rsidR="00535660" w:rsidRPr="006D39D3" w14:paraId="28783B6C" w14:textId="77777777" w:rsidTr="00742C58">
        <w:trPr>
          <w:trHeight w:val="454"/>
        </w:trPr>
        <w:tc>
          <w:tcPr>
            <w:tcW w:w="711" w:type="pct"/>
          </w:tcPr>
          <w:p w14:paraId="5C18297B" w14:textId="77777777" w:rsidR="00535660" w:rsidRPr="006D39D3" w:rsidRDefault="00535660" w:rsidP="0078093A">
            <w:pPr>
              <w:jc w:val="center"/>
              <w:rPr>
                <w:rFonts w:eastAsia="Malgun Gothic"/>
                <w:color w:val="000000"/>
              </w:rPr>
            </w:pPr>
          </w:p>
        </w:tc>
        <w:tc>
          <w:tcPr>
            <w:tcW w:w="317" w:type="pct"/>
            <w:vAlign w:val="center"/>
          </w:tcPr>
          <w:p w14:paraId="25FC468D" w14:textId="77777777" w:rsidR="00535660" w:rsidRPr="006D39D3" w:rsidRDefault="00535660" w:rsidP="0078093A">
            <w:pPr>
              <w:jc w:val="center"/>
            </w:pPr>
            <w:r>
              <w:rPr>
                <w:rFonts w:hint="eastAsia"/>
              </w:rPr>
              <w:t>4</w:t>
            </w:r>
            <w:r>
              <w:t>0</w:t>
            </w:r>
          </w:p>
        </w:tc>
        <w:tc>
          <w:tcPr>
            <w:tcW w:w="261" w:type="pct"/>
            <w:vAlign w:val="center"/>
          </w:tcPr>
          <w:p w14:paraId="5A2B5428" w14:textId="77777777" w:rsidR="00535660" w:rsidRPr="006D39D3" w:rsidRDefault="00535660" w:rsidP="0078093A">
            <w:pPr>
              <w:jc w:val="center"/>
            </w:pPr>
            <w:r w:rsidRPr="006D39D3">
              <w:rPr>
                <w:rFonts w:eastAsia="Malgun Gothic"/>
                <w:color w:val="000000"/>
              </w:rPr>
              <w:t>SE</w:t>
            </w:r>
          </w:p>
        </w:tc>
        <w:tc>
          <w:tcPr>
            <w:tcW w:w="251" w:type="pct"/>
            <w:vAlign w:val="center"/>
          </w:tcPr>
          <w:p w14:paraId="4B486091" w14:textId="77777777" w:rsidR="00535660" w:rsidRPr="006D39D3" w:rsidRDefault="00535660" w:rsidP="0078093A">
            <w:pPr>
              <w:jc w:val="center"/>
            </w:pPr>
            <w:r w:rsidRPr="006D39D3">
              <w:rPr>
                <w:rFonts w:eastAsia="Malgun Gothic"/>
                <w:color w:val="000000"/>
              </w:rPr>
              <w:t>750</w:t>
            </w:r>
          </w:p>
        </w:tc>
        <w:tc>
          <w:tcPr>
            <w:tcW w:w="278" w:type="pct"/>
            <w:vAlign w:val="center"/>
          </w:tcPr>
          <w:p w14:paraId="32AD72F1" w14:textId="77777777" w:rsidR="00535660" w:rsidRPr="006D39D3" w:rsidRDefault="00535660" w:rsidP="0078093A">
            <w:pPr>
              <w:jc w:val="center"/>
            </w:pPr>
            <w:r w:rsidRPr="006D39D3">
              <w:rPr>
                <w:rFonts w:eastAsia="Malgun Gothic"/>
                <w:color w:val="000000"/>
              </w:rPr>
              <w:t>-2.20</w:t>
            </w:r>
          </w:p>
        </w:tc>
        <w:tc>
          <w:tcPr>
            <w:tcW w:w="379" w:type="pct"/>
            <w:vAlign w:val="center"/>
          </w:tcPr>
          <w:p w14:paraId="431F6057" w14:textId="77777777" w:rsidR="00535660" w:rsidRPr="006D39D3" w:rsidRDefault="00535660" w:rsidP="0078093A">
            <w:pPr>
              <w:jc w:val="center"/>
            </w:pPr>
            <w:r w:rsidRPr="006D39D3">
              <w:rPr>
                <w:rFonts w:eastAsia="Malgun Gothic"/>
                <w:color w:val="000000"/>
              </w:rPr>
              <w:t>0.998248</w:t>
            </w:r>
          </w:p>
        </w:tc>
        <w:tc>
          <w:tcPr>
            <w:tcW w:w="273" w:type="pct"/>
            <w:vAlign w:val="center"/>
          </w:tcPr>
          <w:p w14:paraId="25BFCCD0" w14:textId="77777777" w:rsidR="00535660" w:rsidRPr="006D39D3" w:rsidRDefault="00535660" w:rsidP="0078093A">
            <w:pPr>
              <w:jc w:val="center"/>
            </w:pPr>
            <w:r w:rsidRPr="006D39D3">
              <w:rPr>
                <w:rFonts w:eastAsia="Malgun Gothic"/>
                <w:color w:val="000000"/>
              </w:rPr>
              <w:t>20</w:t>
            </w:r>
          </w:p>
        </w:tc>
        <w:tc>
          <w:tcPr>
            <w:tcW w:w="257" w:type="pct"/>
            <w:vAlign w:val="center"/>
          </w:tcPr>
          <w:p w14:paraId="4A210DEB" w14:textId="77777777" w:rsidR="00535660" w:rsidRPr="006D39D3" w:rsidRDefault="00535660" w:rsidP="0078093A">
            <w:pPr>
              <w:jc w:val="center"/>
            </w:pPr>
            <w:r w:rsidRPr="006D39D3">
              <w:rPr>
                <w:rFonts w:eastAsia="Malgun Gothic"/>
                <w:color w:val="000000"/>
              </w:rPr>
              <w:t>2.3</w:t>
            </w:r>
          </w:p>
        </w:tc>
        <w:tc>
          <w:tcPr>
            <w:tcW w:w="347" w:type="pct"/>
            <w:vAlign w:val="center"/>
          </w:tcPr>
          <w:p w14:paraId="711FDFB6" w14:textId="77777777" w:rsidR="00535660" w:rsidRPr="006D39D3" w:rsidRDefault="00535660" w:rsidP="0078093A">
            <w:pPr>
              <w:jc w:val="center"/>
            </w:pPr>
            <w:r w:rsidRPr="006D39D3">
              <w:rPr>
                <w:rFonts w:eastAsia="Malgun Gothic"/>
                <w:color w:val="000000"/>
              </w:rPr>
              <w:t>-60</w:t>
            </w:r>
          </w:p>
        </w:tc>
        <w:tc>
          <w:tcPr>
            <w:tcW w:w="411" w:type="pct"/>
            <w:vAlign w:val="center"/>
          </w:tcPr>
          <w:p w14:paraId="6ED6462C" w14:textId="77777777" w:rsidR="00535660" w:rsidRPr="006D39D3" w:rsidRDefault="00535660" w:rsidP="0078093A">
            <w:pPr>
              <w:jc w:val="center"/>
            </w:pPr>
            <w:r w:rsidRPr="006D39D3">
              <w:rPr>
                <w:rFonts w:eastAsia="Malgun Gothic"/>
                <w:color w:val="000000"/>
              </w:rPr>
              <w:t>690</w:t>
            </w:r>
          </w:p>
        </w:tc>
        <w:tc>
          <w:tcPr>
            <w:tcW w:w="432" w:type="pct"/>
            <w:vAlign w:val="center"/>
          </w:tcPr>
          <w:p w14:paraId="2D4EE5F8" w14:textId="77777777" w:rsidR="00535660" w:rsidRPr="006D39D3" w:rsidRDefault="00535660" w:rsidP="0078093A">
            <w:pPr>
              <w:jc w:val="center"/>
            </w:pPr>
            <w:r w:rsidRPr="006D39D3">
              <w:rPr>
                <w:rFonts w:eastAsia="Malgun Gothic"/>
                <w:color w:val="000000"/>
              </w:rPr>
              <w:t>5520</w:t>
            </w:r>
          </w:p>
        </w:tc>
        <w:tc>
          <w:tcPr>
            <w:tcW w:w="327" w:type="pct"/>
            <w:vAlign w:val="center"/>
          </w:tcPr>
          <w:p w14:paraId="46D928CB" w14:textId="77777777" w:rsidR="00535660" w:rsidRPr="006D39D3" w:rsidRDefault="00535660" w:rsidP="0078093A">
            <w:pPr>
              <w:jc w:val="center"/>
            </w:pPr>
            <w:r w:rsidRPr="006D39D3">
              <w:rPr>
                <w:rFonts w:eastAsia="Malgun Gothic"/>
                <w:color w:val="000000"/>
              </w:rPr>
              <w:t>60</w:t>
            </w:r>
          </w:p>
        </w:tc>
        <w:tc>
          <w:tcPr>
            <w:tcW w:w="435" w:type="pct"/>
            <w:vAlign w:val="center"/>
          </w:tcPr>
          <w:p w14:paraId="13FEDB73" w14:textId="77777777" w:rsidR="00535660" w:rsidRPr="006D39D3" w:rsidRDefault="00535660" w:rsidP="0078093A">
            <w:pPr>
              <w:jc w:val="center"/>
            </w:pPr>
            <w:r w:rsidRPr="006D39D3">
              <w:rPr>
                <w:rFonts w:eastAsia="Malgun Gothic"/>
                <w:color w:val="000000"/>
              </w:rPr>
              <w:t>5</w:t>
            </w:r>
          </w:p>
        </w:tc>
        <w:tc>
          <w:tcPr>
            <w:tcW w:w="320" w:type="pct"/>
            <w:vAlign w:val="center"/>
          </w:tcPr>
          <w:p w14:paraId="33358D3D" w14:textId="77777777" w:rsidR="00535660" w:rsidRPr="006D39D3" w:rsidRDefault="00535660" w:rsidP="0078093A">
            <w:pPr>
              <w:jc w:val="center"/>
            </w:pPr>
            <w:r w:rsidRPr="006D39D3">
              <w:rPr>
                <w:rFonts w:eastAsia="Malgun Gothic"/>
                <w:color w:val="000000"/>
              </w:rPr>
              <w:t>8</w:t>
            </w:r>
          </w:p>
        </w:tc>
      </w:tr>
      <w:tr w:rsidR="00535660" w:rsidRPr="006D39D3" w14:paraId="6498B27E" w14:textId="77777777" w:rsidTr="00742C58">
        <w:trPr>
          <w:trHeight w:val="454"/>
        </w:trPr>
        <w:tc>
          <w:tcPr>
            <w:tcW w:w="711" w:type="pct"/>
          </w:tcPr>
          <w:p w14:paraId="278C650B" w14:textId="77777777" w:rsidR="00535660" w:rsidRPr="006D39D3" w:rsidRDefault="00535660" w:rsidP="0078093A">
            <w:pPr>
              <w:jc w:val="center"/>
              <w:rPr>
                <w:rFonts w:eastAsia="Malgun Gothic"/>
                <w:color w:val="000000"/>
              </w:rPr>
            </w:pPr>
            <w:r w:rsidRPr="00C40CA7">
              <w:rPr>
                <w:rFonts w:eastAsia="Malgun Gothic"/>
                <w:szCs w:val="20"/>
              </w:rPr>
              <w:t>Michael D. Sage et al.2009</w:t>
            </w:r>
          </w:p>
        </w:tc>
        <w:tc>
          <w:tcPr>
            <w:tcW w:w="317" w:type="pct"/>
            <w:vAlign w:val="center"/>
          </w:tcPr>
          <w:p w14:paraId="500D236C" w14:textId="77777777" w:rsidR="00535660" w:rsidRPr="006D39D3" w:rsidRDefault="00535660" w:rsidP="0078093A">
            <w:pPr>
              <w:jc w:val="center"/>
            </w:pPr>
            <w:r>
              <w:rPr>
                <w:rFonts w:hint="eastAsia"/>
              </w:rPr>
              <w:t>4</w:t>
            </w:r>
            <w:r>
              <w:t>1</w:t>
            </w:r>
          </w:p>
        </w:tc>
        <w:tc>
          <w:tcPr>
            <w:tcW w:w="261" w:type="pct"/>
            <w:vAlign w:val="center"/>
          </w:tcPr>
          <w:p w14:paraId="2314CA91" w14:textId="77777777" w:rsidR="00535660" w:rsidRPr="006D39D3" w:rsidRDefault="00535660" w:rsidP="0078093A">
            <w:pPr>
              <w:jc w:val="center"/>
            </w:pPr>
            <w:r w:rsidRPr="006D39D3">
              <w:rPr>
                <w:rFonts w:eastAsia="Malgun Gothic"/>
                <w:color w:val="000000"/>
              </w:rPr>
              <w:t>CON</w:t>
            </w:r>
          </w:p>
        </w:tc>
        <w:tc>
          <w:tcPr>
            <w:tcW w:w="251" w:type="pct"/>
            <w:vAlign w:val="center"/>
          </w:tcPr>
          <w:p w14:paraId="6FABD877" w14:textId="77777777" w:rsidR="00535660" w:rsidRPr="006D39D3" w:rsidRDefault="00535660" w:rsidP="0078093A">
            <w:pPr>
              <w:jc w:val="center"/>
            </w:pPr>
            <w:r w:rsidRPr="006D39D3">
              <w:rPr>
                <w:rFonts w:eastAsia="Malgun Gothic"/>
                <w:color w:val="000000"/>
              </w:rPr>
              <w:t>0</w:t>
            </w:r>
          </w:p>
        </w:tc>
        <w:tc>
          <w:tcPr>
            <w:tcW w:w="278" w:type="pct"/>
            <w:vAlign w:val="center"/>
          </w:tcPr>
          <w:p w14:paraId="2E9C4B7C" w14:textId="77777777" w:rsidR="00535660" w:rsidRPr="006D39D3" w:rsidRDefault="00535660" w:rsidP="0078093A">
            <w:pPr>
              <w:jc w:val="center"/>
            </w:pPr>
            <w:r w:rsidRPr="006D39D3">
              <w:rPr>
                <w:rFonts w:eastAsia="Malgun Gothic"/>
                <w:color w:val="000000"/>
              </w:rPr>
              <w:t>0.00</w:t>
            </w:r>
          </w:p>
        </w:tc>
        <w:tc>
          <w:tcPr>
            <w:tcW w:w="379" w:type="pct"/>
            <w:vAlign w:val="center"/>
          </w:tcPr>
          <w:p w14:paraId="3D08B06F" w14:textId="77777777" w:rsidR="00535660" w:rsidRPr="006D39D3" w:rsidRDefault="00535660" w:rsidP="0078093A">
            <w:pPr>
              <w:jc w:val="center"/>
            </w:pPr>
            <w:r w:rsidRPr="006D39D3">
              <w:rPr>
                <w:rFonts w:eastAsia="Malgun Gothic"/>
                <w:color w:val="000000"/>
              </w:rPr>
              <w:t>0.600555</w:t>
            </w:r>
          </w:p>
        </w:tc>
        <w:tc>
          <w:tcPr>
            <w:tcW w:w="273" w:type="pct"/>
            <w:vAlign w:val="center"/>
          </w:tcPr>
          <w:p w14:paraId="11656ABE" w14:textId="77777777" w:rsidR="00535660" w:rsidRPr="006D39D3" w:rsidRDefault="00535660" w:rsidP="0078093A">
            <w:pPr>
              <w:jc w:val="center"/>
            </w:pPr>
            <w:r w:rsidRPr="006D39D3">
              <w:rPr>
                <w:rFonts w:eastAsia="Malgun Gothic"/>
                <w:color w:val="000000"/>
              </w:rPr>
              <w:t>15</w:t>
            </w:r>
          </w:p>
        </w:tc>
        <w:tc>
          <w:tcPr>
            <w:tcW w:w="257" w:type="pct"/>
            <w:vAlign w:val="center"/>
          </w:tcPr>
          <w:p w14:paraId="7ABCBB62" w14:textId="77777777" w:rsidR="00535660" w:rsidRPr="006D39D3" w:rsidRDefault="00535660" w:rsidP="0078093A">
            <w:pPr>
              <w:jc w:val="center"/>
            </w:pPr>
            <w:r w:rsidRPr="006D39D3">
              <w:rPr>
                <w:rFonts w:eastAsia="Malgun Gothic"/>
                <w:color w:val="000000"/>
              </w:rPr>
              <w:t>0</w:t>
            </w:r>
          </w:p>
        </w:tc>
        <w:tc>
          <w:tcPr>
            <w:tcW w:w="347" w:type="pct"/>
            <w:vAlign w:val="center"/>
          </w:tcPr>
          <w:p w14:paraId="356D9FEE" w14:textId="77777777" w:rsidR="00535660" w:rsidRPr="006D39D3" w:rsidRDefault="00535660" w:rsidP="0078093A">
            <w:pPr>
              <w:jc w:val="center"/>
            </w:pPr>
            <w:r w:rsidRPr="006D39D3">
              <w:rPr>
                <w:rFonts w:eastAsia="Malgun Gothic"/>
                <w:color w:val="000000"/>
              </w:rPr>
              <w:t>0</w:t>
            </w:r>
          </w:p>
        </w:tc>
        <w:tc>
          <w:tcPr>
            <w:tcW w:w="411" w:type="pct"/>
            <w:vAlign w:val="center"/>
          </w:tcPr>
          <w:p w14:paraId="499D34B8" w14:textId="77777777" w:rsidR="00535660" w:rsidRPr="006D39D3" w:rsidRDefault="00535660" w:rsidP="0078093A">
            <w:pPr>
              <w:jc w:val="center"/>
            </w:pPr>
            <w:r w:rsidRPr="006D39D3">
              <w:rPr>
                <w:rFonts w:eastAsia="Malgun Gothic"/>
                <w:color w:val="000000"/>
              </w:rPr>
              <w:t>0</w:t>
            </w:r>
          </w:p>
        </w:tc>
        <w:tc>
          <w:tcPr>
            <w:tcW w:w="432" w:type="pct"/>
            <w:vAlign w:val="center"/>
          </w:tcPr>
          <w:p w14:paraId="2EFC46B8" w14:textId="77777777" w:rsidR="00535660" w:rsidRPr="006D39D3" w:rsidRDefault="00535660" w:rsidP="0078093A">
            <w:pPr>
              <w:jc w:val="center"/>
            </w:pPr>
            <w:r w:rsidRPr="006D39D3">
              <w:rPr>
                <w:rFonts w:eastAsia="Malgun Gothic"/>
                <w:color w:val="000000"/>
              </w:rPr>
              <w:t>0</w:t>
            </w:r>
          </w:p>
        </w:tc>
        <w:tc>
          <w:tcPr>
            <w:tcW w:w="327" w:type="pct"/>
            <w:vAlign w:val="center"/>
          </w:tcPr>
          <w:p w14:paraId="1F31CC73" w14:textId="77777777" w:rsidR="00535660" w:rsidRPr="006D39D3" w:rsidRDefault="00535660" w:rsidP="0078093A">
            <w:pPr>
              <w:jc w:val="center"/>
            </w:pPr>
            <w:r w:rsidRPr="006D39D3">
              <w:rPr>
                <w:rFonts w:eastAsia="Malgun Gothic"/>
                <w:color w:val="000000"/>
              </w:rPr>
              <w:t>0</w:t>
            </w:r>
          </w:p>
        </w:tc>
        <w:tc>
          <w:tcPr>
            <w:tcW w:w="435" w:type="pct"/>
            <w:vAlign w:val="center"/>
          </w:tcPr>
          <w:p w14:paraId="547D15D1" w14:textId="77777777" w:rsidR="00535660" w:rsidRPr="006D39D3" w:rsidRDefault="00535660" w:rsidP="0078093A">
            <w:pPr>
              <w:jc w:val="center"/>
            </w:pPr>
            <w:r w:rsidRPr="006D39D3">
              <w:rPr>
                <w:rFonts w:eastAsia="Malgun Gothic"/>
                <w:color w:val="000000"/>
              </w:rPr>
              <w:t>0</w:t>
            </w:r>
          </w:p>
        </w:tc>
        <w:tc>
          <w:tcPr>
            <w:tcW w:w="320" w:type="pct"/>
            <w:vAlign w:val="center"/>
          </w:tcPr>
          <w:p w14:paraId="5DBADC0C" w14:textId="77777777" w:rsidR="00535660" w:rsidRPr="006D39D3" w:rsidRDefault="00535660" w:rsidP="0078093A">
            <w:pPr>
              <w:jc w:val="center"/>
            </w:pPr>
            <w:r w:rsidRPr="006D39D3">
              <w:rPr>
                <w:rFonts w:eastAsia="Malgun Gothic"/>
                <w:color w:val="000000"/>
              </w:rPr>
              <w:t>0</w:t>
            </w:r>
          </w:p>
        </w:tc>
      </w:tr>
      <w:tr w:rsidR="00535660" w:rsidRPr="006D39D3" w14:paraId="65D2DFB1" w14:textId="77777777" w:rsidTr="00742C58">
        <w:trPr>
          <w:trHeight w:val="454"/>
        </w:trPr>
        <w:tc>
          <w:tcPr>
            <w:tcW w:w="711" w:type="pct"/>
          </w:tcPr>
          <w:p w14:paraId="51046876" w14:textId="77777777" w:rsidR="00535660" w:rsidRPr="006D39D3" w:rsidRDefault="00535660" w:rsidP="0078093A">
            <w:pPr>
              <w:jc w:val="center"/>
              <w:rPr>
                <w:rFonts w:eastAsia="Malgun Gothic"/>
                <w:color w:val="000000"/>
              </w:rPr>
            </w:pPr>
          </w:p>
        </w:tc>
        <w:tc>
          <w:tcPr>
            <w:tcW w:w="317" w:type="pct"/>
            <w:vAlign w:val="center"/>
          </w:tcPr>
          <w:p w14:paraId="312844CB" w14:textId="77777777" w:rsidR="00535660" w:rsidRPr="006D39D3" w:rsidRDefault="00535660" w:rsidP="0078093A">
            <w:pPr>
              <w:jc w:val="center"/>
            </w:pPr>
            <w:r>
              <w:rPr>
                <w:rFonts w:hint="eastAsia"/>
              </w:rPr>
              <w:t>4</w:t>
            </w:r>
            <w:r>
              <w:t>1</w:t>
            </w:r>
          </w:p>
        </w:tc>
        <w:tc>
          <w:tcPr>
            <w:tcW w:w="261" w:type="pct"/>
            <w:vAlign w:val="center"/>
          </w:tcPr>
          <w:p w14:paraId="70E3F5FC" w14:textId="77777777" w:rsidR="00535660" w:rsidRPr="006D39D3" w:rsidRDefault="00535660" w:rsidP="0078093A">
            <w:pPr>
              <w:jc w:val="center"/>
            </w:pPr>
            <w:r w:rsidRPr="006D39D3">
              <w:rPr>
                <w:rFonts w:eastAsia="Malgun Gothic"/>
                <w:color w:val="000000"/>
              </w:rPr>
              <w:t>SE</w:t>
            </w:r>
          </w:p>
        </w:tc>
        <w:tc>
          <w:tcPr>
            <w:tcW w:w="251" w:type="pct"/>
            <w:vAlign w:val="center"/>
          </w:tcPr>
          <w:p w14:paraId="7460C75E" w14:textId="77777777" w:rsidR="00535660" w:rsidRPr="006D39D3" w:rsidRDefault="00535660" w:rsidP="0078093A">
            <w:pPr>
              <w:jc w:val="center"/>
            </w:pPr>
            <w:r w:rsidRPr="006D39D3">
              <w:rPr>
                <w:rFonts w:eastAsia="Malgun Gothic"/>
                <w:color w:val="000000"/>
              </w:rPr>
              <w:t>500</w:t>
            </w:r>
          </w:p>
        </w:tc>
        <w:tc>
          <w:tcPr>
            <w:tcW w:w="278" w:type="pct"/>
            <w:vAlign w:val="center"/>
          </w:tcPr>
          <w:p w14:paraId="3FCD670C" w14:textId="77777777" w:rsidR="00535660" w:rsidRPr="006D39D3" w:rsidRDefault="00535660" w:rsidP="0078093A">
            <w:pPr>
              <w:jc w:val="center"/>
            </w:pPr>
            <w:r w:rsidRPr="006D39D3">
              <w:rPr>
                <w:rFonts w:eastAsia="Malgun Gothic"/>
                <w:color w:val="000000"/>
              </w:rPr>
              <w:t>-0.50</w:t>
            </w:r>
          </w:p>
        </w:tc>
        <w:tc>
          <w:tcPr>
            <w:tcW w:w="379" w:type="pct"/>
            <w:vAlign w:val="center"/>
          </w:tcPr>
          <w:p w14:paraId="45F7019D" w14:textId="77777777" w:rsidR="00535660" w:rsidRPr="006D39D3" w:rsidRDefault="00535660" w:rsidP="0078093A">
            <w:pPr>
              <w:jc w:val="center"/>
            </w:pPr>
            <w:r w:rsidRPr="006D39D3">
              <w:rPr>
                <w:rFonts w:eastAsia="Malgun Gothic"/>
                <w:color w:val="000000"/>
              </w:rPr>
              <w:t>0.487055</w:t>
            </w:r>
          </w:p>
        </w:tc>
        <w:tc>
          <w:tcPr>
            <w:tcW w:w="273" w:type="pct"/>
            <w:vAlign w:val="center"/>
          </w:tcPr>
          <w:p w14:paraId="3005BE1A" w14:textId="77777777" w:rsidR="00535660" w:rsidRPr="006D39D3" w:rsidRDefault="00535660" w:rsidP="0078093A">
            <w:pPr>
              <w:jc w:val="center"/>
            </w:pPr>
            <w:r w:rsidRPr="006D39D3">
              <w:rPr>
                <w:rFonts w:eastAsia="Malgun Gothic"/>
                <w:color w:val="000000"/>
              </w:rPr>
              <w:t>18</w:t>
            </w:r>
          </w:p>
        </w:tc>
        <w:tc>
          <w:tcPr>
            <w:tcW w:w="257" w:type="pct"/>
            <w:vAlign w:val="center"/>
          </w:tcPr>
          <w:p w14:paraId="675AABA8" w14:textId="77777777" w:rsidR="00535660" w:rsidRPr="006D39D3" w:rsidRDefault="00535660" w:rsidP="0078093A">
            <w:pPr>
              <w:jc w:val="center"/>
            </w:pPr>
            <w:r w:rsidRPr="006D39D3">
              <w:rPr>
                <w:rFonts w:eastAsia="Malgun Gothic"/>
                <w:color w:val="000000"/>
              </w:rPr>
              <w:t>3</w:t>
            </w:r>
          </w:p>
        </w:tc>
        <w:tc>
          <w:tcPr>
            <w:tcW w:w="347" w:type="pct"/>
            <w:vAlign w:val="center"/>
          </w:tcPr>
          <w:p w14:paraId="1C783F6C" w14:textId="77777777" w:rsidR="00535660" w:rsidRPr="006D39D3" w:rsidRDefault="00535660" w:rsidP="0078093A">
            <w:pPr>
              <w:jc w:val="center"/>
            </w:pPr>
            <w:r w:rsidRPr="006D39D3">
              <w:rPr>
                <w:rFonts w:eastAsia="Malgun Gothic"/>
                <w:color w:val="000000"/>
              </w:rPr>
              <w:t>-50</w:t>
            </w:r>
          </w:p>
        </w:tc>
        <w:tc>
          <w:tcPr>
            <w:tcW w:w="411" w:type="pct"/>
            <w:vAlign w:val="center"/>
          </w:tcPr>
          <w:p w14:paraId="4C25E195" w14:textId="77777777" w:rsidR="00535660" w:rsidRPr="006D39D3" w:rsidRDefault="00535660" w:rsidP="0078093A">
            <w:pPr>
              <w:jc w:val="center"/>
            </w:pPr>
            <w:r w:rsidRPr="006D39D3">
              <w:rPr>
                <w:rFonts w:eastAsia="Malgun Gothic"/>
                <w:color w:val="000000"/>
              </w:rPr>
              <w:t>450</w:t>
            </w:r>
          </w:p>
        </w:tc>
        <w:tc>
          <w:tcPr>
            <w:tcW w:w="432" w:type="pct"/>
            <w:vAlign w:val="center"/>
          </w:tcPr>
          <w:p w14:paraId="644BF8AE" w14:textId="77777777" w:rsidR="00535660" w:rsidRPr="006D39D3" w:rsidRDefault="00535660" w:rsidP="0078093A">
            <w:pPr>
              <w:jc w:val="center"/>
            </w:pPr>
            <w:r w:rsidRPr="006D39D3">
              <w:rPr>
                <w:rFonts w:eastAsia="Malgun Gothic"/>
                <w:color w:val="000000"/>
              </w:rPr>
              <w:t>5400</w:t>
            </w:r>
          </w:p>
        </w:tc>
        <w:tc>
          <w:tcPr>
            <w:tcW w:w="327" w:type="pct"/>
            <w:vAlign w:val="center"/>
          </w:tcPr>
          <w:p w14:paraId="51900619" w14:textId="77777777" w:rsidR="00535660" w:rsidRPr="006D39D3" w:rsidRDefault="00535660" w:rsidP="0078093A">
            <w:pPr>
              <w:jc w:val="center"/>
            </w:pPr>
            <w:r w:rsidRPr="006D39D3">
              <w:rPr>
                <w:rFonts w:eastAsia="Malgun Gothic"/>
                <w:color w:val="000000"/>
              </w:rPr>
              <w:t>50</w:t>
            </w:r>
          </w:p>
        </w:tc>
        <w:tc>
          <w:tcPr>
            <w:tcW w:w="435" w:type="pct"/>
            <w:vAlign w:val="center"/>
          </w:tcPr>
          <w:p w14:paraId="1D46D396" w14:textId="77777777" w:rsidR="00535660" w:rsidRPr="006D39D3" w:rsidRDefault="00535660" w:rsidP="0078093A">
            <w:pPr>
              <w:jc w:val="center"/>
            </w:pPr>
            <w:r w:rsidRPr="006D39D3">
              <w:rPr>
                <w:rFonts w:eastAsia="Malgun Gothic"/>
                <w:color w:val="000000"/>
              </w:rPr>
              <w:t>3</w:t>
            </w:r>
          </w:p>
        </w:tc>
        <w:tc>
          <w:tcPr>
            <w:tcW w:w="320" w:type="pct"/>
            <w:vAlign w:val="center"/>
          </w:tcPr>
          <w:p w14:paraId="412FE78D" w14:textId="77777777" w:rsidR="00535660" w:rsidRPr="006D39D3" w:rsidRDefault="00535660" w:rsidP="0078093A">
            <w:pPr>
              <w:jc w:val="center"/>
            </w:pPr>
            <w:r w:rsidRPr="006D39D3">
              <w:rPr>
                <w:rFonts w:eastAsia="Malgun Gothic"/>
                <w:color w:val="000000"/>
              </w:rPr>
              <w:t>12</w:t>
            </w:r>
          </w:p>
        </w:tc>
      </w:tr>
      <w:tr w:rsidR="00535660" w:rsidRPr="006D39D3" w14:paraId="64B8C8D9" w14:textId="77777777" w:rsidTr="00742C58">
        <w:trPr>
          <w:trHeight w:val="454"/>
        </w:trPr>
        <w:tc>
          <w:tcPr>
            <w:tcW w:w="711" w:type="pct"/>
          </w:tcPr>
          <w:p w14:paraId="65DC707A" w14:textId="77777777" w:rsidR="00535660" w:rsidRPr="006D39D3" w:rsidRDefault="00535660" w:rsidP="0078093A">
            <w:pPr>
              <w:jc w:val="center"/>
              <w:rPr>
                <w:rFonts w:eastAsia="Malgun Gothic"/>
                <w:color w:val="000000"/>
              </w:rPr>
            </w:pPr>
          </w:p>
        </w:tc>
        <w:tc>
          <w:tcPr>
            <w:tcW w:w="317" w:type="pct"/>
            <w:vAlign w:val="center"/>
          </w:tcPr>
          <w:p w14:paraId="54D3D6BB" w14:textId="77777777" w:rsidR="00535660" w:rsidRPr="006D39D3" w:rsidRDefault="00535660" w:rsidP="0078093A">
            <w:pPr>
              <w:jc w:val="center"/>
            </w:pPr>
            <w:r>
              <w:rPr>
                <w:rFonts w:hint="eastAsia"/>
              </w:rPr>
              <w:t>4</w:t>
            </w:r>
            <w:r>
              <w:t>1</w:t>
            </w:r>
          </w:p>
        </w:tc>
        <w:tc>
          <w:tcPr>
            <w:tcW w:w="261" w:type="pct"/>
            <w:vAlign w:val="center"/>
          </w:tcPr>
          <w:p w14:paraId="5DE198AD" w14:textId="77777777" w:rsidR="00535660" w:rsidRPr="006D39D3" w:rsidRDefault="00535660" w:rsidP="0078093A">
            <w:pPr>
              <w:jc w:val="center"/>
            </w:pPr>
            <w:r w:rsidRPr="006D39D3">
              <w:rPr>
                <w:rFonts w:eastAsia="Malgun Gothic"/>
                <w:color w:val="000000"/>
              </w:rPr>
              <w:t>AE</w:t>
            </w:r>
          </w:p>
        </w:tc>
        <w:tc>
          <w:tcPr>
            <w:tcW w:w="251" w:type="pct"/>
            <w:vAlign w:val="center"/>
          </w:tcPr>
          <w:p w14:paraId="32AB0F66" w14:textId="77777777" w:rsidR="00535660" w:rsidRPr="006D39D3" w:rsidRDefault="00535660" w:rsidP="0078093A">
            <w:pPr>
              <w:jc w:val="center"/>
            </w:pPr>
            <w:r w:rsidRPr="006D39D3">
              <w:rPr>
                <w:rFonts w:eastAsia="Malgun Gothic"/>
                <w:color w:val="000000"/>
              </w:rPr>
              <w:t>500</w:t>
            </w:r>
          </w:p>
        </w:tc>
        <w:tc>
          <w:tcPr>
            <w:tcW w:w="278" w:type="pct"/>
            <w:vAlign w:val="center"/>
          </w:tcPr>
          <w:p w14:paraId="677A7AC5" w14:textId="77777777" w:rsidR="00535660" w:rsidRPr="006D39D3" w:rsidRDefault="00535660" w:rsidP="0078093A">
            <w:pPr>
              <w:jc w:val="center"/>
            </w:pPr>
            <w:r w:rsidRPr="006D39D3">
              <w:rPr>
                <w:rFonts w:eastAsia="Malgun Gothic"/>
                <w:color w:val="000000"/>
              </w:rPr>
              <w:t>-0.70</w:t>
            </w:r>
          </w:p>
        </w:tc>
        <w:tc>
          <w:tcPr>
            <w:tcW w:w="379" w:type="pct"/>
            <w:vAlign w:val="center"/>
          </w:tcPr>
          <w:p w14:paraId="60C4B2AD" w14:textId="77777777" w:rsidR="00535660" w:rsidRPr="006D39D3" w:rsidRDefault="00535660" w:rsidP="0078093A">
            <w:pPr>
              <w:jc w:val="center"/>
            </w:pPr>
            <w:r w:rsidRPr="006D39D3">
              <w:rPr>
                <w:rFonts w:eastAsia="Malgun Gothic"/>
                <w:color w:val="000000"/>
              </w:rPr>
              <w:t>0.667371</w:t>
            </w:r>
          </w:p>
        </w:tc>
        <w:tc>
          <w:tcPr>
            <w:tcW w:w="273" w:type="pct"/>
            <w:vAlign w:val="center"/>
          </w:tcPr>
          <w:p w14:paraId="75079240" w14:textId="77777777" w:rsidR="00535660" w:rsidRPr="006D39D3" w:rsidRDefault="00535660" w:rsidP="0078093A">
            <w:pPr>
              <w:jc w:val="center"/>
            </w:pPr>
            <w:r w:rsidRPr="006D39D3">
              <w:rPr>
                <w:rFonts w:eastAsia="Malgun Gothic"/>
                <w:color w:val="000000"/>
              </w:rPr>
              <w:t>13</w:t>
            </w:r>
          </w:p>
        </w:tc>
        <w:tc>
          <w:tcPr>
            <w:tcW w:w="257" w:type="pct"/>
            <w:vAlign w:val="center"/>
          </w:tcPr>
          <w:p w14:paraId="3E82A7AC" w14:textId="77777777" w:rsidR="00535660" w:rsidRPr="006D39D3" w:rsidRDefault="00535660" w:rsidP="0078093A">
            <w:pPr>
              <w:jc w:val="center"/>
            </w:pPr>
            <w:r w:rsidRPr="006D39D3">
              <w:rPr>
                <w:rFonts w:eastAsia="Malgun Gothic"/>
                <w:color w:val="000000"/>
              </w:rPr>
              <w:t>3.5</w:t>
            </w:r>
          </w:p>
        </w:tc>
        <w:tc>
          <w:tcPr>
            <w:tcW w:w="347" w:type="pct"/>
            <w:vAlign w:val="center"/>
          </w:tcPr>
          <w:p w14:paraId="3567463B" w14:textId="77777777" w:rsidR="00535660" w:rsidRPr="006D39D3" w:rsidRDefault="00535660" w:rsidP="0078093A">
            <w:pPr>
              <w:jc w:val="center"/>
            </w:pPr>
            <w:r w:rsidRPr="006D39D3">
              <w:rPr>
                <w:rFonts w:eastAsia="Malgun Gothic"/>
                <w:color w:val="000000"/>
              </w:rPr>
              <w:t>25</w:t>
            </w:r>
          </w:p>
        </w:tc>
        <w:tc>
          <w:tcPr>
            <w:tcW w:w="411" w:type="pct"/>
            <w:vAlign w:val="center"/>
          </w:tcPr>
          <w:p w14:paraId="55FE099E" w14:textId="77777777" w:rsidR="00535660" w:rsidRPr="006D39D3" w:rsidRDefault="00535660" w:rsidP="0078093A">
            <w:pPr>
              <w:jc w:val="center"/>
            </w:pPr>
            <w:r w:rsidRPr="006D39D3">
              <w:rPr>
                <w:rFonts w:eastAsia="Malgun Gothic"/>
                <w:color w:val="000000"/>
              </w:rPr>
              <w:t>525</w:t>
            </w:r>
          </w:p>
        </w:tc>
        <w:tc>
          <w:tcPr>
            <w:tcW w:w="432" w:type="pct"/>
            <w:vAlign w:val="center"/>
          </w:tcPr>
          <w:p w14:paraId="0DC3D77B" w14:textId="77777777" w:rsidR="00535660" w:rsidRPr="006D39D3" w:rsidRDefault="00535660" w:rsidP="0078093A">
            <w:pPr>
              <w:jc w:val="center"/>
            </w:pPr>
            <w:r w:rsidRPr="006D39D3">
              <w:rPr>
                <w:rFonts w:eastAsia="Malgun Gothic"/>
                <w:color w:val="000000"/>
              </w:rPr>
              <w:t>6300</w:t>
            </w:r>
          </w:p>
        </w:tc>
        <w:tc>
          <w:tcPr>
            <w:tcW w:w="327" w:type="pct"/>
            <w:vAlign w:val="center"/>
          </w:tcPr>
          <w:p w14:paraId="2D2E3E6F" w14:textId="77777777" w:rsidR="00535660" w:rsidRPr="006D39D3" w:rsidRDefault="00535660" w:rsidP="0078093A">
            <w:pPr>
              <w:jc w:val="center"/>
            </w:pPr>
            <w:r w:rsidRPr="006D39D3">
              <w:rPr>
                <w:rFonts w:eastAsia="Malgun Gothic"/>
                <w:color w:val="000000"/>
              </w:rPr>
              <w:t>50</w:t>
            </w:r>
          </w:p>
        </w:tc>
        <w:tc>
          <w:tcPr>
            <w:tcW w:w="435" w:type="pct"/>
            <w:vAlign w:val="center"/>
          </w:tcPr>
          <w:p w14:paraId="621DFD5E" w14:textId="77777777" w:rsidR="00535660" w:rsidRPr="006D39D3" w:rsidRDefault="00535660" w:rsidP="0078093A">
            <w:pPr>
              <w:jc w:val="center"/>
            </w:pPr>
            <w:r w:rsidRPr="006D39D3">
              <w:rPr>
                <w:rFonts w:eastAsia="Malgun Gothic"/>
                <w:color w:val="000000"/>
              </w:rPr>
              <w:t>3</w:t>
            </w:r>
          </w:p>
        </w:tc>
        <w:tc>
          <w:tcPr>
            <w:tcW w:w="320" w:type="pct"/>
            <w:vAlign w:val="center"/>
          </w:tcPr>
          <w:p w14:paraId="338DDF35" w14:textId="77777777" w:rsidR="00535660" w:rsidRPr="006D39D3" w:rsidRDefault="00535660" w:rsidP="0078093A">
            <w:pPr>
              <w:jc w:val="center"/>
            </w:pPr>
            <w:r w:rsidRPr="006D39D3">
              <w:rPr>
                <w:rFonts w:eastAsia="Malgun Gothic"/>
                <w:color w:val="000000"/>
              </w:rPr>
              <w:t>12</w:t>
            </w:r>
          </w:p>
        </w:tc>
      </w:tr>
      <w:tr w:rsidR="00535660" w:rsidRPr="006D39D3" w14:paraId="486063AF" w14:textId="77777777" w:rsidTr="00742C58">
        <w:trPr>
          <w:trHeight w:val="454"/>
        </w:trPr>
        <w:tc>
          <w:tcPr>
            <w:tcW w:w="711" w:type="pct"/>
          </w:tcPr>
          <w:p w14:paraId="1FFE0972" w14:textId="77777777" w:rsidR="00535660" w:rsidRPr="006D39D3" w:rsidRDefault="00535660" w:rsidP="0078093A">
            <w:pPr>
              <w:jc w:val="center"/>
              <w:rPr>
                <w:rFonts w:eastAsia="Malgun Gothic"/>
                <w:color w:val="000000"/>
              </w:rPr>
            </w:pPr>
            <w:r w:rsidRPr="00C40CA7">
              <w:rPr>
                <w:rFonts w:eastAsia="Malgun Gothic"/>
                <w:szCs w:val="20"/>
              </w:rPr>
              <w:t>Zahra Kadivar 2011</w:t>
            </w:r>
          </w:p>
        </w:tc>
        <w:tc>
          <w:tcPr>
            <w:tcW w:w="317" w:type="pct"/>
            <w:vAlign w:val="center"/>
          </w:tcPr>
          <w:p w14:paraId="6FBD215E"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2</w:t>
            </w:r>
          </w:p>
        </w:tc>
        <w:tc>
          <w:tcPr>
            <w:tcW w:w="261" w:type="pct"/>
            <w:vAlign w:val="center"/>
          </w:tcPr>
          <w:p w14:paraId="45B613E0" w14:textId="77777777" w:rsidR="00535660" w:rsidRPr="006D39D3" w:rsidRDefault="00535660" w:rsidP="0078093A">
            <w:pPr>
              <w:jc w:val="center"/>
            </w:pPr>
            <w:r w:rsidRPr="006D39D3">
              <w:rPr>
                <w:rFonts w:eastAsia="Malgun Gothic"/>
                <w:color w:val="000000"/>
              </w:rPr>
              <w:t>BGT</w:t>
            </w:r>
          </w:p>
        </w:tc>
        <w:tc>
          <w:tcPr>
            <w:tcW w:w="251" w:type="pct"/>
            <w:vAlign w:val="center"/>
          </w:tcPr>
          <w:p w14:paraId="7525549C" w14:textId="77777777" w:rsidR="00535660" w:rsidRPr="006D39D3" w:rsidRDefault="00535660" w:rsidP="0078093A">
            <w:pPr>
              <w:jc w:val="center"/>
            </w:pPr>
            <w:r w:rsidRPr="006D39D3">
              <w:rPr>
                <w:rFonts w:eastAsia="Malgun Gothic"/>
                <w:color w:val="000000"/>
              </w:rPr>
              <w:t>500</w:t>
            </w:r>
          </w:p>
        </w:tc>
        <w:tc>
          <w:tcPr>
            <w:tcW w:w="278" w:type="pct"/>
            <w:vAlign w:val="center"/>
          </w:tcPr>
          <w:p w14:paraId="342BD584" w14:textId="77777777" w:rsidR="00535660" w:rsidRPr="006D39D3" w:rsidRDefault="00535660" w:rsidP="0078093A">
            <w:pPr>
              <w:jc w:val="center"/>
            </w:pPr>
            <w:r w:rsidRPr="006D39D3">
              <w:rPr>
                <w:rFonts w:eastAsia="Malgun Gothic"/>
                <w:color w:val="000000"/>
              </w:rPr>
              <w:t>-2.62</w:t>
            </w:r>
          </w:p>
        </w:tc>
        <w:tc>
          <w:tcPr>
            <w:tcW w:w="379" w:type="pct"/>
            <w:vAlign w:val="center"/>
          </w:tcPr>
          <w:p w14:paraId="10AAF1B6" w14:textId="77777777" w:rsidR="00535660" w:rsidRPr="006D39D3" w:rsidRDefault="00535660" w:rsidP="0078093A">
            <w:pPr>
              <w:jc w:val="center"/>
            </w:pPr>
            <w:r w:rsidRPr="006D39D3">
              <w:rPr>
                <w:rFonts w:eastAsia="Malgun Gothic"/>
                <w:color w:val="000000"/>
              </w:rPr>
              <w:t>0.848528</w:t>
            </w:r>
          </w:p>
        </w:tc>
        <w:tc>
          <w:tcPr>
            <w:tcW w:w="273" w:type="pct"/>
            <w:vAlign w:val="center"/>
          </w:tcPr>
          <w:p w14:paraId="090794E8" w14:textId="77777777" w:rsidR="00535660" w:rsidRPr="006D39D3" w:rsidRDefault="00535660" w:rsidP="0078093A">
            <w:pPr>
              <w:jc w:val="center"/>
            </w:pPr>
            <w:r w:rsidRPr="006D39D3">
              <w:rPr>
                <w:rFonts w:eastAsia="Malgun Gothic"/>
                <w:color w:val="000000"/>
              </w:rPr>
              <w:t>8</w:t>
            </w:r>
          </w:p>
        </w:tc>
        <w:tc>
          <w:tcPr>
            <w:tcW w:w="257" w:type="pct"/>
            <w:vAlign w:val="center"/>
          </w:tcPr>
          <w:p w14:paraId="02E84E32" w14:textId="77777777" w:rsidR="00535660" w:rsidRPr="006D39D3" w:rsidRDefault="00535660" w:rsidP="0078093A">
            <w:pPr>
              <w:jc w:val="center"/>
            </w:pPr>
            <w:r w:rsidRPr="006D39D3">
              <w:rPr>
                <w:rFonts w:eastAsia="Malgun Gothic"/>
                <w:color w:val="000000"/>
              </w:rPr>
              <w:t>2.5</w:t>
            </w:r>
          </w:p>
        </w:tc>
        <w:tc>
          <w:tcPr>
            <w:tcW w:w="347" w:type="pct"/>
            <w:vAlign w:val="center"/>
          </w:tcPr>
          <w:p w14:paraId="250C7356" w14:textId="77777777" w:rsidR="00535660" w:rsidRPr="006D39D3" w:rsidRDefault="00535660" w:rsidP="0078093A">
            <w:pPr>
              <w:jc w:val="center"/>
            </w:pPr>
            <w:r w:rsidRPr="006D39D3">
              <w:rPr>
                <w:rFonts w:eastAsia="Malgun Gothic"/>
                <w:color w:val="000000"/>
              </w:rPr>
              <w:t>-125</w:t>
            </w:r>
          </w:p>
        </w:tc>
        <w:tc>
          <w:tcPr>
            <w:tcW w:w="411" w:type="pct"/>
            <w:vAlign w:val="center"/>
          </w:tcPr>
          <w:p w14:paraId="69B1734C" w14:textId="77777777" w:rsidR="00535660" w:rsidRPr="006D39D3" w:rsidRDefault="00535660" w:rsidP="0078093A">
            <w:pPr>
              <w:jc w:val="center"/>
            </w:pPr>
            <w:r w:rsidRPr="006D39D3">
              <w:rPr>
                <w:rFonts w:eastAsia="Malgun Gothic"/>
                <w:color w:val="000000"/>
              </w:rPr>
              <w:t>375</w:t>
            </w:r>
          </w:p>
        </w:tc>
        <w:tc>
          <w:tcPr>
            <w:tcW w:w="432" w:type="pct"/>
            <w:vAlign w:val="center"/>
          </w:tcPr>
          <w:p w14:paraId="57A11F46" w14:textId="77777777" w:rsidR="00535660" w:rsidRPr="006D39D3" w:rsidRDefault="00535660" w:rsidP="0078093A">
            <w:pPr>
              <w:jc w:val="center"/>
            </w:pPr>
            <w:r w:rsidRPr="006D39D3">
              <w:rPr>
                <w:rFonts w:eastAsia="Malgun Gothic"/>
                <w:color w:val="000000"/>
              </w:rPr>
              <w:t>2250</w:t>
            </w:r>
          </w:p>
        </w:tc>
        <w:tc>
          <w:tcPr>
            <w:tcW w:w="327" w:type="pct"/>
            <w:vAlign w:val="center"/>
          </w:tcPr>
          <w:p w14:paraId="5B399326" w14:textId="77777777" w:rsidR="00535660" w:rsidRPr="006D39D3" w:rsidRDefault="00535660" w:rsidP="0078093A">
            <w:pPr>
              <w:jc w:val="center"/>
            </w:pPr>
            <w:r w:rsidRPr="006D39D3">
              <w:rPr>
                <w:rFonts w:eastAsia="Malgun Gothic"/>
                <w:color w:val="000000"/>
              </w:rPr>
              <w:t>50</w:t>
            </w:r>
          </w:p>
        </w:tc>
        <w:tc>
          <w:tcPr>
            <w:tcW w:w="435" w:type="pct"/>
            <w:vAlign w:val="center"/>
          </w:tcPr>
          <w:p w14:paraId="4ACF0706" w14:textId="77777777" w:rsidR="00535660" w:rsidRPr="006D39D3" w:rsidRDefault="00535660" w:rsidP="0078093A">
            <w:pPr>
              <w:jc w:val="center"/>
            </w:pPr>
            <w:r w:rsidRPr="006D39D3">
              <w:rPr>
                <w:rFonts w:eastAsia="Malgun Gothic"/>
                <w:color w:val="000000"/>
              </w:rPr>
              <w:t>3</w:t>
            </w:r>
          </w:p>
        </w:tc>
        <w:tc>
          <w:tcPr>
            <w:tcW w:w="320" w:type="pct"/>
            <w:vAlign w:val="center"/>
          </w:tcPr>
          <w:p w14:paraId="034D5271" w14:textId="77777777" w:rsidR="00535660" w:rsidRPr="006D39D3" w:rsidRDefault="00535660" w:rsidP="0078093A">
            <w:pPr>
              <w:jc w:val="center"/>
            </w:pPr>
            <w:r w:rsidRPr="006D39D3">
              <w:rPr>
                <w:rFonts w:eastAsia="Malgun Gothic"/>
                <w:color w:val="000000"/>
              </w:rPr>
              <w:t>6</w:t>
            </w:r>
          </w:p>
        </w:tc>
      </w:tr>
      <w:tr w:rsidR="00535660" w:rsidRPr="006D39D3" w14:paraId="7597B8D7" w14:textId="77777777" w:rsidTr="00742C58">
        <w:trPr>
          <w:trHeight w:val="454"/>
        </w:trPr>
        <w:tc>
          <w:tcPr>
            <w:tcW w:w="711" w:type="pct"/>
          </w:tcPr>
          <w:p w14:paraId="34DD17FB" w14:textId="77777777" w:rsidR="00535660" w:rsidRPr="006D39D3" w:rsidRDefault="00535660" w:rsidP="0078093A">
            <w:pPr>
              <w:jc w:val="center"/>
              <w:rPr>
                <w:rFonts w:eastAsia="Malgun Gothic"/>
                <w:color w:val="000000"/>
              </w:rPr>
            </w:pPr>
          </w:p>
        </w:tc>
        <w:tc>
          <w:tcPr>
            <w:tcW w:w="317" w:type="pct"/>
            <w:vAlign w:val="center"/>
          </w:tcPr>
          <w:p w14:paraId="20EDB5C7"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2</w:t>
            </w:r>
          </w:p>
        </w:tc>
        <w:tc>
          <w:tcPr>
            <w:tcW w:w="261" w:type="pct"/>
            <w:vAlign w:val="center"/>
          </w:tcPr>
          <w:p w14:paraId="5A63529B" w14:textId="77777777" w:rsidR="00535660" w:rsidRPr="006D39D3" w:rsidRDefault="00535660" w:rsidP="0078093A">
            <w:pPr>
              <w:jc w:val="center"/>
            </w:pPr>
            <w:r w:rsidRPr="006D39D3">
              <w:rPr>
                <w:rFonts w:eastAsia="Malgun Gothic"/>
                <w:color w:val="000000"/>
              </w:rPr>
              <w:t>SE</w:t>
            </w:r>
          </w:p>
        </w:tc>
        <w:tc>
          <w:tcPr>
            <w:tcW w:w="251" w:type="pct"/>
            <w:vAlign w:val="center"/>
          </w:tcPr>
          <w:p w14:paraId="2F64F0CE" w14:textId="77777777" w:rsidR="00535660" w:rsidRPr="006D39D3" w:rsidRDefault="00535660" w:rsidP="0078093A">
            <w:pPr>
              <w:jc w:val="center"/>
            </w:pPr>
            <w:r w:rsidRPr="006D39D3">
              <w:rPr>
                <w:rFonts w:eastAsia="Malgun Gothic"/>
                <w:color w:val="000000"/>
              </w:rPr>
              <w:t>250</w:t>
            </w:r>
          </w:p>
        </w:tc>
        <w:tc>
          <w:tcPr>
            <w:tcW w:w="278" w:type="pct"/>
            <w:vAlign w:val="center"/>
          </w:tcPr>
          <w:p w14:paraId="4E76E946" w14:textId="77777777" w:rsidR="00535660" w:rsidRPr="006D39D3" w:rsidRDefault="00535660" w:rsidP="0078093A">
            <w:pPr>
              <w:jc w:val="center"/>
            </w:pPr>
            <w:r w:rsidRPr="006D39D3">
              <w:rPr>
                <w:rFonts w:eastAsia="Malgun Gothic"/>
                <w:color w:val="000000"/>
              </w:rPr>
              <w:t>-5.70</w:t>
            </w:r>
          </w:p>
        </w:tc>
        <w:tc>
          <w:tcPr>
            <w:tcW w:w="379" w:type="pct"/>
            <w:vAlign w:val="center"/>
          </w:tcPr>
          <w:p w14:paraId="42E0057C" w14:textId="77777777" w:rsidR="00535660" w:rsidRPr="006D39D3" w:rsidRDefault="00535660" w:rsidP="0078093A">
            <w:pPr>
              <w:jc w:val="center"/>
            </w:pPr>
            <w:r w:rsidRPr="006D39D3">
              <w:rPr>
                <w:rFonts w:eastAsia="Malgun Gothic"/>
                <w:color w:val="000000"/>
              </w:rPr>
              <w:t>0.777817</w:t>
            </w:r>
          </w:p>
        </w:tc>
        <w:tc>
          <w:tcPr>
            <w:tcW w:w="273" w:type="pct"/>
            <w:vAlign w:val="center"/>
          </w:tcPr>
          <w:p w14:paraId="273F44D5" w14:textId="77777777" w:rsidR="00535660" w:rsidRPr="006D39D3" w:rsidRDefault="00535660" w:rsidP="0078093A">
            <w:pPr>
              <w:jc w:val="center"/>
            </w:pPr>
            <w:r w:rsidRPr="006D39D3">
              <w:rPr>
                <w:rFonts w:eastAsia="Malgun Gothic"/>
                <w:color w:val="000000"/>
              </w:rPr>
              <w:t>8</w:t>
            </w:r>
          </w:p>
        </w:tc>
        <w:tc>
          <w:tcPr>
            <w:tcW w:w="257" w:type="pct"/>
            <w:vAlign w:val="center"/>
          </w:tcPr>
          <w:p w14:paraId="4140709A" w14:textId="77777777" w:rsidR="00535660" w:rsidRPr="006D39D3" w:rsidRDefault="00535660" w:rsidP="0078093A">
            <w:pPr>
              <w:jc w:val="center"/>
            </w:pPr>
            <w:r w:rsidRPr="006D39D3">
              <w:rPr>
                <w:rFonts w:eastAsia="Malgun Gothic"/>
                <w:color w:val="000000"/>
              </w:rPr>
              <w:t>2.3</w:t>
            </w:r>
          </w:p>
        </w:tc>
        <w:tc>
          <w:tcPr>
            <w:tcW w:w="347" w:type="pct"/>
            <w:vAlign w:val="center"/>
          </w:tcPr>
          <w:p w14:paraId="602C99E3" w14:textId="77777777" w:rsidR="00535660" w:rsidRPr="006D39D3" w:rsidRDefault="00535660" w:rsidP="0078093A">
            <w:pPr>
              <w:jc w:val="center"/>
            </w:pPr>
            <w:r w:rsidRPr="006D39D3">
              <w:rPr>
                <w:rFonts w:eastAsia="Malgun Gothic"/>
                <w:color w:val="000000"/>
              </w:rPr>
              <w:t>95</w:t>
            </w:r>
          </w:p>
        </w:tc>
        <w:tc>
          <w:tcPr>
            <w:tcW w:w="411" w:type="pct"/>
            <w:vAlign w:val="center"/>
          </w:tcPr>
          <w:p w14:paraId="2A18806B" w14:textId="77777777" w:rsidR="00535660" w:rsidRPr="006D39D3" w:rsidRDefault="00535660" w:rsidP="0078093A">
            <w:pPr>
              <w:jc w:val="center"/>
            </w:pPr>
            <w:r w:rsidRPr="006D39D3">
              <w:rPr>
                <w:rFonts w:eastAsia="Malgun Gothic"/>
                <w:color w:val="000000"/>
              </w:rPr>
              <w:t>345</w:t>
            </w:r>
          </w:p>
        </w:tc>
        <w:tc>
          <w:tcPr>
            <w:tcW w:w="432" w:type="pct"/>
            <w:vAlign w:val="center"/>
          </w:tcPr>
          <w:p w14:paraId="09035261" w14:textId="77777777" w:rsidR="00535660" w:rsidRPr="006D39D3" w:rsidRDefault="00535660" w:rsidP="0078093A">
            <w:pPr>
              <w:jc w:val="center"/>
            </w:pPr>
            <w:r w:rsidRPr="006D39D3">
              <w:rPr>
                <w:rFonts w:eastAsia="Malgun Gothic"/>
                <w:color w:val="000000"/>
              </w:rPr>
              <w:t>2070</w:t>
            </w:r>
          </w:p>
        </w:tc>
        <w:tc>
          <w:tcPr>
            <w:tcW w:w="327" w:type="pct"/>
            <w:vAlign w:val="center"/>
          </w:tcPr>
          <w:p w14:paraId="5F7C0DFB" w14:textId="77777777" w:rsidR="00535660" w:rsidRPr="006D39D3" w:rsidRDefault="00535660" w:rsidP="0078093A">
            <w:pPr>
              <w:jc w:val="center"/>
            </w:pPr>
            <w:r w:rsidRPr="006D39D3">
              <w:rPr>
                <w:rFonts w:eastAsia="Malgun Gothic"/>
                <w:color w:val="000000"/>
              </w:rPr>
              <w:t>50</w:t>
            </w:r>
          </w:p>
        </w:tc>
        <w:tc>
          <w:tcPr>
            <w:tcW w:w="435" w:type="pct"/>
            <w:vAlign w:val="center"/>
          </w:tcPr>
          <w:p w14:paraId="35313F9C" w14:textId="77777777" w:rsidR="00535660" w:rsidRPr="006D39D3" w:rsidRDefault="00535660" w:rsidP="0078093A">
            <w:pPr>
              <w:jc w:val="center"/>
            </w:pPr>
            <w:r w:rsidRPr="006D39D3">
              <w:rPr>
                <w:rFonts w:eastAsia="Malgun Gothic"/>
                <w:color w:val="000000"/>
              </w:rPr>
              <w:t>3</w:t>
            </w:r>
          </w:p>
        </w:tc>
        <w:tc>
          <w:tcPr>
            <w:tcW w:w="320" w:type="pct"/>
            <w:vAlign w:val="center"/>
          </w:tcPr>
          <w:p w14:paraId="3D620CF4" w14:textId="77777777" w:rsidR="00535660" w:rsidRPr="006D39D3" w:rsidRDefault="00535660" w:rsidP="0078093A">
            <w:pPr>
              <w:jc w:val="center"/>
            </w:pPr>
            <w:r w:rsidRPr="006D39D3">
              <w:rPr>
                <w:rFonts w:eastAsia="Malgun Gothic"/>
                <w:color w:val="000000"/>
              </w:rPr>
              <w:t>6</w:t>
            </w:r>
          </w:p>
        </w:tc>
      </w:tr>
      <w:tr w:rsidR="00535660" w:rsidRPr="006D39D3" w14:paraId="7CE40D08" w14:textId="77777777" w:rsidTr="00742C58">
        <w:trPr>
          <w:trHeight w:val="454"/>
        </w:trPr>
        <w:tc>
          <w:tcPr>
            <w:tcW w:w="711" w:type="pct"/>
          </w:tcPr>
          <w:p w14:paraId="589B05E4" w14:textId="77777777" w:rsidR="00535660" w:rsidRPr="006D39D3" w:rsidRDefault="00535660" w:rsidP="0078093A">
            <w:pPr>
              <w:jc w:val="center"/>
              <w:rPr>
                <w:rFonts w:eastAsia="Malgun Gothic"/>
                <w:color w:val="000000"/>
              </w:rPr>
            </w:pPr>
            <w:r w:rsidRPr="00C40CA7">
              <w:rPr>
                <w:rFonts w:eastAsia="Malgun Gothic"/>
                <w:szCs w:val="20"/>
              </w:rPr>
              <w:t>Paolo Solla 2019</w:t>
            </w:r>
          </w:p>
        </w:tc>
        <w:tc>
          <w:tcPr>
            <w:tcW w:w="317" w:type="pct"/>
            <w:vAlign w:val="center"/>
          </w:tcPr>
          <w:p w14:paraId="4E3DEA59"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2</w:t>
            </w:r>
          </w:p>
        </w:tc>
        <w:tc>
          <w:tcPr>
            <w:tcW w:w="261" w:type="pct"/>
            <w:vAlign w:val="center"/>
          </w:tcPr>
          <w:p w14:paraId="38542F1A" w14:textId="77777777" w:rsidR="00535660" w:rsidRPr="006D39D3" w:rsidRDefault="00535660" w:rsidP="0078093A">
            <w:pPr>
              <w:jc w:val="center"/>
            </w:pPr>
            <w:r w:rsidRPr="006D39D3">
              <w:rPr>
                <w:rFonts w:eastAsia="Malgun Gothic"/>
                <w:color w:val="000000"/>
              </w:rPr>
              <w:t>CON</w:t>
            </w:r>
          </w:p>
        </w:tc>
        <w:tc>
          <w:tcPr>
            <w:tcW w:w="251" w:type="pct"/>
            <w:vAlign w:val="center"/>
          </w:tcPr>
          <w:p w14:paraId="109FB8F6" w14:textId="77777777" w:rsidR="00535660" w:rsidRPr="006D39D3" w:rsidRDefault="00535660" w:rsidP="0078093A">
            <w:pPr>
              <w:jc w:val="center"/>
            </w:pPr>
            <w:r w:rsidRPr="006D39D3">
              <w:rPr>
                <w:rFonts w:eastAsia="Malgun Gothic"/>
                <w:color w:val="000000"/>
              </w:rPr>
              <w:t>0</w:t>
            </w:r>
          </w:p>
        </w:tc>
        <w:tc>
          <w:tcPr>
            <w:tcW w:w="278" w:type="pct"/>
            <w:vAlign w:val="center"/>
          </w:tcPr>
          <w:p w14:paraId="5A8777E7" w14:textId="77777777" w:rsidR="00535660" w:rsidRPr="006D39D3" w:rsidRDefault="00535660" w:rsidP="0078093A">
            <w:pPr>
              <w:jc w:val="center"/>
            </w:pPr>
            <w:r w:rsidRPr="006D39D3">
              <w:rPr>
                <w:rFonts w:eastAsia="Malgun Gothic"/>
                <w:color w:val="000000"/>
              </w:rPr>
              <w:t>-0.48</w:t>
            </w:r>
          </w:p>
        </w:tc>
        <w:tc>
          <w:tcPr>
            <w:tcW w:w="379" w:type="pct"/>
            <w:vAlign w:val="center"/>
          </w:tcPr>
          <w:p w14:paraId="1A0FBE26" w14:textId="77777777" w:rsidR="00535660" w:rsidRPr="006D39D3" w:rsidRDefault="00535660" w:rsidP="0078093A">
            <w:pPr>
              <w:jc w:val="center"/>
            </w:pPr>
            <w:r w:rsidRPr="006D39D3">
              <w:rPr>
                <w:rFonts w:eastAsia="Malgun Gothic"/>
                <w:color w:val="000000"/>
              </w:rPr>
              <w:t>0.287412</w:t>
            </w:r>
          </w:p>
        </w:tc>
        <w:tc>
          <w:tcPr>
            <w:tcW w:w="273" w:type="pct"/>
            <w:vAlign w:val="center"/>
          </w:tcPr>
          <w:p w14:paraId="68FE7A7D" w14:textId="77777777" w:rsidR="00535660" w:rsidRPr="006D39D3" w:rsidRDefault="00535660" w:rsidP="0078093A">
            <w:pPr>
              <w:jc w:val="center"/>
            </w:pPr>
            <w:r w:rsidRPr="006D39D3">
              <w:rPr>
                <w:rFonts w:eastAsia="Malgun Gothic"/>
                <w:color w:val="000000"/>
              </w:rPr>
              <w:t>17</w:t>
            </w:r>
          </w:p>
        </w:tc>
        <w:tc>
          <w:tcPr>
            <w:tcW w:w="257" w:type="pct"/>
            <w:vAlign w:val="center"/>
          </w:tcPr>
          <w:p w14:paraId="05AE0094" w14:textId="77777777" w:rsidR="00535660" w:rsidRPr="006D39D3" w:rsidRDefault="00535660" w:rsidP="0078093A">
            <w:pPr>
              <w:jc w:val="center"/>
            </w:pPr>
            <w:r w:rsidRPr="006D39D3">
              <w:rPr>
                <w:rFonts w:eastAsia="Malgun Gothic"/>
                <w:color w:val="000000"/>
              </w:rPr>
              <w:t>0</w:t>
            </w:r>
          </w:p>
        </w:tc>
        <w:tc>
          <w:tcPr>
            <w:tcW w:w="347" w:type="pct"/>
            <w:vAlign w:val="center"/>
          </w:tcPr>
          <w:p w14:paraId="7F58E835" w14:textId="77777777" w:rsidR="00535660" w:rsidRPr="006D39D3" w:rsidRDefault="00535660" w:rsidP="0078093A">
            <w:pPr>
              <w:jc w:val="center"/>
            </w:pPr>
            <w:r w:rsidRPr="006D39D3">
              <w:rPr>
                <w:rFonts w:eastAsia="Malgun Gothic"/>
                <w:color w:val="000000"/>
              </w:rPr>
              <w:t>0</w:t>
            </w:r>
          </w:p>
        </w:tc>
        <w:tc>
          <w:tcPr>
            <w:tcW w:w="411" w:type="pct"/>
            <w:vAlign w:val="center"/>
          </w:tcPr>
          <w:p w14:paraId="10D12D2C" w14:textId="77777777" w:rsidR="00535660" w:rsidRPr="006D39D3" w:rsidRDefault="00535660" w:rsidP="0078093A">
            <w:pPr>
              <w:jc w:val="center"/>
            </w:pPr>
            <w:r w:rsidRPr="006D39D3">
              <w:rPr>
                <w:rFonts w:eastAsia="Malgun Gothic"/>
                <w:color w:val="000000"/>
              </w:rPr>
              <w:t>0</w:t>
            </w:r>
          </w:p>
        </w:tc>
        <w:tc>
          <w:tcPr>
            <w:tcW w:w="432" w:type="pct"/>
            <w:vAlign w:val="center"/>
          </w:tcPr>
          <w:p w14:paraId="43BEA476" w14:textId="77777777" w:rsidR="00535660" w:rsidRPr="006D39D3" w:rsidRDefault="00535660" w:rsidP="0078093A">
            <w:pPr>
              <w:jc w:val="center"/>
            </w:pPr>
            <w:r w:rsidRPr="006D39D3">
              <w:rPr>
                <w:rFonts w:eastAsia="Malgun Gothic"/>
                <w:color w:val="000000"/>
              </w:rPr>
              <w:t>0</w:t>
            </w:r>
          </w:p>
        </w:tc>
        <w:tc>
          <w:tcPr>
            <w:tcW w:w="327" w:type="pct"/>
            <w:vAlign w:val="center"/>
          </w:tcPr>
          <w:p w14:paraId="03B8148B" w14:textId="77777777" w:rsidR="00535660" w:rsidRPr="006D39D3" w:rsidRDefault="00535660" w:rsidP="0078093A">
            <w:pPr>
              <w:jc w:val="center"/>
            </w:pPr>
            <w:r w:rsidRPr="006D39D3">
              <w:rPr>
                <w:rFonts w:eastAsia="Malgun Gothic"/>
                <w:color w:val="000000"/>
              </w:rPr>
              <w:t>0</w:t>
            </w:r>
          </w:p>
        </w:tc>
        <w:tc>
          <w:tcPr>
            <w:tcW w:w="435" w:type="pct"/>
            <w:vAlign w:val="center"/>
          </w:tcPr>
          <w:p w14:paraId="47F8CB86" w14:textId="77777777" w:rsidR="00535660" w:rsidRPr="006D39D3" w:rsidRDefault="00535660" w:rsidP="0078093A">
            <w:pPr>
              <w:jc w:val="center"/>
            </w:pPr>
            <w:r w:rsidRPr="006D39D3">
              <w:rPr>
                <w:rFonts w:eastAsia="Malgun Gothic"/>
                <w:color w:val="000000"/>
              </w:rPr>
              <w:t>0</w:t>
            </w:r>
          </w:p>
        </w:tc>
        <w:tc>
          <w:tcPr>
            <w:tcW w:w="320" w:type="pct"/>
            <w:vAlign w:val="center"/>
          </w:tcPr>
          <w:p w14:paraId="2EA4A1E8" w14:textId="77777777" w:rsidR="00535660" w:rsidRPr="006D39D3" w:rsidRDefault="00535660" w:rsidP="0078093A">
            <w:pPr>
              <w:jc w:val="center"/>
            </w:pPr>
            <w:r w:rsidRPr="006D39D3">
              <w:rPr>
                <w:rFonts w:eastAsia="Malgun Gothic"/>
                <w:color w:val="000000"/>
              </w:rPr>
              <w:t>0</w:t>
            </w:r>
          </w:p>
        </w:tc>
      </w:tr>
      <w:tr w:rsidR="00535660" w:rsidRPr="006D39D3" w14:paraId="6ED44745" w14:textId="77777777" w:rsidTr="00742C58">
        <w:trPr>
          <w:trHeight w:val="454"/>
        </w:trPr>
        <w:tc>
          <w:tcPr>
            <w:tcW w:w="711" w:type="pct"/>
            <w:vAlign w:val="center"/>
          </w:tcPr>
          <w:p w14:paraId="53D4DE3F" w14:textId="77777777" w:rsidR="00535660" w:rsidRPr="006D39D3" w:rsidRDefault="00535660" w:rsidP="0078093A">
            <w:pPr>
              <w:jc w:val="center"/>
              <w:rPr>
                <w:rFonts w:eastAsia="Malgun Gothic"/>
                <w:color w:val="000000"/>
              </w:rPr>
            </w:pPr>
          </w:p>
        </w:tc>
        <w:tc>
          <w:tcPr>
            <w:tcW w:w="317" w:type="pct"/>
            <w:vAlign w:val="center"/>
          </w:tcPr>
          <w:p w14:paraId="285EF7EC"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2</w:t>
            </w:r>
          </w:p>
        </w:tc>
        <w:tc>
          <w:tcPr>
            <w:tcW w:w="261" w:type="pct"/>
            <w:vAlign w:val="center"/>
          </w:tcPr>
          <w:p w14:paraId="5E59D4D3" w14:textId="77777777" w:rsidR="00535660" w:rsidRPr="006D39D3" w:rsidRDefault="00535660" w:rsidP="0078093A">
            <w:pPr>
              <w:jc w:val="center"/>
            </w:pPr>
            <w:r w:rsidRPr="006D39D3">
              <w:rPr>
                <w:rFonts w:eastAsia="Malgun Gothic"/>
                <w:color w:val="000000"/>
              </w:rPr>
              <w:t>Dance</w:t>
            </w:r>
          </w:p>
        </w:tc>
        <w:tc>
          <w:tcPr>
            <w:tcW w:w="251" w:type="pct"/>
            <w:vAlign w:val="center"/>
          </w:tcPr>
          <w:p w14:paraId="3746966B" w14:textId="77777777" w:rsidR="00535660" w:rsidRPr="006D39D3" w:rsidRDefault="00535660" w:rsidP="0078093A">
            <w:pPr>
              <w:jc w:val="center"/>
            </w:pPr>
            <w:r w:rsidRPr="006D39D3">
              <w:rPr>
                <w:rFonts w:eastAsia="Malgun Gothic"/>
                <w:color w:val="000000"/>
              </w:rPr>
              <w:t>500</w:t>
            </w:r>
          </w:p>
        </w:tc>
        <w:tc>
          <w:tcPr>
            <w:tcW w:w="278" w:type="pct"/>
            <w:vAlign w:val="center"/>
          </w:tcPr>
          <w:p w14:paraId="2A0552B3" w14:textId="77777777" w:rsidR="00535660" w:rsidRPr="006D39D3" w:rsidRDefault="00535660" w:rsidP="0078093A">
            <w:pPr>
              <w:jc w:val="center"/>
            </w:pPr>
            <w:r w:rsidRPr="006D39D3">
              <w:rPr>
                <w:rFonts w:eastAsia="Malgun Gothic"/>
                <w:color w:val="000000"/>
              </w:rPr>
              <w:t>-1.82</w:t>
            </w:r>
          </w:p>
        </w:tc>
        <w:tc>
          <w:tcPr>
            <w:tcW w:w="379" w:type="pct"/>
            <w:vAlign w:val="center"/>
          </w:tcPr>
          <w:p w14:paraId="29426FFA" w14:textId="77777777" w:rsidR="00535660" w:rsidRPr="006D39D3" w:rsidRDefault="00535660" w:rsidP="0078093A">
            <w:pPr>
              <w:jc w:val="center"/>
            </w:pPr>
            <w:r w:rsidRPr="006D39D3">
              <w:rPr>
                <w:rFonts w:eastAsia="Malgun Gothic"/>
                <w:color w:val="000000"/>
              </w:rPr>
              <w:t>0.234361</w:t>
            </w:r>
          </w:p>
        </w:tc>
        <w:tc>
          <w:tcPr>
            <w:tcW w:w="273" w:type="pct"/>
            <w:vAlign w:val="center"/>
          </w:tcPr>
          <w:p w14:paraId="74CE8037" w14:textId="77777777" w:rsidR="00535660" w:rsidRPr="006D39D3" w:rsidRDefault="00535660" w:rsidP="0078093A">
            <w:pPr>
              <w:jc w:val="center"/>
            </w:pPr>
            <w:r w:rsidRPr="006D39D3">
              <w:rPr>
                <w:rFonts w:eastAsia="Malgun Gothic"/>
                <w:color w:val="000000"/>
              </w:rPr>
              <w:t>16</w:t>
            </w:r>
          </w:p>
        </w:tc>
        <w:tc>
          <w:tcPr>
            <w:tcW w:w="257" w:type="pct"/>
            <w:vAlign w:val="center"/>
          </w:tcPr>
          <w:p w14:paraId="3119B93D" w14:textId="77777777" w:rsidR="00535660" w:rsidRPr="006D39D3" w:rsidRDefault="00535660" w:rsidP="0078093A">
            <w:pPr>
              <w:jc w:val="center"/>
            </w:pPr>
            <w:r w:rsidRPr="006D39D3">
              <w:rPr>
                <w:rFonts w:eastAsia="Malgun Gothic"/>
                <w:color w:val="000000"/>
              </w:rPr>
              <w:t>3</w:t>
            </w:r>
          </w:p>
        </w:tc>
        <w:tc>
          <w:tcPr>
            <w:tcW w:w="347" w:type="pct"/>
            <w:vAlign w:val="center"/>
          </w:tcPr>
          <w:p w14:paraId="42E42B5B" w14:textId="77777777" w:rsidR="00535660" w:rsidRPr="006D39D3" w:rsidRDefault="00535660" w:rsidP="0078093A">
            <w:pPr>
              <w:jc w:val="center"/>
            </w:pPr>
            <w:r w:rsidRPr="006D39D3">
              <w:rPr>
                <w:rFonts w:eastAsia="Malgun Gothic"/>
                <w:color w:val="000000"/>
              </w:rPr>
              <w:t>40</w:t>
            </w:r>
          </w:p>
        </w:tc>
        <w:tc>
          <w:tcPr>
            <w:tcW w:w="411" w:type="pct"/>
            <w:vAlign w:val="center"/>
          </w:tcPr>
          <w:p w14:paraId="466025DD" w14:textId="77777777" w:rsidR="00535660" w:rsidRPr="006D39D3" w:rsidRDefault="00535660" w:rsidP="0078093A">
            <w:pPr>
              <w:jc w:val="center"/>
            </w:pPr>
            <w:r w:rsidRPr="006D39D3">
              <w:rPr>
                <w:rFonts w:eastAsia="Malgun Gothic"/>
                <w:color w:val="000000"/>
              </w:rPr>
              <w:t>540</w:t>
            </w:r>
          </w:p>
        </w:tc>
        <w:tc>
          <w:tcPr>
            <w:tcW w:w="432" w:type="pct"/>
            <w:vAlign w:val="center"/>
          </w:tcPr>
          <w:p w14:paraId="71996706" w14:textId="77777777" w:rsidR="00535660" w:rsidRPr="006D39D3" w:rsidRDefault="00535660" w:rsidP="0078093A">
            <w:pPr>
              <w:jc w:val="center"/>
            </w:pPr>
            <w:r w:rsidRPr="006D39D3">
              <w:rPr>
                <w:rFonts w:eastAsia="Malgun Gothic"/>
                <w:color w:val="000000"/>
              </w:rPr>
              <w:t>6480</w:t>
            </w:r>
          </w:p>
        </w:tc>
        <w:tc>
          <w:tcPr>
            <w:tcW w:w="327" w:type="pct"/>
            <w:vAlign w:val="center"/>
          </w:tcPr>
          <w:p w14:paraId="251245EC" w14:textId="77777777" w:rsidR="00535660" w:rsidRPr="006D39D3" w:rsidRDefault="00535660" w:rsidP="0078093A">
            <w:pPr>
              <w:jc w:val="center"/>
            </w:pPr>
            <w:r w:rsidRPr="006D39D3">
              <w:rPr>
                <w:rFonts w:eastAsia="Malgun Gothic"/>
                <w:color w:val="000000"/>
              </w:rPr>
              <w:t>90</w:t>
            </w:r>
          </w:p>
        </w:tc>
        <w:tc>
          <w:tcPr>
            <w:tcW w:w="435" w:type="pct"/>
            <w:vAlign w:val="center"/>
          </w:tcPr>
          <w:p w14:paraId="49112236" w14:textId="77777777" w:rsidR="00535660" w:rsidRPr="006D39D3" w:rsidRDefault="00535660" w:rsidP="0078093A">
            <w:pPr>
              <w:jc w:val="center"/>
            </w:pPr>
            <w:r w:rsidRPr="006D39D3">
              <w:rPr>
                <w:rFonts w:eastAsia="Malgun Gothic"/>
                <w:color w:val="000000"/>
              </w:rPr>
              <w:t>2</w:t>
            </w:r>
          </w:p>
        </w:tc>
        <w:tc>
          <w:tcPr>
            <w:tcW w:w="320" w:type="pct"/>
            <w:vAlign w:val="center"/>
          </w:tcPr>
          <w:p w14:paraId="315A434A" w14:textId="77777777" w:rsidR="00535660" w:rsidRPr="006D39D3" w:rsidRDefault="00535660" w:rsidP="0078093A">
            <w:pPr>
              <w:jc w:val="center"/>
            </w:pPr>
            <w:r w:rsidRPr="006D39D3">
              <w:rPr>
                <w:rFonts w:eastAsia="Malgun Gothic"/>
                <w:color w:val="000000"/>
              </w:rPr>
              <w:t>12</w:t>
            </w:r>
          </w:p>
        </w:tc>
      </w:tr>
      <w:tr w:rsidR="00535660" w:rsidRPr="006D39D3" w14:paraId="2D1B0D17" w14:textId="77777777" w:rsidTr="00742C58">
        <w:trPr>
          <w:trHeight w:val="454"/>
        </w:trPr>
        <w:tc>
          <w:tcPr>
            <w:tcW w:w="711" w:type="pct"/>
          </w:tcPr>
          <w:p w14:paraId="60BF16A7" w14:textId="77777777" w:rsidR="00535660" w:rsidRPr="006D39D3" w:rsidRDefault="00535660" w:rsidP="0078093A">
            <w:pPr>
              <w:jc w:val="center"/>
              <w:rPr>
                <w:rFonts w:eastAsia="Malgun Gothic"/>
                <w:color w:val="000000"/>
              </w:rPr>
            </w:pPr>
            <w:r w:rsidRPr="00C40CA7">
              <w:rPr>
                <w:rFonts w:eastAsia="Malgun Gothic"/>
                <w:szCs w:val="20"/>
              </w:rPr>
              <w:t>Kristi Michels 2018</w:t>
            </w:r>
          </w:p>
        </w:tc>
        <w:tc>
          <w:tcPr>
            <w:tcW w:w="317" w:type="pct"/>
            <w:vAlign w:val="center"/>
          </w:tcPr>
          <w:p w14:paraId="1DD4F6C9"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3</w:t>
            </w:r>
          </w:p>
        </w:tc>
        <w:tc>
          <w:tcPr>
            <w:tcW w:w="261" w:type="pct"/>
            <w:vAlign w:val="center"/>
          </w:tcPr>
          <w:p w14:paraId="0E0C4900" w14:textId="77777777" w:rsidR="00535660" w:rsidRPr="006D39D3" w:rsidRDefault="00535660" w:rsidP="0078093A">
            <w:pPr>
              <w:jc w:val="center"/>
            </w:pPr>
            <w:r w:rsidRPr="006D39D3">
              <w:rPr>
                <w:rFonts w:eastAsia="Malgun Gothic"/>
                <w:color w:val="000000"/>
              </w:rPr>
              <w:t>CON</w:t>
            </w:r>
          </w:p>
        </w:tc>
        <w:tc>
          <w:tcPr>
            <w:tcW w:w="251" w:type="pct"/>
            <w:vAlign w:val="center"/>
          </w:tcPr>
          <w:p w14:paraId="08593F86" w14:textId="77777777" w:rsidR="00535660" w:rsidRPr="006D39D3" w:rsidRDefault="00535660" w:rsidP="0078093A">
            <w:pPr>
              <w:jc w:val="center"/>
            </w:pPr>
            <w:r w:rsidRPr="006D39D3">
              <w:rPr>
                <w:rFonts w:eastAsia="Malgun Gothic"/>
                <w:color w:val="000000"/>
              </w:rPr>
              <w:t>0</w:t>
            </w:r>
          </w:p>
        </w:tc>
        <w:tc>
          <w:tcPr>
            <w:tcW w:w="278" w:type="pct"/>
            <w:vAlign w:val="center"/>
          </w:tcPr>
          <w:p w14:paraId="62E6A5D5" w14:textId="77777777" w:rsidR="00535660" w:rsidRPr="006D39D3" w:rsidRDefault="00535660" w:rsidP="0078093A">
            <w:pPr>
              <w:jc w:val="center"/>
            </w:pPr>
            <w:r w:rsidRPr="006D39D3">
              <w:rPr>
                <w:rFonts w:eastAsia="Malgun Gothic"/>
                <w:color w:val="000000"/>
              </w:rPr>
              <w:t>-0.31</w:t>
            </w:r>
          </w:p>
        </w:tc>
        <w:tc>
          <w:tcPr>
            <w:tcW w:w="379" w:type="pct"/>
            <w:vAlign w:val="center"/>
          </w:tcPr>
          <w:p w14:paraId="4574D863" w14:textId="77777777" w:rsidR="00535660" w:rsidRPr="006D39D3" w:rsidRDefault="00535660" w:rsidP="0078093A">
            <w:pPr>
              <w:jc w:val="center"/>
            </w:pPr>
            <w:r w:rsidRPr="006D39D3">
              <w:rPr>
                <w:rFonts w:eastAsia="Malgun Gothic"/>
                <w:color w:val="000000"/>
              </w:rPr>
              <w:t>4.789616</w:t>
            </w:r>
          </w:p>
        </w:tc>
        <w:tc>
          <w:tcPr>
            <w:tcW w:w="273" w:type="pct"/>
            <w:vAlign w:val="center"/>
          </w:tcPr>
          <w:p w14:paraId="2E9E190B" w14:textId="77777777" w:rsidR="00535660" w:rsidRPr="006D39D3" w:rsidRDefault="00535660" w:rsidP="0078093A">
            <w:pPr>
              <w:jc w:val="center"/>
            </w:pPr>
            <w:r w:rsidRPr="006D39D3">
              <w:rPr>
                <w:rFonts w:eastAsia="Malgun Gothic"/>
                <w:color w:val="000000"/>
              </w:rPr>
              <w:t>4</w:t>
            </w:r>
          </w:p>
        </w:tc>
        <w:tc>
          <w:tcPr>
            <w:tcW w:w="257" w:type="pct"/>
            <w:vAlign w:val="center"/>
          </w:tcPr>
          <w:p w14:paraId="023394FD" w14:textId="77777777" w:rsidR="00535660" w:rsidRPr="006D39D3" w:rsidRDefault="00535660" w:rsidP="0078093A">
            <w:pPr>
              <w:jc w:val="center"/>
            </w:pPr>
            <w:r w:rsidRPr="006D39D3">
              <w:rPr>
                <w:rFonts w:eastAsia="Malgun Gothic"/>
                <w:color w:val="000000"/>
              </w:rPr>
              <w:t>0</w:t>
            </w:r>
          </w:p>
        </w:tc>
        <w:tc>
          <w:tcPr>
            <w:tcW w:w="347" w:type="pct"/>
            <w:vAlign w:val="center"/>
          </w:tcPr>
          <w:p w14:paraId="0FE76729" w14:textId="77777777" w:rsidR="00535660" w:rsidRPr="006D39D3" w:rsidRDefault="00535660" w:rsidP="0078093A">
            <w:pPr>
              <w:jc w:val="center"/>
            </w:pPr>
            <w:r w:rsidRPr="006D39D3">
              <w:rPr>
                <w:rFonts w:eastAsia="Malgun Gothic"/>
                <w:color w:val="000000"/>
              </w:rPr>
              <w:t>0</w:t>
            </w:r>
          </w:p>
        </w:tc>
        <w:tc>
          <w:tcPr>
            <w:tcW w:w="411" w:type="pct"/>
            <w:vAlign w:val="center"/>
          </w:tcPr>
          <w:p w14:paraId="3B6D3AAE" w14:textId="77777777" w:rsidR="00535660" w:rsidRPr="006D39D3" w:rsidRDefault="00535660" w:rsidP="0078093A">
            <w:pPr>
              <w:jc w:val="center"/>
            </w:pPr>
            <w:r w:rsidRPr="006D39D3">
              <w:rPr>
                <w:rFonts w:eastAsia="Malgun Gothic"/>
                <w:color w:val="000000"/>
              </w:rPr>
              <w:t>0</w:t>
            </w:r>
          </w:p>
        </w:tc>
        <w:tc>
          <w:tcPr>
            <w:tcW w:w="432" w:type="pct"/>
            <w:vAlign w:val="center"/>
          </w:tcPr>
          <w:p w14:paraId="68710B30" w14:textId="77777777" w:rsidR="00535660" w:rsidRPr="006D39D3" w:rsidRDefault="00535660" w:rsidP="0078093A">
            <w:pPr>
              <w:jc w:val="center"/>
            </w:pPr>
            <w:r w:rsidRPr="006D39D3">
              <w:rPr>
                <w:rFonts w:eastAsia="Malgun Gothic"/>
                <w:color w:val="000000"/>
              </w:rPr>
              <w:t>0</w:t>
            </w:r>
          </w:p>
        </w:tc>
        <w:tc>
          <w:tcPr>
            <w:tcW w:w="327" w:type="pct"/>
            <w:vAlign w:val="center"/>
          </w:tcPr>
          <w:p w14:paraId="53C71271" w14:textId="77777777" w:rsidR="00535660" w:rsidRPr="006D39D3" w:rsidRDefault="00535660" w:rsidP="0078093A">
            <w:pPr>
              <w:jc w:val="center"/>
            </w:pPr>
            <w:r w:rsidRPr="006D39D3">
              <w:rPr>
                <w:rFonts w:eastAsia="Malgun Gothic"/>
                <w:color w:val="000000"/>
              </w:rPr>
              <w:t>0</w:t>
            </w:r>
          </w:p>
        </w:tc>
        <w:tc>
          <w:tcPr>
            <w:tcW w:w="435" w:type="pct"/>
            <w:vAlign w:val="center"/>
          </w:tcPr>
          <w:p w14:paraId="171B695F" w14:textId="77777777" w:rsidR="00535660" w:rsidRPr="006D39D3" w:rsidRDefault="00535660" w:rsidP="0078093A">
            <w:pPr>
              <w:jc w:val="center"/>
            </w:pPr>
            <w:r w:rsidRPr="006D39D3">
              <w:rPr>
                <w:rFonts w:eastAsia="Malgun Gothic"/>
                <w:color w:val="000000"/>
              </w:rPr>
              <w:t>0</w:t>
            </w:r>
          </w:p>
        </w:tc>
        <w:tc>
          <w:tcPr>
            <w:tcW w:w="320" w:type="pct"/>
            <w:vAlign w:val="center"/>
          </w:tcPr>
          <w:p w14:paraId="11A61FB5" w14:textId="77777777" w:rsidR="00535660" w:rsidRPr="006D39D3" w:rsidRDefault="00535660" w:rsidP="0078093A">
            <w:pPr>
              <w:jc w:val="center"/>
            </w:pPr>
            <w:r w:rsidRPr="006D39D3">
              <w:rPr>
                <w:rFonts w:eastAsia="Malgun Gothic"/>
                <w:color w:val="000000"/>
              </w:rPr>
              <w:t>0</w:t>
            </w:r>
          </w:p>
        </w:tc>
      </w:tr>
      <w:tr w:rsidR="00535660" w:rsidRPr="006D39D3" w14:paraId="55264CA0" w14:textId="77777777" w:rsidTr="00742C58">
        <w:trPr>
          <w:trHeight w:val="454"/>
        </w:trPr>
        <w:tc>
          <w:tcPr>
            <w:tcW w:w="711" w:type="pct"/>
          </w:tcPr>
          <w:p w14:paraId="01D1F6E3" w14:textId="77777777" w:rsidR="00535660" w:rsidRPr="006D39D3" w:rsidRDefault="00535660" w:rsidP="0078093A">
            <w:pPr>
              <w:jc w:val="center"/>
              <w:rPr>
                <w:rFonts w:eastAsia="Malgun Gothic"/>
                <w:color w:val="000000"/>
              </w:rPr>
            </w:pPr>
          </w:p>
        </w:tc>
        <w:tc>
          <w:tcPr>
            <w:tcW w:w="317" w:type="pct"/>
            <w:vAlign w:val="center"/>
          </w:tcPr>
          <w:p w14:paraId="6EF91989"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3</w:t>
            </w:r>
          </w:p>
        </w:tc>
        <w:tc>
          <w:tcPr>
            <w:tcW w:w="261" w:type="pct"/>
            <w:vAlign w:val="center"/>
          </w:tcPr>
          <w:p w14:paraId="65558A04" w14:textId="77777777" w:rsidR="00535660" w:rsidRPr="006D39D3" w:rsidRDefault="00535660" w:rsidP="0078093A">
            <w:pPr>
              <w:jc w:val="center"/>
            </w:pPr>
            <w:r w:rsidRPr="006D39D3">
              <w:rPr>
                <w:rFonts w:eastAsia="Malgun Gothic"/>
              </w:rPr>
              <w:t>Dance</w:t>
            </w:r>
          </w:p>
        </w:tc>
        <w:tc>
          <w:tcPr>
            <w:tcW w:w="251" w:type="pct"/>
            <w:vAlign w:val="center"/>
          </w:tcPr>
          <w:p w14:paraId="1D9CA5EE" w14:textId="77777777" w:rsidR="00535660" w:rsidRPr="006D39D3" w:rsidRDefault="00535660" w:rsidP="0078093A">
            <w:pPr>
              <w:jc w:val="center"/>
            </w:pPr>
            <w:r w:rsidRPr="006D39D3">
              <w:rPr>
                <w:rFonts w:eastAsia="Malgun Gothic"/>
                <w:color w:val="000000"/>
              </w:rPr>
              <w:t>250</w:t>
            </w:r>
          </w:p>
        </w:tc>
        <w:tc>
          <w:tcPr>
            <w:tcW w:w="278" w:type="pct"/>
            <w:vAlign w:val="center"/>
          </w:tcPr>
          <w:p w14:paraId="1D965336" w14:textId="77777777" w:rsidR="00535660" w:rsidRPr="006D39D3" w:rsidRDefault="00535660" w:rsidP="0078093A">
            <w:pPr>
              <w:jc w:val="center"/>
            </w:pPr>
            <w:r w:rsidRPr="006D39D3">
              <w:rPr>
                <w:rFonts w:eastAsia="Malgun Gothic"/>
                <w:color w:val="000000"/>
              </w:rPr>
              <w:t>-0.57</w:t>
            </w:r>
          </w:p>
        </w:tc>
        <w:tc>
          <w:tcPr>
            <w:tcW w:w="379" w:type="pct"/>
            <w:vAlign w:val="center"/>
          </w:tcPr>
          <w:p w14:paraId="2B02F77D" w14:textId="77777777" w:rsidR="00535660" w:rsidRPr="006D39D3" w:rsidRDefault="00535660" w:rsidP="0078093A">
            <w:pPr>
              <w:jc w:val="center"/>
            </w:pPr>
            <w:r w:rsidRPr="006D39D3">
              <w:rPr>
                <w:rFonts w:eastAsia="Malgun Gothic"/>
                <w:color w:val="000000"/>
              </w:rPr>
              <w:t>0.531863</w:t>
            </w:r>
          </w:p>
        </w:tc>
        <w:tc>
          <w:tcPr>
            <w:tcW w:w="273" w:type="pct"/>
            <w:vAlign w:val="center"/>
          </w:tcPr>
          <w:p w14:paraId="2BDD4B15" w14:textId="77777777" w:rsidR="00535660" w:rsidRPr="006D39D3" w:rsidRDefault="00535660" w:rsidP="0078093A">
            <w:pPr>
              <w:jc w:val="center"/>
            </w:pPr>
            <w:r w:rsidRPr="006D39D3">
              <w:rPr>
                <w:rFonts w:eastAsia="Malgun Gothic"/>
                <w:color w:val="000000"/>
              </w:rPr>
              <w:t>9</w:t>
            </w:r>
          </w:p>
        </w:tc>
        <w:tc>
          <w:tcPr>
            <w:tcW w:w="257" w:type="pct"/>
            <w:vAlign w:val="center"/>
          </w:tcPr>
          <w:p w14:paraId="639621D8" w14:textId="77777777" w:rsidR="00535660" w:rsidRPr="006D39D3" w:rsidRDefault="00535660" w:rsidP="0078093A">
            <w:pPr>
              <w:jc w:val="center"/>
            </w:pPr>
            <w:r w:rsidRPr="006D39D3">
              <w:rPr>
                <w:rFonts w:eastAsia="Malgun Gothic"/>
                <w:color w:val="000000"/>
              </w:rPr>
              <w:t>3</w:t>
            </w:r>
          </w:p>
        </w:tc>
        <w:tc>
          <w:tcPr>
            <w:tcW w:w="347" w:type="pct"/>
            <w:vAlign w:val="center"/>
          </w:tcPr>
          <w:p w14:paraId="119D44AC" w14:textId="77777777" w:rsidR="00535660" w:rsidRPr="006D39D3" w:rsidRDefault="00535660" w:rsidP="0078093A">
            <w:pPr>
              <w:jc w:val="center"/>
            </w:pPr>
            <w:r w:rsidRPr="006D39D3">
              <w:rPr>
                <w:rFonts w:eastAsia="Malgun Gothic"/>
                <w:color w:val="000000"/>
              </w:rPr>
              <w:t>110</w:t>
            </w:r>
          </w:p>
        </w:tc>
        <w:tc>
          <w:tcPr>
            <w:tcW w:w="411" w:type="pct"/>
            <w:vAlign w:val="center"/>
          </w:tcPr>
          <w:p w14:paraId="59602EDC" w14:textId="77777777" w:rsidR="00535660" w:rsidRPr="006D39D3" w:rsidRDefault="00535660" w:rsidP="0078093A">
            <w:pPr>
              <w:jc w:val="center"/>
            </w:pPr>
            <w:r w:rsidRPr="006D39D3">
              <w:rPr>
                <w:rFonts w:eastAsia="Malgun Gothic"/>
                <w:color w:val="000000"/>
              </w:rPr>
              <w:t>360</w:t>
            </w:r>
          </w:p>
        </w:tc>
        <w:tc>
          <w:tcPr>
            <w:tcW w:w="432" w:type="pct"/>
            <w:vAlign w:val="center"/>
          </w:tcPr>
          <w:p w14:paraId="59F2867C" w14:textId="77777777" w:rsidR="00535660" w:rsidRPr="006D39D3" w:rsidRDefault="00535660" w:rsidP="0078093A">
            <w:pPr>
              <w:jc w:val="center"/>
            </w:pPr>
            <w:r w:rsidRPr="006D39D3">
              <w:rPr>
                <w:rFonts w:eastAsia="Malgun Gothic"/>
                <w:color w:val="000000"/>
              </w:rPr>
              <w:t>3600</w:t>
            </w:r>
          </w:p>
        </w:tc>
        <w:tc>
          <w:tcPr>
            <w:tcW w:w="327" w:type="pct"/>
            <w:vAlign w:val="center"/>
          </w:tcPr>
          <w:p w14:paraId="481E37B6" w14:textId="77777777" w:rsidR="00535660" w:rsidRPr="006D39D3" w:rsidRDefault="00535660" w:rsidP="0078093A">
            <w:pPr>
              <w:jc w:val="center"/>
            </w:pPr>
            <w:r w:rsidRPr="006D39D3">
              <w:rPr>
                <w:rFonts w:eastAsia="Malgun Gothic"/>
                <w:color w:val="000000"/>
              </w:rPr>
              <w:t>60</w:t>
            </w:r>
          </w:p>
        </w:tc>
        <w:tc>
          <w:tcPr>
            <w:tcW w:w="435" w:type="pct"/>
            <w:vAlign w:val="center"/>
          </w:tcPr>
          <w:p w14:paraId="4A4C13D6" w14:textId="77777777" w:rsidR="00535660" w:rsidRPr="006D39D3" w:rsidRDefault="00535660" w:rsidP="0078093A">
            <w:pPr>
              <w:jc w:val="center"/>
            </w:pPr>
            <w:r w:rsidRPr="006D39D3">
              <w:rPr>
                <w:rFonts w:eastAsia="Malgun Gothic"/>
                <w:color w:val="000000"/>
              </w:rPr>
              <w:t>2</w:t>
            </w:r>
          </w:p>
        </w:tc>
        <w:tc>
          <w:tcPr>
            <w:tcW w:w="320" w:type="pct"/>
            <w:vAlign w:val="center"/>
          </w:tcPr>
          <w:p w14:paraId="63A1E6F6" w14:textId="77777777" w:rsidR="00535660" w:rsidRPr="006D39D3" w:rsidRDefault="00535660" w:rsidP="0078093A">
            <w:pPr>
              <w:jc w:val="center"/>
            </w:pPr>
            <w:r w:rsidRPr="006D39D3">
              <w:rPr>
                <w:rFonts w:eastAsia="Malgun Gothic"/>
                <w:color w:val="000000"/>
              </w:rPr>
              <w:t>10</w:t>
            </w:r>
          </w:p>
        </w:tc>
      </w:tr>
      <w:tr w:rsidR="00535660" w:rsidRPr="006D39D3" w14:paraId="502A7ED6" w14:textId="77777777" w:rsidTr="00742C58">
        <w:trPr>
          <w:trHeight w:val="454"/>
        </w:trPr>
        <w:tc>
          <w:tcPr>
            <w:tcW w:w="711" w:type="pct"/>
          </w:tcPr>
          <w:p w14:paraId="39566720" w14:textId="77777777" w:rsidR="00535660" w:rsidRPr="006D39D3" w:rsidRDefault="00535660" w:rsidP="0078093A">
            <w:pPr>
              <w:jc w:val="center"/>
              <w:rPr>
                <w:rFonts w:eastAsia="Malgun Gothic"/>
                <w:color w:val="000000"/>
              </w:rPr>
            </w:pPr>
            <w:r w:rsidRPr="00C40CA7">
              <w:rPr>
                <w:rFonts w:eastAsia="Malgun Gothic"/>
                <w:szCs w:val="20"/>
              </w:rPr>
              <w:t>D Kunkel 2017</w:t>
            </w:r>
          </w:p>
        </w:tc>
        <w:tc>
          <w:tcPr>
            <w:tcW w:w="317" w:type="pct"/>
            <w:vAlign w:val="center"/>
          </w:tcPr>
          <w:p w14:paraId="42BEF7AA"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4</w:t>
            </w:r>
          </w:p>
        </w:tc>
        <w:tc>
          <w:tcPr>
            <w:tcW w:w="261" w:type="pct"/>
            <w:vAlign w:val="center"/>
          </w:tcPr>
          <w:p w14:paraId="333001B6" w14:textId="77777777" w:rsidR="00535660" w:rsidRPr="006D39D3" w:rsidRDefault="00535660" w:rsidP="0078093A">
            <w:pPr>
              <w:jc w:val="center"/>
            </w:pPr>
            <w:r w:rsidRPr="006D39D3">
              <w:rPr>
                <w:rFonts w:eastAsia="Malgun Gothic"/>
                <w:color w:val="000000"/>
              </w:rPr>
              <w:t>CON</w:t>
            </w:r>
          </w:p>
        </w:tc>
        <w:tc>
          <w:tcPr>
            <w:tcW w:w="251" w:type="pct"/>
            <w:vAlign w:val="center"/>
          </w:tcPr>
          <w:p w14:paraId="53BE6B7F" w14:textId="77777777" w:rsidR="00535660" w:rsidRPr="006D39D3" w:rsidRDefault="00535660" w:rsidP="0078093A">
            <w:pPr>
              <w:jc w:val="center"/>
            </w:pPr>
            <w:r w:rsidRPr="006D39D3">
              <w:rPr>
                <w:rFonts w:eastAsia="Malgun Gothic"/>
                <w:color w:val="000000"/>
              </w:rPr>
              <w:t>0</w:t>
            </w:r>
          </w:p>
        </w:tc>
        <w:tc>
          <w:tcPr>
            <w:tcW w:w="278" w:type="pct"/>
            <w:vAlign w:val="center"/>
          </w:tcPr>
          <w:p w14:paraId="4B2ED2CF" w14:textId="77777777" w:rsidR="00535660" w:rsidRPr="006D39D3" w:rsidRDefault="00535660" w:rsidP="0078093A">
            <w:pPr>
              <w:jc w:val="center"/>
            </w:pPr>
            <w:r w:rsidRPr="006D39D3">
              <w:rPr>
                <w:rFonts w:eastAsia="Malgun Gothic"/>
                <w:color w:val="000000"/>
              </w:rPr>
              <w:t>-1.30</w:t>
            </w:r>
          </w:p>
        </w:tc>
        <w:tc>
          <w:tcPr>
            <w:tcW w:w="379" w:type="pct"/>
            <w:vAlign w:val="center"/>
          </w:tcPr>
          <w:p w14:paraId="5E5A29B6" w14:textId="77777777" w:rsidR="00535660" w:rsidRPr="006D39D3" w:rsidRDefault="00535660" w:rsidP="0078093A">
            <w:pPr>
              <w:jc w:val="center"/>
            </w:pPr>
            <w:r w:rsidRPr="006D39D3">
              <w:rPr>
                <w:rFonts w:eastAsia="Malgun Gothic"/>
                <w:color w:val="000000"/>
              </w:rPr>
              <w:t>1.478513</w:t>
            </w:r>
          </w:p>
        </w:tc>
        <w:tc>
          <w:tcPr>
            <w:tcW w:w="273" w:type="pct"/>
            <w:vAlign w:val="center"/>
          </w:tcPr>
          <w:p w14:paraId="43FF1524" w14:textId="77777777" w:rsidR="00535660" w:rsidRPr="006D39D3" w:rsidRDefault="00535660" w:rsidP="0078093A">
            <w:pPr>
              <w:jc w:val="center"/>
            </w:pPr>
            <w:r w:rsidRPr="006D39D3">
              <w:rPr>
                <w:rFonts w:eastAsia="Malgun Gothic"/>
                <w:color w:val="000000"/>
              </w:rPr>
              <w:t>15</w:t>
            </w:r>
          </w:p>
        </w:tc>
        <w:tc>
          <w:tcPr>
            <w:tcW w:w="257" w:type="pct"/>
            <w:vAlign w:val="center"/>
          </w:tcPr>
          <w:p w14:paraId="2BDAE0BE" w14:textId="77777777" w:rsidR="00535660" w:rsidRPr="006D39D3" w:rsidRDefault="00535660" w:rsidP="0078093A">
            <w:pPr>
              <w:jc w:val="center"/>
            </w:pPr>
            <w:r w:rsidRPr="006D39D3">
              <w:rPr>
                <w:rFonts w:eastAsia="Malgun Gothic"/>
                <w:color w:val="000000"/>
              </w:rPr>
              <w:t>0</w:t>
            </w:r>
          </w:p>
        </w:tc>
        <w:tc>
          <w:tcPr>
            <w:tcW w:w="347" w:type="pct"/>
            <w:vAlign w:val="center"/>
          </w:tcPr>
          <w:p w14:paraId="06ECAAA0" w14:textId="77777777" w:rsidR="00535660" w:rsidRPr="006D39D3" w:rsidRDefault="00535660" w:rsidP="0078093A">
            <w:pPr>
              <w:jc w:val="center"/>
            </w:pPr>
            <w:r w:rsidRPr="006D39D3">
              <w:rPr>
                <w:rFonts w:eastAsia="Malgun Gothic"/>
                <w:color w:val="000000"/>
              </w:rPr>
              <w:t>0</w:t>
            </w:r>
          </w:p>
        </w:tc>
        <w:tc>
          <w:tcPr>
            <w:tcW w:w="411" w:type="pct"/>
            <w:vAlign w:val="center"/>
          </w:tcPr>
          <w:p w14:paraId="405A682F" w14:textId="77777777" w:rsidR="00535660" w:rsidRPr="006D39D3" w:rsidRDefault="00535660" w:rsidP="0078093A">
            <w:pPr>
              <w:jc w:val="center"/>
            </w:pPr>
            <w:r w:rsidRPr="006D39D3">
              <w:rPr>
                <w:rFonts w:eastAsia="Malgun Gothic"/>
                <w:color w:val="000000"/>
              </w:rPr>
              <w:t>0</w:t>
            </w:r>
          </w:p>
        </w:tc>
        <w:tc>
          <w:tcPr>
            <w:tcW w:w="432" w:type="pct"/>
            <w:vAlign w:val="center"/>
          </w:tcPr>
          <w:p w14:paraId="675BA56B" w14:textId="77777777" w:rsidR="00535660" w:rsidRPr="006D39D3" w:rsidRDefault="00535660" w:rsidP="0078093A">
            <w:pPr>
              <w:jc w:val="center"/>
            </w:pPr>
            <w:r w:rsidRPr="006D39D3">
              <w:rPr>
                <w:rFonts w:eastAsia="Malgun Gothic"/>
                <w:color w:val="000000"/>
              </w:rPr>
              <w:t>0</w:t>
            </w:r>
          </w:p>
        </w:tc>
        <w:tc>
          <w:tcPr>
            <w:tcW w:w="327" w:type="pct"/>
            <w:vAlign w:val="center"/>
          </w:tcPr>
          <w:p w14:paraId="41E5EB9D" w14:textId="77777777" w:rsidR="00535660" w:rsidRPr="006D39D3" w:rsidRDefault="00535660" w:rsidP="0078093A">
            <w:pPr>
              <w:jc w:val="center"/>
            </w:pPr>
            <w:r w:rsidRPr="006D39D3">
              <w:rPr>
                <w:rFonts w:eastAsia="Malgun Gothic"/>
                <w:color w:val="000000"/>
              </w:rPr>
              <w:t>0</w:t>
            </w:r>
          </w:p>
        </w:tc>
        <w:tc>
          <w:tcPr>
            <w:tcW w:w="435" w:type="pct"/>
            <w:vAlign w:val="center"/>
          </w:tcPr>
          <w:p w14:paraId="2C8CB589" w14:textId="77777777" w:rsidR="00535660" w:rsidRPr="006D39D3" w:rsidRDefault="00535660" w:rsidP="0078093A">
            <w:pPr>
              <w:jc w:val="center"/>
            </w:pPr>
            <w:r w:rsidRPr="006D39D3">
              <w:rPr>
                <w:rFonts w:eastAsia="Malgun Gothic"/>
                <w:color w:val="000000"/>
              </w:rPr>
              <w:t>0</w:t>
            </w:r>
          </w:p>
        </w:tc>
        <w:tc>
          <w:tcPr>
            <w:tcW w:w="320" w:type="pct"/>
            <w:vAlign w:val="center"/>
          </w:tcPr>
          <w:p w14:paraId="2D1D17E5" w14:textId="77777777" w:rsidR="00535660" w:rsidRPr="006D39D3" w:rsidRDefault="00535660" w:rsidP="0078093A">
            <w:pPr>
              <w:jc w:val="center"/>
            </w:pPr>
            <w:r w:rsidRPr="006D39D3">
              <w:rPr>
                <w:rFonts w:eastAsia="Malgun Gothic"/>
                <w:color w:val="000000"/>
              </w:rPr>
              <w:t>0</w:t>
            </w:r>
          </w:p>
        </w:tc>
      </w:tr>
      <w:tr w:rsidR="00535660" w:rsidRPr="006D39D3" w14:paraId="4B1ADB6D" w14:textId="77777777" w:rsidTr="00742C58">
        <w:trPr>
          <w:trHeight w:val="454"/>
        </w:trPr>
        <w:tc>
          <w:tcPr>
            <w:tcW w:w="711" w:type="pct"/>
          </w:tcPr>
          <w:p w14:paraId="0950BEFF" w14:textId="77777777" w:rsidR="00535660" w:rsidRPr="006D39D3" w:rsidRDefault="00535660" w:rsidP="0078093A">
            <w:pPr>
              <w:jc w:val="center"/>
              <w:rPr>
                <w:rFonts w:eastAsia="Malgun Gothic"/>
                <w:color w:val="000000"/>
              </w:rPr>
            </w:pPr>
          </w:p>
        </w:tc>
        <w:tc>
          <w:tcPr>
            <w:tcW w:w="317" w:type="pct"/>
            <w:vAlign w:val="center"/>
          </w:tcPr>
          <w:p w14:paraId="79BBFBA6"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4</w:t>
            </w:r>
          </w:p>
        </w:tc>
        <w:tc>
          <w:tcPr>
            <w:tcW w:w="261" w:type="pct"/>
            <w:vAlign w:val="center"/>
          </w:tcPr>
          <w:p w14:paraId="3BB2064B" w14:textId="77777777" w:rsidR="00535660" w:rsidRPr="006D39D3" w:rsidRDefault="00535660" w:rsidP="0078093A">
            <w:pPr>
              <w:jc w:val="center"/>
            </w:pPr>
            <w:r w:rsidRPr="006D39D3">
              <w:rPr>
                <w:rFonts w:eastAsia="Malgun Gothic"/>
                <w:color w:val="000000"/>
              </w:rPr>
              <w:t>Dance</w:t>
            </w:r>
          </w:p>
        </w:tc>
        <w:tc>
          <w:tcPr>
            <w:tcW w:w="251" w:type="pct"/>
            <w:vAlign w:val="center"/>
          </w:tcPr>
          <w:p w14:paraId="37A82FCE" w14:textId="77777777" w:rsidR="00535660" w:rsidRPr="006D39D3" w:rsidRDefault="00535660" w:rsidP="0078093A">
            <w:pPr>
              <w:jc w:val="center"/>
            </w:pPr>
            <w:r w:rsidRPr="006D39D3">
              <w:rPr>
                <w:rFonts w:eastAsia="Malgun Gothic"/>
                <w:color w:val="000000"/>
              </w:rPr>
              <w:t>750</w:t>
            </w:r>
          </w:p>
        </w:tc>
        <w:tc>
          <w:tcPr>
            <w:tcW w:w="278" w:type="pct"/>
            <w:vAlign w:val="center"/>
          </w:tcPr>
          <w:p w14:paraId="4A3ED364" w14:textId="77777777" w:rsidR="00535660" w:rsidRPr="006D39D3" w:rsidRDefault="00535660" w:rsidP="0078093A">
            <w:pPr>
              <w:jc w:val="center"/>
            </w:pPr>
            <w:r w:rsidRPr="006D39D3">
              <w:rPr>
                <w:rFonts w:eastAsia="Malgun Gothic"/>
                <w:color w:val="000000"/>
              </w:rPr>
              <w:t>0.70</w:t>
            </w:r>
          </w:p>
        </w:tc>
        <w:tc>
          <w:tcPr>
            <w:tcW w:w="379" w:type="pct"/>
            <w:vAlign w:val="center"/>
          </w:tcPr>
          <w:p w14:paraId="67409032" w14:textId="77777777" w:rsidR="00535660" w:rsidRPr="006D39D3" w:rsidRDefault="00535660" w:rsidP="0078093A">
            <w:pPr>
              <w:jc w:val="center"/>
            </w:pPr>
            <w:r w:rsidRPr="006D39D3">
              <w:rPr>
                <w:rFonts w:eastAsia="Malgun Gothic"/>
                <w:color w:val="000000"/>
              </w:rPr>
              <w:t>0.952416</w:t>
            </w:r>
          </w:p>
        </w:tc>
        <w:tc>
          <w:tcPr>
            <w:tcW w:w="273" w:type="pct"/>
            <w:vAlign w:val="center"/>
          </w:tcPr>
          <w:p w14:paraId="32E8CB72" w14:textId="77777777" w:rsidR="00535660" w:rsidRPr="006D39D3" w:rsidRDefault="00535660" w:rsidP="0078093A">
            <w:pPr>
              <w:jc w:val="center"/>
            </w:pPr>
            <w:r w:rsidRPr="006D39D3">
              <w:rPr>
                <w:rFonts w:eastAsia="Malgun Gothic"/>
                <w:color w:val="000000"/>
              </w:rPr>
              <w:t>31</w:t>
            </w:r>
          </w:p>
        </w:tc>
        <w:tc>
          <w:tcPr>
            <w:tcW w:w="257" w:type="pct"/>
            <w:vAlign w:val="center"/>
          </w:tcPr>
          <w:p w14:paraId="27D1A2DE" w14:textId="77777777" w:rsidR="00535660" w:rsidRPr="006D39D3" w:rsidRDefault="00535660" w:rsidP="0078093A">
            <w:pPr>
              <w:jc w:val="center"/>
            </w:pPr>
            <w:r w:rsidRPr="006D39D3">
              <w:rPr>
                <w:rFonts w:eastAsia="Malgun Gothic"/>
                <w:color w:val="000000"/>
              </w:rPr>
              <w:t>5.4</w:t>
            </w:r>
          </w:p>
        </w:tc>
        <w:tc>
          <w:tcPr>
            <w:tcW w:w="347" w:type="pct"/>
            <w:vAlign w:val="center"/>
          </w:tcPr>
          <w:p w14:paraId="3061D8F2" w14:textId="77777777" w:rsidR="00535660" w:rsidRPr="006D39D3" w:rsidRDefault="00535660" w:rsidP="0078093A">
            <w:pPr>
              <w:jc w:val="center"/>
            </w:pPr>
            <w:r w:rsidRPr="006D39D3">
              <w:rPr>
                <w:rFonts w:eastAsia="Malgun Gothic"/>
                <w:color w:val="000000"/>
              </w:rPr>
              <w:t>-102</w:t>
            </w:r>
          </w:p>
        </w:tc>
        <w:tc>
          <w:tcPr>
            <w:tcW w:w="411" w:type="pct"/>
            <w:vAlign w:val="center"/>
          </w:tcPr>
          <w:p w14:paraId="34CC7B87" w14:textId="77777777" w:rsidR="00535660" w:rsidRPr="006D39D3" w:rsidRDefault="00535660" w:rsidP="0078093A">
            <w:pPr>
              <w:jc w:val="center"/>
            </w:pPr>
            <w:r w:rsidRPr="006D39D3">
              <w:rPr>
                <w:rFonts w:eastAsia="Malgun Gothic"/>
                <w:color w:val="000000"/>
              </w:rPr>
              <w:t>648</w:t>
            </w:r>
          </w:p>
        </w:tc>
        <w:tc>
          <w:tcPr>
            <w:tcW w:w="432" w:type="pct"/>
            <w:vAlign w:val="center"/>
          </w:tcPr>
          <w:p w14:paraId="23ABCC0D" w14:textId="77777777" w:rsidR="00535660" w:rsidRPr="006D39D3" w:rsidRDefault="00535660" w:rsidP="0078093A">
            <w:pPr>
              <w:jc w:val="center"/>
            </w:pPr>
            <w:r w:rsidRPr="006D39D3">
              <w:rPr>
                <w:rFonts w:eastAsia="Malgun Gothic"/>
                <w:color w:val="000000"/>
              </w:rPr>
              <w:t>6480</w:t>
            </w:r>
          </w:p>
        </w:tc>
        <w:tc>
          <w:tcPr>
            <w:tcW w:w="327" w:type="pct"/>
            <w:vAlign w:val="center"/>
          </w:tcPr>
          <w:p w14:paraId="10BFD8AE" w14:textId="77777777" w:rsidR="00535660" w:rsidRPr="006D39D3" w:rsidRDefault="00535660" w:rsidP="0078093A">
            <w:pPr>
              <w:jc w:val="center"/>
            </w:pPr>
            <w:r w:rsidRPr="006D39D3">
              <w:rPr>
                <w:rFonts w:eastAsia="Malgun Gothic"/>
                <w:color w:val="000000"/>
              </w:rPr>
              <w:t>60</w:t>
            </w:r>
          </w:p>
        </w:tc>
        <w:tc>
          <w:tcPr>
            <w:tcW w:w="435" w:type="pct"/>
            <w:vAlign w:val="center"/>
          </w:tcPr>
          <w:p w14:paraId="2AE84967" w14:textId="77777777" w:rsidR="00535660" w:rsidRPr="006D39D3" w:rsidRDefault="00535660" w:rsidP="0078093A">
            <w:pPr>
              <w:jc w:val="center"/>
            </w:pPr>
            <w:r w:rsidRPr="006D39D3">
              <w:rPr>
                <w:rFonts w:eastAsia="Malgun Gothic"/>
                <w:color w:val="000000"/>
              </w:rPr>
              <w:t>2</w:t>
            </w:r>
          </w:p>
        </w:tc>
        <w:tc>
          <w:tcPr>
            <w:tcW w:w="320" w:type="pct"/>
            <w:vAlign w:val="center"/>
          </w:tcPr>
          <w:p w14:paraId="2C54C51E" w14:textId="77777777" w:rsidR="00535660" w:rsidRPr="006D39D3" w:rsidRDefault="00535660" w:rsidP="0078093A">
            <w:pPr>
              <w:jc w:val="center"/>
            </w:pPr>
            <w:r w:rsidRPr="006D39D3">
              <w:rPr>
                <w:rFonts w:eastAsia="Malgun Gothic"/>
                <w:color w:val="000000"/>
              </w:rPr>
              <w:t>10</w:t>
            </w:r>
          </w:p>
        </w:tc>
      </w:tr>
      <w:tr w:rsidR="00535660" w:rsidRPr="006D39D3" w14:paraId="6ECBE13E" w14:textId="77777777" w:rsidTr="00742C58">
        <w:trPr>
          <w:trHeight w:val="454"/>
        </w:trPr>
        <w:tc>
          <w:tcPr>
            <w:tcW w:w="711" w:type="pct"/>
          </w:tcPr>
          <w:p w14:paraId="6060C208" w14:textId="77777777" w:rsidR="00535660" w:rsidRPr="006D39D3" w:rsidRDefault="00535660" w:rsidP="0078093A">
            <w:pPr>
              <w:jc w:val="center"/>
              <w:rPr>
                <w:rFonts w:eastAsia="Malgun Gothic"/>
                <w:color w:val="000000"/>
              </w:rPr>
            </w:pPr>
            <w:r w:rsidRPr="00C40CA7">
              <w:rPr>
                <w:rFonts w:eastAsia="Malgun Gothic"/>
                <w:szCs w:val="20"/>
              </w:rPr>
              <w:t>Lisa M. Shulman 2012</w:t>
            </w:r>
          </w:p>
        </w:tc>
        <w:tc>
          <w:tcPr>
            <w:tcW w:w="317" w:type="pct"/>
            <w:vAlign w:val="center"/>
          </w:tcPr>
          <w:p w14:paraId="7B009A26"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5</w:t>
            </w:r>
          </w:p>
        </w:tc>
        <w:tc>
          <w:tcPr>
            <w:tcW w:w="261" w:type="pct"/>
            <w:vAlign w:val="center"/>
          </w:tcPr>
          <w:p w14:paraId="61269D90" w14:textId="77777777" w:rsidR="00535660" w:rsidRPr="006D39D3" w:rsidRDefault="00535660" w:rsidP="0078093A">
            <w:pPr>
              <w:jc w:val="center"/>
            </w:pPr>
            <w:r w:rsidRPr="006D39D3">
              <w:rPr>
                <w:rFonts w:eastAsia="Malgun Gothic"/>
                <w:color w:val="000000"/>
              </w:rPr>
              <w:t>RT</w:t>
            </w:r>
          </w:p>
        </w:tc>
        <w:tc>
          <w:tcPr>
            <w:tcW w:w="251" w:type="pct"/>
            <w:vAlign w:val="center"/>
          </w:tcPr>
          <w:p w14:paraId="21777D99" w14:textId="77777777" w:rsidR="00535660" w:rsidRPr="006D39D3" w:rsidRDefault="00535660" w:rsidP="0078093A">
            <w:pPr>
              <w:jc w:val="center"/>
            </w:pPr>
            <w:r w:rsidRPr="006D39D3">
              <w:rPr>
                <w:rFonts w:eastAsia="Malgun Gothic"/>
                <w:color w:val="000000"/>
              </w:rPr>
              <w:t>500</w:t>
            </w:r>
          </w:p>
        </w:tc>
        <w:tc>
          <w:tcPr>
            <w:tcW w:w="278" w:type="pct"/>
            <w:vAlign w:val="center"/>
          </w:tcPr>
          <w:p w14:paraId="001A19B9" w14:textId="77777777" w:rsidR="00535660" w:rsidRPr="006D39D3" w:rsidRDefault="00535660" w:rsidP="0078093A">
            <w:pPr>
              <w:jc w:val="center"/>
            </w:pPr>
            <w:r w:rsidRPr="006D39D3">
              <w:rPr>
                <w:rFonts w:eastAsia="Malgun Gothic"/>
                <w:color w:val="000000"/>
              </w:rPr>
              <w:t>0.50</w:t>
            </w:r>
          </w:p>
        </w:tc>
        <w:tc>
          <w:tcPr>
            <w:tcW w:w="379" w:type="pct"/>
            <w:vAlign w:val="center"/>
          </w:tcPr>
          <w:p w14:paraId="04597819" w14:textId="77777777" w:rsidR="00535660" w:rsidRPr="006D39D3" w:rsidRDefault="00535660" w:rsidP="0078093A">
            <w:pPr>
              <w:jc w:val="center"/>
            </w:pPr>
            <w:r w:rsidRPr="006D39D3">
              <w:rPr>
                <w:rFonts w:eastAsia="Malgun Gothic"/>
                <w:color w:val="000000"/>
              </w:rPr>
              <w:t>1.323564</w:t>
            </w:r>
          </w:p>
        </w:tc>
        <w:tc>
          <w:tcPr>
            <w:tcW w:w="273" w:type="pct"/>
            <w:vAlign w:val="center"/>
          </w:tcPr>
          <w:p w14:paraId="7760F8CC" w14:textId="77777777" w:rsidR="00535660" w:rsidRPr="006D39D3" w:rsidRDefault="00535660" w:rsidP="0078093A">
            <w:pPr>
              <w:jc w:val="center"/>
            </w:pPr>
            <w:r w:rsidRPr="006D39D3">
              <w:rPr>
                <w:rFonts w:eastAsia="Malgun Gothic"/>
                <w:color w:val="000000"/>
              </w:rPr>
              <w:t>22</w:t>
            </w:r>
          </w:p>
        </w:tc>
        <w:tc>
          <w:tcPr>
            <w:tcW w:w="257" w:type="pct"/>
            <w:vAlign w:val="center"/>
          </w:tcPr>
          <w:p w14:paraId="5E35AEA4" w14:textId="77777777" w:rsidR="00535660" w:rsidRPr="006D39D3" w:rsidRDefault="00535660" w:rsidP="0078093A">
            <w:pPr>
              <w:jc w:val="center"/>
            </w:pPr>
            <w:r w:rsidRPr="006D39D3">
              <w:rPr>
                <w:rFonts w:eastAsia="Malgun Gothic"/>
                <w:color w:val="000000"/>
              </w:rPr>
              <w:t>3.5</w:t>
            </w:r>
          </w:p>
        </w:tc>
        <w:tc>
          <w:tcPr>
            <w:tcW w:w="347" w:type="pct"/>
            <w:vAlign w:val="center"/>
          </w:tcPr>
          <w:p w14:paraId="4C79BF4A" w14:textId="77777777" w:rsidR="00535660" w:rsidRPr="006D39D3" w:rsidRDefault="00535660" w:rsidP="0078093A">
            <w:pPr>
              <w:jc w:val="center"/>
            </w:pPr>
            <w:r w:rsidRPr="006D39D3">
              <w:rPr>
                <w:rFonts w:eastAsia="Malgun Gothic"/>
                <w:color w:val="000000"/>
              </w:rPr>
              <w:t>-27.5</w:t>
            </w:r>
          </w:p>
        </w:tc>
        <w:tc>
          <w:tcPr>
            <w:tcW w:w="411" w:type="pct"/>
            <w:vAlign w:val="center"/>
          </w:tcPr>
          <w:p w14:paraId="75AC616E" w14:textId="77777777" w:rsidR="00535660" w:rsidRPr="006D39D3" w:rsidRDefault="00535660" w:rsidP="0078093A">
            <w:pPr>
              <w:jc w:val="center"/>
            </w:pPr>
            <w:r w:rsidRPr="006D39D3">
              <w:rPr>
                <w:rFonts w:eastAsia="Malgun Gothic"/>
                <w:color w:val="000000"/>
              </w:rPr>
              <w:t>472.5</w:t>
            </w:r>
          </w:p>
        </w:tc>
        <w:tc>
          <w:tcPr>
            <w:tcW w:w="432" w:type="pct"/>
            <w:vAlign w:val="center"/>
          </w:tcPr>
          <w:p w14:paraId="7122BA36" w14:textId="77777777" w:rsidR="00535660" w:rsidRPr="006D39D3" w:rsidRDefault="00535660" w:rsidP="0078093A">
            <w:pPr>
              <w:jc w:val="center"/>
            </w:pPr>
            <w:r w:rsidRPr="006D39D3">
              <w:rPr>
                <w:rFonts w:eastAsia="Malgun Gothic"/>
                <w:color w:val="000000"/>
              </w:rPr>
              <w:t>5670</w:t>
            </w:r>
          </w:p>
        </w:tc>
        <w:tc>
          <w:tcPr>
            <w:tcW w:w="327" w:type="pct"/>
            <w:vAlign w:val="center"/>
          </w:tcPr>
          <w:p w14:paraId="5C4E9031" w14:textId="77777777" w:rsidR="00535660" w:rsidRPr="006D39D3" w:rsidRDefault="00535660" w:rsidP="0078093A">
            <w:pPr>
              <w:jc w:val="center"/>
            </w:pPr>
            <w:r w:rsidRPr="006D39D3">
              <w:rPr>
                <w:rFonts w:eastAsia="Malgun Gothic"/>
                <w:color w:val="000000"/>
              </w:rPr>
              <w:t>45</w:t>
            </w:r>
          </w:p>
        </w:tc>
        <w:tc>
          <w:tcPr>
            <w:tcW w:w="435" w:type="pct"/>
            <w:vAlign w:val="center"/>
          </w:tcPr>
          <w:p w14:paraId="4CFE9B44" w14:textId="77777777" w:rsidR="00535660" w:rsidRPr="006D39D3" w:rsidRDefault="00535660" w:rsidP="0078093A">
            <w:pPr>
              <w:jc w:val="center"/>
            </w:pPr>
            <w:r w:rsidRPr="006D39D3">
              <w:rPr>
                <w:rFonts w:eastAsia="Malgun Gothic"/>
                <w:color w:val="000000"/>
              </w:rPr>
              <w:t>3</w:t>
            </w:r>
          </w:p>
        </w:tc>
        <w:tc>
          <w:tcPr>
            <w:tcW w:w="320" w:type="pct"/>
            <w:vAlign w:val="center"/>
          </w:tcPr>
          <w:p w14:paraId="5E975605" w14:textId="77777777" w:rsidR="00535660" w:rsidRPr="006D39D3" w:rsidRDefault="00535660" w:rsidP="0078093A">
            <w:pPr>
              <w:jc w:val="center"/>
            </w:pPr>
            <w:r w:rsidRPr="006D39D3">
              <w:rPr>
                <w:rFonts w:eastAsia="Malgun Gothic"/>
                <w:color w:val="000000"/>
              </w:rPr>
              <w:t>12</w:t>
            </w:r>
          </w:p>
        </w:tc>
      </w:tr>
      <w:tr w:rsidR="00535660" w:rsidRPr="006D39D3" w14:paraId="69F802B5" w14:textId="77777777" w:rsidTr="00742C58">
        <w:trPr>
          <w:trHeight w:val="454"/>
        </w:trPr>
        <w:tc>
          <w:tcPr>
            <w:tcW w:w="711" w:type="pct"/>
          </w:tcPr>
          <w:p w14:paraId="1E8D0927" w14:textId="77777777" w:rsidR="00535660" w:rsidRPr="006D39D3" w:rsidRDefault="00535660" w:rsidP="0078093A">
            <w:pPr>
              <w:jc w:val="center"/>
              <w:rPr>
                <w:rFonts w:eastAsia="Malgun Gothic"/>
                <w:color w:val="000000"/>
              </w:rPr>
            </w:pPr>
          </w:p>
        </w:tc>
        <w:tc>
          <w:tcPr>
            <w:tcW w:w="317" w:type="pct"/>
            <w:vAlign w:val="center"/>
          </w:tcPr>
          <w:p w14:paraId="23A4D9F0"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5</w:t>
            </w:r>
          </w:p>
        </w:tc>
        <w:tc>
          <w:tcPr>
            <w:tcW w:w="261" w:type="pct"/>
            <w:vAlign w:val="center"/>
          </w:tcPr>
          <w:p w14:paraId="06498B95" w14:textId="77777777" w:rsidR="00535660" w:rsidRPr="006D39D3" w:rsidRDefault="00535660" w:rsidP="0078093A">
            <w:pPr>
              <w:jc w:val="center"/>
            </w:pPr>
            <w:r w:rsidRPr="006D39D3">
              <w:rPr>
                <w:rFonts w:eastAsia="Malgun Gothic"/>
                <w:color w:val="000000"/>
              </w:rPr>
              <w:t>TT</w:t>
            </w:r>
          </w:p>
        </w:tc>
        <w:tc>
          <w:tcPr>
            <w:tcW w:w="251" w:type="pct"/>
            <w:vAlign w:val="center"/>
          </w:tcPr>
          <w:p w14:paraId="4E7C79DE" w14:textId="77777777" w:rsidR="00535660" w:rsidRPr="006D39D3" w:rsidRDefault="00535660" w:rsidP="0078093A">
            <w:pPr>
              <w:jc w:val="center"/>
            </w:pPr>
            <w:r w:rsidRPr="006D39D3">
              <w:rPr>
                <w:rFonts w:eastAsia="Malgun Gothic"/>
                <w:color w:val="000000"/>
              </w:rPr>
              <w:t>750</w:t>
            </w:r>
          </w:p>
        </w:tc>
        <w:tc>
          <w:tcPr>
            <w:tcW w:w="278" w:type="pct"/>
            <w:vAlign w:val="center"/>
          </w:tcPr>
          <w:p w14:paraId="185C0FF8" w14:textId="77777777" w:rsidR="00535660" w:rsidRPr="006D39D3" w:rsidRDefault="00535660" w:rsidP="0078093A">
            <w:pPr>
              <w:jc w:val="center"/>
            </w:pPr>
            <w:r w:rsidRPr="006D39D3">
              <w:rPr>
                <w:rFonts w:eastAsia="Malgun Gothic"/>
                <w:color w:val="000000"/>
              </w:rPr>
              <w:t>-0.40</w:t>
            </w:r>
          </w:p>
        </w:tc>
        <w:tc>
          <w:tcPr>
            <w:tcW w:w="379" w:type="pct"/>
            <w:vAlign w:val="center"/>
          </w:tcPr>
          <w:p w14:paraId="1EDD5A2A" w14:textId="77777777" w:rsidR="00535660" w:rsidRPr="006D39D3" w:rsidRDefault="00535660" w:rsidP="0078093A">
            <w:pPr>
              <w:jc w:val="center"/>
            </w:pPr>
            <w:r w:rsidRPr="006D39D3">
              <w:rPr>
                <w:rFonts w:eastAsia="Malgun Gothic"/>
                <w:color w:val="000000"/>
              </w:rPr>
              <w:t>0.75564</w:t>
            </w:r>
          </w:p>
        </w:tc>
        <w:tc>
          <w:tcPr>
            <w:tcW w:w="273" w:type="pct"/>
            <w:vAlign w:val="center"/>
          </w:tcPr>
          <w:p w14:paraId="2CD8B229" w14:textId="77777777" w:rsidR="00535660" w:rsidRPr="006D39D3" w:rsidRDefault="00535660" w:rsidP="0078093A">
            <w:pPr>
              <w:jc w:val="center"/>
            </w:pPr>
            <w:r w:rsidRPr="006D39D3">
              <w:rPr>
                <w:rFonts w:eastAsia="Malgun Gothic"/>
                <w:color w:val="000000"/>
              </w:rPr>
              <w:t>23</w:t>
            </w:r>
          </w:p>
        </w:tc>
        <w:tc>
          <w:tcPr>
            <w:tcW w:w="257" w:type="pct"/>
            <w:vAlign w:val="center"/>
          </w:tcPr>
          <w:p w14:paraId="10378B84" w14:textId="77777777" w:rsidR="00535660" w:rsidRPr="006D39D3" w:rsidRDefault="00535660" w:rsidP="0078093A">
            <w:pPr>
              <w:jc w:val="center"/>
            </w:pPr>
            <w:r w:rsidRPr="006D39D3">
              <w:rPr>
                <w:rFonts w:eastAsia="Malgun Gothic"/>
                <w:color w:val="000000"/>
              </w:rPr>
              <w:t>6</w:t>
            </w:r>
          </w:p>
        </w:tc>
        <w:tc>
          <w:tcPr>
            <w:tcW w:w="347" w:type="pct"/>
            <w:vAlign w:val="center"/>
          </w:tcPr>
          <w:p w14:paraId="3DEFF868" w14:textId="77777777" w:rsidR="00535660" w:rsidRPr="006D39D3" w:rsidRDefault="00535660" w:rsidP="0078093A">
            <w:pPr>
              <w:jc w:val="center"/>
            </w:pPr>
            <w:r w:rsidRPr="006D39D3">
              <w:rPr>
                <w:rFonts w:eastAsia="Malgun Gothic"/>
                <w:color w:val="000000"/>
              </w:rPr>
              <w:t>60</w:t>
            </w:r>
          </w:p>
        </w:tc>
        <w:tc>
          <w:tcPr>
            <w:tcW w:w="411" w:type="pct"/>
            <w:vAlign w:val="center"/>
          </w:tcPr>
          <w:p w14:paraId="3A198320" w14:textId="77777777" w:rsidR="00535660" w:rsidRPr="006D39D3" w:rsidRDefault="00535660" w:rsidP="0078093A">
            <w:pPr>
              <w:jc w:val="center"/>
            </w:pPr>
            <w:r w:rsidRPr="006D39D3">
              <w:rPr>
                <w:rFonts w:eastAsia="Malgun Gothic"/>
                <w:color w:val="000000"/>
              </w:rPr>
              <w:t>810</w:t>
            </w:r>
          </w:p>
        </w:tc>
        <w:tc>
          <w:tcPr>
            <w:tcW w:w="432" w:type="pct"/>
            <w:vAlign w:val="center"/>
          </w:tcPr>
          <w:p w14:paraId="7FC83831" w14:textId="77777777" w:rsidR="00535660" w:rsidRPr="006D39D3" w:rsidRDefault="00535660" w:rsidP="0078093A">
            <w:pPr>
              <w:jc w:val="center"/>
            </w:pPr>
            <w:r w:rsidRPr="006D39D3">
              <w:rPr>
                <w:rFonts w:eastAsia="Malgun Gothic"/>
                <w:color w:val="000000"/>
              </w:rPr>
              <w:t>9720</w:t>
            </w:r>
          </w:p>
        </w:tc>
        <w:tc>
          <w:tcPr>
            <w:tcW w:w="327" w:type="pct"/>
            <w:vAlign w:val="center"/>
          </w:tcPr>
          <w:p w14:paraId="3F209A46" w14:textId="77777777" w:rsidR="00535660" w:rsidRPr="006D39D3" w:rsidRDefault="00535660" w:rsidP="0078093A">
            <w:pPr>
              <w:jc w:val="center"/>
            </w:pPr>
            <w:r w:rsidRPr="006D39D3">
              <w:rPr>
                <w:rFonts w:eastAsia="Malgun Gothic"/>
                <w:color w:val="000000"/>
              </w:rPr>
              <w:t>45</w:t>
            </w:r>
          </w:p>
        </w:tc>
        <w:tc>
          <w:tcPr>
            <w:tcW w:w="435" w:type="pct"/>
            <w:vAlign w:val="center"/>
          </w:tcPr>
          <w:p w14:paraId="60CB4D9D" w14:textId="77777777" w:rsidR="00535660" w:rsidRPr="006D39D3" w:rsidRDefault="00535660" w:rsidP="0078093A">
            <w:pPr>
              <w:jc w:val="center"/>
            </w:pPr>
            <w:r w:rsidRPr="006D39D3">
              <w:rPr>
                <w:rFonts w:eastAsia="Malgun Gothic"/>
                <w:color w:val="000000"/>
              </w:rPr>
              <w:t>3</w:t>
            </w:r>
          </w:p>
        </w:tc>
        <w:tc>
          <w:tcPr>
            <w:tcW w:w="320" w:type="pct"/>
            <w:vAlign w:val="center"/>
          </w:tcPr>
          <w:p w14:paraId="726D663C" w14:textId="77777777" w:rsidR="00535660" w:rsidRPr="006D39D3" w:rsidRDefault="00535660" w:rsidP="0078093A">
            <w:pPr>
              <w:jc w:val="center"/>
            </w:pPr>
            <w:r w:rsidRPr="006D39D3">
              <w:rPr>
                <w:rFonts w:eastAsia="Malgun Gothic"/>
                <w:color w:val="000000"/>
              </w:rPr>
              <w:t>12</w:t>
            </w:r>
          </w:p>
        </w:tc>
      </w:tr>
      <w:tr w:rsidR="00535660" w:rsidRPr="006D39D3" w14:paraId="04A20B55" w14:textId="77777777" w:rsidTr="00742C58">
        <w:trPr>
          <w:trHeight w:val="454"/>
        </w:trPr>
        <w:tc>
          <w:tcPr>
            <w:tcW w:w="711" w:type="pct"/>
          </w:tcPr>
          <w:p w14:paraId="6A8CBDC8" w14:textId="77777777" w:rsidR="00535660" w:rsidRPr="006D39D3" w:rsidRDefault="00535660" w:rsidP="0078093A">
            <w:pPr>
              <w:jc w:val="center"/>
              <w:rPr>
                <w:rFonts w:eastAsia="Malgun Gothic"/>
                <w:color w:val="000000"/>
              </w:rPr>
            </w:pPr>
            <w:r w:rsidRPr="00C40CA7">
              <w:rPr>
                <w:rFonts w:eastAsia="Malgun Gothic"/>
                <w:szCs w:val="20"/>
              </w:rPr>
              <w:t>Lisa M. Shulman 2012</w:t>
            </w:r>
          </w:p>
        </w:tc>
        <w:tc>
          <w:tcPr>
            <w:tcW w:w="317" w:type="pct"/>
            <w:vAlign w:val="center"/>
          </w:tcPr>
          <w:p w14:paraId="34598E4E"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5</w:t>
            </w:r>
          </w:p>
        </w:tc>
        <w:tc>
          <w:tcPr>
            <w:tcW w:w="261" w:type="pct"/>
            <w:vAlign w:val="center"/>
          </w:tcPr>
          <w:p w14:paraId="6AB50858" w14:textId="77777777" w:rsidR="00535660" w:rsidRPr="006D39D3" w:rsidRDefault="00535660" w:rsidP="0078093A">
            <w:pPr>
              <w:jc w:val="center"/>
            </w:pPr>
            <w:r w:rsidRPr="006D39D3">
              <w:rPr>
                <w:rFonts w:eastAsia="Malgun Gothic"/>
                <w:color w:val="000000"/>
              </w:rPr>
              <w:t>RT</w:t>
            </w:r>
          </w:p>
        </w:tc>
        <w:tc>
          <w:tcPr>
            <w:tcW w:w="251" w:type="pct"/>
            <w:vAlign w:val="center"/>
          </w:tcPr>
          <w:p w14:paraId="3E0E1925" w14:textId="77777777" w:rsidR="00535660" w:rsidRPr="006D39D3" w:rsidRDefault="00535660" w:rsidP="0078093A">
            <w:pPr>
              <w:jc w:val="center"/>
            </w:pPr>
            <w:r w:rsidRPr="006D39D3">
              <w:rPr>
                <w:rFonts w:eastAsia="Malgun Gothic"/>
                <w:color w:val="000000"/>
              </w:rPr>
              <w:t>500</w:t>
            </w:r>
          </w:p>
        </w:tc>
        <w:tc>
          <w:tcPr>
            <w:tcW w:w="278" w:type="pct"/>
            <w:vAlign w:val="center"/>
          </w:tcPr>
          <w:p w14:paraId="3DE77FFA" w14:textId="77777777" w:rsidR="00535660" w:rsidRPr="006D39D3" w:rsidRDefault="00535660" w:rsidP="0078093A">
            <w:pPr>
              <w:jc w:val="center"/>
            </w:pPr>
            <w:r w:rsidRPr="006D39D3">
              <w:rPr>
                <w:rFonts w:eastAsia="Malgun Gothic"/>
                <w:color w:val="000000"/>
              </w:rPr>
              <w:t>0.50</w:t>
            </w:r>
          </w:p>
        </w:tc>
        <w:tc>
          <w:tcPr>
            <w:tcW w:w="379" w:type="pct"/>
            <w:vAlign w:val="center"/>
          </w:tcPr>
          <w:p w14:paraId="752563FF" w14:textId="77777777" w:rsidR="00535660" w:rsidRPr="006D39D3" w:rsidRDefault="00535660" w:rsidP="0078093A">
            <w:pPr>
              <w:jc w:val="center"/>
            </w:pPr>
            <w:r w:rsidRPr="006D39D3">
              <w:rPr>
                <w:rFonts w:eastAsia="Malgun Gothic"/>
                <w:color w:val="000000"/>
              </w:rPr>
              <w:t>1.323564</w:t>
            </w:r>
          </w:p>
        </w:tc>
        <w:tc>
          <w:tcPr>
            <w:tcW w:w="273" w:type="pct"/>
            <w:vAlign w:val="center"/>
          </w:tcPr>
          <w:p w14:paraId="367A2719" w14:textId="77777777" w:rsidR="00535660" w:rsidRPr="006D39D3" w:rsidRDefault="00535660" w:rsidP="0078093A">
            <w:pPr>
              <w:jc w:val="center"/>
            </w:pPr>
            <w:r w:rsidRPr="006D39D3">
              <w:rPr>
                <w:rFonts w:eastAsia="Malgun Gothic"/>
                <w:color w:val="000000"/>
              </w:rPr>
              <w:t>22</w:t>
            </w:r>
          </w:p>
        </w:tc>
        <w:tc>
          <w:tcPr>
            <w:tcW w:w="257" w:type="pct"/>
            <w:vAlign w:val="center"/>
          </w:tcPr>
          <w:p w14:paraId="073AAE7F" w14:textId="77777777" w:rsidR="00535660" w:rsidRPr="006D39D3" w:rsidRDefault="00535660" w:rsidP="0078093A">
            <w:pPr>
              <w:jc w:val="center"/>
            </w:pPr>
            <w:r w:rsidRPr="006D39D3">
              <w:rPr>
                <w:rFonts w:eastAsia="Malgun Gothic"/>
                <w:color w:val="000000"/>
              </w:rPr>
              <w:t>3.5</w:t>
            </w:r>
          </w:p>
        </w:tc>
        <w:tc>
          <w:tcPr>
            <w:tcW w:w="347" w:type="pct"/>
            <w:vAlign w:val="center"/>
          </w:tcPr>
          <w:p w14:paraId="7144EB64" w14:textId="77777777" w:rsidR="00535660" w:rsidRPr="006D39D3" w:rsidRDefault="00535660" w:rsidP="0078093A">
            <w:pPr>
              <w:jc w:val="center"/>
            </w:pPr>
            <w:r w:rsidRPr="006D39D3">
              <w:rPr>
                <w:rFonts w:eastAsia="Malgun Gothic"/>
                <w:color w:val="000000"/>
              </w:rPr>
              <w:t>-27.5</w:t>
            </w:r>
          </w:p>
        </w:tc>
        <w:tc>
          <w:tcPr>
            <w:tcW w:w="411" w:type="pct"/>
            <w:vAlign w:val="center"/>
          </w:tcPr>
          <w:p w14:paraId="7C075070" w14:textId="77777777" w:rsidR="00535660" w:rsidRPr="006D39D3" w:rsidRDefault="00535660" w:rsidP="0078093A">
            <w:pPr>
              <w:jc w:val="center"/>
            </w:pPr>
            <w:r w:rsidRPr="006D39D3">
              <w:rPr>
                <w:rFonts w:eastAsia="Malgun Gothic"/>
                <w:color w:val="000000"/>
              </w:rPr>
              <w:t>472.5</w:t>
            </w:r>
          </w:p>
        </w:tc>
        <w:tc>
          <w:tcPr>
            <w:tcW w:w="432" w:type="pct"/>
            <w:vAlign w:val="center"/>
          </w:tcPr>
          <w:p w14:paraId="3FA5D54B" w14:textId="77777777" w:rsidR="00535660" w:rsidRPr="006D39D3" w:rsidRDefault="00535660" w:rsidP="0078093A">
            <w:pPr>
              <w:jc w:val="center"/>
            </w:pPr>
            <w:r w:rsidRPr="006D39D3">
              <w:rPr>
                <w:rFonts w:eastAsia="Malgun Gothic"/>
                <w:color w:val="000000"/>
              </w:rPr>
              <w:t>5670</w:t>
            </w:r>
          </w:p>
        </w:tc>
        <w:tc>
          <w:tcPr>
            <w:tcW w:w="327" w:type="pct"/>
            <w:vAlign w:val="center"/>
          </w:tcPr>
          <w:p w14:paraId="57F47AC8" w14:textId="77777777" w:rsidR="00535660" w:rsidRPr="006D39D3" w:rsidRDefault="00535660" w:rsidP="0078093A">
            <w:pPr>
              <w:jc w:val="center"/>
            </w:pPr>
            <w:r w:rsidRPr="006D39D3">
              <w:rPr>
                <w:rFonts w:eastAsia="Malgun Gothic"/>
                <w:color w:val="000000"/>
              </w:rPr>
              <w:t>45</w:t>
            </w:r>
          </w:p>
        </w:tc>
        <w:tc>
          <w:tcPr>
            <w:tcW w:w="435" w:type="pct"/>
            <w:vAlign w:val="center"/>
          </w:tcPr>
          <w:p w14:paraId="59173102" w14:textId="77777777" w:rsidR="00535660" w:rsidRPr="006D39D3" w:rsidRDefault="00535660" w:rsidP="0078093A">
            <w:pPr>
              <w:jc w:val="center"/>
            </w:pPr>
            <w:r w:rsidRPr="006D39D3">
              <w:rPr>
                <w:rFonts w:eastAsia="Malgun Gothic"/>
                <w:color w:val="000000"/>
              </w:rPr>
              <w:t>3</w:t>
            </w:r>
          </w:p>
        </w:tc>
        <w:tc>
          <w:tcPr>
            <w:tcW w:w="320" w:type="pct"/>
            <w:vAlign w:val="center"/>
          </w:tcPr>
          <w:p w14:paraId="69BFF835" w14:textId="77777777" w:rsidR="00535660" w:rsidRPr="006D39D3" w:rsidRDefault="00535660" w:rsidP="0078093A">
            <w:pPr>
              <w:jc w:val="center"/>
            </w:pPr>
            <w:r w:rsidRPr="006D39D3">
              <w:rPr>
                <w:rFonts w:eastAsia="Malgun Gothic"/>
                <w:color w:val="000000"/>
              </w:rPr>
              <w:t>12</w:t>
            </w:r>
          </w:p>
        </w:tc>
      </w:tr>
      <w:tr w:rsidR="00535660" w:rsidRPr="006D39D3" w14:paraId="0F744004" w14:textId="77777777" w:rsidTr="00742C58">
        <w:trPr>
          <w:trHeight w:val="454"/>
        </w:trPr>
        <w:tc>
          <w:tcPr>
            <w:tcW w:w="711" w:type="pct"/>
          </w:tcPr>
          <w:p w14:paraId="57997BF1" w14:textId="77777777" w:rsidR="00535660" w:rsidRPr="006D39D3" w:rsidRDefault="00535660" w:rsidP="0078093A">
            <w:pPr>
              <w:jc w:val="center"/>
              <w:rPr>
                <w:rFonts w:eastAsia="Malgun Gothic"/>
                <w:color w:val="000000"/>
              </w:rPr>
            </w:pPr>
          </w:p>
        </w:tc>
        <w:tc>
          <w:tcPr>
            <w:tcW w:w="317" w:type="pct"/>
            <w:vAlign w:val="center"/>
          </w:tcPr>
          <w:p w14:paraId="3634B201"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5</w:t>
            </w:r>
          </w:p>
        </w:tc>
        <w:tc>
          <w:tcPr>
            <w:tcW w:w="261" w:type="pct"/>
            <w:vAlign w:val="center"/>
          </w:tcPr>
          <w:p w14:paraId="1E9DA7F5" w14:textId="77777777" w:rsidR="00535660" w:rsidRPr="006D39D3" w:rsidRDefault="00535660" w:rsidP="0078093A">
            <w:pPr>
              <w:jc w:val="center"/>
            </w:pPr>
            <w:r w:rsidRPr="006D39D3">
              <w:rPr>
                <w:rFonts w:eastAsia="Malgun Gothic"/>
                <w:color w:val="000000"/>
              </w:rPr>
              <w:t>TT</w:t>
            </w:r>
          </w:p>
        </w:tc>
        <w:tc>
          <w:tcPr>
            <w:tcW w:w="251" w:type="pct"/>
            <w:vAlign w:val="center"/>
          </w:tcPr>
          <w:p w14:paraId="21412272" w14:textId="77777777" w:rsidR="00535660" w:rsidRPr="006D39D3" w:rsidRDefault="00535660" w:rsidP="0078093A">
            <w:pPr>
              <w:jc w:val="center"/>
            </w:pPr>
            <w:r w:rsidRPr="006D39D3">
              <w:rPr>
                <w:rFonts w:eastAsia="Malgun Gothic"/>
                <w:color w:val="000000"/>
              </w:rPr>
              <w:t>750</w:t>
            </w:r>
          </w:p>
        </w:tc>
        <w:tc>
          <w:tcPr>
            <w:tcW w:w="278" w:type="pct"/>
            <w:vAlign w:val="center"/>
          </w:tcPr>
          <w:p w14:paraId="5AD32AFB" w14:textId="77777777" w:rsidR="00535660" w:rsidRPr="006D39D3" w:rsidRDefault="00535660" w:rsidP="0078093A">
            <w:pPr>
              <w:jc w:val="center"/>
            </w:pPr>
            <w:r w:rsidRPr="006D39D3">
              <w:rPr>
                <w:rFonts w:eastAsia="Malgun Gothic"/>
                <w:color w:val="000000"/>
              </w:rPr>
              <w:t>-0.50</w:t>
            </w:r>
          </w:p>
        </w:tc>
        <w:tc>
          <w:tcPr>
            <w:tcW w:w="379" w:type="pct"/>
            <w:vAlign w:val="center"/>
          </w:tcPr>
          <w:p w14:paraId="7224C888" w14:textId="77777777" w:rsidR="00535660" w:rsidRPr="006D39D3" w:rsidRDefault="00535660" w:rsidP="0078093A">
            <w:pPr>
              <w:jc w:val="center"/>
            </w:pPr>
            <w:r w:rsidRPr="006D39D3">
              <w:rPr>
                <w:rFonts w:eastAsia="Malgun Gothic"/>
                <w:color w:val="000000"/>
              </w:rPr>
              <w:t>0.700479</w:t>
            </w:r>
          </w:p>
        </w:tc>
        <w:tc>
          <w:tcPr>
            <w:tcW w:w="273" w:type="pct"/>
            <w:vAlign w:val="center"/>
          </w:tcPr>
          <w:p w14:paraId="082DF216" w14:textId="77777777" w:rsidR="00535660" w:rsidRPr="006D39D3" w:rsidRDefault="00535660" w:rsidP="0078093A">
            <w:pPr>
              <w:jc w:val="center"/>
            </w:pPr>
            <w:r w:rsidRPr="006D39D3">
              <w:rPr>
                <w:rFonts w:eastAsia="Malgun Gothic"/>
                <w:color w:val="000000"/>
              </w:rPr>
              <w:t>21</w:t>
            </w:r>
          </w:p>
        </w:tc>
        <w:tc>
          <w:tcPr>
            <w:tcW w:w="257" w:type="pct"/>
            <w:vAlign w:val="center"/>
          </w:tcPr>
          <w:p w14:paraId="65ACE006" w14:textId="77777777" w:rsidR="00535660" w:rsidRPr="006D39D3" w:rsidRDefault="00535660" w:rsidP="0078093A">
            <w:pPr>
              <w:jc w:val="center"/>
            </w:pPr>
            <w:r w:rsidRPr="006D39D3">
              <w:rPr>
                <w:rFonts w:eastAsia="Malgun Gothic"/>
                <w:color w:val="000000"/>
              </w:rPr>
              <w:t>6</w:t>
            </w:r>
          </w:p>
        </w:tc>
        <w:tc>
          <w:tcPr>
            <w:tcW w:w="347" w:type="pct"/>
            <w:vAlign w:val="center"/>
          </w:tcPr>
          <w:p w14:paraId="341B4290" w14:textId="77777777" w:rsidR="00535660" w:rsidRPr="006D39D3" w:rsidRDefault="00535660" w:rsidP="0078093A">
            <w:pPr>
              <w:jc w:val="center"/>
            </w:pPr>
            <w:r w:rsidRPr="006D39D3">
              <w:rPr>
                <w:rFonts w:eastAsia="Malgun Gothic"/>
                <w:color w:val="000000"/>
              </w:rPr>
              <w:t>60</w:t>
            </w:r>
          </w:p>
        </w:tc>
        <w:tc>
          <w:tcPr>
            <w:tcW w:w="411" w:type="pct"/>
            <w:vAlign w:val="center"/>
          </w:tcPr>
          <w:p w14:paraId="14D555DF" w14:textId="77777777" w:rsidR="00535660" w:rsidRPr="006D39D3" w:rsidRDefault="00535660" w:rsidP="0078093A">
            <w:pPr>
              <w:jc w:val="center"/>
            </w:pPr>
            <w:r w:rsidRPr="006D39D3">
              <w:rPr>
                <w:rFonts w:eastAsia="Malgun Gothic"/>
                <w:color w:val="000000"/>
              </w:rPr>
              <w:t>810</w:t>
            </w:r>
          </w:p>
        </w:tc>
        <w:tc>
          <w:tcPr>
            <w:tcW w:w="432" w:type="pct"/>
            <w:vAlign w:val="center"/>
          </w:tcPr>
          <w:p w14:paraId="574C1165" w14:textId="77777777" w:rsidR="00535660" w:rsidRPr="006D39D3" w:rsidRDefault="00535660" w:rsidP="0078093A">
            <w:pPr>
              <w:jc w:val="center"/>
            </w:pPr>
            <w:r w:rsidRPr="006D39D3">
              <w:rPr>
                <w:rFonts w:eastAsia="Malgun Gothic"/>
                <w:color w:val="000000"/>
              </w:rPr>
              <w:t>9720</w:t>
            </w:r>
          </w:p>
        </w:tc>
        <w:tc>
          <w:tcPr>
            <w:tcW w:w="327" w:type="pct"/>
            <w:vAlign w:val="center"/>
          </w:tcPr>
          <w:p w14:paraId="1C44312D" w14:textId="77777777" w:rsidR="00535660" w:rsidRPr="006D39D3" w:rsidRDefault="00535660" w:rsidP="0078093A">
            <w:pPr>
              <w:jc w:val="center"/>
            </w:pPr>
            <w:r w:rsidRPr="006D39D3">
              <w:rPr>
                <w:rFonts w:eastAsia="Malgun Gothic"/>
                <w:color w:val="000000"/>
              </w:rPr>
              <w:t>45</w:t>
            </w:r>
          </w:p>
        </w:tc>
        <w:tc>
          <w:tcPr>
            <w:tcW w:w="435" w:type="pct"/>
            <w:vAlign w:val="center"/>
          </w:tcPr>
          <w:p w14:paraId="7F1F4AE2" w14:textId="77777777" w:rsidR="00535660" w:rsidRPr="006D39D3" w:rsidRDefault="00535660" w:rsidP="0078093A">
            <w:pPr>
              <w:jc w:val="center"/>
            </w:pPr>
            <w:r w:rsidRPr="006D39D3">
              <w:rPr>
                <w:rFonts w:eastAsia="Malgun Gothic"/>
                <w:color w:val="000000"/>
              </w:rPr>
              <w:t>3</w:t>
            </w:r>
          </w:p>
        </w:tc>
        <w:tc>
          <w:tcPr>
            <w:tcW w:w="320" w:type="pct"/>
            <w:vAlign w:val="center"/>
          </w:tcPr>
          <w:p w14:paraId="6E88C180" w14:textId="77777777" w:rsidR="00535660" w:rsidRPr="006D39D3" w:rsidRDefault="00535660" w:rsidP="0078093A">
            <w:pPr>
              <w:jc w:val="center"/>
            </w:pPr>
            <w:r w:rsidRPr="006D39D3">
              <w:rPr>
                <w:rFonts w:eastAsia="Malgun Gothic"/>
                <w:color w:val="000000"/>
              </w:rPr>
              <w:t>12</w:t>
            </w:r>
          </w:p>
        </w:tc>
      </w:tr>
      <w:tr w:rsidR="00535660" w:rsidRPr="006D39D3" w14:paraId="7226F125" w14:textId="77777777" w:rsidTr="00742C58">
        <w:trPr>
          <w:trHeight w:val="454"/>
        </w:trPr>
        <w:tc>
          <w:tcPr>
            <w:tcW w:w="711" w:type="pct"/>
          </w:tcPr>
          <w:p w14:paraId="79C89E4F" w14:textId="77777777" w:rsidR="00535660" w:rsidRPr="006D39D3" w:rsidRDefault="00535660" w:rsidP="0078093A">
            <w:pPr>
              <w:jc w:val="center"/>
              <w:rPr>
                <w:rFonts w:eastAsia="Malgun Gothic"/>
                <w:color w:val="000000"/>
              </w:rPr>
            </w:pPr>
            <w:r w:rsidRPr="00C40CA7">
              <w:rPr>
                <w:rFonts w:eastAsia="Malgun Gothic"/>
                <w:szCs w:val="20"/>
              </w:rPr>
              <w:t>Lisa M. Shulman 201</w:t>
            </w:r>
            <w:r>
              <w:rPr>
                <w:rFonts w:eastAsia="Malgun Gothic"/>
                <w:szCs w:val="20"/>
              </w:rPr>
              <w:t>5</w:t>
            </w:r>
          </w:p>
        </w:tc>
        <w:tc>
          <w:tcPr>
            <w:tcW w:w="317" w:type="pct"/>
            <w:vAlign w:val="center"/>
          </w:tcPr>
          <w:p w14:paraId="206E3A22"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6</w:t>
            </w:r>
          </w:p>
        </w:tc>
        <w:tc>
          <w:tcPr>
            <w:tcW w:w="261" w:type="pct"/>
            <w:vAlign w:val="center"/>
          </w:tcPr>
          <w:p w14:paraId="3FB8E086" w14:textId="77777777" w:rsidR="00535660" w:rsidRPr="006D39D3" w:rsidRDefault="00535660" w:rsidP="0078093A">
            <w:pPr>
              <w:jc w:val="center"/>
            </w:pPr>
            <w:r w:rsidRPr="006D39D3">
              <w:rPr>
                <w:rFonts w:eastAsia="Malgun Gothic"/>
                <w:color w:val="000000"/>
              </w:rPr>
              <w:t>TT</w:t>
            </w:r>
          </w:p>
        </w:tc>
        <w:tc>
          <w:tcPr>
            <w:tcW w:w="251" w:type="pct"/>
            <w:vAlign w:val="center"/>
          </w:tcPr>
          <w:p w14:paraId="328A5B08" w14:textId="77777777" w:rsidR="00535660" w:rsidRPr="006D39D3" w:rsidRDefault="00535660" w:rsidP="0078093A">
            <w:pPr>
              <w:jc w:val="center"/>
            </w:pPr>
            <w:r w:rsidRPr="006D39D3">
              <w:rPr>
                <w:rFonts w:eastAsia="Malgun Gothic"/>
                <w:color w:val="000000"/>
              </w:rPr>
              <w:t>250</w:t>
            </w:r>
          </w:p>
        </w:tc>
        <w:tc>
          <w:tcPr>
            <w:tcW w:w="278" w:type="pct"/>
            <w:vAlign w:val="center"/>
          </w:tcPr>
          <w:p w14:paraId="00D32065" w14:textId="77777777" w:rsidR="00535660" w:rsidRPr="006D39D3" w:rsidRDefault="00535660" w:rsidP="0078093A">
            <w:pPr>
              <w:jc w:val="center"/>
            </w:pPr>
            <w:r w:rsidRPr="006D39D3">
              <w:rPr>
                <w:rFonts w:eastAsia="Malgun Gothic"/>
                <w:color w:val="000000"/>
              </w:rPr>
              <w:t>1.10</w:t>
            </w:r>
          </w:p>
        </w:tc>
        <w:tc>
          <w:tcPr>
            <w:tcW w:w="379" w:type="pct"/>
            <w:vAlign w:val="center"/>
          </w:tcPr>
          <w:p w14:paraId="3E8E780A" w14:textId="77777777" w:rsidR="00535660" w:rsidRPr="006D39D3" w:rsidRDefault="00535660" w:rsidP="0078093A">
            <w:pPr>
              <w:jc w:val="center"/>
            </w:pPr>
            <w:r w:rsidRPr="006D39D3">
              <w:rPr>
                <w:rFonts w:eastAsia="Malgun Gothic"/>
                <w:color w:val="000000"/>
              </w:rPr>
              <w:t>1.48181</w:t>
            </w:r>
          </w:p>
        </w:tc>
        <w:tc>
          <w:tcPr>
            <w:tcW w:w="273" w:type="pct"/>
            <w:vAlign w:val="center"/>
          </w:tcPr>
          <w:p w14:paraId="7A9FFE0F" w14:textId="77777777" w:rsidR="00535660" w:rsidRPr="006D39D3" w:rsidRDefault="00535660" w:rsidP="0078093A">
            <w:pPr>
              <w:jc w:val="center"/>
            </w:pPr>
            <w:r w:rsidRPr="006D39D3">
              <w:rPr>
                <w:rFonts w:eastAsia="Malgun Gothic"/>
                <w:color w:val="000000"/>
              </w:rPr>
              <w:t>59</w:t>
            </w:r>
          </w:p>
        </w:tc>
        <w:tc>
          <w:tcPr>
            <w:tcW w:w="257" w:type="pct"/>
            <w:vAlign w:val="center"/>
          </w:tcPr>
          <w:p w14:paraId="66E2765D" w14:textId="77777777" w:rsidR="00535660" w:rsidRPr="006D39D3" w:rsidRDefault="00535660" w:rsidP="0078093A">
            <w:pPr>
              <w:jc w:val="center"/>
            </w:pPr>
            <w:r w:rsidRPr="006D39D3">
              <w:rPr>
                <w:rFonts w:eastAsia="Malgun Gothic"/>
                <w:color w:val="000000"/>
              </w:rPr>
              <w:t>2.3</w:t>
            </w:r>
          </w:p>
        </w:tc>
        <w:tc>
          <w:tcPr>
            <w:tcW w:w="347" w:type="pct"/>
            <w:vAlign w:val="center"/>
          </w:tcPr>
          <w:p w14:paraId="18E3C3CD" w14:textId="77777777" w:rsidR="00535660" w:rsidRPr="006D39D3" w:rsidRDefault="00535660" w:rsidP="0078093A">
            <w:pPr>
              <w:jc w:val="center"/>
            </w:pPr>
            <w:r w:rsidRPr="006D39D3">
              <w:rPr>
                <w:rFonts w:eastAsia="Malgun Gothic"/>
                <w:color w:val="000000"/>
              </w:rPr>
              <w:t>60.5</w:t>
            </w:r>
          </w:p>
        </w:tc>
        <w:tc>
          <w:tcPr>
            <w:tcW w:w="411" w:type="pct"/>
            <w:vAlign w:val="center"/>
          </w:tcPr>
          <w:p w14:paraId="74DB462B" w14:textId="77777777" w:rsidR="00535660" w:rsidRPr="006D39D3" w:rsidRDefault="00535660" w:rsidP="0078093A">
            <w:pPr>
              <w:jc w:val="center"/>
            </w:pPr>
            <w:r w:rsidRPr="006D39D3">
              <w:rPr>
                <w:rFonts w:eastAsia="Malgun Gothic"/>
                <w:color w:val="000000"/>
              </w:rPr>
              <w:t>310.5</w:t>
            </w:r>
          </w:p>
        </w:tc>
        <w:tc>
          <w:tcPr>
            <w:tcW w:w="432" w:type="pct"/>
            <w:vAlign w:val="center"/>
          </w:tcPr>
          <w:p w14:paraId="1B1FD064" w14:textId="77777777" w:rsidR="00535660" w:rsidRPr="006D39D3" w:rsidRDefault="00535660" w:rsidP="0078093A">
            <w:pPr>
              <w:jc w:val="center"/>
            </w:pPr>
            <w:r w:rsidRPr="006D39D3">
              <w:rPr>
                <w:rFonts w:eastAsia="Malgun Gothic"/>
                <w:color w:val="000000"/>
              </w:rPr>
              <w:t>1863</w:t>
            </w:r>
          </w:p>
        </w:tc>
        <w:tc>
          <w:tcPr>
            <w:tcW w:w="327" w:type="pct"/>
            <w:vAlign w:val="center"/>
          </w:tcPr>
          <w:p w14:paraId="2E8A4E0B" w14:textId="77777777" w:rsidR="00535660" w:rsidRPr="006D39D3" w:rsidRDefault="00535660" w:rsidP="0078093A">
            <w:pPr>
              <w:jc w:val="center"/>
            </w:pPr>
            <w:r w:rsidRPr="006D39D3">
              <w:rPr>
                <w:rFonts w:eastAsia="Malgun Gothic"/>
                <w:color w:val="000000"/>
              </w:rPr>
              <w:t>45</w:t>
            </w:r>
          </w:p>
        </w:tc>
        <w:tc>
          <w:tcPr>
            <w:tcW w:w="435" w:type="pct"/>
            <w:vAlign w:val="center"/>
          </w:tcPr>
          <w:p w14:paraId="0AE0BAF0" w14:textId="77777777" w:rsidR="00535660" w:rsidRPr="006D39D3" w:rsidRDefault="00535660" w:rsidP="0078093A">
            <w:pPr>
              <w:jc w:val="center"/>
            </w:pPr>
            <w:r w:rsidRPr="006D39D3">
              <w:rPr>
                <w:rFonts w:eastAsia="Malgun Gothic"/>
                <w:color w:val="000000"/>
              </w:rPr>
              <w:t>3</w:t>
            </w:r>
          </w:p>
        </w:tc>
        <w:tc>
          <w:tcPr>
            <w:tcW w:w="320" w:type="pct"/>
            <w:vAlign w:val="center"/>
          </w:tcPr>
          <w:p w14:paraId="6A7052D7" w14:textId="77777777" w:rsidR="00535660" w:rsidRPr="006D39D3" w:rsidRDefault="00535660" w:rsidP="0078093A">
            <w:pPr>
              <w:jc w:val="center"/>
            </w:pPr>
            <w:r w:rsidRPr="006D39D3">
              <w:rPr>
                <w:rFonts w:eastAsia="Malgun Gothic"/>
                <w:color w:val="000000"/>
              </w:rPr>
              <w:t>6</w:t>
            </w:r>
          </w:p>
        </w:tc>
      </w:tr>
      <w:tr w:rsidR="00535660" w:rsidRPr="006D39D3" w14:paraId="1106CE97" w14:textId="77777777" w:rsidTr="00742C58">
        <w:trPr>
          <w:trHeight w:val="454"/>
        </w:trPr>
        <w:tc>
          <w:tcPr>
            <w:tcW w:w="711" w:type="pct"/>
          </w:tcPr>
          <w:p w14:paraId="5AFE1FFC" w14:textId="77777777" w:rsidR="00535660" w:rsidRPr="006D39D3" w:rsidRDefault="00535660" w:rsidP="0078093A">
            <w:pPr>
              <w:jc w:val="center"/>
              <w:rPr>
                <w:rFonts w:eastAsia="Malgun Gothic"/>
                <w:color w:val="000000"/>
              </w:rPr>
            </w:pPr>
          </w:p>
        </w:tc>
        <w:tc>
          <w:tcPr>
            <w:tcW w:w="317" w:type="pct"/>
            <w:vAlign w:val="center"/>
          </w:tcPr>
          <w:p w14:paraId="621DF703"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6</w:t>
            </w:r>
          </w:p>
        </w:tc>
        <w:tc>
          <w:tcPr>
            <w:tcW w:w="261" w:type="pct"/>
            <w:vAlign w:val="center"/>
          </w:tcPr>
          <w:p w14:paraId="329A2095" w14:textId="77777777" w:rsidR="00535660" w:rsidRPr="006D39D3" w:rsidRDefault="00535660" w:rsidP="0078093A">
            <w:pPr>
              <w:jc w:val="center"/>
            </w:pPr>
            <w:r w:rsidRPr="006D39D3">
              <w:rPr>
                <w:rFonts w:eastAsia="Malgun Gothic"/>
                <w:color w:val="000000"/>
              </w:rPr>
              <w:t>SE</w:t>
            </w:r>
          </w:p>
        </w:tc>
        <w:tc>
          <w:tcPr>
            <w:tcW w:w="251" w:type="pct"/>
            <w:vAlign w:val="center"/>
          </w:tcPr>
          <w:p w14:paraId="5DE0BC95" w14:textId="77777777" w:rsidR="00535660" w:rsidRPr="006D39D3" w:rsidRDefault="00535660" w:rsidP="0078093A">
            <w:pPr>
              <w:jc w:val="center"/>
            </w:pPr>
            <w:r w:rsidRPr="006D39D3">
              <w:rPr>
                <w:rFonts w:eastAsia="Malgun Gothic"/>
                <w:color w:val="000000"/>
              </w:rPr>
              <w:t>500</w:t>
            </w:r>
          </w:p>
        </w:tc>
        <w:tc>
          <w:tcPr>
            <w:tcW w:w="278" w:type="pct"/>
            <w:vAlign w:val="center"/>
          </w:tcPr>
          <w:p w14:paraId="11AF92C6" w14:textId="77777777" w:rsidR="00535660" w:rsidRPr="006D39D3" w:rsidRDefault="00535660" w:rsidP="0078093A">
            <w:pPr>
              <w:jc w:val="center"/>
            </w:pPr>
            <w:r w:rsidRPr="006D39D3">
              <w:rPr>
                <w:rFonts w:eastAsia="Malgun Gothic"/>
                <w:color w:val="000000"/>
              </w:rPr>
              <w:t>-0.64</w:t>
            </w:r>
          </w:p>
        </w:tc>
        <w:tc>
          <w:tcPr>
            <w:tcW w:w="379" w:type="pct"/>
            <w:vAlign w:val="center"/>
          </w:tcPr>
          <w:p w14:paraId="179E65F6" w14:textId="77777777" w:rsidR="00535660" w:rsidRPr="006D39D3" w:rsidRDefault="00535660" w:rsidP="0078093A">
            <w:pPr>
              <w:jc w:val="center"/>
            </w:pPr>
            <w:r w:rsidRPr="006D39D3">
              <w:rPr>
                <w:rFonts w:eastAsia="Malgun Gothic"/>
                <w:color w:val="000000"/>
              </w:rPr>
              <w:t>1.482903</w:t>
            </w:r>
          </w:p>
        </w:tc>
        <w:tc>
          <w:tcPr>
            <w:tcW w:w="273" w:type="pct"/>
            <w:vAlign w:val="center"/>
          </w:tcPr>
          <w:p w14:paraId="32BA5267" w14:textId="77777777" w:rsidR="00535660" w:rsidRPr="006D39D3" w:rsidRDefault="00535660" w:rsidP="0078093A">
            <w:pPr>
              <w:jc w:val="center"/>
            </w:pPr>
            <w:r w:rsidRPr="006D39D3">
              <w:rPr>
                <w:rFonts w:eastAsia="Malgun Gothic"/>
                <w:color w:val="000000"/>
              </w:rPr>
              <w:t>62</w:t>
            </w:r>
          </w:p>
        </w:tc>
        <w:tc>
          <w:tcPr>
            <w:tcW w:w="257" w:type="pct"/>
            <w:vAlign w:val="center"/>
          </w:tcPr>
          <w:p w14:paraId="30F81090" w14:textId="77777777" w:rsidR="00535660" w:rsidRPr="006D39D3" w:rsidRDefault="00535660" w:rsidP="0078093A">
            <w:pPr>
              <w:jc w:val="center"/>
            </w:pPr>
            <w:r w:rsidRPr="006D39D3">
              <w:rPr>
                <w:rFonts w:eastAsia="Malgun Gothic"/>
                <w:color w:val="000000"/>
              </w:rPr>
              <w:t>3.8</w:t>
            </w:r>
          </w:p>
        </w:tc>
        <w:tc>
          <w:tcPr>
            <w:tcW w:w="347" w:type="pct"/>
            <w:vAlign w:val="center"/>
          </w:tcPr>
          <w:p w14:paraId="37A0214E" w14:textId="77777777" w:rsidR="00535660" w:rsidRPr="006D39D3" w:rsidRDefault="00535660" w:rsidP="0078093A">
            <w:pPr>
              <w:jc w:val="center"/>
            </w:pPr>
            <w:r w:rsidRPr="006D39D3">
              <w:rPr>
                <w:rFonts w:eastAsia="Malgun Gothic"/>
                <w:color w:val="000000"/>
              </w:rPr>
              <w:t>13</w:t>
            </w:r>
          </w:p>
        </w:tc>
        <w:tc>
          <w:tcPr>
            <w:tcW w:w="411" w:type="pct"/>
            <w:vAlign w:val="center"/>
          </w:tcPr>
          <w:p w14:paraId="152A81A2" w14:textId="77777777" w:rsidR="00535660" w:rsidRPr="006D39D3" w:rsidRDefault="00535660" w:rsidP="0078093A">
            <w:pPr>
              <w:jc w:val="center"/>
            </w:pPr>
            <w:r w:rsidRPr="006D39D3">
              <w:rPr>
                <w:rFonts w:eastAsia="Malgun Gothic"/>
                <w:color w:val="000000"/>
              </w:rPr>
              <w:t>513</w:t>
            </w:r>
          </w:p>
        </w:tc>
        <w:tc>
          <w:tcPr>
            <w:tcW w:w="432" w:type="pct"/>
            <w:vAlign w:val="center"/>
          </w:tcPr>
          <w:p w14:paraId="1ABBE498" w14:textId="77777777" w:rsidR="00535660" w:rsidRPr="006D39D3" w:rsidRDefault="00535660" w:rsidP="0078093A">
            <w:pPr>
              <w:jc w:val="center"/>
            </w:pPr>
            <w:r w:rsidRPr="006D39D3">
              <w:rPr>
                <w:rFonts w:eastAsia="Malgun Gothic"/>
                <w:color w:val="000000"/>
              </w:rPr>
              <w:t>3078</w:t>
            </w:r>
          </w:p>
        </w:tc>
        <w:tc>
          <w:tcPr>
            <w:tcW w:w="327" w:type="pct"/>
            <w:vAlign w:val="center"/>
          </w:tcPr>
          <w:p w14:paraId="353D4C4C" w14:textId="77777777" w:rsidR="00535660" w:rsidRPr="006D39D3" w:rsidRDefault="00535660" w:rsidP="0078093A">
            <w:pPr>
              <w:jc w:val="center"/>
            </w:pPr>
            <w:r w:rsidRPr="006D39D3">
              <w:rPr>
                <w:rFonts w:eastAsia="Malgun Gothic"/>
                <w:color w:val="000000"/>
              </w:rPr>
              <w:t>45</w:t>
            </w:r>
          </w:p>
        </w:tc>
        <w:tc>
          <w:tcPr>
            <w:tcW w:w="435" w:type="pct"/>
            <w:vAlign w:val="center"/>
          </w:tcPr>
          <w:p w14:paraId="0BA4D87A" w14:textId="77777777" w:rsidR="00535660" w:rsidRPr="006D39D3" w:rsidRDefault="00535660" w:rsidP="0078093A">
            <w:pPr>
              <w:jc w:val="center"/>
            </w:pPr>
            <w:r w:rsidRPr="006D39D3">
              <w:rPr>
                <w:rFonts w:eastAsia="Malgun Gothic"/>
                <w:color w:val="000000"/>
              </w:rPr>
              <w:t>3</w:t>
            </w:r>
          </w:p>
        </w:tc>
        <w:tc>
          <w:tcPr>
            <w:tcW w:w="320" w:type="pct"/>
            <w:vAlign w:val="center"/>
          </w:tcPr>
          <w:p w14:paraId="4E118421" w14:textId="77777777" w:rsidR="00535660" w:rsidRPr="006D39D3" w:rsidRDefault="00535660" w:rsidP="0078093A">
            <w:pPr>
              <w:jc w:val="center"/>
            </w:pPr>
            <w:r w:rsidRPr="006D39D3">
              <w:rPr>
                <w:rFonts w:eastAsia="Malgun Gothic"/>
                <w:color w:val="000000"/>
              </w:rPr>
              <w:t>6</w:t>
            </w:r>
          </w:p>
        </w:tc>
      </w:tr>
      <w:tr w:rsidR="00535660" w:rsidRPr="006D39D3" w14:paraId="63B5CDA5" w14:textId="77777777" w:rsidTr="00742C58">
        <w:trPr>
          <w:trHeight w:val="454"/>
        </w:trPr>
        <w:tc>
          <w:tcPr>
            <w:tcW w:w="711" w:type="pct"/>
          </w:tcPr>
          <w:p w14:paraId="4D304036" w14:textId="77777777" w:rsidR="00535660" w:rsidRPr="006D39D3" w:rsidRDefault="00535660" w:rsidP="0078093A">
            <w:pPr>
              <w:jc w:val="center"/>
              <w:rPr>
                <w:rFonts w:eastAsia="Malgun Gothic"/>
                <w:color w:val="000000"/>
              </w:rPr>
            </w:pPr>
            <w:r w:rsidRPr="00C40CA7">
              <w:rPr>
                <w:rFonts w:eastAsia="Malgun Gothic"/>
                <w:szCs w:val="20"/>
              </w:rPr>
              <w:t>Petra Pohl et al.2015</w:t>
            </w:r>
          </w:p>
        </w:tc>
        <w:tc>
          <w:tcPr>
            <w:tcW w:w="317" w:type="pct"/>
            <w:vAlign w:val="center"/>
          </w:tcPr>
          <w:p w14:paraId="4F1C2AC9"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7</w:t>
            </w:r>
          </w:p>
        </w:tc>
        <w:tc>
          <w:tcPr>
            <w:tcW w:w="261" w:type="pct"/>
            <w:vAlign w:val="center"/>
          </w:tcPr>
          <w:p w14:paraId="06A252B1" w14:textId="77777777" w:rsidR="00535660" w:rsidRPr="006D39D3" w:rsidRDefault="00535660" w:rsidP="0078093A">
            <w:pPr>
              <w:jc w:val="center"/>
            </w:pPr>
            <w:r w:rsidRPr="006D39D3">
              <w:rPr>
                <w:rFonts w:eastAsia="Malgun Gothic"/>
                <w:color w:val="000000"/>
              </w:rPr>
              <w:t>CON</w:t>
            </w:r>
          </w:p>
        </w:tc>
        <w:tc>
          <w:tcPr>
            <w:tcW w:w="251" w:type="pct"/>
            <w:vAlign w:val="center"/>
          </w:tcPr>
          <w:p w14:paraId="1C4AF278" w14:textId="77777777" w:rsidR="00535660" w:rsidRPr="006D39D3" w:rsidRDefault="00535660" w:rsidP="0078093A">
            <w:pPr>
              <w:jc w:val="center"/>
            </w:pPr>
            <w:r w:rsidRPr="006D39D3">
              <w:rPr>
                <w:rFonts w:eastAsia="Malgun Gothic"/>
                <w:color w:val="000000"/>
              </w:rPr>
              <w:t>0</w:t>
            </w:r>
          </w:p>
        </w:tc>
        <w:tc>
          <w:tcPr>
            <w:tcW w:w="278" w:type="pct"/>
            <w:vAlign w:val="center"/>
          </w:tcPr>
          <w:p w14:paraId="0244B8D8" w14:textId="77777777" w:rsidR="00535660" w:rsidRPr="006D39D3" w:rsidRDefault="00535660" w:rsidP="0078093A">
            <w:pPr>
              <w:jc w:val="center"/>
            </w:pPr>
            <w:r w:rsidRPr="006D39D3">
              <w:rPr>
                <w:rFonts w:eastAsia="Malgun Gothic"/>
                <w:color w:val="000000"/>
              </w:rPr>
              <w:t>1.00</w:t>
            </w:r>
          </w:p>
        </w:tc>
        <w:tc>
          <w:tcPr>
            <w:tcW w:w="379" w:type="pct"/>
            <w:vAlign w:val="center"/>
          </w:tcPr>
          <w:p w14:paraId="2173E261" w14:textId="77777777" w:rsidR="00535660" w:rsidRPr="006D39D3" w:rsidRDefault="00535660" w:rsidP="0078093A">
            <w:pPr>
              <w:jc w:val="center"/>
            </w:pPr>
            <w:r w:rsidRPr="006D39D3">
              <w:rPr>
                <w:rFonts w:eastAsia="Malgun Gothic"/>
                <w:color w:val="000000"/>
              </w:rPr>
              <w:t>1.057363</w:t>
            </w:r>
          </w:p>
        </w:tc>
        <w:tc>
          <w:tcPr>
            <w:tcW w:w="273" w:type="pct"/>
            <w:vAlign w:val="center"/>
          </w:tcPr>
          <w:p w14:paraId="75C067A6" w14:textId="77777777" w:rsidR="00535660" w:rsidRPr="006D39D3" w:rsidRDefault="00535660" w:rsidP="0078093A">
            <w:pPr>
              <w:jc w:val="center"/>
            </w:pPr>
            <w:r w:rsidRPr="006D39D3">
              <w:rPr>
                <w:rFonts w:eastAsia="Malgun Gothic"/>
                <w:color w:val="000000"/>
              </w:rPr>
              <w:t>6</w:t>
            </w:r>
          </w:p>
        </w:tc>
        <w:tc>
          <w:tcPr>
            <w:tcW w:w="257" w:type="pct"/>
            <w:vAlign w:val="center"/>
          </w:tcPr>
          <w:p w14:paraId="715535ED" w14:textId="77777777" w:rsidR="00535660" w:rsidRPr="006D39D3" w:rsidRDefault="00535660" w:rsidP="0078093A">
            <w:pPr>
              <w:jc w:val="center"/>
            </w:pPr>
            <w:r w:rsidRPr="006D39D3">
              <w:rPr>
                <w:rFonts w:eastAsia="Malgun Gothic"/>
                <w:color w:val="000000"/>
              </w:rPr>
              <w:t>0</w:t>
            </w:r>
          </w:p>
        </w:tc>
        <w:tc>
          <w:tcPr>
            <w:tcW w:w="347" w:type="pct"/>
            <w:vAlign w:val="center"/>
          </w:tcPr>
          <w:p w14:paraId="6D02B137" w14:textId="77777777" w:rsidR="00535660" w:rsidRPr="006D39D3" w:rsidRDefault="00535660" w:rsidP="0078093A">
            <w:pPr>
              <w:jc w:val="center"/>
            </w:pPr>
            <w:r w:rsidRPr="006D39D3">
              <w:rPr>
                <w:rFonts w:eastAsia="Malgun Gothic"/>
                <w:color w:val="000000"/>
              </w:rPr>
              <w:t>0</w:t>
            </w:r>
          </w:p>
        </w:tc>
        <w:tc>
          <w:tcPr>
            <w:tcW w:w="411" w:type="pct"/>
            <w:vAlign w:val="center"/>
          </w:tcPr>
          <w:p w14:paraId="1B558F62" w14:textId="77777777" w:rsidR="00535660" w:rsidRPr="006D39D3" w:rsidRDefault="00535660" w:rsidP="0078093A">
            <w:pPr>
              <w:jc w:val="center"/>
            </w:pPr>
            <w:r w:rsidRPr="006D39D3">
              <w:rPr>
                <w:rFonts w:eastAsia="Malgun Gothic"/>
                <w:color w:val="000000"/>
              </w:rPr>
              <w:t>0</w:t>
            </w:r>
          </w:p>
        </w:tc>
        <w:tc>
          <w:tcPr>
            <w:tcW w:w="432" w:type="pct"/>
            <w:vAlign w:val="center"/>
          </w:tcPr>
          <w:p w14:paraId="3C6A5494" w14:textId="77777777" w:rsidR="00535660" w:rsidRPr="006D39D3" w:rsidRDefault="00535660" w:rsidP="0078093A">
            <w:pPr>
              <w:jc w:val="center"/>
            </w:pPr>
            <w:r w:rsidRPr="006D39D3">
              <w:rPr>
                <w:rFonts w:eastAsia="Malgun Gothic"/>
                <w:color w:val="000000"/>
              </w:rPr>
              <w:t>0</w:t>
            </w:r>
          </w:p>
        </w:tc>
        <w:tc>
          <w:tcPr>
            <w:tcW w:w="327" w:type="pct"/>
            <w:vAlign w:val="center"/>
          </w:tcPr>
          <w:p w14:paraId="563B9186" w14:textId="77777777" w:rsidR="00535660" w:rsidRPr="006D39D3" w:rsidRDefault="00535660" w:rsidP="0078093A">
            <w:pPr>
              <w:jc w:val="center"/>
            </w:pPr>
            <w:r w:rsidRPr="006D39D3">
              <w:rPr>
                <w:rFonts w:eastAsia="Malgun Gothic"/>
                <w:color w:val="000000"/>
              </w:rPr>
              <w:t>0</w:t>
            </w:r>
          </w:p>
        </w:tc>
        <w:tc>
          <w:tcPr>
            <w:tcW w:w="435" w:type="pct"/>
            <w:vAlign w:val="center"/>
          </w:tcPr>
          <w:p w14:paraId="464AA0C3" w14:textId="77777777" w:rsidR="00535660" w:rsidRPr="006D39D3" w:rsidRDefault="00535660" w:rsidP="0078093A">
            <w:pPr>
              <w:jc w:val="center"/>
            </w:pPr>
            <w:r w:rsidRPr="006D39D3">
              <w:rPr>
                <w:rFonts w:eastAsia="Malgun Gothic"/>
                <w:color w:val="000000"/>
              </w:rPr>
              <w:t>0</w:t>
            </w:r>
          </w:p>
        </w:tc>
        <w:tc>
          <w:tcPr>
            <w:tcW w:w="320" w:type="pct"/>
            <w:vAlign w:val="center"/>
          </w:tcPr>
          <w:p w14:paraId="380645F0" w14:textId="77777777" w:rsidR="00535660" w:rsidRPr="006D39D3" w:rsidRDefault="00535660" w:rsidP="0078093A">
            <w:pPr>
              <w:jc w:val="center"/>
            </w:pPr>
            <w:r w:rsidRPr="006D39D3">
              <w:rPr>
                <w:rFonts w:eastAsia="Malgun Gothic"/>
                <w:color w:val="000000"/>
              </w:rPr>
              <w:t>0</w:t>
            </w:r>
          </w:p>
        </w:tc>
      </w:tr>
      <w:tr w:rsidR="00535660" w:rsidRPr="006D39D3" w14:paraId="65C89484" w14:textId="77777777" w:rsidTr="00742C58">
        <w:trPr>
          <w:trHeight w:val="454"/>
        </w:trPr>
        <w:tc>
          <w:tcPr>
            <w:tcW w:w="711" w:type="pct"/>
          </w:tcPr>
          <w:p w14:paraId="509F1B64" w14:textId="77777777" w:rsidR="00535660" w:rsidRPr="006D39D3" w:rsidRDefault="00535660" w:rsidP="0078093A">
            <w:pPr>
              <w:jc w:val="center"/>
              <w:rPr>
                <w:rFonts w:eastAsia="Malgun Gothic"/>
                <w:color w:val="000000"/>
              </w:rPr>
            </w:pPr>
          </w:p>
        </w:tc>
        <w:tc>
          <w:tcPr>
            <w:tcW w:w="317" w:type="pct"/>
            <w:vAlign w:val="center"/>
          </w:tcPr>
          <w:p w14:paraId="02EAAD1D"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7</w:t>
            </w:r>
          </w:p>
        </w:tc>
        <w:tc>
          <w:tcPr>
            <w:tcW w:w="261" w:type="pct"/>
            <w:vAlign w:val="center"/>
          </w:tcPr>
          <w:p w14:paraId="7FFFE695" w14:textId="77777777" w:rsidR="00535660" w:rsidRPr="006D39D3" w:rsidRDefault="00535660" w:rsidP="0078093A">
            <w:r w:rsidRPr="006D39D3">
              <w:rPr>
                <w:rFonts w:eastAsia="Malgun Gothic"/>
                <w:color w:val="000000"/>
              </w:rPr>
              <w:t>Dance</w:t>
            </w:r>
          </w:p>
        </w:tc>
        <w:tc>
          <w:tcPr>
            <w:tcW w:w="251" w:type="pct"/>
            <w:vAlign w:val="center"/>
          </w:tcPr>
          <w:p w14:paraId="173DD30D" w14:textId="77777777" w:rsidR="00535660" w:rsidRPr="006D39D3" w:rsidRDefault="00535660" w:rsidP="0078093A">
            <w:pPr>
              <w:jc w:val="center"/>
            </w:pPr>
            <w:r w:rsidRPr="006D39D3">
              <w:rPr>
                <w:rFonts w:eastAsia="Malgun Gothic"/>
                <w:color w:val="000000"/>
              </w:rPr>
              <w:t>750</w:t>
            </w:r>
          </w:p>
        </w:tc>
        <w:tc>
          <w:tcPr>
            <w:tcW w:w="278" w:type="pct"/>
            <w:vAlign w:val="center"/>
          </w:tcPr>
          <w:p w14:paraId="39D659F0" w14:textId="77777777" w:rsidR="00535660" w:rsidRPr="006D39D3" w:rsidRDefault="00535660" w:rsidP="0078093A">
            <w:pPr>
              <w:jc w:val="center"/>
            </w:pPr>
            <w:r w:rsidRPr="006D39D3">
              <w:rPr>
                <w:rFonts w:eastAsia="Malgun Gothic"/>
                <w:color w:val="000000"/>
              </w:rPr>
              <w:t>-0.50</w:t>
            </w:r>
          </w:p>
        </w:tc>
        <w:tc>
          <w:tcPr>
            <w:tcW w:w="379" w:type="pct"/>
            <w:vAlign w:val="center"/>
          </w:tcPr>
          <w:p w14:paraId="6F451936" w14:textId="77777777" w:rsidR="00535660" w:rsidRPr="006D39D3" w:rsidRDefault="00535660" w:rsidP="0078093A">
            <w:pPr>
              <w:jc w:val="center"/>
            </w:pPr>
            <w:r w:rsidRPr="006D39D3">
              <w:rPr>
                <w:rFonts w:eastAsia="Malgun Gothic"/>
                <w:color w:val="000000"/>
              </w:rPr>
              <w:t>1.174908</w:t>
            </w:r>
          </w:p>
        </w:tc>
        <w:tc>
          <w:tcPr>
            <w:tcW w:w="273" w:type="pct"/>
            <w:vAlign w:val="center"/>
          </w:tcPr>
          <w:p w14:paraId="48E52254" w14:textId="77777777" w:rsidR="00535660" w:rsidRPr="006D39D3" w:rsidRDefault="00535660" w:rsidP="0078093A">
            <w:pPr>
              <w:jc w:val="center"/>
            </w:pPr>
            <w:r w:rsidRPr="006D39D3">
              <w:rPr>
                <w:rFonts w:eastAsia="Malgun Gothic"/>
                <w:color w:val="000000"/>
              </w:rPr>
              <w:t>12</w:t>
            </w:r>
          </w:p>
        </w:tc>
        <w:tc>
          <w:tcPr>
            <w:tcW w:w="257" w:type="pct"/>
            <w:vAlign w:val="center"/>
          </w:tcPr>
          <w:p w14:paraId="1962D825" w14:textId="77777777" w:rsidR="00535660" w:rsidRPr="006D39D3" w:rsidRDefault="00535660" w:rsidP="0078093A">
            <w:pPr>
              <w:jc w:val="center"/>
            </w:pPr>
            <w:r w:rsidRPr="006D39D3">
              <w:rPr>
                <w:rFonts w:eastAsia="Malgun Gothic"/>
                <w:color w:val="000000"/>
              </w:rPr>
              <w:t>5.4</w:t>
            </w:r>
          </w:p>
        </w:tc>
        <w:tc>
          <w:tcPr>
            <w:tcW w:w="347" w:type="pct"/>
            <w:vAlign w:val="center"/>
          </w:tcPr>
          <w:p w14:paraId="000ABEF0" w14:textId="77777777" w:rsidR="00535660" w:rsidRPr="006D39D3" w:rsidRDefault="00535660" w:rsidP="0078093A">
            <w:pPr>
              <w:jc w:val="center"/>
            </w:pPr>
            <w:r w:rsidRPr="006D39D3">
              <w:rPr>
                <w:rFonts w:eastAsia="Malgun Gothic"/>
                <w:color w:val="000000"/>
              </w:rPr>
              <w:t>-102</w:t>
            </w:r>
          </w:p>
        </w:tc>
        <w:tc>
          <w:tcPr>
            <w:tcW w:w="411" w:type="pct"/>
            <w:vAlign w:val="center"/>
          </w:tcPr>
          <w:p w14:paraId="374BB935" w14:textId="77777777" w:rsidR="00535660" w:rsidRPr="006D39D3" w:rsidRDefault="00535660" w:rsidP="0078093A">
            <w:pPr>
              <w:jc w:val="center"/>
            </w:pPr>
            <w:r w:rsidRPr="006D39D3">
              <w:rPr>
                <w:rFonts w:eastAsia="Malgun Gothic"/>
                <w:color w:val="000000"/>
              </w:rPr>
              <w:t>648</w:t>
            </w:r>
          </w:p>
        </w:tc>
        <w:tc>
          <w:tcPr>
            <w:tcW w:w="432" w:type="pct"/>
            <w:vAlign w:val="center"/>
          </w:tcPr>
          <w:p w14:paraId="6F0CECAF" w14:textId="77777777" w:rsidR="00535660" w:rsidRPr="006D39D3" w:rsidRDefault="00535660" w:rsidP="0078093A">
            <w:pPr>
              <w:jc w:val="center"/>
            </w:pPr>
            <w:r w:rsidRPr="006D39D3">
              <w:rPr>
                <w:rFonts w:eastAsia="Malgun Gothic"/>
                <w:color w:val="000000"/>
              </w:rPr>
              <w:t>3888</w:t>
            </w:r>
          </w:p>
        </w:tc>
        <w:tc>
          <w:tcPr>
            <w:tcW w:w="327" w:type="pct"/>
            <w:vAlign w:val="center"/>
          </w:tcPr>
          <w:p w14:paraId="5DE0F985" w14:textId="77777777" w:rsidR="00535660" w:rsidRPr="006D39D3" w:rsidRDefault="00535660" w:rsidP="0078093A">
            <w:pPr>
              <w:jc w:val="center"/>
            </w:pPr>
            <w:r w:rsidRPr="006D39D3">
              <w:rPr>
                <w:rFonts w:eastAsia="Malgun Gothic"/>
                <w:color w:val="000000"/>
              </w:rPr>
              <w:t>60</w:t>
            </w:r>
          </w:p>
        </w:tc>
        <w:tc>
          <w:tcPr>
            <w:tcW w:w="435" w:type="pct"/>
            <w:vAlign w:val="center"/>
          </w:tcPr>
          <w:p w14:paraId="1AD15E93" w14:textId="77777777" w:rsidR="00535660" w:rsidRPr="006D39D3" w:rsidRDefault="00535660" w:rsidP="0078093A">
            <w:pPr>
              <w:jc w:val="center"/>
            </w:pPr>
            <w:r w:rsidRPr="006D39D3">
              <w:rPr>
                <w:rFonts w:eastAsia="Malgun Gothic"/>
                <w:color w:val="000000"/>
              </w:rPr>
              <w:t>2</w:t>
            </w:r>
          </w:p>
        </w:tc>
        <w:tc>
          <w:tcPr>
            <w:tcW w:w="320" w:type="pct"/>
            <w:vAlign w:val="center"/>
          </w:tcPr>
          <w:p w14:paraId="6D25FF85" w14:textId="77777777" w:rsidR="00535660" w:rsidRPr="006D39D3" w:rsidRDefault="00535660" w:rsidP="0078093A">
            <w:pPr>
              <w:jc w:val="center"/>
            </w:pPr>
            <w:r w:rsidRPr="006D39D3">
              <w:rPr>
                <w:rFonts w:eastAsia="Malgun Gothic"/>
                <w:color w:val="000000"/>
              </w:rPr>
              <w:t>6</w:t>
            </w:r>
          </w:p>
        </w:tc>
      </w:tr>
      <w:tr w:rsidR="00535660" w:rsidRPr="006D39D3" w14:paraId="689E8D15" w14:textId="77777777" w:rsidTr="00742C58">
        <w:trPr>
          <w:trHeight w:val="454"/>
        </w:trPr>
        <w:tc>
          <w:tcPr>
            <w:tcW w:w="711" w:type="pct"/>
          </w:tcPr>
          <w:p w14:paraId="5AF667E4" w14:textId="77777777" w:rsidR="00535660" w:rsidRPr="006D39D3" w:rsidRDefault="00535660" w:rsidP="0078093A">
            <w:pPr>
              <w:jc w:val="center"/>
              <w:rPr>
                <w:rFonts w:eastAsia="Malgun Gothic"/>
                <w:color w:val="000000"/>
              </w:rPr>
            </w:pPr>
            <w:r w:rsidRPr="00C40CA7">
              <w:rPr>
                <w:rFonts w:eastAsia="Malgun Gothic"/>
                <w:szCs w:val="20"/>
              </w:rPr>
              <w:t>Diaz, MD et al. 2018</w:t>
            </w:r>
          </w:p>
        </w:tc>
        <w:tc>
          <w:tcPr>
            <w:tcW w:w="317" w:type="pct"/>
            <w:vAlign w:val="center"/>
          </w:tcPr>
          <w:p w14:paraId="39FC6ACC"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8</w:t>
            </w:r>
          </w:p>
        </w:tc>
        <w:tc>
          <w:tcPr>
            <w:tcW w:w="261" w:type="pct"/>
            <w:vAlign w:val="center"/>
          </w:tcPr>
          <w:p w14:paraId="2399ED34" w14:textId="77777777" w:rsidR="00535660" w:rsidRPr="006D39D3" w:rsidRDefault="00535660" w:rsidP="0078093A">
            <w:pPr>
              <w:jc w:val="center"/>
            </w:pPr>
            <w:r w:rsidRPr="006D39D3">
              <w:rPr>
                <w:rFonts w:eastAsia="Malgun Gothic"/>
                <w:color w:val="000000"/>
              </w:rPr>
              <w:t>CON</w:t>
            </w:r>
          </w:p>
        </w:tc>
        <w:tc>
          <w:tcPr>
            <w:tcW w:w="251" w:type="pct"/>
            <w:vAlign w:val="center"/>
          </w:tcPr>
          <w:p w14:paraId="632D963E" w14:textId="77777777" w:rsidR="00535660" w:rsidRPr="006D39D3" w:rsidRDefault="00535660" w:rsidP="0078093A">
            <w:pPr>
              <w:jc w:val="center"/>
            </w:pPr>
            <w:r w:rsidRPr="006D39D3">
              <w:rPr>
                <w:rFonts w:eastAsia="Malgun Gothic"/>
                <w:color w:val="000000"/>
              </w:rPr>
              <w:t>0</w:t>
            </w:r>
          </w:p>
        </w:tc>
        <w:tc>
          <w:tcPr>
            <w:tcW w:w="278" w:type="pct"/>
            <w:vAlign w:val="center"/>
          </w:tcPr>
          <w:p w14:paraId="66E9A4C2" w14:textId="77777777" w:rsidR="00535660" w:rsidRPr="006D39D3" w:rsidRDefault="00535660" w:rsidP="0078093A">
            <w:pPr>
              <w:jc w:val="center"/>
            </w:pPr>
            <w:r w:rsidRPr="006D39D3">
              <w:rPr>
                <w:rFonts w:eastAsia="Malgun Gothic"/>
                <w:color w:val="000000"/>
              </w:rPr>
              <w:t>-0.49</w:t>
            </w:r>
          </w:p>
        </w:tc>
        <w:tc>
          <w:tcPr>
            <w:tcW w:w="379" w:type="pct"/>
            <w:vAlign w:val="center"/>
          </w:tcPr>
          <w:p w14:paraId="2C629752" w14:textId="77777777" w:rsidR="00535660" w:rsidRPr="006D39D3" w:rsidRDefault="00535660" w:rsidP="0078093A">
            <w:pPr>
              <w:jc w:val="center"/>
            </w:pPr>
            <w:r w:rsidRPr="006D39D3">
              <w:rPr>
                <w:rFonts w:eastAsia="Malgun Gothic"/>
                <w:color w:val="000000"/>
              </w:rPr>
              <w:t>0.461303</w:t>
            </w:r>
          </w:p>
        </w:tc>
        <w:tc>
          <w:tcPr>
            <w:tcW w:w="273" w:type="pct"/>
            <w:vAlign w:val="center"/>
          </w:tcPr>
          <w:p w14:paraId="5D53ED65" w14:textId="77777777" w:rsidR="00535660" w:rsidRPr="006D39D3" w:rsidRDefault="00535660" w:rsidP="0078093A">
            <w:pPr>
              <w:jc w:val="center"/>
            </w:pPr>
            <w:r w:rsidRPr="006D39D3">
              <w:rPr>
                <w:rFonts w:eastAsia="Malgun Gothic"/>
                <w:color w:val="000000"/>
              </w:rPr>
              <w:t>13</w:t>
            </w:r>
          </w:p>
        </w:tc>
        <w:tc>
          <w:tcPr>
            <w:tcW w:w="257" w:type="pct"/>
            <w:vAlign w:val="center"/>
          </w:tcPr>
          <w:p w14:paraId="77C715E7" w14:textId="77777777" w:rsidR="00535660" w:rsidRPr="006D39D3" w:rsidRDefault="00535660" w:rsidP="0078093A">
            <w:pPr>
              <w:jc w:val="center"/>
            </w:pPr>
            <w:r w:rsidRPr="006D39D3">
              <w:rPr>
                <w:rFonts w:eastAsia="Malgun Gothic"/>
                <w:color w:val="000000"/>
              </w:rPr>
              <w:t>0</w:t>
            </w:r>
          </w:p>
        </w:tc>
        <w:tc>
          <w:tcPr>
            <w:tcW w:w="347" w:type="pct"/>
            <w:vAlign w:val="center"/>
          </w:tcPr>
          <w:p w14:paraId="2BA0336F" w14:textId="77777777" w:rsidR="00535660" w:rsidRPr="006D39D3" w:rsidRDefault="00535660" w:rsidP="0078093A">
            <w:pPr>
              <w:jc w:val="center"/>
            </w:pPr>
            <w:r w:rsidRPr="006D39D3">
              <w:rPr>
                <w:rFonts w:eastAsia="Malgun Gothic"/>
                <w:color w:val="000000"/>
              </w:rPr>
              <w:t>0</w:t>
            </w:r>
          </w:p>
        </w:tc>
        <w:tc>
          <w:tcPr>
            <w:tcW w:w="411" w:type="pct"/>
            <w:vAlign w:val="center"/>
          </w:tcPr>
          <w:p w14:paraId="3BE1EE2F" w14:textId="77777777" w:rsidR="00535660" w:rsidRPr="006D39D3" w:rsidRDefault="00535660" w:rsidP="0078093A">
            <w:pPr>
              <w:jc w:val="center"/>
            </w:pPr>
            <w:r w:rsidRPr="006D39D3">
              <w:rPr>
                <w:rFonts w:eastAsia="Malgun Gothic"/>
                <w:color w:val="000000"/>
              </w:rPr>
              <w:t>0</w:t>
            </w:r>
          </w:p>
        </w:tc>
        <w:tc>
          <w:tcPr>
            <w:tcW w:w="432" w:type="pct"/>
            <w:vAlign w:val="center"/>
          </w:tcPr>
          <w:p w14:paraId="657B5824" w14:textId="77777777" w:rsidR="00535660" w:rsidRPr="006D39D3" w:rsidRDefault="00535660" w:rsidP="0078093A">
            <w:pPr>
              <w:jc w:val="center"/>
            </w:pPr>
            <w:r w:rsidRPr="006D39D3">
              <w:rPr>
                <w:rFonts w:eastAsia="Malgun Gothic"/>
                <w:color w:val="000000"/>
              </w:rPr>
              <w:t>0</w:t>
            </w:r>
          </w:p>
        </w:tc>
        <w:tc>
          <w:tcPr>
            <w:tcW w:w="327" w:type="pct"/>
            <w:vAlign w:val="center"/>
          </w:tcPr>
          <w:p w14:paraId="47F13977" w14:textId="77777777" w:rsidR="00535660" w:rsidRPr="006D39D3" w:rsidRDefault="00535660" w:rsidP="0078093A">
            <w:pPr>
              <w:jc w:val="center"/>
            </w:pPr>
            <w:r w:rsidRPr="006D39D3">
              <w:rPr>
                <w:rFonts w:eastAsia="Malgun Gothic"/>
                <w:color w:val="000000"/>
              </w:rPr>
              <w:t>0</w:t>
            </w:r>
          </w:p>
        </w:tc>
        <w:tc>
          <w:tcPr>
            <w:tcW w:w="435" w:type="pct"/>
            <w:vAlign w:val="center"/>
          </w:tcPr>
          <w:p w14:paraId="0C3662A6" w14:textId="77777777" w:rsidR="00535660" w:rsidRPr="006D39D3" w:rsidRDefault="00535660" w:rsidP="0078093A">
            <w:pPr>
              <w:jc w:val="center"/>
            </w:pPr>
            <w:r w:rsidRPr="006D39D3">
              <w:rPr>
                <w:rFonts w:eastAsia="Malgun Gothic"/>
                <w:color w:val="000000"/>
              </w:rPr>
              <w:t>0</w:t>
            </w:r>
          </w:p>
        </w:tc>
        <w:tc>
          <w:tcPr>
            <w:tcW w:w="320" w:type="pct"/>
            <w:vAlign w:val="center"/>
          </w:tcPr>
          <w:p w14:paraId="1D733AAC" w14:textId="77777777" w:rsidR="00535660" w:rsidRPr="006D39D3" w:rsidRDefault="00535660" w:rsidP="0078093A">
            <w:pPr>
              <w:jc w:val="center"/>
            </w:pPr>
            <w:r w:rsidRPr="006D39D3">
              <w:rPr>
                <w:rFonts w:eastAsia="Malgun Gothic"/>
                <w:color w:val="000000"/>
              </w:rPr>
              <w:t>0</w:t>
            </w:r>
          </w:p>
        </w:tc>
      </w:tr>
      <w:tr w:rsidR="00535660" w:rsidRPr="006D39D3" w14:paraId="3BDBC14F" w14:textId="77777777" w:rsidTr="00742C58">
        <w:trPr>
          <w:trHeight w:val="454"/>
        </w:trPr>
        <w:tc>
          <w:tcPr>
            <w:tcW w:w="711" w:type="pct"/>
          </w:tcPr>
          <w:p w14:paraId="25974C1A" w14:textId="77777777" w:rsidR="00535660" w:rsidRPr="006D39D3" w:rsidRDefault="00535660" w:rsidP="0078093A">
            <w:pPr>
              <w:jc w:val="center"/>
              <w:rPr>
                <w:rFonts w:eastAsia="Malgun Gothic"/>
                <w:color w:val="000000"/>
              </w:rPr>
            </w:pPr>
          </w:p>
        </w:tc>
        <w:tc>
          <w:tcPr>
            <w:tcW w:w="317" w:type="pct"/>
            <w:vAlign w:val="center"/>
          </w:tcPr>
          <w:p w14:paraId="384F4362"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8</w:t>
            </w:r>
          </w:p>
        </w:tc>
        <w:tc>
          <w:tcPr>
            <w:tcW w:w="261" w:type="pct"/>
            <w:vAlign w:val="center"/>
          </w:tcPr>
          <w:p w14:paraId="53D8DA72" w14:textId="77777777" w:rsidR="00535660" w:rsidRPr="006D39D3" w:rsidRDefault="00535660" w:rsidP="0078093A">
            <w:pPr>
              <w:jc w:val="center"/>
            </w:pPr>
            <w:r w:rsidRPr="006D39D3">
              <w:rPr>
                <w:rFonts w:eastAsia="Malgun Gothic"/>
                <w:color w:val="000000"/>
              </w:rPr>
              <w:t>MBE</w:t>
            </w:r>
          </w:p>
        </w:tc>
        <w:tc>
          <w:tcPr>
            <w:tcW w:w="251" w:type="pct"/>
            <w:vAlign w:val="center"/>
          </w:tcPr>
          <w:p w14:paraId="41412B12" w14:textId="77777777" w:rsidR="00535660" w:rsidRPr="006D39D3" w:rsidRDefault="00535660" w:rsidP="0078093A">
            <w:pPr>
              <w:jc w:val="center"/>
            </w:pPr>
            <w:r w:rsidRPr="006D39D3">
              <w:rPr>
                <w:rFonts w:eastAsia="Malgun Gothic"/>
                <w:color w:val="000000"/>
              </w:rPr>
              <w:t>250</w:t>
            </w:r>
          </w:p>
        </w:tc>
        <w:tc>
          <w:tcPr>
            <w:tcW w:w="278" w:type="pct"/>
            <w:vAlign w:val="center"/>
          </w:tcPr>
          <w:p w14:paraId="7C1E1B57" w14:textId="77777777" w:rsidR="00535660" w:rsidRPr="006D39D3" w:rsidRDefault="00535660" w:rsidP="0078093A">
            <w:pPr>
              <w:jc w:val="center"/>
            </w:pPr>
            <w:r w:rsidRPr="006D39D3">
              <w:rPr>
                <w:rFonts w:eastAsia="Malgun Gothic"/>
                <w:color w:val="000000"/>
              </w:rPr>
              <w:t>-0.49</w:t>
            </w:r>
          </w:p>
        </w:tc>
        <w:tc>
          <w:tcPr>
            <w:tcW w:w="379" w:type="pct"/>
            <w:vAlign w:val="center"/>
          </w:tcPr>
          <w:p w14:paraId="2A0BD596" w14:textId="77777777" w:rsidR="00535660" w:rsidRPr="006D39D3" w:rsidRDefault="00535660" w:rsidP="0078093A">
            <w:pPr>
              <w:jc w:val="center"/>
            </w:pPr>
            <w:r w:rsidRPr="006D39D3">
              <w:rPr>
                <w:rFonts w:eastAsia="Malgun Gothic"/>
                <w:color w:val="000000"/>
              </w:rPr>
              <w:t>0.682333</w:t>
            </w:r>
          </w:p>
        </w:tc>
        <w:tc>
          <w:tcPr>
            <w:tcW w:w="273" w:type="pct"/>
            <w:vAlign w:val="center"/>
          </w:tcPr>
          <w:p w14:paraId="230DB46F" w14:textId="77777777" w:rsidR="00535660" w:rsidRPr="006D39D3" w:rsidRDefault="00535660" w:rsidP="0078093A">
            <w:pPr>
              <w:jc w:val="center"/>
            </w:pPr>
            <w:r w:rsidRPr="006D39D3">
              <w:rPr>
                <w:rFonts w:eastAsia="Malgun Gothic"/>
                <w:color w:val="000000"/>
              </w:rPr>
              <w:t>14</w:t>
            </w:r>
          </w:p>
        </w:tc>
        <w:tc>
          <w:tcPr>
            <w:tcW w:w="257" w:type="pct"/>
            <w:vAlign w:val="center"/>
          </w:tcPr>
          <w:p w14:paraId="5FCFD11A" w14:textId="77777777" w:rsidR="00535660" w:rsidRPr="006D39D3" w:rsidRDefault="00535660" w:rsidP="0078093A">
            <w:pPr>
              <w:jc w:val="center"/>
            </w:pPr>
            <w:r w:rsidRPr="006D39D3">
              <w:rPr>
                <w:rFonts w:eastAsia="Malgun Gothic"/>
                <w:color w:val="000000"/>
              </w:rPr>
              <w:t>3</w:t>
            </w:r>
          </w:p>
        </w:tc>
        <w:tc>
          <w:tcPr>
            <w:tcW w:w="347" w:type="pct"/>
            <w:vAlign w:val="center"/>
          </w:tcPr>
          <w:p w14:paraId="4295B6ED" w14:textId="77777777" w:rsidR="00535660" w:rsidRPr="006D39D3" w:rsidRDefault="00535660" w:rsidP="0078093A">
            <w:pPr>
              <w:jc w:val="center"/>
            </w:pPr>
            <w:r w:rsidRPr="006D39D3">
              <w:rPr>
                <w:rFonts w:eastAsia="Malgun Gothic"/>
                <w:color w:val="000000"/>
              </w:rPr>
              <w:t>110</w:t>
            </w:r>
          </w:p>
        </w:tc>
        <w:tc>
          <w:tcPr>
            <w:tcW w:w="411" w:type="pct"/>
            <w:vAlign w:val="center"/>
          </w:tcPr>
          <w:p w14:paraId="04976BD5" w14:textId="77777777" w:rsidR="00535660" w:rsidRPr="006D39D3" w:rsidRDefault="00535660" w:rsidP="0078093A">
            <w:pPr>
              <w:jc w:val="center"/>
            </w:pPr>
            <w:r w:rsidRPr="006D39D3">
              <w:rPr>
                <w:rFonts w:eastAsia="Malgun Gothic"/>
                <w:color w:val="000000"/>
              </w:rPr>
              <w:t>360</w:t>
            </w:r>
          </w:p>
        </w:tc>
        <w:tc>
          <w:tcPr>
            <w:tcW w:w="432" w:type="pct"/>
            <w:vAlign w:val="center"/>
          </w:tcPr>
          <w:p w14:paraId="401073AA" w14:textId="77777777" w:rsidR="00535660" w:rsidRPr="006D39D3" w:rsidRDefault="00535660" w:rsidP="0078093A">
            <w:pPr>
              <w:jc w:val="center"/>
            </w:pPr>
            <w:r w:rsidRPr="006D39D3">
              <w:rPr>
                <w:rFonts w:eastAsia="Malgun Gothic"/>
                <w:color w:val="000000"/>
              </w:rPr>
              <w:t>8640</w:t>
            </w:r>
          </w:p>
        </w:tc>
        <w:tc>
          <w:tcPr>
            <w:tcW w:w="327" w:type="pct"/>
            <w:vAlign w:val="center"/>
          </w:tcPr>
          <w:p w14:paraId="52321DD1" w14:textId="77777777" w:rsidR="00535660" w:rsidRPr="006D39D3" w:rsidRDefault="00535660" w:rsidP="0078093A">
            <w:pPr>
              <w:jc w:val="center"/>
            </w:pPr>
            <w:r w:rsidRPr="006D39D3">
              <w:rPr>
                <w:rFonts w:eastAsia="Malgun Gothic"/>
                <w:color w:val="000000"/>
              </w:rPr>
              <w:t>60</w:t>
            </w:r>
          </w:p>
        </w:tc>
        <w:tc>
          <w:tcPr>
            <w:tcW w:w="435" w:type="pct"/>
            <w:vAlign w:val="center"/>
          </w:tcPr>
          <w:p w14:paraId="67AECBB1" w14:textId="77777777" w:rsidR="00535660" w:rsidRPr="006D39D3" w:rsidRDefault="00535660" w:rsidP="0078093A">
            <w:pPr>
              <w:jc w:val="center"/>
            </w:pPr>
            <w:r w:rsidRPr="006D39D3">
              <w:rPr>
                <w:rFonts w:eastAsia="Malgun Gothic"/>
                <w:color w:val="000000"/>
              </w:rPr>
              <w:t>2</w:t>
            </w:r>
          </w:p>
        </w:tc>
        <w:tc>
          <w:tcPr>
            <w:tcW w:w="320" w:type="pct"/>
            <w:vAlign w:val="center"/>
          </w:tcPr>
          <w:p w14:paraId="37C92D4D" w14:textId="77777777" w:rsidR="00535660" w:rsidRPr="006D39D3" w:rsidRDefault="00535660" w:rsidP="0078093A">
            <w:pPr>
              <w:jc w:val="center"/>
            </w:pPr>
            <w:r w:rsidRPr="006D39D3">
              <w:rPr>
                <w:rFonts w:eastAsia="Malgun Gothic"/>
                <w:color w:val="000000"/>
              </w:rPr>
              <w:t>24</w:t>
            </w:r>
          </w:p>
        </w:tc>
      </w:tr>
      <w:tr w:rsidR="00535660" w:rsidRPr="006D39D3" w14:paraId="23439AAE" w14:textId="77777777" w:rsidTr="00742C58">
        <w:trPr>
          <w:trHeight w:val="454"/>
        </w:trPr>
        <w:tc>
          <w:tcPr>
            <w:tcW w:w="711" w:type="pct"/>
          </w:tcPr>
          <w:p w14:paraId="7893C179" w14:textId="77777777" w:rsidR="00535660" w:rsidRPr="006D39D3" w:rsidRDefault="00535660" w:rsidP="0078093A">
            <w:pPr>
              <w:jc w:val="center"/>
              <w:rPr>
                <w:rFonts w:eastAsia="Malgun Gothic"/>
                <w:color w:val="000000"/>
              </w:rPr>
            </w:pPr>
            <w:r w:rsidRPr="00C40CA7">
              <w:rPr>
                <w:rFonts w:eastAsia="Malgun Gothic"/>
                <w:szCs w:val="20"/>
              </w:rPr>
              <w:t>Eda Kurt et al 2017</w:t>
            </w:r>
          </w:p>
        </w:tc>
        <w:tc>
          <w:tcPr>
            <w:tcW w:w="317" w:type="pct"/>
            <w:vAlign w:val="center"/>
          </w:tcPr>
          <w:p w14:paraId="57722DA0"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9</w:t>
            </w:r>
          </w:p>
        </w:tc>
        <w:tc>
          <w:tcPr>
            <w:tcW w:w="261" w:type="pct"/>
            <w:vAlign w:val="center"/>
          </w:tcPr>
          <w:p w14:paraId="524D37E7" w14:textId="77777777" w:rsidR="00535660" w:rsidRPr="006D39D3" w:rsidRDefault="00535660" w:rsidP="0078093A">
            <w:pPr>
              <w:jc w:val="center"/>
            </w:pPr>
            <w:r w:rsidRPr="006D39D3">
              <w:rPr>
                <w:rFonts w:eastAsia="Malgun Gothic"/>
                <w:color w:val="000000"/>
              </w:rPr>
              <w:t>MulC</w:t>
            </w:r>
          </w:p>
        </w:tc>
        <w:tc>
          <w:tcPr>
            <w:tcW w:w="251" w:type="pct"/>
            <w:vAlign w:val="center"/>
          </w:tcPr>
          <w:p w14:paraId="77667E85" w14:textId="77777777" w:rsidR="00535660" w:rsidRPr="006D39D3" w:rsidRDefault="00535660" w:rsidP="0078093A">
            <w:pPr>
              <w:jc w:val="center"/>
            </w:pPr>
            <w:r w:rsidRPr="006D39D3">
              <w:rPr>
                <w:rFonts w:eastAsia="Malgun Gothic"/>
                <w:color w:val="000000"/>
              </w:rPr>
              <w:t>1000</w:t>
            </w:r>
          </w:p>
        </w:tc>
        <w:tc>
          <w:tcPr>
            <w:tcW w:w="278" w:type="pct"/>
            <w:vAlign w:val="center"/>
          </w:tcPr>
          <w:p w14:paraId="321099D8" w14:textId="77777777" w:rsidR="00535660" w:rsidRPr="006D39D3" w:rsidRDefault="00535660" w:rsidP="0078093A">
            <w:pPr>
              <w:jc w:val="center"/>
            </w:pPr>
            <w:r w:rsidRPr="006D39D3">
              <w:rPr>
                <w:rFonts w:eastAsia="Malgun Gothic"/>
                <w:color w:val="000000"/>
              </w:rPr>
              <w:t>-0.85</w:t>
            </w:r>
          </w:p>
        </w:tc>
        <w:tc>
          <w:tcPr>
            <w:tcW w:w="379" w:type="pct"/>
            <w:vAlign w:val="center"/>
          </w:tcPr>
          <w:p w14:paraId="41EAD21A" w14:textId="77777777" w:rsidR="00535660" w:rsidRPr="006D39D3" w:rsidRDefault="00535660" w:rsidP="0078093A">
            <w:pPr>
              <w:jc w:val="center"/>
            </w:pPr>
            <w:r w:rsidRPr="006D39D3">
              <w:rPr>
                <w:rFonts w:eastAsia="Malgun Gothic"/>
                <w:color w:val="000000"/>
              </w:rPr>
              <w:t>1.510464</w:t>
            </w:r>
          </w:p>
        </w:tc>
        <w:tc>
          <w:tcPr>
            <w:tcW w:w="273" w:type="pct"/>
            <w:vAlign w:val="center"/>
          </w:tcPr>
          <w:p w14:paraId="688B1918" w14:textId="77777777" w:rsidR="00535660" w:rsidRPr="006D39D3" w:rsidRDefault="00535660" w:rsidP="0078093A">
            <w:pPr>
              <w:jc w:val="center"/>
            </w:pPr>
            <w:r w:rsidRPr="006D39D3">
              <w:rPr>
                <w:rFonts w:eastAsia="Malgun Gothic"/>
                <w:color w:val="000000"/>
              </w:rPr>
              <w:t>20</w:t>
            </w:r>
          </w:p>
        </w:tc>
        <w:tc>
          <w:tcPr>
            <w:tcW w:w="257" w:type="pct"/>
            <w:vAlign w:val="center"/>
          </w:tcPr>
          <w:p w14:paraId="3B4E8BE7" w14:textId="77777777" w:rsidR="00535660" w:rsidRPr="006D39D3" w:rsidRDefault="00535660" w:rsidP="0078093A">
            <w:pPr>
              <w:jc w:val="center"/>
            </w:pPr>
            <w:r w:rsidRPr="006D39D3">
              <w:rPr>
                <w:rFonts w:eastAsia="Malgun Gothic"/>
                <w:color w:val="000000"/>
              </w:rPr>
              <w:t>4.15</w:t>
            </w:r>
          </w:p>
        </w:tc>
        <w:tc>
          <w:tcPr>
            <w:tcW w:w="347" w:type="pct"/>
            <w:vAlign w:val="center"/>
          </w:tcPr>
          <w:p w14:paraId="4F5A031F" w14:textId="77777777" w:rsidR="00535660" w:rsidRPr="006D39D3" w:rsidRDefault="00535660" w:rsidP="0078093A">
            <w:pPr>
              <w:jc w:val="center"/>
            </w:pPr>
            <w:r w:rsidRPr="006D39D3">
              <w:rPr>
                <w:rFonts w:eastAsia="Malgun Gothic"/>
                <w:color w:val="000000"/>
              </w:rPr>
              <w:t>37.5</w:t>
            </w:r>
          </w:p>
        </w:tc>
        <w:tc>
          <w:tcPr>
            <w:tcW w:w="411" w:type="pct"/>
            <w:vAlign w:val="center"/>
          </w:tcPr>
          <w:p w14:paraId="4B368CCF" w14:textId="77777777" w:rsidR="00535660" w:rsidRPr="006D39D3" w:rsidRDefault="00535660" w:rsidP="0078093A">
            <w:pPr>
              <w:jc w:val="center"/>
            </w:pPr>
            <w:r w:rsidRPr="006D39D3">
              <w:rPr>
                <w:rFonts w:eastAsia="Malgun Gothic"/>
                <w:color w:val="000000"/>
              </w:rPr>
              <w:t>1037.5</w:t>
            </w:r>
          </w:p>
        </w:tc>
        <w:tc>
          <w:tcPr>
            <w:tcW w:w="432" w:type="pct"/>
            <w:vAlign w:val="center"/>
          </w:tcPr>
          <w:p w14:paraId="06C4C528" w14:textId="77777777" w:rsidR="00535660" w:rsidRPr="006D39D3" w:rsidRDefault="00535660" w:rsidP="0078093A">
            <w:pPr>
              <w:jc w:val="center"/>
            </w:pPr>
            <w:r w:rsidRPr="006D39D3">
              <w:rPr>
                <w:rFonts w:eastAsia="Malgun Gothic"/>
                <w:color w:val="000000"/>
              </w:rPr>
              <w:t>5187.5</w:t>
            </w:r>
          </w:p>
        </w:tc>
        <w:tc>
          <w:tcPr>
            <w:tcW w:w="327" w:type="pct"/>
            <w:vAlign w:val="center"/>
          </w:tcPr>
          <w:p w14:paraId="45CC4ED8" w14:textId="77777777" w:rsidR="00535660" w:rsidRPr="006D39D3" w:rsidRDefault="00535660" w:rsidP="0078093A">
            <w:pPr>
              <w:jc w:val="center"/>
            </w:pPr>
            <w:r w:rsidRPr="006D39D3">
              <w:rPr>
                <w:rFonts w:eastAsia="Malgun Gothic"/>
                <w:color w:val="000000"/>
              </w:rPr>
              <w:t>50</w:t>
            </w:r>
          </w:p>
        </w:tc>
        <w:tc>
          <w:tcPr>
            <w:tcW w:w="435" w:type="pct"/>
            <w:vAlign w:val="center"/>
          </w:tcPr>
          <w:p w14:paraId="49F9A0F7" w14:textId="77777777" w:rsidR="00535660" w:rsidRPr="006D39D3" w:rsidRDefault="00535660" w:rsidP="0078093A">
            <w:pPr>
              <w:jc w:val="center"/>
            </w:pPr>
            <w:r w:rsidRPr="006D39D3">
              <w:rPr>
                <w:rFonts w:eastAsia="Malgun Gothic"/>
                <w:color w:val="000000"/>
              </w:rPr>
              <w:t>5</w:t>
            </w:r>
          </w:p>
        </w:tc>
        <w:tc>
          <w:tcPr>
            <w:tcW w:w="320" w:type="pct"/>
            <w:vAlign w:val="center"/>
          </w:tcPr>
          <w:p w14:paraId="08A0FE2C" w14:textId="77777777" w:rsidR="00535660" w:rsidRPr="006D39D3" w:rsidRDefault="00535660" w:rsidP="0078093A">
            <w:pPr>
              <w:jc w:val="center"/>
            </w:pPr>
            <w:r w:rsidRPr="006D39D3">
              <w:rPr>
                <w:rFonts w:eastAsia="Malgun Gothic"/>
                <w:color w:val="000000"/>
              </w:rPr>
              <w:t>5</w:t>
            </w:r>
          </w:p>
        </w:tc>
      </w:tr>
      <w:tr w:rsidR="00535660" w:rsidRPr="006D39D3" w14:paraId="3E7FD54B" w14:textId="77777777" w:rsidTr="00742C58">
        <w:trPr>
          <w:trHeight w:val="454"/>
        </w:trPr>
        <w:tc>
          <w:tcPr>
            <w:tcW w:w="711" w:type="pct"/>
          </w:tcPr>
          <w:p w14:paraId="7391BDA1" w14:textId="77777777" w:rsidR="00535660" w:rsidRPr="006D39D3" w:rsidRDefault="00535660" w:rsidP="0078093A">
            <w:pPr>
              <w:jc w:val="center"/>
              <w:rPr>
                <w:rFonts w:eastAsia="Malgun Gothic"/>
                <w:color w:val="000000"/>
              </w:rPr>
            </w:pPr>
          </w:p>
        </w:tc>
        <w:tc>
          <w:tcPr>
            <w:tcW w:w="317" w:type="pct"/>
            <w:vAlign w:val="center"/>
          </w:tcPr>
          <w:p w14:paraId="3924C113" w14:textId="77777777" w:rsidR="00535660" w:rsidRPr="00FC4EFD" w:rsidRDefault="00535660" w:rsidP="0078093A">
            <w:pPr>
              <w:jc w:val="center"/>
              <w:rPr>
                <w:rFonts w:eastAsia="DengXian"/>
                <w:lang w:eastAsia="zh-CN"/>
              </w:rPr>
            </w:pPr>
            <w:r>
              <w:rPr>
                <w:rFonts w:eastAsia="DengXian" w:hint="eastAsia"/>
                <w:lang w:eastAsia="zh-CN"/>
              </w:rPr>
              <w:t>4</w:t>
            </w:r>
            <w:r>
              <w:rPr>
                <w:rFonts w:eastAsia="DengXian"/>
                <w:lang w:eastAsia="zh-CN"/>
              </w:rPr>
              <w:t>9</w:t>
            </w:r>
          </w:p>
        </w:tc>
        <w:tc>
          <w:tcPr>
            <w:tcW w:w="261" w:type="pct"/>
            <w:vAlign w:val="center"/>
          </w:tcPr>
          <w:p w14:paraId="520FCBD8" w14:textId="77777777" w:rsidR="00535660" w:rsidRPr="006D39D3" w:rsidRDefault="00535660" w:rsidP="0078093A">
            <w:pPr>
              <w:jc w:val="center"/>
            </w:pPr>
            <w:r w:rsidRPr="006D39D3">
              <w:rPr>
                <w:rFonts w:eastAsia="Malgun Gothic"/>
                <w:color w:val="000000"/>
              </w:rPr>
              <w:t>AQE</w:t>
            </w:r>
          </w:p>
        </w:tc>
        <w:tc>
          <w:tcPr>
            <w:tcW w:w="251" w:type="pct"/>
            <w:vAlign w:val="center"/>
          </w:tcPr>
          <w:p w14:paraId="430C046C" w14:textId="77777777" w:rsidR="00535660" w:rsidRPr="006D39D3" w:rsidRDefault="00535660" w:rsidP="0078093A">
            <w:pPr>
              <w:jc w:val="center"/>
            </w:pPr>
            <w:r w:rsidRPr="006D39D3">
              <w:rPr>
                <w:rFonts w:eastAsia="Malgun Gothic"/>
                <w:color w:val="000000"/>
              </w:rPr>
              <w:t>1500</w:t>
            </w:r>
          </w:p>
        </w:tc>
        <w:tc>
          <w:tcPr>
            <w:tcW w:w="278" w:type="pct"/>
            <w:vAlign w:val="center"/>
          </w:tcPr>
          <w:p w14:paraId="3F126CBD" w14:textId="77777777" w:rsidR="00535660" w:rsidRPr="006D39D3" w:rsidRDefault="00535660" w:rsidP="0078093A">
            <w:pPr>
              <w:jc w:val="center"/>
            </w:pPr>
            <w:r w:rsidRPr="006D39D3">
              <w:rPr>
                <w:rFonts w:eastAsia="Malgun Gothic"/>
                <w:color w:val="000000"/>
              </w:rPr>
              <w:t>-5.01</w:t>
            </w:r>
          </w:p>
        </w:tc>
        <w:tc>
          <w:tcPr>
            <w:tcW w:w="379" w:type="pct"/>
            <w:vAlign w:val="center"/>
          </w:tcPr>
          <w:p w14:paraId="40E26FC4" w14:textId="77777777" w:rsidR="00535660" w:rsidRPr="006D39D3" w:rsidRDefault="00535660" w:rsidP="0078093A">
            <w:pPr>
              <w:jc w:val="center"/>
            </w:pPr>
            <w:r w:rsidRPr="006D39D3">
              <w:rPr>
                <w:rFonts w:eastAsia="Malgun Gothic"/>
                <w:color w:val="000000"/>
              </w:rPr>
              <w:t>1.218325</w:t>
            </w:r>
          </w:p>
        </w:tc>
        <w:tc>
          <w:tcPr>
            <w:tcW w:w="273" w:type="pct"/>
            <w:vAlign w:val="center"/>
          </w:tcPr>
          <w:p w14:paraId="49E69BA0" w14:textId="77777777" w:rsidR="00535660" w:rsidRPr="006D39D3" w:rsidRDefault="00535660" w:rsidP="0078093A">
            <w:pPr>
              <w:jc w:val="center"/>
            </w:pPr>
            <w:r w:rsidRPr="006D39D3">
              <w:rPr>
                <w:rFonts w:eastAsia="Malgun Gothic"/>
                <w:color w:val="000000"/>
              </w:rPr>
              <w:t>20</w:t>
            </w:r>
          </w:p>
        </w:tc>
        <w:tc>
          <w:tcPr>
            <w:tcW w:w="257" w:type="pct"/>
            <w:vAlign w:val="center"/>
          </w:tcPr>
          <w:p w14:paraId="2EED38C5" w14:textId="77777777" w:rsidR="00535660" w:rsidRPr="006D39D3" w:rsidRDefault="00535660" w:rsidP="0078093A">
            <w:pPr>
              <w:jc w:val="center"/>
            </w:pPr>
            <w:r w:rsidRPr="006D39D3">
              <w:rPr>
                <w:rFonts w:eastAsia="Malgun Gothic"/>
                <w:color w:val="000000"/>
              </w:rPr>
              <w:t>4.5</w:t>
            </w:r>
          </w:p>
        </w:tc>
        <w:tc>
          <w:tcPr>
            <w:tcW w:w="347" w:type="pct"/>
            <w:vAlign w:val="center"/>
          </w:tcPr>
          <w:p w14:paraId="5DA7A9C4" w14:textId="77777777" w:rsidR="00535660" w:rsidRPr="006D39D3" w:rsidRDefault="00535660" w:rsidP="0078093A">
            <w:pPr>
              <w:jc w:val="center"/>
            </w:pPr>
            <w:r w:rsidRPr="006D39D3">
              <w:rPr>
                <w:rFonts w:eastAsia="Malgun Gothic"/>
                <w:color w:val="000000"/>
              </w:rPr>
              <w:t>-150</w:t>
            </w:r>
          </w:p>
        </w:tc>
        <w:tc>
          <w:tcPr>
            <w:tcW w:w="411" w:type="pct"/>
            <w:vAlign w:val="center"/>
          </w:tcPr>
          <w:p w14:paraId="0428B9FF" w14:textId="77777777" w:rsidR="00535660" w:rsidRPr="006D39D3" w:rsidRDefault="00535660" w:rsidP="0078093A">
            <w:pPr>
              <w:jc w:val="center"/>
            </w:pPr>
            <w:r w:rsidRPr="006D39D3">
              <w:rPr>
                <w:rFonts w:eastAsia="Malgun Gothic"/>
                <w:color w:val="000000"/>
              </w:rPr>
              <w:t>1350</w:t>
            </w:r>
          </w:p>
        </w:tc>
        <w:tc>
          <w:tcPr>
            <w:tcW w:w="432" w:type="pct"/>
            <w:vAlign w:val="center"/>
          </w:tcPr>
          <w:p w14:paraId="29740D6E" w14:textId="77777777" w:rsidR="00535660" w:rsidRPr="006D39D3" w:rsidRDefault="00535660" w:rsidP="0078093A">
            <w:pPr>
              <w:jc w:val="center"/>
            </w:pPr>
            <w:r w:rsidRPr="006D39D3">
              <w:rPr>
                <w:rFonts w:eastAsia="Malgun Gothic"/>
                <w:color w:val="000000"/>
              </w:rPr>
              <w:t>6750</w:t>
            </w:r>
          </w:p>
        </w:tc>
        <w:tc>
          <w:tcPr>
            <w:tcW w:w="327" w:type="pct"/>
            <w:vAlign w:val="center"/>
          </w:tcPr>
          <w:p w14:paraId="64340BBA" w14:textId="77777777" w:rsidR="00535660" w:rsidRPr="006D39D3" w:rsidRDefault="00535660" w:rsidP="0078093A">
            <w:pPr>
              <w:jc w:val="center"/>
            </w:pPr>
            <w:r w:rsidRPr="006D39D3">
              <w:rPr>
                <w:rFonts w:eastAsia="Malgun Gothic"/>
                <w:color w:val="000000"/>
              </w:rPr>
              <w:t>60</w:t>
            </w:r>
          </w:p>
        </w:tc>
        <w:tc>
          <w:tcPr>
            <w:tcW w:w="435" w:type="pct"/>
            <w:vAlign w:val="center"/>
          </w:tcPr>
          <w:p w14:paraId="3BB2C573" w14:textId="77777777" w:rsidR="00535660" w:rsidRPr="006D39D3" w:rsidRDefault="00535660" w:rsidP="0078093A">
            <w:pPr>
              <w:jc w:val="center"/>
            </w:pPr>
            <w:r w:rsidRPr="006D39D3">
              <w:rPr>
                <w:rFonts w:eastAsia="Malgun Gothic"/>
                <w:color w:val="000000"/>
              </w:rPr>
              <w:t>5</w:t>
            </w:r>
          </w:p>
        </w:tc>
        <w:tc>
          <w:tcPr>
            <w:tcW w:w="320" w:type="pct"/>
            <w:vAlign w:val="center"/>
          </w:tcPr>
          <w:p w14:paraId="544D8F50" w14:textId="77777777" w:rsidR="00535660" w:rsidRPr="006D39D3" w:rsidRDefault="00535660" w:rsidP="0078093A">
            <w:pPr>
              <w:jc w:val="center"/>
            </w:pPr>
            <w:r w:rsidRPr="006D39D3">
              <w:rPr>
                <w:rFonts w:eastAsia="Malgun Gothic"/>
                <w:color w:val="000000"/>
              </w:rPr>
              <w:t>5</w:t>
            </w:r>
          </w:p>
        </w:tc>
      </w:tr>
      <w:tr w:rsidR="00535660" w:rsidRPr="006D39D3" w14:paraId="1E76BC8F" w14:textId="77777777" w:rsidTr="00742C58">
        <w:trPr>
          <w:trHeight w:val="454"/>
        </w:trPr>
        <w:tc>
          <w:tcPr>
            <w:tcW w:w="711" w:type="pct"/>
          </w:tcPr>
          <w:p w14:paraId="492660EF" w14:textId="77777777" w:rsidR="00535660" w:rsidRPr="006D39D3" w:rsidRDefault="00535660" w:rsidP="0078093A">
            <w:pPr>
              <w:jc w:val="center"/>
              <w:rPr>
                <w:rFonts w:eastAsia="Malgun Gothic"/>
                <w:color w:val="000000"/>
              </w:rPr>
            </w:pPr>
            <w:proofErr w:type="spellStart"/>
            <w:r w:rsidRPr="00C40CA7">
              <w:rPr>
                <w:rFonts w:eastAsia="Malgun Gothic"/>
                <w:szCs w:val="20"/>
              </w:rPr>
              <w:t>Kurtais</w:t>
            </w:r>
            <w:proofErr w:type="spellEnd"/>
            <w:r w:rsidRPr="00C40CA7">
              <w:rPr>
                <w:rFonts w:eastAsia="Malgun Gothic"/>
                <w:szCs w:val="20"/>
              </w:rPr>
              <w:t xml:space="preserve"> et al 2008</w:t>
            </w:r>
          </w:p>
        </w:tc>
        <w:tc>
          <w:tcPr>
            <w:tcW w:w="317" w:type="pct"/>
            <w:vAlign w:val="center"/>
          </w:tcPr>
          <w:p w14:paraId="60617DA0"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0</w:t>
            </w:r>
          </w:p>
        </w:tc>
        <w:tc>
          <w:tcPr>
            <w:tcW w:w="261" w:type="pct"/>
            <w:vAlign w:val="center"/>
          </w:tcPr>
          <w:p w14:paraId="171D43EF" w14:textId="77777777" w:rsidR="00535660" w:rsidRPr="006D39D3" w:rsidRDefault="00535660" w:rsidP="0078093A">
            <w:pPr>
              <w:jc w:val="center"/>
            </w:pPr>
            <w:r w:rsidRPr="006D39D3">
              <w:rPr>
                <w:rFonts w:eastAsia="Malgun Gothic"/>
                <w:color w:val="000000"/>
              </w:rPr>
              <w:t>CON</w:t>
            </w:r>
          </w:p>
        </w:tc>
        <w:tc>
          <w:tcPr>
            <w:tcW w:w="251" w:type="pct"/>
            <w:vAlign w:val="center"/>
          </w:tcPr>
          <w:p w14:paraId="58C3F560" w14:textId="77777777" w:rsidR="00535660" w:rsidRPr="006D39D3" w:rsidRDefault="00535660" w:rsidP="0078093A">
            <w:pPr>
              <w:jc w:val="center"/>
            </w:pPr>
            <w:r w:rsidRPr="006D39D3">
              <w:rPr>
                <w:rFonts w:eastAsia="Malgun Gothic"/>
                <w:color w:val="000000"/>
              </w:rPr>
              <w:t>0</w:t>
            </w:r>
          </w:p>
        </w:tc>
        <w:tc>
          <w:tcPr>
            <w:tcW w:w="278" w:type="pct"/>
            <w:vAlign w:val="center"/>
          </w:tcPr>
          <w:p w14:paraId="70A93DA3" w14:textId="77777777" w:rsidR="00535660" w:rsidRPr="006D39D3" w:rsidRDefault="00535660" w:rsidP="0078093A">
            <w:pPr>
              <w:jc w:val="center"/>
            </w:pPr>
            <w:r w:rsidRPr="006D39D3">
              <w:rPr>
                <w:rFonts w:eastAsia="Malgun Gothic"/>
                <w:color w:val="000000"/>
              </w:rPr>
              <w:t>-1.50</w:t>
            </w:r>
          </w:p>
        </w:tc>
        <w:tc>
          <w:tcPr>
            <w:tcW w:w="379" w:type="pct"/>
            <w:vAlign w:val="center"/>
          </w:tcPr>
          <w:p w14:paraId="27AE8749" w14:textId="77777777" w:rsidR="00535660" w:rsidRPr="006D39D3" w:rsidRDefault="00535660" w:rsidP="0078093A">
            <w:pPr>
              <w:jc w:val="center"/>
            </w:pPr>
            <w:r w:rsidRPr="006D39D3">
              <w:rPr>
                <w:rFonts w:eastAsia="Malgun Gothic"/>
                <w:color w:val="000000"/>
              </w:rPr>
              <w:t>0.728583</w:t>
            </w:r>
          </w:p>
        </w:tc>
        <w:tc>
          <w:tcPr>
            <w:tcW w:w="273" w:type="pct"/>
            <w:vAlign w:val="center"/>
          </w:tcPr>
          <w:p w14:paraId="6D88B2BD" w14:textId="77777777" w:rsidR="00535660" w:rsidRPr="006D39D3" w:rsidRDefault="00535660" w:rsidP="0078093A">
            <w:pPr>
              <w:jc w:val="center"/>
            </w:pPr>
            <w:r w:rsidRPr="006D39D3">
              <w:rPr>
                <w:rFonts w:eastAsia="Malgun Gothic"/>
                <w:color w:val="000000"/>
              </w:rPr>
              <w:t>12</w:t>
            </w:r>
          </w:p>
        </w:tc>
        <w:tc>
          <w:tcPr>
            <w:tcW w:w="257" w:type="pct"/>
            <w:vAlign w:val="center"/>
          </w:tcPr>
          <w:p w14:paraId="303DF7D8" w14:textId="77777777" w:rsidR="00535660" w:rsidRPr="006D39D3" w:rsidRDefault="00535660" w:rsidP="0078093A">
            <w:pPr>
              <w:jc w:val="center"/>
            </w:pPr>
            <w:r w:rsidRPr="006D39D3">
              <w:rPr>
                <w:rFonts w:eastAsia="Malgun Gothic"/>
                <w:color w:val="000000"/>
              </w:rPr>
              <w:t>0</w:t>
            </w:r>
          </w:p>
        </w:tc>
        <w:tc>
          <w:tcPr>
            <w:tcW w:w="347" w:type="pct"/>
            <w:vAlign w:val="center"/>
          </w:tcPr>
          <w:p w14:paraId="5459E49F" w14:textId="77777777" w:rsidR="00535660" w:rsidRPr="006D39D3" w:rsidRDefault="00535660" w:rsidP="0078093A">
            <w:pPr>
              <w:jc w:val="center"/>
            </w:pPr>
            <w:r w:rsidRPr="006D39D3">
              <w:rPr>
                <w:rFonts w:eastAsia="Malgun Gothic"/>
                <w:color w:val="000000"/>
              </w:rPr>
              <w:t>0</w:t>
            </w:r>
          </w:p>
        </w:tc>
        <w:tc>
          <w:tcPr>
            <w:tcW w:w="411" w:type="pct"/>
            <w:vAlign w:val="center"/>
          </w:tcPr>
          <w:p w14:paraId="17A488B9" w14:textId="77777777" w:rsidR="00535660" w:rsidRPr="006D39D3" w:rsidRDefault="00535660" w:rsidP="0078093A">
            <w:pPr>
              <w:jc w:val="center"/>
            </w:pPr>
            <w:r w:rsidRPr="006D39D3">
              <w:rPr>
                <w:rFonts w:eastAsia="Malgun Gothic"/>
                <w:color w:val="000000"/>
              </w:rPr>
              <w:t>0</w:t>
            </w:r>
          </w:p>
        </w:tc>
        <w:tc>
          <w:tcPr>
            <w:tcW w:w="432" w:type="pct"/>
            <w:vAlign w:val="center"/>
          </w:tcPr>
          <w:p w14:paraId="1E1DD655" w14:textId="77777777" w:rsidR="00535660" w:rsidRPr="006D39D3" w:rsidRDefault="00535660" w:rsidP="0078093A">
            <w:pPr>
              <w:jc w:val="center"/>
            </w:pPr>
            <w:r w:rsidRPr="006D39D3">
              <w:rPr>
                <w:rFonts w:eastAsia="Malgun Gothic"/>
                <w:color w:val="000000"/>
              </w:rPr>
              <w:t>0</w:t>
            </w:r>
          </w:p>
        </w:tc>
        <w:tc>
          <w:tcPr>
            <w:tcW w:w="327" w:type="pct"/>
            <w:vAlign w:val="center"/>
          </w:tcPr>
          <w:p w14:paraId="79B44C66" w14:textId="77777777" w:rsidR="00535660" w:rsidRPr="006D39D3" w:rsidRDefault="00535660" w:rsidP="0078093A">
            <w:pPr>
              <w:jc w:val="center"/>
            </w:pPr>
            <w:r w:rsidRPr="006D39D3">
              <w:rPr>
                <w:rFonts w:eastAsia="Malgun Gothic"/>
                <w:color w:val="000000"/>
              </w:rPr>
              <w:t>0</w:t>
            </w:r>
          </w:p>
        </w:tc>
        <w:tc>
          <w:tcPr>
            <w:tcW w:w="435" w:type="pct"/>
            <w:vAlign w:val="center"/>
          </w:tcPr>
          <w:p w14:paraId="14E3D6E0" w14:textId="77777777" w:rsidR="00535660" w:rsidRPr="006D39D3" w:rsidRDefault="00535660" w:rsidP="0078093A">
            <w:pPr>
              <w:jc w:val="center"/>
            </w:pPr>
            <w:r w:rsidRPr="006D39D3">
              <w:rPr>
                <w:rFonts w:eastAsia="Malgun Gothic"/>
                <w:color w:val="000000"/>
              </w:rPr>
              <w:t>0</w:t>
            </w:r>
          </w:p>
        </w:tc>
        <w:tc>
          <w:tcPr>
            <w:tcW w:w="320" w:type="pct"/>
            <w:vAlign w:val="center"/>
          </w:tcPr>
          <w:p w14:paraId="03B6FF8F" w14:textId="77777777" w:rsidR="00535660" w:rsidRPr="006D39D3" w:rsidRDefault="00535660" w:rsidP="0078093A">
            <w:pPr>
              <w:jc w:val="center"/>
            </w:pPr>
            <w:r w:rsidRPr="006D39D3">
              <w:rPr>
                <w:rFonts w:eastAsia="Malgun Gothic"/>
                <w:color w:val="000000"/>
              </w:rPr>
              <w:t>0</w:t>
            </w:r>
          </w:p>
        </w:tc>
      </w:tr>
      <w:tr w:rsidR="00535660" w:rsidRPr="006D39D3" w14:paraId="3BC1E0F7" w14:textId="77777777" w:rsidTr="00742C58">
        <w:trPr>
          <w:trHeight w:val="454"/>
        </w:trPr>
        <w:tc>
          <w:tcPr>
            <w:tcW w:w="711" w:type="pct"/>
          </w:tcPr>
          <w:p w14:paraId="4C2C88D9" w14:textId="77777777" w:rsidR="00535660" w:rsidRPr="006D39D3" w:rsidRDefault="00535660" w:rsidP="0078093A">
            <w:pPr>
              <w:jc w:val="center"/>
              <w:rPr>
                <w:rFonts w:eastAsia="Malgun Gothic"/>
                <w:color w:val="000000"/>
              </w:rPr>
            </w:pPr>
          </w:p>
        </w:tc>
        <w:tc>
          <w:tcPr>
            <w:tcW w:w="317" w:type="pct"/>
            <w:vAlign w:val="center"/>
          </w:tcPr>
          <w:p w14:paraId="638AD0EF"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0</w:t>
            </w:r>
          </w:p>
        </w:tc>
        <w:tc>
          <w:tcPr>
            <w:tcW w:w="261" w:type="pct"/>
            <w:vAlign w:val="center"/>
          </w:tcPr>
          <w:p w14:paraId="5F7E5470" w14:textId="77777777" w:rsidR="00535660" w:rsidRPr="006D39D3" w:rsidRDefault="00535660" w:rsidP="0078093A">
            <w:pPr>
              <w:jc w:val="center"/>
            </w:pPr>
            <w:r w:rsidRPr="006D39D3">
              <w:rPr>
                <w:rFonts w:eastAsia="Malgun Gothic"/>
                <w:color w:val="000000"/>
              </w:rPr>
              <w:t>TT</w:t>
            </w:r>
          </w:p>
        </w:tc>
        <w:tc>
          <w:tcPr>
            <w:tcW w:w="251" w:type="pct"/>
            <w:vAlign w:val="center"/>
          </w:tcPr>
          <w:p w14:paraId="0C7A30F2" w14:textId="77777777" w:rsidR="00535660" w:rsidRPr="006D39D3" w:rsidRDefault="00535660" w:rsidP="0078093A">
            <w:pPr>
              <w:jc w:val="center"/>
            </w:pPr>
            <w:r w:rsidRPr="006D39D3">
              <w:rPr>
                <w:rFonts w:eastAsia="Malgun Gothic"/>
                <w:color w:val="000000"/>
              </w:rPr>
              <w:t>250</w:t>
            </w:r>
          </w:p>
        </w:tc>
        <w:tc>
          <w:tcPr>
            <w:tcW w:w="278" w:type="pct"/>
            <w:vAlign w:val="center"/>
          </w:tcPr>
          <w:p w14:paraId="46B468BD" w14:textId="77777777" w:rsidR="00535660" w:rsidRPr="006D39D3" w:rsidRDefault="00535660" w:rsidP="0078093A">
            <w:pPr>
              <w:jc w:val="center"/>
            </w:pPr>
            <w:r w:rsidRPr="006D39D3">
              <w:rPr>
                <w:rFonts w:eastAsia="Malgun Gothic"/>
                <w:color w:val="000000"/>
              </w:rPr>
              <w:t>-2.70</w:t>
            </w:r>
          </w:p>
        </w:tc>
        <w:tc>
          <w:tcPr>
            <w:tcW w:w="379" w:type="pct"/>
            <w:vAlign w:val="center"/>
          </w:tcPr>
          <w:p w14:paraId="1222F6AD" w14:textId="77777777" w:rsidR="00535660" w:rsidRPr="006D39D3" w:rsidRDefault="00535660" w:rsidP="0078093A">
            <w:pPr>
              <w:jc w:val="center"/>
            </w:pPr>
            <w:r w:rsidRPr="006D39D3">
              <w:rPr>
                <w:rFonts w:eastAsia="Malgun Gothic"/>
                <w:color w:val="000000"/>
              </w:rPr>
              <w:t>1.879051</w:t>
            </w:r>
          </w:p>
        </w:tc>
        <w:tc>
          <w:tcPr>
            <w:tcW w:w="273" w:type="pct"/>
            <w:vAlign w:val="center"/>
          </w:tcPr>
          <w:p w14:paraId="625E006B" w14:textId="77777777" w:rsidR="00535660" w:rsidRPr="006D39D3" w:rsidRDefault="00535660" w:rsidP="0078093A">
            <w:pPr>
              <w:jc w:val="center"/>
            </w:pPr>
            <w:r w:rsidRPr="006D39D3">
              <w:rPr>
                <w:rFonts w:eastAsia="Malgun Gothic"/>
                <w:color w:val="000000"/>
              </w:rPr>
              <w:t>12</w:t>
            </w:r>
          </w:p>
        </w:tc>
        <w:tc>
          <w:tcPr>
            <w:tcW w:w="257" w:type="pct"/>
            <w:vAlign w:val="center"/>
          </w:tcPr>
          <w:p w14:paraId="4B430434" w14:textId="77777777" w:rsidR="00535660" w:rsidRPr="006D39D3" w:rsidRDefault="00535660" w:rsidP="0078093A">
            <w:pPr>
              <w:jc w:val="center"/>
            </w:pPr>
            <w:r w:rsidRPr="006D39D3">
              <w:rPr>
                <w:rFonts w:eastAsia="Malgun Gothic"/>
                <w:color w:val="000000"/>
              </w:rPr>
              <w:t>2.3</w:t>
            </w:r>
          </w:p>
        </w:tc>
        <w:tc>
          <w:tcPr>
            <w:tcW w:w="347" w:type="pct"/>
            <w:vAlign w:val="center"/>
          </w:tcPr>
          <w:p w14:paraId="650517FA" w14:textId="77777777" w:rsidR="00535660" w:rsidRPr="006D39D3" w:rsidRDefault="00535660" w:rsidP="0078093A">
            <w:pPr>
              <w:jc w:val="center"/>
            </w:pPr>
            <w:r w:rsidRPr="006D39D3">
              <w:rPr>
                <w:rFonts w:eastAsia="Malgun Gothic"/>
                <w:color w:val="000000"/>
              </w:rPr>
              <w:t>26</w:t>
            </w:r>
          </w:p>
        </w:tc>
        <w:tc>
          <w:tcPr>
            <w:tcW w:w="411" w:type="pct"/>
            <w:vAlign w:val="center"/>
          </w:tcPr>
          <w:p w14:paraId="0F75D0E7" w14:textId="77777777" w:rsidR="00535660" w:rsidRPr="006D39D3" w:rsidRDefault="00535660" w:rsidP="0078093A">
            <w:pPr>
              <w:jc w:val="center"/>
            </w:pPr>
            <w:r w:rsidRPr="006D39D3">
              <w:rPr>
                <w:rFonts w:eastAsia="Malgun Gothic"/>
                <w:color w:val="000000"/>
              </w:rPr>
              <w:t>276</w:t>
            </w:r>
          </w:p>
        </w:tc>
        <w:tc>
          <w:tcPr>
            <w:tcW w:w="432" w:type="pct"/>
            <w:vAlign w:val="center"/>
          </w:tcPr>
          <w:p w14:paraId="35DBE3CB" w14:textId="77777777" w:rsidR="00535660" w:rsidRPr="006D39D3" w:rsidRDefault="00535660" w:rsidP="0078093A">
            <w:pPr>
              <w:jc w:val="center"/>
            </w:pPr>
            <w:r w:rsidRPr="006D39D3">
              <w:rPr>
                <w:rFonts w:eastAsia="Malgun Gothic"/>
                <w:color w:val="000000"/>
              </w:rPr>
              <w:t>0</w:t>
            </w:r>
          </w:p>
        </w:tc>
        <w:tc>
          <w:tcPr>
            <w:tcW w:w="327" w:type="pct"/>
            <w:vAlign w:val="center"/>
          </w:tcPr>
          <w:p w14:paraId="4FBEAD39" w14:textId="77777777" w:rsidR="00535660" w:rsidRPr="006D39D3" w:rsidRDefault="00535660" w:rsidP="0078093A">
            <w:pPr>
              <w:jc w:val="center"/>
            </w:pPr>
            <w:r w:rsidRPr="006D39D3">
              <w:rPr>
                <w:rFonts w:eastAsia="Malgun Gothic"/>
                <w:color w:val="000000"/>
              </w:rPr>
              <w:t>40</w:t>
            </w:r>
          </w:p>
        </w:tc>
        <w:tc>
          <w:tcPr>
            <w:tcW w:w="435" w:type="pct"/>
            <w:vAlign w:val="center"/>
          </w:tcPr>
          <w:p w14:paraId="610852AD" w14:textId="77777777" w:rsidR="00535660" w:rsidRPr="006D39D3" w:rsidRDefault="00535660" w:rsidP="0078093A">
            <w:pPr>
              <w:jc w:val="center"/>
            </w:pPr>
            <w:r w:rsidRPr="006D39D3">
              <w:rPr>
                <w:rFonts w:eastAsia="Malgun Gothic"/>
                <w:color w:val="000000"/>
              </w:rPr>
              <w:t>3</w:t>
            </w:r>
          </w:p>
        </w:tc>
        <w:tc>
          <w:tcPr>
            <w:tcW w:w="320" w:type="pct"/>
            <w:vAlign w:val="center"/>
          </w:tcPr>
          <w:p w14:paraId="17589110" w14:textId="77777777" w:rsidR="00535660" w:rsidRPr="006D39D3" w:rsidRDefault="00535660" w:rsidP="0078093A">
            <w:pPr>
              <w:jc w:val="center"/>
            </w:pPr>
          </w:p>
        </w:tc>
      </w:tr>
      <w:tr w:rsidR="00535660" w:rsidRPr="006D39D3" w14:paraId="401F0A3B" w14:textId="77777777" w:rsidTr="00742C58">
        <w:trPr>
          <w:trHeight w:val="454"/>
        </w:trPr>
        <w:tc>
          <w:tcPr>
            <w:tcW w:w="711" w:type="pct"/>
          </w:tcPr>
          <w:p w14:paraId="17E02884" w14:textId="77777777" w:rsidR="00535660" w:rsidRPr="006D39D3" w:rsidRDefault="00535660" w:rsidP="0078093A">
            <w:pPr>
              <w:jc w:val="center"/>
              <w:rPr>
                <w:rFonts w:eastAsia="Malgun Gothic"/>
                <w:color w:val="000000"/>
              </w:rPr>
            </w:pPr>
            <w:r w:rsidRPr="00C40CA7">
              <w:rPr>
                <w:rFonts w:eastAsia="Malgun Gothic"/>
                <w:szCs w:val="20"/>
              </w:rPr>
              <w:t>Leon CP Leal et al 2019</w:t>
            </w:r>
          </w:p>
        </w:tc>
        <w:tc>
          <w:tcPr>
            <w:tcW w:w="317" w:type="pct"/>
            <w:vAlign w:val="center"/>
          </w:tcPr>
          <w:p w14:paraId="0D7F200E"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1</w:t>
            </w:r>
          </w:p>
        </w:tc>
        <w:tc>
          <w:tcPr>
            <w:tcW w:w="261" w:type="pct"/>
            <w:vAlign w:val="center"/>
          </w:tcPr>
          <w:p w14:paraId="60FD733B" w14:textId="77777777" w:rsidR="00535660" w:rsidRPr="006D39D3" w:rsidRDefault="00535660" w:rsidP="0078093A">
            <w:pPr>
              <w:jc w:val="center"/>
            </w:pPr>
            <w:r w:rsidRPr="006D39D3">
              <w:rPr>
                <w:rFonts w:eastAsia="Malgun Gothic"/>
                <w:color w:val="000000"/>
              </w:rPr>
              <w:t>CON</w:t>
            </w:r>
          </w:p>
        </w:tc>
        <w:tc>
          <w:tcPr>
            <w:tcW w:w="251" w:type="pct"/>
            <w:vAlign w:val="center"/>
          </w:tcPr>
          <w:p w14:paraId="763A7679" w14:textId="77777777" w:rsidR="00535660" w:rsidRPr="006D39D3" w:rsidRDefault="00535660" w:rsidP="0078093A">
            <w:pPr>
              <w:jc w:val="center"/>
            </w:pPr>
            <w:r w:rsidRPr="006D39D3">
              <w:rPr>
                <w:rFonts w:eastAsia="Malgun Gothic"/>
                <w:color w:val="000000"/>
              </w:rPr>
              <w:t>0</w:t>
            </w:r>
          </w:p>
        </w:tc>
        <w:tc>
          <w:tcPr>
            <w:tcW w:w="278" w:type="pct"/>
            <w:vAlign w:val="center"/>
          </w:tcPr>
          <w:p w14:paraId="3BDFEA35" w14:textId="77777777" w:rsidR="00535660" w:rsidRPr="006D39D3" w:rsidRDefault="00535660" w:rsidP="0078093A">
            <w:pPr>
              <w:jc w:val="center"/>
            </w:pPr>
            <w:r w:rsidRPr="006D39D3">
              <w:rPr>
                <w:rFonts w:eastAsia="Malgun Gothic"/>
                <w:color w:val="000000"/>
              </w:rPr>
              <w:t>0.70</w:t>
            </w:r>
          </w:p>
        </w:tc>
        <w:tc>
          <w:tcPr>
            <w:tcW w:w="379" w:type="pct"/>
            <w:vAlign w:val="center"/>
          </w:tcPr>
          <w:p w14:paraId="1828BC9D" w14:textId="77777777" w:rsidR="00535660" w:rsidRPr="006D39D3" w:rsidRDefault="00535660" w:rsidP="0078093A">
            <w:pPr>
              <w:jc w:val="center"/>
            </w:pPr>
            <w:r w:rsidRPr="006D39D3">
              <w:rPr>
                <w:rFonts w:eastAsia="Malgun Gothic"/>
                <w:color w:val="000000"/>
              </w:rPr>
              <w:t>0.837324</w:t>
            </w:r>
          </w:p>
        </w:tc>
        <w:tc>
          <w:tcPr>
            <w:tcW w:w="273" w:type="pct"/>
            <w:vAlign w:val="center"/>
          </w:tcPr>
          <w:p w14:paraId="6DD87FD7" w14:textId="77777777" w:rsidR="00535660" w:rsidRPr="006D39D3" w:rsidRDefault="00535660" w:rsidP="0078093A">
            <w:pPr>
              <w:jc w:val="center"/>
            </w:pPr>
            <w:r w:rsidRPr="006D39D3">
              <w:rPr>
                <w:rFonts w:eastAsia="Malgun Gothic"/>
                <w:color w:val="000000"/>
              </w:rPr>
              <w:t>27</w:t>
            </w:r>
          </w:p>
        </w:tc>
        <w:tc>
          <w:tcPr>
            <w:tcW w:w="257" w:type="pct"/>
            <w:vAlign w:val="center"/>
          </w:tcPr>
          <w:p w14:paraId="25AD4CC6" w14:textId="77777777" w:rsidR="00535660" w:rsidRPr="006D39D3" w:rsidRDefault="00535660" w:rsidP="0078093A">
            <w:pPr>
              <w:jc w:val="center"/>
            </w:pPr>
            <w:r w:rsidRPr="006D39D3">
              <w:rPr>
                <w:rFonts w:eastAsia="Malgun Gothic"/>
                <w:color w:val="000000"/>
              </w:rPr>
              <w:t>0</w:t>
            </w:r>
          </w:p>
        </w:tc>
        <w:tc>
          <w:tcPr>
            <w:tcW w:w="347" w:type="pct"/>
            <w:vAlign w:val="center"/>
          </w:tcPr>
          <w:p w14:paraId="0467108A" w14:textId="77777777" w:rsidR="00535660" w:rsidRPr="006D39D3" w:rsidRDefault="00535660" w:rsidP="0078093A">
            <w:pPr>
              <w:jc w:val="center"/>
            </w:pPr>
            <w:r w:rsidRPr="006D39D3">
              <w:rPr>
                <w:rFonts w:eastAsia="Malgun Gothic"/>
                <w:color w:val="000000"/>
              </w:rPr>
              <w:t>0</w:t>
            </w:r>
          </w:p>
        </w:tc>
        <w:tc>
          <w:tcPr>
            <w:tcW w:w="411" w:type="pct"/>
            <w:vAlign w:val="center"/>
          </w:tcPr>
          <w:p w14:paraId="00F231FD" w14:textId="77777777" w:rsidR="00535660" w:rsidRPr="006D39D3" w:rsidRDefault="00535660" w:rsidP="0078093A">
            <w:pPr>
              <w:jc w:val="center"/>
            </w:pPr>
            <w:r w:rsidRPr="006D39D3">
              <w:rPr>
                <w:rFonts w:eastAsia="Malgun Gothic"/>
                <w:color w:val="000000"/>
              </w:rPr>
              <w:t>0</w:t>
            </w:r>
          </w:p>
        </w:tc>
        <w:tc>
          <w:tcPr>
            <w:tcW w:w="432" w:type="pct"/>
            <w:vAlign w:val="center"/>
          </w:tcPr>
          <w:p w14:paraId="66745EB2" w14:textId="77777777" w:rsidR="00535660" w:rsidRPr="006D39D3" w:rsidRDefault="00535660" w:rsidP="0078093A">
            <w:pPr>
              <w:jc w:val="center"/>
            </w:pPr>
            <w:r w:rsidRPr="006D39D3">
              <w:rPr>
                <w:rFonts w:eastAsia="Malgun Gothic"/>
                <w:color w:val="000000"/>
              </w:rPr>
              <w:t>0</w:t>
            </w:r>
          </w:p>
        </w:tc>
        <w:tc>
          <w:tcPr>
            <w:tcW w:w="327" w:type="pct"/>
            <w:vAlign w:val="center"/>
          </w:tcPr>
          <w:p w14:paraId="1961BDD1" w14:textId="77777777" w:rsidR="00535660" w:rsidRPr="006D39D3" w:rsidRDefault="00535660" w:rsidP="0078093A">
            <w:pPr>
              <w:jc w:val="center"/>
            </w:pPr>
            <w:r w:rsidRPr="006D39D3">
              <w:rPr>
                <w:rFonts w:eastAsia="Malgun Gothic"/>
                <w:color w:val="000000"/>
              </w:rPr>
              <w:t>0</w:t>
            </w:r>
          </w:p>
        </w:tc>
        <w:tc>
          <w:tcPr>
            <w:tcW w:w="435" w:type="pct"/>
            <w:vAlign w:val="center"/>
          </w:tcPr>
          <w:p w14:paraId="55BBB020" w14:textId="77777777" w:rsidR="00535660" w:rsidRPr="006D39D3" w:rsidRDefault="00535660" w:rsidP="0078093A">
            <w:pPr>
              <w:jc w:val="center"/>
            </w:pPr>
            <w:r w:rsidRPr="006D39D3">
              <w:rPr>
                <w:rFonts w:eastAsia="Malgun Gothic"/>
                <w:color w:val="000000"/>
              </w:rPr>
              <w:t>0</w:t>
            </w:r>
          </w:p>
        </w:tc>
        <w:tc>
          <w:tcPr>
            <w:tcW w:w="320" w:type="pct"/>
            <w:vAlign w:val="center"/>
          </w:tcPr>
          <w:p w14:paraId="1C60941E" w14:textId="77777777" w:rsidR="00535660" w:rsidRPr="006D39D3" w:rsidRDefault="00535660" w:rsidP="0078093A">
            <w:pPr>
              <w:jc w:val="center"/>
            </w:pPr>
            <w:r w:rsidRPr="006D39D3">
              <w:rPr>
                <w:rFonts w:eastAsia="Malgun Gothic"/>
                <w:color w:val="000000"/>
              </w:rPr>
              <w:t>0</w:t>
            </w:r>
          </w:p>
        </w:tc>
      </w:tr>
      <w:tr w:rsidR="00535660" w:rsidRPr="006D39D3" w14:paraId="5E305A08" w14:textId="77777777" w:rsidTr="00742C58">
        <w:trPr>
          <w:trHeight w:val="454"/>
        </w:trPr>
        <w:tc>
          <w:tcPr>
            <w:tcW w:w="711" w:type="pct"/>
          </w:tcPr>
          <w:p w14:paraId="01D85048" w14:textId="77777777" w:rsidR="00535660" w:rsidRPr="006D39D3" w:rsidRDefault="00535660" w:rsidP="0078093A">
            <w:pPr>
              <w:jc w:val="center"/>
              <w:rPr>
                <w:rFonts w:eastAsia="Malgun Gothic"/>
                <w:color w:val="000000"/>
              </w:rPr>
            </w:pPr>
          </w:p>
        </w:tc>
        <w:tc>
          <w:tcPr>
            <w:tcW w:w="317" w:type="pct"/>
            <w:vAlign w:val="center"/>
          </w:tcPr>
          <w:p w14:paraId="628C7B46"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1</w:t>
            </w:r>
          </w:p>
        </w:tc>
        <w:tc>
          <w:tcPr>
            <w:tcW w:w="261" w:type="pct"/>
            <w:vAlign w:val="center"/>
          </w:tcPr>
          <w:p w14:paraId="42621136" w14:textId="77777777" w:rsidR="00535660" w:rsidRPr="006D39D3" w:rsidRDefault="00535660" w:rsidP="0078093A">
            <w:pPr>
              <w:jc w:val="center"/>
            </w:pPr>
            <w:r w:rsidRPr="006D39D3">
              <w:rPr>
                <w:rFonts w:eastAsia="Malgun Gothic"/>
                <w:color w:val="000000"/>
              </w:rPr>
              <w:t>RT</w:t>
            </w:r>
          </w:p>
        </w:tc>
        <w:tc>
          <w:tcPr>
            <w:tcW w:w="251" w:type="pct"/>
            <w:vAlign w:val="center"/>
          </w:tcPr>
          <w:p w14:paraId="473B1ADC" w14:textId="77777777" w:rsidR="00535660" w:rsidRPr="006D39D3" w:rsidRDefault="00535660" w:rsidP="0078093A">
            <w:pPr>
              <w:jc w:val="center"/>
            </w:pPr>
            <w:r w:rsidRPr="006D39D3">
              <w:rPr>
                <w:rFonts w:eastAsia="Malgun Gothic"/>
                <w:color w:val="000000"/>
              </w:rPr>
              <w:t>250</w:t>
            </w:r>
          </w:p>
        </w:tc>
        <w:tc>
          <w:tcPr>
            <w:tcW w:w="278" w:type="pct"/>
            <w:vAlign w:val="center"/>
          </w:tcPr>
          <w:p w14:paraId="41824662" w14:textId="77777777" w:rsidR="00535660" w:rsidRPr="006D39D3" w:rsidRDefault="00535660" w:rsidP="0078093A">
            <w:pPr>
              <w:jc w:val="center"/>
            </w:pPr>
            <w:r w:rsidRPr="006D39D3">
              <w:rPr>
                <w:rFonts w:eastAsia="Malgun Gothic"/>
                <w:color w:val="000000"/>
              </w:rPr>
              <w:t>-3.10</w:t>
            </w:r>
          </w:p>
        </w:tc>
        <w:tc>
          <w:tcPr>
            <w:tcW w:w="379" w:type="pct"/>
            <w:vAlign w:val="center"/>
          </w:tcPr>
          <w:p w14:paraId="3DD2FCFC" w14:textId="77777777" w:rsidR="00535660" w:rsidRPr="006D39D3" w:rsidRDefault="00535660" w:rsidP="0078093A">
            <w:pPr>
              <w:jc w:val="center"/>
            </w:pPr>
            <w:r w:rsidRPr="006D39D3">
              <w:rPr>
                <w:rFonts w:eastAsia="Malgun Gothic"/>
                <w:color w:val="000000"/>
              </w:rPr>
              <w:t>0.800231</w:t>
            </w:r>
          </w:p>
        </w:tc>
        <w:tc>
          <w:tcPr>
            <w:tcW w:w="273" w:type="pct"/>
            <w:vAlign w:val="center"/>
          </w:tcPr>
          <w:p w14:paraId="62403227" w14:textId="77777777" w:rsidR="00535660" w:rsidRPr="006D39D3" w:rsidRDefault="00535660" w:rsidP="0078093A">
            <w:pPr>
              <w:jc w:val="center"/>
            </w:pPr>
            <w:r w:rsidRPr="006D39D3">
              <w:rPr>
                <w:rFonts w:eastAsia="Malgun Gothic"/>
                <w:color w:val="000000"/>
              </w:rPr>
              <w:t>27</w:t>
            </w:r>
          </w:p>
        </w:tc>
        <w:tc>
          <w:tcPr>
            <w:tcW w:w="257" w:type="pct"/>
            <w:vAlign w:val="center"/>
          </w:tcPr>
          <w:p w14:paraId="53D0DD81" w14:textId="77777777" w:rsidR="00535660" w:rsidRPr="006D39D3" w:rsidRDefault="00535660" w:rsidP="0078093A">
            <w:pPr>
              <w:jc w:val="center"/>
            </w:pPr>
            <w:r w:rsidRPr="006D39D3">
              <w:rPr>
                <w:rFonts w:eastAsia="Malgun Gothic"/>
                <w:color w:val="000000"/>
              </w:rPr>
              <w:t>5</w:t>
            </w:r>
          </w:p>
        </w:tc>
        <w:tc>
          <w:tcPr>
            <w:tcW w:w="347" w:type="pct"/>
            <w:vAlign w:val="center"/>
          </w:tcPr>
          <w:p w14:paraId="0ECE87D1" w14:textId="77777777" w:rsidR="00535660" w:rsidRPr="006D39D3" w:rsidRDefault="00535660" w:rsidP="0078093A">
            <w:pPr>
              <w:jc w:val="center"/>
            </w:pPr>
            <w:r w:rsidRPr="006D39D3">
              <w:rPr>
                <w:rFonts w:eastAsia="Malgun Gothic"/>
                <w:color w:val="000000"/>
              </w:rPr>
              <w:t>75</w:t>
            </w:r>
          </w:p>
        </w:tc>
        <w:tc>
          <w:tcPr>
            <w:tcW w:w="411" w:type="pct"/>
            <w:vAlign w:val="center"/>
          </w:tcPr>
          <w:p w14:paraId="243D0A42" w14:textId="77777777" w:rsidR="00535660" w:rsidRPr="006D39D3" w:rsidRDefault="00535660" w:rsidP="0078093A">
            <w:pPr>
              <w:jc w:val="center"/>
            </w:pPr>
            <w:r w:rsidRPr="006D39D3">
              <w:rPr>
                <w:rFonts w:eastAsia="Malgun Gothic"/>
                <w:color w:val="000000"/>
              </w:rPr>
              <w:t>325</w:t>
            </w:r>
          </w:p>
        </w:tc>
        <w:tc>
          <w:tcPr>
            <w:tcW w:w="432" w:type="pct"/>
            <w:vAlign w:val="center"/>
          </w:tcPr>
          <w:p w14:paraId="54BF5BB2" w14:textId="77777777" w:rsidR="00535660" w:rsidRPr="006D39D3" w:rsidRDefault="00535660" w:rsidP="0078093A">
            <w:pPr>
              <w:jc w:val="center"/>
            </w:pPr>
            <w:r w:rsidRPr="006D39D3">
              <w:rPr>
                <w:rFonts w:eastAsia="Malgun Gothic"/>
                <w:color w:val="000000"/>
              </w:rPr>
              <w:t>7800</w:t>
            </w:r>
          </w:p>
        </w:tc>
        <w:tc>
          <w:tcPr>
            <w:tcW w:w="327" w:type="pct"/>
            <w:vAlign w:val="center"/>
          </w:tcPr>
          <w:p w14:paraId="4C2D8DB6" w14:textId="77777777" w:rsidR="00535660" w:rsidRPr="006D39D3" w:rsidRDefault="00535660" w:rsidP="0078093A">
            <w:pPr>
              <w:jc w:val="center"/>
            </w:pPr>
            <w:r w:rsidRPr="006D39D3">
              <w:rPr>
                <w:rFonts w:eastAsia="Malgun Gothic"/>
                <w:color w:val="000000"/>
              </w:rPr>
              <w:t>32.5</w:t>
            </w:r>
          </w:p>
        </w:tc>
        <w:tc>
          <w:tcPr>
            <w:tcW w:w="435" w:type="pct"/>
            <w:vAlign w:val="center"/>
          </w:tcPr>
          <w:p w14:paraId="0AA254FD" w14:textId="77777777" w:rsidR="00535660" w:rsidRPr="006D39D3" w:rsidRDefault="00535660" w:rsidP="0078093A">
            <w:pPr>
              <w:jc w:val="center"/>
            </w:pPr>
            <w:r w:rsidRPr="006D39D3">
              <w:rPr>
                <w:rFonts w:eastAsia="Malgun Gothic"/>
                <w:color w:val="000000"/>
              </w:rPr>
              <w:t>2</w:t>
            </w:r>
          </w:p>
        </w:tc>
        <w:tc>
          <w:tcPr>
            <w:tcW w:w="320" w:type="pct"/>
            <w:vAlign w:val="center"/>
          </w:tcPr>
          <w:p w14:paraId="10A32789" w14:textId="77777777" w:rsidR="00535660" w:rsidRPr="006D39D3" w:rsidRDefault="00535660" w:rsidP="0078093A">
            <w:pPr>
              <w:jc w:val="center"/>
            </w:pPr>
            <w:r w:rsidRPr="006D39D3">
              <w:rPr>
                <w:rFonts w:eastAsia="Malgun Gothic"/>
                <w:color w:val="000000"/>
              </w:rPr>
              <w:t>24</w:t>
            </w:r>
          </w:p>
        </w:tc>
      </w:tr>
      <w:tr w:rsidR="00535660" w:rsidRPr="006D39D3" w14:paraId="01143F21" w14:textId="77777777" w:rsidTr="00742C58">
        <w:trPr>
          <w:trHeight w:val="454"/>
        </w:trPr>
        <w:tc>
          <w:tcPr>
            <w:tcW w:w="711" w:type="pct"/>
          </w:tcPr>
          <w:p w14:paraId="7FFAC5A3" w14:textId="77777777" w:rsidR="00535660" w:rsidRPr="006D39D3" w:rsidRDefault="00535660" w:rsidP="0078093A">
            <w:pPr>
              <w:jc w:val="center"/>
              <w:rPr>
                <w:rFonts w:eastAsia="Malgun Gothic"/>
                <w:color w:val="000000"/>
              </w:rPr>
            </w:pPr>
            <w:r w:rsidRPr="00C40CA7">
              <w:rPr>
                <w:rFonts w:eastAsia="Malgun Gothic"/>
                <w:szCs w:val="20"/>
              </w:rPr>
              <w:t>E.P. Monteiro et al 2016</w:t>
            </w:r>
          </w:p>
        </w:tc>
        <w:tc>
          <w:tcPr>
            <w:tcW w:w="317" w:type="pct"/>
            <w:vAlign w:val="center"/>
          </w:tcPr>
          <w:p w14:paraId="527CEB29"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2</w:t>
            </w:r>
          </w:p>
        </w:tc>
        <w:tc>
          <w:tcPr>
            <w:tcW w:w="261" w:type="pct"/>
            <w:vAlign w:val="center"/>
          </w:tcPr>
          <w:p w14:paraId="1D5661EF" w14:textId="77777777" w:rsidR="00535660" w:rsidRPr="006D39D3" w:rsidRDefault="00535660" w:rsidP="0078093A">
            <w:pPr>
              <w:jc w:val="center"/>
            </w:pPr>
            <w:r w:rsidRPr="006D39D3">
              <w:rPr>
                <w:rFonts w:eastAsia="Malgun Gothic"/>
                <w:color w:val="000000"/>
              </w:rPr>
              <w:t>BGT</w:t>
            </w:r>
          </w:p>
        </w:tc>
        <w:tc>
          <w:tcPr>
            <w:tcW w:w="251" w:type="pct"/>
            <w:vAlign w:val="center"/>
          </w:tcPr>
          <w:p w14:paraId="15F7BFBB" w14:textId="77777777" w:rsidR="00535660" w:rsidRPr="006D39D3" w:rsidRDefault="00535660" w:rsidP="0078093A">
            <w:pPr>
              <w:jc w:val="center"/>
            </w:pPr>
            <w:r w:rsidRPr="006D39D3">
              <w:rPr>
                <w:rFonts w:eastAsia="Malgun Gothic"/>
                <w:color w:val="000000"/>
              </w:rPr>
              <w:t>500</w:t>
            </w:r>
          </w:p>
        </w:tc>
        <w:tc>
          <w:tcPr>
            <w:tcW w:w="278" w:type="pct"/>
            <w:vAlign w:val="center"/>
          </w:tcPr>
          <w:p w14:paraId="5C831B5C" w14:textId="77777777" w:rsidR="00535660" w:rsidRPr="006D39D3" w:rsidRDefault="00535660" w:rsidP="0078093A">
            <w:pPr>
              <w:jc w:val="center"/>
            </w:pPr>
            <w:r w:rsidRPr="006D39D3">
              <w:rPr>
                <w:rFonts w:eastAsia="Malgun Gothic"/>
                <w:color w:val="000000"/>
              </w:rPr>
              <w:t>-2.78</w:t>
            </w:r>
          </w:p>
        </w:tc>
        <w:tc>
          <w:tcPr>
            <w:tcW w:w="379" w:type="pct"/>
            <w:vAlign w:val="center"/>
          </w:tcPr>
          <w:p w14:paraId="2CBD7BA1" w14:textId="77777777" w:rsidR="00535660" w:rsidRPr="006D39D3" w:rsidRDefault="00535660" w:rsidP="0078093A">
            <w:pPr>
              <w:jc w:val="center"/>
            </w:pPr>
            <w:r w:rsidRPr="006D39D3">
              <w:rPr>
                <w:rFonts w:eastAsia="Malgun Gothic"/>
                <w:color w:val="000000"/>
              </w:rPr>
              <w:t>0.557832</w:t>
            </w:r>
          </w:p>
        </w:tc>
        <w:tc>
          <w:tcPr>
            <w:tcW w:w="273" w:type="pct"/>
            <w:vAlign w:val="center"/>
          </w:tcPr>
          <w:p w14:paraId="7C3C95D8" w14:textId="77777777" w:rsidR="00535660" w:rsidRPr="006D39D3" w:rsidRDefault="00535660" w:rsidP="0078093A">
            <w:pPr>
              <w:jc w:val="center"/>
            </w:pPr>
            <w:r w:rsidRPr="006D39D3">
              <w:rPr>
                <w:rFonts w:eastAsia="Malgun Gothic"/>
                <w:color w:val="000000"/>
              </w:rPr>
              <w:t>17</w:t>
            </w:r>
          </w:p>
        </w:tc>
        <w:tc>
          <w:tcPr>
            <w:tcW w:w="257" w:type="pct"/>
            <w:vAlign w:val="center"/>
          </w:tcPr>
          <w:p w14:paraId="3B4D6ED0" w14:textId="77777777" w:rsidR="00535660" w:rsidRPr="006D39D3" w:rsidRDefault="00535660" w:rsidP="0078093A">
            <w:pPr>
              <w:jc w:val="center"/>
            </w:pPr>
            <w:r w:rsidRPr="006D39D3">
              <w:rPr>
                <w:rFonts w:eastAsia="Malgun Gothic"/>
                <w:color w:val="000000"/>
              </w:rPr>
              <w:t>3.8</w:t>
            </w:r>
          </w:p>
        </w:tc>
        <w:tc>
          <w:tcPr>
            <w:tcW w:w="347" w:type="pct"/>
            <w:vAlign w:val="center"/>
          </w:tcPr>
          <w:p w14:paraId="24A0F868" w14:textId="77777777" w:rsidR="00535660" w:rsidRPr="006D39D3" w:rsidRDefault="00535660" w:rsidP="0078093A">
            <w:pPr>
              <w:jc w:val="center"/>
            </w:pPr>
            <w:r w:rsidRPr="006D39D3">
              <w:rPr>
                <w:rFonts w:eastAsia="Malgun Gothic"/>
                <w:color w:val="000000"/>
              </w:rPr>
              <w:t>-44</w:t>
            </w:r>
          </w:p>
        </w:tc>
        <w:tc>
          <w:tcPr>
            <w:tcW w:w="411" w:type="pct"/>
            <w:vAlign w:val="center"/>
          </w:tcPr>
          <w:p w14:paraId="4E667543" w14:textId="77777777" w:rsidR="00535660" w:rsidRPr="006D39D3" w:rsidRDefault="00535660" w:rsidP="0078093A">
            <w:pPr>
              <w:jc w:val="center"/>
            </w:pPr>
            <w:r w:rsidRPr="006D39D3">
              <w:rPr>
                <w:rFonts w:eastAsia="Malgun Gothic"/>
                <w:color w:val="000000"/>
              </w:rPr>
              <w:t>456</w:t>
            </w:r>
          </w:p>
        </w:tc>
        <w:tc>
          <w:tcPr>
            <w:tcW w:w="432" w:type="pct"/>
            <w:vAlign w:val="center"/>
          </w:tcPr>
          <w:p w14:paraId="4BAD701E" w14:textId="77777777" w:rsidR="00535660" w:rsidRPr="006D39D3" w:rsidRDefault="00535660" w:rsidP="0078093A">
            <w:pPr>
              <w:jc w:val="center"/>
            </w:pPr>
            <w:r w:rsidRPr="006D39D3">
              <w:rPr>
                <w:rFonts w:eastAsia="Malgun Gothic"/>
                <w:color w:val="000000"/>
              </w:rPr>
              <w:t>2736</w:t>
            </w:r>
          </w:p>
        </w:tc>
        <w:tc>
          <w:tcPr>
            <w:tcW w:w="327" w:type="pct"/>
            <w:vAlign w:val="center"/>
          </w:tcPr>
          <w:p w14:paraId="57B31480" w14:textId="77777777" w:rsidR="00535660" w:rsidRPr="006D39D3" w:rsidRDefault="00535660" w:rsidP="0078093A">
            <w:pPr>
              <w:jc w:val="center"/>
            </w:pPr>
            <w:r w:rsidRPr="006D39D3">
              <w:rPr>
                <w:rFonts w:eastAsia="Malgun Gothic"/>
                <w:color w:val="000000"/>
              </w:rPr>
              <w:t>60</w:t>
            </w:r>
          </w:p>
        </w:tc>
        <w:tc>
          <w:tcPr>
            <w:tcW w:w="435" w:type="pct"/>
            <w:vAlign w:val="center"/>
          </w:tcPr>
          <w:p w14:paraId="0C265808" w14:textId="77777777" w:rsidR="00535660" w:rsidRPr="006D39D3" w:rsidRDefault="00535660" w:rsidP="0078093A">
            <w:pPr>
              <w:jc w:val="center"/>
            </w:pPr>
            <w:r w:rsidRPr="006D39D3">
              <w:rPr>
                <w:rFonts w:eastAsia="Malgun Gothic"/>
                <w:color w:val="000000"/>
              </w:rPr>
              <w:t>2</w:t>
            </w:r>
          </w:p>
        </w:tc>
        <w:tc>
          <w:tcPr>
            <w:tcW w:w="320" w:type="pct"/>
            <w:vAlign w:val="center"/>
          </w:tcPr>
          <w:p w14:paraId="360BE31A" w14:textId="77777777" w:rsidR="00535660" w:rsidRPr="006D39D3" w:rsidRDefault="00535660" w:rsidP="0078093A">
            <w:pPr>
              <w:jc w:val="center"/>
            </w:pPr>
            <w:r w:rsidRPr="006D39D3">
              <w:rPr>
                <w:rFonts w:eastAsia="Malgun Gothic"/>
                <w:color w:val="000000"/>
              </w:rPr>
              <w:t>6</w:t>
            </w:r>
          </w:p>
        </w:tc>
      </w:tr>
      <w:tr w:rsidR="00535660" w:rsidRPr="006D39D3" w14:paraId="30136771" w14:textId="77777777" w:rsidTr="00742C58">
        <w:trPr>
          <w:trHeight w:val="454"/>
        </w:trPr>
        <w:tc>
          <w:tcPr>
            <w:tcW w:w="711" w:type="pct"/>
          </w:tcPr>
          <w:p w14:paraId="00C690EF" w14:textId="77777777" w:rsidR="00535660" w:rsidRPr="006D39D3" w:rsidRDefault="00535660" w:rsidP="0078093A">
            <w:pPr>
              <w:jc w:val="center"/>
              <w:rPr>
                <w:rFonts w:eastAsia="Malgun Gothic"/>
                <w:color w:val="000000"/>
              </w:rPr>
            </w:pPr>
          </w:p>
        </w:tc>
        <w:tc>
          <w:tcPr>
            <w:tcW w:w="317" w:type="pct"/>
            <w:vAlign w:val="center"/>
          </w:tcPr>
          <w:p w14:paraId="5CB2E04A"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2</w:t>
            </w:r>
          </w:p>
        </w:tc>
        <w:tc>
          <w:tcPr>
            <w:tcW w:w="261" w:type="pct"/>
            <w:vAlign w:val="center"/>
          </w:tcPr>
          <w:p w14:paraId="55535673" w14:textId="77777777" w:rsidR="00535660" w:rsidRPr="006D39D3" w:rsidRDefault="00535660" w:rsidP="0078093A">
            <w:pPr>
              <w:jc w:val="center"/>
            </w:pPr>
            <w:r w:rsidRPr="006D39D3">
              <w:rPr>
                <w:rFonts w:eastAsia="Malgun Gothic"/>
                <w:color w:val="000000"/>
              </w:rPr>
              <w:t>AE</w:t>
            </w:r>
          </w:p>
        </w:tc>
        <w:tc>
          <w:tcPr>
            <w:tcW w:w="251" w:type="pct"/>
            <w:vAlign w:val="center"/>
          </w:tcPr>
          <w:p w14:paraId="79286A04" w14:textId="77777777" w:rsidR="00535660" w:rsidRPr="006D39D3" w:rsidRDefault="00535660" w:rsidP="0078093A">
            <w:pPr>
              <w:jc w:val="center"/>
            </w:pPr>
            <w:r w:rsidRPr="006D39D3">
              <w:rPr>
                <w:rFonts w:eastAsia="Malgun Gothic"/>
                <w:color w:val="000000"/>
              </w:rPr>
              <w:t>500</w:t>
            </w:r>
          </w:p>
        </w:tc>
        <w:tc>
          <w:tcPr>
            <w:tcW w:w="278" w:type="pct"/>
            <w:vAlign w:val="center"/>
          </w:tcPr>
          <w:p w14:paraId="1E781F67" w14:textId="77777777" w:rsidR="00535660" w:rsidRPr="006D39D3" w:rsidRDefault="00535660" w:rsidP="0078093A">
            <w:pPr>
              <w:jc w:val="center"/>
            </w:pPr>
            <w:r w:rsidRPr="006D39D3">
              <w:rPr>
                <w:rFonts w:eastAsia="Malgun Gothic"/>
                <w:color w:val="000000"/>
              </w:rPr>
              <w:t>1.42</w:t>
            </w:r>
          </w:p>
        </w:tc>
        <w:tc>
          <w:tcPr>
            <w:tcW w:w="379" w:type="pct"/>
            <w:vAlign w:val="center"/>
          </w:tcPr>
          <w:p w14:paraId="01598751" w14:textId="77777777" w:rsidR="00535660" w:rsidRPr="006D39D3" w:rsidRDefault="00535660" w:rsidP="0078093A">
            <w:pPr>
              <w:jc w:val="center"/>
            </w:pPr>
            <w:r w:rsidRPr="006D39D3">
              <w:rPr>
                <w:rFonts w:eastAsia="Malgun Gothic"/>
                <w:color w:val="000000"/>
              </w:rPr>
              <w:t>0.1</w:t>
            </w:r>
          </w:p>
        </w:tc>
        <w:tc>
          <w:tcPr>
            <w:tcW w:w="273" w:type="pct"/>
            <w:vAlign w:val="center"/>
          </w:tcPr>
          <w:p w14:paraId="62A8DA2F" w14:textId="77777777" w:rsidR="00535660" w:rsidRPr="006D39D3" w:rsidRDefault="00535660" w:rsidP="0078093A">
            <w:pPr>
              <w:jc w:val="center"/>
            </w:pPr>
            <w:r w:rsidRPr="006D39D3">
              <w:rPr>
                <w:rFonts w:eastAsia="Malgun Gothic"/>
                <w:color w:val="000000"/>
              </w:rPr>
              <w:t>16</w:t>
            </w:r>
          </w:p>
        </w:tc>
        <w:tc>
          <w:tcPr>
            <w:tcW w:w="257" w:type="pct"/>
            <w:vAlign w:val="center"/>
          </w:tcPr>
          <w:p w14:paraId="02C719EA" w14:textId="77777777" w:rsidR="00535660" w:rsidRPr="006D39D3" w:rsidRDefault="00535660" w:rsidP="0078093A">
            <w:pPr>
              <w:jc w:val="center"/>
            </w:pPr>
            <w:r w:rsidRPr="006D39D3">
              <w:rPr>
                <w:rFonts w:eastAsia="Malgun Gothic"/>
                <w:color w:val="000000"/>
              </w:rPr>
              <w:t>4.8</w:t>
            </w:r>
          </w:p>
        </w:tc>
        <w:tc>
          <w:tcPr>
            <w:tcW w:w="347" w:type="pct"/>
            <w:vAlign w:val="center"/>
          </w:tcPr>
          <w:p w14:paraId="2B39E6F9" w14:textId="77777777" w:rsidR="00535660" w:rsidRPr="006D39D3" w:rsidRDefault="00535660" w:rsidP="0078093A">
            <w:pPr>
              <w:jc w:val="center"/>
            </w:pPr>
            <w:r w:rsidRPr="006D39D3">
              <w:rPr>
                <w:rFonts w:eastAsia="Malgun Gothic"/>
                <w:color w:val="000000"/>
              </w:rPr>
              <w:t>76</w:t>
            </w:r>
          </w:p>
        </w:tc>
        <w:tc>
          <w:tcPr>
            <w:tcW w:w="411" w:type="pct"/>
            <w:vAlign w:val="center"/>
          </w:tcPr>
          <w:p w14:paraId="675EA471" w14:textId="77777777" w:rsidR="00535660" w:rsidRPr="006D39D3" w:rsidRDefault="00535660" w:rsidP="0078093A">
            <w:pPr>
              <w:jc w:val="center"/>
            </w:pPr>
            <w:r w:rsidRPr="006D39D3">
              <w:rPr>
                <w:rFonts w:eastAsia="Malgun Gothic"/>
                <w:color w:val="000000"/>
              </w:rPr>
              <w:t>576</w:t>
            </w:r>
          </w:p>
        </w:tc>
        <w:tc>
          <w:tcPr>
            <w:tcW w:w="432" w:type="pct"/>
            <w:vAlign w:val="center"/>
          </w:tcPr>
          <w:p w14:paraId="34D7668E" w14:textId="77777777" w:rsidR="00535660" w:rsidRPr="006D39D3" w:rsidRDefault="00535660" w:rsidP="0078093A">
            <w:pPr>
              <w:jc w:val="center"/>
            </w:pPr>
            <w:r w:rsidRPr="006D39D3">
              <w:rPr>
                <w:rFonts w:eastAsia="Malgun Gothic"/>
                <w:color w:val="000000"/>
              </w:rPr>
              <w:t>3456</w:t>
            </w:r>
          </w:p>
        </w:tc>
        <w:tc>
          <w:tcPr>
            <w:tcW w:w="327" w:type="pct"/>
            <w:vAlign w:val="center"/>
          </w:tcPr>
          <w:p w14:paraId="468637D1" w14:textId="77777777" w:rsidR="00535660" w:rsidRPr="006D39D3" w:rsidRDefault="00535660" w:rsidP="0078093A">
            <w:pPr>
              <w:jc w:val="center"/>
            </w:pPr>
            <w:r w:rsidRPr="006D39D3">
              <w:rPr>
                <w:rFonts w:eastAsia="Malgun Gothic"/>
                <w:color w:val="000000"/>
              </w:rPr>
              <w:t>60</w:t>
            </w:r>
          </w:p>
        </w:tc>
        <w:tc>
          <w:tcPr>
            <w:tcW w:w="435" w:type="pct"/>
            <w:vAlign w:val="center"/>
          </w:tcPr>
          <w:p w14:paraId="26182BC9" w14:textId="77777777" w:rsidR="00535660" w:rsidRPr="006D39D3" w:rsidRDefault="00535660" w:rsidP="0078093A">
            <w:pPr>
              <w:jc w:val="center"/>
            </w:pPr>
            <w:r w:rsidRPr="006D39D3">
              <w:rPr>
                <w:rFonts w:eastAsia="Malgun Gothic"/>
                <w:color w:val="000000"/>
              </w:rPr>
              <w:t>2</w:t>
            </w:r>
          </w:p>
        </w:tc>
        <w:tc>
          <w:tcPr>
            <w:tcW w:w="320" w:type="pct"/>
            <w:vAlign w:val="center"/>
          </w:tcPr>
          <w:p w14:paraId="08549637" w14:textId="77777777" w:rsidR="00535660" w:rsidRPr="006D39D3" w:rsidRDefault="00535660" w:rsidP="0078093A">
            <w:pPr>
              <w:jc w:val="center"/>
            </w:pPr>
            <w:r w:rsidRPr="006D39D3">
              <w:rPr>
                <w:rFonts w:eastAsia="Malgun Gothic"/>
                <w:color w:val="000000"/>
              </w:rPr>
              <w:t>6</w:t>
            </w:r>
          </w:p>
        </w:tc>
      </w:tr>
      <w:tr w:rsidR="00535660" w:rsidRPr="006D39D3" w14:paraId="57A20B55" w14:textId="77777777" w:rsidTr="00742C58">
        <w:trPr>
          <w:trHeight w:val="454"/>
        </w:trPr>
        <w:tc>
          <w:tcPr>
            <w:tcW w:w="711" w:type="pct"/>
          </w:tcPr>
          <w:p w14:paraId="73741B03" w14:textId="77777777" w:rsidR="00535660" w:rsidRPr="006D39D3" w:rsidRDefault="00535660" w:rsidP="0078093A">
            <w:pPr>
              <w:jc w:val="center"/>
              <w:rPr>
                <w:rFonts w:eastAsia="Malgun Gothic"/>
                <w:color w:val="000000"/>
              </w:rPr>
            </w:pPr>
            <w:r w:rsidRPr="00C40CA7">
              <w:rPr>
                <w:rFonts w:eastAsia="Malgun Gothic"/>
                <w:szCs w:val="20"/>
              </w:rPr>
              <w:t>Meg E. Morris et al 2015</w:t>
            </w:r>
          </w:p>
        </w:tc>
        <w:tc>
          <w:tcPr>
            <w:tcW w:w="317" w:type="pct"/>
            <w:vAlign w:val="center"/>
          </w:tcPr>
          <w:p w14:paraId="483D2E70"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3</w:t>
            </w:r>
          </w:p>
        </w:tc>
        <w:tc>
          <w:tcPr>
            <w:tcW w:w="261" w:type="pct"/>
            <w:vAlign w:val="center"/>
          </w:tcPr>
          <w:p w14:paraId="6E2B4B56" w14:textId="77777777" w:rsidR="00535660" w:rsidRPr="006D39D3" w:rsidRDefault="00535660" w:rsidP="0078093A">
            <w:pPr>
              <w:jc w:val="center"/>
            </w:pPr>
            <w:r w:rsidRPr="006D39D3">
              <w:rPr>
                <w:rFonts w:eastAsia="Malgun Gothic"/>
                <w:color w:val="000000"/>
              </w:rPr>
              <w:t>CON</w:t>
            </w:r>
          </w:p>
        </w:tc>
        <w:tc>
          <w:tcPr>
            <w:tcW w:w="251" w:type="pct"/>
            <w:vAlign w:val="center"/>
          </w:tcPr>
          <w:p w14:paraId="0DF61B7B" w14:textId="77777777" w:rsidR="00535660" w:rsidRPr="006D39D3" w:rsidRDefault="00535660" w:rsidP="0078093A">
            <w:pPr>
              <w:jc w:val="center"/>
            </w:pPr>
            <w:r w:rsidRPr="006D39D3">
              <w:rPr>
                <w:rFonts w:eastAsia="Malgun Gothic"/>
                <w:color w:val="000000"/>
              </w:rPr>
              <w:t>0</w:t>
            </w:r>
          </w:p>
        </w:tc>
        <w:tc>
          <w:tcPr>
            <w:tcW w:w="278" w:type="pct"/>
            <w:vAlign w:val="center"/>
          </w:tcPr>
          <w:p w14:paraId="3588ED44" w14:textId="77777777" w:rsidR="00535660" w:rsidRPr="006D39D3" w:rsidRDefault="00535660" w:rsidP="0078093A">
            <w:pPr>
              <w:jc w:val="center"/>
            </w:pPr>
            <w:r w:rsidRPr="006D39D3">
              <w:rPr>
                <w:rFonts w:eastAsia="Malgun Gothic"/>
                <w:color w:val="000000"/>
              </w:rPr>
              <w:t>1.10</w:t>
            </w:r>
          </w:p>
        </w:tc>
        <w:tc>
          <w:tcPr>
            <w:tcW w:w="379" w:type="pct"/>
            <w:vAlign w:val="center"/>
          </w:tcPr>
          <w:p w14:paraId="61030A4A" w14:textId="77777777" w:rsidR="00535660" w:rsidRPr="006D39D3" w:rsidRDefault="00535660" w:rsidP="0078093A">
            <w:pPr>
              <w:jc w:val="center"/>
            </w:pPr>
            <w:r w:rsidRPr="006D39D3">
              <w:rPr>
                <w:rFonts w:eastAsia="Malgun Gothic"/>
                <w:color w:val="000000"/>
              </w:rPr>
              <w:t>0.749152</w:t>
            </w:r>
          </w:p>
        </w:tc>
        <w:tc>
          <w:tcPr>
            <w:tcW w:w="273" w:type="pct"/>
            <w:vAlign w:val="center"/>
          </w:tcPr>
          <w:p w14:paraId="4CAEA8C0" w14:textId="77777777" w:rsidR="00535660" w:rsidRPr="006D39D3" w:rsidRDefault="00535660" w:rsidP="0078093A">
            <w:pPr>
              <w:jc w:val="center"/>
            </w:pPr>
            <w:r w:rsidRPr="006D39D3">
              <w:rPr>
                <w:rFonts w:eastAsia="Malgun Gothic"/>
                <w:color w:val="000000"/>
              </w:rPr>
              <w:t>57</w:t>
            </w:r>
          </w:p>
        </w:tc>
        <w:tc>
          <w:tcPr>
            <w:tcW w:w="257" w:type="pct"/>
            <w:vAlign w:val="center"/>
          </w:tcPr>
          <w:p w14:paraId="638CAEDB" w14:textId="77777777" w:rsidR="00535660" w:rsidRPr="006D39D3" w:rsidRDefault="00535660" w:rsidP="0078093A">
            <w:pPr>
              <w:jc w:val="center"/>
            </w:pPr>
            <w:r w:rsidRPr="006D39D3">
              <w:rPr>
                <w:rFonts w:eastAsia="Malgun Gothic"/>
                <w:color w:val="000000"/>
              </w:rPr>
              <w:t>0</w:t>
            </w:r>
          </w:p>
        </w:tc>
        <w:tc>
          <w:tcPr>
            <w:tcW w:w="347" w:type="pct"/>
            <w:vAlign w:val="center"/>
          </w:tcPr>
          <w:p w14:paraId="271CF0FC" w14:textId="77777777" w:rsidR="00535660" w:rsidRPr="006D39D3" w:rsidRDefault="00535660" w:rsidP="0078093A">
            <w:pPr>
              <w:jc w:val="center"/>
            </w:pPr>
            <w:r w:rsidRPr="006D39D3">
              <w:rPr>
                <w:rFonts w:eastAsia="Malgun Gothic"/>
                <w:color w:val="000000"/>
              </w:rPr>
              <w:t>0</w:t>
            </w:r>
          </w:p>
        </w:tc>
        <w:tc>
          <w:tcPr>
            <w:tcW w:w="411" w:type="pct"/>
            <w:vAlign w:val="center"/>
          </w:tcPr>
          <w:p w14:paraId="1C55BCD4" w14:textId="77777777" w:rsidR="00535660" w:rsidRPr="006D39D3" w:rsidRDefault="00535660" w:rsidP="0078093A">
            <w:pPr>
              <w:jc w:val="center"/>
            </w:pPr>
            <w:r w:rsidRPr="006D39D3">
              <w:rPr>
                <w:rFonts w:eastAsia="Malgun Gothic"/>
                <w:color w:val="000000"/>
              </w:rPr>
              <w:t>0</w:t>
            </w:r>
          </w:p>
        </w:tc>
        <w:tc>
          <w:tcPr>
            <w:tcW w:w="432" w:type="pct"/>
            <w:vAlign w:val="center"/>
          </w:tcPr>
          <w:p w14:paraId="2039DD38" w14:textId="77777777" w:rsidR="00535660" w:rsidRPr="006D39D3" w:rsidRDefault="00535660" w:rsidP="0078093A">
            <w:pPr>
              <w:jc w:val="center"/>
            </w:pPr>
            <w:r w:rsidRPr="006D39D3">
              <w:rPr>
                <w:rFonts w:eastAsia="Malgun Gothic"/>
                <w:color w:val="000000"/>
              </w:rPr>
              <w:t>0</w:t>
            </w:r>
          </w:p>
        </w:tc>
        <w:tc>
          <w:tcPr>
            <w:tcW w:w="327" w:type="pct"/>
            <w:vAlign w:val="center"/>
          </w:tcPr>
          <w:p w14:paraId="66E87CC4" w14:textId="77777777" w:rsidR="00535660" w:rsidRPr="006D39D3" w:rsidRDefault="00535660" w:rsidP="0078093A">
            <w:pPr>
              <w:jc w:val="center"/>
            </w:pPr>
            <w:r w:rsidRPr="006D39D3">
              <w:rPr>
                <w:rFonts w:eastAsia="Malgun Gothic"/>
                <w:color w:val="000000"/>
              </w:rPr>
              <w:t>0</w:t>
            </w:r>
          </w:p>
        </w:tc>
        <w:tc>
          <w:tcPr>
            <w:tcW w:w="435" w:type="pct"/>
            <w:vAlign w:val="center"/>
          </w:tcPr>
          <w:p w14:paraId="000759BA" w14:textId="77777777" w:rsidR="00535660" w:rsidRPr="006D39D3" w:rsidRDefault="00535660" w:rsidP="0078093A">
            <w:pPr>
              <w:jc w:val="center"/>
            </w:pPr>
            <w:r w:rsidRPr="006D39D3">
              <w:rPr>
                <w:rFonts w:eastAsia="Malgun Gothic"/>
                <w:color w:val="000000"/>
              </w:rPr>
              <w:t>0</w:t>
            </w:r>
          </w:p>
        </w:tc>
        <w:tc>
          <w:tcPr>
            <w:tcW w:w="320" w:type="pct"/>
            <w:vAlign w:val="center"/>
          </w:tcPr>
          <w:p w14:paraId="3509E4FA" w14:textId="77777777" w:rsidR="00535660" w:rsidRPr="006D39D3" w:rsidRDefault="00535660" w:rsidP="0078093A">
            <w:pPr>
              <w:jc w:val="center"/>
            </w:pPr>
            <w:r w:rsidRPr="006D39D3">
              <w:rPr>
                <w:rFonts w:eastAsia="Malgun Gothic"/>
                <w:color w:val="000000"/>
              </w:rPr>
              <w:t>0</w:t>
            </w:r>
          </w:p>
        </w:tc>
      </w:tr>
      <w:tr w:rsidR="00535660" w:rsidRPr="006D39D3" w14:paraId="581DA082" w14:textId="77777777" w:rsidTr="00742C58">
        <w:trPr>
          <w:trHeight w:val="454"/>
        </w:trPr>
        <w:tc>
          <w:tcPr>
            <w:tcW w:w="711" w:type="pct"/>
          </w:tcPr>
          <w:p w14:paraId="7E99B269" w14:textId="77777777" w:rsidR="00535660" w:rsidRPr="006D39D3" w:rsidRDefault="00535660" w:rsidP="0078093A">
            <w:pPr>
              <w:jc w:val="center"/>
              <w:rPr>
                <w:rFonts w:eastAsia="Malgun Gothic"/>
                <w:color w:val="000000"/>
              </w:rPr>
            </w:pPr>
          </w:p>
        </w:tc>
        <w:tc>
          <w:tcPr>
            <w:tcW w:w="317" w:type="pct"/>
            <w:vAlign w:val="center"/>
          </w:tcPr>
          <w:p w14:paraId="695E73FB" w14:textId="77777777" w:rsidR="00535660" w:rsidRPr="006D39D3" w:rsidRDefault="00535660" w:rsidP="0078093A">
            <w:pPr>
              <w:jc w:val="center"/>
            </w:pPr>
            <w:r>
              <w:rPr>
                <w:rFonts w:eastAsia="Malgun Gothic"/>
                <w:color w:val="000000"/>
              </w:rPr>
              <w:t>53</w:t>
            </w:r>
          </w:p>
        </w:tc>
        <w:tc>
          <w:tcPr>
            <w:tcW w:w="261" w:type="pct"/>
            <w:vAlign w:val="center"/>
          </w:tcPr>
          <w:p w14:paraId="67945E8A" w14:textId="77777777" w:rsidR="00535660" w:rsidRPr="006D39D3" w:rsidRDefault="00535660" w:rsidP="0078093A">
            <w:pPr>
              <w:jc w:val="center"/>
            </w:pPr>
            <w:r w:rsidRPr="006D39D3">
              <w:rPr>
                <w:rFonts w:eastAsia="Malgun Gothic"/>
                <w:color w:val="000000"/>
              </w:rPr>
              <w:t>RT</w:t>
            </w:r>
          </w:p>
        </w:tc>
        <w:tc>
          <w:tcPr>
            <w:tcW w:w="251" w:type="pct"/>
            <w:vAlign w:val="center"/>
          </w:tcPr>
          <w:p w14:paraId="41FBC5B9" w14:textId="77777777" w:rsidR="00535660" w:rsidRPr="006D39D3" w:rsidRDefault="00535660" w:rsidP="0078093A">
            <w:pPr>
              <w:jc w:val="center"/>
            </w:pPr>
            <w:r w:rsidRPr="006D39D3">
              <w:rPr>
                <w:rFonts w:eastAsia="Malgun Gothic"/>
                <w:color w:val="000000"/>
              </w:rPr>
              <w:t>500</w:t>
            </w:r>
          </w:p>
        </w:tc>
        <w:tc>
          <w:tcPr>
            <w:tcW w:w="278" w:type="pct"/>
            <w:vAlign w:val="center"/>
          </w:tcPr>
          <w:p w14:paraId="72DD3221" w14:textId="77777777" w:rsidR="00535660" w:rsidRPr="006D39D3" w:rsidRDefault="00535660" w:rsidP="0078093A">
            <w:pPr>
              <w:jc w:val="center"/>
            </w:pPr>
            <w:r w:rsidRPr="006D39D3">
              <w:rPr>
                <w:rFonts w:eastAsia="Malgun Gothic"/>
                <w:color w:val="000000"/>
              </w:rPr>
              <w:t>0.00</w:t>
            </w:r>
          </w:p>
        </w:tc>
        <w:tc>
          <w:tcPr>
            <w:tcW w:w="379" w:type="pct"/>
            <w:vAlign w:val="center"/>
          </w:tcPr>
          <w:p w14:paraId="2AD919B8" w14:textId="77777777" w:rsidR="00535660" w:rsidRPr="006D39D3" w:rsidRDefault="00535660" w:rsidP="0078093A">
            <w:pPr>
              <w:jc w:val="center"/>
            </w:pPr>
            <w:r w:rsidRPr="006D39D3">
              <w:rPr>
                <w:rFonts w:eastAsia="Malgun Gothic"/>
                <w:color w:val="000000"/>
              </w:rPr>
              <w:t>0.752012</w:t>
            </w:r>
          </w:p>
        </w:tc>
        <w:tc>
          <w:tcPr>
            <w:tcW w:w="273" w:type="pct"/>
            <w:vAlign w:val="center"/>
          </w:tcPr>
          <w:p w14:paraId="65BC79E3" w14:textId="77777777" w:rsidR="00535660" w:rsidRPr="006D39D3" w:rsidRDefault="00535660" w:rsidP="0078093A">
            <w:pPr>
              <w:jc w:val="center"/>
            </w:pPr>
            <w:r w:rsidRPr="006D39D3">
              <w:rPr>
                <w:rFonts w:eastAsia="Malgun Gothic"/>
                <w:color w:val="000000"/>
              </w:rPr>
              <w:t>67</w:t>
            </w:r>
          </w:p>
        </w:tc>
        <w:tc>
          <w:tcPr>
            <w:tcW w:w="257" w:type="pct"/>
            <w:vAlign w:val="center"/>
          </w:tcPr>
          <w:p w14:paraId="0A9CF5B3" w14:textId="77777777" w:rsidR="00535660" w:rsidRPr="006D39D3" w:rsidRDefault="00535660" w:rsidP="0078093A">
            <w:pPr>
              <w:jc w:val="center"/>
            </w:pPr>
            <w:r w:rsidRPr="006D39D3">
              <w:rPr>
                <w:rFonts w:eastAsia="Malgun Gothic"/>
                <w:color w:val="000000"/>
              </w:rPr>
              <w:t>3.5</w:t>
            </w:r>
          </w:p>
        </w:tc>
        <w:tc>
          <w:tcPr>
            <w:tcW w:w="347" w:type="pct"/>
            <w:vAlign w:val="center"/>
          </w:tcPr>
          <w:p w14:paraId="428A8DA6" w14:textId="77777777" w:rsidR="00535660" w:rsidRPr="006D39D3" w:rsidRDefault="00535660" w:rsidP="0078093A">
            <w:pPr>
              <w:jc w:val="center"/>
            </w:pPr>
            <w:r w:rsidRPr="006D39D3">
              <w:rPr>
                <w:rFonts w:eastAsia="Malgun Gothic"/>
                <w:color w:val="000000"/>
              </w:rPr>
              <w:t>-80</w:t>
            </w:r>
          </w:p>
        </w:tc>
        <w:tc>
          <w:tcPr>
            <w:tcW w:w="411" w:type="pct"/>
            <w:vAlign w:val="center"/>
          </w:tcPr>
          <w:p w14:paraId="5868E6EE" w14:textId="77777777" w:rsidR="00535660" w:rsidRPr="006D39D3" w:rsidRDefault="00535660" w:rsidP="0078093A">
            <w:pPr>
              <w:jc w:val="center"/>
            </w:pPr>
            <w:r w:rsidRPr="006D39D3">
              <w:rPr>
                <w:rFonts w:eastAsia="Malgun Gothic"/>
                <w:color w:val="000000"/>
              </w:rPr>
              <w:t>420</w:t>
            </w:r>
          </w:p>
        </w:tc>
        <w:tc>
          <w:tcPr>
            <w:tcW w:w="432" w:type="pct"/>
            <w:vAlign w:val="center"/>
          </w:tcPr>
          <w:p w14:paraId="4B701931" w14:textId="77777777" w:rsidR="00535660" w:rsidRPr="006D39D3" w:rsidRDefault="00535660" w:rsidP="0078093A">
            <w:pPr>
              <w:jc w:val="center"/>
            </w:pPr>
            <w:r w:rsidRPr="006D39D3">
              <w:rPr>
                <w:rFonts w:eastAsia="Malgun Gothic"/>
                <w:color w:val="000000"/>
              </w:rPr>
              <w:t>2520</w:t>
            </w:r>
          </w:p>
        </w:tc>
        <w:tc>
          <w:tcPr>
            <w:tcW w:w="327" w:type="pct"/>
            <w:vAlign w:val="center"/>
          </w:tcPr>
          <w:p w14:paraId="268359C0" w14:textId="77777777" w:rsidR="00535660" w:rsidRPr="006D39D3" w:rsidRDefault="00535660" w:rsidP="0078093A">
            <w:pPr>
              <w:jc w:val="center"/>
            </w:pPr>
            <w:r w:rsidRPr="006D39D3">
              <w:rPr>
                <w:rFonts w:eastAsia="Malgun Gothic"/>
                <w:color w:val="000000"/>
              </w:rPr>
              <w:t>60</w:t>
            </w:r>
          </w:p>
        </w:tc>
        <w:tc>
          <w:tcPr>
            <w:tcW w:w="435" w:type="pct"/>
            <w:vAlign w:val="center"/>
          </w:tcPr>
          <w:p w14:paraId="1816D246" w14:textId="77777777" w:rsidR="00535660" w:rsidRPr="006D39D3" w:rsidRDefault="00535660" w:rsidP="0078093A">
            <w:pPr>
              <w:jc w:val="center"/>
            </w:pPr>
            <w:r w:rsidRPr="006D39D3">
              <w:rPr>
                <w:rFonts w:eastAsia="Malgun Gothic"/>
                <w:color w:val="000000"/>
              </w:rPr>
              <w:t>2</w:t>
            </w:r>
          </w:p>
        </w:tc>
        <w:tc>
          <w:tcPr>
            <w:tcW w:w="320" w:type="pct"/>
            <w:vAlign w:val="center"/>
          </w:tcPr>
          <w:p w14:paraId="3E8D91C2" w14:textId="77777777" w:rsidR="00535660" w:rsidRPr="006D39D3" w:rsidRDefault="00535660" w:rsidP="0078093A">
            <w:pPr>
              <w:jc w:val="center"/>
            </w:pPr>
            <w:r w:rsidRPr="006D39D3">
              <w:rPr>
                <w:rFonts w:eastAsia="Malgun Gothic"/>
                <w:color w:val="000000"/>
              </w:rPr>
              <w:t>6</w:t>
            </w:r>
          </w:p>
        </w:tc>
      </w:tr>
      <w:tr w:rsidR="00535660" w:rsidRPr="006D39D3" w14:paraId="79B075A9" w14:textId="77777777" w:rsidTr="00742C58">
        <w:trPr>
          <w:trHeight w:val="454"/>
        </w:trPr>
        <w:tc>
          <w:tcPr>
            <w:tcW w:w="711" w:type="pct"/>
          </w:tcPr>
          <w:p w14:paraId="03A37DB0" w14:textId="77777777" w:rsidR="00535660" w:rsidRPr="006D39D3" w:rsidRDefault="00535660" w:rsidP="0078093A">
            <w:pPr>
              <w:jc w:val="center"/>
              <w:rPr>
                <w:rFonts w:eastAsia="Malgun Gothic"/>
                <w:color w:val="000000"/>
              </w:rPr>
            </w:pPr>
          </w:p>
        </w:tc>
        <w:tc>
          <w:tcPr>
            <w:tcW w:w="317" w:type="pct"/>
            <w:vAlign w:val="center"/>
          </w:tcPr>
          <w:p w14:paraId="32196FFA"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3</w:t>
            </w:r>
          </w:p>
        </w:tc>
        <w:tc>
          <w:tcPr>
            <w:tcW w:w="261" w:type="pct"/>
            <w:vAlign w:val="center"/>
          </w:tcPr>
          <w:p w14:paraId="14E995A7" w14:textId="77777777" w:rsidR="00535660" w:rsidRPr="006D39D3" w:rsidRDefault="00535660" w:rsidP="0078093A">
            <w:pPr>
              <w:jc w:val="center"/>
            </w:pPr>
            <w:r w:rsidRPr="006D39D3">
              <w:rPr>
                <w:rFonts w:eastAsia="Malgun Gothic"/>
                <w:color w:val="000000"/>
              </w:rPr>
              <w:t>SE</w:t>
            </w:r>
          </w:p>
        </w:tc>
        <w:tc>
          <w:tcPr>
            <w:tcW w:w="251" w:type="pct"/>
            <w:vAlign w:val="center"/>
          </w:tcPr>
          <w:p w14:paraId="601ED440" w14:textId="77777777" w:rsidR="00535660" w:rsidRPr="006D39D3" w:rsidRDefault="00535660" w:rsidP="0078093A">
            <w:pPr>
              <w:jc w:val="center"/>
            </w:pPr>
            <w:r w:rsidRPr="006D39D3">
              <w:rPr>
                <w:rFonts w:eastAsia="Malgun Gothic"/>
                <w:color w:val="000000"/>
              </w:rPr>
              <w:t>500</w:t>
            </w:r>
          </w:p>
        </w:tc>
        <w:tc>
          <w:tcPr>
            <w:tcW w:w="278" w:type="pct"/>
            <w:vAlign w:val="center"/>
          </w:tcPr>
          <w:p w14:paraId="19C17804" w14:textId="77777777" w:rsidR="00535660" w:rsidRPr="006D39D3" w:rsidRDefault="00535660" w:rsidP="0078093A">
            <w:pPr>
              <w:jc w:val="center"/>
            </w:pPr>
            <w:r w:rsidRPr="006D39D3">
              <w:rPr>
                <w:rFonts w:eastAsia="Malgun Gothic"/>
                <w:color w:val="000000"/>
              </w:rPr>
              <w:t>0.80</w:t>
            </w:r>
          </w:p>
        </w:tc>
        <w:tc>
          <w:tcPr>
            <w:tcW w:w="379" w:type="pct"/>
            <w:vAlign w:val="center"/>
          </w:tcPr>
          <w:p w14:paraId="2E25DFFC" w14:textId="77777777" w:rsidR="00535660" w:rsidRPr="006D39D3" w:rsidRDefault="00535660" w:rsidP="0078093A">
            <w:pPr>
              <w:jc w:val="center"/>
            </w:pPr>
            <w:r w:rsidRPr="006D39D3">
              <w:rPr>
                <w:rFonts w:eastAsia="Malgun Gothic"/>
                <w:color w:val="000000"/>
              </w:rPr>
              <w:t>0.663782</w:t>
            </w:r>
          </w:p>
        </w:tc>
        <w:tc>
          <w:tcPr>
            <w:tcW w:w="273" w:type="pct"/>
            <w:vAlign w:val="center"/>
          </w:tcPr>
          <w:p w14:paraId="7E0E98AA" w14:textId="77777777" w:rsidR="00535660" w:rsidRPr="006D39D3" w:rsidRDefault="00535660" w:rsidP="0078093A">
            <w:pPr>
              <w:jc w:val="center"/>
            </w:pPr>
            <w:r w:rsidRPr="006D39D3">
              <w:rPr>
                <w:rFonts w:eastAsia="Malgun Gothic"/>
                <w:color w:val="000000"/>
              </w:rPr>
              <w:t>66</w:t>
            </w:r>
          </w:p>
        </w:tc>
        <w:tc>
          <w:tcPr>
            <w:tcW w:w="257" w:type="pct"/>
            <w:vAlign w:val="center"/>
          </w:tcPr>
          <w:p w14:paraId="1103B4F6" w14:textId="77777777" w:rsidR="00535660" w:rsidRPr="006D39D3" w:rsidRDefault="00535660" w:rsidP="0078093A">
            <w:pPr>
              <w:jc w:val="center"/>
            </w:pPr>
            <w:r w:rsidRPr="006D39D3">
              <w:rPr>
                <w:rFonts w:eastAsia="Malgun Gothic"/>
                <w:color w:val="000000"/>
              </w:rPr>
              <w:t>3.8</w:t>
            </w:r>
          </w:p>
        </w:tc>
        <w:tc>
          <w:tcPr>
            <w:tcW w:w="347" w:type="pct"/>
            <w:vAlign w:val="center"/>
          </w:tcPr>
          <w:p w14:paraId="5641F6F1" w14:textId="77777777" w:rsidR="00535660" w:rsidRPr="006D39D3" w:rsidRDefault="00535660" w:rsidP="0078093A">
            <w:pPr>
              <w:jc w:val="center"/>
            </w:pPr>
            <w:r w:rsidRPr="006D39D3">
              <w:rPr>
                <w:rFonts w:eastAsia="Malgun Gothic"/>
                <w:color w:val="000000"/>
              </w:rPr>
              <w:t>-44</w:t>
            </w:r>
          </w:p>
        </w:tc>
        <w:tc>
          <w:tcPr>
            <w:tcW w:w="411" w:type="pct"/>
            <w:vAlign w:val="center"/>
          </w:tcPr>
          <w:p w14:paraId="3BAB5085" w14:textId="77777777" w:rsidR="00535660" w:rsidRPr="006D39D3" w:rsidRDefault="00535660" w:rsidP="0078093A">
            <w:pPr>
              <w:jc w:val="center"/>
            </w:pPr>
            <w:r w:rsidRPr="006D39D3">
              <w:rPr>
                <w:rFonts w:eastAsia="Malgun Gothic"/>
                <w:color w:val="000000"/>
              </w:rPr>
              <w:t>456</w:t>
            </w:r>
          </w:p>
        </w:tc>
        <w:tc>
          <w:tcPr>
            <w:tcW w:w="432" w:type="pct"/>
            <w:vAlign w:val="center"/>
          </w:tcPr>
          <w:p w14:paraId="363CD768" w14:textId="77777777" w:rsidR="00535660" w:rsidRPr="006D39D3" w:rsidRDefault="00535660" w:rsidP="0078093A">
            <w:pPr>
              <w:jc w:val="center"/>
            </w:pPr>
            <w:r w:rsidRPr="006D39D3">
              <w:rPr>
                <w:rFonts w:eastAsia="Malgun Gothic"/>
                <w:color w:val="000000"/>
              </w:rPr>
              <w:t>2736</w:t>
            </w:r>
          </w:p>
        </w:tc>
        <w:tc>
          <w:tcPr>
            <w:tcW w:w="327" w:type="pct"/>
            <w:vAlign w:val="center"/>
          </w:tcPr>
          <w:p w14:paraId="5720897F" w14:textId="77777777" w:rsidR="00535660" w:rsidRPr="006D39D3" w:rsidRDefault="00535660" w:rsidP="0078093A">
            <w:pPr>
              <w:jc w:val="center"/>
            </w:pPr>
            <w:r w:rsidRPr="006D39D3">
              <w:rPr>
                <w:rFonts w:eastAsia="Malgun Gothic"/>
                <w:color w:val="000000"/>
              </w:rPr>
              <w:t>60</w:t>
            </w:r>
          </w:p>
        </w:tc>
        <w:tc>
          <w:tcPr>
            <w:tcW w:w="435" w:type="pct"/>
            <w:vAlign w:val="center"/>
          </w:tcPr>
          <w:p w14:paraId="1647A960" w14:textId="77777777" w:rsidR="00535660" w:rsidRPr="006D39D3" w:rsidRDefault="00535660" w:rsidP="0078093A">
            <w:pPr>
              <w:jc w:val="center"/>
            </w:pPr>
            <w:r w:rsidRPr="006D39D3">
              <w:rPr>
                <w:rFonts w:eastAsia="Malgun Gothic"/>
                <w:color w:val="000000"/>
              </w:rPr>
              <w:t>2</w:t>
            </w:r>
          </w:p>
        </w:tc>
        <w:tc>
          <w:tcPr>
            <w:tcW w:w="320" w:type="pct"/>
            <w:vAlign w:val="center"/>
          </w:tcPr>
          <w:p w14:paraId="5639925A" w14:textId="77777777" w:rsidR="00535660" w:rsidRPr="006D39D3" w:rsidRDefault="00535660" w:rsidP="0078093A">
            <w:pPr>
              <w:jc w:val="center"/>
            </w:pPr>
            <w:r w:rsidRPr="006D39D3">
              <w:rPr>
                <w:rFonts w:eastAsia="Malgun Gothic"/>
                <w:color w:val="000000"/>
              </w:rPr>
              <w:t>6</w:t>
            </w:r>
          </w:p>
        </w:tc>
      </w:tr>
      <w:tr w:rsidR="00535660" w:rsidRPr="006D39D3" w14:paraId="1EC4FBD8" w14:textId="77777777" w:rsidTr="00742C58">
        <w:trPr>
          <w:trHeight w:val="454"/>
        </w:trPr>
        <w:tc>
          <w:tcPr>
            <w:tcW w:w="711" w:type="pct"/>
          </w:tcPr>
          <w:p w14:paraId="019ED4FA" w14:textId="77777777" w:rsidR="00535660" w:rsidRPr="006D39D3" w:rsidRDefault="00535660" w:rsidP="0078093A">
            <w:pPr>
              <w:jc w:val="center"/>
              <w:rPr>
                <w:rFonts w:eastAsia="Malgun Gothic"/>
                <w:color w:val="000000"/>
              </w:rPr>
            </w:pPr>
            <w:r w:rsidRPr="00C40CA7">
              <w:rPr>
                <w:rFonts w:eastAsia="Malgun Gothic"/>
                <w:szCs w:val="20"/>
              </w:rPr>
              <w:t>Grazia Palamara et al.2017</w:t>
            </w:r>
          </w:p>
        </w:tc>
        <w:tc>
          <w:tcPr>
            <w:tcW w:w="317" w:type="pct"/>
            <w:vAlign w:val="center"/>
          </w:tcPr>
          <w:p w14:paraId="455D229B"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4</w:t>
            </w:r>
          </w:p>
        </w:tc>
        <w:tc>
          <w:tcPr>
            <w:tcW w:w="261" w:type="pct"/>
            <w:vAlign w:val="center"/>
          </w:tcPr>
          <w:p w14:paraId="21057F76" w14:textId="77777777" w:rsidR="00535660" w:rsidRPr="006D39D3" w:rsidRDefault="00535660" w:rsidP="0078093A">
            <w:pPr>
              <w:jc w:val="center"/>
            </w:pPr>
            <w:r w:rsidRPr="006D39D3">
              <w:rPr>
                <w:rFonts w:eastAsia="Malgun Gothic"/>
                <w:color w:val="000000"/>
              </w:rPr>
              <w:t>MulC</w:t>
            </w:r>
          </w:p>
        </w:tc>
        <w:tc>
          <w:tcPr>
            <w:tcW w:w="251" w:type="pct"/>
            <w:vAlign w:val="center"/>
          </w:tcPr>
          <w:p w14:paraId="6AF78710" w14:textId="77777777" w:rsidR="00535660" w:rsidRPr="006D39D3" w:rsidRDefault="00535660" w:rsidP="0078093A">
            <w:pPr>
              <w:jc w:val="center"/>
            </w:pPr>
            <w:r w:rsidRPr="006D39D3">
              <w:rPr>
                <w:rFonts w:eastAsia="Malgun Gothic"/>
                <w:color w:val="000000"/>
              </w:rPr>
              <w:t>1000</w:t>
            </w:r>
          </w:p>
        </w:tc>
        <w:tc>
          <w:tcPr>
            <w:tcW w:w="278" w:type="pct"/>
            <w:vAlign w:val="center"/>
          </w:tcPr>
          <w:p w14:paraId="35056FAB" w14:textId="77777777" w:rsidR="00535660" w:rsidRPr="006D39D3" w:rsidRDefault="00535660" w:rsidP="0078093A">
            <w:pPr>
              <w:jc w:val="center"/>
            </w:pPr>
            <w:r w:rsidRPr="006D39D3">
              <w:rPr>
                <w:rFonts w:eastAsia="Malgun Gothic"/>
                <w:color w:val="000000"/>
              </w:rPr>
              <w:t>-2.40</w:t>
            </w:r>
          </w:p>
        </w:tc>
        <w:tc>
          <w:tcPr>
            <w:tcW w:w="379" w:type="pct"/>
            <w:vAlign w:val="center"/>
          </w:tcPr>
          <w:p w14:paraId="2C99BA87" w14:textId="77777777" w:rsidR="00535660" w:rsidRPr="006D39D3" w:rsidRDefault="00535660" w:rsidP="0078093A">
            <w:pPr>
              <w:jc w:val="center"/>
            </w:pPr>
            <w:r w:rsidRPr="006D39D3">
              <w:rPr>
                <w:rFonts w:eastAsia="Malgun Gothic"/>
                <w:color w:val="000000"/>
              </w:rPr>
              <w:t>0.584934</w:t>
            </w:r>
          </w:p>
        </w:tc>
        <w:tc>
          <w:tcPr>
            <w:tcW w:w="273" w:type="pct"/>
            <w:vAlign w:val="center"/>
          </w:tcPr>
          <w:p w14:paraId="2095AADB" w14:textId="77777777" w:rsidR="00535660" w:rsidRPr="006D39D3" w:rsidRDefault="00535660" w:rsidP="0078093A">
            <w:pPr>
              <w:jc w:val="center"/>
            </w:pPr>
            <w:r w:rsidRPr="006D39D3">
              <w:rPr>
                <w:rFonts w:eastAsia="Malgun Gothic"/>
                <w:color w:val="000000"/>
              </w:rPr>
              <w:t>17</w:t>
            </w:r>
          </w:p>
        </w:tc>
        <w:tc>
          <w:tcPr>
            <w:tcW w:w="257" w:type="pct"/>
            <w:vAlign w:val="center"/>
          </w:tcPr>
          <w:p w14:paraId="28C856EC" w14:textId="77777777" w:rsidR="00535660" w:rsidRPr="006D39D3" w:rsidRDefault="00535660" w:rsidP="0078093A">
            <w:pPr>
              <w:jc w:val="center"/>
            </w:pPr>
            <w:r w:rsidRPr="006D39D3">
              <w:rPr>
                <w:rFonts w:eastAsia="Malgun Gothic"/>
                <w:color w:val="000000"/>
              </w:rPr>
              <w:t>4.15</w:t>
            </w:r>
          </w:p>
        </w:tc>
        <w:tc>
          <w:tcPr>
            <w:tcW w:w="347" w:type="pct"/>
            <w:vAlign w:val="center"/>
          </w:tcPr>
          <w:p w14:paraId="28BB5A87" w14:textId="77777777" w:rsidR="00535660" w:rsidRPr="006D39D3" w:rsidRDefault="00535660" w:rsidP="0078093A">
            <w:pPr>
              <w:jc w:val="center"/>
            </w:pPr>
            <w:r w:rsidRPr="006D39D3">
              <w:rPr>
                <w:rFonts w:eastAsia="Malgun Gothic"/>
                <w:color w:val="000000"/>
              </w:rPr>
              <w:t>-4</w:t>
            </w:r>
          </w:p>
        </w:tc>
        <w:tc>
          <w:tcPr>
            <w:tcW w:w="411" w:type="pct"/>
            <w:vAlign w:val="center"/>
          </w:tcPr>
          <w:p w14:paraId="368CA8C3" w14:textId="77777777" w:rsidR="00535660" w:rsidRPr="006D39D3" w:rsidRDefault="00535660" w:rsidP="0078093A">
            <w:pPr>
              <w:jc w:val="center"/>
            </w:pPr>
            <w:r w:rsidRPr="006D39D3">
              <w:rPr>
                <w:rFonts w:eastAsia="Malgun Gothic"/>
                <w:color w:val="000000"/>
              </w:rPr>
              <w:t>996</w:t>
            </w:r>
          </w:p>
        </w:tc>
        <w:tc>
          <w:tcPr>
            <w:tcW w:w="432" w:type="pct"/>
            <w:vAlign w:val="center"/>
          </w:tcPr>
          <w:p w14:paraId="4D3311C3" w14:textId="77777777" w:rsidR="00535660" w:rsidRPr="006D39D3" w:rsidRDefault="00535660" w:rsidP="0078093A">
            <w:pPr>
              <w:jc w:val="center"/>
            </w:pPr>
            <w:r w:rsidRPr="006D39D3">
              <w:rPr>
                <w:rFonts w:eastAsia="Malgun Gothic"/>
                <w:color w:val="000000"/>
              </w:rPr>
              <w:t>3984</w:t>
            </w:r>
          </w:p>
        </w:tc>
        <w:tc>
          <w:tcPr>
            <w:tcW w:w="327" w:type="pct"/>
            <w:vAlign w:val="center"/>
          </w:tcPr>
          <w:p w14:paraId="3B3D4646" w14:textId="77777777" w:rsidR="00535660" w:rsidRPr="006D39D3" w:rsidRDefault="00535660" w:rsidP="0078093A">
            <w:pPr>
              <w:jc w:val="center"/>
            </w:pPr>
            <w:r w:rsidRPr="006D39D3">
              <w:rPr>
                <w:rFonts w:eastAsia="Malgun Gothic"/>
                <w:color w:val="000000"/>
              </w:rPr>
              <w:t>60</w:t>
            </w:r>
          </w:p>
        </w:tc>
        <w:tc>
          <w:tcPr>
            <w:tcW w:w="435" w:type="pct"/>
            <w:vAlign w:val="center"/>
          </w:tcPr>
          <w:p w14:paraId="38BDBC81" w14:textId="77777777" w:rsidR="00535660" w:rsidRPr="006D39D3" w:rsidRDefault="00535660" w:rsidP="0078093A">
            <w:pPr>
              <w:jc w:val="center"/>
            </w:pPr>
            <w:r w:rsidRPr="006D39D3">
              <w:rPr>
                <w:rFonts w:eastAsia="Malgun Gothic"/>
                <w:color w:val="000000"/>
              </w:rPr>
              <w:t>4</w:t>
            </w:r>
          </w:p>
        </w:tc>
        <w:tc>
          <w:tcPr>
            <w:tcW w:w="320" w:type="pct"/>
            <w:vAlign w:val="center"/>
          </w:tcPr>
          <w:p w14:paraId="61F568DE" w14:textId="77777777" w:rsidR="00535660" w:rsidRPr="006D39D3" w:rsidRDefault="00535660" w:rsidP="0078093A">
            <w:pPr>
              <w:jc w:val="center"/>
            </w:pPr>
            <w:r w:rsidRPr="006D39D3">
              <w:rPr>
                <w:rFonts w:eastAsia="Malgun Gothic"/>
                <w:color w:val="000000"/>
              </w:rPr>
              <w:t>4</w:t>
            </w:r>
          </w:p>
        </w:tc>
      </w:tr>
      <w:tr w:rsidR="00535660" w:rsidRPr="006D39D3" w14:paraId="34F47F1C" w14:textId="77777777" w:rsidTr="00742C58">
        <w:trPr>
          <w:trHeight w:val="454"/>
        </w:trPr>
        <w:tc>
          <w:tcPr>
            <w:tcW w:w="711" w:type="pct"/>
          </w:tcPr>
          <w:p w14:paraId="05FE563A" w14:textId="77777777" w:rsidR="00535660" w:rsidRPr="006D39D3" w:rsidRDefault="00535660" w:rsidP="0078093A">
            <w:pPr>
              <w:jc w:val="center"/>
              <w:rPr>
                <w:rFonts w:eastAsia="Malgun Gothic"/>
                <w:color w:val="000000"/>
              </w:rPr>
            </w:pPr>
          </w:p>
        </w:tc>
        <w:tc>
          <w:tcPr>
            <w:tcW w:w="317" w:type="pct"/>
            <w:vAlign w:val="center"/>
          </w:tcPr>
          <w:p w14:paraId="093EB0DC" w14:textId="77777777" w:rsidR="00535660" w:rsidRPr="006D39D3" w:rsidRDefault="00535660" w:rsidP="0078093A">
            <w:pPr>
              <w:jc w:val="center"/>
            </w:pPr>
            <w:r>
              <w:rPr>
                <w:rFonts w:eastAsia="Malgun Gothic"/>
                <w:color w:val="000000"/>
              </w:rPr>
              <w:t>54</w:t>
            </w:r>
          </w:p>
        </w:tc>
        <w:tc>
          <w:tcPr>
            <w:tcW w:w="261" w:type="pct"/>
            <w:vAlign w:val="center"/>
          </w:tcPr>
          <w:p w14:paraId="4513ADD4" w14:textId="77777777" w:rsidR="00535660" w:rsidRPr="006D39D3" w:rsidRDefault="00535660" w:rsidP="0078093A">
            <w:pPr>
              <w:jc w:val="center"/>
            </w:pPr>
            <w:r w:rsidRPr="006D39D3">
              <w:rPr>
                <w:rFonts w:eastAsia="Malgun Gothic"/>
                <w:color w:val="000000"/>
              </w:rPr>
              <w:t>AQE</w:t>
            </w:r>
          </w:p>
        </w:tc>
        <w:tc>
          <w:tcPr>
            <w:tcW w:w="251" w:type="pct"/>
            <w:vAlign w:val="center"/>
          </w:tcPr>
          <w:p w14:paraId="1F0089EA" w14:textId="77777777" w:rsidR="00535660" w:rsidRPr="006D39D3" w:rsidRDefault="00535660" w:rsidP="0078093A">
            <w:pPr>
              <w:jc w:val="center"/>
            </w:pPr>
            <w:r w:rsidRPr="006D39D3">
              <w:rPr>
                <w:rFonts w:eastAsia="Malgun Gothic"/>
                <w:color w:val="000000"/>
              </w:rPr>
              <w:t>1200</w:t>
            </w:r>
          </w:p>
        </w:tc>
        <w:tc>
          <w:tcPr>
            <w:tcW w:w="278" w:type="pct"/>
            <w:vAlign w:val="center"/>
          </w:tcPr>
          <w:p w14:paraId="72B79F0F" w14:textId="77777777" w:rsidR="00535660" w:rsidRPr="006D39D3" w:rsidRDefault="00535660" w:rsidP="0078093A">
            <w:pPr>
              <w:jc w:val="center"/>
            </w:pPr>
            <w:r w:rsidRPr="006D39D3">
              <w:rPr>
                <w:rFonts w:eastAsia="Malgun Gothic"/>
                <w:color w:val="000000"/>
              </w:rPr>
              <w:t>-3.40</w:t>
            </w:r>
          </w:p>
        </w:tc>
        <w:tc>
          <w:tcPr>
            <w:tcW w:w="379" w:type="pct"/>
            <w:vAlign w:val="center"/>
          </w:tcPr>
          <w:p w14:paraId="095E067A" w14:textId="77777777" w:rsidR="00535660" w:rsidRPr="006D39D3" w:rsidRDefault="00535660" w:rsidP="0078093A">
            <w:pPr>
              <w:jc w:val="center"/>
            </w:pPr>
            <w:r w:rsidRPr="006D39D3">
              <w:rPr>
                <w:rFonts w:eastAsia="Malgun Gothic"/>
                <w:color w:val="000000"/>
              </w:rPr>
              <w:t>0.708934</w:t>
            </w:r>
          </w:p>
        </w:tc>
        <w:tc>
          <w:tcPr>
            <w:tcW w:w="273" w:type="pct"/>
            <w:vAlign w:val="center"/>
          </w:tcPr>
          <w:p w14:paraId="772B2BE4" w14:textId="77777777" w:rsidR="00535660" w:rsidRPr="006D39D3" w:rsidRDefault="00535660" w:rsidP="0078093A">
            <w:pPr>
              <w:jc w:val="center"/>
            </w:pPr>
            <w:r w:rsidRPr="006D39D3">
              <w:rPr>
                <w:rFonts w:eastAsia="Malgun Gothic"/>
                <w:color w:val="000000"/>
              </w:rPr>
              <w:t>17</w:t>
            </w:r>
          </w:p>
        </w:tc>
        <w:tc>
          <w:tcPr>
            <w:tcW w:w="257" w:type="pct"/>
            <w:vAlign w:val="center"/>
          </w:tcPr>
          <w:p w14:paraId="4E3FC529" w14:textId="77777777" w:rsidR="00535660" w:rsidRPr="006D39D3" w:rsidRDefault="00535660" w:rsidP="0078093A">
            <w:pPr>
              <w:jc w:val="center"/>
            </w:pPr>
            <w:r w:rsidRPr="006D39D3">
              <w:rPr>
                <w:rFonts w:eastAsia="Malgun Gothic"/>
                <w:color w:val="000000"/>
              </w:rPr>
              <w:t>5.3</w:t>
            </w:r>
          </w:p>
        </w:tc>
        <w:tc>
          <w:tcPr>
            <w:tcW w:w="347" w:type="pct"/>
            <w:vAlign w:val="center"/>
          </w:tcPr>
          <w:p w14:paraId="7F7B8F21" w14:textId="77777777" w:rsidR="00535660" w:rsidRPr="006D39D3" w:rsidRDefault="00535660" w:rsidP="0078093A">
            <w:pPr>
              <w:jc w:val="center"/>
            </w:pPr>
            <w:r w:rsidRPr="006D39D3">
              <w:rPr>
                <w:rFonts w:eastAsia="Malgun Gothic"/>
                <w:color w:val="000000"/>
              </w:rPr>
              <w:t>72</w:t>
            </w:r>
          </w:p>
        </w:tc>
        <w:tc>
          <w:tcPr>
            <w:tcW w:w="411" w:type="pct"/>
            <w:vAlign w:val="center"/>
          </w:tcPr>
          <w:p w14:paraId="422EF201" w14:textId="77777777" w:rsidR="00535660" w:rsidRPr="006D39D3" w:rsidRDefault="00535660" w:rsidP="0078093A">
            <w:pPr>
              <w:jc w:val="center"/>
            </w:pPr>
            <w:r w:rsidRPr="006D39D3">
              <w:rPr>
                <w:rFonts w:eastAsia="Malgun Gothic"/>
                <w:color w:val="000000"/>
              </w:rPr>
              <w:t>1272</w:t>
            </w:r>
          </w:p>
        </w:tc>
        <w:tc>
          <w:tcPr>
            <w:tcW w:w="432" w:type="pct"/>
            <w:vAlign w:val="center"/>
          </w:tcPr>
          <w:p w14:paraId="1E06E483" w14:textId="77777777" w:rsidR="00535660" w:rsidRPr="006D39D3" w:rsidRDefault="00535660" w:rsidP="0078093A">
            <w:pPr>
              <w:jc w:val="center"/>
            </w:pPr>
            <w:r w:rsidRPr="006D39D3">
              <w:rPr>
                <w:rFonts w:eastAsia="Malgun Gothic"/>
                <w:color w:val="000000"/>
              </w:rPr>
              <w:t>5088</w:t>
            </w:r>
          </w:p>
        </w:tc>
        <w:tc>
          <w:tcPr>
            <w:tcW w:w="327" w:type="pct"/>
            <w:vAlign w:val="center"/>
          </w:tcPr>
          <w:p w14:paraId="09792865" w14:textId="77777777" w:rsidR="00535660" w:rsidRPr="006D39D3" w:rsidRDefault="00535660" w:rsidP="0078093A">
            <w:pPr>
              <w:jc w:val="center"/>
            </w:pPr>
            <w:r w:rsidRPr="006D39D3">
              <w:rPr>
                <w:rFonts w:eastAsia="Malgun Gothic"/>
                <w:color w:val="000000"/>
              </w:rPr>
              <w:t>60</w:t>
            </w:r>
          </w:p>
        </w:tc>
        <w:tc>
          <w:tcPr>
            <w:tcW w:w="435" w:type="pct"/>
            <w:vAlign w:val="center"/>
          </w:tcPr>
          <w:p w14:paraId="080F6404" w14:textId="77777777" w:rsidR="00535660" w:rsidRPr="006D39D3" w:rsidRDefault="00535660" w:rsidP="0078093A">
            <w:pPr>
              <w:jc w:val="center"/>
            </w:pPr>
            <w:r w:rsidRPr="006D39D3">
              <w:rPr>
                <w:rFonts w:eastAsia="Malgun Gothic"/>
                <w:color w:val="000000"/>
              </w:rPr>
              <w:t>4</w:t>
            </w:r>
          </w:p>
        </w:tc>
        <w:tc>
          <w:tcPr>
            <w:tcW w:w="320" w:type="pct"/>
            <w:vAlign w:val="center"/>
          </w:tcPr>
          <w:p w14:paraId="517C9F34" w14:textId="77777777" w:rsidR="00535660" w:rsidRPr="006D39D3" w:rsidRDefault="00535660" w:rsidP="0078093A">
            <w:pPr>
              <w:jc w:val="center"/>
            </w:pPr>
            <w:r w:rsidRPr="006D39D3">
              <w:rPr>
                <w:rFonts w:eastAsia="Malgun Gothic"/>
                <w:color w:val="000000"/>
              </w:rPr>
              <w:t>4</w:t>
            </w:r>
          </w:p>
        </w:tc>
      </w:tr>
      <w:tr w:rsidR="00535660" w:rsidRPr="006D39D3" w14:paraId="02C45A80" w14:textId="77777777" w:rsidTr="00742C58">
        <w:trPr>
          <w:trHeight w:val="454"/>
        </w:trPr>
        <w:tc>
          <w:tcPr>
            <w:tcW w:w="711" w:type="pct"/>
          </w:tcPr>
          <w:p w14:paraId="22BD1A42" w14:textId="77777777" w:rsidR="00535660" w:rsidRPr="006D39D3" w:rsidRDefault="00535660" w:rsidP="0078093A">
            <w:pPr>
              <w:jc w:val="center"/>
              <w:rPr>
                <w:rFonts w:eastAsia="Malgun Gothic"/>
                <w:color w:val="000000"/>
              </w:rPr>
            </w:pPr>
            <w:r w:rsidRPr="00C40CA7">
              <w:rPr>
                <w:rFonts w:eastAsia="Malgun Gothic"/>
                <w:szCs w:val="20"/>
              </w:rPr>
              <w:t>A. Park et al 2013</w:t>
            </w:r>
          </w:p>
        </w:tc>
        <w:tc>
          <w:tcPr>
            <w:tcW w:w="317" w:type="pct"/>
            <w:vAlign w:val="center"/>
          </w:tcPr>
          <w:p w14:paraId="4BA51B96" w14:textId="77777777" w:rsidR="00535660" w:rsidRPr="006D39D3" w:rsidRDefault="00535660" w:rsidP="0078093A">
            <w:pPr>
              <w:jc w:val="center"/>
            </w:pPr>
            <w:r>
              <w:rPr>
                <w:rFonts w:eastAsia="Malgun Gothic"/>
                <w:color w:val="000000"/>
              </w:rPr>
              <w:t>55</w:t>
            </w:r>
          </w:p>
        </w:tc>
        <w:tc>
          <w:tcPr>
            <w:tcW w:w="261" w:type="pct"/>
            <w:vAlign w:val="center"/>
          </w:tcPr>
          <w:p w14:paraId="18201985" w14:textId="77777777" w:rsidR="00535660" w:rsidRPr="006D39D3" w:rsidRDefault="00535660" w:rsidP="0078093A">
            <w:pPr>
              <w:jc w:val="center"/>
            </w:pPr>
            <w:r w:rsidRPr="006D39D3">
              <w:rPr>
                <w:rFonts w:eastAsia="Malgun Gothic"/>
                <w:color w:val="000000"/>
              </w:rPr>
              <w:t>CON</w:t>
            </w:r>
          </w:p>
        </w:tc>
        <w:tc>
          <w:tcPr>
            <w:tcW w:w="251" w:type="pct"/>
            <w:vAlign w:val="center"/>
          </w:tcPr>
          <w:p w14:paraId="227FB67F" w14:textId="77777777" w:rsidR="00535660" w:rsidRPr="006D39D3" w:rsidRDefault="00535660" w:rsidP="0078093A">
            <w:pPr>
              <w:jc w:val="center"/>
            </w:pPr>
            <w:r w:rsidRPr="006D39D3">
              <w:rPr>
                <w:rFonts w:eastAsia="Malgun Gothic"/>
                <w:color w:val="000000"/>
              </w:rPr>
              <w:t>0</w:t>
            </w:r>
          </w:p>
        </w:tc>
        <w:tc>
          <w:tcPr>
            <w:tcW w:w="278" w:type="pct"/>
            <w:vAlign w:val="center"/>
          </w:tcPr>
          <w:p w14:paraId="1888DBF0" w14:textId="77777777" w:rsidR="00535660" w:rsidRPr="006D39D3" w:rsidRDefault="00535660" w:rsidP="0078093A">
            <w:pPr>
              <w:jc w:val="center"/>
            </w:pPr>
            <w:r w:rsidRPr="006D39D3">
              <w:rPr>
                <w:rFonts w:eastAsia="Malgun Gothic"/>
                <w:color w:val="000000"/>
              </w:rPr>
              <w:t>-0.17</w:t>
            </w:r>
          </w:p>
        </w:tc>
        <w:tc>
          <w:tcPr>
            <w:tcW w:w="379" w:type="pct"/>
            <w:vAlign w:val="center"/>
          </w:tcPr>
          <w:p w14:paraId="556A49B2" w14:textId="77777777" w:rsidR="00535660" w:rsidRPr="006D39D3" w:rsidRDefault="00535660" w:rsidP="0078093A">
            <w:pPr>
              <w:jc w:val="center"/>
            </w:pPr>
            <w:r w:rsidRPr="006D39D3">
              <w:rPr>
                <w:rFonts w:eastAsia="Malgun Gothic"/>
                <w:color w:val="000000"/>
              </w:rPr>
              <w:t>0.487987</w:t>
            </w:r>
          </w:p>
        </w:tc>
        <w:tc>
          <w:tcPr>
            <w:tcW w:w="273" w:type="pct"/>
            <w:vAlign w:val="center"/>
          </w:tcPr>
          <w:p w14:paraId="699A24C0" w14:textId="77777777" w:rsidR="00535660" w:rsidRPr="006D39D3" w:rsidRDefault="00535660" w:rsidP="0078093A">
            <w:pPr>
              <w:jc w:val="center"/>
            </w:pPr>
            <w:r w:rsidRPr="006D39D3">
              <w:rPr>
                <w:rFonts w:eastAsia="Malgun Gothic"/>
                <w:color w:val="000000"/>
              </w:rPr>
              <w:t>16</w:t>
            </w:r>
          </w:p>
        </w:tc>
        <w:tc>
          <w:tcPr>
            <w:tcW w:w="257" w:type="pct"/>
            <w:vAlign w:val="center"/>
          </w:tcPr>
          <w:p w14:paraId="5980D9F3" w14:textId="77777777" w:rsidR="00535660" w:rsidRPr="006D39D3" w:rsidRDefault="00535660" w:rsidP="0078093A">
            <w:pPr>
              <w:jc w:val="center"/>
            </w:pPr>
            <w:r w:rsidRPr="006D39D3">
              <w:rPr>
                <w:rFonts w:eastAsia="Malgun Gothic"/>
                <w:color w:val="000000"/>
              </w:rPr>
              <w:t>0</w:t>
            </w:r>
          </w:p>
        </w:tc>
        <w:tc>
          <w:tcPr>
            <w:tcW w:w="347" w:type="pct"/>
            <w:vAlign w:val="center"/>
          </w:tcPr>
          <w:p w14:paraId="3F363750" w14:textId="77777777" w:rsidR="00535660" w:rsidRPr="006D39D3" w:rsidRDefault="00535660" w:rsidP="0078093A">
            <w:pPr>
              <w:jc w:val="center"/>
            </w:pPr>
            <w:r w:rsidRPr="006D39D3">
              <w:rPr>
                <w:rFonts w:eastAsia="Malgun Gothic"/>
                <w:color w:val="000000"/>
              </w:rPr>
              <w:t>0</w:t>
            </w:r>
          </w:p>
        </w:tc>
        <w:tc>
          <w:tcPr>
            <w:tcW w:w="411" w:type="pct"/>
            <w:vAlign w:val="center"/>
          </w:tcPr>
          <w:p w14:paraId="1DF4D174" w14:textId="77777777" w:rsidR="00535660" w:rsidRPr="006D39D3" w:rsidRDefault="00535660" w:rsidP="0078093A">
            <w:pPr>
              <w:jc w:val="center"/>
            </w:pPr>
            <w:r w:rsidRPr="006D39D3">
              <w:rPr>
                <w:rFonts w:eastAsia="Malgun Gothic"/>
                <w:color w:val="000000"/>
              </w:rPr>
              <w:t>0</w:t>
            </w:r>
          </w:p>
        </w:tc>
        <w:tc>
          <w:tcPr>
            <w:tcW w:w="432" w:type="pct"/>
            <w:vAlign w:val="center"/>
          </w:tcPr>
          <w:p w14:paraId="54141D5D" w14:textId="77777777" w:rsidR="00535660" w:rsidRPr="006D39D3" w:rsidRDefault="00535660" w:rsidP="0078093A">
            <w:pPr>
              <w:jc w:val="center"/>
            </w:pPr>
            <w:r w:rsidRPr="006D39D3">
              <w:rPr>
                <w:rFonts w:eastAsia="Malgun Gothic"/>
                <w:color w:val="000000"/>
              </w:rPr>
              <w:t>0</w:t>
            </w:r>
          </w:p>
        </w:tc>
        <w:tc>
          <w:tcPr>
            <w:tcW w:w="327" w:type="pct"/>
            <w:vAlign w:val="center"/>
          </w:tcPr>
          <w:p w14:paraId="22B76AE7" w14:textId="77777777" w:rsidR="00535660" w:rsidRPr="006D39D3" w:rsidRDefault="00535660" w:rsidP="0078093A">
            <w:pPr>
              <w:jc w:val="center"/>
            </w:pPr>
            <w:r w:rsidRPr="006D39D3">
              <w:rPr>
                <w:rFonts w:eastAsia="Malgun Gothic"/>
                <w:color w:val="000000"/>
              </w:rPr>
              <w:t>0</w:t>
            </w:r>
          </w:p>
        </w:tc>
        <w:tc>
          <w:tcPr>
            <w:tcW w:w="435" w:type="pct"/>
            <w:vAlign w:val="center"/>
          </w:tcPr>
          <w:p w14:paraId="718CEBE4" w14:textId="77777777" w:rsidR="00535660" w:rsidRPr="006D39D3" w:rsidRDefault="00535660" w:rsidP="0078093A">
            <w:pPr>
              <w:jc w:val="center"/>
            </w:pPr>
            <w:r w:rsidRPr="006D39D3">
              <w:rPr>
                <w:rFonts w:eastAsia="Malgun Gothic"/>
                <w:color w:val="000000"/>
              </w:rPr>
              <w:t>0</w:t>
            </w:r>
          </w:p>
        </w:tc>
        <w:tc>
          <w:tcPr>
            <w:tcW w:w="320" w:type="pct"/>
            <w:vAlign w:val="center"/>
          </w:tcPr>
          <w:p w14:paraId="46429113" w14:textId="77777777" w:rsidR="00535660" w:rsidRPr="006D39D3" w:rsidRDefault="00535660" w:rsidP="0078093A">
            <w:pPr>
              <w:jc w:val="center"/>
            </w:pPr>
            <w:r w:rsidRPr="006D39D3">
              <w:rPr>
                <w:rFonts w:eastAsia="Malgun Gothic"/>
                <w:color w:val="000000"/>
              </w:rPr>
              <w:t>0</w:t>
            </w:r>
          </w:p>
        </w:tc>
      </w:tr>
      <w:tr w:rsidR="00535660" w:rsidRPr="006D39D3" w14:paraId="4E4223CB" w14:textId="77777777" w:rsidTr="00742C58">
        <w:trPr>
          <w:trHeight w:val="454"/>
        </w:trPr>
        <w:tc>
          <w:tcPr>
            <w:tcW w:w="711" w:type="pct"/>
          </w:tcPr>
          <w:p w14:paraId="41D096C0" w14:textId="77777777" w:rsidR="00535660" w:rsidRPr="006D39D3" w:rsidRDefault="00535660" w:rsidP="0078093A">
            <w:pPr>
              <w:jc w:val="center"/>
              <w:rPr>
                <w:rFonts w:eastAsia="Malgun Gothic"/>
                <w:color w:val="000000"/>
              </w:rPr>
            </w:pPr>
          </w:p>
        </w:tc>
        <w:tc>
          <w:tcPr>
            <w:tcW w:w="317" w:type="pct"/>
            <w:vAlign w:val="center"/>
          </w:tcPr>
          <w:p w14:paraId="7A340AB5" w14:textId="77777777" w:rsidR="00535660" w:rsidRPr="006D39D3" w:rsidRDefault="00535660" w:rsidP="0078093A">
            <w:pPr>
              <w:jc w:val="center"/>
            </w:pPr>
            <w:r>
              <w:rPr>
                <w:rFonts w:eastAsia="Malgun Gothic"/>
                <w:color w:val="000000"/>
              </w:rPr>
              <w:t>55</w:t>
            </w:r>
          </w:p>
        </w:tc>
        <w:tc>
          <w:tcPr>
            <w:tcW w:w="261" w:type="pct"/>
            <w:vAlign w:val="center"/>
          </w:tcPr>
          <w:p w14:paraId="398BB31F" w14:textId="77777777" w:rsidR="00535660" w:rsidRPr="006D39D3" w:rsidRDefault="00535660" w:rsidP="0078093A">
            <w:pPr>
              <w:jc w:val="center"/>
            </w:pPr>
            <w:r w:rsidRPr="006D39D3">
              <w:rPr>
                <w:rFonts w:eastAsia="Malgun Gothic"/>
                <w:color w:val="000000"/>
              </w:rPr>
              <w:t>RT</w:t>
            </w:r>
          </w:p>
        </w:tc>
        <w:tc>
          <w:tcPr>
            <w:tcW w:w="251" w:type="pct"/>
            <w:vAlign w:val="center"/>
          </w:tcPr>
          <w:p w14:paraId="3F637F5C" w14:textId="77777777" w:rsidR="00535660" w:rsidRPr="006D39D3" w:rsidRDefault="00535660" w:rsidP="0078093A">
            <w:pPr>
              <w:jc w:val="center"/>
            </w:pPr>
            <w:r w:rsidRPr="006D39D3">
              <w:rPr>
                <w:rFonts w:eastAsia="Malgun Gothic"/>
                <w:color w:val="000000"/>
              </w:rPr>
              <w:t>750</w:t>
            </w:r>
          </w:p>
        </w:tc>
        <w:tc>
          <w:tcPr>
            <w:tcW w:w="278" w:type="pct"/>
            <w:vAlign w:val="center"/>
          </w:tcPr>
          <w:p w14:paraId="6719B0C1" w14:textId="77777777" w:rsidR="00535660" w:rsidRPr="006D39D3" w:rsidRDefault="00535660" w:rsidP="0078093A">
            <w:pPr>
              <w:jc w:val="center"/>
            </w:pPr>
            <w:r w:rsidRPr="006D39D3">
              <w:rPr>
                <w:rFonts w:eastAsia="Malgun Gothic"/>
                <w:color w:val="000000"/>
              </w:rPr>
              <w:t>-0.75</w:t>
            </w:r>
          </w:p>
        </w:tc>
        <w:tc>
          <w:tcPr>
            <w:tcW w:w="379" w:type="pct"/>
            <w:vAlign w:val="center"/>
          </w:tcPr>
          <w:p w14:paraId="5F9ECF20" w14:textId="77777777" w:rsidR="00535660" w:rsidRPr="006D39D3" w:rsidRDefault="00535660" w:rsidP="0078093A">
            <w:pPr>
              <w:jc w:val="center"/>
            </w:pPr>
            <w:r w:rsidRPr="006D39D3">
              <w:rPr>
                <w:rFonts w:eastAsia="Malgun Gothic"/>
                <w:color w:val="000000"/>
              </w:rPr>
              <w:t>0.441369</w:t>
            </w:r>
          </w:p>
        </w:tc>
        <w:tc>
          <w:tcPr>
            <w:tcW w:w="273" w:type="pct"/>
            <w:vAlign w:val="center"/>
          </w:tcPr>
          <w:p w14:paraId="6A7CF7DB" w14:textId="77777777" w:rsidR="00535660" w:rsidRPr="006D39D3" w:rsidRDefault="00535660" w:rsidP="0078093A">
            <w:pPr>
              <w:jc w:val="center"/>
            </w:pPr>
            <w:r w:rsidRPr="006D39D3">
              <w:rPr>
                <w:rFonts w:eastAsia="Malgun Gothic"/>
                <w:color w:val="000000"/>
              </w:rPr>
              <w:t>15</w:t>
            </w:r>
          </w:p>
        </w:tc>
        <w:tc>
          <w:tcPr>
            <w:tcW w:w="257" w:type="pct"/>
            <w:vAlign w:val="center"/>
          </w:tcPr>
          <w:p w14:paraId="573D88B7" w14:textId="77777777" w:rsidR="00535660" w:rsidRPr="006D39D3" w:rsidRDefault="00535660" w:rsidP="0078093A">
            <w:pPr>
              <w:jc w:val="center"/>
            </w:pPr>
            <w:r w:rsidRPr="006D39D3">
              <w:rPr>
                <w:rFonts w:eastAsia="Malgun Gothic"/>
                <w:color w:val="000000"/>
              </w:rPr>
              <w:t>3.5</w:t>
            </w:r>
          </w:p>
        </w:tc>
        <w:tc>
          <w:tcPr>
            <w:tcW w:w="347" w:type="pct"/>
            <w:vAlign w:val="center"/>
          </w:tcPr>
          <w:p w14:paraId="6EB2AD7E" w14:textId="77777777" w:rsidR="00535660" w:rsidRPr="006D39D3" w:rsidRDefault="00535660" w:rsidP="0078093A">
            <w:pPr>
              <w:jc w:val="center"/>
            </w:pPr>
            <w:r w:rsidRPr="006D39D3">
              <w:rPr>
                <w:rFonts w:eastAsia="Malgun Gothic"/>
                <w:color w:val="000000"/>
              </w:rPr>
              <w:t>-120</w:t>
            </w:r>
          </w:p>
        </w:tc>
        <w:tc>
          <w:tcPr>
            <w:tcW w:w="411" w:type="pct"/>
            <w:vAlign w:val="center"/>
          </w:tcPr>
          <w:p w14:paraId="57B6B2E2" w14:textId="77777777" w:rsidR="00535660" w:rsidRPr="006D39D3" w:rsidRDefault="00535660" w:rsidP="0078093A">
            <w:pPr>
              <w:jc w:val="center"/>
            </w:pPr>
            <w:r w:rsidRPr="006D39D3">
              <w:rPr>
                <w:rFonts w:eastAsia="Malgun Gothic"/>
                <w:color w:val="000000"/>
              </w:rPr>
              <w:t>630</w:t>
            </w:r>
          </w:p>
        </w:tc>
        <w:tc>
          <w:tcPr>
            <w:tcW w:w="432" w:type="pct"/>
            <w:vAlign w:val="center"/>
          </w:tcPr>
          <w:p w14:paraId="16F96889" w14:textId="77777777" w:rsidR="00535660" w:rsidRPr="006D39D3" w:rsidRDefault="00535660" w:rsidP="0078093A">
            <w:pPr>
              <w:jc w:val="center"/>
            </w:pPr>
            <w:r w:rsidRPr="006D39D3">
              <w:rPr>
                <w:rFonts w:eastAsia="Malgun Gothic"/>
                <w:color w:val="000000"/>
              </w:rPr>
              <w:t>30240</w:t>
            </w:r>
          </w:p>
        </w:tc>
        <w:tc>
          <w:tcPr>
            <w:tcW w:w="327" w:type="pct"/>
            <w:vAlign w:val="center"/>
          </w:tcPr>
          <w:p w14:paraId="792C20D7" w14:textId="77777777" w:rsidR="00535660" w:rsidRPr="006D39D3" w:rsidRDefault="00535660" w:rsidP="0078093A">
            <w:pPr>
              <w:jc w:val="center"/>
            </w:pPr>
            <w:r w:rsidRPr="006D39D3">
              <w:rPr>
                <w:rFonts w:eastAsia="Malgun Gothic"/>
                <w:color w:val="000000"/>
              </w:rPr>
              <w:t>60</w:t>
            </w:r>
          </w:p>
        </w:tc>
        <w:tc>
          <w:tcPr>
            <w:tcW w:w="435" w:type="pct"/>
            <w:vAlign w:val="center"/>
          </w:tcPr>
          <w:p w14:paraId="2CF4C67A" w14:textId="77777777" w:rsidR="00535660" w:rsidRPr="006D39D3" w:rsidRDefault="00535660" w:rsidP="0078093A">
            <w:pPr>
              <w:jc w:val="center"/>
            </w:pPr>
            <w:r w:rsidRPr="006D39D3">
              <w:rPr>
                <w:rFonts w:eastAsia="Malgun Gothic"/>
                <w:color w:val="000000"/>
              </w:rPr>
              <w:t>3</w:t>
            </w:r>
          </w:p>
        </w:tc>
        <w:tc>
          <w:tcPr>
            <w:tcW w:w="320" w:type="pct"/>
            <w:vAlign w:val="center"/>
          </w:tcPr>
          <w:p w14:paraId="456EFF3A" w14:textId="77777777" w:rsidR="00535660" w:rsidRPr="006D39D3" w:rsidRDefault="00535660" w:rsidP="0078093A">
            <w:pPr>
              <w:jc w:val="center"/>
            </w:pPr>
            <w:r w:rsidRPr="006D39D3">
              <w:rPr>
                <w:rFonts w:eastAsia="Malgun Gothic"/>
                <w:color w:val="000000"/>
              </w:rPr>
              <w:t>48</w:t>
            </w:r>
          </w:p>
        </w:tc>
      </w:tr>
      <w:tr w:rsidR="00535660" w:rsidRPr="006D39D3" w14:paraId="031858AC" w14:textId="77777777" w:rsidTr="00742C58">
        <w:trPr>
          <w:trHeight w:val="454"/>
        </w:trPr>
        <w:tc>
          <w:tcPr>
            <w:tcW w:w="711" w:type="pct"/>
          </w:tcPr>
          <w:p w14:paraId="5A6406C6" w14:textId="77777777" w:rsidR="00535660" w:rsidRPr="006D39D3" w:rsidRDefault="00535660" w:rsidP="0078093A">
            <w:pPr>
              <w:jc w:val="center"/>
              <w:rPr>
                <w:rFonts w:eastAsia="Malgun Gothic"/>
                <w:color w:val="000000"/>
              </w:rPr>
            </w:pPr>
            <w:r w:rsidRPr="00C40CA7">
              <w:rPr>
                <w:rFonts w:eastAsia="Malgun Gothic"/>
                <w:szCs w:val="20"/>
              </w:rPr>
              <w:t>Ellen Poliakoff et al 2013</w:t>
            </w:r>
          </w:p>
        </w:tc>
        <w:tc>
          <w:tcPr>
            <w:tcW w:w="317" w:type="pct"/>
            <w:vAlign w:val="center"/>
          </w:tcPr>
          <w:p w14:paraId="4A64C693" w14:textId="77777777" w:rsidR="00535660" w:rsidRPr="006D39D3" w:rsidRDefault="00535660" w:rsidP="0078093A">
            <w:pPr>
              <w:jc w:val="center"/>
            </w:pPr>
            <w:r>
              <w:t>56</w:t>
            </w:r>
          </w:p>
        </w:tc>
        <w:tc>
          <w:tcPr>
            <w:tcW w:w="261" w:type="pct"/>
            <w:vAlign w:val="center"/>
          </w:tcPr>
          <w:p w14:paraId="1722DDC8" w14:textId="77777777" w:rsidR="00535660" w:rsidRPr="006D39D3" w:rsidRDefault="00535660" w:rsidP="0078093A">
            <w:pPr>
              <w:jc w:val="center"/>
            </w:pPr>
            <w:r w:rsidRPr="006D39D3">
              <w:rPr>
                <w:rFonts w:eastAsia="Malgun Gothic"/>
                <w:color w:val="000000"/>
              </w:rPr>
              <w:t>CON</w:t>
            </w:r>
          </w:p>
        </w:tc>
        <w:tc>
          <w:tcPr>
            <w:tcW w:w="251" w:type="pct"/>
            <w:vAlign w:val="center"/>
          </w:tcPr>
          <w:p w14:paraId="2FA2F61B" w14:textId="77777777" w:rsidR="00535660" w:rsidRPr="006D39D3" w:rsidRDefault="00535660" w:rsidP="0078093A">
            <w:pPr>
              <w:jc w:val="center"/>
            </w:pPr>
            <w:r w:rsidRPr="006D39D3">
              <w:rPr>
                <w:rFonts w:eastAsia="Malgun Gothic"/>
                <w:color w:val="000000"/>
              </w:rPr>
              <w:t>0</w:t>
            </w:r>
          </w:p>
        </w:tc>
        <w:tc>
          <w:tcPr>
            <w:tcW w:w="278" w:type="pct"/>
            <w:vAlign w:val="center"/>
          </w:tcPr>
          <w:p w14:paraId="19C84958" w14:textId="77777777" w:rsidR="00535660" w:rsidRPr="006D39D3" w:rsidRDefault="00535660" w:rsidP="0078093A">
            <w:pPr>
              <w:jc w:val="center"/>
            </w:pPr>
            <w:r w:rsidRPr="006D39D3">
              <w:rPr>
                <w:rFonts w:eastAsia="Malgun Gothic"/>
                <w:color w:val="000000"/>
              </w:rPr>
              <w:t>-0.20</w:t>
            </w:r>
          </w:p>
        </w:tc>
        <w:tc>
          <w:tcPr>
            <w:tcW w:w="379" w:type="pct"/>
            <w:vAlign w:val="center"/>
          </w:tcPr>
          <w:p w14:paraId="33B27F26" w14:textId="77777777" w:rsidR="00535660" w:rsidRPr="006D39D3" w:rsidRDefault="00535660" w:rsidP="0078093A">
            <w:pPr>
              <w:jc w:val="center"/>
            </w:pPr>
            <w:r w:rsidRPr="006D39D3">
              <w:rPr>
                <w:rFonts w:eastAsia="Malgun Gothic"/>
                <w:color w:val="000000"/>
              </w:rPr>
              <w:t>0.798123</w:t>
            </w:r>
          </w:p>
        </w:tc>
        <w:tc>
          <w:tcPr>
            <w:tcW w:w="273" w:type="pct"/>
            <w:vAlign w:val="center"/>
          </w:tcPr>
          <w:p w14:paraId="61C4A7E6" w14:textId="77777777" w:rsidR="00535660" w:rsidRPr="006D39D3" w:rsidRDefault="00535660" w:rsidP="0078093A">
            <w:pPr>
              <w:jc w:val="center"/>
            </w:pPr>
            <w:r w:rsidRPr="006D39D3">
              <w:rPr>
                <w:rFonts w:eastAsia="Malgun Gothic"/>
                <w:color w:val="000000"/>
              </w:rPr>
              <w:t>10</w:t>
            </w:r>
          </w:p>
        </w:tc>
        <w:tc>
          <w:tcPr>
            <w:tcW w:w="257" w:type="pct"/>
            <w:vAlign w:val="center"/>
          </w:tcPr>
          <w:p w14:paraId="506A0D40" w14:textId="77777777" w:rsidR="00535660" w:rsidRPr="006D39D3" w:rsidRDefault="00535660" w:rsidP="0078093A">
            <w:pPr>
              <w:jc w:val="center"/>
            </w:pPr>
            <w:r w:rsidRPr="006D39D3">
              <w:rPr>
                <w:rFonts w:eastAsia="Malgun Gothic"/>
                <w:color w:val="000000"/>
              </w:rPr>
              <w:t>0</w:t>
            </w:r>
          </w:p>
        </w:tc>
        <w:tc>
          <w:tcPr>
            <w:tcW w:w="347" w:type="pct"/>
            <w:vAlign w:val="center"/>
          </w:tcPr>
          <w:p w14:paraId="0F8B4345" w14:textId="77777777" w:rsidR="00535660" w:rsidRPr="006D39D3" w:rsidRDefault="00535660" w:rsidP="0078093A">
            <w:pPr>
              <w:jc w:val="center"/>
            </w:pPr>
            <w:r w:rsidRPr="006D39D3">
              <w:rPr>
                <w:rFonts w:eastAsia="Malgun Gothic"/>
                <w:color w:val="000000"/>
              </w:rPr>
              <w:t>0</w:t>
            </w:r>
          </w:p>
        </w:tc>
        <w:tc>
          <w:tcPr>
            <w:tcW w:w="411" w:type="pct"/>
            <w:vAlign w:val="center"/>
          </w:tcPr>
          <w:p w14:paraId="6CA05A92" w14:textId="77777777" w:rsidR="00535660" w:rsidRPr="006D39D3" w:rsidRDefault="00535660" w:rsidP="0078093A">
            <w:pPr>
              <w:jc w:val="center"/>
            </w:pPr>
            <w:r w:rsidRPr="006D39D3">
              <w:rPr>
                <w:rFonts w:eastAsia="Malgun Gothic"/>
                <w:color w:val="000000"/>
              </w:rPr>
              <w:t>0</w:t>
            </w:r>
          </w:p>
        </w:tc>
        <w:tc>
          <w:tcPr>
            <w:tcW w:w="432" w:type="pct"/>
            <w:vAlign w:val="center"/>
          </w:tcPr>
          <w:p w14:paraId="5EBF8F32" w14:textId="77777777" w:rsidR="00535660" w:rsidRPr="006D39D3" w:rsidRDefault="00535660" w:rsidP="0078093A">
            <w:pPr>
              <w:jc w:val="center"/>
            </w:pPr>
            <w:r w:rsidRPr="006D39D3">
              <w:rPr>
                <w:rFonts w:eastAsia="Malgun Gothic"/>
                <w:color w:val="000000"/>
              </w:rPr>
              <w:t>0</w:t>
            </w:r>
          </w:p>
        </w:tc>
        <w:tc>
          <w:tcPr>
            <w:tcW w:w="327" w:type="pct"/>
            <w:vAlign w:val="center"/>
          </w:tcPr>
          <w:p w14:paraId="75E54A40" w14:textId="77777777" w:rsidR="00535660" w:rsidRPr="006D39D3" w:rsidRDefault="00535660" w:rsidP="0078093A">
            <w:pPr>
              <w:jc w:val="center"/>
            </w:pPr>
            <w:r w:rsidRPr="006D39D3">
              <w:rPr>
                <w:rFonts w:eastAsia="Malgun Gothic"/>
                <w:color w:val="000000"/>
              </w:rPr>
              <w:t>0</w:t>
            </w:r>
          </w:p>
        </w:tc>
        <w:tc>
          <w:tcPr>
            <w:tcW w:w="435" w:type="pct"/>
            <w:vAlign w:val="center"/>
          </w:tcPr>
          <w:p w14:paraId="785E7853" w14:textId="77777777" w:rsidR="00535660" w:rsidRPr="006D39D3" w:rsidRDefault="00535660" w:rsidP="0078093A">
            <w:pPr>
              <w:jc w:val="center"/>
            </w:pPr>
            <w:r w:rsidRPr="006D39D3">
              <w:rPr>
                <w:rFonts w:eastAsia="Malgun Gothic"/>
                <w:color w:val="000000"/>
              </w:rPr>
              <w:t>0</w:t>
            </w:r>
          </w:p>
        </w:tc>
        <w:tc>
          <w:tcPr>
            <w:tcW w:w="320" w:type="pct"/>
            <w:vAlign w:val="center"/>
          </w:tcPr>
          <w:p w14:paraId="5B3B0AC0" w14:textId="77777777" w:rsidR="00535660" w:rsidRPr="006D39D3" w:rsidRDefault="00535660" w:rsidP="0078093A">
            <w:pPr>
              <w:jc w:val="center"/>
            </w:pPr>
            <w:r w:rsidRPr="006D39D3">
              <w:rPr>
                <w:rFonts w:eastAsia="Malgun Gothic"/>
                <w:color w:val="000000"/>
              </w:rPr>
              <w:t>0</w:t>
            </w:r>
          </w:p>
        </w:tc>
      </w:tr>
      <w:tr w:rsidR="00535660" w:rsidRPr="006D39D3" w14:paraId="3BC56CDE" w14:textId="77777777" w:rsidTr="00742C58">
        <w:trPr>
          <w:trHeight w:val="454"/>
        </w:trPr>
        <w:tc>
          <w:tcPr>
            <w:tcW w:w="711" w:type="pct"/>
          </w:tcPr>
          <w:p w14:paraId="580E67B2" w14:textId="77777777" w:rsidR="00535660" w:rsidRPr="006D39D3" w:rsidRDefault="00535660" w:rsidP="0078093A">
            <w:pPr>
              <w:jc w:val="center"/>
              <w:rPr>
                <w:rFonts w:eastAsia="Malgun Gothic"/>
                <w:color w:val="000000"/>
              </w:rPr>
            </w:pPr>
          </w:p>
        </w:tc>
        <w:tc>
          <w:tcPr>
            <w:tcW w:w="317" w:type="pct"/>
            <w:vAlign w:val="center"/>
          </w:tcPr>
          <w:p w14:paraId="3BACEDC2"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6</w:t>
            </w:r>
          </w:p>
        </w:tc>
        <w:tc>
          <w:tcPr>
            <w:tcW w:w="261" w:type="pct"/>
            <w:vAlign w:val="center"/>
          </w:tcPr>
          <w:p w14:paraId="742A1100" w14:textId="77777777" w:rsidR="00535660" w:rsidRPr="006D39D3" w:rsidRDefault="00535660" w:rsidP="0078093A">
            <w:pPr>
              <w:jc w:val="center"/>
            </w:pPr>
            <w:r w:rsidRPr="006D39D3">
              <w:rPr>
                <w:rFonts w:eastAsia="Malgun Gothic"/>
                <w:color w:val="000000"/>
              </w:rPr>
              <w:t>MulC</w:t>
            </w:r>
          </w:p>
        </w:tc>
        <w:tc>
          <w:tcPr>
            <w:tcW w:w="251" w:type="pct"/>
            <w:vAlign w:val="center"/>
          </w:tcPr>
          <w:p w14:paraId="0CDB31ED" w14:textId="77777777" w:rsidR="00535660" w:rsidRPr="006D39D3" w:rsidRDefault="00535660" w:rsidP="0078093A">
            <w:pPr>
              <w:jc w:val="center"/>
            </w:pPr>
            <w:r w:rsidRPr="006D39D3">
              <w:rPr>
                <w:rFonts w:eastAsia="Malgun Gothic"/>
                <w:color w:val="000000"/>
              </w:rPr>
              <w:t>250</w:t>
            </w:r>
          </w:p>
        </w:tc>
        <w:tc>
          <w:tcPr>
            <w:tcW w:w="278" w:type="pct"/>
            <w:vAlign w:val="center"/>
          </w:tcPr>
          <w:p w14:paraId="50170D90" w14:textId="77777777" w:rsidR="00535660" w:rsidRPr="006D39D3" w:rsidRDefault="00535660" w:rsidP="0078093A">
            <w:pPr>
              <w:jc w:val="center"/>
            </w:pPr>
            <w:r w:rsidRPr="006D39D3">
              <w:rPr>
                <w:rFonts w:eastAsia="Malgun Gothic"/>
                <w:color w:val="000000"/>
              </w:rPr>
              <w:t>-0.30</w:t>
            </w:r>
          </w:p>
        </w:tc>
        <w:tc>
          <w:tcPr>
            <w:tcW w:w="379" w:type="pct"/>
            <w:vAlign w:val="center"/>
          </w:tcPr>
          <w:p w14:paraId="1F703D8F" w14:textId="77777777" w:rsidR="00535660" w:rsidRPr="006D39D3" w:rsidRDefault="00535660" w:rsidP="0078093A">
            <w:pPr>
              <w:jc w:val="center"/>
            </w:pPr>
            <w:r w:rsidRPr="006D39D3">
              <w:rPr>
                <w:rFonts w:eastAsia="Malgun Gothic"/>
                <w:color w:val="000000"/>
              </w:rPr>
              <w:t>0.996813</w:t>
            </w:r>
          </w:p>
        </w:tc>
        <w:tc>
          <w:tcPr>
            <w:tcW w:w="273" w:type="pct"/>
            <w:vAlign w:val="center"/>
          </w:tcPr>
          <w:p w14:paraId="2FF64E2C" w14:textId="77777777" w:rsidR="00535660" w:rsidRPr="006D39D3" w:rsidRDefault="00535660" w:rsidP="0078093A">
            <w:pPr>
              <w:jc w:val="center"/>
            </w:pPr>
            <w:r w:rsidRPr="006D39D3">
              <w:rPr>
                <w:rFonts w:eastAsia="Malgun Gothic"/>
                <w:color w:val="000000"/>
              </w:rPr>
              <w:t>11</w:t>
            </w:r>
          </w:p>
        </w:tc>
        <w:tc>
          <w:tcPr>
            <w:tcW w:w="257" w:type="pct"/>
            <w:vAlign w:val="center"/>
          </w:tcPr>
          <w:p w14:paraId="1721C2CE" w14:textId="77777777" w:rsidR="00535660" w:rsidRPr="006D39D3" w:rsidRDefault="00535660" w:rsidP="0078093A">
            <w:pPr>
              <w:jc w:val="center"/>
            </w:pPr>
            <w:r w:rsidRPr="006D39D3">
              <w:rPr>
                <w:rFonts w:eastAsia="Malgun Gothic"/>
                <w:color w:val="000000"/>
              </w:rPr>
              <w:t>4.75</w:t>
            </w:r>
          </w:p>
        </w:tc>
        <w:tc>
          <w:tcPr>
            <w:tcW w:w="347" w:type="pct"/>
            <w:vAlign w:val="center"/>
          </w:tcPr>
          <w:p w14:paraId="053B23FE" w14:textId="77777777" w:rsidR="00535660" w:rsidRPr="006D39D3" w:rsidRDefault="00535660" w:rsidP="0078093A">
            <w:pPr>
              <w:jc w:val="center"/>
            </w:pPr>
            <w:r w:rsidRPr="006D39D3">
              <w:rPr>
                <w:rFonts w:eastAsia="Malgun Gothic"/>
                <w:color w:val="000000"/>
              </w:rPr>
              <w:t>35</w:t>
            </w:r>
          </w:p>
        </w:tc>
        <w:tc>
          <w:tcPr>
            <w:tcW w:w="411" w:type="pct"/>
            <w:vAlign w:val="center"/>
          </w:tcPr>
          <w:p w14:paraId="48E081DE" w14:textId="77777777" w:rsidR="00535660" w:rsidRPr="006D39D3" w:rsidRDefault="00535660" w:rsidP="0078093A">
            <w:pPr>
              <w:jc w:val="center"/>
            </w:pPr>
            <w:r w:rsidRPr="006D39D3">
              <w:rPr>
                <w:rFonts w:eastAsia="Malgun Gothic"/>
                <w:color w:val="000000"/>
              </w:rPr>
              <w:t>285</w:t>
            </w:r>
          </w:p>
        </w:tc>
        <w:tc>
          <w:tcPr>
            <w:tcW w:w="432" w:type="pct"/>
            <w:vAlign w:val="center"/>
          </w:tcPr>
          <w:p w14:paraId="67E2FD22" w14:textId="77777777" w:rsidR="00535660" w:rsidRPr="006D39D3" w:rsidRDefault="00535660" w:rsidP="0078093A">
            <w:pPr>
              <w:jc w:val="center"/>
            </w:pPr>
            <w:r w:rsidRPr="006D39D3">
              <w:rPr>
                <w:rFonts w:eastAsia="Malgun Gothic"/>
                <w:color w:val="000000"/>
              </w:rPr>
              <w:t>2850</w:t>
            </w:r>
          </w:p>
        </w:tc>
        <w:tc>
          <w:tcPr>
            <w:tcW w:w="327" w:type="pct"/>
            <w:vAlign w:val="center"/>
          </w:tcPr>
          <w:p w14:paraId="0A15F93E" w14:textId="77777777" w:rsidR="00535660" w:rsidRPr="006D39D3" w:rsidRDefault="00535660" w:rsidP="0078093A">
            <w:pPr>
              <w:jc w:val="center"/>
            </w:pPr>
            <w:r w:rsidRPr="006D39D3">
              <w:rPr>
                <w:rFonts w:eastAsia="Malgun Gothic"/>
                <w:color w:val="000000"/>
              </w:rPr>
              <w:t>60</w:t>
            </w:r>
          </w:p>
        </w:tc>
        <w:tc>
          <w:tcPr>
            <w:tcW w:w="435" w:type="pct"/>
            <w:vAlign w:val="center"/>
          </w:tcPr>
          <w:p w14:paraId="0807649E" w14:textId="77777777" w:rsidR="00535660" w:rsidRPr="006D39D3" w:rsidRDefault="00535660" w:rsidP="0078093A">
            <w:pPr>
              <w:jc w:val="center"/>
            </w:pPr>
            <w:r w:rsidRPr="006D39D3">
              <w:rPr>
                <w:rFonts w:eastAsia="Malgun Gothic"/>
                <w:color w:val="000000"/>
              </w:rPr>
              <w:t>1</w:t>
            </w:r>
          </w:p>
        </w:tc>
        <w:tc>
          <w:tcPr>
            <w:tcW w:w="320" w:type="pct"/>
            <w:vAlign w:val="center"/>
          </w:tcPr>
          <w:p w14:paraId="1EABB181" w14:textId="77777777" w:rsidR="00535660" w:rsidRPr="006D39D3" w:rsidRDefault="00535660" w:rsidP="0078093A">
            <w:pPr>
              <w:jc w:val="center"/>
            </w:pPr>
            <w:r w:rsidRPr="006D39D3">
              <w:rPr>
                <w:rFonts w:eastAsia="Malgun Gothic"/>
                <w:color w:val="000000"/>
              </w:rPr>
              <w:t>10</w:t>
            </w:r>
          </w:p>
        </w:tc>
      </w:tr>
      <w:tr w:rsidR="00535660" w:rsidRPr="006D39D3" w14:paraId="66018A1D" w14:textId="77777777" w:rsidTr="00742C58">
        <w:trPr>
          <w:trHeight w:val="454"/>
        </w:trPr>
        <w:tc>
          <w:tcPr>
            <w:tcW w:w="711" w:type="pct"/>
          </w:tcPr>
          <w:p w14:paraId="1FEE53AC" w14:textId="77777777" w:rsidR="00535660" w:rsidRPr="006D39D3" w:rsidRDefault="00535660" w:rsidP="0078093A">
            <w:pPr>
              <w:jc w:val="center"/>
              <w:rPr>
                <w:rFonts w:eastAsia="Malgun Gothic"/>
                <w:color w:val="000000"/>
              </w:rPr>
            </w:pPr>
            <w:r w:rsidRPr="00C40CA7">
              <w:rPr>
                <w:rFonts w:eastAsia="Malgun Gothic"/>
                <w:szCs w:val="20"/>
              </w:rPr>
              <w:t>Cornelia Schlick et al 2015</w:t>
            </w:r>
          </w:p>
        </w:tc>
        <w:tc>
          <w:tcPr>
            <w:tcW w:w="317" w:type="pct"/>
            <w:vAlign w:val="center"/>
          </w:tcPr>
          <w:p w14:paraId="150CAADB"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7</w:t>
            </w:r>
          </w:p>
        </w:tc>
        <w:tc>
          <w:tcPr>
            <w:tcW w:w="261" w:type="pct"/>
            <w:vAlign w:val="center"/>
          </w:tcPr>
          <w:p w14:paraId="22033DF8" w14:textId="77777777" w:rsidR="00535660" w:rsidRPr="006D39D3" w:rsidRDefault="00535660" w:rsidP="0078093A">
            <w:pPr>
              <w:jc w:val="center"/>
            </w:pPr>
            <w:r w:rsidRPr="006D39D3">
              <w:rPr>
                <w:rFonts w:eastAsia="Malgun Gothic"/>
                <w:color w:val="000000"/>
              </w:rPr>
              <w:t>SE</w:t>
            </w:r>
          </w:p>
        </w:tc>
        <w:tc>
          <w:tcPr>
            <w:tcW w:w="251" w:type="pct"/>
            <w:vAlign w:val="center"/>
          </w:tcPr>
          <w:p w14:paraId="716D2596" w14:textId="77777777" w:rsidR="00535660" w:rsidRPr="006D39D3" w:rsidRDefault="00535660" w:rsidP="0078093A">
            <w:pPr>
              <w:jc w:val="center"/>
            </w:pPr>
            <w:r w:rsidRPr="006D39D3">
              <w:rPr>
                <w:rFonts w:eastAsia="Malgun Gothic"/>
                <w:color w:val="000000"/>
              </w:rPr>
              <w:t>250</w:t>
            </w:r>
          </w:p>
        </w:tc>
        <w:tc>
          <w:tcPr>
            <w:tcW w:w="278" w:type="pct"/>
            <w:vAlign w:val="center"/>
          </w:tcPr>
          <w:p w14:paraId="0347EB2D" w14:textId="77777777" w:rsidR="00535660" w:rsidRPr="006D39D3" w:rsidRDefault="00535660" w:rsidP="0078093A">
            <w:pPr>
              <w:jc w:val="center"/>
            </w:pPr>
            <w:r w:rsidRPr="006D39D3">
              <w:rPr>
                <w:rFonts w:eastAsia="Malgun Gothic"/>
                <w:color w:val="000000"/>
              </w:rPr>
              <w:t>-0.10</w:t>
            </w:r>
          </w:p>
        </w:tc>
        <w:tc>
          <w:tcPr>
            <w:tcW w:w="379" w:type="pct"/>
            <w:vAlign w:val="center"/>
          </w:tcPr>
          <w:p w14:paraId="7915BE3D" w14:textId="77777777" w:rsidR="00535660" w:rsidRPr="006D39D3" w:rsidRDefault="00535660" w:rsidP="0078093A">
            <w:pPr>
              <w:jc w:val="center"/>
            </w:pPr>
            <w:r w:rsidRPr="006D39D3">
              <w:rPr>
                <w:rFonts w:eastAsia="Malgun Gothic"/>
                <w:color w:val="000000"/>
              </w:rPr>
              <w:t>1.388884</w:t>
            </w:r>
          </w:p>
        </w:tc>
        <w:tc>
          <w:tcPr>
            <w:tcW w:w="273" w:type="pct"/>
            <w:vAlign w:val="center"/>
          </w:tcPr>
          <w:p w14:paraId="52302066" w14:textId="77777777" w:rsidR="00535660" w:rsidRPr="006D39D3" w:rsidRDefault="00535660" w:rsidP="0078093A">
            <w:pPr>
              <w:jc w:val="center"/>
            </w:pPr>
            <w:r w:rsidRPr="006D39D3">
              <w:rPr>
                <w:rFonts w:eastAsia="Malgun Gothic"/>
                <w:color w:val="000000"/>
              </w:rPr>
              <w:t>10</w:t>
            </w:r>
          </w:p>
        </w:tc>
        <w:tc>
          <w:tcPr>
            <w:tcW w:w="257" w:type="pct"/>
            <w:vAlign w:val="center"/>
          </w:tcPr>
          <w:p w14:paraId="1B57CBBD" w14:textId="77777777" w:rsidR="00535660" w:rsidRPr="006D39D3" w:rsidRDefault="00535660" w:rsidP="0078093A">
            <w:pPr>
              <w:jc w:val="center"/>
            </w:pPr>
            <w:r w:rsidRPr="006D39D3">
              <w:rPr>
                <w:rFonts w:eastAsia="Malgun Gothic"/>
                <w:color w:val="000000"/>
              </w:rPr>
              <w:t>3</w:t>
            </w:r>
          </w:p>
        </w:tc>
        <w:tc>
          <w:tcPr>
            <w:tcW w:w="347" w:type="pct"/>
            <w:vAlign w:val="center"/>
          </w:tcPr>
          <w:p w14:paraId="122FCD9B" w14:textId="77777777" w:rsidR="00535660" w:rsidRPr="006D39D3" w:rsidRDefault="00535660" w:rsidP="0078093A">
            <w:pPr>
              <w:jc w:val="center"/>
            </w:pPr>
            <w:r w:rsidRPr="006D39D3">
              <w:rPr>
                <w:rFonts w:eastAsia="Malgun Gothic"/>
                <w:color w:val="000000"/>
              </w:rPr>
              <w:t>12.5</w:t>
            </w:r>
          </w:p>
        </w:tc>
        <w:tc>
          <w:tcPr>
            <w:tcW w:w="411" w:type="pct"/>
            <w:vAlign w:val="center"/>
          </w:tcPr>
          <w:p w14:paraId="4EEF72C6" w14:textId="77777777" w:rsidR="00535660" w:rsidRPr="006D39D3" w:rsidRDefault="00535660" w:rsidP="0078093A">
            <w:pPr>
              <w:jc w:val="center"/>
            </w:pPr>
            <w:r w:rsidRPr="006D39D3">
              <w:rPr>
                <w:rFonts w:eastAsia="Malgun Gothic"/>
                <w:color w:val="000000"/>
              </w:rPr>
              <w:t>262.5</w:t>
            </w:r>
          </w:p>
        </w:tc>
        <w:tc>
          <w:tcPr>
            <w:tcW w:w="432" w:type="pct"/>
            <w:vAlign w:val="center"/>
          </w:tcPr>
          <w:p w14:paraId="5312EA00" w14:textId="77777777" w:rsidR="00535660" w:rsidRPr="006D39D3" w:rsidRDefault="00535660" w:rsidP="0078093A">
            <w:pPr>
              <w:jc w:val="center"/>
            </w:pPr>
            <w:r w:rsidRPr="006D39D3">
              <w:rPr>
                <w:rFonts w:eastAsia="Malgun Gothic"/>
                <w:color w:val="000000"/>
              </w:rPr>
              <w:t>1312.5</w:t>
            </w:r>
          </w:p>
        </w:tc>
        <w:tc>
          <w:tcPr>
            <w:tcW w:w="327" w:type="pct"/>
            <w:vAlign w:val="center"/>
          </w:tcPr>
          <w:p w14:paraId="17A7D433" w14:textId="77777777" w:rsidR="00535660" w:rsidRPr="006D39D3" w:rsidRDefault="00535660" w:rsidP="0078093A">
            <w:pPr>
              <w:jc w:val="center"/>
            </w:pPr>
            <w:r w:rsidRPr="006D39D3">
              <w:rPr>
                <w:rFonts w:eastAsia="Malgun Gothic"/>
                <w:color w:val="000000"/>
              </w:rPr>
              <w:t>35</w:t>
            </w:r>
          </w:p>
        </w:tc>
        <w:tc>
          <w:tcPr>
            <w:tcW w:w="435" w:type="pct"/>
            <w:vAlign w:val="center"/>
          </w:tcPr>
          <w:p w14:paraId="1C8465F9" w14:textId="77777777" w:rsidR="00535660" w:rsidRPr="006D39D3" w:rsidRDefault="00535660" w:rsidP="0078093A">
            <w:pPr>
              <w:jc w:val="center"/>
            </w:pPr>
            <w:r w:rsidRPr="006D39D3">
              <w:rPr>
                <w:rFonts w:eastAsia="Malgun Gothic"/>
                <w:color w:val="000000"/>
              </w:rPr>
              <w:t>2.5</w:t>
            </w:r>
          </w:p>
        </w:tc>
        <w:tc>
          <w:tcPr>
            <w:tcW w:w="320" w:type="pct"/>
            <w:vAlign w:val="center"/>
          </w:tcPr>
          <w:p w14:paraId="1E48B2D6" w14:textId="77777777" w:rsidR="00535660" w:rsidRPr="006D39D3" w:rsidRDefault="00535660" w:rsidP="0078093A">
            <w:pPr>
              <w:jc w:val="center"/>
            </w:pPr>
            <w:r w:rsidRPr="006D39D3">
              <w:rPr>
                <w:rFonts w:eastAsia="Malgun Gothic"/>
                <w:color w:val="000000"/>
              </w:rPr>
              <w:t>5</w:t>
            </w:r>
          </w:p>
        </w:tc>
      </w:tr>
      <w:tr w:rsidR="00535660" w:rsidRPr="006D39D3" w14:paraId="4BBC2A3C" w14:textId="77777777" w:rsidTr="00742C58">
        <w:trPr>
          <w:trHeight w:val="454"/>
        </w:trPr>
        <w:tc>
          <w:tcPr>
            <w:tcW w:w="711" w:type="pct"/>
          </w:tcPr>
          <w:p w14:paraId="641C7A96" w14:textId="77777777" w:rsidR="00535660" w:rsidRPr="006D39D3" w:rsidRDefault="00535660" w:rsidP="0078093A">
            <w:pPr>
              <w:jc w:val="center"/>
              <w:rPr>
                <w:rFonts w:eastAsia="Malgun Gothic"/>
                <w:color w:val="000000"/>
              </w:rPr>
            </w:pPr>
          </w:p>
        </w:tc>
        <w:tc>
          <w:tcPr>
            <w:tcW w:w="317" w:type="pct"/>
            <w:vAlign w:val="center"/>
          </w:tcPr>
          <w:p w14:paraId="3397B697"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7</w:t>
            </w:r>
          </w:p>
        </w:tc>
        <w:tc>
          <w:tcPr>
            <w:tcW w:w="261" w:type="pct"/>
            <w:vAlign w:val="center"/>
          </w:tcPr>
          <w:p w14:paraId="5E44A07C" w14:textId="77777777" w:rsidR="00535660" w:rsidRPr="006D39D3" w:rsidRDefault="00535660" w:rsidP="0078093A">
            <w:pPr>
              <w:jc w:val="center"/>
            </w:pPr>
            <w:r w:rsidRPr="006D39D3">
              <w:rPr>
                <w:rFonts w:eastAsia="Malgun Gothic"/>
                <w:color w:val="000000"/>
              </w:rPr>
              <w:t>TT</w:t>
            </w:r>
          </w:p>
        </w:tc>
        <w:tc>
          <w:tcPr>
            <w:tcW w:w="251" w:type="pct"/>
            <w:vAlign w:val="center"/>
          </w:tcPr>
          <w:p w14:paraId="09CDA8E4" w14:textId="77777777" w:rsidR="00535660" w:rsidRPr="006D39D3" w:rsidRDefault="00535660" w:rsidP="0078093A">
            <w:pPr>
              <w:jc w:val="center"/>
            </w:pPr>
            <w:r w:rsidRPr="006D39D3">
              <w:rPr>
                <w:rFonts w:eastAsia="Malgun Gothic"/>
                <w:color w:val="000000"/>
              </w:rPr>
              <w:t>250</w:t>
            </w:r>
          </w:p>
        </w:tc>
        <w:tc>
          <w:tcPr>
            <w:tcW w:w="278" w:type="pct"/>
            <w:vAlign w:val="center"/>
          </w:tcPr>
          <w:p w14:paraId="31D4DF43" w14:textId="77777777" w:rsidR="00535660" w:rsidRPr="006D39D3" w:rsidRDefault="00535660" w:rsidP="0078093A">
            <w:pPr>
              <w:jc w:val="center"/>
            </w:pPr>
            <w:r w:rsidRPr="006D39D3">
              <w:rPr>
                <w:rFonts w:eastAsia="Malgun Gothic"/>
                <w:color w:val="000000"/>
              </w:rPr>
              <w:t>-2.60</w:t>
            </w:r>
          </w:p>
        </w:tc>
        <w:tc>
          <w:tcPr>
            <w:tcW w:w="379" w:type="pct"/>
            <w:vAlign w:val="center"/>
          </w:tcPr>
          <w:p w14:paraId="4E85DC2A" w14:textId="77777777" w:rsidR="00535660" w:rsidRPr="006D39D3" w:rsidRDefault="00535660" w:rsidP="0078093A">
            <w:pPr>
              <w:jc w:val="center"/>
            </w:pPr>
            <w:r w:rsidRPr="006D39D3">
              <w:rPr>
                <w:rFonts w:eastAsia="Malgun Gothic"/>
                <w:color w:val="000000"/>
              </w:rPr>
              <w:t>1.977119</w:t>
            </w:r>
          </w:p>
        </w:tc>
        <w:tc>
          <w:tcPr>
            <w:tcW w:w="273" w:type="pct"/>
            <w:vAlign w:val="center"/>
          </w:tcPr>
          <w:p w14:paraId="005C1466" w14:textId="77777777" w:rsidR="00535660" w:rsidRPr="006D39D3" w:rsidRDefault="00535660" w:rsidP="0078093A">
            <w:pPr>
              <w:jc w:val="center"/>
            </w:pPr>
            <w:r w:rsidRPr="006D39D3">
              <w:rPr>
                <w:rFonts w:eastAsia="Malgun Gothic"/>
                <w:color w:val="000000"/>
              </w:rPr>
              <w:t>10</w:t>
            </w:r>
          </w:p>
        </w:tc>
        <w:tc>
          <w:tcPr>
            <w:tcW w:w="257" w:type="pct"/>
            <w:vAlign w:val="center"/>
          </w:tcPr>
          <w:p w14:paraId="67873810" w14:textId="77777777" w:rsidR="00535660" w:rsidRPr="006D39D3" w:rsidRDefault="00535660" w:rsidP="0078093A">
            <w:pPr>
              <w:jc w:val="center"/>
            </w:pPr>
            <w:r w:rsidRPr="006D39D3">
              <w:rPr>
                <w:rFonts w:eastAsia="Malgun Gothic"/>
                <w:color w:val="000000"/>
              </w:rPr>
              <w:t>2.3</w:t>
            </w:r>
          </w:p>
        </w:tc>
        <w:tc>
          <w:tcPr>
            <w:tcW w:w="347" w:type="pct"/>
            <w:vAlign w:val="center"/>
          </w:tcPr>
          <w:p w14:paraId="497EA1B1" w14:textId="77777777" w:rsidR="00535660" w:rsidRPr="006D39D3" w:rsidRDefault="00535660" w:rsidP="0078093A">
            <w:pPr>
              <w:jc w:val="center"/>
            </w:pPr>
            <w:r w:rsidRPr="006D39D3">
              <w:rPr>
                <w:rFonts w:eastAsia="Malgun Gothic"/>
                <w:color w:val="000000"/>
              </w:rPr>
              <w:t>-48.75</w:t>
            </w:r>
          </w:p>
        </w:tc>
        <w:tc>
          <w:tcPr>
            <w:tcW w:w="411" w:type="pct"/>
            <w:vAlign w:val="center"/>
          </w:tcPr>
          <w:p w14:paraId="1A0DF066" w14:textId="77777777" w:rsidR="00535660" w:rsidRPr="006D39D3" w:rsidRDefault="00535660" w:rsidP="0078093A">
            <w:pPr>
              <w:jc w:val="center"/>
            </w:pPr>
            <w:r w:rsidRPr="006D39D3">
              <w:rPr>
                <w:rFonts w:eastAsia="Malgun Gothic"/>
                <w:color w:val="000000"/>
              </w:rPr>
              <w:t>201.25</w:t>
            </w:r>
          </w:p>
        </w:tc>
        <w:tc>
          <w:tcPr>
            <w:tcW w:w="432" w:type="pct"/>
            <w:vAlign w:val="center"/>
          </w:tcPr>
          <w:p w14:paraId="23CC3E84" w14:textId="77777777" w:rsidR="00535660" w:rsidRPr="006D39D3" w:rsidRDefault="00535660" w:rsidP="0078093A">
            <w:pPr>
              <w:jc w:val="center"/>
            </w:pPr>
            <w:r w:rsidRPr="006D39D3">
              <w:rPr>
                <w:rFonts w:eastAsia="Malgun Gothic"/>
                <w:color w:val="000000"/>
              </w:rPr>
              <w:t>1006.25</w:t>
            </w:r>
          </w:p>
        </w:tc>
        <w:tc>
          <w:tcPr>
            <w:tcW w:w="327" w:type="pct"/>
            <w:vAlign w:val="center"/>
          </w:tcPr>
          <w:p w14:paraId="6D87100A" w14:textId="77777777" w:rsidR="00535660" w:rsidRPr="006D39D3" w:rsidRDefault="00535660" w:rsidP="0078093A">
            <w:pPr>
              <w:jc w:val="center"/>
            </w:pPr>
            <w:r w:rsidRPr="006D39D3">
              <w:rPr>
                <w:rFonts w:eastAsia="Malgun Gothic"/>
                <w:color w:val="000000"/>
              </w:rPr>
              <w:t>35</w:t>
            </w:r>
          </w:p>
        </w:tc>
        <w:tc>
          <w:tcPr>
            <w:tcW w:w="435" w:type="pct"/>
            <w:vAlign w:val="center"/>
          </w:tcPr>
          <w:p w14:paraId="717F3169" w14:textId="77777777" w:rsidR="00535660" w:rsidRPr="006D39D3" w:rsidRDefault="00535660" w:rsidP="0078093A">
            <w:pPr>
              <w:jc w:val="center"/>
            </w:pPr>
            <w:r w:rsidRPr="006D39D3">
              <w:rPr>
                <w:rFonts w:eastAsia="Malgun Gothic"/>
                <w:color w:val="000000"/>
              </w:rPr>
              <w:t>2.5</w:t>
            </w:r>
          </w:p>
        </w:tc>
        <w:tc>
          <w:tcPr>
            <w:tcW w:w="320" w:type="pct"/>
            <w:vAlign w:val="center"/>
          </w:tcPr>
          <w:p w14:paraId="37978AFF" w14:textId="77777777" w:rsidR="00535660" w:rsidRPr="006D39D3" w:rsidRDefault="00535660" w:rsidP="0078093A">
            <w:pPr>
              <w:jc w:val="center"/>
            </w:pPr>
            <w:r w:rsidRPr="006D39D3">
              <w:rPr>
                <w:rFonts w:eastAsia="Malgun Gothic"/>
                <w:color w:val="000000"/>
              </w:rPr>
              <w:t>5</w:t>
            </w:r>
          </w:p>
        </w:tc>
      </w:tr>
      <w:tr w:rsidR="00535660" w:rsidRPr="006D39D3" w14:paraId="0D48D257" w14:textId="77777777" w:rsidTr="00742C58">
        <w:trPr>
          <w:trHeight w:val="454"/>
        </w:trPr>
        <w:tc>
          <w:tcPr>
            <w:tcW w:w="711" w:type="pct"/>
          </w:tcPr>
          <w:p w14:paraId="0CAD1239" w14:textId="77777777" w:rsidR="00535660" w:rsidRPr="006D39D3" w:rsidRDefault="00535660" w:rsidP="0078093A">
            <w:pPr>
              <w:jc w:val="center"/>
              <w:rPr>
                <w:rFonts w:eastAsia="Malgun Gothic"/>
                <w:color w:val="000000"/>
              </w:rPr>
            </w:pPr>
            <w:r w:rsidRPr="00C40CA7">
              <w:rPr>
                <w:rFonts w:eastAsia="Malgun Gothic"/>
                <w:szCs w:val="20"/>
              </w:rPr>
              <w:t>CARLA SILVA-BATISTA et al 2016</w:t>
            </w:r>
          </w:p>
        </w:tc>
        <w:tc>
          <w:tcPr>
            <w:tcW w:w="317" w:type="pct"/>
            <w:vAlign w:val="center"/>
          </w:tcPr>
          <w:p w14:paraId="66A0C0B0"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8</w:t>
            </w:r>
          </w:p>
        </w:tc>
        <w:tc>
          <w:tcPr>
            <w:tcW w:w="261" w:type="pct"/>
            <w:vAlign w:val="center"/>
          </w:tcPr>
          <w:p w14:paraId="400D11AE" w14:textId="77777777" w:rsidR="00535660" w:rsidRPr="006D39D3" w:rsidRDefault="00535660" w:rsidP="0078093A">
            <w:pPr>
              <w:jc w:val="center"/>
            </w:pPr>
            <w:r w:rsidRPr="006D39D3">
              <w:rPr>
                <w:rFonts w:eastAsia="Malgun Gothic"/>
                <w:color w:val="000000"/>
              </w:rPr>
              <w:t>CON</w:t>
            </w:r>
          </w:p>
        </w:tc>
        <w:tc>
          <w:tcPr>
            <w:tcW w:w="251" w:type="pct"/>
            <w:vAlign w:val="center"/>
          </w:tcPr>
          <w:p w14:paraId="506C0FB6" w14:textId="77777777" w:rsidR="00535660" w:rsidRPr="006D39D3" w:rsidRDefault="00535660" w:rsidP="0078093A">
            <w:pPr>
              <w:jc w:val="center"/>
            </w:pPr>
            <w:r w:rsidRPr="006D39D3">
              <w:rPr>
                <w:rFonts w:eastAsia="Malgun Gothic"/>
                <w:color w:val="000000"/>
              </w:rPr>
              <w:t>0</w:t>
            </w:r>
          </w:p>
        </w:tc>
        <w:tc>
          <w:tcPr>
            <w:tcW w:w="278" w:type="pct"/>
            <w:vAlign w:val="center"/>
          </w:tcPr>
          <w:p w14:paraId="5CA3883D" w14:textId="77777777" w:rsidR="00535660" w:rsidRPr="006D39D3" w:rsidRDefault="00535660" w:rsidP="0078093A">
            <w:pPr>
              <w:jc w:val="center"/>
            </w:pPr>
            <w:r w:rsidRPr="006D39D3">
              <w:rPr>
                <w:rFonts w:eastAsia="Malgun Gothic"/>
                <w:color w:val="000000"/>
              </w:rPr>
              <w:t>1.10</w:t>
            </w:r>
          </w:p>
        </w:tc>
        <w:tc>
          <w:tcPr>
            <w:tcW w:w="379" w:type="pct"/>
            <w:vAlign w:val="center"/>
          </w:tcPr>
          <w:p w14:paraId="08AE852C" w14:textId="77777777" w:rsidR="00535660" w:rsidRPr="006D39D3" w:rsidRDefault="00535660" w:rsidP="0078093A">
            <w:pPr>
              <w:jc w:val="center"/>
            </w:pPr>
            <w:r w:rsidRPr="006D39D3">
              <w:rPr>
                <w:rFonts w:eastAsia="Malgun Gothic"/>
                <w:color w:val="000000"/>
              </w:rPr>
              <w:t>0.526965</w:t>
            </w:r>
          </w:p>
        </w:tc>
        <w:tc>
          <w:tcPr>
            <w:tcW w:w="273" w:type="pct"/>
            <w:vAlign w:val="center"/>
          </w:tcPr>
          <w:p w14:paraId="2A37A9E0" w14:textId="77777777" w:rsidR="00535660" w:rsidRPr="006D39D3" w:rsidRDefault="00535660" w:rsidP="0078093A">
            <w:pPr>
              <w:jc w:val="center"/>
            </w:pPr>
            <w:r w:rsidRPr="006D39D3">
              <w:rPr>
                <w:rFonts w:eastAsia="Malgun Gothic"/>
                <w:color w:val="000000"/>
              </w:rPr>
              <w:t>13</w:t>
            </w:r>
          </w:p>
        </w:tc>
        <w:tc>
          <w:tcPr>
            <w:tcW w:w="257" w:type="pct"/>
            <w:vAlign w:val="center"/>
          </w:tcPr>
          <w:p w14:paraId="347CB564" w14:textId="77777777" w:rsidR="00535660" w:rsidRPr="006D39D3" w:rsidRDefault="00535660" w:rsidP="0078093A">
            <w:pPr>
              <w:jc w:val="center"/>
            </w:pPr>
            <w:r w:rsidRPr="006D39D3">
              <w:rPr>
                <w:rFonts w:eastAsia="Malgun Gothic"/>
                <w:color w:val="000000"/>
              </w:rPr>
              <w:t>0</w:t>
            </w:r>
          </w:p>
        </w:tc>
        <w:tc>
          <w:tcPr>
            <w:tcW w:w="347" w:type="pct"/>
            <w:vAlign w:val="center"/>
          </w:tcPr>
          <w:p w14:paraId="2F478DF4" w14:textId="77777777" w:rsidR="00535660" w:rsidRPr="006D39D3" w:rsidRDefault="00535660" w:rsidP="0078093A">
            <w:pPr>
              <w:jc w:val="center"/>
            </w:pPr>
            <w:r w:rsidRPr="006D39D3">
              <w:rPr>
                <w:rFonts w:eastAsia="Malgun Gothic"/>
                <w:color w:val="000000"/>
              </w:rPr>
              <w:t>0</w:t>
            </w:r>
          </w:p>
        </w:tc>
        <w:tc>
          <w:tcPr>
            <w:tcW w:w="411" w:type="pct"/>
            <w:vAlign w:val="center"/>
          </w:tcPr>
          <w:p w14:paraId="671D8E33" w14:textId="77777777" w:rsidR="00535660" w:rsidRPr="006D39D3" w:rsidRDefault="00535660" w:rsidP="0078093A">
            <w:pPr>
              <w:jc w:val="center"/>
            </w:pPr>
            <w:r w:rsidRPr="006D39D3">
              <w:rPr>
                <w:rFonts w:eastAsia="Malgun Gothic"/>
                <w:color w:val="000000"/>
              </w:rPr>
              <w:t>0</w:t>
            </w:r>
          </w:p>
        </w:tc>
        <w:tc>
          <w:tcPr>
            <w:tcW w:w="432" w:type="pct"/>
            <w:vAlign w:val="center"/>
          </w:tcPr>
          <w:p w14:paraId="73E51C15" w14:textId="77777777" w:rsidR="00535660" w:rsidRPr="006D39D3" w:rsidRDefault="00535660" w:rsidP="0078093A">
            <w:pPr>
              <w:jc w:val="center"/>
            </w:pPr>
            <w:r w:rsidRPr="006D39D3">
              <w:rPr>
                <w:rFonts w:eastAsia="Malgun Gothic"/>
                <w:color w:val="000000"/>
              </w:rPr>
              <w:t>0</w:t>
            </w:r>
          </w:p>
        </w:tc>
        <w:tc>
          <w:tcPr>
            <w:tcW w:w="327" w:type="pct"/>
            <w:vAlign w:val="center"/>
          </w:tcPr>
          <w:p w14:paraId="37733E80" w14:textId="77777777" w:rsidR="00535660" w:rsidRPr="006D39D3" w:rsidRDefault="00535660" w:rsidP="0078093A">
            <w:pPr>
              <w:jc w:val="center"/>
            </w:pPr>
            <w:r w:rsidRPr="006D39D3">
              <w:rPr>
                <w:rFonts w:eastAsia="Malgun Gothic"/>
                <w:color w:val="000000"/>
              </w:rPr>
              <w:t>0</w:t>
            </w:r>
          </w:p>
        </w:tc>
        <w:tc>
          <w:tcPr>
            <w:tcW w:w="435" w:type="pct"/>
            <w:vAlign w:val="center"/>
          </w:tcPr>
          <w:p w14:paraId="5B318B7E" w14:textId="77777777" w:rsidR="00535660" w:rsidRPr="006D39D3" w:rsidRDefault="00535660" w:rsidP="0078093A">
            <w:pPr>
              <w:jc w:val="center"/>
            </w:pPr>
            <w:r w:rsidRPr="006D39D3">
              <w:rPr>
                <w:rFonts w:eastAsia="Malgun Gothic"/>
                <w:color w:val="000000"/>
              </w:rPr>
              <w:t>0</w:t>
            </w:r>
          </w:p>
        </w:tc>
        <w:tc>
          <w:tcPr>
            <w:tcW w:w="320" w:type="pct"/>
            <w:vAlign w:val="center"/>
          </w:tcPr>
          <w:p w14:paraId="16C13632" w14:textId="77777777" w:rsidR="00535660" w:rsidRPr="006D39D3" w:rsidRDefault="00535660" w:rsidP="0078093A">
            <w:pPr>
              <w:jc w:val="center"/>
            </w:pPr>
            <w:r w:rsidRPr="006D39D3">
              <w:rPr>
                <w:rFonts w:eastAsia="Malgun Gothic"/>
                <w:color w:val="000000"/>
              </w:rPr>
              <w:t>0</w:t>
            </w:r>
          </w:p>
        </w:tc>
      </w:tr>
      <w:tr w:rsidR="00535660" w:rsidRPr="006D39D3" w14:paraId="4BDB91F2" w14:textId="77777777" w:rsidTr="00742C58">
        <w:trPr>
          <w:trHeight w:val="454"/>
        </w:trPr>
        <w:tc>
          <w:tcPr>
            <w:tcW w:w="711" w:type="pct"/>
          </w:tcPr>
          <w:p w14:paraId="3DBA1398" w14:textId="77777777" w:rsidR="00535660" w:rsidRPr="006D39D3" w:rsidRDefault="00535660" w:rsidP="0078093A">
            <w:pPr>
              <w:jc w:val="center"/>
              <w:rPr>
                <w:rFonts w:eastAsia="Malgun Gothic"/>
                <w:color w:val="000000"/>
              </w:rPr>
            </w:pPr>
          </w:p>
        </w:tc>
        <w:tc>
          <w:tcPr>
            <w:tcW w:w="317" w:type="pct"/>
            <w:vAlign w:val="center"/>
          </w:tcPr>
          <w:p w14:paraId="268E8CB5" w14:textId="77777777" w:rsidR="00535660" w:rsidRPr="006D39D3" w:rsidRDefault="00535660" w:rsidP="00742C58">
            <w:pPr>
              <w:jc w:val="center"/>
            </w:pPr>
            <w:r>
              <w:t>58</w:t>
            </w:r>
          </w:p>
        </w:tc>
        <w:tc>
          <w:tcPr>
            <w:tcW w:w="261" w:type="pct"/>
            <w:vAlign w:val="center"/>
          </w:tcPr>
          <w:p w14:paraId="45B8B11A" w14:textId="77777777" w:rsidR="00535660" w:rsidRPr="006D39D3" w:rsidRDefault="00535660" w:rsidP="0078093A">
            <w:pPr>
              <w:jc w:val="center"/>
            </w:pPr>
            <w:r w:rsidRPr="006D39D3">
              <w:rPr>
                <w:rFonts w:eastAsia="Malgun Gothic"/>
                <w:color w:val="000000"/>
              </w:rPr>
              <w:t>RT</w:t>
            </w:r>
          </w:p>
        </w:tc>
        <w:tc>
          <w:tcPr>
            <w:tcW w:w="251" w:type="pct"/>
            <w:vAlign w:val="center"/>
          </w:tcPr>
          <w:p w14:paraId="596F18DF" w14:textId="77777777" w:rsidR="00535660" w:rsidRPr="006D39D3" w:rsidRDefault="00535660" w:rsidP="0078093A">
            <w:pPr>
              <w:jc w:val="center"/>
            </w:pPr>
            <w:r w:rsidRPr="006D39D3">
              <w:rPr>
                <w:rFonts w:eastAsia="Malgun Gothic"/>
                <w:color w:val="000000"/>
              </w:rPr>
              <w:t>500</w:t>
            </w:r>
          </w:p>
        </w:tc>
        <w:tc>
          <w:tcPr>
            <w:tcW w:w="278" w:type="pct"/>
            <w:vAlign w:val="center"/>
          </w:tcPr>
          <w:p w14:paraId="161A0878" w14:textId="77777777" w:rsidR="00535660" w:rsidRPr="006D39D3" w:rsidRDefault="00535660" w:rsidP="0078093A">
            <w:pPr>
              <w:jc w:val="center"/>
            </w:pPr>
            <w:r w:rsidRPr="006D39D3">
              <w:rPr>
                <w:rFonts w:eastAsia="Malgun Gothic"/>
                <w:color w:val="000000"/>
              </w:rPr>
              <w:t>-1.90</w:t>
            </w:r>
          </w:p>
        </w:tc>
        <w:tc>
          <w:tcPr>
            <w:tcW w:w="379" w:type="pct"/>
            <w:vAlign w:val="center"/>
          </w:tcPr>
          <w:p w14:paraId="7FC394D1" w14:textId="77777777" w:rsidR="00535660" w:rsidRPr="006D39D3" w:rsidRDefault="00535660" w:rsidP="0078093A">
            <w:pPr>
              <w:jc w:val="center"/>
            </w:pPr>
            <w:r w:rsidRPr="006D39D3">
              <w:rPr>
                <w:rFonts w:eastAsia="Malgun Gothic"/>
                <w:color w:val="000000"/>
              </w:rPr>
              <w:t>0.66564</w:t>
            </w:r>
          </w:p>
        </w:tc>
        <w:tc>
          <w:tcPr>
            <w:tcW w:w="273" w:type="pct"/>
            <w:vAlign w:val="center"/>
          </w:tcPr>
          <w:p w14:paraId="0D312318" w14:textId="77777777" w:rsidR="00535660" w:rsidRPr="006D39D3" w:rsidRDefault="00535660" w:rsidP="0078093A">
            <w:pPr>
              <w:jc w:val="center"/>
            </w:pPr>
            <w:r w:rsidRPr="006D39D3">
              <w:rPr>
                <w:rFonts w:eastAsia="Malgun Gothic"/>
                <w:color w:val="000000"/>
              </w:rPr>
              <w:t>13</w:t>
            </w:r>
          </w:p>
        </w:tc>
        <w:tc>
          <w:tcPr>
            <w:tcW w:w="257" w:type="pct"/>
            <w:vAlign w:val="center"/>
          </w:tcPr>
          <w:p w14:paraId="311C0B4A" w14:textId="77777777" w:rsidR="00535660" w:rsidRPr="006D39D3" w:rsidRDefault="00535660" w:rsidP="0078093A">
            <w:pPr>
              <w:jc w:val="center"/>
            </w:pPr>
            <w:r w:rsidRPr="006D39D3">
              <w:rPr>
                <w:rFonts w:eastAsia="Malgun Gothic"/>
                <w:color w:val="000000"/>
              </w:rPr>
              <w:t>3.5</w:t>
            </w:r>
          </w:p>
        </w:tc>
        <w:tc>
          <w:tcPr>
            <w:tcW w:w="347" w:type="pct"/>
            <w:vAlign w:val="center"/>
          </w:tcPr>
          <w:p w14:paraId="1BE9D8DF" w14:textId="77777777" w:rsidR="00535660" w:rsidRPr="006D39D3" w:rsidRDefault="00535660" w:rsidP="0078093A">
            <w:pPr>
              <w:jc w:val="center"/>
            </w:pPr>
            <w:r w:rsidRPr="006D39D3">
              <w:rPr>
                <w:rFonts w:eastAsia="Malgun Gothic"/>
                <w:color w:val="000000"/>
              </w:rPr>
              <w:t>-80</w:t>
            </w:r>
          </w:p>
        </w:tc>
        <w:tc>
          <w:tcPr>
            <w:tcW w:w="411" w:type="pct"/>
            <w:vAlign w:val="center"/>
          </w:tcPr>
          <w:p w14:paraId="7531A552" w14:textId="77777777" w:rsidR="00535660" w:rsidRPr="006D39D3" w:rsidRDefault="00535660" w:rsidP="0078093A">
            <w:pPr>
              <w:jc w:val="center"/>
            </w:pPr>
            <w:r w:rsidRPr="006D39D3">
              <w:rPr>
                <w:rFonts w:eastAsia="Malgun Gothic"/>
                <w:color w:val="000000"/>
              </w:rPr>
              <w:t>420</w:t>
            </w:r>
          </w:p>
        </w:tc>
        <w:tc>
          <w:tcPr>
            <w:tcW w:w="432" w:type="pct"/>
            <w:vAlign w:val="center"/>
          </w:tcPr>
          <w:p w14:paraId="0CA0317B" w14:textId="77777777" w:rsidR="00535660" w:rsidRPr="006D39D3" w:rsidRDefault="00535660" w:rsidP="0078093A">
            <w:pPr>
              <w:jc w:val="center"/>
            </w:pPr>
            <w:r w:rsidRPr="006D39D3">
              <w:rPr>
                <w:rFonts w:eastAsia="Malgun Gothic"/>
                <w:color w:val="000000"/>
              </w:rPr>
              <w:t>5040</w:t>
            </w:r>
          </w:p>
        </w:tc>
        <w:tc>
          <w:tcPr>
            <w:tcW w:w="327" w:type="pct"/>
            <w:vAlign w:val="center"/>
          </w:tcPr>
          <w:p w14:paraId="7896E45E" w14:textId="77777777" w:rsidR="00535660" w:rsidRPr="006D39D3" w:rsidRDefault="00535660" w:rsidP="0078093A">
            <w:pPr>
              <w:jc w:val="center"/>
            </w:pPr>
            <w:r w:rsidRPr="006D39D3">
              <w:rPr>
                <w:rFonts w:eastAsia="Malgun Gothic"/>
                <w:color w:val="000000"/>
              </w:rPr>
              <w:t>60</w:t>
            </w:r>
          </w:p>
        </w:tc>
        <w:tc>
          <w:tcPr>
            <w:tcW w:w="435" w:type="pct"/>
            <w:vAlign w:val="center"/>
          </w:tcPr>
          <w:p w14:paraId="4FC3DC30" w14:textId="77777777" w:rsidR="00535660" w:rsidRPr="006D39D3" w:rsidRDefault="00535660" w:rsidP="0078093A">
            <w:pPr>
              <w:jc w:val="center"/>
            </w:pPr>
            <w:r w:rsidRPr="006D39D3">
              <w:rPr>
                <w:rFonts w:eastAsia="Malgun Gothic"/>
                <w:color w:val="000000"/>
              </w:rPr>
              <w:t>2</w:t>
            </w:r>
          </w:p>
        </w:tc>
        <w:tc>
          <w:tcPr>
            <w:tcW w:w="320" w:type="pct"/>
            <w:vAlign w:val="center"/>
          </w:tcPr>
          <w:p w14:paraId="27E308F6" w14:textId="77777777" w:rsidR="00535660" w:rsidRPr="006D39D3" w:rsidRDefault="00535660" w:rsidP="0078093A">
            <w:pPr>
              <w:jc w:val="center"/>
            </w:pPr>
            <w:r w:rsidRPr="006D39D3">
              <w:rPr>
                <w:rFonts w:eastAsia="Malgun Gothic"/>
                <w:color w:val="000000"/>
              </w:rPr>
              <w:t>12</w:t>
            </w:r>
          </w:p>
        </w:tc>
      </w:tr>
      <w:tr w:rsidR="00535660" w:rsidRPr="006D39D3" w14:paraId="64888161" w14:textId="77777777" w:rsidTr="00742C58">
        <w:trPr>
          <w:trHeight w:val="454"/>
        </w:trPr>
        <w:tc>
          <w:tcPr>
            <w:tcW w:w="711" w:type="pct"/>
          </w:tcPr>
          <w:p w14:paraId="417ABCD1" w14:textId="77777777" w:rsidR="00535660" w:rsidRPr="006D39D3" w:rsidRDefault="00535660" w:rsidP="0078093A">
            <w:pPr>
              <w:jc w:val="center"/>
              <w:rPr>
                <w:rFonts w:eastAsia="Malgun Gothic"/>
                <w:color w:val="000000"/>
              </w:rPr>
            </w:pPr>
            <w:r w:rsidRPr="00C40CA7">
              <w:rPr>
                <w:rFonts w:eastAsia="Malgun Gothic"/>
                <w:szCs w:val="20"/>
              </w:rPr>
              <w:t>CARLA SILVA-BATISTA et al 2016</w:t>
            </w:r>
          </w:p>
        </w:tc>
        <w:tc>
          <w:tcPr>
            <w:tcW w:w="317" w:type="pct"/>
            <w:vAlign w:val="center"/>
          </w:tcPr>
          <w:p w14:paraId="1CAA77D8"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9</w:t>
            </w:r>
          </w:p>
        </w:tc>
        <w:tc>
          <w:tcPr>
            <w:tcW w:w="261" w:type="pct"/>
            <w:vAlign w:val="center"/>
          </w:tcPr>
          <w:p w14:paraId="52C44BBF" w14:textId="77777777" w:rsidR="00535660" w:rsidRPr="006D39D3" w:rsidRDefault="00535660" w:rsidP="0078093A">
            <w:pPr>
              <w:jc w:val="center"/>
            </w:pPr>
            <w:r w:rsidRPr="006D39D3">
              <w:rPr>
                <w:rFonts w:eastAsia="Malgun Gothic"/>
                <w:color w:val="000000"/>
              </w:rPr>
              <w:t>CON</w:t>
            </w:r>
          </w:p>
        </w:tc>
        <w:tc>
          <w:tcPr>
            <w:tcW w:w="251" w:type="pct"/>
            <w:vAlign w:val="center"/>
          </w:tcPr>
          <w:p w14:paraId="4F9AB3A8" w14:textId="77777777" w:rsidR="00535660" w:rsidRPr="006D39D3" w:rsidRDefault="00535660" w:rsidP="0078093A">
            <w:pPr>
              <w:jc w:val="center"/>
            </w:pPr>
            <w:r w:rsidRPr="006D39D3">
              <w:rPr>
                <w:rFonts w:eastAsia="Malgun Gothic"/>
                <w:color w:val="000000"/>
              </w:rPr>
              <w:t>0</w:t>
            </w:r>
          </w:p>
        </w:tc>
        <w:tc>
          <w:tcPr>
            <w:tcW w:w="278" w:type="pct"/>
            <w:vAlign w:val="center"/>
          </w:tcPr>
          <w:p w14:paraId="7CEB02A1" w14:textId="77777777" w:rsidR="00535660" w:rsidRPr="006D39D3" w:rsidRDefault="00535660" w:rsidP="0078093A">
            <w:pPr>
              <w:jc w:val="center"/>
            </w:pPr>
            <w:r w:rsidRPr="006D39D3">
              <w:rPr>
                <w:rFonts w:eastAsia="Malgun Gothic"/>
                <w:color w:val="000000"/>
              </w:rPr>
              <w:t>1.10</w:t>
            </w:r>
          </w:p>
        </w:tc>
        <w:tc>
          <w:tcPr>
            <w:tcW w:w="379" w:type="pct"/>
            <w:vAlign w:val="center"/>
          </w:tcPr>
          <w:p w14:paraId="5ED0C915" w14:textId="77777777" w:rsidR="00535660" w:rsidRPr="006D39D3" w:rsidRDefault="00535660" w:rsidP="0078093A">
            <w:pPr>
              <w:jc w:val="center"/>
            </w:pPr>
            <w:r w:rsidRPr="006D39D3">
              <w:rPr>
                <w:rFonts w:eastAsia="Malgun Gothic"/>
                <w:color w:val="000000"/>
              </w:rPr>
              <w:t>0.526965</w:t>
            </w:r>
          </w:p>
        </w:tc>
        <w:tc>
          <w:tcPr>
            <w:tcW w:w="273" w:type="pct"/>
            <w:vAlign w:val="center"/>
          </w:tcPr>
          <w:p w14:paraId="0ABF085E" w14:textId="77777777" w:rsidR="00535660" w:rsidRPr="006D39D3" w:rsidRDefault="00535660" w:rsidP="0078093A">
            <w:pPr>
              <w:jc w:val="center"/>
            </w:pPr>
            <w:r w:rsidRPr="006D39D3">
              <w:rPr>
                <w:rFonts w:eastAsia="Malgun Gothic"/>
                <w:color w:val="000000"/>
              </w:rPr>
              <w:t>13</w:t>
            </w:r>
          </w:p>
        </w:tc>
        <w:tc>
          <w:tcPr>
            <w:tcW w:w="257" w:type="pct"/>
            <w:vAlign w:val="center"/>
          </w:tcPr>
          <w:p w14:paraId="5DB0BA8A" w14:textId="77777777" w:rsidR="00535660" w:rsidRPr="006D39D3" w:rsidRDefault="00535660" w:rsidP="0078093A">
            <w:pPr>
              <w:jc w:val="center"/>
            </w:pPr>
            <w:r w:rsidRPr="006D39D3">
              <w:rPr>
                <w:rFonts w:eastAsia="Malgun Gothic"/>
                <w:color w:val="000000"/>
              </w:rPr>
              <w:t>0</w:t>
            </w:r>
          </w:p>
        </w:tc>
        <w:tc>
          <w:tcPr>
            <w:tcW w:w="347" w:type="pct"/>
            <w:vAlign w:val="center"/>
          </w:tcPr>
          <w:p w14:paraId="5FF12968" w14:textId="77777777" w:rsidR="00535660" w:rsidRPr="006D39D3" w:rsidRDefault="00535660" w:rsidP="0078093A">
            <w:pPr>
              <w:jc w:val="center"/>
            </w:pPr>
            <w:r w:rsidRPr="006D39D3">
              <w:rPr>
                <w:rFonts w:eastAsia="Malgun Gothic"/>
                <w:color w:val="000000"/>
              </w:rPr>
              <w:t>0</w:t>
            </w:r>
          </w:p>
        </w:tc>
        <w:tc>
          <w:tcPr>
            <w:tcW w:w="411" w:type="pct"/>
            <w:vAlign w:val="center"/>
          </w:tcPr>
          <w:p w14:paraId="41CE5C7D" w14:textId="77777777" w:rsidR="00535660" w:rsidRPr="006D39D3" w:rsidRDefault="00535660" w:rsidP="0078093A">
            <w:pPr>
              <w:jc w:val="center"/>
            </w:pPr>
            <w:r w:rsidRPr="006D39D3">
              <w:rPr>
                <w:rFonts w:eastAsia="Malgun Gothic"/>
                <w:color w:val="000000"/>
              </w:rPr>
              <w:t>0</w:t>
            </w:r>
          </w:p>
        </w:tc>
        <w:tc>
          <w:tcPr>
            <w:tcW w:w="432" w:type="pct"/>
            <w:vAlign w:val="center"/>
          </w:tcPr>
          <w:p w14:paraId="24BEFBDB" w14:textId="77777777" w:rsidR="00535660" w:rsidRPr="006D39D3" w:rsidRDefault="00535660" w:rsidP="0078093A">
            <w:pPr>
              <w:jc w:val="center"/>
            </w:pPr>
            <w:r w:rsidRPr="006D39D3">
              <w:rPr>
                <w:rFonts w:eastAsia="Malgun Gothic"/>
                <w:color w:val="000000"/>
              </w:rPr>
              <w:t>0</w:t>
            </w:r>
          </w:p>
        </w:tc>
        <w:tc>
          <w:tcPr>
            <w:tcW w:w="327" w:type="pct"/>
            <w:vAlign w:val="center"/>
          </w:tcPr>
          <w:p w14:paraId="4DD0CF3C" w14:textId="77777777" w:rsidR="00535660" w:rsidRPr="006D39D3" w:rsidRDefault="00535660" w:rsidP="0078093A">
            <w:pPr>
              <w:jc w:val="center"/>
            </w:pPr>
            <w:r w:rsidRPr="006D39D3">
              <w:rPr>
                <w:rFonts w:eastAsia="Malgun Gothic"/>
                <w:color w:val="000000"/>
              </w:rPr>
              <w:t>0</w:t>
            </w:r>
          </w:p>
        </w:tc>
        <w:tc>
          <w:tcPr>
            <w:tcW w:w="435" w:type="pct"/>
            <w:vAlign w:val="center"/>
          </w:tcPr>
          <w:p w14:paraId="5EAAFFFF" w14:textId="77777777" w:rsidR="00535660" w:rsidRPr="006D39D3" w:rsidRDefault="00535660" w:rsidP="0078093A">
            <w:pPr>
              <w:jc w:val="center"/>
            </w:pPr>
            <w:r w:rsidRPr="006D39D3">
              <w:rPr>
                <w:rFonts w:eastAsia="Malgun Gothic"/>
                <w:color w:val="000000"/>
              </w:rPr>
              <w:t>0</w:t>
            </w:r>
          </w:p>
        </w:tc>
        <w:tc>
          <w:tcPr>
            <w:tcW w:w="320" w:type="pct"/>
            <w:vAlign w:val="center"/>
          </w:tcPr>
          <w:p w14:paraId="612BB340" w14:textId="77777777" w:rsidR="00535660" w:rsidRPr="006D39D3" w:rsidRDefault="00535660" w:rsidP="0078093A">
            <w:pPr>
              <w:jc w:val="center"/>
            </w:pPr>
            <w:r w:rsidRPr="006D39D3">
              <w:rPr>
                <w:rFonts w:eastAsia="Malgun Gothic"/>
                <w:color w:val="000000"/>
              </w:rPr>
              <w:t>0</w:t>
            </w:r>
          </w:p>
        </w:tc>
      </w:tr>
      <w:tr w:rsidR="00535660" w:rsidRPr="006D39D3" w14:paraId="18A729AB" w14:textId="77777777" w:rsidTr="00742C58">
        <w:trPr>
          <w:trHeight w:val="454"/>
        </w:trPr>
        <w:tc>
          <w:tcPr>
            <w:tcW w:w="711" w:type="pct"/>
          </w:tcPr>
          <w:p w14:paraId="63D84BFD" w14:textId="77777777" w:rsidR="00535660" w:rsidRPr="006D39D3" w:rsidRDefault="00535660" w:rsidP="0078093A">
            <w:pPr>
              <w:jc w:val="center"/>
              <w:rPr>
                <w:rFonts w:eastAsia="Malgun Gothic"/>
                <w:color w:val="000000"/>
              </w:rPr>
            </w:pPr>
          </w:p>
        </w:tc>
        <w:tc>
          <w:tcPr>
            <w:tcW w:w="317" w:type="pct"/>
            <w:vAlign w:val="center"/>
          </w:tcPr>
          <w:p w14:paraId="7BE81C5F" w14:textId="77777777" w:rsidR="00535660" w:rsidRPr="00FC4EFD" w:rsidRDefault="00535660" w:rsidP="0078093A">
            <w:pPr>
              <w:jc w:val="center"/>
              <w:rPr>
                <w:rFonts w:eastAsia="DengXian"/>
                <w:lang w:eastAsia="zh-CN"/>
              </w:rPr>
            </w:pPr>
            <w:r>
              <w:rPr>
                <w:rFonts w:eastAsia="DengXian" w:hint="eastAsia"/>
                <w:lang w:eastAsia="zh-CN"/>
              </w:rPr>
              <w:t>5</w:t>
            </w:r>
            <w:r>
              <w:rPr>
                <w:rFonts w:eastAsia="DengXian"/>
                <w:lang w:eastAsia="zh-CN"/>
              </w:rPr>
              <w:t>9</w:t>
            </w:r>
          </w:p>
        </w:tc>
        <w:tc>
          <w:tcPr>
            <w:tcW w:w="261" w:type="pct"/>
            <w:vAlign w:val="center"/>
          </w:tcPr>
          <w:p w14:paraId="12956532" w14:textId="77777777" w:rsidR="00535660" w:rsidRPr="006D39D3" w:rsidRDefault="00535660" w:rsidP="0078093A">
            <w:pPr>
              <w:jc w:val="center"/>
            </w:pPr>
            <w:r w:rsidRPr="006D39D3">
              <w:rPr>
                <w:rFonts w:eastAsia="Malgun Gothic"/>
                <w:color w:val="000000"/>
              </w:rPr>
              <w:t>RT</w:t>
            </w:r>
          </w:p>
        </w:tc>
        <w:tc>
          <w:tcPr>
            <w:tcW w:w="251" w:type="pct"/>
            <w:vAlign w:val="center"/>
          </w:tcPr>
          <w:p w14:paraId="0857EC3C" w14:textId="77777777" w:rsidR="00535660" w:rsidRPr="006D39D3" w:rsidRDefault="00535660" w:rsidP="0078093A">
            <w:pPr>
              <w:jc w:val="center"/>
            </w:pPr>
            <w:r w:rsidRPr="006D39D3">
              <w:rPr>
                <w:rFonts w:eastAsia="Malgun Gothic"/>
                <w:color w:val="000000"/>
              </w:rPr>
              <w:t>500</w:t>
            </w:r>
          </w:p>
        </w:tc>
        <w:tc>
          <w:tcPr>
            <w:tcW w:w="278" w:type="pct"/>
            <w:vAlign w:val="center"/>
          </w:tcPr>
          <w:p w14:paraId="300E6EB3" w14:textId="77777777" w:rsidR="00535660" w:rsidRPr="006D39D3" w:rsidRDefault="00535660" w:rsidP="0078093A">
            <w:pPr>
              <w:jc w:val="center"/>
            </w:pPr>
            <w:r w:rsidRPr="006D39D3">
              <w:rPr>
                <w:rFonts w:eastAsia="Malgun Gothic"/>
                <w:color w:val="000000"/>
              </w:rPr>
              <w:t>-0.70</w:t>
            </w:r>
          </w:p>
        </w:tc>
        <w:tc>
          <w:tcPr>
            <w:tcW w:w="379" w:type="pct"/>
            <w:vAlign w:val="center"/>
          </w:tcPr>
          <w:p w14:paraId="34B985A5" w14:textId="77777777" w:rsidR="00535660" w:rsidRPr="006D39D3" w:rsidRDefault="00535660" w:rsidP="0078093A">
            <w:pPr>
              <w:jc w:val="center"/>
            </w:pPr>
            <w:r w:rsidRPr="006D39D3">
              <w:rPr>
                <w:rFonts w:eastAsia="Malgun Gothic"/>
                <w:color w:val="000000"/>
              </w:rPr>
              <w:t>0.582435</w:t>
            </w:r>
          </w:p>
        </w:tc>
        <w:tc>
          <w:tcPr>
            <w:tcW w:w="273" w:type="pct"/>
            <w:vAlign w:val="center"/>
          </w:tcPr>
          <w:p w14:paraId="4C48E2C2" w14:textId="77777777" w:rsidR="00535660" w:rsidRPr="006D39D3" w:rsidRDefault="00535660" w:rsidP="0078093A">
            <w:pPr>
              <w:jc w:val="center"/>
            </w:pPr>
            <w:r w:rsidRPr="006D39D3">
              <w:rPr>
                <w:rFonts w:eastAsia="Malgun Gothic"/>
                <w:color w:val="000000"/>
              </w:rPr>
              <w:t>13</w:t>
            </w:r>
          </w:p>
        </w:tc>
        <w:tc>
          <w:tcPr>
            <w:tcW w:w="257" w:type="pct"/>
            <w:vAlign w:val="center"/>
          </w:tcPr>
          <w:p w14:paraId="233001D2" w14:textId="77777777" w:rsidR="00535660" w:rsidRPr="006D39D3" w:rsidRDefault="00535660" w:rsidP="0078093A">
            <w:pPr>
              <w:jc w:val="center"/>
            </w:pPr>
            <w:r w:rsidRPr="006D39D3">
              <w:rPr>
                <w:rFonts w:eastAsia="Malgun Gothic"/>
                <w:color w:val="000000"/>
              </w:rPr>
              <w:t>3.5</w:t>
            </w:r>
          </w:p>
        </w:tc>
        <w:tc>
          <w:tcPr>
            <w:tcW w:w="347" w:type="pct"/>
            <w:vAlign w:val="center"/>
          </w:tcPr>
          <w:p w14:paraId="03C2AADC" w14:textId="77777777" w:rsidR="00535660" w:rsidRPr="006D39D3" w:rsidRDefault="00535660" w:rsidP="0078093A">
            <w:pPr>
              <w:jc w:val="center"/>
            </w:pPr>
            <w:r w:rsidRPr="006D39D3">
              <w:rPr>
                <w:rFonts w:eastAsia="Malgun Gothic"/>
                <w:color w:val="000000"/>
              </w:rPr>
              <w:t>-80</w:t>
            </w:r>
          </w:p>
        </w:tc>
        <w:tc>
          <w:tcPr>
            <w:tcW w:w="411" w:type="pct"/>
            <w:vAlign w:val="center"/>
          </w:tcPr>
          <w:p w14:paraId="5E217E08" w14:textId="77777777" w:rsidR="00535660" w:rsidRPr="006D39D3" w:rsidRDefault="00535660" w:rsidP="0078093A">
            <w:pPr>
              <w:jc w:val="center"/>
            </w:pPr>
            <w:r w:rsidRPr="006D39D3">
              <w:rPr>
                <w:rFonts w:eastAsia="Malgun Gothic"/>
                <w:color w:val="000000"/>
              </w:rPr>
              <w:t>420</w:t>
            </w:r>
          </w:p>
        </w:tc>
        <w:tc>
          <w:tcPr>
            <w:tcW w:w="432" w:type="pct"/>
            <w:vAlign w:val="center"/>
          </w:tcPr>
          <w:p w14:paraId="45ECD704" w14:textId="77777777" w:rsidR="00535660" w:rsidRPr="006D39D3" w:rsidRDefault="00535660" w:rsidP="0078093A">
            <w:pPr>
              <w:jc w:val="center"/>
            </w:pPr>
            <w:r w:rsidRPr="006D39D3">
              <w:rPr>
                <w:rFonts w:eastAsia="Malgun Gothic"/>
                <w:color w:val="000000"/>
              </w:rPr>
              <w:t>5040</w:t>
            </w:r>
          </w:p>
        </w:tc>
        <w:tc>
          <w:tcPr>
            <w:tcW w:w="327" w:type="pct"/>
            <w:vAlign w:val="center"/>
          </w:tcPr>
          <w:p w14:paraId="2A0193B0" w14:textId="77777777" w:rsidR="00535660" w:rsidRPr="006D39D3" w:rsidRDefault="00535660" w:rsidP="0078093A">
            <w:pPr>
              <w:jc w:val="center"/>
            </w:pPr>
            <w:r w:rsidRPr="006D39D3">
              <w:rPr>
                <w:rFonts w:eastAsia="Malgun Gothic"/>
                <w:color w:val="000000"/>
              </w:rPr>
              <w:t>60</w:t>
            </w:r>
          </w:p>
        </w:tc>
        <w:tc>
          <w:tcPr>
            <w:tcW w:w="435" w:type="pct"/>
            <w:vAlign w:val="center"/>
          </w:tcPr>
          <w:p w14:paraId="198B9B9C" w14:textId="77777777" w:rsidR="00535660" w:rsidRPr="006D39D3" w:rsidRDefault="00535660" w:rsidP="0078093A">
            <w:pPr>
              <w:jc w:val="center"/>
            </w:pPr>
            <w:r w:rsidRPr="006D39D3">
              <w:rPr>
                <w:rFonts w:eastAsia="Malgun Gothic"/>
                <w:color w:val="000000"/>
              </w:rPr>
              <w:t>2</w:t>
            </w:r>
          </w:p>
        </w:tc>
        <w:tc>
          <w:tcPr>
            <w:tcW w:w="320" w:type="pct"/>
            <w:vAlign w:val="center"/>
          </w:tcPr>
          <w:p w14:paraId="1BDD6CE4" w14:textId="77777777" w:rsidR="00535660" w:rsidRPr="006D39D3" w:rsidRDefault="00535660" w:rsidP="0078093A">
            <w:pPr>
              <w:jc w:val="center"/>
            </w:pPr>
            <w:r w:rsidRPr="006D39D3">
              <w:rPr>
                <w:rFonts w:eastAsia="Malgun Gothic"/>
                <w:color w:val="000000"/>
              </w:rPr>
              <w:t>12</w:t>
            </w:r>
          </w:p>
        </w:tc>
      </w:tr>
      <w:tr w:rsidR="00535660" w:rsidRPr="006D39D3" w14:paraId="2A077F49" w14:textId="77777777" w:rsidTr="00742C58">
        <w:trPr>
          <w:trHeight w:val="454"/>
        </w:trPr>
        <w:tc>
          <w:tcPr>
            <w:tcW w:w="711" w:type="pct"/>
          </w:tcPr>
          <w:p w14:paraId="5FF6397F" w14:textId="77777777" w:rsidR="00535660" w:rsidRPr="006D39D3" w:rsidRDefault="00535660" w:rsidP="0078093A">
            <w:pPr>
              <w:jc w:val="center"/>
              <w:rPr>
                <w:rFonts w:eastAsia="Malgun Gothic"/>
                <w:color w:val="000000"/>
              </w:rPr>
            </w:pPr>
            <w:r w:rsidRPr="00C40CA7">
              <w:rPr>
                <w:rFonts w:eastAsia="Malgun Gothic"/>
                <w:szCs w:val="20"/>
              </w:rPr>
              <w:t>Carla Silva-Batista et al. 201</w:t>
            </w:r>
            <w:r>
              <w:rPr>
                <w:rFonts w:eastAsia="Malgun Gothic"/>
                <w:szCs w:val="20"/>
              </w:rPr>
              <w:t>7</w:t>
            </w:r>
          </w:p>
        </w:tc>
        <w:tc>
          <w:tcPr>
            <w:tcW w:w="317" w:type="pct"/>
            <w:vAlign w:val="center"/>
          </w:tcPr>
          <w:p w14:paraId="040895B5" w14:textId="77777777" w:rsidR="00535660" w:rsidRPr="00FC4EFD" w:rsidRDefault="00535660" w:rsidP="0078093A">
            <w:pPr>
              <w:jc w:val="center"/>
              <w:rPr>
                <w:rFonts w:eastAsia="DengXian"/>
                <w:lang w:eastAsia="zh-CN"/>
              </w:rPr>
            </w:pPr>
            <w:r>
              <w:rPr>
                <w:rFonts w:eastAsia="DengXian" w:hint="eastAsia"/>
                <w:lang w:eastAsia="zh-CN"/>
              </w:rPr>
              <w:t>6</w:t>
            </w:r>
            <w:r>
              <w:rPr>
                <w:rFonts w:eastAsia="DengXian"/>
                <w:lang w:eastAsia="zh-CN"/>
              </w:rPr>
              <w:t>0</w:t>
            </w:r>
          </w:p>
        </w:tc>
        <w:tc>
          <w:tcPr>
            <w:tcW w:w="261" w:type="pct"/>
            <w:vAlign w:val="center"/>
          </w:tcPr>
          <w:p w14:paraId="5863E8B1" w14:textId="77777777" w:rsidR="00535660" w:rsidRPr="006D39D3" w:rsidRDefault="00535660" w:rsidP="0078093A">
            <w:pPr>
              <w:jc w:val="center"/>
            </w:pPr>
            <w:r w:rsidRPr="006D39D3">
              <w:rPr>
                <w:rFonts w:eastAsia="Malgun Gothic"/>
                <w:color w:val="000000"/>
              </w:rPr>
              <w:t>CON</w:t>
            </w:r>
          </w:p>
        </w:tc>
        <w:tc>
          <w:tcPr>
            <w:tcW w:w="251" w:type="pct"/>
            <w:vAlign w:val="center"/>
          </w:tcPr>
          <w:p w14:paraId="0BE2A106" w14:textId="77777777" w:rsidR="00535660" w:rsidRPr="006D39D3" w:rsidRDefault="00535660" w:rsidP="0078093A">
            <w:pPr>
              <w:jc w:val="center"/>
            </w:pPr>
            <w:r w:rsidRPr="006D39D3">
              <w:rPr>
                <w:rFonts w:eastAsia="Malgun Gothic"/>
                <w:color w:val="000000"/>
              </w:rPr>
              <w:t>0</w:t>
            </w:r>
          </w:p>
        </w:tc>
        <w:tc>
          <w:tcPr>
            <w:tcW w:w="278" w:type="pct"/>
            <w:vAlign w:val="center"/>
          </w:tcPr>
          <w:p w14:paraId="10482B0A" w14:textId="77777777" w:rsidR="00535660" w:rsidRPr="006D39D3" w:rsidRDefault="00535660" w:rsidP="0078093A">
            <w:pPr>
              <w:jc w:val="center"/>
            </w:pPr>
            <w:r w:rsidRPr="006D39D3">
              <w:rPr>
                <w:rFonts w:eastAsia="Malgun Gothic"/>
                <w:color w:val="000000"/>
              </w:rPr>
              <w:t>1.10</w:t>
            </w:r>
          </w:p>
        </w:tc>
        <w:tc>
          <w:tcPr>
            <w:tcW w:w="379" w:type="pct"/>
            <w:vAlign w:val="center"/>
          </w:tcPr>
          <w:p w14:paraId="3BA7D987" w14:textId="77777777" w:rsidR="00535660" w:rsidRPr="006D39D3" w:rsidRDefault="00535660" w:rsidP="0078093A">
            <w:pPr>
              <w:jc w:val="center"/>
            </w:pPr>
            <w:r w:rsidRPr="006D39D3">
              <w:rPr>
                <w:rFonts w:eastAsia="Malgun Gothic"/>
                <w:color w:val="000000"/>
              </w:rPr>
              <w:t>0.526965</w:t>
            </w:r>
          </w:p>
        </w:tc>
        <w:tc>
          <w:tcPr>
            <w:tcW w:w="273" w:type="pct"/>
            <w:vAlign w:val="center"/>
          </w:tcPr>
          <w:p w14:paraId="3150E10B" w14:textId="77777777" w:rsidR="00535660" w:rsidRPr="006D39D3" w:rsidRDefault="00535660" w:rsidP="0078093A">
            <w:pPr>
              <w:jc w:val="center"/>
            </w:pPr>
            <w:r w:rsidRPr="006D39D3">
              <w:rPr>
                <w:rFonts w:eastAsia="Malgun Gothic"/>
                <w:color w:val="000000"/>
              </w:rPr>
              <w:t>13</w:t>
            </w:r>
          </w:p>
        </w:tc>
        <w:tc>
          <w:tcPr>
            <w:tcW w:w="257" w:type="pct"/>
            <w:vAlign w:val="center"/>
          </w:tcPr>
          <w:p w14:paraId="06D6240A" w14:textId="77777777" w:rsidR="00535660" w:rsidRPr="006D39D3" w:rsidRDefault="00535660" w:rsidP="0078093A">
            <w:pPr>
              <w:jc w:val="center"/>
            </w:pPr>
            <w:r w:rsidRPr="006D39D3">
              <w:rPr>
                <w:rFonts w:eastAsia="Malgun Gothic"/>
                <w:color w:val="000000"/>
              </w:rPr>
              <w:t>0</w:t>
            </w:r>
          </w:p>
        </w:tc>
        <w:tc>
          <w:tcPr>
            <w:tcW w:w="347" w:type="pct"/>
            <w:vAlign w:val="center"/>
          </w:tcPr>
          <w:p w14:paraId="60313A38" w14:textId="77777777" w:rsidR="00535660" w:rsidRPr="006D39D3" w:rsidRDefault="00535660" w:rsidP="0078093A">
            <w:pPr>
              <w:jc w:val="center"/>
            </w:pPr>
            <w:r w:rsidRPr="006D39D3">
              <w:rPr>
                <w:rFonts w:eastAsia="Malgun Gothic"/>
                <w:color w:val="000000"/>
              </w:rPr>
              <w:t>0</w:t>
            </w:r>
          </w:p>
        </w:tc>
        <w:tc>
          <w:tcPr>
            <w:tcW w:w="411" w:type="pct"/>
            <w:vAlign w:val="center"/>
          </w:tcPr>
          <w:p w14:paraId="5B936516" w14:textId="77777777" w:rsidR="00535660" w:rsidRPr="006D39D3" w:rsidRDefault="00535660" w:rsidP="0078093A">
            <w:pPr>
              <w:jc w:val="center"/>
            </w:pPr>
            <w:r w:rsidRPr="006D39D3">
              <w:rPr>
                <w:rFonts w:eastAsia="Malgun Gothic"/>
                <w:color w:val="000000"/>
              </w:rPr>
              <w:t>0</w:t>
            </w:r>
          </w:p>
        </w:tc>
        <w:tc>
          <w:tcPr>
            <w:tcW w:w="432" w:type="pct"/>
            <w:vAlign w:val="center"/>
          </w:tcPr>
          <w:p w14:paraId="4099E8AA" w14:textId="77777777" w:rsidR="00535660" w:rsidRPr="006D39D3" w:rsidRDefault="00535660" w:rsidP="0078093A">
            <w:pPr>
              <w:jc w:val="center"/>
            </w:pPr>
            <w:r w:rsidRPr="006D39D3">
              <w:rPr>
                <w:rFonts w:eastAsia="Malgun Gothic"/>
                <w:color w:val="000000"/>
              </w:rPr>
              <w:t>0</w:t>
            </w:r>
          </w:p>
        </w:tc>
        <w:tc>
          <w:tcPr>
            <w:tcW w:w="327" w:type="pct"/>
            <w:vAlign w:val="center"/>
          </w:tcPr>
          <w:p w14:paraId="6B7F9C45" w14:textId="77777777" w:rsidR="00535660" w:rsidRPr="006D39D3" w:rsidRDefault="00535660" w:rsidP="0078093A">
            <w:pPr>
              <w:jc w:val="center"/>
            </w:pPr>
            <w:r w:rsidRPr="006D39D3">
              <w:rPr>
                <w:rFonts w:eastAsia="Malgun Gothic"/>
                <w:color w:val="000000"/>
              </w:rPr>
              <w:t>0</w:t>
            </w:r>
          </w:p>
        </w:tc>
        <w:tc>
          <w:tcPr>
            <w:tcW w:w="435" w:type="pct"/>
            <w:vAlign w:val="center"/>
          </w:tcPr>
          <w:p w14:paraId="199AED18" w14:textId="77777777" w:rsidR="00535660" w:rsidRPr="006D39D3" w:rsidRDefault="00535660" w:rsidP="0078093A">
            <w:pPr>
              <w:jc w:val="center"/>
            </w:pPr>
            <w:r w:rsidRPr="006D39D3">
              <w:rPr>
                <w:rFonts w:eastAsia="Malgun Gothic"/>
                <w:color w:val="000000"/>
              </w:rPr>
              <w:t>0</w:t>
            </w:r>
          </w:p>
        </w:tc>
        <w:tc>
          <w:tcPr>
            <w:tcW w:w="320" w:type="pct"/>
            <w:vAlign w:val="center"/>
          </w:tcPr>
          <w:p w14:paraId="67866617" w14:textId="77777777" w:rsidR="00535660" w:rsidRPr="006D39D3" w:rsidRDefault="00535660" w:rsidP="0078093A">
            <w:pPr>
              <w:jc w:val="center"/>
            </w:pPr>
            <w:r w:rsidRPr="006D39D3">
              <w:rPr>
                <w:rFonts w:eastAsia="Malgun Gothic"/>
                <w:color w:val="000000"/>
              </w:rPr>
              <w:t>0</w:t>
            </w:r>
          </w:p>
        </w:tc>
      </w:tr>
      <w:tr w:rsidR="00535660" w:rsidRPr="006D39D3" w14:paraId="6485F697" w14:textId="77777777" w:rsidTr="00742C58">
        <w:trPr>
          <w:trHeight w:val="454"/>
        </w:trPr>
        <w:tc>
          <w:tcPr>
            <w:tcW w:w="711" w:type="pct"/>
          </w:tcPr>
          <w:p w14:paraId="7CAAE1D1" w14:textId="77777777" w:rsidR="00535660" w:rsidRPr="006D39D3" w:rsidRDefault="00535660" w:rsidP="0078093A">
            <w:pPr>
              <w:jc w:val="center"/>
              <w:rPr>
                <w:rFonts w:eastAsia="Malgun Gothic"/>
                <w:color w:val="000000"/>
              </w:rPr>
            </w:pPr>
          </w:p>
        </w:tc>
        <w:tc>
          <w:tcPr>
            <w:tcW w:w="317" w:type="pct"/>
            <w:vAlign w:val="center"/>
          </w:tcPr>
          <w:p w14:paraId="42A60803" w14:textId="77777777" w:rsidR="00535660" w:rsidRPr="00FC4EFD" w:rsidRDefault="00535660" w:rsidP="0078093A">
            <w:pPr>
              <w:jc w:val="center"/>
              <w:rPr>
                <w:rFonts w:eastAsia="DengXian"/>
                <w:lang w:eastAsia="zh-CN"/>
              </w:rPr>
            </w:pPr>
            <w:r>
              <w:rPr>
                <w:rFonts w:eastAsia="DengXian" w:hint="eastAsia"/>
                <w:lang w:eastAsia="zh-CN"/>
              </w:rPr>
              <w:t>6</w:t>
            </w:r>
            <w:r>
              <w:rPr>
                <w:rFonts w:eastAsia="DengXian"/>
                <w:lang w:eastAsia="zh-CN"/>
              </w:rPr>
              <w:t>0</w:t>
            </w:r>
          </w:p>
        </w:tc>
        <w:tc>
          <w:tcPr>
            <w:tcW w:w="261" w:type="pct"/>
            <w:vAlign w:val="center"/>
          </w:tcPr>
          <w:p w14:paraId="768E22F1" w14:textId="77777777" w:rsidR="00535660" w:rsidRPr="006D39D3" w:rsidRDefault="00535660" w:rsidP="0078093A">
            <w:pPr>
              <w:jc w:val="center"/>
            </w:pPr>
            <w:r w:rsidRPr="006D39D3">
              <w:rPr>
                <w:rFonts w:eastAsia="Malgun Gothic"/>
                <w:color w:val="000000"/>
              </w:rPr>
              <w:t>RT</w:t>
            </w:r>
          </w:p>
        </w:tc>
        <w:tc>
          <w:tcPr>
            <w:tcW w:w="251" w:type="pct"/>
            <w:vAlign w:val="center"/>
          </w:tcPr>
          <w:p w14:paraId="45DF7F2C" w14:textId="77777777" w:rsidR="00535660" w:rsidRPr="006D39D3" w:rsidRDefault="00535660" w:rsidP="0078093A">
            <w:pPr>
              <w:jc w:val="center"/>
            </w:pPr>
            <w:r w:rsidRPr="006D39D3">
              <w:rPr>
                <w:rFonts w:eastAsia="Malgun Gothic"/>
                <w:color w:val="000000"/>
              </w:rPr>
              <w:t>500</w:t>
            </w:r>
          </w:p>
        </w:tc>
        <w:tc>
          <w:tcPr>
            <w:tcW w:w="278" w:type="pct"/>
            <w:vAlign w:val="center"/>
          </w:tcPr>
          <w:p w14:paraId="2A1E8C22" w14:textId="77777777" w:rsidR="00535660" w:rsidRPr="006D39D3" w:rsidRDefault="00535660" w:rsidP="0078093A">
            <w:pPr>
              <w:jc w:val="center"/>
            </w:pPr>
            <w:r w:rsidRPr="006D39D3">
              <w:rPr>
                <w:rFonts w:eastAsia="Malgun Gothic"/>
                <w:color w:val="000000"/>
              </w:rPr>
              <w:t>-1.90</w:t>
            </w:r>
          </w:p>
        </w:tc>
        <w:tc>
          <w:tcPr>
            <w:tcW w:w="379" w:type="pct"/>
            <w:vAlign w:val="center"/>
          </w:tcPr>
          <w:p w14:paraId="70F2C353" w14:textId="77777777" w:rsidR="00535660" w:rsidRPr="006D39D3" w:rsidRDefault="00535660" w:rsidP="0078093A">
            <w:pPr>
              <w:jc w:val="center"/>
            </w:pPr>
            <w:r w:rsidRPr="006D39D3">
              <w:rPr>
                <w:rFonts w:eastAsia="Malgun Gothic"/>
                <w:color w:val="000000"/>
              </w:rPr>
              <w:t>0.66564</w:t>
            </w:r>
          </w:p>
        </w:tc>
        <w:tc>
          <w:tcPr>
            <w:tcW w:w="273" w:type="pct"/>
            <w:vAlign w:val="center"/>
          </w:tcPr>
          <w:p w14:paraId="2C3C323A" w14:textId="77777777" w:rsidR="00535660" w:rsidRPr="006D39D3" w:rsidRDefault="00535660" w:rsidP="0078093A">
            <w:pPr>
              <w:jc w:val="center"/>
            </w:pPr>
            <w:r w:rsidRPr="006D39D3">
              <w:rPr>
                <w:rFonts w:eastAsia="Malgun Gothic"/>
                <w:color w:val="000000"/>
              </w:rPr>
              <w:t>13</w:t>
            </w:r>
          </w:p>
        </w:tc>
        <w:tc>
          <w:tcPr>
            <w:tcW w:w="257" w:type="pct"/>
            <w:vAlign w:val="center"/>
          </w:tcPr>
          <w:p w14:paraId="1C5FA447" w14:textId="77777777" w:rsidR="00535660" w:rsidRPr="006D39D3" w:rsidRDefault="00535660" w:rsidP="0078093A">
            <w:pPr>
              <w:jc w:val="center"/>
            </w:pPr>
            <w:r w:rsidRPr="006D39D3">
              <w:rPr>
                <w:rFonts w:eastAsia="Malgun Gothic"/>
                <w:color w:val="000000"/>
              </w:rPr>
              <w:t>3.5</w:t>
            </w:r>
          </w:p>
        </w:tc>
        <w:tc>
          <w:tcPr>
            <w:tcW w:w="347" w:type="pct"/>
            <w:vAlign w:val="center"/>
          </w:tcPr>
          <w:p w14:paraId="1C2DFD07" w14:textId="77777777" w:rsidR="00535660" w:rsidRPr="006D39D3" w:rsidRDefault="00535660" w:rsidP="0078093A">
            <w:pPr>
              <w:jc w:val="center"/>
            </w:pPr>
            <w:r w:rsidRPr="006D39D3">
              <w:rPr>
                <w:rFonts w:eastAsia="Malgun Gothic"/>
                <w:color w:val="000000"/>
              </w:rPr>
              <w:t>-80</w:t>
            </w:r>
          </w:p>
        </w:tc>
        <w:tc>
          <w:tcPr>
            <w:tcW w:w="411" w:type="pct"/>
            <w:vAlign w:val="center"/>
          </w:tcPr>
          <w:p w14:paraId="2B50C917" w14:textId="77777777" w:rsidR="00535660" w:rsidRPr="006D39D3" w:rsidRDefault="00535660" w:rsidP="0078093A">
            <w:pPr>
              <w:jc w:val="center"/>
            </w:pPr>
            <w:r w:rsidRPr="006D39D3">
              <w:rPr>
                <w:rFonts w:eastAsia="Malgun Gothic"/>
                <w:color w:val="000000"/>
              </w:rPr>
              <w:t>420</w:t>
            </w:r>
          </w:p>
        </w:tc>
        <w:tc>
          <w:tcPr>
            <w:tcW w:w="432" w:type="pct"/>
            <w:vAlign w:val="center"/>
          </w:tcPr>
          <w:p w14:paraId="553F3F23" w14:textId="77777777" w:rsidR="00535660" w:rsidRPr="006D39D3" w:rsidRDefault="00535660" w:rsidP="0078093A">
            <w:pPr>
              <w:jc w:val="center"/>
            </w:pPr>
            <w:r w:rsidRPr="006D39D3">
              <w:rPr>
                <w:rFonts w:eastAsia="Malgun Gothic"/>
                <w:color w:val="000000"/>
              </w:rPr>
              <w:t>5040</w:t>
            </w:r>
          </w:p>
        </w:tc>
        <w:tc>
          <w:tcPr>
            <w:tcW w:w="327" w:type="pct"/>
            <w:vAlign w:val="center"/>
          </w:tcPr>
          <w:p w14:paraId="7665FC00" w14:textId="77777777" w:rsidR="00535660" w:rsidRPr="006D39D3" w:rsidRDefault="00535660" w:rsidP="0078093A">
            <w:pPr>
              <w:jc w:val="center"/>
            </w:pPr>
            <w:r w:rsidRPr="006D39D3">
              <w:rPr>
                <w:rFonts w:eastAsia="Malgun Gothic"/>
                <w:color w:val="000000"/>
              </w:rPr>
              <w:t>60</w:t>
            </w:r>
          </w:p>
        </w:tc>
        <w:tc>
          <w:tcPr>
            <w:tcW w:w="435" w:type="pct"/>
            <w:vAlign w:val="center"/>
          </w:tcPr>
          <w:p w14:paraId="4181877B" w14:textId="77777777" w:rsidR="00535660" w:rsidRPr="006D39D3" w:rsidRDefault="00535660" w:rsidP="0078093A">
            <w:pPr>
              <w:jc w:val="center"/>
            </w:pPr>
            <w:r w:rsidRPr="006D39D3">
              <w:rPr>
                <w:rFonts w:eastAsia="Malgun Gothic"/>
                <w:color w:val="000000"/>
              </w:rPr>
              <w:t>2</w:t>
            </w:r>
          </w:p>
        </w:tc>
        <w:tc>
          <w:tcPr>
            <w:tcW w:w="320" w:type="pct"/>
            <w:vAlign w:val="center"/>
          </w:tcPr>
          <w:p w14:paraId="213760B6" w14:textId="77777777" w:rsidR="00535660" w:rsidRPr="006D39D3" w:rsidRDefault="00535660" w:rsidP="0078093A">
            <w:pPr>
              <w:jc w:val="center"/>
            </w:pPr>
            <w:r w:rsidRPr="006D39D3">
              <w:rPr>
                <w:rFonts w:eastAsia="Malgun Gothic"/>
                <w:color w:val="000000"/>
              </w:rPr>
              <w:t>12</w:t>
            </w:r>
          </w:p>
        </w:tc>
      </w:tr>
      <w:tr w:rsidR="00535660" w:rsidRPr="006D39D3" w14:paraId="057E86C1" w14:textId="77777777" w:rsidTr="00742C58">
        <w:trPr>
          <w:trHeight w:val="454"/>
        </w:trPr>
        <w:tc>
          <w:tcPr>
            <w:tcW w:w="711" w:type="pct"/>
          </w:tcPr>
          <w:p w14:paraId="0251DBD8" w14:textId="77777777" w:rsidR="00535660" w:rsidRPr="006D39D3" w:rsidRDefault="00535660" w:rsidP="0078093A">
            <w:pPr>
              <w:jc w:val="center"/>
              <w:rPr>
                <w:rFonts w:eastAsia="Malgun Gothic"/>
                <w:color w:val="000000"/>
              </w:rPr>
            </w:pPr>
            <w:r w:rsidRPr="00C40CA7">
              <w:rPr>
                <w:rFonts w:eastAsia="Malgun Gothic"/>
                <w:szCs w:val="20"/>
              </w:rPr>
              <w:t>Nicolien M van der Kolk et al.2017</w:t>
            </w:r>
          </w:p>
        </w:tc>
        <w:tc>
          <w:tcPr>
            <w:tcW w:w="317" w:type="pct"/>
            <w:vAlign w:val="center"/>
          </w:tcPr>
          <w:p w14:paraId="196BB0E8" w14:textId="77777777" w:rsidR="00535660" w:rsidRPr="006D39D3" w:rsidRDefault="00535660" w:rsidP="0078093A">
            <w:pPr>
              <w:jc w:val="center"/>
            </w:pPr>
            <w:r>
              <w:t>61</w:t>
            </w:r>
          </w:p>
        </w:tc>
        <w:tc>
          <w:tcPr>
            <w:tcW w:w="261" w:type="pct"/>
            <w:vAlign w:val="center"/>
          </w:tcPr>
          <w:p w14:paraId="536E7A0A" w14:textId="77777777" w:rsidR="00535660" w:rsidRPr="006D39D3" w:rsidRDefault="00535660" w:rsidP="0078093A">
            <w:pPr>
              <w:jc w:val="center"/>
            </w:pPr>
            <w:r w:rsidRPr="006D39D3">
              <w:rPr>
                <w:rFonts w:eastAsia="Malgun Gothic"/>
                <w:color w:val="000000"/>
              </w:rPr>
              <w:t>CON</w:t>
            </w:r>
          </w:p>
        </w:tc>
        <w:tc>
          <w:tcPr>
            <w:tcW w:w="251" w:type="pct"/>
            <w:vAlign w:val="center"/>
          </w:tcPr>
          <w:p w14:paraId="504CC698" w14:textId="77777777" w:rsidR="00535660" w:rsidRPr="006D39D3" w:rsidRDefault="00535660" w:rsidP="0078093A">
            <w:pPr>
              <w:jc w:val="center"/>
            </w:pPr>
            <w:r w:rsidRPr="006D39D3">
              <w:rPr>
                <w:rFonts w:eastAsia="Malgun Gothic"/>
                <w:color w:val="000000"/>
              </w:rPr>
              <w:t>0</w:t>
            </w:r>
          </w:p>
        </w:tc>
        <w:tc>
          <w:tcPr>
            <w:tcW w:w="278" w:type="pct"/>
            <w:vAlign w:val="center"/>
          </w:tcPr>
          <w:p w14:paraId="2C6BA3D0" w14:textId="77777777" w:rsidR="00535660" w:rsidRPr="006D39D3" w:rsidRDefault="00535660" w:rsidP="0078093A">
            <w:pPr>
              <w:jc w:val="center"/>
            </w:pPr>
            <w:r w:rsidRPr="006D39D3">
              <w:rPr>
                <w:rFonts w:eastAsia="Malgun Gothic"/>
                <w:color w:val="000000"/>
              </w:rPr>
              <w:t>-0.80</w:t>
            </w:r>
          </w:p>
        </w:tc>
        <w:tc>
          <w:tcPr>
            <w:tcW w:w="379" w:type="pct"/>
            <w:vAlign w:val="center"/>
          </w:tcPr>
          <w:p w14:paraId="3878404C" w14:textId="77777777" w:rsidR="00535660" w:rsidRPr="006D39D3" w:rsidRDefault="00535660" w:rsidP="0078093A">
            <w:pPr>
              <w:jc w:val="center"/>
            </w:pPr>
            <w:r w:rsidRPr="006D39D3">
              <w:rPr>
                <w:rFonts w:eastAsia="Malgun Gothic"/>
                <w:color w:val="000000"/>
              </w:rPr>
              <w:t>0.722957</w:t>
            </w:r>
          </w:p>
        </w:tc>
        <w:tc>
          <w:tcPr>
            <w:tcW w:w="273" w:type="pct"/>
            <w:vAlign w:val="center"/>
          </w:tcPr>
          <w:p w14:paraId="7847865D" w14:textId="77777777" w:rsidR="00535660" w:rsidRPr="006D39D3" w:rsidRDefault="00535660" w:rsidP="0078093A">
            <w:pPr>
              <w:jc w:val="center"/>
            </w:pPr>
            <w:r w:rsidRPr="006D39D3">
              <w:rPr>
                <w:rFonts w:eastAsia="Malgun Gothic"/>
                <w:color w:val="000000"/>
              </w:rPr>
              <w:t>15</w:t>
            </w:r>
          </w:p>
        </w:tc>
        <w:tc>
          <w:tcPr>
            <w:tcW w:w="257" w:type="pct"/>
            <w:vAlign w:val="center"/>
          </w:tcPr>
          <w:p w14:paraId="6AFA870F" w14:textId="77777777" w:rsidR="00535660" w:rsidRPr="006D39D3" w:rsidRDefault="00535660" w:rsidP="0078093A">
            <w:pPr>
              <w:jc w:val="center"/>
            </w:pPr>
            <w:r w:rsidRPr="006D39D3">
              <w:rPr>
                <w:rFonts w:eastAsia="Malgun Gothic"/>
                <w:color w:val="000000"/>
              </w:rPr>
              <w:t>0</w:t>
            </w:r>
          </w:p>
        </w:tc>
        <w:tc>
          <w:tcPr>
            <w:tcW w:w="347" w:type="pct"/>
            <w:vAlign w:val="center"/>
          </w:tcPr>
          <w:p w14:paraId="281C2C3C" w14:textId="77777777" w:rsidR="00535660" w:rsidRPr="006D39D3" w:rsidRDefault="00535660" w:rsidP="0078093A">
            <w:pPr>
              <w:jc w:val="center"/>
            </w:pPr>
            <w:r w:rsidRPr="006D39D3">
              <w:rPr>
                <w:rFonts w:eastAsia="Malgun Gothic"/>
                <w:color w:val="000000"/>
              </w:rPr>
              <w:t>0</w:t>
            </w:r>
          </w:p>
        </w:tc>
        <w:tc>
          <w:tcPr>
            <w:tcW w:w="411" w:type="pct"/>
            <w:vAlign w:val="center"/>
          </w:tcPr>
          <w:p w14:paraId="5BD9AEEB" w14:textId="77777777" w:rsidR="00535660" w:rsidRPr="006D39D3" w:rsidRDefault="00535660" w:rsidP="0078093A">
            <w:pPr>
              <w:jc w:val="center"/>
            </w:pPr>
            <w:r w:rsidRPr="006D39D3">
              <w:rPr>
                <w:rFonts w:eastAsia="Malgun Gothic"/>
                <w:color w:val="000000"/>
              </w:rPr>
              <w:t>0</w:t>
            </w:r>
          </w:p>
        </w:tc>
        <w:tc>
          <w:tcPr>
            <w:tcW w:w="432" w:type="pct"/>
            <w:vAlign w:val="center"/>
          </w:tcPr>
          <w:p w14:paraId="49186542" w14:textId="77777777" w:rsidR="00535660" w:rsidRPr="006D39D3" w:rsidRDefault="00535660" w:rsidP="0078093A">
            <w:pPr>
              <w:jc w:val="center"/>
            </w:pPr>
            <w:r w:rsidRPr="006D39D3">
              <w:rPr>
                <w:rFonts w:eastAsia="Malgun Gothic"/>
                <w:color w:val="000000"/>
              </w:rPr>
              <w:t>0</w:t>
            </w:r>
          </w:p>
        </w:tc>
        <w:tc>
          <w:tcPr>
            <w:tcW w:w="327" w:type="pct"/>
            <w:vAlign w:val="center"/>
          </w:tcPr>
          <w:p w14:paraId="47F1606E" w14:textId="77777777" w:rsidR="00535660" w:rsidRPr="006D39D3" w:rsidRDefault="00535660" w:rsidP="0078093A">
            <w:pPr>
              <w:jc w:val="center"/>
            </w:pPr>
            <w:r w:rsidRPr="006D39D3">
              <w:rPr>
                <w:rFonts w:eastAsia="Malgun Gothic"/>
                <w:color w:val="000000"/>
              </w:rPr>
              <w:t>0</w:t>
            </w:r>
          </w:p>
        </w:tc>
        <w:tc>
          <w:tcPr>
            <w:tcW w:w="435" w:type="pct"/>
            <w:vAlign w:val="center"/>
          </w:tcPr>
          <w:p w14:paraId="120D326E" w14:textId="77777777" w:rsidR="00535660" w:rsidRPr="006D39D3" w:rsidRDefault="00535660" w:rsidP="0078093A">
            <w:pPr>
              <w:jc w:val="center"/>
            </w:pPr>
            <w:r w:rsidRPr="006D39D3">
              <w:rPr>
                <w:rFonts w:eastAsia="Malgun Gothic"/>
                <w:color w:val="000000"/>
              </w:rPr>
              <w:t>0</w:t>
            </w:r>
          </w:p>
        </w:tc>
        <w:tc>
          <w:tcPr>
            <w:tcW w:w="320" w:type="pct"/>
            <w:vAlign w:val="center"/>
          </w:tcPr>
          <w:p w14:paraId="1F5470F7" w14:textId="77777777" w:rsidR="00535660" w:rsidRPr="006D39D3" w:rsidRDefault="00535660" w:rsidP="0078093A">
            <w:pPr>
              <w:jc w:val="center"/>
            </w:pPr>
            <w:r w:rsidRPr="006D39D3">
              <w:rPr>
                <w:rFonts w:eastAsia="Malgun Gothic"/>
                <w:color w:val="000000"/>
              </w:rPr>
              <w:t>0</w:t>
            </w:r>
          </w:p>
        </w:tc>
      </w:tr>
      <w:tr w:rsidR="00535660" w:rsidRPr="006D39D3" w14:paraId="7FB6B794" w14:textId="77777777" w:rsidTr="00742C58">
        <w:trPr>
          <w:trHeight w:val="454"/>
        </w:trPr>
        <w:tc>
          <w:tcPr>
            <w:tcW w:w="711" w:type="pct"/>
          </w:tcPr>
          <w:p w14:paraId="6204577A" w14:textId="77777777" w:rsidR="00535660" w:rsidRPr="006D39D3" w:rsidRDefault="00535660" w:rsidP="0078093A">
            <w:pPr>
              <w:jc w:val="center"/>
              <w:rPr>
                <w:rFonts w:eastAsia="Malgun Gothic"/>
                <w:color w:val="000000"/>
              </w:rPr>
            </w:pPr>
          </w:p>
        </w:tc>
        <w:tc>
          <w:tcPr>
            <w:tcW w:w="317" w:type="pct"/>
            <w:vAlign w:val="center"/>
          </w:tcPr>
          <w:p w14:paraId="5B9CDA74" w14:textId="77777777" w:rsidR="00535660" w:rsidRPr="006D39D3" w:rsidRDefault="00535660" w:rsidP="0078093A">
            <w:pPr>
              <w:jc w:val="center"/>
            </w:pPr>
            <w:r>
              <w:t>61</w:t>
            </w:r>
          </w:p>
        </w:tc>
        <w:tc>
          <w:tcPr>
            <w:tcW w:w="261" w:type="pct"/>
            <w:vAlign w:val="center"/>
          </w:tcPr>
          <w:p w14:paraId="2B758D00" w14:textId="77777777" w:rsidR="00535660" w:rsidRPr="006D39D3" w:rsidRDefault="00535660" w:rsidP="0078093A">
            <w:pPr>
              <w:jc w:val="center"/>
            </w:pPr>
            <w:r w:rsidRPr="006D39D3">
              <w:rPr>
                <w:rFonts w:eastAsia="Malgun Gothic"/>
                <w:color w:val="000000"/>
              </w:rPr>
              <w:t>AE</w:t>
            </w:r>
          </w:p>
        </w:tc>
        <w:tc>
          <w:tcPr>
            <w:tcW w:w="251" w:type="pct"/>
            <w:vAlign w:val="center"/>
          </w:tcPr>
          <w:p w14:paraId="57AF1250" w14:textId="77777777" w:rsidR="00535660" w:rsidRPr="006D39D3" w:rsidRDefault="00535660" w:rsidP="0078093A">
            <w:pPr>
              <w:jc w:val="center"/>
            </w:pPr>
            <w:r w:rsidRPr="006D39D3">
              <w:rPr>
                <w:rFonts w:eastAsia="Malgun Gothic"/>
                <w:color w:val="000000"/>
              </w:rPr>
              <w:t>250</w:t>
            </w:r>
          </w:p>
        </w:tc>
        <w:tc>
          <w:tcPr>
            <w:tcW w:w="278" w:type="pct"/>
            <w:vAlign w:val="center"/>
          </w:tcPr>
          <w:p w14:paraId="725E74AE" w14:textId="77777777" w:rsidR="00535660" w:rsidRPr="006D39D3" w:rsidRDefault="00535660" w:rsidP="0078093A">
            <w:pPr>
              <w:jc w:val="center"/>
            </w:pPr>
            <w:r w:rsidRPr="006D39D3">
              <w:rPr>
                <w:rFonts w:eastAsia="Malgun Gothic"/>
                <w:color w:val="000000"/>
              </w:rPr>
              <w:t>1.10</w:t>
            </w:r>
          </w:p>
        </w:tc>
        <w:tc>
          <w:tcPr>
            <w:tcW w:w="379" w:type="pct"/>
            <w:vAlign w:val="center"/>
          </w:tcPr>
          <w:p w14:paraId="2CAF2D73" w14:textId="77777777" w:rsidR="00535660" w:rsidRPr="006D39D3" w:rsidRDefault="00535660" w:rsidP="0078093A">
            <w:pPr>
              <w:jc w:val="center"/>
            </w:pPr>
            <w:r w:rsidRPr="006D39D3">
              <w:rPr>
                <w:rFonts w:eastAsia="Malgun Gothic"/>
                <w:color w:val="000000"/>
              </w:rPr>
              <w:t>0.319801</w:t>
            </w:r>
          </w:p>
        </w:tc>
        <w:tc>
          <w:tcPr>
            <w:tcW w:w="273" w:type="pct"/>
            <w:vAlign w:val="center"/>
          </w:tcPr>
          <w:p w14:paraId="576F6087" w14:textId="77777777" w:rsidR="00535660" w:rsidRPr="006D39D3" w:rsidRDefault="00535660" w:rsidP="0078093A">
            <w:pPr>
              <w:jc w:val="center"/>
            </w:pPr>
            <w:r w:rsidRPr="006D39D3">
              <w:rPr>
                <w:rFonts w:eastAsia="Malgun Gothic"/>
                <w:color w:val="000000"/>
              </w:rPr>
              <w:t>22</w:t>
            </w:r>
          </w:p>
        </w:tc>
        <w:tc>
          <w:tcPr>
            <w:tcW w:w="257" w:type="pct"/>
            <w:vAlign w:val="center"/>
          </w:tcPr>
          <w:p w14:paraId="66D70D62" w14:textId="77777777" w:rsidR="00535660" w:rsidRPr="006D39D3" w:rsidRDefault="00535660" w:rsidP="0078093A">
            <w:pPr>
              <w:jc w:val="center"/>
            </w:pPr>
            <w:r w:rsidRPr="006D39D3">
              <w:rPr>
                <w:rFonts w:eastAsia="Malgun Gothic"/>
                <w:color w:val="000000"/>
              </w:rPr>
              <w:t>3.5</w:t>
            </w:r>
          </w:p>
        </w:tc>
        <w:tc>
          <w:tcPr>
            <w:tcW w:w="347" w:type="pct"/>
            <w:vAlign w:val="center"/>
          </w:tcPr>
          <w:p w14:paraId="6329497B" w14:textId="77777777" w:rsidR="00535660" w:rsidRPr="006D39D3" w:rsidRDefault="00535660" w:rsidP="0078093A">
            <w:pPr>
              <w:jc w:val="center"/>
            </w:pPr>
            <w:r w:rsidRPr="006D39D3">
              <w:rPr>
                <w:rFonts w:eastAsia="Malgun Gothic"/>
                <w:color w:val="000000"/>
              </w:rPr>
              <w:t>65</w:t>
            </w:r>
          </w:p>
        </w:tc>
        <w:tc>
          <w:tcPr>
            <w:tcW w:w="411" w:type="pct"/>
            <w:vAlign w:val="center"/>
          </w:tcPr>
          <w:p w14:paraId="41F4EE91" w14:textId="77777777" w:rsidR="00535660" w:rsidRPr="006D39D3" w:rsidRDefault="00535660" w:rsidP="0078093A">
            <w:pPr>
              <w:jc w:val="center"/>
            </w:pPr>
            <w:r w:rsidRPr="006D39D3">
              <w:rPr>
                <w:rFonts w:eastAsia="Malgun Gothic"/>
                <w:color w:val="000000"/>
              </w:rPr>
              <w:t>315</w:t>
            </w:r>
          </w:p>
        </w:tc>
        <w:tc>
          <w:tcPr>
            <w:tcW w:w="432" w:type="pct"/>
            <w:vAlign w:val="center"/>
          </w:tcPr>
          <w:p w14:paraId="6C710651" w14:textId="77777777" w:rsidR="00535660" w:rsidRPr="006D39D3" w:rsidRDefault="00535660" w:rsidP="0078093A">
            <w:pPr>
              <w:jc w:val="center"/>
            </w:pPr>
            <w:r w:rsidRPr="006D39D3">
              <w:rPr>
                <w:rFonts w:eastAsia="Malgun Gothic"/>
                <w:color w:val="000000"/>
              </w:rPr>
              <w:t>7560</w:t>
            </w:r>
          </w:p>
        </w:tc>
        <w:tc>
          <w:tcPr>
            <w:tcW w:w="327" w:type="pct"/>
            <w:vAlign w:val="center"/>
          </w:tcPr>
          <w:p w14:paraId="470C42DE" w14:textId="77777777" w:rsidR="00535660" w:rsidRPr="006D39D3" w:rsidRDefault="00535660" w:rsidP="0078093A">
            <w:pPr>
              <w:jc w:val="center"/>
            </w:pPr>
            <w:r w:rsidRPr="006D39D3">
              <w:rPr>
                <w:rFonts w:eastAsia="Malgun Gothic"/>
                <w:color w:val="000000"/>
              </w:rPr>
              <w:t>30</w:t>
            </w:r>
          </w:p>
        </w:tc>
        <w:tc>
          <w:tcPr>
            <w:tcW w:w="435" w:type="pct"/>
            <w:vAlign w:val="center"/>
          </w:tcPr>
          <w:p w14:paraId="3C6E18CA" w14:textId="77777777" w:rsidR="00535660" w:rsidRPr="006D39D3" w:rsidRDefault="00535660" w:rsidP="0078093A">
            <w:pPr>
              <w:jc w:val="center"/>
            </w:pPr>
            <w:r w:rsidRPr="006D39D3">
              <w:rPr>
                <w:rFonts w:eastAsia="Malgun Gothic"/>
                <w:color w:val="000000"/>
              </w:rPr>
              <w:t>3</w:t>
            </w:r>
          </w:p>
        </w:tc>
        <w:tc>
          <w:tcPr>
            <w:tcW w:w="320" w:type="pct"/>
            <w:vAlign w:val="center"/>
          </w:tcPr>
          <w:p w14:paraId="66B9C490" w14:textId="77777777" w:rsidR="00535660" w:rsidRPr="006D39D3" w:rsidRDefault="00535660" w:rsidP="0078093A">
            <w:pPr>
              <w:jc w:val="center"/>
            </w:pPr>
            <w:r w:rsidRPr="006D39D3">
              <w:rPr>
                <w:rFonts w:eastAsia="Malgun Gothic"/>
                <w:color w:val="000000"/>
              </w:rPr>
              <w:t>24</w:t>
            </w:r>
          </w:p>
        </w:tc>
      </w:tr>
      <w:tr w:rsidR="00535660" w:rsidRPr="006D39D3" w14:paraId="65BF07B3" w14:textId="77777777" w:rsidTr="00742C58">
        <w:trPr>
          <w:trHeight w:val="454"/>
        </w:trPr>
        <w:tc>
          <w:tcPr>
            <w:tcW w:w="711" w:type="pct"/>
          </w:tcPr>
          <w:p w14:paraId="1FAD9EDB" w14:textId="77777777" w:rsidR="00535660" w:rsidRPr="006D39D3" w:rsidRDefault="00535660" w:rsidP="0078093A">
            <w:pPr>
              <w:jc w:val="center"/>
              <w:rPr>
                <w:rFonts w:eastAsia="Malgun Gothic"/>
                <w:color w:val="000000"/>
              </w:rPr>
            </w:pPr>
            <w:r w:rsidRPr="00C40CA7">
              <w:rPr>
                <w:rFonts w:eastAsia="Malgun Gothic"/>
                <w:szCs w:val="20"/>
              </w:rPr>
              <w:lastRenderedPageBreak/>
              <w:t>Daniele Volpe1 et al.2014</w:t>
            </w:r>
          </w:p>
        </w:tc>
        <w:tc>
          <w:tcPr>
            <w:tcW w:w="317" w:type="pct"/>
            <w:vAlign w:val="center"/>
          </w:tcPr>
          <w:p w14:paraId="62B3F539" w14:textId="77777777" w:rsidR="00535660" w:rsidRPr="006D39D3" w:rsidRDefault="00535660" w:rsidP="0078093A">
            <w:pPr>
              <w:jc w:val="center"/>
            </w:pPr>
            <w:r>
              <w:rPr>
                <w:rFonts w:eastAsia="Malgun Gothic"/>
                <w:color w:val="000000"/>
              </w:rPr>
              <w:t>62</w:t>
            </w:r>
          </w:p>
        </w:tc>
        <w:tc>
          <w:tcPr>
            <w:tcW w:w="261" w:type="pct"/>
            <w:vAlign w:val="center"/>
          </w:tcPr>
          <w:p w14:paraId="2CD3785B" w14:textId="77777777" w:rsidR="00535660" w:rsidRPr="006D39D3" w:rsidRDefault="00535660" w:rsidP="0078093A">
            <w:pPr>
              <w:jc w:val="center"/>
            </w:pPr>
            <w:r w:rsidRPr="006D39D3">
              <w:rPr>
                <w:rFonts w:eastAsia="Malgun Gothic"/>
                <w:color w:val="000000"/>
              </w:rPr>
              <w:t>BGT</w:t>
            </w:r>
          </w:p>
        </w:tc>
        <w:tc>
          <w:tcPr>
            <w:tcW w:w="251" w:type="pct"/>
            <w:vAlign w:val="center"/>
          </w:tcPr>
          <w:p w14:paraId="47BCFD12" w14:textId="77777777" w:rsidR="00535660" w:rsidRPr="006D39D3" w:rsidRDefault="00535660" w:rsidP="0078093A">
            <w:pPr>
              <w:jc w:val="center"/>
            </w:pPr>
            <w:r w:rsidRPr="006D39D3">
              <w:rPr>
                <w:rFonts w:eastAsia="Malgun Gothic"/>
                <w:color w:val="000000"/>
              </w:rPr>
              <w:t>750</w:t>
            </w:r>
          </w:p>
        </w:tc>
        <w:tc>
          <w:tcPr>
            <w:tcW w:w="278" w:type="pct"/>
            <w:vAlign w:val="center"/>
          </w:tcPr>
          <w:p w14:paraId="3845765A" w14:textId="77777777" w:rsidR="00535660" w:rsidRPr="006D39D3" w:rsidRDefault="00535660" w:rsidP="0078093A">
            <w:pPr>
              <w:jc w:val="center"/>
            </w:pPr>
            <w:r w:rsidRPr="006D39D3">
              <w:rPr>
                <w:rFonts w:eastAsia="Malgun Gothic"/>
                <w:color w:val="000000"/>
              </w:rPr>
              <w:t>-1.20</w:t>
            </w:r>
          </w:p>
        </w:tc>
        <w:tc>
          <w:tcPr>
            <w:tcW w:w="379" w:type="pct"/>
            <w:vAlign w:val="center"/>
          </w:tcPr>
          <w:p w14:paraId="5BDA3A3A" w14:textId="77777777" w:rsidR="00535660" w:rsidRPr="006D39D3" w:rsidRDefault="00535660" w:rsidP="0078093A">
            <w:pPr>
              <w:jc w:val="center"/>
            </w:pPr>
            <w:r w:rsidRPr="006D39D3">
              <w:rPr>
                <w:rFonts w:eastAsia="Malgun Gothic"/>
                <w:color w:val="000000"/>
              </w:rPr>
              <w:t>0.715788</w:t>
            </w:r>
          </w:p>
        </w:tc>
        <w:tc>
          <w:tcPr>
            <w:tcW w:w="273" w:type="pct"/>
            <w:vAlign w:val="center"/>
          </w:tcPr>
          <w:p w14:paraId="5DF8B39C" w14:textId="77777777" w:rsidR="00535660" w:rsidRPr="006D39D3" w:rsidRDefault="00535660" w:rsidP="0078093A">
            <w:pPr>
              <w:jc w:val="center"/>
            </w:pPr>
            <w:r w:rsidRPr="006D39D3">
              <w:rPr>
                <w:rFonts w:eastAsia="Malgun Gothic"/>
                <w:color w:val="000000"/>
              </w:rPr>
              <w:t>17</w:t>
            </w:r>
          </w:p>
        </w:tc>
        <w:tc>
          <w:tcPr>
            <w:tcW w:w="257" w:type="pct"/>
            <w:vAlign w:val="center"/>
          </w:tcPr>
          <w:p w14:paraId="290F6122" w14:textId="77777777" w:rsidR="00535660" w:rsidRPr="006D39D3" w:rsidRDefault="00535660" w:rsidP="0078093A">
            <w:pPr>
              <w:jc w:val="center"/>
            </w:pPr>
            <w:r w:rsidRPr="006D39D3">
              <w:rPr>
                <w:rFonts w:eastAsia="Malgun Gothic"/>
                <w:color w:val="000000"/>
              </w:rPr>
              <w:t>3.8</w:t>
            </w:r>
          </w:p>
        </w:tc>
        <w:tc>
          <w:tcPr>
            <w:tcW w:w="347" w:type="pct"/>
            <w:vAlign w:val="center"/>
          </w:tcPr>
          <w:p w14:paraId="4E0E19B0" w14:textId="77777777" w:rsidR="00535660" w:rsidRPr="006D39D3" w:rsidRDefault="00535660" w:rsidP="0078093A">
            <w:pPr>
              <w:jc w:val="center"/>
            </w:pPr>
            <w:r w:rsidRPr="006D39D3">
              <w:rPr>
                <w:rFonts w:eastAsia="Malgun Gothic"/>
                <w:color w:val="000000"/>
              </w:rPr>
              <w:t>10</w:t>
            </w:r>
          </w:p>
        </w:tc>
        <w:tc>
          <w:tcPr>
            <w:tcW w:w="411" w:type="pct"/>
            <w:vAlign w:val="center"/>
          </w:tcPr>
          <w:p w14:paraId="0DFC4198" w14:textId="77777777" w:rsidR="00535660" w:rsidRPr="006D39D3" w:rsidRDefault="00535660" w:rsidP="0078093A">
            <w:pPr>
              <w:jc w:val="center"/>
            </w:pPr>
            <w:r w:rsidRPr="006D39D3">
              <w:rPr>
                <w:rFonts w:eastAsia="Malgun Gothic"/>
                <w:color w:val="000000"/>
              </w:rPr>
              <w:t>760</w:t>
            </w:r>
          </w:p>
        </w:tc>
        <w:tc>
          <w:tcPr>
            <w:tcW w:w="432" w:type="pct"/>
            <w:vAlign w:val="center"/>
          </w:tcPr>
          <w:p w14:paraId="216D10BA" w14:textId="77777777" w:rsidR="00535660" w:rsidRPr="006D39D3" w:rsidRDefault="00535660" w:rsidP="0078093A">
            <w:pPr>
              <w:jc w:val="center"/>
            </w:pPr>
            <w:r w:rsidRPr="006D39D3">
              <w:rPr>
                <w:rFonts w:eastAsia="Malgun Gothic"/>
                <w:color w:val="000000"/>
              </w:rPr>
              <w:t>6080</w:t>
            </w:r>
          </w:p>
        </w:tc>
        <w:tc>
          <w:tcPr>
            <w:tcW w:w="327" w:type="pct"/>
            <w:vAlign w:val="center"/>
          </w:tcPr>
          <w:p w14:paraId="7027855C" w14:textId="77777777" w:rsidR="00535660" w:rsidRPr="006D39D3" w:rsidRDefault="00535660" w:rsidP="0078093A">
            <w:pPr>
              <w:jc w:val="center"/>
            </w:pPr>
            <w:r w:rsidRPr="006D39D3">
              <w:rPr>
                <w:rFonts w:eastAsia="Malgun Gothic"/>
                <w:color w:val="000000"/>
              </w:rPr>
              <w:t>40</w:t>
            </w:r>
          </w:p>
        </w:tc>
        <w:tc>
          <w:tcPr>
            <w:tcW w:w="435" w:type="pct"/>
            <w:vAlign w:val="center"/>
          </w:tcPr>
          <w:p w14:paraId="373419CD" w14:textId="77777777" w:rsidR="00535660" w:rsidRPr="006D39D3" w:rsidRDefault="00535660" w:rsidP="0078093A">
            <w:pPr>
              <w:jc w:val="center"/>
            </w:pPr>
            <w:r w:rsidRPr="006D39D3">
              <w:rPr>
                <w:rFonts w:eastAsia="Malgun Gothic"/>
                <w:color w:val="000000"/>
              </w:rPr>
              <w:t>5</w:t>
            </w:r>
          </w:p>
        </w:tc>
        <w:tc>
          <w:tcPr>
            <w:tcW w:w="320" w:type="pct"/>
            <w:vAlign w:val="center"/>
          </w:tcPr>
          <w:p w14:paraId="64CE9F38" w14:textId="77777777" w:rsidR="00535660" w:rsidRPr="006D39D3" w:rsidRDefault="00535660" w:rsidP="0078093A">
            <w:pPr>
              <w:jc w:val="center"/>
            </w:pPr>
            <w:r w:rsidRPr="006D39D3">
              <w:rPr>
                <w:rFonts w:eastAsia="Malgun Gothic"/>
                <w:color w:val="000000"/>
              </w:rPr>
              <w:t>8</w:t>
            </w:r>
          </w:p>
        </w:tc>
      </w:tr>
      <w:tr w:rsidR="00535660" w:rsidRPr="006D39D3" w14:paraId="5282F1A6" w14:textId="77777777" w:rsidTr="00742C58">
        <w:trPr>
          <w:trHeight w:val="454"/>
        </w:trPr>
        <w:tc>
          <w:tcPr>
            <w:tcW w:w="711" w:type="pct"/>
          </w:tcPr>
          <w:p w14:paraId="6C974E7E" w14:textId="77777777" w:rsidR="00535660" w:rsidRPr="006D39D3" w:rsidRDefault="00535660" w:rsidP="0078093A">
            <w:pPr>
              <w:jc w:val="center"/>
              <w:rPr>
                <w:rFonts w:eastAsia="Malgun Gothic"/>
                <w:color w:val="000000"/>
              </w:rPr>
            </w:pPr>
          </w:p>
        </w:tc>
        <w:tc>
          <w:tcPr>
            <w:tcW w:w="317" w:type="pct"/>
            <w:vAlign w:val="center"/>
          </w:tcPr>
          <w:p w14:paraId="03AB2A45" w14:textId="77777777" w:rsidR="00535660" w:rsidRPr="006D39D3" w:rsidRDefault="00535660" w:rsidP="0078093A">
            <w:pPr>
              <w:jc w:val="center"/>
            </w:pPr>
            <w:r>
              <w:rPr>
                <w:rFonts w:eastAsia="Malgun Gothic"/>
                <w:color w:val="000000"/>
              </w:rPr>
              <w:t>62</w:t>
            </w:r>
          </w:p>
        </w:tc>
        <w:tc>
          <w:tcPr>
            <w:tcW w:w="261" w:type="pct"/>
            <w:vAlign w:val="center"/>
          </w:tcPr>
          <w:p w14:paraId="58813B28" w14:textId="77777777" w:rsidR="00535660" w:rsidRPr="006D39D3" w:rsidRDefault="00535660" w:rsidP="0078093A">
            <w:pPr>
              <w:jc w:val="center"/>
            </w:pPr>
            <w:r w:rsidRPr="006D39D3">
              <w:rPr>
                <w:rFonts w:eastAsia="Malgun Gothic"/>
                <w:color w:val="000000"/>
              </w:rPr>
              <w:t>AQE</w:t>
            </w:r>
          </w:p>
        </w:tc>
        <w:tc>
          <w:tcPr>
            <w:tcW w:w="251" w:type="pct"/>
            <w:vAlign w:val="center"/>
          </w:tcPr>
          <w:p w14:paraId="70C7602B" w14:textId="77777777" w:rsidR="00535660" w:rsidRPr="006D39D3" w:rsidRDefault="00535660" w:rsidP="0078093A">
            <w:pPr>
              <w:jc w:val="center"/>
            </w:pPr>
            <w:r w:rsidRPr="006D39D3">
              <w:rPr>
                <w:rFonts w:eastAsia="Malgun Gothic"/>
                <w:color w:val="000000"/>
              </w:rPr>
              <w:t>1000</w:t>
            </w:r>
          </w:p>
        </w:tc>
        <w:tc>
          <w:tcPr>
            <w:tcW w:w="278" w:type="pct"/>
            <w:vAlign w:val="center"/>
          </w:tcPr>
          <w:p w14:paraId="2BC14E61" w14:textId="77777777" w:rsidR="00535660" w:rsidRPr="006D39D3" w:rsidRDefault="00535660" w:rsidP="0078093A">
            <w:pPr>
              <w:jc w:val="center"/>
            </w:pPr>
            <w:r w:rsidRPr="006D39D3">
              <w:rPr>
                <w:rFonts w:eastAsia="Malgun Gothic"/>
                <w:color w:val="000000"/>
              </w:rPr>
              <w:t>-2.10</w:t>
            </w:r>
          </w:p>
        </w:tc>
        <w:tc>
          <w:tcPr>
            <w:tcW w:w="379" w:type="pct"/>
            <w:vAlign w:val="center"/>
          </w:tcPr>
          <w:p w14:paraId="31E8A359" w14:textId="77777777" w:rsidR="00535660" w:rsidRPr="006D39D3" w:rsidRDefault="00535660" w:rsidP="0078093A">
            <w:pPr>
              <w:jc w:val="center"/>
            </w:pPr>
            <w:r w:rsidRPr="006D39D3">
              <w:rPr>
                <w:rFonts w:eastAsia="Malgun Gothic"/>
                <w:color w:val="000000"/>
              </w:rPr>
              <w:t>0.798528</w:t>
            </w:r>
          </w:p>
        </w:tc>
        <w:tc>
          <w:tcPr>
            <w:tcW w:w="273" w:type="pct"/>
            <w:vAlign w:val="center"/>
          </w:tcPr>
          <w:p w14:paraId="44CF6B71" w14:textId="77777777" w:rsidR="00535660" w:rsidRPr="006D39D3" w:rsidRDefault="00535660" w:rsidP="0078093A">
            <w:pPr>
              <w:jc w:val="center"/>
            </w:pPr>
            <w:r w:rsidRPr="006D39D3">
              <w:rPr>
                <w:rFonts w:eastAsia="Malgun Gothic"/>
                <w:color w:val="000000"/>
              </w:rPr>
              <w:t>17</w:t>
            </w:r>
          </w:p>
        </w:tc>
        <w:tc>
          <w:tcPr>
            <w:tcW w:w="257" w:type="pct"/>
            <w:vAlign w:val="center"/>
          </w:tcPr>
          <w:p w14:paraId="6459AD48" w14:textId="77777777" w:rsidR="00535660" w:rsidRPr="006D39D3" w:rsidRDefault="00535660" w:rsidP="0078093A">
            <w:pPr>
              <w:jc w:val="center"/>
            </w:pPr>
            <w:r w:rsidRPr="006D39D3">
              <w:rPr>
                <w:rFonts w:eastAsia="Malgun Gothic"/>
                <w:color w:val="000000"/>
              </w:rPr>
              <w:t>5.3</w:t>
            </w:r>
          </w:p>
        </w:tc>
        <w:tc>
          <w:tcPr>
            <w:tcW w:w="347" w:type="pct"/>
            <w:vAlign w:val="center"/>
          </w:tcPr>
          <w:p w14:paraId="5F599E30" w14:textId="77777777" w:rsidR="00535660" w:rsidRPr="006D39D3" w:rsidRDefault="00535660" w:rsidP="0078093A">
            <w:pPr>
              <w:jc w:val="center"/>
            </w:pPr>
            <w:r w:rsidRPr="006D39D3">
              <w:rPr>
                <w:rFonts w:eastAsia="Malgun Gothic"/>
                <w:color w:val="000000"/>
              </w:rPr>
              <w:t>60</w:t>
            </w:r>
          </w:p>
        </w:tc>
        <w:tc>
          <w:tcPr>
            <w:tcW w:w="411" w:type="pct"/>
            <w:vAlign w:val="center"/>
          </w:tcPr>
          <w:p w14:paraId="0C167B05" w14:textId="77777777" w:rsidR="00535660" w:rsidRPr="006D39D3" w:rsidRDefault="00535660" w:rsidP="0078093A">
            <w:pPr>
              <w:jc w:val="center"/>
            </w:pPr>
            <w:r w:rsidRPr="006D39D3">
              <w:rPr>
                <w:rFonts w:eastAsia="Malgun Gothic"/>
                <w:color w:val="000000"/>
              </w:rPr>
              <w:t>1060</w:t>
            </w:r>
          </w:p>
        </w:tc>
        <w:tc>
          <w:tcPr>
            <w:tcW w:w="432" w:type="pct"/>
            <w:vAlign w:val="center"/>
          </w:tcPr>
          <w:p w14:paraId="557A31A7" w14:textId="77777777" w:rsidR="00535660" w:rsidRPr="006D39D3" w:rsidRDefault="00535660" w:rsidP="0078093A">
            <w:pPr>
              <w:jc w:val="center"/>
            </w:pPr>
            <w:r w:rsidRPr="006D39D3">
              <w:rPr>
                <w:rFonts w:eastAsia="Malgun Gothic"/>
                <w:color w:val="000000"/>
              </w:rPr>
              <w:t>8480</w:t>
            </w:r>
          </w:p>
        </w:tc>
        <w:tc>
          <w:tcPr>
            <w:tcW w:w="327" w:type="pct"/>
            <w:vAlign w:val="center"/>
          </w:tcPr>
          <w:p w14:paraId="4BCFAE68" w14:textId="77777777" w:rsidR="00535660" w:rsidRPr="006D39D3" w:rsidRDefault="00535660" w:rsidP="0078093A">
            <w:pPr>
              <w:jc w:val="center"/>
            </w:pPr>
            <w:r w:rsidRPr="006D39D3">
              <w:rPr>
                <w:rFonts w:eastAsia="Malgun Gothic"/>
                <w:color w:val="000000"/>
              </w:rPr>
              <w:t>40</w:t>
            </w:r>
          </w:p>
        </w:tc>
        <w:tc>
          <w:tcPr>
            <w:tcW w:w="435" w:type="pct"/>
            <w:vAlign w:val="center"/>
          </w:tcPr>
          <w:p w14:paraId="7962A458" w14:textId="77777777" w:rsidR="00535660" w:rsidRPr="006D39D3" w:rsidRDefault="00535660" w:rsidP="0078093A">
            <w:pPr>
              <w:jc w:val="center"/>
            </w:pPr>
            <w:r w:rsidRPr="006D39D3">
              <w:rPr>
                <w:rFonts w:eastAsia="Malgun Gothic"/>
                <w:color w:val="000000"/>
              </w:rPr>
              <w:t>5</w:t>
            </w:r>
          </w:p>
        </w:tc>
        <w:tc>
          <w:tcPr>
            <w:tcW w:w="320" w:type="pct"/>
            <w:vAlign w:val="center"/>
          </w:tcPr>
          <w:p w14:paraId="5847B8A2" w14:textId="77777777" w:rsidR="00535660" w:rsidRPr="006D39D3" w:rsidRDefault="00535660" w:rsidP="0078093A">
            <w:pPr>
              <w:jc w:val="center"/>
            </w:pPr>
            <w:r w:rsidRPr="006D39D3">
              <w:rPr>
                <w:rFonts w:eastAsia="Malgun Gothic"/>
                <w:color w:val="000000"/>
              </w:rPr>
              <w:t>8</w:t>
            </w:r>
          </w:p>
        </w:tc>
      </w:tr>
      <w:tr w:rsidR="00535660" w:rsidRPr="006D39D3" w14:paraId="1D2C6E93" w14:textId="77777777" w:rsidTr="00742C58">
        <w:trPr>
          <w:trHeight w:val="454"/>
        </w:trPr>
        <w:tc>
          <w:tcPr>
            <w:tcW w:w="711" w:type="pct"/>
          </w:tcPr>
          <w:p w14:paraId="047D3C22" w14:textId="77777777" w:rsidR="00535660" w:rsidRPr="006D39D3" w:rsidRDefault="00535660" w:rsidP="0078093A">
            <w:pPr>
              <w:jc w:val="center"/>
              <w:rPr>
                <w:rFonts w:eastAsia="Malgun Gothic"/>
                <w:color w:val="000000"/>
              </w:rPr>
            </w:pPr>
            <w:r w:rsidRPr="00C40CA7">
              <w:rPr>
                <w:rFonts w:eastAsia="Malgun Gothic"/>
                <w:szCs w:val="20"/>
              </w:rPr>
              <w:t>Daniele Volpe1 et al.2016</w:t>
            </w:r>
          </w:p>
        </w:tc>
        <w:tc>
          <w:tcPr>
            <w:tcW w:w="317" w:type="pct"/>
            <w:vAlign w:val="center"/>
          </w:tcPr>
          <w:p w14:paraId="53789B20" w14:textId="77777777" w:rsidR="00535660" w:rsidRPr="006D39D3" w:rsidRDefault="00535660" w:rsidP="0078093A">
            <w:pPr>
              <w:jc w:val="center"/>
            </w:pPr>
            <w:r>
              <w:rPr>
                <w:rFonts w:eastAsia="Malgun Gothic"/>
                <w:color w:val="000000"/>
              </w:rPr>
              <w:t>63</w:t>
            </w:r>
          </w:p>
        </w:tc>
        <w:tc>
          <w:tcPr>
            <w:tcW w:w="261" w:type="pct"/>
            <w:vAlign w:val="center"/>
          </w:tcPr>
          <w:p w14:paraId="54E3EBFF" w14:textId="77777777" w:rsidR="00535660" w:rsidRPr="006D39D3" w:rsidRDefault="00535660" w:rsidP="0078093A">
            <w:pPr>
              <w:jc w:val="center"/>
            </w:pPr>
            <w:r w:rsidRPr="006D39D3">
              <w:rPr>
                <w:rFonts w:eastAsia="Malgun Gothic"/>
                <w:color w:val="000000"/>
              </w:rPr>
              <w:t>MulC</w:t>
            </w:r>
          </w:p>
        </w:tc>
        <w:tc>
          <w:tcPr>
            <w:tcW w:w="251" w:type="pct"/>
            <w:vAlign w:val="center"/>
          </w:tcPr>
          <w:p w14:paraId="46E17984" w14:textId="77777777" w:rsidR="00535660" w:rsidRPr="006D39D3" w:rsidRDefault="00535660" w:rsidP="0078093A">
            <w:pPr>
              <w:jc w:val="center"/>
            </w:pPr>
            <w:r w:rsidRPr="006D39D3">
              <w:rPr>
                <w:rFonts w:eastAsia="Malgun Gothic"/>
                <w:color w:val="000000"/>
              </w:rPr>
              <w:t>1000</w:t>
            </w:r>
          </w:p>
        </w:tc>
        <w:tc>
          <w:tcPr>
            <w:tcW w:w="278" w:type="pct"/>
            <w:vAlign w:val="center"/>
          </w:tcPr>
          <w:p w14:paraId="52FF9BA9" w14:textId="77777777" w:rsidR="00535660" w:rsidRPr="006D39D3" w:rsidRDefault="00535660" w:rsidP="0078093A">
            <w:pPr>
              <w:jc w:val="center"/>
            </w:pPr>
            <w:r w:rsidRPr="006D39D3">
              <w:rPr>
                <w:rFonts w:eastAsia="Malgun Gothic"/>
                <w:color w:val="000000"/>
              </w:rPr>
              <w:t>-3.20</w:t>
            </w:r>
          </w:p>
        </w:tc>
        <w:tc>
          <w:tcPr>
            <w:tcW w:w="379" w:type="pct"/>
            <w:vAlign w:val="center"/>
          </w:tcPr>
          <w:p w14:paraId="33039303" w14:textId="77777777" w:rsidR="00535660" w:rsidRPr="006D39D3" w:rsidRDefault="00535660" w:rsidP="0078093A">
            <w:pPr>
              <w:jc w:val="center"/>
            </w:pPr>
            <w:r w:rsidRPr="006D39D3">
              <w:rPr>
                <w:rFonts w:eastAsia="Malgun Gothic"/>
                <w:color w:val="000000"/>
              </w:rPr>
              <w:t>2.266956</w:t>
            </w:r>
          </w:p>
        </w:tc>
        <w:tc>
          <w:tcPr>
            <w:tcW w:w="273" w:type="pct"/>
            <w:vAlign w:val="center"/>
          </w:tcPr>
          <w:p w14:paraId="2B2BB428" w14:textId="77777777" w:rsidR="00535660" w:rsidRPr="006D39D3" w:rsidRDefault="00535660" w:rsidP="0078093A">
            <w:pPr>
              <w:jc w:val="center"/>
            </w:pPr>
            <w:r w:rsidRPr="006D39D3">
              <w:rPr>
                <w:rFonts w:eastAsia="Malgun Gothic"/>
                <w:color w:val="000000"/>
              </w:rPr>
              <w:t>11</w:t>
            </w:r>
          </w:p>
        </w:tc>
        <w:tc>
          <w:tcPr>
            <w:tcW w:w="257" w:type="pct"/>
            <w:vAlign w:val="center"/>
          </w:tcPr>
          <w:p w14:paraId="46AB22BF" w14:textId="77777777" w:rsidR="00535660" w:rsidRPr="006D39D3" w:rsidRDefault="00535660" w:rsidP="0078093A">
            <w:pPr>
              <w:jc w:val="center"/>
            </w:pPr>
            <w:r w:rsidRPr="006D39D3">
              <w:rPr>
                <w:rFonts w:eastAsia="Malgun Gothic"/>
                <w:color w:val="000000"/>
              </w:rPr>
              <w:t>4.75</w:t>
            </w:r>
          </w:p>
        </w:tc>
        <w:tc>
          <w:tcPr>
            <w:tcW w:w="347" w:type="pct"/>
            <w:vAlign w:val="center"/>
          </w:tcPr>
          <w:p w14:paraId="2E60C66A" w14:textId="77777777" w:rsidR="00535660" w:rsidRPr="006D39D3" w:rsidRDefault="00535660" w:rsidP="0078093A">
            <w:pPr>
              <w:jc w:val="center"/>
            </w:pPr>
            <w:r w:rsidRPr="006D39D3">
              <w:rPr>
                <w:rFonts w:eastAsia="Malgun Gothic"/>
                <w:color w:val="000000"/>
              </w:rPr>
              <w:t>-50</w:t>
            </w:r>
          </w:p>
        </w:tc>
        <w:tc>
          <w:tcPr>
            <w:tcW w:w="411" w:type="pct"/>
            <w:vAlign w:val="center"/>
          </w:tcPr>
          <w:p w14:paraId="51A89FDB" w14:textId="77777777" w:rsidR="00535660" w:rsidRPr="006D39D3" w:rsidRDefault="00535660" w:rsidP="0078093A">
            <w:pPr>
              <w:jc w:val="center"/>
            </w:pPr>
            <w:r w:rsidRPr="006D39D3">
              <w:rPr>
                <w:rFonts w:eastAsia="Malgun Gothic"/>
                <w:color w:val="000000"/>
              </w:rPr>
              <w:t>950</w:t>
            </w:r>
          </w:p>
        </w:tc>
        <w:tc>
          <w:tcPr>
            <w:tcW w:w="432" w:type="pct"/>
            <w:vAlign w:val="center"/>
          </w:tcPr>
          <w:p w14:paraId="4D097C1C" w14:textId="77777777" w:rsidR="00535660" w:rsidRPr="006D39D3" w:rsidRDefault="00535660" w:rsidP="0078093A">
            <w:pPr>
              <w:jc w:val="center"/>
            </w:pPr>
            <w:r w:rsidRPr="006D39D3">
              <w:rPr>
                <w:rFonts w:eastAsia="Malgun Gothic"/>
                <w:color w:val="000000"/>
              </w:rPr>
              <w:t>7600</w:t>
            </w:r>
          </w:p>
        </w:tc>
        <w:tc>
          <w:tcPr>
            <w:tcW w:w="327" w:type="pct"/>
            <w:vAlign w:val="center"/>
          </w:tcPr>
          <w:p w14:paraId="7FEB190E" w14:textId="77777777" w:rsidR="00535660" w:rsidRPr="006D39D3" w:rsidRDefault="00535660" w:rsidP="0078093A">
            <w:pPr>
              <w:jc w:val="center"/>
            </w:pPr>
            <w:r w:rsidRPr="006D39D3">
              <w:rPr>
                <w:rFonts w:eastAsia="Malgun Gothic"/>
                <w:color w:val="000000"/>
              </w:rPr>
              <w:t>40</w:t>
            </w:r>
          </w:p>
        </w:tc>
        <w:tc>
          <w:tcPr>
            <w:tcW w:w="435" w:type="pct"/>
            <w:vAlign w:val="center"/>
          </w:tcPr>
          <w:p w14:paraId="792D3AF3" w14:textId="77777777" w:rsidR="00535660" w:rsidRPr="006D39D3" w:rsidRDefault="00535660" w:rsidP="0078093A">
            <w:pPr>
              <w:jc w:val="center"/>
            </w:pPr>
            <w:r w:rsidRPr="006D39D3">
              <w:rPr>
                <w:rFonts w:eastAsia="Malgun Gothic"/>
                <w:color w:val="000000"/>
              </w:rPr>
              <w:t>5</w:t>
            </w:r>
          </w:p>
        </w:tc>
        <w:tc>
          <w:tcPr>
            <w:tcW w:w="320" w:type="pct"/>
            <w:vAlign w:val="center"/>
          </w:tcPr>
          <w:p w14:paraId="573B68B3" w14:textId="77777777" w:rsidR="00535660" w:rsidRPr="006D39D3" w:rsidRDefault="00535660" w:rsidP="0078093A">
            <w:pPr>
              <w:jc w:val="center"/>
            </w:pPr>
            <w:r w:rsidRPr="006D39D3">
              <w:rPr>
                <w:rFonts w:eastAsia="Malgun Gothic"/>
                <w:color w:val="000000"/>
              </w:rPr>
              <w:t>8</w:t>
            </w:r>
          </w:p>
        </w:tc>
      </w:tr>
      <w:tr w:rsidR="00535660" w:rsidRPr="006D39D3" w14:paraId="4C7E39F1" w14:textId="77777777" w:rsidTr="00742C58">
        <w:trPr>
          <w:trHeight w:val="454"/>
        </w:trPr>
        <w:tc>
          <w:tcPr>
            <w:tcW w:w="711" w:type="pct"/>
          </w:tcPr>
          <w:p w14:paraId="4C9AC52F" w14:textId="77777777" w:rsidR="00535660" w:rsidRPr="006D39D3" w:rsidRDefault="00535660" w:rsidP="0078093A">
            <w:pPr>
              <w:jc w:val="center"/>
              <w:rPr>
                <w:rFonts w:eastAsia="Malgun Gothic"/>
                <w:color w:val="000000"/>
              </w:rPr>
            </w:pPr>
          </w:p>
        </w:tc>
        <w:tc>
          <w:tcPr>
            <w:tcW w:w="317" w:type="pct"/>
            <w:vAlign w:val="center"/>
          </w:tcPr>
          <w:p w14:paraId="688B765C" w14:textId="77777777" w:rsidR="00535660" w:rsidRPr="006D39D3" w:rsidRDefault="00535660" w:rsidP="0078093A">
            <w:pPr>
              <w:jc w:val="center"/>
            </w:pPr>
            <w:r>
              <w:rPr>
                <w:rFonts w:eastAsia="Malgun Gothic"/>
                <w:color w:val="000000"/>
              </w:rPr>
              <w:t>63</w:t>
            </w:r>
          </w:p>
        </w:tc>
        <w:tc>
          <w:tcPr>
            <w:tcW w:w="261" w:type="pct"/>
            <w:vAlign w:val="center"/>
          </w:tcPr>
          <w:p w14:paraId="4948A2E7" w14:textId="77777777" w:rsidR="00535660" w:rsidRPr="006D39D3" w:rsidRDefault="00535660" w:rsidP="0078093A">
            <w:pPr>
              <w:jc w:val="center"/>
            </w:pPr>
            <w:r w:rsidRPr="006D39D3">
              <w:rPr>
                <w:rFonts w:eastAsia="Malgun Gothic"/>
                <w:color w:val="000000"/>
              </w:rPr>
              <w:t>AQE</w:t>
            </w:r>
          </w:p>
        </w:tc>
        <w:tc>
          <w:tcPr>
            <w:tcW w:w="251" w:type="pct"/>
            <w:vAlign w:val="center"/>
          </w:tcPr>
          <w:p w14:paraId="029E5EF3" w14:textId="77777777" w:rsidR="00535660" w:rsidRPr="006D39D3" w:rsidRDefault="00535660" w:rsidP="0078093A">
            <w:pPr>
              <w:jc w:val="center"/>
            </w:pPr>
            <w:r w:rsidRPr="006D39D3">
              <w:rPr>
                <w:rFonts w:eastAsia="Malgun Gothic"/>
                <w:color w:val="000000"/>
              </w:rPr>
              <w:t>1000</w:t>
            </w:r>
          </w:p>
        </w:tc>
        <w:tc>
          <w:tcPr>
            <w:tcW w:w="278" w:type="pct"/>
            <w:vAlign w:val="center"/>
          </w:tcPr>
          <w:p w14:paraId="10AD3A64" w14:textId="77777777" w:rsidR="00535660" w:rsidRPr="006D39D3" w:rsidRDefault="00535660" w:rsidP="0078093A">
            <w:pPr>
              <w:jc w:val="center"/>
            </w:pPr>
            <w:r w:rsidRPr="006D39D3">
              <w:rPr>
                <w:rFonts w:eastAsia="Malgun Gothic"/>
                <w:color w:val="000000"/>
              </w:rPr>
              <w:t>-1.40</w:t>
            </w:r>
          </w:p>
        </w:tc>
        <w:tc>
          <w:tcPr>
            <w:tcW w:w="379" w:type="pct"/>
            <w:vAlign w:val="center"/>
          </w:tcPr>
          <w:p w14:paraId="60A5C4F4" w14:textId="77777777" w:rsidR="00535660" w:rsidRPr="006D39D3" w:rsidRDefault="00535660" w:rsidP="0078093A">
            <w:pPr>
              <w:jc w:val="center"/>
            </w:pPr>
            <w:r w:rsidRPr="006D39D3">
              <w:rPr>
                <w:rFonts w:eastAsia="Malgun Gothic"/>
                <w:color w:val="000000"/>
              </w:rPr>
              <w:t>0.569075</w:t>
            </w:r>
          </w:p>
        </w:tc>
        <w:tc>
          <w:tcPr>
            <w:tcW w:w="273" w:type="pct"/>
            <w:vAlign w:val="center"/>
          </w:tcPr>
          <w:p w14:paraId="52819F14" w14:textId="77777777" w:rsidR="00535660" w:rsidRPr="006D39D3" w:rsidRDefault="00535660" w:rsidP="0078093A">
            <w:pPr>
              <w:jc w:val="center"/>
            </w:pPr>
            <w:r w:rsidRPr="006D39D3">
              <w:rPr>
                <w:rFonts w:eastAsia="Malgun Gothic"/>
                <w:color w:val="000000"/>
              </w:rPr>
              <w:t>13</w:t>
            </w:r>
          </w:p>
        </w:tc>
        <w:tc>
          <w:tcPr>
            <w:tcW w:w="257" w:type="pct"/>
            <w:vAlign w:val="center"/>
          </w:tcPr>
          <w:p w14:paraId="51C0A552" w14:textId="77777777" w:rsidR="00535660" w:rsidRPr="006D39D3" w:rsidRDefault="00535660" w:rsidP="0078093A">
            <w:pPr>
              <w:jc w:val="center"/>
            </w:pPr>
            <w:r w:rsidRPr="006D39D3">
              <w:rPr>
                <w:rFonts w:eastAsia="Malgun Gothic"/>
                <w:color w:val="000000"/>
              </w:rPr>
              <w:t>5.3</w:t>
            </w:r>
          </w:p>
        </w:tc>
        <w:tc>
          <w:tcPr>
            <w:tcW w:w="347" w:type="pct"/>
            <w:vAlign w:val="center"/>
          </w:tcPr>
          <w:p w14:paraId="66931992" w14:textId="77777777" w:rsidR="00535660" w:rsidRPr="006D39D3" w:rsidRDefault="00535660" w:rsidP="0078093A">
            <w:pPr>
              <w:jc w:val="center"/>
            </w:pPr>
            <w:r w:rsidRPr="006D39D3">
              <w:rPr>
                <w:rFonts w:eastAsia="Malgun Gothic"/>
                <w:color w:val="000000"/>
              </w:rPr>
              <w:t>60</w:t>
            </w:r>
          </w:p>
        </w:tc>
        <w:tc>
          <w:tcPr>
            <w:tcW w:w="411" w:type="pct"/>
            <w:vAlign w:val="center"/>
          </w:tcPr>
          <w:p w14:paraId="3448EDA0" w14:textId="77777777" w:rsidR="00535660" w:rsidRPr="006D39D3" w:rsidRDefault="00535660" w:rsidP="0078093A">
            <w:pPr>
              <w:jc w:val="center"/>
            </w:pPr>
            <w:r w:rsidRPr="006D39D3">
              <w:rPr>
                <w:rFonts w:eastAsia="Malgun Gothic"/>
                <w:color w:val="000000"/>
              </w:rPr>
              <w:t>1060</w:t>
            </w:r>
          </w:p>
        </w:tc>
        <w:tc>
          <w:tcPr>
            <w:tcW w:w="432" w:type="pct"/>
            <w:vAlign w:val="center"/>
          </w:tcPr>
          <w:p w14:paraId="6CD0E911" w14:textId="77777777" w:rsidR="00535660" w:rsidRPr="006D39D3" w:rsidRDefault="00535660" w:rsidP="0078093A">
            <w:pPr>
              <w:jc w:val="center"/>
            </w:pPr>
            <w:r w:rsidRPr="006D39D3">
              <w:rPr>
                <w:rFonts w:eastAsia="Malgun Gothic"/>
                <w:color w:val="000000"/>
              </w:rPr>
              <w:t>8480</w:t>
            </w:r>
          </w:p>
        </w:tc>
        <w:tc>
          <w:tcPr>
            <w:tcW w:w="327" w:type="pct"/>
            <w:vAlign w:val="center"/>
          </w:tcPr>
          <w:p w14:paraId="258A1821" w14:textId="77777777" w:rsidR="00535660" w:rsidRPr="006D39D3" w:rsidRDefault="00535660" w:rsidP="0078093A">
            <w:pPr>
              <w:jc w:val="center"/>
            </w:pPr>
            <w:r w:rsidRPr="006D39D3">
              <w:rPr>
                <w:rFonts w:eastAsia="Malgun Gothic"/>
                <w:color w:val="000000"/>
              </w:rPr>
              <w:t>40</w:t>
            </w:r>
          </w:p>
        </w:tc>
        <w:tc>
          <w:tcPr>
            <w:tcW w:w="435" w:type="pct"/>
            <w:vAlign w:val="center"/>
          </w:tcPr>
          <w:p w14:paraId="3DCC73A5" w14:textId="77777777" w:rsidR="00535660" w:rsidRPr="006D39D3" w:rsidRDefault="00535660" w:rsidP="0078093A">
            <w:pPr>
              <w:jc w:val="center"/>
            </w:pPr>
            <w:r w:rsidRPr="006D39D3">
              <w:rPr>
                <w:rFonts w:eastAsia="Malgun Gothic"/>
                <w:color w:val="000000"/>
              </w:rPr>
              <w:t>5</w:t>
            </w:r>
          </w:p>
        </w:tc>
        <w:tc>
          <w:tcPr>
            <w:tcW w:w="320" w:type="pct"/>
            <w:vAlign w:val="center"/>
          </w:tcPr>
          <w:p w14:paraId="677D499F" w14:textId="77777777" w:rsidR="00535660" w:rsidRPr="006D39D3" w:rsidRDefault="00535660" w:rsidP="0078093A">
            <w:pPr>
              <w:jc w:val="center"/>
            </w:pPr>
            <w:r w:rsidRPr="006D39D3">
              <w:rPr>
                <w:rFonts w:eastAsia="Malgun Gothic"/>
                <w:color w:val="000000"/>
              </w:rPr>
              <w:t>8</w:t>
            </w:r>
          </w:p>
        </w:tc>
      </w:tr>
      <w:tr w:rsidR="00535660" w:rsidRPr="006D39D3" w14:paraId="00DDC7B6" w14:textId="77777777" w:rsidTr="00742C58">
        <w:trPr>
          <w:trHeight w:val="454"/>
        </w:trPr>
        <w:tc>
          <w:tcPr>
            <w:tcW w:w="711" w:type="pct"/>
          </w:tcPr>
          <w:p w14:paraId="2181C2F2" w14:textId="77777777" w:rsidR="00535660" w:rsidRPr="00FC4EFD" w:rsidRDefault="00535660" w:rsidP="0078093A">
            <w:pPr>
              <w:jc w:val="center"/>
              <w:rPr>
                <w:rFonts w:eastAsia="DengXian"/>
                <w:color w:val="000000"/>
                <w:lang w:eastAsia="zh-CN"/>
              </w:rPr>
            </w:pPr>
            <w:r w:rsidRPr="00C40CA7">
              <w:rPr>
                <w:rFonts w:eastAsia="Malgun Gothic"/>
                <w:szCs w:val="20"/>
              </w:rPr>
              <w:t xml:space="preserve">Meg E. Morris </w:t>
            </w:r>
            <w:r>
              <w:rPr>
                <w:rFonts w:eastAsia="Malgun Gothic"/>
                <w:szCs w:val="20"/>
              </w:rPr>
              <w:t>et.</w:t>
            </w:r>
            <w:r w:rsidRPr="00FC4EFD">
              <w:rPr>
                <w:rFonts w:eastAsia="Malgun Gothic" w:hint="eastAsia"/>
                <w:szCs w:val="20"/>
              </w:rPr>
              <w:t>al</w:t>
            </w:r>
            <w:r>
              <w:rPr>
                <w:rFonts w:eastAsia="Malgun Gothic"/>
                <w:szCs w:val="20"/>
              </w:rPr>
              <w:t>.</w:t>
            </w:r>
            <w:r w:rsidRPr="00C40CA7">
              <w:rPr>
                <w:rFonts w:eastAsia="Malgun Gothic"/>
                <w:szCs w:val="20"/>
              </w:rPr>
              <w:t>2009</w:t>
            </w:r>
          </w:p>
        </w:tc>
        <w:tc>
          <w:tcPr>
            <w:tcW w:w="317" w:type="pct"/>
            <w:vAlign w:val="center"/>
          </w:tcPr>
          <w:p w14:paraId="0A208314" w14:textId="77777777" w:rsidR="00535660" w:rsidRPr="006D39D3" w:rsidRDefault="00535660" w:rsidP="0078093A">
            <w:pPr>
              <w:jc w:val="center"/>
            </w:pPr>
            <w:r>
              <w:rPr>
                <w:rFonts w:eastAsia="Malgun Gothic"/>
                <w:color w:val="000000"/>
              </w:rPr>
              <w:t>64</w:t>
            </w:r>
          </w:p>
        </w:tc>
        <w:tc>
          <w:tcPr>
            <w:tcW w:w="261" w:type="pct"/>
            <w:vAlign w:val="center"/>
          </w:tcPr>
          <w:p w14:paraId="1C513C7B" w14:textId="77777777" w:rsidR="00535660" w:rsidRPr="006D39D3" w:rsidRDefault="00535660" w:rsidP="0078093A">
            <w:pPr>
              <w:jc w:val="center"/>
            </w:pPr>
            <w:r w:rsidRPr="006D39D3">
              <w:rPr>
                <w:rFonts w:eastAsia="Malgun Gothic"/>
                <w:color w:val="000000"/>
              </w:rPr>
              <w:t>MulC</w:t>
            </w:r>
          </w:p>
        </w:tc>
        <w:tc>
          <w:tcPr>
            <w:tcW w:w="251" w:type="pct"/>
            <w:vAlign w:val="center"/>
          </w:tcPr>
          <w:p w14:paraId="738A0695" w14:textId="77777777" w:rsidR="00535660" w:rsidRPr="006D39D3" w:rsidRDefault="00535660" w:rsidP="0078093A">
            <w:pPr>
              <w:jc w:val="center"/>
            </w:pPr>
            <w:r w:rsidRPr="006D39D3">
              <w:rPr>
                <w:rFonts w:eastAsia="Malgun Gothic"/>
                <w:color w:val="000000"/>
              </w:rPr>
              <w:t>1000</w:t>
            </w:r>
          </w:p>
        </w:tc>
        <w:tc>
          <w:tcPr>
            <w:tcW w:w="278" w:type="pct"/>
            <w:vAlign w:val="center"/>
          </w:tcPr>
          <w:p w14:paraId="112B8269" w14:textId="77777777" w:rsidR="00535660" w:rsidRPr="006D39D3" w:rsidRDefault="00535660" w:rsidP="0078093A">
            <w:pPr>
              <w:jc w:val="center"/>
            </w:pPr>
            <w:r w:rsidRPr="006D39D3">
              <w:rPr>
                <w:rFonts w:eastAsia="Malgun Gothic"/>
                <w:color w:val="000000"/>
              </w:rPr>
              <w:t>0.10</w:t>
            </w:r>
          </w:p>
        </w:tc>
        <w:tc>
          <w:tcPr>
            <w:tcW w:w="379" w:type="pct"/>
            <w:vAlign w:val="center"/>
          </w:tcPr>
          <w:p w14:paraId="4D36A86C" w14:textId="77777777" w:rsidR="00535660" w:rsidRPr="006D39D3" w:rsidRDefault="00535660" w:rsidP="0078093A">
            <w:pPr>
              <w:jc w:val="center"/>
            </w:pPr>
            <w:r w:rsidRPr="006D39D3">
              <w:rPr>
                <w:rFonts w:eastAsia="Malgun Gothic"/>
                <w:color w:val="000000"/>
              </w:rPr>
              <w:t>0.763918</w:t>
            </w:r>
          </w:p>
        </w:tc>
        <w:tc>
          <w:tcPr>
            <w:tcW w:w="273" w:type="pct"/>
            <w:vAlign w:val="center"/>
          </w:tcPr>
          <w:p w14:paraId="44E80C81" w14:textId="77777777" w:rsidR="00535660" w:rsidRPr="006D39D3" w:rsidRDefault="00535660" w:rsidP="0078093A">
            <w:pPr>
              <w:jc w:val="center"/>
            </w:pPr>
            <w:r w:rsidRPr="006D39D3">
              <w:rPr>
                <w:rFonts w:eastAsia="Malgun Gothic"/>
                <w:color w:val="000000"/>
              </w:rPr>
              <w:t>14</w:t>
            </w:r>
          </w:p>
        </w:tc>
        <w:tc>
          <w:tcPr>
            <w:tcW w:w="257" w:type="pct"/>
            <w:vAlign w:val="center"/>
          </w:tcPr>
          <w:p w14:paraId="15347F77" w14:textId="77777777" w:rsidR="00535660" w:rsidRPr="006D39D3" w:rsidRDefault="00535660" w:rsidP="0078093A">
            <w:pPr>
              <w:jc w:val="center"/>
            </w:pPr>
            <w:r w:rsidRPr="006D39D3">
              <w:rPr>
                <w:rFonts w:eastAsia="Malgun Gothic"/>
                <w:color w:val="000000"/>
              </w:rPr>
              <w:t>3.8</w:t>
            </w:r>
          </w:p>
        </w:tc>
        <w:tc>
          <w:tcPr>
            <w:tcW w:w="347" w:type="pct"/>
            <w:vAlign w:val="center"/>
          </w:tcPr>
          <w:p w14:paraId="1A0AC077" w14:textId="77777777" w:rsidR="00535660" w:rsidRPr="006D39D3" w:rsidRDefault="00535660" w:rsidP="0078093A">
            <w:pPr>
              <w:jc w:val="center"/>
            </w:pPr>
            <w:r w:rsidRPr="006D39D3">
              <w:rPr>
                <w:rFonts w:eastAsia="Malgun Gothic"/>
                <w:color w:val="000000"/>
              </w:rPr>
              <w:t>64</w:t>
            </w:r>
          </w:p>
        </w:tc>
        <w:tc>
          <w:tcPr>
            <w:tcW w:w="411" w:type="pct"/>
            <w:vAlign w:val="center"/>
          </w:tcPr>
          <w:p w14:paraId="29864C9B" w14:textId="77777777" w:rsidR="00535660" w:rsidRPr="006D39D3" w:rsidRDefault="00535660" w:rsidP="0078093A">
            <w:pPr>
              <w:jc w:val="center"/>
            </w:pPr>
            <w:r w:rsidRPr="006D39D3">
              <w:rPr>
                <w:rFonts w:eastAsia="Malgun Gothic"/>
                <w:color w:val="000000"/>
              </w:rPr>
              <w:t>1064</w:t>
            </w:r>
          </w:p>
        </w:tc>
        <w:tc>
          <w:tcPr>
            <w:tcW w:w="432" w:type="pct"/>
            <w:vAlign w:val="center"/>
          </w:tcPr>
          <w:p w14:paraId="203592B4" w14:textId="77777777" w:rsidR="00535660" w:rsidRPr="006D39D3" w:rsidRDefault="00535660" w:rsidP="0078093A">
            <w:pPr>
              <w:jc w:val="center"/>
            </w:pPr>
            <w:r w:rsidRPr="006D39D3">
              <w:rPr>
                <w:rFonts w:eastAsia="Malgun Gothic"/>
                <w:color w:val="000000"/>
              </w:rPr>
              <w:t>2128</w:t>
            </w:r>
          </w:p>
        </w:tc>
        <w:tc>
          <w:tcPr>
            <w:tcW w:w="327" w:type="pct"/>
            <w:vAlign w:val="center"/>
          </w:tcPr>
          <w:p w14:paraId="4249C64D" w14:textId="77777777" w:rsidR="00535660" w:rsidRPr="006D39D3" w:rsidRDefault="00535660" w:rsidP="0078093A">
            <w:pPr>
              <w:jc w:val="center"/>
            </w:pPr>
            <w:r w:rsidRPr="006D39D3">
              <w:rPr>
                <w:rFonts w:eastAsia="Malgun Gothic"/>
                <w:color w:val="000000"/>
              </w:rPr>
              <w:t>40</w:t>
            </w:r>
          </w:p>
        </w:tc>
        <w:tc>
          <w:tcPr>
            <w:tcW w:w="435" w:type="pct"/>
            <w:vAlign w:val="center"/>
          </w:tcPr>
          <w:p w14:paraId="234959AE" w14:textId="77777777" w:rsidR="00535660" w:rsidRPr="006D39D3" w:rsidRDefault="00535660" w:rsidP="0078093A">
            <w:pPr>
              <w:jc w:val="center"/>
            </w:pPr>
            <w:r w:rsidRPr="006D39D3">
              <w:rPr>
                <w:rFonts w:eastAsia="Malgun Gothic"/>
                <w:color w:val="000000"/>
              </w:rPr>
              <w:t>7</w:t>
            </w:r>
          </w:p>
        </w:tc>
        <w:tc>
          <w:tcPr>
            <w:tcW w:w="320" w:type="pct"/>
            <w:vAlign w:val="center"/>
          </w:tcPr>
          <w:p w14:paraId="50023CA8" w14:textId="77777777" w:rsidR="00535660" w:rsidRPr="006D39D3" w:rsidRDefault="00535660" w:rsidP="0078093A">
            <w:pPr>
              <w:jc w:val="center"/>
            </w:pPr>
            <w:r w:rsidRPr="006D39D3">
              <w:rPr>
                <w:rFonts w:eastAsia="Malgun Gothic"/>
                <w:color w:val="000000"/>
              </w:rPr>
              <w:t>2</w:t>
            </w:r>
          </w:p>
        </w:tc>
      </w:tr>
      <w:tr w:rsidR="00535660" w:rsidRPr="006D39D3" w14:paraId="530E08B0" w14:textId="77777777" w:rsidTr="00742C58">
        <w:trPr>
          <w:trHeight w:val="454"/>
        </w:trPr>
        <w:tc>
          <w:tcPr>
            <w:tcW w:w="711" w:type="pct"/>
          </w:tcPr>
          <w:p w14:paraId="574339F4" w14:textId="77777777" w:rsidR="00535660" w:rsidRPr="006D39D3" w:rsidRDefault="00535660" w:rsidP="0078093A">
            <w:pPr>
              <w:jc w:val="center"/>
              <w:rPr>
                <w:rFonts w:eastAsia="Malgun Gothic"/>
                <w:color w:val="000000"/>
              </w:rPr>
            </w:pPr>
          </w:p>
        </w:tc>
        <w:tc>
          <w:tcPr>
            <w:tcW w:w="317" w:type="pct"/>
            <w:vAlign w:val="center"/>
          </w:tcPr>
          <w:p w14:paraId="49131F41" w14:textId="77777777" w:rsidR="00535660" w:rsidRPr="006D39D3" w:rsidRDefault="00535660" w:rsidP="0078093A">
            <w:pPr>
              <w:jc w:val="center"/>
            </w:pPr>
            <w:r>
              <w:rPr>
                <w:rFonts w:eastAsia="Malgun Gothic"/>
                <w:color w:val="000000"/>
              </w:rPr>
              <w:t>64</w:t>
            </w:r>
          </w:p>
        </w:tc>
        <w:tc>
          <w:tcPr>
            <w:tcW w:w="261" w:type="pct"/>
            <w:vAlign w:val="center"/>
          </w:tcPr>
          <w:p w14:paraId="7DA2EF34" w14:textId="77777777" w:rsidR="00535660" w:rsidRPr="006D39D3" w:rsidRDefault="00535660" w:rsidP="0078093A">
            <w:pPr>
              <w:jc w:val="center"/>
            </w:pPr>
            <w:r w:rsidRPr="006D39D3">
              <w:rPr>
                <w:rFonts w:eastAsia="Malgun Gothic"/>
                <w:color w:val="000000"/>
              </w:rPr>
              <w:t>SE</w:t>
            </w:r>
          </w:p>
        </w:tc>
        <w:tc>
          <w:tcPr>
            <w:tcW w:w="251" w:type="pct"/>
            <w:vAlign w:val="center"/>
          </w:tcPr>
          <w:p w14:paraId="6EBFA1FD" w14:textId="77777777" w:rsidR="00535660" w:rsidRPr="006D39D3" w:rsidRDefault="00535660" w:rsidP="0078093A">
            <w:pPr>
              <w:jc w:val="center"/>
            </w:pPr>
            <w:r w:rsidRPr="006D39D3">
              <w:rPr>
                <w:rFonts w:eastAsia="Malgun Gothic"/>
                <w:color w:val="000000"/>
              </w:rPr>
              <w:t>1200</w:t>
            </w:r>
          </w:p>
        </w:tc>
        <w:tc>
          <w:tcPr>
            <w:tcW w:w="278" w:type="pct"/>
            <w:vAlign w:val="center"/>
          </w:tcPr>
          <w:p w14:paraId="48B649BE" w14:textId="77777777" w:rsidR="00535660" w:rsidRPr="006D39D3" w:rsidRDefault="00535660" w:rsidP="0078093A">
            <w:pPr>
              <w:jc w:val="center"/>
            </w:pPr>
            <w:r w:rsidRPr="006D39D3">
              <w:rPr>
                <w:rFonts w:eastAsia="Malgun Gothic"/>
                <w:color w:val="000000"/>
              </w:rPr>
              <w:t>-0.90</w:t>
            </w:r>
          </w:p>
        </w:tc>
        <w:tc>
          <w:tcPr>
            <w:tcW w:w="379" w:type="pct"/>
            <w:vAlign w:val="center"/>
          </w:tcPr>
          <w:p w14:paraId="1437C7FB" w14:textId="77777777" w:rsidR="00535660" w:rsidRPr="006D39D3" w:rsidRDefault="00535660" w:rsidP="0078093A">
            <w:pPr>
              <w:jc w:val="center"/>
            </w:pPr>
            <w:r w:rsidRPr="006D39D3">
              <w:rPr>
                <w:rFonts w:eastAsia="Malgun Gothic"/>
                <w:color w:val="000000"/>
              </w:rPr>
              <w:t>0.548374</w:t>
            </w:r>
          </w:p>
        </w:tc>
        <w:tc>
          <w:tcPr>
            <w:tcW w:w="273" w:type="pct"/>
            <w:vAlign w:val="center"/>
          </w:tcPr>
          <w:p w14:paraId="3AFFA660" w14:textId="77777777" w:rsidR="00535660" w:rsidRPr="006D39D3" w:rsidRDefault="00535660" w:rsidP="0078093A">
            <w:pPr>
              <w:jc w:val="center"/>
            </w:pPr>
            <w:r w:rsidRPr="006D39D3">
              <w:rPr>
                <w:rFonts w:eastAsia="Malgun Gothic"/>
                <w:color w:val="000000"/>
              </w:rPr>
              <w:t>14</w:t>
            </w:r>
          </w:p>
        </w:tc>
        <w:tc>
          <w:tcPr>
            <w:tcW w:w="257" w:type="pct"/>
            <w:vAlign w:val="center"/>
          </w:tcPr>
          <w:p w14:paraId="7C9E8192" w14:textId="77777777" w:rsidR="00535660" w:rsidRPr="006D39D3" w:rsidRDefault="00535660" w:rsidP="0078093A">
            <w:pPr>
              <w:jc w:val="center"/>
            </w:pPr>
            <w:r w:rsidRPr="006D39D3">
              <w:rPr>
                <w:rFonts w:eastAsia="Malgun Gothic"/>
                <w:color w:val="000000"/>
              </w:rPr>
              <w:t>4.3</w:t>
            </w:r>
          </w:p>
        </w:tc>
        <w:tc>
          <w:tcPr>
            <w:tcW w:w="347" w:type="pct"/>
            <w:vAlign w:val="center"/>
          </w:tcPr>
          <w:p w14:paraId="67DDAFEE" w14:textId="77777777" w:rsidR="00535660" w:rsidRPr="006D39D3" w:rsidRDefault="00535660" w:rsidP="0078093A">
            <w:pPr>
              <w:jc w:val="center"/>
            </w:pPr>
            <w:r w:rsidRPr="006D39D3">
              <w:rPr>
                <w:rFonts w:eastAsia="Malgun Gothic"/>
                <w:color w:val="000000"/>
              </w:rPr>
              <w:t>4</w:t>
            </w:r>
          </w:p>
        </w:tc>
        <w:tc>
          <w:tcPr>
            <w:tcW w:w="411" w:type="pct"/>
            <w:vAlign w:val="center"/>
          </w:tcPr>
          <w:p w14:paraId="3EB31AE6" w14:textId="77777777" w:rsidR="00535660" w:rsidRPr="006D39D3" w:rsidRDefault="00535660" w:rsidP="0078093A">
            <w:pPr>
              <w:jc w:val="center"/>
            </w:pPr>
            <w:r w:rsidRPr="006D39D3">
              <w:rPr>
                <w:rFonts w:eastAsia="Malgun Gothic"/>
                <w:color w:val="000000"/>
              </w:rPr>
              <w:t>1204</w:t>
            </w:r>
          </w:p>
        </w:tc>
        <w:tc>
          <w:tcPr>
            <w:tcW w:w="432" w:type="pct"/>
            <w:vAlign w:val="center"/>
          </w:tcPr>
          <w:p w14:paraId="781BB06F" w14:textId="77777777" w:rsidR="00535660" w:rsidRPr="006D39D3" w:rsidRDefault="00535660" w:rsidP="0078093A">
            <w:pPr>
              <w:jc w:val="center"/>
            </w:pPr>
            <w:r w:rsidRPr="006D39D3">
              <w:rPr>
                <w:rFonts w:eastAsia="Malgun Gothic"/>
                <w:color w:val="000000"/>
              </w:rPr>
              <w:t>2408</w:t>
            </w:r>
          </w:p>
        </w:tc>
        <w:tc>
          <w:tcPr>
            <w:tcW w:w="327" w:type="pct"/>
            <w:vAlign w:val="center"/>
          </w:tcPr>
          <w:p w14:paraId="594C8C15" w14:textId="77777777" w:rsidR="00535660" w:rsidRPr="006D39D3" w:rsidRDefault="00535660" w:rsidP="0078093A">
            <w:pPr>
              <w:jc w:val="center"/>
            </w:pPr>
            <w:r w:rsidRPr="006D39D3">
              <w:rPr>
                <w:rFonts w:eastAsia="Malgun Gothic"/>
                <w:color w:val="000000"/>
              </w:rPr>
              <w:t>40</w:t>
            </w:r>
          </w:p>
        </w:tc>
        <w:tc>
          <w:tcPr>
            <w:tcW w:w="435" w:type="pct"/>
            <w:vAlign w:val="center"/>
          </w:tcPr>
          <w:p w14:paraId="68A6E1E9" w14:textId="77777777" w:rsidR="00535660" w:rsidRPr="006D39D3" w:rsidRDefault="00535660" w:rsidP="0078093A">
            <w:pPr>
              <w:jc w:val="center"/>
            </w:pPr>
            <w:r w:rsidRPr="006D39D3">
              <w:rPr>
                <w:rFonts w:eastAsia="Malgun Gothic"/>
                <w:color w:val="000000"/>
              </w:rPr>
              <w:t>7</w:t>
            </w:r>
          </w:p>
        </w:tc>
        <w:tc>
          <w:tcPr>
            <w:tcW w:w="320" w:type="pct"/>
            <w:vAlign w:val="center"/>
          </w:tcPr>
          <w:p w14:paraId="65359124" w14:textId="77777777" w:rsidR="00535660" w:rsidRPr="006D39D3" w:rsidRDefault="00535660" w:rsidP="0078093A">
            <w:pPr>
              <w:jc w:val="center"/>
            </w:pPr>
            <w:r w:rsidRPr="006D39D3">
              <w:rPr>
                <w:rFonts w:eastAsia="Malgun Gothic"/>
                <w:color w:val="000000"/>
              </w:rPr>
              <w:t>2</w:t>
            </w:r>
          </w:p>
        </w:tc>
      </w:tr>
      <w:tr w:rsidR="00535660" w:rsidRPr="006D39D3" w14:paraId="20275C4D" w14:textId="77777777" w:rsidTr="00742C58">
        <w:trPr>
          <w:trHeight w:val="454"/>
        </w:trPr>
        <w:tc>
          <w:tcPr>
            <w:tcW w:w="711" w:type="pct"/>
          </w:tcPr>
          <w:p w14:paraId="5C703661" w14:textId="77777777" w:rsidR="00535660" w:rsidRPr="006D39D3" w:rsidRDefault="00535660" w:rsidP="0078093A">
            <w:pPr>
              <w:jc w:val="center"/>
              <w:rPr>
                <w:rFonts w:eastAsia="Malgun Gothic"/>
                <w:color w:val="000000"/>
              </w:rPr>
            </w:pPr>
            <w:r w:rsidRPr="00C40CA7">
              <w:rPr>
                <w:rFonts w:eastAsia="Malgun Gothic"/>
                <w:szCs w:val="20"/>
              </w:rPr>
              <w:t>Helgerud J et al.2020</w:t>
            </w:r>
          </w:p>
        </w:tc>
        <w:tc>
          <w:tcPr>
            <w:tcW w:w="317" w:type="pct"/>
            <w:vAlign w:val="center"/>
          </w:tcPr>
          <w:p w14:paraId="57E31D66" w14:textId="77777777" w:rsidR="00535660" w:rsidRPr="00FC4EFD" w:rsidRDefault="00535660" w:rsidP="0078093A">
            <w:pPr>
              <w:jc w:val="center"/>
              <w:rPr>
                <w:rFonts w:eastAsia="DengXian"/>
                <w:lang w:eastAsia="zh-CN"/>
              </w:rPr>
            </w:pPr>
            <w:r>
              <w:rPr>
                <w:rFonts w:eastAsia="DengXian"/>
                <w:lang w:eastAsia="zh-CN"/>
              </w:rPr>
              <w:t>65</w:t>
            </w:r>
          </w:p>
        </w:tc>
        <w:tc>
          <w:tcPr>
            <w:tcW w:w="261" w:type="pct"/>
            <w:vAlign w:val="center"/>
          </w:tcPr>
          <w:p w14:paraId="3EEBBD0D" w14:textId="77777777" w:rsidR="00535660" w:rsidRPr="006D39D3" w:rsidRDefault="00535660" w:rsidP="0078093A">
            <w:pPr>
              <w:jc w:val="center"/>
            </w:pPr>
            <w:r w:rsidRPr="006D39D3">
              <w:rPr>
                <w:rFonts w:eastAsia="Malgun Gothic"/>
                <w:color w:val="000000"/>
              </w:rPr>
              <w:t>CON</w:t>
            </w:r>
          </w:p>
        </w:tc>
        <w:tc>
          <w:tcPr>
            <w:tcW w:w="251" w:type="pct"/>
            <w:vAlign w:val="center"/>
          </w:tcPr>
          <w:p w14:paraId="74C0843F" w14:textId="77777777" w:rsidR="00535660" w:rsidRPr="006D39D3" w:rsidRDefault="00535660" w:rsidP="0078093A">
            <w:pPr>
              <w:jc w:val="center"/>
            </w:pPr>
            <w:r w:rsidRPr="006D39D3">
              <w:rPr>
                <w:rFonts w:eastAsia="Malgun Gothic"/>
                <w:color w:val="000000"/>
              </w:rPr>
              <w:t>0</w:t>
            </w:r>
          </w:p>
        </w:tc>
        <w:tc>
          <w:tcPr>
            <w:tcW w:w="278" w:type="pct"/>
            <w:vAlign w:val="center"/>
          </w:tcPr>
          <w:p w14:paraId="189E4DA4" w14:textId="77777777" w:rsidR="00535660" w:rsidRPr="006D39D3" w:rsidRDefault="00535660" w:rsidP="0078093A">
            <w:pPr>
              <w:jc w:val="center"/>
            </w:pPr>
            <w:r w:rsidRPr="006D39D3">
              <w:rPr>
                <w:rFonts w:eastAsia="Malgun Gothic"/>
                <w:color w:val="000000"/>
              </w:rPr>
              <w:t>-0.50</w:t>
            </w:r>
          </w:p>
        </w:tc>
        <w:tc>
          <w:tcPr>
            <w:tcW w:w="379" w:type="pct"/>
            <w:vAlign w:val="center"/>
          </w:tcPr>
          <w:p w14:paraId="0C153DA9" w14:textId="77777777" w:rsidR="00535660" w:rsidRPr="006D39D3" w:rsidRDefault="00535660" w:rsidP="0078093A">
            <w:pPr>
              <w:jc w:val="center"/>
            </w:pPr>
            <w:r w:rsidRPr="006D39D3">
              <w:rPr>
                <w:rFonts w:eastAsia="Malgun Gothic"/>
                <w:color w:val="000000"/>
              </w:rPr>
              <w:t>0.916515</w:t>
            </w:r>
          </w:p>
        </w:tc>
        <w:tc>
          <w:tcPr>
            <w:tcW w:w="273" w:type="pct"/>
            <w:vAlign w:val="center"/>
          </w:tcPr>
          <w:p w14:paraId="25EB2EE6" w14:textId="77777777" w:rsidR="00535660" w:rsidRPr="006D39D3" w:rsidRDefault="00535660" w:rsidP="0078093A">
            <w:pPr>
              <w:jc w:val="center"/>
            </w:pPr>
            <w:r w:rsidRPr="006D39D3">
              <w:rPr>
                <w:rFonts w:eastAsia="Malgun Gothic"/>
                <w:color w:val="000000"/>
              </w:rPr>
              <w:t>7</w:t>
            </w:r>
          </w:p>
        </w:tc>
        <w:tc>
          <w:tcPr>
            <w:tcW w:w="257" w:type="pct"/>
            <w:vAlign w:val="center"/>
          </w:tcPr>
          <w:p w14:paraId="4A72F15D" w14:textId="77777777" w:rsidR="00535660" w:rsidRPr="006D39D3" w:rsidRDefault="00535660" w:rsidP="0078093A">
            <w:pPr>
              <w:jc w:val="center"/>
            </w:pPr>
            <w:r w:rsidRPr="006D39D3">
              <w:rPr>
                <w:rFonts w:eastAsia="Malgun Gothic"/>
                <w:color w:val="000000"/>
              </w:rPr>
              <w:t>0</w:t>
            </w:r>
          </w:p>
        </w:tc>
        <w:tc>
          <w:tcPr>
            <w:tcW w:w="347" w:type="pct"/>
            <w:vAlign w:val="center"/>
          </w:tcPr>
          <w:p w14:paraId="36A26563" w14:textId="77777777" w:rsidR="00535660" w:rsidRPr="006D39D3" w:rsidRDefault="00535660" w:rsidP="0078093A">
            <w:pPr>
              <w:jc w:val="center"/>
            </w:pPr>
            <w:r w:rsidRPr="006D39D3">
              <w:rPr>
                <w:rFonts w:eastAsia="Malgun Gothic"/>
                <w:color w:val="000000"/>
              </w:rPr>
              <w:t>0</w:t>
            </w:r>
          </w:p>
        </w:tc>
        <w:tc>
          <w:tcPr>
            <w:tcW w:w="411" w:type="pct"/>
            <w:vAlign w:val="center"/>
          </w:tcPr>
          <w:p w14:paraId="0F185053" w14:textId="77777777" w:rsidR="00535660" w:rsidRPr="006D39D3" w:rsidRDefault="00535660" w:rsidP="0078093A">
            <w:pPr>
              <w:jc w:val="center"/>
            </w:pPr>
            <w:r w:rsidRPr="006D39D3">
              <w:rPr>
                <w:rFonts w:eastAsia="Malgun Gothic"/>
                <w:color w:val="000000"/>
              </w:rPr>
              <w:t>0</w:t>
            </w:r>
          </w:p>
        </w:tc>
        <w:tc>
          <w:tcPr>
            <w:tcW w:w="432" w:type="pct"/>
            <w:vAlign w:val="center"/>
          </w:tcPr>
          <w:p w14:paraId="32CE2CF6" w14:textId="77777777" w:rsidR="00535660" w:rsidRPr="006D39D3" w:rsidRDefault="00535660" w:rsidP="0078093A">
            <w:pPr>
              <w:jc w:val="center"/>
            </w:pPr>
            <w:r w:rsidRPr="006D39D3">
              <w:rPr>
                <w:rFonts w:eastAsia="Malgun Gothic"/>
                <w:color w:val="000000"/>
              </w:rPr>
              <w:t>0</w:t>
            </w:r>
          </w:p>
        </w:tc>
        <w:tc>
          <w:tcPr>
            <w:tcW w:w="327" w:type="pct"/>
            <w:vAlign w:val="center"/>
          </w:tcPr>
          <w:p w14:paraId="2A9FA4AC" w14:textId="77777777" w:rsidR="00535660" w:rsidRPr="006D39D3" w:rsidRDefault="00535660" w:rsidP="0078093A">
            <w:pPr>
              <w:jc w:val="center"/>
            </w:pPr>
            <w:r w:rsidRPr="006D39D3">
              <w:rPr>
                <w:rFonts w:eastAsia="Malgun Gothic"/>
                <w:color w:val="000000"/>
              </w:rPr>
              <w:t>0</w:t>
            </w:r>
          </w:p>
        </w:tc>
        <w:tc>
          <w:tcPr>
            <w:tcW w:w="435" w:type="pct"/>
            <w:vAlign w:val="center"/>
          </w:tcPr>
          <w:p w14:paraId="497D2304" w14:textId="77777777" w:rsidR="00535660" w:rsidRPr="006D39D3" w:rsidRDefault="00535660" w:rsidP="0078093A">
            <w:pPr>
              <w:jc w:val="center"/>
            </w:pPr>
            <w:r w:rsidRPr="006D39D3">
              <w:rPr>
                <w:rFonts w:eastAsia="Malgun Gothic"/>
                <w:color w:val="000000"/>
              </w:rPr>
              <w:t>0</w:t>
            </w:r>
          </w:p>
        </w:tc>
        <w:tc>
          <w:tcPr>
            <w:tcW w:w="320" w:type="pct"/>
            <w:vAlign w:val="center"/>
          </w:tcPr>
          <w:p w14:paraId="60B523B2" w14:textId="77777777" w:rsidR="00535660" w:rsidRPr="006D39D3" w:rsidRDefault="00535660" w:rsidP="0078093A">
            <w:pPr>
              <w:jc w:val="center"/>
            </w:pPr>
            <w:r w:rsidRPr="006D39D3">
              <w:rPr>
                <w:rFonts w:eastAsia="Malgun Gothic"/>
                <w:color w:val="000000"/>
              </w:rPr>
              <w:t>0</w:t>
            </w:r>
          </w:p>
        </w:tc>
      </w:tr>
      <w:tr w:rsidR="00535660" w:rsidRPr="006D39D3" w14:paraId="08F75CB5" w14:textId="77777777" w:rsidTr="00742C58">
        <w:trPr>
          <w:trHeight w:val="454"/>
        </w:trPr>
        <w:tc>
          <w:tcPr>
            <w:tcW w:w="711" w:type="pct"/>
          </w:tcPr>
          <w:p w14:paraId="210CBA62" w14:textId="77777777" w:rsidR="00535660" w:rsidRPr="006D39D3" w:rsidRDefault="00535660" w:rsidP="0078093A">
            <w:pPr>
              <w:jc w:val="center"/>
              <w:rPr>
                <w:rFonts w:eastAsia="Malgun Gothic"/>
                <w:color w:val="000000"/>
              </w:rPr>
            </w:pPr>
          </w:p>
        </w:tc>
        <w:tc>
          <w:tcPr>
            <w:tcW w:w="317" w:type="pct"/>
            <w:vAlign w:val="center"/>
          </w:tcPr>
          <w:p w14:paraId="0057153A" w14:textId="77777777" w:rsidR="00535660" w:rsidRPr="006D39D3" w:rsidRDefault="00535660" w:rsidP="0078093A">
            <w:pPr>
              <w:jc w:val="center"/>
            </w:pPr>
            <w:r>
              <w:rPr>
                <w:rFonts w:eastAsia="Malgun Gothic"/>
                <w:color w:val="000000"/>
              </w:rPr>
              <w:t>65</w:t>
            </w:r>
          </w:p>
        </w:tc>
        <w:tc>
          <w:tcPr>
            <w:tcW w:w="261" w:type="pct"/>
            <w:vAlign w:val="center"/>
          </w:tcPr>
          <w:p w14:paraId="27D5FA75" w14:textId="77777777" w:rsidR="00535660" w:rsidRPr="006D39D3" w:rsidRDefault="00535660" w:rsidP="0078093A">
            <w:pPr>
              <w:jc w:val="center"/>
            </w:pPr>
            <w:r w:rsidRPr="006D39D3">
              <w:rPr>
                <w:rFonts w:eastAsia="Malgun Gothic"/>
                <w:color w:val="000000"/>
              </w:rPr>
              <w:t>RT</w:t>
            </w:r>
          </w:p>
        </w:tc>
        <w:tc>
          <w:tcPr>
            <w:tcW w:w="251" w:type="pct"/>
            <w:vAlign w:val="center"/>
          </w:tcPr>
          <w:p w14:paraId="56F630AC" w14:textId="77777777" w:rsidR="00535660" w:rsidRPr="006D39D3" w:rsidRDefault="00535660" w:rsidP="0078093A">
            <w:pPr>
              <w:jc w:val="center"/>
            </w:pPr>
            <w:r w:rsidRPr="006D39D3">
              <w:rPr>
                <w:rFonts w:eastAsia="Malgun Gothic"/>
                <w:color w:val="000000"/>
              </w:rPr>
              <w:t>1000</w:t>
            </w:r>
          </w:p>
        </w:tc>
        <w:tc>
          <w:tcPr>
            <w:tcW w:w="278" w:type="pct"/>
            <w:vAlign w:val="center"/>
          </w:tcPr>
          <w:p w14:paraId="3DB61A5D" w14:textId="77777777" w:rsidR="00535660" w:rsidRPr="006D39D3" w:rsidRDefault="00535660" w:rsidP="0078093A">
            <w:pPr>
              <w:jc w:val="center"/>
            </w:pPr>
            <w:r w:rsidRPr="006D39D3">
              <w:rPr>
                <w:rFonts w:eastAsia="Malgun Gothic"/>
                <w:color w:val="000000"/>
              </w:rPr>
              <w:t>-1.60</w:t>
            </w:r>
          </w:p>
        </w:tc>
        <w:tc>
          <w:tcPr>
            <w:tcW w:w="379" w:type="pct"/>
            <w:vAlign w:val="center"/>
          </w:tcPr>
          <w:p w14:paraId="0E1E407F" w14:textId="77777777" w:rsidR="00535660" w:rsidRPr="006D39D3" w:rsidRDefault="00535660" w:rsidP="0078093A">
            <w:pPr>
              <w:jc w:val="center"/>
            </w:pPr>
            <w:r w:rsidRPr="006D39D3">
              <w:rPr>
                <w:rFonts w:eastAsia="Malgun Gothic"/>
                <w:color w:val="000000"/>
              </w:rPr>
              <w:t>0.769848</w:t>
            </w:r>
          </w:p>
        </w:tc>
        <w:tc>
          <w:tcPr>
            <w:tcW w:w="273" w:type="pct"/>
            <w:vAlign w:val="center"/>
          </w:tcPr>
          <w:p w14:paraId="399D1264" w14:textId="77777777" w:rsidR="00535660" w:rsidRPr="006D39D3" w:rsidRDefault="00535660" w:rsidP="0078093A">
            <w:pPr>
              <w:jc w:val="center"/>
            </w:pPr>
            <w:r w:rsidRPr="006D39D3">
              <w:rPr>
                <w:rFonts w:eastAsia="Malgun Gothic"/>
                <w:color w:val="000000"/>
              </w:rPr>
              <w:t>15</w:t>
            </w:r>
          </w:p>
        </w:tc>
        <w:tc>
          <w:tcPr>
            <w:tcW w:w="257" w:type="pct"/>
            <w:vAlign w:val="center"/>
          </w:tcPr>
          <w:p w14:paraId="59D76064" w14:textId="77777777" w:rsidR="00535660" w:rsidRPr="006D39D3" w:rsidRDefault="00535660" w:rsidP="0078093A">
            <w:pPr>
              <w:jc w:val="center"/>
            </w:pPr>
            <w:r w:rsidRPr="006D39D3">
              <w:rPr>
                <w:rFonts w:eastAsia="Malgun Gothic"/>
                <w:color w:val="000000"/>
              </w:rPr>
              <w:t>5</w:t>
            </w:r>
          </w:p>
        </w:tc>
        <w:tc>
          <w:tcPr>
            <w:tcW w:w="347" w:type="pct"/>
            <w:vAlign w:val="center"/>
          </w:tcPr>
          <w:p w14:paraId="3699C2E8" w14:textId="77777777" w:rsidR="00535660" w:rsidRPr="006D39D3" w:rsidRDefault="00535660" w:rsidP="0078093A">
            <w:pPr>
              <w:jc w:val="center"/>
            </w:pPr>
            <w:r w:rsidRPr="006D39D3">
              <w:rPr>
                <w:rFonts w:eastAsia="Malgun Gothic"/>
                <w:color w:val="000000"/>
              </w:rPr>
              <w:t>125</w:t>
            </w:r>
          </w:p>
        </w:tc>
        <w:tc>
          <w:tcPr>
            <w:tcW w:w="411" w:type="pct"/>
            <w:vAlign w:val="center"/>
          </w:tcPr>
          <w:p w14:paraId="43D70B4F" w14:textId="77777777" w:rsidR="00535660" w:rsidRPr="006D39D3" w:rsidRDefault="00535660" w:rsidP="0078093A">
            <w:pPr>
              <w:jc w:val="center"/>
            </w:pPr>
            <w:r w:rsidRPr="006D39D3">
              <w:rPr>
                <w:rFonts w:eastAsia="Malgun Gothic"/>
                <w:color w:val="000000"/>
              </w:rPr>
              <w:t>1125</w:t>
            </w:r>
          </w:p>
        </w:tc>
        <w:tc>
          <w:tcPr>
            <w:tcW w:w="432" w:type="pct"/>
            <w:vAlign w:val="center"/>
          </w:tcPr>
          <w:p w14:paraId="2BD9A50D" w14:textId="77777777" w:rsidR="00535660" w:rsidRPr="006D39D3" w:rsidRDefault="00535660" w:rsidP="0078093A">
            <w:pPr>
              <w:jc w:val="center"/>
            </w:pPr>
            <w:r w:rsidRPr="006D39D3">
              <w:rPr>
                <w:rFonts w:eastAsia="Malgun Gothic"/>
                <w:color w:val="000000"/>
              </w:rPr>
              <w:t>4500</w:t>
            </w:r>
          </w:p>
        </w:tc>
        <w:tc>
          <w:tcPr>
            <w:tcW w:w="327" w:type="pct"/>
            <w:vAlign w:val="center"/>
          </w:tcPr>
          <w:p w14:paraId="579DA4E9" w14:textId="77777777" w:rsidR="00535660" w:rsidRPr="006D39D3" w:rsidRDefault="00535660" w:rsidP="0078093A">
            <w:pPr>
              <w:jc w:val="center"/>
            </w:pPr>
            <w:r w:rsidRPr="006D39D3">
              <w:rPr>
                <w:rFonts w:eastAsia="Malgun Gothic"/>
                <w:color w:val="000000"/>
              </w:rPr>
              <w:t>45</w:t>
            </w:r>
          </w:p>
        </w:tc>
        <w:tc>
          <w:tcPr>
            <w:tcW w:w="435" w:type="pct"/>
            <w:vAlign w:val="center"/>
          </w:tcPr>
          <w:p w14:paraId="55CC5988" w14:textId="77777777" w:rsidR="00535660" w:rsidRPr="006D39D3" w:rsidRDefault="00535660" w:rsidP="0078093A">
            <w:pPr>
              <w:jc w:val="center"/>
            </w:pPr>
            <w:r w:rsidRPr="006D39D3">
              <w:rPr>
                <w:rFonts w:eastAsia="Malgun Gothic"/>
                <w:color w:val="000000"/>
              </w:rPr>
              <w:t>5</w:t>
            </w:r>
          </w:p>
        </w:tc>
        <w:tc>
          <w:tcPr>
            <w:tcW w:w="320" w:type="pct"/>
            <w:vAlign w:val="center"/>
          </w:tcPr>
          <w:p w14:paraId="1B939CE9" w14:textId="77777777" w:rsidR="00535660" w:rsidRPr="006D39D3" w:rsidRDefault="00535660" w:rsidP="0078093A">
            <w:pPr>
              <w:jc w:val="center"/>
            </w:pPr>
            <w:r w:rsidRPr="006D39D3">
              <w:rPr>
                <w:rFonts w:eastAsia="Malgun Gothic"/>
                <w:color w:val="000000"/>
              </w:rPr>
              <w:t>4</w:t>
            </w:r>
          </w:p>
        </w:tc>
      </w:tr>
      <w:tr w:rsidR="00535660" w:rsidRPr="006D39D3" w14:paraId="1E607F59" w14:textId="77777777" w:rsidTr="00742C58">
        <w:trPr>
          <w:trHeight w:val="296"/>
        </w:trPr>
        <w:tc>
          <w:tcPr>
            <w:tcW w:w="711" w:type="pct"/>
          </w:tcPr>
          <w:p w14:paraId="14AC38DD" w14:textId="77777777" w:rsidR="00535660" w:rsidRPr="006D39D3" w:rsidRDefault="00535660" w:rsidP="0078093A">
            <w:pPr>
              <w:jc w:val="center"/>
              <w:rPr>
                <w:rFonts w:eastAsia="Malgun Gothic"/>
                <w:color w:val="000000"/>
              </w:rPr>
            </w:pPr>
            <w:r w:rsidRPr="00C40CA7">
              <w:rPr>
                <w:rFonts w:eastAsia="Malgun Gothic"/>
                <w:szCs w:val="20"/>
              </w:rPr>
              <w:t>José Ma Cancela 2019</w:t>
            </w:r>
          </w:p>
        </w:tc>
        <w:tc>
          <w:tcPr>
            <w:tcW w:w="317" w:type="pct"/>
            <w:vAlign w:val="center"/>
          </w:tcPr>
          <w:p w14:paraId="2E0E3719" w14:textId="77777777" w:rsidR="00535660" w:rsidRPr="00FC4EFD" w:rsidRDefault="00535660" w:rsidP="0078093A">
            <w:pPr>
              <w:jc w:val="center"/>
              <w:rPr>
                <w:rFonts w:eastAsia="DengXian"/>
                <w:color w:val="000000"/>
                <w:lang w:eastAsia="zh-CN"/>
              </w:rPr>
            </w:pPr>
            <w:r>
              <w:rPr>
                <w:rFonts w:eastAsia="DengXian"/>
                <w:color w:val="000000"/>
                <w:lang w:eastAsia="zh-CN"/>
              </w:rPr>
              <w:t>66</w:t>
            </w:r>
          </w:p>
        </w:tc>
        <w:tc>
          <w:tcPr>
            <w:tcW w:w="261" w:type="pct"/>
            <w:vAlign w:val="center"/>
          </w:tcPr>
          <w:p w14:paraId="7264987D" w14:textId="77777777" w:rsidR="00535660" w:rsidRPr="006D39D3" w:rsidRDefault="00535660" w:rsidP="0078093A">
            <w:pPr>
              <w:jc w:val="center"/>
              <w:rPr>
                <w:rFonts w:eastAsia="Malgun Gothic"/>
                <w:color w:val="000000"/>
              </w:rPr>
            </w:pPr>
            <w:r w:rsidRPr="006D39D3">
              <w:rPr>
                <w:rFonts w:eastAsia="Malgun Gothic"/>
                <w:color w:val="000000"/>
              </w:rPr>
              <w:t>MulC</w:t>
            </w:r>
          </w:p>
        </w:tc>
        <w:tc>
          <w:tcPr>
            <w:tcW w:w="251" w:type="pct"/>
            <w:vAlign w:val="center"/>
          </w:tcPr>
          <w:p w14:paraId="183AEE85" w14:textId="77777777" w:rsidR="00535660" w:rsidRPr="006D39D3" w:rsidRDefault="00535660" w:rsidP="0078093A">
            <w:pPr>
              <w:jc w:val="center"/>
              <w:rPr>
                <w:rFonts w:eastAsia="Malgun Gothic"/>
                <w:color w:val="000000"/>
              </w:rPr>
            </w:pPr>
            <w:r w:rsidRPr="006D39D3">
              <w:rPr>
                <w:rFonts w:eastAsia="Malgun Gothic"/>
                <w:color w:val="000000"/>
              </w:rPr>
              <w:t>750</w:t>
            </w:r>
          </w:p>
        </w:tc>
        <w:tc>
          <w:tcPr>
            <w:tcW w:w="278" w:type="pct"/>
            <w:vAlign w:val="center"/>
          </w:tcPr>
          <w:p w14:paraId="27DD2894" w14:textId="77777777" w:rsidR="00535660" w:rsidRPr="006D39D3" w:rsidRDefault="00535660" w:rsidP="0078093A">
            <w:pPr>
              <w:jc w:val="center"/>
              <w:rPr>
                <w:rFonts w:eastAsia="Malgun Gothic"/>
                <w:color w:val="000000"/>
              </w:rPr>
            </w:pPr>
            <w:r w:rsidRPr="006D39D3">
              <w:rPr>
                <w:rFonts w:eastAsia="Malgun Gothic"/>
                <w:color w:val="000000"/>
              </w:rPr>
              <w:t>0.68</w:t>
            </w:r>
          </w:p>
        </w:tc>
        <w:tc>
          <w:tcPr>
            <w:tcW w:w="379" w:type="pct"/>
            <w:vAlign w:val="center"/>
          </w:tcPr>
          <w:p w14:paraId="6A6A7B72" w14:textId="77777777" w:rsidR="00535660" w:rsidRPr="006D39D3" w:rsidRDefault="00535660" w:rsidP="0078093A">
            <w:pPr>
              <w:jc w:val="center"/>
              <w:rPr>
                <w:rFonts w:eastAsia="Malgun Gothic"/>
                <w:color w:val="000000"/>
              </w:rPr>
            </w:pPr>
            <w:r w:rsidRPr="006D39D3">
              <w:rPr>
                <w:rFonts w:eastAsia="Malgun Gothic"/>
                <w:color w:val="000000"/>
              </w:rPr>
              <w:t>1.972689</w:t>
            </w:r>
          </w:p>
        </w:tc>
        <w:tc>
          <w:tcPr>
            <w:tcW w:w="273" w:type="pct"/>
            <w:vAlign w:val="center"/>
          </w:tcPr>
          <w:p w14:paraId="120EC1C6" w14:textId="77777777" w:rsidR="00535660" w:rsidRPr="006D39D3" w:rsidRDefault="00535660" w:rsidP="0078093A">
            <w:pPr>
              <w:jc w:val="center"/>
              <w:rPr>
                <w:rFonts w:eastAsia="Malgun Gothic"/>
                <w:color w:val="000000"/>
              </w:rPr>
            </w:pPr>
            <w:r w:rsidRPr="006D39D3">
              <w:rPr>
                <w:rFonts w:eastAsia="Malgun Gothic"/>
                <w:color w:val="000000"/>
              </w:rPr>
              <w:t>5</w:t>
            </w:r>
          </w:p>
        </w:tc>
        <w:tc>
          <w:tcPr>
            <w:tcW w:w="257" w:type="pct"/>
            <w:vAlign w:val="center"/>
          </w:tcPr>
          <w:p w14:paraId="5B2C77FC" w14:textId="77777777" w:rsidR="00535660" w:rsidRPr="006D39D3" w:rsidRDefault="00535660" w:rsidP="0078093A">
            <w:pPr>
              <w:jc w:val="center"/>
              <w:rPr>
                <w:rFonts w:eastAsia="Malgun Gothic"/>
                <w:color w:val="000000"/>
              </w:rPr>
            </w:pPr>
            <w:r w:rsidRPr="006D39D3">
              <w:rPr>
                <w:rFonts w:eastAsia="Malgun Gothic"/>
                <w:color w:val="000000"/>
              </w:rPr>
              <w:t>4.75</w:t>
            </w:r>
          </w:p>
        </w:tc>
        <w:tc>
          <w:tcPr>
            <w:tcW w:w="347" w:type="pct"/>
            <w:vAlign w:val="center"/>
          </w:tcPr>
          <w:p w14:paraId="5403DB15" w14:textId="77777777" w:rsidR="00535660" w:rsidRPr="006D39D3" w:rsidRDefault="00535660" w:rsidP="0078093A">
            <w:pPr>
              <w:jc w:val="center"/>
              <w:rPr>
                <w:rFonts w:eastAsia="Malgun Gothic"/>
                <w:color w:val="000000"/>
              </w:rPr>
            </w:pPr>
            <w:r w:rsidRPr="006D39D3">
              <w:rPr>
                <w:rFonts w:eastAsia="Malgun Gothic"/>
                <w:color w:val="000000"/>
              </w:rPr>
              <w:t>-37.5</w:t>
            </w:r>
          </w:p>
        </w:tc>
        <w:tc>
          <w:tcPr>
            <w:tcW w:w="411" w:type="pct"/>
            <w:vAlign w:val="center"/>
          </w:tcPr>
          <w:p w14:paraId="32F89AFB" w14:textId="77777777" w:rsidR="00535660" w:rsidRPr="006D39D3" w:rsidRDefault="00535660" w:rsidP="0078093A">
            <w:pPr>
              <w:jc w:val="center"/>
              <w:rPr>
                <w:rFonts w:eastAsia="Malgun Gothic"/>
                <w:color w:val="000000"/>
              </w:rPr>
            </w:pPr>
            <w:r w:rsidRPr="006D39D3">
              <w:rPr>
                <w:rFonts w:eastAsia="Malgun Gothic"/>
                <w:color w:val="000000"/>
              </w:rPr>
              <w:t>712.5</w:t>
            </w:r>
          </w:p>
        </w:tc>
        <w:tc>
          <w:tcPr>
            <w:tcW w:w="432" w:type="pct"/>
            <w:vAlign w:val="center"/>
          </w:tcPr>
          <w:p w14:paraId="065E6DAC" w14:textId="77777777" w:rsidR="00535660" w:rsidRPr="006D39D3" w:rsidRDefault="00535660" w:rsidP="0078093A">
            <w:pPr>
              <w:jc w:val="center"/>
              <w:rPr>
                <w:rFonts w:eastAsia="Malgun Gothic"/>
                <w:color w:val="000000"/>
              </w:rPr>
            </w:pPr>
            <w:r w:rsidRPr="006D39D3">
              <w:rPr>
                <w:rFonts w:eastAsia="Malgun Gothic"/>
                <w:color w:val="000000"/>
              </w:rPr>
              <w:t>2850</w:t>
            </w:r>
          </w:p>
        </w:tc>
        <w:tc>
          <w:tcPr>
            <w:tcW w:w="327" w:type="pct"/>
            <w:vAlign w:val="center"/>
          </w:tcPr>
          <w:p w14:paraId="6FA214D5" w14:textId="77777777" w:rsidR="00535660" w:rsidRPr="006D39D3" w:rsidRDefault="00535660" w:rsidP="0078093A">
            <w:pPr>
              <w:jc w:val="center"/>
              <w:rPr>
                <w:rFonts w:eastAsia="Malgun Gothic"/>
                <w:color w:val="000000"/>
              </w:rPr>
            </w:pPr>
            <w:r w:rsidRPr="006D39D3">
              <w:rPr>
                <w:rFonts w:eastAsia="Malgun Gothic"/>
                <w:color w:val="000000"/>
              </w:rPr>
              <w:t>50</w:t>
            </w:r>
          </w:p>
        </w:tc>
        <w:tc>
          <w:tcPr>
            <w:tcW w:w="435" w:type="pct"/>
            <w:vAlign w:val="center"/>
          </w:tcPr>
          <w:p w14:paraId="380615CF" w14:textId="77777777" w:rsidR="00535660" w:rsidRPr="006D39D3" w:rsidRDefault="00535660" w:rsidP="0078093A">
            <w:pPr>
              <w:jc w:val="center"/>
              <w:rPr>
                <w:rFonts w:eastAsia="Malgun Gothic"/>
                <w:color w:val="000000"/>
              </w:rPr>
            </w:pPr>
            <w:r w:rsidRPr="006D39D3">
              <w:rPr>
                <w:rFonts w:eastAsia="Malgun Gothic"/>
                <w:color w:val="000000"/>
              </w:rPr>
              <w:t>3</w:t>
            </w:r>
          </w:p>
        </w:tc>
        <w:tc>
          <w:tcPr>
            <w:tcW w:w="320" w:type="pct"/>
            <w:vAlign w:val="center"/>
          </w:tcPr>
          <w:p w14:paraId="5C7F655D" w14:textId="77777777" w:rsidR="00535660" w:rsidRPr="006D39D3" w:rsidRDefault="00535660" w:rsidP="0078093A">
            <w:pPr>
              <w:jc w:val="center"/>
              <w:rPr>
                <w:rFonts w:eastAsia="Malgun Gothic"/>
                <w:color w:val="000000"/>
              </w:rPr>
            </w:pPr>
            <w:r w:rsidRPr="006D39D3">
              <w:rPr>
                <w:rFonts w:eastAsia="Malgun Gothic"/>
                <w:color w:val="000000"/>
              </w:rPr>
              <w:t>4</w:t>
            </w:r>
          </w:p>
        </w:tc>
      </w:tr>
      <w:tr w:rsidR="00535660" w:rsidRPr="006D39D3" w14:paraId="385C7EEC" w14:textId="77777777" w:rsidTr="00742C58">
        <w:trPr>
          <w:trHeight w:val="454"/>
        </w:trPr>
        <w:tc>
          <w:tcPr>
            <w:tcW w:w="711" w:type="pct"/>
          </w:tcPr>
          <w:p w14:paraId="770235A5" w14:textId="77777777" w:rsidR="00535660" w:rsidRPr="006D39D3" w:rsidRDefault="00535660" w:rsidP="0078093A">
            <w:pPr>
              <w:jc w:val="center"/>
              <w:rPr>
                <w:rFonts w:eastAsia="Malgun Gothic"/>
                <w:color w:val="000000"/>
              </w:rPr>
            </w:pPr>
          </w:p>
        </w:tc>
        <w:tc>
          <w:tcPr>
            <w:tcW w:w="317" w:type="pct"/>
            <w:vAlign w:val="center"/>
          </w:tcPr>
          <w:p w14:paraId="2AD1039D" w14:textId="77777777" w:rsidR="00535660" w:rsidRPr="00FC4EFD" w:rsidRDefault="00535660" w:rsidP="0078093A">
            <w:pPr>
              <w:jc w:val="center"/>
              <w:rPr>
                <w:rFonts w:eastAsia="DengXian"/>
                <w:color w:val="000000"/>
                <w:lang w:eastAsia="zh-CN"/>
              </w:rPr>
            </w:pPr>
            <w:r>
              <w:rPr>
                <w:rFonts w:eastAsia="DengXian"/>
                <w:color w:val="000000"/>
                <w:lang w:eastAsia="zh-CN"/>
              </w:rPr>
              <w:t>66</w:t>
            </w:r>
          </w:p>
        </w:tc>
        <w:tc>
          <w:tcPr>
            <w:tcW w:w="261" w:type="pct"/>
            <w:vAlign w:val="center"/>
          </w:tcPr>
          <w:p w14:paraId="2F845D80" w14:textId="77777777" w:rsidR="00535660" w:rsidRPr="006D39D3" w:rsidRDefault="00535660" w:rsidP="0078093A">
            <w:pPr>
              <w:jc w:val="center"/>
              <w:rPr>
                <w:rFonts w:eastAsia="Malgun Gothic"/>
                <w:color w:val="000000"/>
              </w:rPr>
            </w:pPr>
            <w:r w:rsidRPr="006D39D3">
              <w:rPr>
                <w:rFonts w:eastAsia="Malgun Gothic"/>
                <w:color w:val="000000"/>
              </w:rPr>
              <w:t>AQE</w:t>
            </w:r>
          </w:p>
        </w:tc>
        <w:tc>
          <w:tcPr>
            <w:tcW w:w="251" w:type="pct"/>
            <w:vAlign w:val="center"/>
          </w:tcPr>
          <w:p w14:paraId="0403CB93" w14:textId="77777777" w:rsidR="00535660" w:rsidRPr="006D39D3" w:rsidRDefault="00535660" w:rsidP="0078093A">
            <w:pPr>
              <w:jc w:val="center"/>
              <w:rPr>
                <w:rFonts w:eastAsia="Malgun Gothic"/>
                <w:color w:val="000000"/>
              </w:rPr>
            </w:pPr>
            <w:r w:rsidRPr="006D39D3">
              <w:rPr>
                <w:rFonts w:eastAsia="Malgun Gothic"/>
                <w:color w:val="000000"/>
              </w:rPr>
              <w:t>750</w:t>
            </w:r>
          </w:p>
        </w:tc>
        <w:tc>
          <w:tcPr>
            <w:tcW w:w="278" w:type="pct"/>
            <w:vAlign w:val="center"/>
          </w:tcPr>
          <w:p w14:paraId="20A5723D" w14:textId="77777777" w:rsidR="00535660" w:rsidRPr="006D39D3" w:rsidRDefault="00535660" w:rsidP="0078093A">
            <w:pPr>
              <w:jc w:val="center"/>
              <w:rPr>
                <w:rFonts w:eastAsia="Malgun Gothic"/>
                <w:color w:val="000000"/>
              </w:rPr>
            </w:pPr>
            <w:r w:rsidRPr="006D39D3">
              <w:rPr>
                <w:rFonts w:eastAsia="Malgun Gothic"/>
                <w:color w:val="000000"/>
              </w:rPr>
              <w:t>0.76</w:t>
            </w:r>
          </w:p>
        </w:tc>
        <w:tc>
          <w:tcPr>
            <w:tcW w:w="379" w:type="pct"/>
            <w:vAlign w:val="center"/>
          </w:tcPr>
          <w:p w14:paraId="061C4B9B" w14:textId="77777777" w:rsidR="00535660" w:rsidRPr="006D39D3" w:rsidRDefault="00535660" w:rsidP="0078093A">
            <w:pPr>
              <w:jc w:val="center"/>
              <w:rPr>
                <w:rFonts w:eastAsia="Malgun Gothic"/>
                <w:color w:val="000000"/>
              </w:rPr>
            </w:pPr>
            <w:r w:rsidRPr="006D39D3">
              <w:rPr>
                <w:rFonts w:eastAsia="Malgun Gothic"/>
                <w:color w:val="000000"/>
              </w:rPr>
              <w:t>0.665861</w:t>
            </w:r>
          </w:p>
        </w:tc>
        <w:tc>
          <w:tcPr>
            <w:tcW w:w="273" w:type="pct"/>
            <w:vAlign w:val="center"/>
          </w:tcPr>
          <w:p w14:paraId="068D2AB1" w14:textId="77777777" w:rsidR="00535660" w:rsidRPr="006D39D3" w:rsidRDefault="00535660" w:rsidP="0078093A">
            <w:pPr>
              <w:jc w:val="center"/>
              <w:rPr>
                <w:rFonts w:eastAsia="Malgun Gothic"/>
                <w:color w:val="000000"/>
              </w:rPr>
            </w:pPr>
            <w:r w:rsidRPr="006D39D3">
              <w:rPr>
                <w:rFonts w:eastAsia="Malgun Gothic"/>
                <w:color w:val="000000"/>
              </w:rPr>
              <w:t>7</w:t>
            </w:r>
          </w:p>
        </w:tc>
        <w:tc>
          <w:tcPr>
            <w:tcW w:w="257" w:type="pct"/>
            <w:vAlign w:val="center"/>
          </w:tcPr>
          <w:p w14:paraId="70AB704F" w14:textId="77777777" w:rsidR="00535660" w:rsidRPr="006D39D3" w:rsidRDefault="00535660" w:rsidP="0078093A">
            <w:pPr>
              <w:jc w:val="center"/>
              <w:rPr>
                <w:rFonts w:eastAsia="Malgun Gothic"/>
                <w:color w:val="000000"/>
              </w:rPr>
            </w:pPr>
            <w:r w:rsidRPr="006D39D3">
              <w:rPr>
                <w:rFonts w:eastAsia="Malgun Gothic"/>
                <w:color w:val="000000"/>
              </w:rPr>
              <w:t>5.3</w:t>
            </w:r>
          </w:p>
        </w:tc>
        <w:tc>
          <w:tcPr>
            <w:tcW w:w="347" w:type="pct"/>
            <w:vAlign w:val="center"/>
          </w:tcPr>
          <w:p w14:paraId="7C0086C0" w14:textId="77777777" w:rsidR="00535660" w:rsidRPr="006D39D3" w:rsidRDefault="00535660" w:rsidP="0078093A">
            <w:pPr>
              <w:jc w:val="center"/>
              <w:rPr>
                <w:rFonts w:eastAsia="Malgun Gothic"/>
                <w:color w:val="000000"/>
              </w:rPr>
            </w:pPr>
            <w:r w:rsidRPr="006D39D3">
              <w:rPr>
                <w:rFonts w:eastAsia="Malgun Gothic"/>
                <w:color w:val="000000"/>
              </w:rPr>
              <w:t>45</w:t>
            </w:r>
          </w:p>
        </w:tc>
        <w:tc>
          <w:tcPr>
            <w:tcW w:w="411" w:type="pct"/>
            <w:vAlign w:val="center"/>
          </w:tcPr>
          <w:p w14:paraId="3B3E5DED" w14:textId="77777777" w:rsidR="00535660" w:rsidRPr="006D39D3" w:rsidRDefault="00535660" w:rsidP="0078093A">
            <w:pPr>
              <w:jc w:val="center"/>
              <w:rPr>
                <w:rFonts w:eastAsia="Malgun Gothic"/>
                <w:color w:val="000000"/>
              </w:rPr>
            </w:pPr>
            <w:r w:rsidRPr="006D39D3">
              <w:rPr>
                <w:rFonts w:eastAsia="Malgun Gothic"/>
                <w:color w:val="000000"/>
              </w:rPr>
              <w:t>795</w:t>
            </w:r>
          </w:p>
        </w:tc>
        <w:tc>
          <w:tcPr>
            <w:tcW w:w="432" w:type="pct"/>
            <w:vAlign w:val="center"/>
          </w:tcPr>
          <w:p w14:paraId="62A60F68" w14:textId="77777777" w:rsidR="00535660" w:rsidRPr="006D39D3" w:rsidRDefault="00535660" w:rsidP="0078093A">
            <w:pPr>
              <w:jc w:val="center"/>
              <w:rPr>
                <w:rFonts w:eastAsia="Malgun Gothic"/>
                <w:color w:val="000000"/>
              </w:rPr>
            </w:pPr>
            <w:r w:rsidRPr="006D39D3">
              <w:rPr>
                <w:rFonts w:eastAsia="Malgun Gothic"/>
                <w:color w:val="000000"/>
              </w:rPr>
              <w:t>3180</w:t>
            </w:r>
          </w:p>
        </w:tc>
        <w:tc>
          <w:tcPr>
            <w:tcW w:w="327" w:type="pct"/>
            <w:vAlign w:val="center"/>
          </w:tcPr>
          <w:p w14:paraId="17A9FF78" w14:textId="77777777" w:rsidR="00535660" w:rsidRPr="006D39D3" w:rsidRDefault="00535660" w:rsidP="0078093A">
            <w:pPr>
              <w:jc w:val="center"/>
              <w:rPr>
                <w:rFonts w:eastAsia="Malgun Gothic"/>
                <w:color w:val="000000"/>
              </w:rPr>
            </w:pPr>
            <w:r w:rsidRPr="006D39D3">
              <w:rPr>
                <w:rFonts w:eastAsia="Malgun Gothic"/>
                <w:color w:val="000000"/>
              </w:rPr>
              <w:t>50</w:t>
            </w:r>
          </w:p>
        </w:tc>
        <w:tc>
          <w:tcPr>
            <w:tcW w:w="435" w:type="pct"/>
            <w:vAlign w:val="center"/>
          </w:tcPr>
          <w:p w14:paraId="6FBA6DA4" w14:textId="77777777" w:rsidR="00535660" w:rsidRPr="006D39D3" w:rsidRDefault="00535660" w:rsidP="0078093A">
            <w:pPr>
              <w:jc w:val="center"/>
              <w:rPr>
                <w:rFonts w:eastAsia="Malgun Gothic"/>
                <w:color w:val="000000"/>
              </w:rPr>
            </w:pPr>
            <w:r w:rsidRPr="006D39D3">
              <w:rPr>
                <w:rFonts w:eastAsia="Malgun Gothic"/>
                <w:color w:val="000000"/>
              </w:rPr>
              <w:t>3</w:t>
            </w:r>
          </w:p>
        </w:tc>
        <w:tc>
          <w:tcPr>
            <w:tcW w:w="320" w:type="pct"/>
            <w:vAlign w:val="center"/>
          </w:tcPr>
          <w:p w14:paraId="5E0D1E9E" w14:textId="77777777" w:rsidR="00535660" w:rsidRPr="006D39D3" w:rsidRDefault="00535660" w:rsidP="0078093A">
            <w:pPr>
              <w:jc w:val="center"/>
              <w:rPr>
                <w:rFonts w:eastAsia="Malgun Gothic"/>
                <w:color w:val="000000"/>
              </w:rPr>
            </w:pPr>
            <w:r w:rsidRPr="006D39D3">
              <w:rPr>
                <w:rFonts w:eastAsia="Malgun Gothic"/>
                <w:color w:val="000000"/>
              </w:rPr>
              <w:t>4</w:t>
            </w:r>
          </w:p>
        </w:tc>
      </w:tr>
      <w:tr w:rsidR="00535660" w:rsidRPr="006D39D3" w14:paraId="724C3034" w14:textId="77777777" w:rsidTr="00742C58">
        <w:trPr>
          <w:trHeight w:val="454"/>
        </w:trPr>
        <w:tc>
          <w:tcPr>
            <w:tcW w:w="711" w:type="pct"/>
          </w:tcPr>
          <w:p w14:paraId="4F7DF04F" w14:textId="77777777" w:rsidR="00535660" w:rsidRPr="006D39D3" w:rsidRDefault="00535660" w:rsidP="0078093A">
            <w:pPr>
              <w:jc w:val="center"/>
              <w:rPr>
                <w:rFonts w:eastAsia="Malgun Gothic"/>
                <w:color w:val="000000"/>
              </w:rPr>
            </w:pPr>
            <w:r w:rsidRPr="00C40CA7">
              <w:rPr>
                <w:rFonts w:eastAsia="Malgun Gothic"/>
                <w:szCs w:val="20"/>
              </w:rPr>
              <w:t xml:space="preserve">Tamine T.C. </w:t>
            </w:r>
            <w:proofErr w:type="spellStart"/>
            <w:r w:rsidRPr="00C40CA7">
              <w:rPr>
                <w:rFonts w:eastAsia="Malgun Gothic"/>
                <w:szCs w:val="20"/>
              </w:rPr>
              <w:t>Capato</w:t>
            </w:r>
            <w:proofErr w:type="spellEnd"/>
            <w:r w:rsidRPr="00C40CA7">
              <w:rPr>
                <w:rFonts w:eastAsia="Malgun Gothic"/>
                <w:szCs w:val="20"/>
              </w:rPr>
              <w:t xml:space="preserve"> et al.2020</w:t>
            </w:r>
          </w:p>
        </w:tc>
        <w:tc>
          <w:tcPr>
            <w:tcW w:w="317" w:type="pct"/>
            <w:vAlign w:val="center"/>
          </w:tcPr>
          <w:p w14:paraId="2D78F8F7" w14:textId="77777777" w:rsidR="00535660" w:rsidRPr="00FC4EFD" w:rsidRDefault="00535660" w:rsidP="0078093A">
            <w:pPr>
              <w:jc w:val="center"/>
              <w:rPr>
                <w:rFonts w:eastAsia="DengXian"/>
                <w:color w:val="000000"/>
                <w:lang w:eastAsia="zh-CN"/>
              </w:rPr>
            </w:pPr>
            <w:r>
              <w:rPr>
                <w:rFonts w:eastAsia="DengXian"/>
                <w:color w:val="000000"/>
                <w:lang w:eastAsia="zh-CN"/>
              </w:rPr>
              <w:t>67</w:t>
            </w:r>
          </w:p>
        </w:tc>
        <w:tc>
          <w:tcPr>
            <w:tcW w:w="261" w:type="pct"/>
            <w:vAlign w:val="center"/>
          </w:tcPr>
          <w:p w14:paraId="14F3F5A6" w14:textId="77777777" w:rsidR="00535660" w:rsidRPr="006D39D3" w:rsidRDefault="00535660" w:rsidP="0078093A">
            <w:pPr>
              <w:jc w:val="center"/>
              <w:rPr>
                <w:rFonts w:eastAsia="Malgun Gothic"/>
                <w:color w:val="000000"/>
              </w:rPr>
            </w:pPr>
            <w:r w:rsidRPr="006D39D3">
              <w:rPr>
                <w:rFonts w:eastAsia="Malgun Gothic"/>
                <w:color w:val="000000"/>
              </w:rPr>
              <w:t>CON</w:t>
            </w:r>
          </w:p>
        </w:tc>
        <w:tc>
          <w:tcPr>
            <w:tcW w:w="251" w:type="pct"/>
            <w:vAlign w:val="center"/>
          </w:tcPr>
          <w:p w14:paraId="6E239394"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278" w:type="pct"/>
            <w:vAlign w:val="center"/>
          </w:tcPr>
          <w:p w14:paraId="65E19065" w14:textId="77777777" w:rsidR="00535660" w:rsidRPr="006D39D3" w:rsidRDefault="00535660" w:rsidP="0078093A">
            <w:pPr>
              <w:jc w:val="center"/>
              <w:rPr>
                <w:rFonts w:eastAsia="Malgun Gothic"/>
                <w:color w:val="000000"/>
              </w:rPr>
            </w:pPr>
            <w:r w:rsidRPr="006D39D3">
              <w:rPr>
                <w:rFonts w:eastAsia="Malgun Gothic"/>
                <w:color w:val="000000"/>
              </w:rPr>
              <w:t>0.50</w:t>
            </w:r>
          </w:p>
        </w:tc>
        <w:tc>
          <w:tcPr>
            <w:tcW w:w="379" w:type="pct"/>
            <w:vAlign w:val="center"/>
          </w:tcPr>
          <w:p w14:paraId="196D67CF" w14:textId="77777777" w:rsidR="00535660" w:rsidRPr="006D39D3" w:rsidRDefault="00535660" w:rsidP="0078093A">
            <w:pPr>
              <w:jc w:val="center"/>
              <w:rPr>
                <w:rFonts w:eastAsia="Malgun Gothic"/>
                <w:color w:val="000000"/>
              </w:rPr>
            </w:pPr>
            <w:r w:rsidRPr="006D39D3">
              <w:rPr>
                <w:rFonts w:eastAsia="Malgun Gothic"/>
                <w:color w:val="000000"/>
              </w:rPr>
              <w:t>2.243729</w:t>
            </w:r>
          </w:p>
        </w:tc>
        <w:tc>
          <w:tcPr>
            <w:tcW w:w="273" w:type="pct"/>
            <w:vAlign w:val="center"/>
          </w:tcPr>
          <w:p w14:paraId="15342002" w14:textId="77777777" w:rsidR="00535660" w:rsidRPr="006D39D3" w:rsidRDefault="00535660" w:rsidP="0078093A">
            <w:pPr>
              <w:jc w:val="center"/>
              <w:rPr>
                <w:rFonts w:eastAsia="Malgun Gothic"/>
                <w:color w:val="000000"/>
              </w:rPr>
            </w:pPr>
            <w:r w:rsidRPr="006D39D3">
              <w:rPr>
                <w:rFonts w:eastAsia="Malgun Gothic"/>
                <w:color w:val="000000"/>
              </w:rPr>
              <w:t>48</w:t>
            </w:r>
          </w:p>
        </w:tc>
        <w:tc>
          <w:tcPr>
            <w:tcW w:w="257" w:type="pct"/>
            <w:vAlign w:val="center"/>
          </w:tcPr>
          <w:p w14:paraId="0BBC9BDC"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47" w:type="pct"/>
            <w:vAlign w:val="center"/>
          </w:tcPr>
          <w:p w14:paraId="5DB40410"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11" w:type="pct"/>
            <w:vAlign w:val="center"/>
          </w:tcPr>
          <w:p w14:paraId="5E0CBC0B"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2" w:type="pct"/>
            <w:vAlign w:val="center"/>
          </w:tcPr>
          <w:p w14:paraId="2996D0DB"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7" w:type="pct"/>
            <w:vAlign w:val="center"/>
          </w:tcPr>
          <w:p w14:paraId="19D739C0"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5" w:type="pct"/>
            <w:vAlign w:val="center"/>
          </w:tcPr>
          <w:p w14:paraId="70CF4C92"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0" w:type="pct"/>
            <w:vAlign w:val="center"/>
          </w:tcPr>
          <w:p w14:paraId="5BB9645D" w14:textId="77777777" w:rsidR="00535660" w:rsidRPr="006D39D3" w:rsidRDefault="00535660" w:rsidP="0078093A">
            <w:pPr>
              <w:jc w:val="center"/>
              <w:rPr>
                <w:rFonts w:eastAsia="Malgun Gothic"/>
                <w:color w:val="000000"/>
              </w:rPr>
            </w:pPr>
            <w:r w:rsidRPr="006D39D3">
              <w:rPr>
                <w:rFonts w:eastAsia="Malgun Gothic"/>
                <w:color w:val="000000"/>
              </w:rPr>
              <w:t>0</w:t>
            </w:r>
          </w:p>
        </w:tc>
      </w:tr>
      <w:tr w:rsidR="00535660" w:rsidRPr="006D39D3" w14:paraId="35694B58" w14:textId="77777777" w:rsidTr="00742C58">
        <w:trPr>
          <w:trHeight w:val="454"/>
        </w:trPr>
        <w:tc>
          <w:tcPr>
            <w:tcW w:w="711" w:type="pct"/>
          </w:tcPr>
          <w:p w14:paraId="6FE234B9" w14:textId="77777777" w:rsidR="00535660" w:rsidRPr="006D39D3" w:rsidRDefault="00535660" w:rsidP="0078093A">
            <w:pPr>
              <w:jc w:val="center"/>
              <w:rPr>
                <w:rFonts w:eastAsia="Malgun Gothic"/>
                <w:color w:val="000000"/>
              </w:rPr>
            </w:pPr>
          </w:p>
        </w:tc>
        <w:tc>
          <w:tcPr>
            <w:tcW w:w="317" w:type="pct"/>
            <w:vAlign w:val="center"/>
          </w:tcPr>
          <w:p w14:paraId="540D8488" w14:textId="77777777" w:rsidR="00535660" w:rsidRPr="00FC4EFD" w:rsidRDefault="00535660" w:rsidP="0078093A">
            <w:pPr>
              <w:jc w:val="center"/>
              <w:rPr>
                <w:rFonts w:eastAsia="DengXian"/>
                <w:color w:val="000000"/>
                <w:lang w:eastAsia="zh-CN"/>
              </w:rPr>
            </w:pPr>
            <w:r>
              <w:rPr>
                <w:rFonts w:eastAsia="DengXian"/>
                <w:color w:val="000000"/>
                <w:lang w:eastAsia="zh-CN"/>
              </w:rPr>
              <w:t>67</w:t>
            </w:r>
          </w:p>
        </w:tc>
        <w:tc>
          <w:tcPr>
            <w:tcW w:w="261" w:type="pct"/>
            <w:vAlign w:val="center"/>
          </w:tcPr>
          <w:p w14:paraId="25A241D4" w14:textId="77777777" w:rsidR="00535660" w:rsidRPr="006D39D3" w:rsidRDefault="00535660" w:rsidP="0078093A">
            <w:pPr>
              <w:jc w:val="center"/>
              <w:rPr>
                <w:rFonts w:eastAsia="Malgun Gothic"/>
                <w:color w:val="000000"/>
              </w:rPr>
            </w:pPr>
            <w:r w:rsidRPr="006D39D3">
              <w:rPr>
                <w:rFonts w:eastAsia="Malgun Gothic"/>
                <w:color w:val="000000"/>
              </w:rPr>
              <w:t>BGT</w:t>
            </w:r>
          </w:p>
        </w:tc>
        <w:tc>
          <w:tcPr>
            <w:tcW w:w="251" w:type="pct"/>
            <w:vAlign w:val="center"/>
          </w:tcPr>
          <w:p w14:paraId="5CC4357C" w14:textId="77777777" w:rsidR="00535660" w:rsidRPr="006D39D3" w:rsidRDefault="00535660" w:rsidP="0078093A">
            <w:pPr>
              <w:jc w:val="center"/>
              <w:rPr>
                <w:rFonts w:eastAsia="Malgun Gothic"/>
                <w:color w:val="000000"/>
              </w:rPr>
            </w:pPr>
            <w:r w:rsidRPr="006D39D3">
              <w:rPr>
                <w:rFonts w:eastAsia="Malgun Gothic"/>
                <w:color w:val="000000"/>
              </w:rPr>
              <w:t>250</w:t>
            </w:r>
          </w:p>
        </w:tc>
        <w:tc>
          <w:tcPr>
            <w:tcW w:w="278" w:type="pct"/>
            <w:vAlign w:val="center"/>
          </w:tcPr>
          <w:p w14:paraId="6E44BD38" w14:textId="77777777" w:rsidR="00535660" w:rsidRPr="006D39D3" w:rsidRDefault="00535660" w:rsidP="0078093A">
            <w:pPr>
              <w:jc w:val="center"/>
              <w:rPr>
                <w:rFonts w:eastAsia="Malgun Gothic"/>
                <w:color w:val="000000"/>
              </w:rPr>
            </w:pPr>
            <w:r w:rsidRPr="006D39D3">
              <w:rPr>
                <w:rFonts w:eastAsia="Malgun Gothic"/>
                <w:color w:val="000000"/>
              </w:rPr>
              <w:t>-3.20</w:t>
            </w:r>
          </w:p>
        </w:tc>
        <w:tc>
          <w:tcPr>
            <w:tcW w:w="379" w:type="pct"/>
            <w:vAlign w:val="center"/>
          </w:tcPr>
          <w:p w14:paraId="5E1C121D" w14:textId="77777777" w:rsidR="00535660" w:rsidRPr="006D39D3" w:rsidRDefault="00535660" w:rsidP="0078093A">
            <w:pPr>
              <w:jc w:val="center"/>
              <w:rPr>
                <w:rFonts w:eastAsia="Malgun Gothic"/>
                <w:color w:val="000000"/>
              </w:rPr>
            </w:pPr>
            <w:r w:rsidRPr="006D39D3">
              <w:rPr>
                <w:rFonts w:eastAsia="Malgun Gothic"/>
                <w:color w:val="000000"/>
              </w:rPr>
              <w:t>1.810173</w:t>
            </w:r>
          </w:p>
        </w:tc>
        <w:tc>
          <w:tcPr>
            <w:tcW w:w="273" w:type="pct"/>
            <w:vAlign w:val="center"/>
          </w:tcPr>
          <w:p w14:paraId="75EFDDA4" w14:textId="77777777" w:rsidR="00535660" w:rsidRPr="006D39D3" w:rsidRDefault="00535660" w:rsidP="0078093A">
            <w:pPr>
              <w:jc w:val="center"/>
              <w:rPr>
                <w:rFonts w:eastAsia="Malgun Gothic"/>
                <w:color w:val="000000"/>
              </w:rPr>
            </w:pPr>
            <w:r w:rsidRPr="006D39D3">
              <w:rPr>
                <w:rFonts w:eastAsia="Malgun Gothic"/>
                <w:color w:val="000000"/>
              </w:rPr>
              <w:t>50</w:t>
            </w:r>
          </w:p>
        </w:tc>
        <w:tc>
          <w:tcPr>
            <w:tcW w:w="257" w:type="pct"/>
            <w:vAlign w:val="center"/>
          </w:tcPr>
          <w:p w14:paraId="0E16C721" w14:textId="77777777" w:rsidR="00535660" w:rsidRPr="006D39D3" w:rsidRDefault="00535660" w:rsidP="0078093A">
            <w:pPr>
              <w:jc w:val="center"/>
              <w:rPr>
                <w:rFonts w:eastAsia="Malgun Gothic"/>
                <w:color w:val="000000"/>
              </w:rPr>
            </w:pPr>
            <w:r w:rsidRPr="006D39D3">
              <w:rPr>
                <w:rFonts w:eastAsia="Malgun Gothic"/>
                <w:color w:val="000000"/>
              </w:rPr>
              <w:t>3.8</w:t>
            </w:r>
          </w:p>
        </w:tc>
        <w:tc>
          <w:tcPr>
            <w:tcW w:w="347" w:type="pct"/>
            <w:vAlign w:val="center"/>
          </w:tcPr>
          <w:p w14:paraId="1AE1FBDB" w14:textId="77777777" w:rsidR="00535660" w:rsidRPr="006D39D3" w:rsidRDefault="00535660" w:rsidP="0078093A">
            <w:pPr>
              <w:jc w:val="center"/>
              <w:rPr>
                <w:rFonts w:eastAsia="Malgun Gothic"/>
                <w:color w:val="000000"/>
              </w:rPr>
            </w:pPr>
            <w:r w:rsidRPr="006D39D3">
              <w:rPr>
                <w:rFonts w:eastAsia="Malgun Gothic"/>
                <w:color w:val="000000"/>
              </w:rPr>
              <w:t>92</w:t>
            </w:r>
          </w:p>
        </w:tc>
        <w:tc>
          <w:tcPr>
            <w:tcW w:w="411" w:type="pct"/>
            <w:vAlign w:val="center"/>
          </w:tcPr>
          <w:p w14:paraId="6A87C33E" w14:textId="77777777" w:rsidR="00535660" w:rsidRPr="006D39D3" w:rsidRDefault="00535660" w:rsidP="0078093A">
            <w:pPr>
              <w:jc w:val="center"/>
              <w:rPr>
                <w:rFonts w:eastAsia="Malgun Gothic"/>
                <w:color w:val="000000"/>
              </w:rPr>
            </w:pPr>
            <w:r w:rsidRPr="006D39D3">
              <w:rPr>
                <w:rFonts w:eastAsia="Malgun Gothic"/>
                <w:color w:val="000000"/>
              </w:rPr>
              <w:t>342</w:t>
            </w:r>
          </w:p>
        </w:tc>
        <w:tc>
          <w:tcPr>
            <w:tcW w:w="432" w:type="pct"/>
            <w:vAlign w:val="center"/>
          </w:tcPr>
          <w:p w14:paraId="755A14AF" w14:textId="77777777" w:rsidR="00535660" w:rsidRPr="006D39D3" w:rsidRDefault="00535660" w:rsidP="0078093A">
            <w:pPr>
              <w:jc w:val="center"/>
              <w:rPr>
                <w:rFonts w:eastAsia="Malgun Gothic"/>
                <w:color w:val="000000"/>
              </w:rPr>
            </w:pPr>
            <w:r w:rsidRPr="006D39D3">
              <w:rPr>
                <w:rFonts w:eastAsia="Malgun Gothic"/>
                <w:color w:val="000000"/>
              </w:rPr>
              <w:t>1710</w:t>
            </w:r>
          </w:p>
        </w:tc>
        <w:tc>
          <w:tcPr>
            <w:tcW w:w="327" w:type="pct"/>
            <w:vAlign w:val="center"/>
          </w:tcPr>
          <w:p w14:paraId="1BD884BF" w14:textId="77777777" w:rsidR="00535660" w:rsidRPr="006D39D3" w:rsidRDefault="00535660" w:rsidP="0078093A">
            <w:pPr>
              <w:jc w:val="center"/>
              <w:rPr>
                <w:rFonts w:eastAsia="Malgun Gothic"/>
                <w:color w:val="000000"/>
              </w:rPr>
            </w:pPr>
            <w:r w:rsidRPr="006D39D3">
              <w:rPr>
                <w:rFonts w:eastAsia="Malgun Gothic"/>
                <w:color w:val="000000"/>
              </w:rPr>
              <w:t>45</w:t>
            </w:r>
          </w:p>
        </w:tc>
        <w:tc>
          <w:tcPr>
            <w:tcW w:w="435" w:type="pct"/>
            <w:vAlign w:val="center"/>
          </w:tcPr>
          <w:p w14:paraId="5C6960F0"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51B8B0F3" w14:textId="77777777" w:rsidR="00535660" w:rsidRPr="006D39D3" w:rsidRDefault="00535660" w:rsidP="0078093A">
            <w:pPr>
              <w:jc w:val="center"/>
              <w:rPr>
                <w:rFonts w:eastAsia="Malgun Gothic"/>
                <w:color w:val="000000"/>
              </w:rPr>
            </w:pPr>
            <w:r w:rsidRPr="006D39D3">
              <w:rPr>
                <w:rFonts w:eastAsia="Malgun Gothic"/>
                <w:color w:val="000000"/>
              </w:rPr>
              <w:t>5</w:t>
            </w:r>
          </w:p>
        </w:tc>
      </w:tr>
      <w:tr w:rsidR="00535660" w:rsidRPr="006D39D3" w14:paraId="4575D6B6" w14:textId="77777777" w:rsidTr="00742C58">
        <w:trPr>
          <w:trHeight w:val="454"/>
        </w:trPr>
        <w:tc>
          <w:tcPr>
            <w:tcW w:w="711" w:type="pct"/>
          </w:tcPr>
          <w:p w14:paraId="237C4C7B" w14:textId="77777777" w:rsidR="00535660" w:rsidRPr="006D39D3" w:rsidRDefault="00535660" w:rsidP="0078093A">
            <w:pPr>
              <w:jc w:val="center"/>
              <w:rPr>
                <w:rFonts w:eastAsia="Malgun Gothic"/>
                <w:color w:val="000000"/>
              </w:rPr>
            </w:pPr>
          </w:p>
        </w:tc>
        <w:tc>
          <w:tcPr>
            <w:tcW w:w="317" w:type="pct"/>
            <w:vAlign w:val="center"/>
          </w:tcPr>
          <w:p w14:paraId="728ED888" w14:textId="77777777" w:rsidR="00535660" w:rsidRPr="00FC4EFD" w:rsidRDefault="00535660" w:rsidP="0078093A">
            <w:pPr>
              <w:jc w:val="center"/>
              <w:rPr>
                <w:rFonts w:eastAsia="DengXian"/>
                <w:color w:val="000000"/>
                <w:lang w:eastAsia="zh-CN"/>
              </w:rPr>
            </w:pPr>
            <w:r>
              <w:rPr>
                <w:rFonts w:eastAsia="DengXian"/>
                <w:color w:val="000000"/>
                <w:lang w:eastAsia="zh-CN"/>
              </w:rPr>
              <w:t>67</w:t>
            </w:r>
          </w:p>
        </w:tc>
        <w:tc>
          <w:tcPr>
            <w:tcW w:w="261" w:type="pct"/>
            <w:vAlign w:val="center"/>
          </w:tcPr>
          <w:p w14:paraId="6D15CF0B" w14:textId="77777777" w:rsidR="00535660" w:rsidRPr="006D39D3" w:rsidRDefault="00535660" w:rsidP="0078093A">
            <w:pPr>
              <w:jc w:val="center"/>
              <w:rPr>
                <w:rFonts w:eastAsia="Malgun Gothic"/>
                <w:color w:val="000000"/>
              </w:rPr>
            </w:pPr>
            <w:r w:rsidRPr="006D39D3">
              <w:rPr>
                <w:rFonts w:eastAsia="Malgun Gothic"/>
                <w:color w:val="000000"/>
              </w:rPr>
              <w:t>SE</w:t>
            </w:r>
          </w:p>
        </w:tc>
        <w:tc>
          <w:tcPr>
            <w:tcW w:w="251" w:type="pct"/>
            <w:vAlign w:val="center"/>
          </w:tcPr>
          <w:p w14:paraId="78B4B9BA" w14:textId="77777777" w:rsidR="00535660" w:rsidRPr="006D39D3" w:rsidRDefault="00535660" w:rsidP="0078093A">
            <w:pPr>
              <w:jc w:val="center"/>
              <w:rPr>
                <w:rFonts w:eastAsia="Malgun Gothic"/>
                <w:color w:val="000000"/>
              </w:rPr>
            </w:pPr>
            <w:r w:rsidRPr="006D39D3">
              <w:rPr>
                <w:rFonts w:eastAsia="Malgun Gothic"/>
                <w:color w:val="000000"/>
              </w:rPr>
              <w:t>250</w:t>
            </w:r>
          </w:p>
        </w:tc>
        <w:tc>
          <w:tcPr>
            <w:tcW w:w="278" w:type="pct"/>
            <w:vAlign w:val="center"/>
          </w:tcPr>
          <w:p w14:paraId="48460197" w14:textId="77777777" w:rsidR="00535660" w:rsidRPr="006D39D3" w:rsidRDefault="00535660" w:rsidP="0078093A">
            <w:pPr>
              <w:jc w:val="center"/>
              <w:rPr>
                <w:rFonts w:eastAsia="Malgun Gothic"/>
                <w:color w:val="000000"/>
              </w:rPr>
            </w:pPr>
            <w:r w:rsidRPr="006D39D3">
              <w:rPr>
                <w:rFonts w:eastAsia="Malgun Gothic"/>
                <w:color w:val="000000"/>
              </w:rPr>
              <w:t>-6.90</w:t>
            </w:r>
          </w:p>
        </w:tc>
        <w:tc>
          <w:tcPr>
            <w:tcW w:w="379" w:type="pct"/>
            <w:vAlign w:val="center"/>
          </w:tcPr>
          <w:p w14:paraId="40B7E2C9" w14:textId="77777777" w:rsidR="00535660" w:rsidRPr="006D39D3" w:rsidRDefault="00535660" w:rsidP="0078093A">
            <w:pPr>
              <w:jc w:val="center"/>
              <w:rPr>
                <w:rFonts w:eastAsia="Malgun Gothic"/>
                <w:color w:val="000000"/>
              </w:rPr>
            </w:pPr>
            <w:r w:rsidRPr="006D39D3">
              <w:rPr>
                <w:rFonts w:eastAsia="Malgun Gothic"/>
                <w:color w:val="000000"/>
              </w:rPr>
              <w:t>1.882764</w:t>
            </w:r>
          </w:p>
        </w:tc>
        <w:tc>
          <w:tcPr>
            <w:tcW w:w="273" w:type="pct"/>
            <w:vAlign w:val="center"/>
          </w:tcPr>
          <w:p w14:paraId="69840632" w14:textId="77777777" w:rsidR="00535660" w:rsidRPr="006D39D3" w:rsidRDefault="00535660" w:rsidP="0078093A">
            <w:pPr>
              <w:jc w:val="center"/>
              <w:rPr>
                <w:rFonts w:eastAsia="Malgun Gothic"/>
                <w:color w:val="000000"/>
              </w:rPr>
            </w:pPr>
            <w:r w:rsidRPr="006D39D3">
              <w:rPr>
                <w:rFonts w:eastAsia="Malgun Gothic"/>
                <w:color w:val="000000"/>
              </w:rPr>
              <w:t>56</w:t>
            </w:r>
          </w:p>
        </w:tc>
        <w:tc>
          <w:tcPr>
            <w:tcW w:w="257" w:type="pct"/>
            <w:vAlign w:val="center"/>
          </w:tcPr>
          <w:p w14:paraId="08EE8974" w14:textId="77777777" w:rsidR="00535660" w:rsidRPr="006D39D3" w:rsidRDefault="00535660" w:rsidP="0078093A">
            <w:pPr>
              <w:jc w:val="center"/>
              <w:rPr>
                <w:rFonts w:eastAsia="Malgun Gothic"/>
                <w:color w:val="000000"/>
              </w:rPr>
            </w:pPr>
            <w:r w:rsidRPr="006D39D3">
              <w:rPr>
                <w:rFonts w:eastAsia="Malgun Gothic"/>
                <w:color w:val="000000"/>
              </w:rPr>
              <w:t>3.8</w:t>
            </w:r>
          </w:p>
        </w:tc>
        <w:tc>
          <w:tcPr>
            <w:tcW w:w="347" w:type="pct"/>
            <w:vAlign w:val="center"/>
          </w:tcPr>
          <w:p w14:paraId="421BE016" w14:textId="77777777" w:rsidR="00535660" w:rsidRPr="006D39D3" w:rsidRDefault="00535660" w:rsidP="0078093A">
            <w:pPr>
              <w:jc w:val="center"/>
              <w:rPr>
                <w:rFonts w:eastAsia="Malgun Gothic"/>
                <w:color w:val="000000"/>
              </w:rPr>
            </w:pPr>
            <w:r w:rsidRPr="006D39D3">
              <w:rPr>
                <w:rFonts w:eastAsia="Malgun Gothic"/>
                <w:color w:val="000000"/>
              </w:rPr>
              <w:t>92</w:t>
            </w:r>
          </w:p>
        </w:tc>
        <w:tc>
          <w:tcPr>
            <w:tcW w:w="411" w:type="pct"/>
            <w:vAlign w:val="center"/>
          </w:tcPr>
          <w:p w14:paraId="427087A1" w14:textId="77777777" w:rsidR="00535660" w:rsidRPr="006D39D3" w:rsidRDefault="00535660" w:rsidP="0078093A">
            <w:pPr>
              <w:jc w:val="center"/>
              <w:rPr>
                <w:rFonts w:eastAsia="Malgun Gothic"/>
                <w:color w:val="000000"/>
              </w:rPr>
            </w:pPr>
            <w:r w:rsidRPr="006D39D3">
              <w:rPr>
                <w:rFonts w:eastAsia="Malgun Gothic"/>
                <w:color w:val="000000"/>
              </w:rPr>
              <w:t>342</w:t>
            </w:r>
          </w:p>
        </w:tc>
        <w:tc>
          <w:tcPr>
            <w:tcW w:w="432" w:type="pct"/>
            <w:vAlign w:val="center"/>
          </w:tcPr>
          <w:p w14:paraId="72100AF2" w14:textId="77777777" w:rsidR="00535660" w:rsidRPr="006D39D3" w:rsidRDefault="00535660" w:rsidP="0078093A">
            <w:pPr>
              <w:jc w:val="center"/>
              <w:rPr>
                <w:rFonts w:eastAsia="Malgun Gothic"/>
                <w:color w:val="000000"/>
              </w:rPr>
            </w:pPr>
            <w:r w:rsidRPr="006D39D3">
              <w:rPr>
                <w:rFonts w:eastAsia="Malgun Gothic"/>
                <w:color w:val="000000"/>
              </w:rPr>
              <w:t>1710</w:t>
            </w:r>
          </w:p>
        </w:tc>
        <w:tc>
          <w:tcPr>
            <w:tcW w:w="327" w:type="pct"/>
            <w:vAlign w:val="center"/>
          </w:tcPr>
          <w:p w14:paraId="6C80CF7C" w14:textId="77777777" w:rsidR="00535660" w:rsidRPr="006D39D3" w:rsidRDefault="00535660" w:rsidP="0078093A">
            <w:pPr>
              <w:jc w:val="center"/>
              <w:rPr>
                <w:rFonts w:eastAsia="Malgun Gothic"/>
                <w:color w:val="000000"/>
              </w:rPr>
            </w:pPr>
            <w:r w:rsidRPr="006D39D3">
              <w:rPr>
                <w:rFonts w:eastAsia="Malgun Gothic"/>
                <w:color w:val="000000"/>
              </w:rPr>
              <w:t>45</w:t>
            </w:r>
          </w:p>
        </w:tc>
        <w:tc>
          <w:tcPr>
            <w:tcW w:w="435" w:type="pct"/>
            <w:vAlign w:val="center"/>
          </w:tcPr>
          <w:p w14:paraId="24A4C5B4"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60415564" w14:textId="77777777" w:rsidR="00535660" w:rsidRPr="006D39D3" w:rsidRDefault="00535660" w:rsidP="0078093A">
            <w:pPr>
              <w:jc w:val="center"/>
              <w:rPr>
                <w:rFonts w:eastAsia="Malgun Gothic"/>
                <w:color w:val="000000"/>
              </w:rPr>
            </w:pPr>
            <w:r w:rsidRPr="006D39D3">
              <w:rPr>
                <w:rFonts w:eastAsia="Malgun Gothic"/>
                <w:color w:val="000000"/>
              </w:rPr>
              <w:t>5</w:t>
            </w:r>
          </w:p>
        </w:tc>
      </w:tr>
      <w:tr w:rsidR="00535660" w:rsidRPr="006D39D3" w14:paraId="19576B77" w14:textId="77777777" w:rsidTr="00742C58">
        <w:trPr>
          <w:trHeight w:val="454"/>
        </w:trPr>
        <w:tc>
          <w:tcPr>
            <w:tcW w:w="711" w:type="pct"/>
          </w:tcPr>
          <w:p w14:paraId="54BAE7D9" w14:textId="701126E2" w:rsidR="00535660" w:rsidRPr="006D39D3" w:rsidRDefault="00535660" w:rsidP="0078093A">
            <w:pPr>
              <w:jc w:val="center"/>
              <w:rPr>
                <w:rFonts w:eastAsia="Malgun Gothic"/>
                <w:color w:val="000000"/>
              </w:rPr>
            </w:pPr>
            <w:r w:rsidRPr="00C40CA7">
              <w:rPr>
                <w:rFonts w:eastAsia="Malgun Gothic"/>
                <w:szCs w:val="20"/>
              </w:rPr>
              <w:t>Tamine T.C.et al.2020</w:t>
            </w:r>
          </w:p>
        </w:tc>
        <w:tc>
          <w:tcPr>
            <w:tcW w:w="317" w:type="pct"/>
            <w:vAlign w:val="center"/>
          </w:tcPr>
          <w:p w14:paraId="215D409B" w14:textId="77777777" w:rsidR="00535660" w:rsidRPr="00FC4EFD" w:rsidRDefault="00535660" w:rsidP="0078093A">
            <w:pPr>
              <w:jc w:val="center"/>
              <w:rPr>
                <w:rFonts w:eastAsia="DengXian"/>
                <w:color w:val="000000"/>
                <w:lang w:eastAsia="zh-CN"/>
              </w:rPr>
            </w:pPr>
            <w:r>
              <w:rPr>
                <w:rFonts w:eastAsia="DengXian"/>
                <w:color w:val="000000"/>
                <w:lang w:eastAsia="zh-CN"/>
              </w:rPr>
              <w:t>68</w:t>
            </w:r>
          </w:p>
        </w:tc>
        <w:tc>
          <w:tcPr>
            <w:tcW w:w="261" w:type="pct"/>
            <w:vAlign w:val="center"/>
          </w:tcPr>
          <w:p w14:paraId="11844CCF" w14:textId="77777777" w:rsidR="00535660" w:rsidRPr="006D39D3" w:rsidRDefault="00535660" w:rsidP="0078093A">
            <w:pPr>
              <w:jc w:val="center"/>
              <w:rPr>
                <w:rFonts w:eastAsia="Malgun Gothic"/>
                <w:color w:val="000000"/>
              </w:rPr>
            </w:pPr>
            <w:r w:rsidRPr="006D39D3">
              <w:rPr>
                <w:rFonts w:eastAsia="Malgun Gothic"/>
                <w:color w:val="000000"/>
              </w:rPr>
              <w:t>BGT</w:t>
            </w:r>
          </w:p>
        </w:tc>
        <w:tc>
          <w:tcPr>
            <w:tcW w:w="251" w:type="pct"/>
            <w:vAlign w:val="center"/>
          </w:tcPr>
          <w:p w14:paraId="1B835427" w14:textId="77777777" w:rsidR="00535660" w:rsidRPr="006D39D3" w:rsidRDefault="00535660" w:rsidP="0078093A">
            <w:pPr>
              <w:jc w:val="center"/>
              <w:rPr>
                <w:rFonts w:eastAsia="Malgun Gothic"/>
                <w:color w:val="000000"/>
              </w:rPr>
            </w:pPr>
            <w:r w:rsidRPr="006D39D3">
              <w:rPr>
                <w:rFonts w:eastAsia="Malgun Gothic"/>
                <w:color w:val="000000"/>
              </w:rPr>
              <w:t>250</w:t>
            </w:r>
          </w:p>
        </w:tc>
        <w:tc>
          <w:tcPr>
            <w:tcW w:w="278" w:type="pct"/>
            <w:vAlign w:val="center"/>
          </w:tcPr>
          <w:p w14:paraId="1840236D" w14:textId="77777777" w:rsidR="00535660" w:rsidRPr="006D39D3" w:rsidRDefault="00535660" w:rsidP="0078093A">
            <w:pPr>
              <w:jc w:val="center"/>
              <w:rPr>
                <w:rFonts w:eastAsia="Malgun Gothic"/>
                <w:color w:val="000000"/>
              </w:rPr>
            </w:pPr>
            <w:r w:rsidRPr="006D39D3">
              <w:rPr>
                <w:rFonts w:eastAsia="Malgun Gothic"/>
                <w:color w:val="000000"/>
              </w:rPr>
              <w:t>0.60</w:t>
            </w:r>
          </w:p>
        </w:tc>
        <w:tc>
          <w:tcPr>
            <w:tcW w:w="379" w:type="pct"/>
            <w:vAlign w:val="center"/>
          </w:tcPr>
          <w:p w14:paraId="6F9BDC78" w14:textId="77777777" w:rsidR="00535660" w:rsidRPr="006D39D3" w:rsidRDefault="00535660" w:rsidP="0078093A">
            <w:pPr>
              <w:jc w:val="center"/>
              <w:rPr>
                <w:rFonts w:eastAsia="Malgun Gothic"/>
                <w:color w:val="000000"/>
              </w:rPr>
            </w:pPr>
            <w:r w:rsidRPr="006D39D3">
              <w:rPr>
                <w:rFonts w:eastAsia="Malgun Gothic"/>
                <w:color w:val="000000"/>
              </w:rPr>
              <w:t>4.879369</w:t>
            </w:r>
          </w:p>
        </w:tc>
        <w:tc>
          <w:tcPr>
            <w:tcW w:w="273" w:type="pct"/>
            <w:vAlign w:val="center"/>
          </w:tcPr>
          <w:p w14:paraId="4965D98F" w14:textId="77777777" w:rsidR="00535660" w:rsidRPr="006D39D3" w:rsidRDefault="00535660" w:rsidP="0078093A">
            <w:pPr>
              <w:jc w:val="center"/>
              <w:rPr>
                <w:rFonts w:eastAsia="Malgun Gothic"/>
                <w:color w:val="000000"/>
              </w:rPr>
            </w:pPr>
            <w:r w:rsidRPr="006D39D3">
              <w:rPr>
                <w:rFonts w:eastAsia="Malgun Gothic"/>
                <w:color w:val="000000"/>
              </w:rPr>
              <w:t>18</w:t>
            </w:r>
          </w:p>
        </w:tc>
        <w:tc>
          <w:tcPr>
            <w:tcW w:w="257" w:type="pct"/>
            <w:vAlign w:val="center"/>
          </w:tcPr>
          <w:p w14:paraId="6358276D" w14:textId="77777777" w:rsidR="00535660" w:rsidRPr="006D39D3" w:rsidRDefault="00535660" w:rsidP="0078093A">
            <w:pPr>
              <w:jc w:val="center"/>
              <w:rPr>
                <w:rFonts w:eastAsia="Malgun Gothic"/>
                <w:color w:val="000000"/>
              </w:rPr>
            </w:pPr>
            <w:r w:rsidRPr="006D39D3">
              <w:rPr>
                <w:rFonts w:eastAsia="Malgun Gothic"/>
                <w:color w:val="000000"/>
              </w:rPr>
              <w:t>3.8</w:t>
            </w:r>
          </w:p>
        </w:tc>
        <w:tc>
          <w:tcPr>
            <w:tcW w:w="347" w:type="pct"/>
            <w:vAlign w:val="center"/>
          </w:tcPr>
          <w:p w14:paraId="47ED70B1" w14:textId="77777777" w:rsidR="00535660" w:rsidRPr="006D39D3" w:rsidRDefault="00535660" w:rsidP="0078093A">
            <w:pPr>
              <w:jc w:val="center"/>
              <w:rPr>
                <w:rFonts w:eastAsia="Malgun Gothic"/>
                <w:color w:val="000000"/>
              </w:rPr>
            </w:pPr>
            <w:r w:rsidRPr="006D39D3">
              <w:rPr>
                <w:rFonts w:eastAsia="Malgun Gothic"/>
                <w:color w:val="000000"/>
              </w:rPr>
              <w:t>92</w:t>
            </w:r>
          </w:p>
        </w:tc>
        <w:tc>
          <w:tcPr>
            <w:tcW w:w="411" w:type="pct"/>
            <w:vAlign w:val="center"/>
          </w:tcPr>
          <w:p w14:paraId="7B0905F2" w14:textId="77777777" w:rsidR="00535660" w:rsidRPr="006D39D3" w:rsidRDefault="00535660" w:rsidP="0078093A">
            <w:pPr>
              <w:jc w:val="center"/>
              <w:rPr>
                <w:rFonts w:eastAsia="Malgun Gothic"/>
                <w:color w:val="000000"/>
              </w:rPr>
            </w:pPr>
            <w:r w:rsidRPr="006D39D3">
              <w:rPr>
                <w:rFonts w:eastAsia="Malgun Gothic"/>
                <w:color w:val="000000"/>
              </w:rPr>
              <w:t>342</w:t>
            </w:r>
          </w:p>
        </w:tc>
        <w:tc>
          <w:tcPr>
            <w:tcW w:w="432" w:type="pct"/>
            <w:vAlign w:val="center"/>
          </w:tcPr>
          <w:p w14:paraId="24361857" w14:textId="77777777" w:rsidR="00535660" w:rsidRPr="006D39D3" w:rsidRDefault="00535660" w:rsidP="0078093A">
            <w:pPr>
              <w:jc w:val="center"/>
              <w:rPr>
                <w:rFonts w:eastAsia="Malgun Gothic"/>
                <w:color w:val="000000"/>
              </w:rPr>
            </w:pPr>
            <w:r w:rsidRPr="006D39D3">
              <w:rPr>
                <w:rFonts w:eastAsia="Malgun Gothic"/>
                <w:color w:val="000000"/>
              </w:rPr>
              <w:t>1710</w:t>
            </w:r>
          </w:p>
        </w:tc>
        <w:tc>
          <w:tcPr>
            <w:tcW w:w="327" w:type="pct"/>
            <w:vAlign w:val="center"/>
          </w:tcPr>
          <w:p w14:paraId="4A508C29" w14:textId="77777777" w:rsidR="00535660" w:rsidRPr="006D39D3" w:rsidRDefault="00535660" w:rsidP="0078093A">
            <w:pPr>
              <w:jc w:val="center"/>
              <w:rPr>
                <w:rFonts w:eastAsia="Malgun Gothic"/>
                <w:color w:val="000000"/>
              </w:rPr>
            </w:pPr>
            <w:r w:rsidRPr="006D39D3">
              <w:rPr>
                <w:rFonts w:eastAsia="Malgun Gothic"/>
                <w:color w:val="000000"/>
              </w:rPr>
              <w:t>45</w:t>
            </w:r>
          </w:p>
        </w:tc>
        <w:tc>
          <w:tcPr>
            <w:tcW w:w="435" w:type="pct"/>
            <w:vAlign w:val="center"/>
          </w:tcPr>
          <w:p w14:paraId="0F1DD079"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05D361B1" w14:textId="77777777" w:rsidR="00535660" w:rsidRPr="006D39D3" w:rsidRDefault="00535660" w:rsidP="0078093A">
            <w:pPr>
              <w:jc w:val="center"/>
              <w:rPr>
                <w:rFonts w:eastAsia="Malgun Gothic"/>
                <w:color w:val="000000"/>
              </w:rPr>
            </w:pPr>
            <w:r w:rsidRPr="006D39D3">
              <w:rPr>
                <w:rFonts w:eastAsia="Malgun Gothic"/>
                <w:color w:val="000000"/>
              </w:rPr>
              <w:t>5</w:t>
            </w:r>
          </w:p>
        </w:tc>
      </w:tr>
      <w:tr w:rsidR="00535660" w:rsidRPr="006D39D3" w14:paraId="75931290" w14:textId="77777777" w:rsidTr="00742C58">
        <w:trPr>
          <w:trHeight w:val="454"/>
        </w:trPr>
        <w:tc>
          <w:tcPr>
            <w:tcW w:w="711" w:type="pct"/>
          </w:tcPr>
          <w:p w14:paraId="49C2757E" w14:textId="77777777" w:rsidR="00535660" w:rsidRPr="006D39D3" w:rsidRDefault="00535660" w:rsidP="0078093A">
            <w:pPr>
              <w:jc w:val="center"/>
              <w:rPr>
                <w:rFonts w:eastAsia="Malgun Gothic"/>
                <w:color w:val="000000"/>
              </w:rPr>
            </w:pPr>
          </w:p>
        </w:tc>
        <w:tc>
          <w:tcPr>
            <w:tcW w:w="317" w:type="pct"/>
            <w:vAlign w:val="center"/>
          </w:tcPr>
          <w:p w14:paraId="442244A1" w14:textId="77777777" w:rsidR="00535660" w:rsidRPr="00FC4EFD" w:rsidRDefault="00535660" w:rsidP="0078093A">
            <w:pPr>
              <w:jc w:val="center"/>
              <w:rPr>
                <w:rFonts w:eastAsia="DengXian"/>
                <w:color w:val="000000"/>
                <w:lang w:eastAsia="zh-CN"/>
              </w:rPr>
            </w:pPr>
            <w:r>
              <w:rPr>
                <w:rFonts w:eastAsia="DengXian"/>
                <w:color w:val="000000"/>
                <w:lang w:eastAsia="zh-CN"/>
              </w:rPr>
              <w:t>68</w:t>
            </w:r>
          </w:p>
        </w:tc>
        <w:tc>
          <w:tcPr>
            <w:tcW w:w="261" w:type="pct"/>
            <w:vAlign w:val="center"/>
          </w:tcPr>
          <w:p w14:paraId="71AFB6DE" w14:textId="77777777" w:rsidR="00535660" w:rsidRPr="006D39D3" w:rsidRDefault="00535660" w:rsidP="0078093A">
            <w:pPr>
              <w:jc w:val="center"/>
              <w:rPr>
                <w:rFonts w:eastAsia="Malgun Gothic"/>
                <w:color w:val="000000"/>
              </w:rPr>
            </w:pPr>
            <w:r w:rsidRPr="006D39D3">
              <w:rPr>
                <w:rFonts w:eastAsia="Malgun Gothic"/>
                <w:color w:val="000000"/>
              </w:rPr>
              <w:t>SE</w:t>
            </w:r>
          </w:p>
        </w:tc>
        <w:tc>
          <w:tcPr>
            <w:tcW w:w="251" w:type="pct"/>
            <w:vAlign w:val="center"/>
          </w:tcPr>
          <w:p w14:paraId="7D074F71" w14:textId="77777777" w:rsidR="00535660" w:rsidRPr="006D39D3" w:rsidRDefault="00535660" w:rsidP="0078093A">
            <w:pPr>
              <w:jc w:val="center"/>
              <w:rPr>
                <w:rFonts w:eastAsia="Malgun Gothic"/>
                <w:color w:val="000000"/>
              </w:rPr>
            </w:pPr>
            <w:r w:rsidRPr="006D39D3">
              <w:rPr>
                <w:rFonts w:eastAsia="Malgun Gothic"/>
                <w:color w:val="000000"/>
              </w:rPr>
              <w:t>250</w:t>
            </w:r>
          </w:p>
        </w:tc>
        <w:tc>
          <w:tcPr>
            <w:tcW w:w="278" w:type="pct"/>
            <w:vAlign w:val="center"/>
          </w:tcPr>
          <w:p w14:paraId="1C7F985D" w14:textId="77777777" w:rsidR="00535660" w:rsidRPr="006D39D3" w:rsidRDefault="00535660" w:rsidP="0078093A">
            <w:pPr>
              <w:jc w:val="center"/>
              <w:rPr>
                <w:rFonts w:eastAsia="Malgun Gothic"/>
                <w:color w:val="000000"/>
              </w:rPr>
            </w:pPr>
            <w:r w:rsidRPr="006D39D3">
              <w:rPr>
                <w:rFonts w:eastAsia="Malgun Gothic"/>
                <w:color w:val="000000"/>
              </w:rPr>
              <w:t>-6.20</w:t>
            </w:r>
          </w:p>
        </w:tc>
        <w:tc>
          <w:tcPr>
            <w:tcW w:w="379" w:type="pct"/>
            <w:vAlign w:val="center"/>
          </w:tcPr>
          <w:p w14:paraId="6604FA6E" w14:textId="77777777" w:rsidR="00535660" w:rsidRPr="006D39D3" w:rsidRDefault="00535660" w:rsidP="0078093A">
            <w:pPr>
              <w:jc w:val="center"/>
              <w:rPr>
                <w:rFonts w:eastAsia="Malgun Gothic"/>
                <w:color w:val="000000"/>
              </w:rPr>
            </w:pPr>
            <w:r w:rsidRPr="006D39D3">
              <w:rPr>
                <w:rFonts w:eastAsia="Malgun Gothic"/>
                <w:color w:val="000000"/>
              </w:rPr>
              <w:t>3.361292</w:t>
            </w:r>
          </w:p>
        </w:tc>
        <w:tc>
          <w:tcPr>
            <w:tcW w:w="273" w:type="pct"/>
            <w:vAlign w:val="center"/>
          </w:tcPr>
          <w:p w14:paraId="68083536" w14:textId="77777777" w:rsidR="00535660" w:rsidRPr="006D39D3" w:rsidRDefault="00535660" w:rsidP="0078093A">
            <w:pPr>
              <w:jc w:val="center"/>
              <w:rPr>
                <w:rFonts w:eastAsia="Malgun Gothic"/>
                <w:color w:val="000000"/>
              </w:rPr>
            </w:pPr>
            <w:r w:rsidRPr="006D39D3">
              <w:rPr>
                <w:rFonts w:eastAsia="Malgun Gothic"/>
                <w:color w:val="000000"/>
              </w:rPr>
              <w:t>17</w:t>
            </w:r>
          </w:p>
        </w:tc>
        <w:tc>
          <w:tcPr>
            <w:tcW w:w="257" w:type="pct"/>
            <w:vAlign w:val="center"/>
          </w:tcPr>
          <w:p w14:paraId="1DEE3DFF" w14:textId="77777777" w:rsidR="00535660" w:rsidRPr="006D39D3" w:rsidRDefault="00535660" w:rsidP="0078093A">
            <w:pPr>
              <w:jc w:val="center"/>
              <w:rPr>
                <w:rFonts w:eastAsia="Malgun Gothic"/>
                <w:color w:val="000000"/>
              </w:rPr>
            </w:pPr>
            <w:r w:rsidRPr="006D39D3">
              <w:rPr>
                <w:rFonts w:eastAsia="Malgun Gothic"/>
                <w:color w:val="000000"/>
              </w:rPr>
              <w:t>3.8</w:t>
            </w:r>
          </w:p>
        </w:tc>
        <w:tc>
          <w:tcPr>
            <w:tcW w:w="347" w:type="pct"/>
            <w:vAlign w:val="center"/>
          </w:tcPr>
          <w:p w14:paraId="57CD3042" w14:textId="77777777" w:rsidR="00535660" w:rsidRPr="006D39D3" w:rsidRDefault="00535660" w:rsidP="0078093A">
            <w:pPr>
              <w:jc w:val="center"/>
              <w:rPr>
                <w:rFonts w:eastAsia="Malgun Gothic"/>
                <w:color w:val="000000"/>
              </w:rPr>
            </w:pPr>
            <w:r w:rsidRPr="006D39D3">
              <w:rPr>
                <w:rFonts w:eastAsia="Malgun Gothic"/>
                <w:color w:val="000000"/>
              </w:rPr>
              <w:t>92</w:t>
            </w:r>
          </w:p>
        </w:tc>
        <w:tc>
          <w:tcPr>
            <w:tcW w:w="411" w:type="pct"/>
            <w:vAlign w:val="center"/>
          </w:tcPr>
          <w:p w14:paraId="75C13EE5" w14:textId="77777777" w:rsidR="00535660" w:rsidRPr="006D39D3" w:rsidRDefault="00535660" w:rsidP="0078093A">
            <w:pPr>
              <w:jc w:val="center"/>
              <w:rPr>
                <w:rFonts w:eastAsia="Malgun Gothic"/>
                <w:color w:val="000000"/>
              </w:rPr>
            </w:pPr>
            <w:r w:rsidRPr="006D39D3">
              <w:rPr>
                <w:rFonts w:eastAsia="Malgun Gothic"/>
                <w:color w:val="000000"/>
              </w:rPr>
              <w:t>342</w:t>
            </w:r>
          </w:p>
        </w:tc>
        <w:tc>
          <w:tcPr>
            <w:tcW w:w="432" w:type="pct"/>
            <w:vAlign w:val="center"/>
          </w:tcPr>
          <w:p w14:paraId="1196DF1D" w14:textId="77777777" w:rsidR="00535660" w:rsidRPr="006D39D3" w:rsidRDefault="00535660" w:rsidP="0078093A">
            <w:pPr>
              <w:jc w:val="center"/>
              <w:rPr>
                <w:rFonts w:eastAsia="Malgun Gothic"/>
                <w:color w:val="000000"/>
              </w:rPr>
            </w:pPr>
            <w:r w:rsidRPr="006D39D3">
              <w:rPr>
                <w:rFonts w:eastAsia="Malgun Gothic"/>
                <w:color w:val="000000"/>
              </w:rPr>
              <w:t>1710</w:t>
            </w:r>
          </w:p>
        </w:tc>
        <w:tc>
          <w:tcPr>
            <w:tcW w:w="327" w:type="pct"/>
            <w:vAlign w:val="center"/>
          </w:tcPr>
          <w:p w14:paraId="63FA2231" w14:textId="77777777" w:rsidR="00535660" w:rsidRPr="006D39D3" w:rsidRDefault="00535660" w:rsidP="0078093A">
            <w:pPr>
              <w:jc w:val="center"/>
              <w:rPr>
                <w:rFonts w:eastAsia="Malgun Gothic"/>
                <w:color w:val="000000"/>
              </w:rPr>
            </w:pPr>
            <w:r w:rsidRPr="006D39D3">
              <w:rPr>
                <w:rFonts w:eastAsia="Malgun Gothic"/>
                <w:color w:val="000000"/>
              </w:rPr>
              <w:t>45</w:t>
            </w:r>
          </w:p>
        </w:tc>
        <w:tc>
          <w:tcPr>
            <w:tcW w:w="435" w:type="pct"/>
            <w:vAlign w:val="center"/>
          </w:tcPr>
          <w:p w14:paraId="0DFE96A8"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7AE6713C" w14:textId="77777777" w:rsidR="00535660" w:rsidRPr="006D39D3" w:rsidRDefault="00535660" w:rsidP="0078093A">
            <w:pPr>
              <w:jc w:val="center"/>
              <w:rPr>
                <w:rFonts w:eastAsia="Malgun Gothic"/>
                <w:color w:val="000000"/>
              </w:rPr>
            </w:pPr>
            <w:r w:rsidRPr="006D39D3">
              <w:rPr>
                <w:rFonts w:eastAsia="Malgun Gothic"/>
                <w:color w:val="000000"/>
              </w:rPr>
              <w:t>5</w:t>
            </w:r>
          </w:p>
        </w:tc>
      </w:tr>
      <w:tr w:rsidR="00535660" w:rsidRPr="006D39D3" w14:paraId="763B8990" w14:textId="77777777" w:rsidTr="00742C58">
        <w:trPr>
          <w:trHeight w:val="454"/>
        </w:trPr>
        <w:tc>
          <w:tcPr>
            <w:tcW w:w="711" w:type="pct"/>
          </w:tcPr>
          <w:p w14:paraId="263C239D" w14:textId="5D0DA137" w:rsidR="00535660" w:rsidRPr="006D39D3" w:rsidRDefault="00535660" w:rsidP="0078093A">
            <w:pPr>
              <w:jc w:val="center"/>
              <w:rPr>
                <w:rFonts w:eastAsia="Malgun Gothic"/>
                <w:color w:val="000000"/>
              </w:rPr>
            </w:pPr>
            <w:r w:rsidRPr="00C40CA7">
              <w:rPr>
                <w:rFonts w:eastAsia="Malgun Gothic"/>
                <w:szCs w:val="20"/>
              </w:rPr>
              <w:t>Gao et al.2014</w:t>
            </w:r>
          </w:p>
        </w:tc>
        <w:tc>
          <w:tcPr>
            <w:tcW w:w="317" w:type="pct"/>
            <w:vAlign w:val="center"/>
          </w:tcPr>
          <w:p w14:paraId="6C2EF6E7" w14:textId="77777777" w:rsidR="00535660" w:rsidRPr="00FC4EFD" w:rsidRDefault="00535660" w:rsidP="0078093A">
            <w:pPr>
              <w:jc w:val="center"/>
              <w:rPr>
                <w:rFonts w:eastAsia="DengXian"/>
                <w:color w:val="000000"/>
                <w:lang w:eastAsia="zh-CN"/>
              </w:rPr>
            </w:pPr>
            <w:r>
              <w:rPr>
                <w:rFonts w:eastAsia="DengXian"/>
                <w:color w:val="000000"/>
                <w:lang w:eastAsia="zh-CN"/>
              </w:rPr>
              <w:t>69</w:t>
            </w:r>
          </w:p>
        </w:tc>
        <w:tc>
          <w:tcPr>
            <w:tcW w:w="261" w:type="pct"/>
            <w:vAlign w:val="center"/>
          </w:tcPr>
          <w:p w14:paraId="60C2F6F3" w14:textId="77777777" w:rsidR="00535660" w:rsidRPr="006D39D3" w:rsidRDefault="00535660" w:rsidP="0078093A">
            <w:pPr>
              <w:jc w:val="center"/>
              <w:rPr>
                <w:rFonts w:eastAsia="Malgun Gothic"/>
                <w:color w:val="000000"/>
              </w:rPr>
            </w:pPr>
            <w:r w:rsidRPr="006D39D3">
              <w:rPr>
                <w:rFonts w:eastAsia="Malgun Gothic"/>
                <w:color w:val="000000"/>
              </w:rPr>
              <w:t>CON</w:t>
            </w:r>
          </w:p>
        </w:tc>
        <w:tc>
          <w:tcPr>
            <w:tcW w:w="251" w:type="pct"/>
            <w:vAlign w:val="center"/>
          </w:tcPr>
          <w:p w14:paraId="3288AC02"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278" w:type="pct"/>
            <w:vAlign w:val="center"/>
          </w:tcPr>
          <w:p w14:paraId="403B9980" w14:textId="77777777" w:rsidR="00535660" w:rsidRPr="006D39D3" w:rsidRDefault="00535660" w:rsidP="0078093A">
            <w:pPr>
              <w:jc w:val="center"/>
              <w:rPr>
                <w:rFonts w:eastAsia="Malgun Gothic"/>
                <w:color w:val="000000"/>
              </w:rPr>
            </w:pPr>
            <w:r w:rsidRPr="006D39D3">
              <w:rPr>
                <w:rFonts w:eastAsia="Malgun Gothic"/>
                <w:color w:val="000000"/>
              </w:rPr>
              <w:t>0.03</w:t>
            </w:r>
          </w:p>
        </w:tc>
        <w:tc>
          <w:tcPr>
            <w:tcW w:w="379" w:type="pct"/>
            <w:vAlign w:val="center"/>
          </w:tcPr>
          <w:p w14:paraId="497C95FF" w14:textId="77777777" w:rsidR="00535660" w:rsidRPr="006D39D3" w:rsidRDefault="00535660" w:rsidP="0078093A">
            <w:pPr>
              <w:jc w:val="center"/>
              <w:rPr>
                <w:rFonts w:eastAsia="Malgun Gothic"/>
                <w:color w:val="000000"/>
              </w:rPr>
            </w:pPr>
            <w:r w:rsidRPr="006D39D3">
              <w:rPr>
                <w:rFonts w:eastAsia="Malgun Gothic"/>
                <w:color w:val="000000"/>
              </w:rPr>
              <w:t>0.455584</w:t>
            </w:r>
          </w:p>
        </w:tc>
        <w:tc>
          <w:tcPr>
            <w:tcW w:w="273" w:type="pct"/>
            <w:vAlign w:val="center"/>
          </w:tcPr>
          <w:p w14:paraId="4B9330F3" w14:textId="77777777" w:rsidR="00535660" w:rsidRPr="006D39D3" w:rsidRDefault="00535660" w:rsidP="0078093A">
            <w:pPr>
              <w:jc w:val="center"/>
              <w:rPr>
                <w:rFonts w:eastAsia="Malgun Gothic"/>
                <w:color w:val="000000"/>
              </w:rPr>
            </w:pPr>
            <w:r w:rsidRPr="006D39D3">
              <w:rPr>
                <w:rFonts w:eastAsia="Malgun Gothic"/>
                <w:color w:val="000000"/>
              </w:rPr>
              <w:t>39</w:t>
            </w:r>
          </w:p>
        </w:tc>
        <w:tc>
          <w:tcPr>
            <w:tcW w:w="257" w:type="pct"/>
            <w:vAlign w:val="center"/>
          </w:tcPr>
          <w:p w14:paraId="68C9C7E5"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47" w:type="pct"/>
            <w:vAlign w:val="center"/>
          </w:tcPr>
          <w:p w14:paraId="2006926E"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11" w:type="pct"/>
            <w:vAlign w:val="center"/>
          </w:tcPr>
          <w:p w14:paraId="372C5190"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2" w:type="pct"/>
            <w:vAlign w:val="center"/>
          </w:tcPr>
          <w:p w14:paraId="3A41E5B8"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7" w:type="pct"/>
            <w:vAlign w:val="center"/>
          </w:tcPr>
          <w:p w14:paraId="0D16869C"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5" w:type="pct"/>
            <w:vAlign w:val="center"/>
          </w:tcPr>
          <w:p w14:paraId="3436BC14"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0" w:type="pct"/>
            <w:vAlign w:val="center"/>
          </w:tcPr>
          <w:p w14:paraId="32DA27F4" w14:textId="77777777" w:rsidR="00535660" w:rsidRPr="006D39D3" w:rsidRDefault="00535660" w:rsidP="0078093A">
            <w:pPr>
              <w:jc w:val="center"/>
              <w:rPr>
                <w:rFonts w:eastAsia="Malgun Gothic"/>
                <w:color w:val="000000"/>
              </w:rPr>
            </w:pPr>
            <w:r w:rsidRPr="006D39D3">
              <w:rPr>
                <w:rFonts w:eastAsia="Malgun Gothic"/>
                <w:color w:val="000000"/>
              </w:rPr>
              <w:t>0</w:t>
            </w:r>
          </w:p>
        </w:tc>
      </w:tr>
      <w:tr w:rsidR="00535660" w:rsidRPr="006D39D3" w14:paraId="649E2566" w14:textId="77777777" w:rsidTr="00742C58">
        <w:trPr>
          <w:trHeight w:val="454"/>
        </w:trPr>
        <w:tc>
          <w:tcPr>
            <w:tcW w:w="711" w:type="pct"/>
          </w:tcPr>
          <w:p w14:paraId="651955EB" w14:textId="77777777" w:rsidR="00535660" w:rsidRPr="006D39D3" w:rsidRDefault="00535660" w:rsidP="0078093A">
            <w:pPr>
              <w:jc w:val="center"/>
              <w:rPr>
                <w:rFonts w:eastAsia="Malgun Gothic"/>
                <w:color w:val="000000"/>
              </w:rPr>
            </w:pPr>
          </w:p>
        </w:tc>
        <w:tc>
          <w:tcPr>
            <w:tcW w:w="317" w:type="pct"/>
            <w:vAlign w:val="center"/>
          </w:tcPr>
          <w:p w14:paraId="1801F4E9" w14:textId="77777777" w:rsidR="00535660" w:rsidRPr="00FC4EFD" w:rsidRDefault="00535660" w:rsidP="0078093A">
            <w:pPr>
              <w:jc w:val="center"/>
              <w:rPr>
                <w:rFonts w:eastAsia="DengXian"/>
                <w:color w:val="000000"/>
                <w:lang w:eastAsia="zh-CN"/>
              </w:rPr>
            </w:pPr>
            <w:r>
              <w:rPr>
                <w:rFonts w:eastAsia="DengXian"/>
                <w:color w:val="000000"/>
                <w:lang w:eastAsia="zh-CN"/>
              </w:rPr>
              <w:t>69</w:t>
            </w:r>
          </w:p>
        </w:tc>
        <w:tc>
          <w:tcPr>
            <w:tcW w:w="261" w:type="pct"/>
            <w:vAlign w:val="center"/>
          </w:tcPr>
          <w:p w14:paraId="1E1D4EA3" w14:textId="77777777" w:rsidR="00535660" w:rsidRPr="006D39D3" w:rsidRDefault="00535660" w:rsidP="0078093A">
            <w:pPr>
              <w:jc w:val="center"/>
              <w:rPr>
                <w:rFonts w:eastAsia="Malgun Gothic"/>
                <w:color w:val="000000"/>
              </w:rPr>
            </w:pPr>
            <w:r w:rsidRPr="006D39D3">
              <w:rPr>
                <w:rFonts w:eastAsia="Malgun Gothic"/>
                <w:color w:val="000000"/>
              </w:rPr>
              <w:t>MBE</w:t>
            </w:r>
          </w:p>
        </w:tc>
        <w:tc>
          <w:tcPr>
            <w:tcW w:w="251" w:type="pct"/>
            <w:vAlign w:val="center"/>
          </w:tcPr>
          <w:p w14:paraId="655E7B56" w14:textId="77777777" w:rsidR="00535660" w:rsidRPr="006D39D3" w:rsidRDefault="00535660" w:rsidP="0078093A">
            <w:pPr>
              <w:jc w:val="center"/>
              <w:rPr>
                <w:rFonts w:eastAsia="Malgun Gothic"/>
                <w:color w:val="000000"/>
              </w:rPr>
            </w:pPr>
            <w:r w:rsidRPr="006D39D3">
              <w:rPr>
                <w:rFonts w:eastAsia="Malgun Gothic"/>
                <w:color w:val="000000"/>
              </w:rPr>
              <w:t>500</w:t>
            </w:r>
          </w:p>
        </w:tc>
        <w:tc>
          <w:tcPr>
            <w:tcW w:w="278" w:type="pct"/>
            <w:vAlign w:val="center"/>
          </w:tcPr>
          <w:p w14:paraId="74AE6DF4" w14:textId="77777777" w:rsidR="00535660" w:rsidRPr="006D39D3" w:rsidRDefault="00535660" w:rsidP="0078093A">
            <w:pPr>
              <w:jc w:val="center"/>
              <w:rPr>
                <w:rFonts w:eastAsia="Malgun Gothic"/>
                <w:color w:val="000000"/>
              </w:rPr>
            </w:pPr>
            <w:r w:rsidRPr="006D39D3">
              <w:rPr>
                <w:rFonts w:eastAsia="Malgun Gothic"/>
                <w:color w:val="000000"/>
              </w:rPr>
              <w:t>-1.37</w:t>
            </w:r>
          </w:p>
        </w:tc>
        <w:tc>
          <w:tcPr>
            <w:tcW w:w="379" w:type="pct"/>
            <w:vAlign w:val="center"/>
          </w:tcPr>
          <w:p w14:paraId="62BD1011" w14:textId="77777777" w:rsidR="00535660" w:rsidRPr="006D39D3" w:rsidRDefault="00535660" w:rsidP="0078093A">
            <w:pPr>
              <w:jc w:val="center"/>
              <w:rPr>
                <w:rFonts w:eastAsia="Malgun Gothic"/>
                <w:color w:val="000000"/>
              </w:rPr>
            </w:pPr>
            <w:r w:rsidRPr="006D39D3">
              <w:rPr>
                <w:rFonts w:eastAsia="Malgun Gothic"/>
                <w:color w:val="000000"/>
              </w:rPr>
              <w:t>0.481756</w:t>
            </w:r>
          </w:p>
        </w:tc>
        <w:tc>
          <w:tcPr>
            <w:tcW w:w="273" w:type="pct"/>
            <w:vAlign w:val="center"/>
          </w:tcPr>
          <w:p w14:paraId="0A1E41B5" w14:textId="77777777" w:rsidR="00535660" w:rsidRPr="006D39D3" w:rsidRDefault="00535660" w:rsidP="0078093A">
            <w:pPr>
              <w:jc w:val="center"/>
              <w:rPr>
                <w:rFonts w:eastAsia="Malgun Gothic"/>
                <w:color w:val="000000"/>
              </w:rPr>
            </w:pPr>
            <w:r w:rsidRPr="006D39D3">
              <w:rPr>
                <w:rFonts w:eastAsia="Malgun Gothic"/>
                <w:color w:val="000000"/>
              </w:rPr>
              <w:t>37</w:t>
            </w:r>
          </w:p>
        </w:tc>
        <w:tc>
          <w:tcPr>
            <w:tcW w:w="257" w:type="pct"/>
            <w:vAlign w:val="center"/>
          </w:tcPr>
          <w:p w14:paraId="45CB74F3" w14:textId="77777777" w:rsidR="00535660" w:rsidRPr="006D39D3" w:rsidRDefault="00535660" w:rsidP="0078093A">
            <w:pPr>
              <w:jc w:val="center"/>
              <w:rPr>
                <w:rFonts w:eastAsia="Malgun Gothic"/>
                <w:color w:val="000000"/>
              </w:rPr>
            </w:pPr>
            <w:r w:rsidRPr="006D39D3">
              <w:rPr>
                <w:rFonts w:eastAsia="Malgun Gothic"/>
                <w:color w:val="000000"/>
              </w:rPr>
              <w:t>2.5</w:t>
            </w:r>
          </w:p>
        </w:tc>
        <w:tc>
          <w:tcPr>
            <w:tcW w:w="347" w:type="pct"/>
            <w:vAlign w:val="center"/>
          </w:tcPr>
          <w:p w14:paraId="295270F6" w14:textId="77777777" w:rsidR="00535660" w:rsidRPr="006D39D3" w:rsidRDefault="00535660" w:rsidP="0078093A">
            <w:pPr>
              <w:jc w:val="center"/>
              <w:rPr>
                <w:rFonts w:eastAsia="Malgun Gothic"/>
                <w:color w:val="000000"/>
              </w:rPr>
            </w:pPr>
            <w:r w:rsidRPr="006D39D3">
              <w:rPr>
                <w:rFonts w:eastAsia="Malgun Gothic"/>
                <w:color w:val="000000"/>
              </w:rPr>
              <w:t>-50</w:t>
            </w:r>
          </w:p>
        </w:tc>
        <w:tc>
          <w:tcPr>
            <w:tcW w:w="411" w:type="pct"/>
            <w:vAlign w:val="center"/>
          </w:tcPr>
          <w:p w14:paraId="5AC4494F" w14:textId="77777777" w:rsidR="00535660" w:rsidRPr="006D39D3" w:rsidRDefault="00535660" w:rsidP="0078093A">
            <w:pPr>
              <w:jc w:val="center"/>
              <w:rPr>
                <w:rFonts w:eastAsia="Malgun Gothic"/>
                <w:color w:val="000000"/>
              </w:rPr>
            </w:pPr>
            <w:r w:rsidRPr="006D39D3">
              <w:rPr>
                <w:rFonts w:eastAsia="Malgun Gothic"/>
                <w:color w:val="000000"/>
              </w:rPr>
              <w:t>450</w:t>
            </w:r>
          </w:p>
        </w:tc>
        <w:tc>
          <w:tcPr>
            <w:tcW w:w="432" w:type="pct"/>
            <w:vAlign w:val="center"/>
          </w:tcPr>
          <w:p w14:paraId="373D4187" w14:textId="77777777" w:rsidR="00535660" w:rsidRPr="006D39D3" w:rsidRDefault="00535660" w:rsidP="0078093A">
            <w:pPr>
              <w:jc w:val="center"/>
              <w:rPr>
                <w:rFonts w:eastAsia="Malgun Gothic"/>
                <w:color w:val="000000"/>
              </w:rPr>
            </w:pPr>
            <w:r w:rsidRPr="006D39D3">
              <w:rPr>
                <w:rFonts w:eastAsia="Malgun Gothic"/>
                <w:color w:val="000000"/>
              </w:rPr>
              <w:t>5400</w:t>
            </w:r>
          </w:p>
        </w:tc>
        <w:tc>
          <w:tcPr>
            <w:tcW w:w="327" w:type="pct"/>
            <w:vAlign w:val="center"/>
          </w:tcPr>
          <w:p w14:paraId="4407AC1D" w14:textId="77777777" w:rsidR="00535660" w:rsidRPr="006D39D3" w:rsidRDefault="00535660" w:rsidP="0078093A">
            <w:pPr>
              <w:jc w:val="center"/>
              <w:rPr>
                <w:rFonts w:eastAsia="Malgun Gothic"/>
                <w:color w:val="000000"/>
              </w:rPr>
            </w:pPr>
            <w:r w:rsidRPr="006D39D3">
              <w:rPr>
                <w:rFonts w:eastAsia="Malgun Gothic"/>
                <w:color w:val="000000"/>
              </w:rPr>
              <w:t>60</w:t>
            </w:r>
          </w:p>
        </w:tc>
        <w:tc>
          <w:tcPr>
            <w:tcW w:w="435" w:type="pct"/>
            <w:vAlign w:val="center"/>
          </w:tcPr>
          <w:p w14:paraId="7562A6BB" w14:textId="77777777" w:rsidR="00535660" w:rsidRPr="006D39D3" w:rsidRDefault="00535660" w:rsidP="0078093A">
            <w:pPr>
              <w:jc w:val="center"/>
              <w:rPr>
                <w:rFonts w:eastAsia="Malgun Gothic"/>
                <w:color w:val="000000"/>
              </w:rPr>
            </w:pPr>
            <w:r w:rsidRPr="006D39D3">
              <w:rPr>
                <w:rFonts w:eastAsia="Malgun Gothic"/>
                <w:color w:val="000000"/>
              </w:rPr>
              <w:t>3</w:t>
            </w:r>
          </w:p>
        </w:tc>
        <w:tc>
          <w:tcPr>
            <w:tcW w:w="320" w:type="pct"/>
            <w:vAlign w:val="center"/>
          </w:tcPr>
          <w:p w14:paraId="64A337BC" w14:textId="77777777" w:rsidR="00535660" w:rsidRPr="006D39D3" w:rsidRDefault="00535660" w:rsidP="0078093A">
            <w:pPr>
              <w:jc w:val="center"/>
              <w:rPr>
                <w:rFonts w:eastAsia="Malgun Gothic"/>
                <w:color w:val="000000"/>
              </w:rPr>
            </w:pPr>
            <w:r w:rsidRPr="006D39D3">
              <w:rPr>
                <w:rFonts w:eastAsia="Malgun Gothic"/>
                <w:color w:val="000000"/>
              </w:rPr>
              <w:t>12</w:t>
            </w:r>
          </w:p>
        </w:tc>
      </w:tr>
      <w:tr w:rsidR="00535660" w:rsidRPr="006D39D3" w14:paraId="165C2CFB" w14:textId="77777777" w:rsidTr="00742C58">
        <w:trPr>
          <w:trHeight w:val="454"/>
        </w:trPr>
        <w:tc>
          <w:tcPr>
            <w:tcW w:w="711" w:type="pct"/>
          </w:tcPr>
          <w:p w14:paraId="220DAECC" w14:textId="77777777" w:rsidR="00535660" w:rsidRPr="006D39D3" w:rsidRDefault="00535660" w:rsidP="0078093A">
            <w:pPr>
              <w:jc w:val="center"/>
              <w:rPr>
                <w:rFonts w:eastAsia="Malgun Gothic"/>
                <w:color w:val="000000"/>
              </w:rPr>
            </w:pPr>
            <w:r w:rsidRPr="00C40CA7">
              <w:rPr>
                <w:rFonts w:eastAsia="Malgun Gothic"/>
                <w:szCs w:val="20"/>
              </w:rPr>
              <w:t xml:space="preserve">A </w:t>
            </w:r>
            <w:proofErr w:type="spellStart"/>
            <w:r w:rsidRPr="00C40CA7">
              <w:rPr>
                <w:rFonts w:eastAsia="Malgun Gothic"/>
                <w:szCs w:val="20"/>
              </w:rPr>
              <w:t>Nieuwboer</w:t>
            </w:r>
            <w:proofErr w:type="spellEnd"/>
            <w:r w:rsidRPr="00C40CA7">
              <w:rPr>
                <w:rFonts w:eastAsia="Malgun Gothic"/>
                <w:szCs w:val="20"/>
              </w:rPr>
              <w:t xml:space="preserve"> et al.2014</w:t>
            </w:r>
          </w:p>
        </w:tc>
        <w:tc>
          <w:tcPr>
            <w:tcW w:w="317" w:type="pct"/>
            <w:vAlign w:val="center"/>
          </w:tcPr>
          <w:p w14:paraId="01F77B70" w14:textId="77777777" w:rsidR="00535660" w:rsidRPr="00FC4EFD" w:rsidRDefault="00535660" w:rsidP="0078093A">
            <w:pPr>
              <w:jc w:val="center"/>
              <w:rPr>
                <w:rFonts w:eastAsia="DengXian"/>
                <w:color w:val="000000"/>
                <w:lang w:eastAsia="zh-CN"/>
              </w:rPr>
            </w:pPr>
            <w:r>
              <w:rPr>
                <w:rFonts w:eastAsia="DengXian"/>
                <w:color w:val="000000"/>
                <w:lang w:eastAsia="zh-CN"/>
              </w:rPr>
              <w:t>70</w:t>
            </w:r>
          </w:p>
        </w:tc>
        <w:tc>
          <w:tcPr>
            <w:tcW w:w="261" w:type="pct"/>
            <w:vAlign w:val="center"/>
          </w:tcPr>
          <w:p w14:paraId="0E473B6D" w14:textId="77777777" w:rsidR="00535660" w:rsidRPr="006D39D3" w:rsidRDefault="00535660" w:rsidP="0078093A">
            <w:pPr>
              <w:jc w:val="center"/>
              <w:rPr>
                <w:rFonts w:eastAsia="Malgun Gothic"/>
                <w:color w:val="000000"/>
              </w:rPr>
            </w:pPr>
            <w:r w:rsidRPr="006D39D3">
              <w:rPr>
                <w:rFonts w:eastAsia="Malgun Gothic"/>
                <w:color w:val="000000"/>
              </w:rPr>
              <w:t>CON</w:t>
            </w:r>
          </w:p>
        </w:tc>
        <w:tc>
          <w:tcPr>
            <w:tcW w:w="251" w:type="pct"/>
            <w:vAlign w:val="center"/>
          </w:tcPr>
          <w:p w14:paraId="5DBF7FDE"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278" w:type="pct"/>
            <w:vAlign w:val="center"/>
          </w:tcPr>
          <w:p w14:paraId="16994C21" w14:textId="77777777" w:rsidR="00535660" w:rsidRPr="006D39D3" w:rsidRDefault="00535660" w:rsidP="0078093A">
            <w:pPr>
              <w:jc w:val="center"/>
              <w:rPr>
                <w:rFonts w:eastAsia="Malgun Gothic"/>
                <w:color w:val="000000"/>
              </w:rPr>
            </w:pPr>
            <w:r w:rsidRPr="006D39D3">
              <w:rPr>
                <w:rFonts w:eastAsia="Malgun Gothic"/>
                <w:color w:val="000000"/>
              </w:rPr>
              <w:t>-0.30</w:t>
            </w:r>
          </w:p>
        </w:tc>
        <w:tc>
          <w:tcPr>
            <w:tcW w:w="379" w:type="pct"/>
            <w:vAlign w:val="center"/>
          </w:tcPr>
          <w:p w14:paraId="120A57B9" w14:textId="77777777" w:rsidR="00535660" w:rsidRPr="006D39D3" w:rsidRDefault="00535660" w:rsidP="0078093A">
            <w:pPr>
              <w:jc w:val="center"/>
              <w:rPr>
                <w:rFonts w:eastAsia="Malgun Gothic"/>
                <w:color w:val="000000"/>
              </w:rPr>
            </w:pPr>
            <w:r w:rsidRPr="006D39D3">
              <w:rPr>
                <w:rFonts w:eastAsia="Malgun Gothic"/>
                <w:color w:val="000000"/>
              </w:rPr>
              <w:t>0.89595</w:t>
            </w:r>
          </w:p>
        </w:tc>
        <w:tc>
          <w:tcPr>
            <w:tcW w:w="273" w:type="pct"/>
            <w:vAlign w:val="center"/>
          </w:tcPr>
          <w:p w14:paraId="31D3FD7E" w14:textId="77777777" w:rsidR="00535660" w:rsidRPr="006D39D3" w:rsidRDefault="00535660" w:rsidP="0078093A">
            <w:pPr>
              <w:jc w:val="center"/>
              <w:rPr>
                <w:rFonts w:eastAsia="Malgun Gothic"/>
                <w:color w:val="000000"/>
              </w:rPr>
            </w:pPr>
            <w:r w:rsidRPr="006D39D3">
              <w:rPr>
                <w:rFonts w:eastAsia="Malgun Gothic"/>
                <w:color w:val="000000"/>
              </w:rPr>
              <w:t>77</w:t>
            </w:r>
          </w:p>
        </w:tc>
        <w:tc>
          <w:tcPr>
            <w:tcW w:w="257" w:type="pct"/>
            <w:vAlign w:val="center"/>
          </w:tcPr>
          <w:p w14:paraId="2CB0A7D6"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47" w:type="pct"/>
            <w:vAlign w:val="center"/>
          </w:tcPr>
          <w:p w14:paraId="10238726"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11" w:type="pct"/>
            <w:vAlign w:val="center"/>
          </w:tcPr>
          <w:p w14:paraId="3E047E71"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2" w:type="pct"/>
            <w:vAlign w:val="center"/>
          </w:tcPr>
          <w:p w14:paraId="4D739363"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7" w:type="pct"/>
            <w:vAlign w:val="center"/>
          </w:tcPr>
          <w:p w14:paraId="65EA0ABD"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5" w:type="pct"/>
            <w:vAlign w:val="center"/>
          </w:tcPr>
          <w:p w14:paraId="5EAAE354"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0" w:type="pct"/>
            <w:vAlign w:val="center"/>
          </w:tcPr>
          <w:p w14:paraId="5CDFF238" w14:textId="77777777" w:rsidR="00535660" w:rsidRPr="006D39D3" w:rsidRDefault="00535660" w:rsidP="0078093A">
            <w:pPr>
              <w:jc w:val="center"/>
              <w:rPr>
                <w:rFonts w:eastAsia="Malgun Gothic"/>
                <w:color w:val="000000"/>
              </w:rPr>
            </w:pPr>
            <w:r w:rsidRPr="006D39D3">
              <w:rPr>
                <w:rFonts w:eastAsia="Malgun Gothic"/>
                <w:color w:val="000000"/>
              </w:rPr>
              <w:t>0</w:t>
            </w:r>
          </w:p>
        </w:tc>
      </w:tr>
      <w:tr w:rsidR="00535660" w:rsidRPr="006D39D3" w14:paraId="71BB1925" w14:textId="77777777" w:rsidTr="00742C58">
        <w:trPr>
          <w:trHeight w:val="454"/>
        </w:trPr>
        <w:tc>
          <w:tcPr>
            <w:tcW w:w="711" w:type="pct"/>
          </w:tcPr>
          <w:p w14:paraId="69365C78" w14:textId="77777777" w:rsidR="00535660" w:rsidRPr="006D39D3" w:rsidRDefault="00535660" w:rsidP="0078093A">
            <w:pPr>
              <w:jc w:val="center"/>
              <w:rPr>
                <w:rFonts w:eastAsia="Malgun Gothic"/>
                <w:color w:val="000000"/>
              </w:rPr>
            </w:pPr>
          </w:p>
        </w:tc>
        <w:tc>
          <w:tcPr>
            <w:tcW w:w="317" w:type="pct"/>
            <w:vAlign w:val="center"/>
          </w:tcPr>
          <w:p w14:paraId="658645C7" w14:textId="77777777" w:rsidR="00535660" w:rsidRPr="00FC4EFD" w:rsidRDefault="00535660" w:rsidP="0078093A">
            <w:pPr>
              <w:jc w:val="center"/>
              <w:rPr>
                <w:rFonts w:eastAsia="DengXian"/>
                <w:color w:val="000000"/>
                <w:lang w:eastAsia="zh-CN"/>
              </w:rPr>
            </w:pPr>
            <w:r>
              <w:rPr>
                <w:rFonts w:eastAsia="DengXian" w:hint="eastAsia"/>
                <w:color w:val="000000"/>
                <w:lang w:eastAsia="zh-CN"/>
              </w:rPr>
              <w:t>7</w:t>
            </w:r>
            <w:r>
              <w:rPr>
                <w:rFonts w:eastAsia="DengXian"/>
                <w:color w:val="000000"/>
                <w:lang w:eastAsia="zh-CN"/>
              </w:rPr>
              <w:t>0</w:t>
            </w:r>
          </w:p>
        </w:tc>
        <w:tc>
          <w:tcPr>
            <w:tcW w:w="261" w:type="pct"/>
            <w:vAlign w:val="center"/>
          </w:tcPr>
          <w:p w14:paraId="6B2FC97E" w14:textId="77777777" w:rsidR="00535660" w:rsidRPr="006D39D3" w:rsidRDefault="00535660" w:rsidP="0078093A">
            <w:pPr>
              <w:jc w:val="center"/>
              <w:rPr>
                <w:rFonts w:eastAsia="Malgun Gothic"/>
                <w:color w:val="000000"/>
              </w:rPr>
            </w:pPr>
            <w:r w:rsidRPr="006D39D3">
              <w:rPr>
                <w:rFonts w:eastAsia="Malgun Gothic"/>
                <w:color w:val="000000"/>
              </w:rPr>
              <w:t>SE</w:t>
            </w:r>
          </w:p>
        </w:tc>
        <w:tc>
          <w:tcPr>
            <w:tcW w:w="251" w:type="pct"/>
            <w:vAlign w:val="center"/>
          </w:tcPr>
          <w:p w14:paraId="2351DDB0" w14:textId="77777777" w:rsidR="00535660" w:rsidRPr="006D39D3" w:rsidRDefault="00535660" w:rsidP="0078093A">
            <w:pPr>
              <w:jc w:val="center"/>
              <w:rPr>
                <w:rFonts w:eastAsia="Malgun Gothic"/>
                <w:color w:val="000000"/>
              </w:rPr>
            </w:pPr>
            <w:r w:rsidRPr="006D39D3">
              <w:rPr>
                <w:rFonts w:eastAsia="Malgun Gothic"/>
                <w:color w:val="000000"/>
              </w:rPr>
              <w:t>250</w:t>
            </w:r>
          </w:p>
        </w:tc>
        <w:tc>
          <w:tcPr>
            <w:tcW w:w="278" w:type="pct"/>
            <w:vAlign w:val="center"/>
          </w:tcPr>
          <w:p w14:paraId="16B2669B" w14:textId="77777777" w:rsidR="00535660" w:rsidRPr="006D39D3" w:rsidRDefault="00535660" w:rsidP="0078093A">
            <w:pPr>
              <w:jc w:val="center"/>
              <w:rPr>
                <w:rFonts w:eastAsia="Malgun Gothic"/>
                <w:color w:val="000000"/>
              </w:rPr>
            </w:pPr>
            <w:r w:rsidRPr="006D39D3">
              <w:rPr>
                <w:rFonts w:eastAsia="Malgun Gothic"/>
                <w:color w:val="000000"/>
              </w:rPr>
              <w:t>-0.40</w:t>
            </w:r>
          </w:p>
        </w:tc>
        <w:tc>
          <w:tcPr>
            <w:tcW w:w="379" w:type="pct"/>
            <w:vAlign w:val="center"/>
          </w:tcPr>
          <w:p w14:paraId="55170E97" w14:textId="77777777" w:rsidR="00535660" w:rsidRPr="006D39D3" w:rsidRDefault="00535660" w:rsidP="0078093A">
            <w:pPr>
              <w:jc w:val="center"/>
              <w:rPr>
                <w:rFonts w:eastAsia="Malgun Gothic"/>
                <w:color w:val="000000"/>
              </w:rPr>
            </w:pPr>
            <w:r w:rsidRPr="006D39D3">
              <w:rPr>
                <w:rFonts w:eastAsia="Malgun Gothic"/>
                <w:color w:val="000000"/>
              </w:rPr>
              <w:t>0.774682</w:t>
            </w:r>
          </w:p>
        </w:tc>
        <w:tc>
          <w:tcPr>
            <w:tcW w:w="273" w:type="pct"/>
            <w:vAlign w:val="center"/>
          </w:tcPr>
          <w:p w14:paraId="70979F3A" w14:textId="77777777" w:rsidR="00535660" w:rsidRPr="006D39D3" w:rsidRDefault="00535660" w:rsidP="0078093A">
            <w:pPr>
              <w:jc w:val="center"/>
              <w:rPr>
                <w:rFonts w:eastAsia="Malgun Gothic"/>
                <w:color w:val="000000"/>
              </w:rPr>
            </w:pPr>
            <w:r w:rsidRPr="006D39D3">
              <w:rPr>
                <w:rFonts w:eastAsia="Malgun Gothic"/>
                <w:color w:val="000000"/>
              </w:rPr>
              <w:t>76</w:t>
            </w:r>
          </w:p>
        </w:tc>
        <w:tc>
          <w:tcPr>
            <w:tcW w:w="257" w:type="pct"/>
            <w:vAlign w:val="center"/>
          </w:tcPr>
          <w:p w14:paraId="03C47540" w14:textId="77777777" w:rsidR="00535660" w:rsidRPr="006D39D3" w:rsidRDefault="00535660" w:rsidP="0078093A">
            <w:pPr>
              <w:jc w:val="center"/>
              <w:rPr>
                <w:rFonts w:eastAsia="Malgun Gothic"/>
                <w:color w:val="000000"/>
              </w:rPr>
            </w:pPr>
            <w:r w:rsidRPr="006D39D3">
              <w:rPr>
                <w:rFonts w:eastAsia="Malgun Gothic"/>
                <w:color w:val="000000"/>
              </w:rPr>
              <w:t>3</w:t>
            </w:r>
          </w:p>
        </w:tc>
        <w:tc>
          <w:tcPr>
            <w:tcW w:w="347" w:type="pct"/>
            <w:vAlign w:val="center"/>
          </w:tcPr>
          <w:p w14:paraId="22D2D16C" w14:textId="77777777" w:rsidR="00535660" w:rsidRPr="006D39D3" w:rsidRDefault="00535660" w:rsidP="0078093A">
            <w:pPr>
              <w:jc w:val="center"/>
              <w:rPr>
                <w:rFonts w:eastAsia="Malgun Gothic"/>
                <w:color w:val="000000"/>
              </w:rPr>
            </w:pPr>
            <w:r w:rsidRPr="006D39D3">
              <w:rPr>
                <w:rFonts w:eastAsia="Malgun Gothic"/>
                <w:color w:val="000000"/>
              </w:rPr>
              <w:t>20</w:t>
            </w:r>
          </w:p>
        </w:tc>
        <w:tc>
          <w:tcPr>
            <w:tcW w:w="411" w:type="pct"/>
            <w:vAlign w:val="center"/>
          </w:tcPr>
          <w:p w14:paraId="0CB8E66B" w14:textId="77777777" w:rsidR="00535660" w:rsidRPr="006D39D3" w:rsidRDefault="00535660" w:rsidP="0078093A">
            <w:pPr>
              <w:jc w:val="center"/>
              <w:rPr>
                <w:rFonts w:eastAsia="Malgun Gothic"/>
                <w:color w:val="000000"/>
              </w:rPr>
            </w:pPr>
            <w:r w:rsidRPr="006D39D3">
              <w:rPr>
                <w:rFonts w:eastAsia="Malgun Gothic"/>
                <w:color w:val="000000"/>
              </w:rPr>
              <w:t>270</w:t>
            </w:r>
          </w:p>
        </w:tc>
        <w:tc>
          <w:tcPr>
            <w:tcW w:w="432" w:type="pct"/>
            <w:vAlign w:val="center"/>
          </w:tcPr>
          <w:p w14:paraId="2C6C439B" w14:textId="77777777" w:rsidR="00535660" w:rsidRPr="006D39D3" w:rsidRDefault="00535660" w:rsidP="0078093A">
            <w:pPr>
              <w:jc w:val="center"/>
              <w:rPr>
                <w:rFonts w:eastAsia="Malgun Gothic"/>
                <w:color w:val="000000"/>
              </w:rPr>
            </w:pPr>
            <w:r w:rsidRPr="006D39D3">
              <w:rPr>
                <w:rFonts w:eastAsia="Malgun Gothic"/>
                <w:color w:val="000000"/>
              </w:rPr>
              <w:t>810</w:t>
            </w:r>
          </w:p>
        </w:tc>
        <w:tc>
          <w:tcPr>
            <w:tcW w:w="327" w:type="pct"/>
            <w:vAlign w:val="center"/>
          </w:tcPr>
          <w:p w14:paraId="506A55A4" w14:textId="77777777" w:rsidR="00535660" w:rsidRPr="006D39D3" w:rsidRDefault="00535660" w:rsidP="0078093A">
            <w:pPr>
              <w:jc w:val="center"/>
              <w:rPr>
                <w:rFonts w:eastAsia="Malgun Gothic"/>
                <w:color w:val="000000"/>
              </w:rPr>
            </w:pPr>
            <w:r w:rsidRPr="006D39D3">
              <w:rPr>
                <w:rFonts w:eastAsia="Malgun Gothic"/>
                <w:color w:val="000000"/>
              </w:rPr>
              <w:t>30</w:t>
            </w:r>
          </w:p>
        </w:tc>
        <w:tc>
          <w:tcPr>
            <w:tcW w:w="435" w:type="pct"/>
            <w:vAlign w:val="center"/>
          </w:tcPr>
          <w:p w14:paraId="1A646798" w14:textId="77777777" w:rsidR="00535660" w:rsidRPr="006D39D3" w:rsidRDefault="00535660" w:rsidP="0078093A">
            <w:pPr>
              <w:jc w:val="center"/>
              <w:rPr>
                <w:rFonts w:eastAsia="Malgun Gothic"/>
                <w:color w:val="000000"/>
              </w:rPr>
            </w:pPr>
            <w:r w:rsidRPr="006D39D3">
              <w:rPr>
                <w:rFonts w:eastAsia="Malgun Gothic"/>
                <w:color w:val="000000"/>
              </w:rPr>
              <w:t>3</w:t>
            </w:r>
          </w:p>
        </w:tc>
        <w:tc>
          <w:tcPr>
            <w:tcW w:w="320" w:type="pct"/>
            <w:vAlign w:val="center"/>
          </w:tcPr>
          <w:p w14:paraId="18E70518" w14:textId="77777777" w:rsidR="00535660" w:rsidRPr="006D39D3" w:rsidRDefault="00535660" w:rsidP="0078093A">
            <w:pPr>
              <w:jc w:val="center"/>
              <w:rPr>
                <w:rFonts w:eastAsia="Malgun Gothic"/>
                <w:color w:val="000000"/>
              </w:rPr>
            </w:pPr>
            <w:r w:rsidRPr="006D39D3">
              <w:rPr>
                <w:rFonts w:eastAsia="Malgun Gothic"/>
                <w:color w:val="000000"/>
              </w:rPr>
              <w:t>3</w:t>
            </w:r>
          </w:p>
        </w:tc>
      </w:tr>
      <w:tr w:rsidR="00535660" w:rsidRPr="006D39D3" w14:paraId="2FEAF3DF" w14:textId="77777777" w:rsidTr="00742C58">
        <w:trPr>
          <w:trHeight w:val="454"/>
        </w:trPr>
        <w:tc>
          <w:tcPr>
            <w:tcW w:w="711" w:type="pct"/>
          </w:tcPr>
          <w:p w14:paraId="31C09FD2" w14:textId="77777777" w:rsidR="00535660" w:rsidRPr="006D39D3" w:rsidRDefault="00535660" w:rsidP="0078093A">
            <w:pPr>
              <w:jc w:val="center"/>
              <w:rPr>
                <w:rFonts w:eastAsia="Malgun Gothic"/>
                <w:color w:val="000000"/>
              </w:rPr>
            </w:pPr>
            <w:r w:rsidRPr="00C40CA7">
              <w:rPr>
                <w:rFonts w:eastAsia="Malgun Gothic"/>
                <w:szCs w:val="20"/>
              </w:rPr>
              <w:t>Hsin- Hsuan Liu, PT et al.2022</w:t>
            </w:r>
          </w:p>
        </w:tc>
        <w:tc>
          <w:tcPr>
            <w:tcW w:w="317" w:type="pct"/>
            <w:vAlign w:val="center"/>
          </w:tcPr>
          <w:p w14:paraId="45C00D09" w14:textId="77777777" w:rsidR="00535660" w:rsidRPr="00FC4EFD" w:rsidRDefault="00535660" w:rsidP="0078093A">
            <w:pPr>
              <w:jc w:val="center"/>
              <w:rPr>
                <w:rFonts w:eastAsia="DengXian"/>
                <w:color w:val="000000"/>
                <w:lang w:eastAsia="zh-CN"/>
              </w:rPr>
            </w:pPr>
            <w:r>
              <w:rPr>
                <w:rFonts w:eastAsia="DengXian"/>
                <w:color w:val="000000"/>
                <w:lang w:eastAsia="zh-CN"/>
              </w:rPr>
              <w:t>71</w:t>
            </w:r>
          </w:p>
        </w:tc>
        <w:tc>
          <w:tcPr>
            <w:tcW w:w="261" w:type="pct"/>
            <w:vAlign w:val="center"/>
          </w:tcPr>
          <w:p w14:paraId="73C0F2A0" w14:textId="77777777" w:rsidR="00535660" w:rsidRPr="006D39D3" w:rsidRDefault="00535660" w:rsidP="0078093A">
            <w:pPr>
              <w:jc w:val="center"/>
              <w:rPr>
                <w:rFonts w:eastAsia="Malgun Gothic"/>
                <w:color w:val="000000"/>
              </w:rPr>
            </w:pPr>
            <w:r w:rsidRPr="006D39D3">
              <w:rPr>
                <w:rFonts w:eastAsia="Malgun Gothic"/>
                <w:color w:val="000000"/>
              </w:rPr>
              <w:t>BGT</w:t>
            </w:r>
          </w:p>
        </w:tc>
        <w:tc>
          <w:tcPr>
            <w:tcW w:w="251" w:type="pct"/>
            <w:vAlign w:val="center"/>
          </w:tcPr>
          <w:p w14:paraId="4C28D498" w14:textId="77777777" w:rsidR="00535660" w:rsidRPr="006D39D3" w:rsidRDefault="00535660" w:rsidP="0078093A">
            <w:pPr>
              <w:jc w:val="center"/>
              <w:rPr>
                <w:rFonts w:eastAsia="Malgun Gothic"/>
                <w:color w:val="000000"/>
              </w:rPr>
            </w:pPr>
            <w:r w:rsidRPr="006D39D3">
              <w:rPr>
                <w:rFonts w:eastAsia="Malgun Gothic"/>
                <w:color w:val="000000"/>
              </w:rPr>
              <w:t>500</w:t>
            </w:r>
          </w:p>
        </w:tc>
        <w:tc>
          <w:tcPr>
            <w:tcW w:w="278" w:type="pct"/>
            <w:vAlign w:val="center"/>
          </w:tcPr>
          <w:p w14:paraId="5570976B" w14:textId="77777777" w:rsidR="00535660" w:rsidRPr="006D39D3" w:rsidRDefault="00535660" w:rsidP="0078093A">
            <w:pPr>
              <w:jc w:val="center"/>
              <w:rPr>
                <w:rFonts w:eastAsia="Malgun Gothic"/>
                <w:color w:val="000000"/>
              </w:rPr>
            </w:pPr>
            <w:r w:rsidRPr="006D39D3">
              <w:rPr>
                <w:rFonts w:eastAsia="Malgun Gothic"/>
                <w:color w:val="000000"/>
              </w:rPr>
              <w:t>-2.64</w:t>
            </w:r>
          </w:p>
        </w:tc>
        <w:tc>
          <w:tcPr>
            <w:tcW w:w="379" w:type="pct"/>
            <w:vAlign w:val="center"/>
          </w:tcPr>
          <w:p w14:paraId="5B6DD9A8" w14:textId="77777777" w:rsidR="00535660" w:rsidRPr="006D39D3" w:rsidRDefault="00535660" w:rsidP="0078093A">
            <w:pPr>
              <w:jc w:val="center"/>
              <w:rPr>
                <w:rFonts w:eastAsia="Malgun Gothic"/>
                <w:color w:val="000000"/>
              </w:rPr>
            </w:pPr>
            <w:r w:rsidRPr="006D39D3">
              <w:rPr>
                <w:rFonts w:eastAsia="Malgun Gothic"/>
                <w:color w:val="000000"/>
              </w:rPr>
              <w:t>2.188671</w:t>
            </w:r>
          </w:p>
        </w:tc>
        <w:tc>
          <w:tcPr>
            <w:tcW w:w="273" w:type="pct"/>
            <w:vAlign w:val="center"/>
          </w:tcPr>
          <w:p w14:paraId="2043F08E" w14:textId="77777777" w:rsidR="00535660" w:rsidRPr="006D39D3" w:rsidRDefault="00535660" w:rsidP="0078093A">
            <w:pPr>
              <w:jc w:val="center"/>
              <w:rPr>
                <w:rFonts w:eastAsia="Malgun Gothic"/>
                <w:color w:val="000000"/>
              </w:rPr>
            </w:pPr>
            <w:r w:rsidRPr="006D39D3">
              <w:rPr>
                <w:rFonts w:eastAsia="Malgun Gothic"/>
                <w:color w:val="000000"/>
              </w:rPr>
              <w:t>14</w:t>
            </w:r>
          </w:p>
        </w:tc>
        <w:tc>
          <w:tcPr>
            <w:tcW w:w="257" w:type="pct"/>
            <w:vAlign w:val="center"/>
          </w:tcPr>
          <w:p w14:paraId="697027FD" w14:textId="77777777" w:rsidR="00535660" w:rsidRPr="006D39D3" w:rsidRDefault="00535660" w:rsidP="0078093A">
            <w:pPr>
              <w:jc w:val="center"/>
              <w:rPr>
                <w:rFonts w:eastAsia="Malgun Gothic"/>
                <w:color w:val="000000"/>
              </w:rPr>
            </w:pPr>
            <w:r w:rsidRPr="006D39D3">
              <w:rPr>
                <w:rFonts w:eastAsia="Malgun Gothic"/>
                <w:color w:val="000000"/>
              </w:rPr>
              <w:t>3.8</w:t>
            </w:r>
          </w:p>
        </w:tc>
        <w:tc>
          <w:tcPr>
            <w:tcW w:w="347" w:type="pct"/>
            <w:vAlign w:val="center"/>
          </w:tcPr>
          <w:p w14:paraId="0EBAFBCA" w14:textId="77777777" w:rsidR="00535660" w:rsidRPr="006D39D3" w:rsidRDefault="00535660" w:rsidP="0078093A">
            <w:pPr>
              <w:jc w:val="center"/>
              <w:rPr>
                <w:rFonts w:eastAsia="Malgun Gothic"/>
                <w:color w:val="000000"/>
              </w:rPr>
            </w:pPr>
            <w:r w:rsidRPr="006D39D3">
              <w:rPr>
                <w:rFonts w:eastAsia="Malgun Gothic"/>
                <w:color w:val="000000"/>
              </w:rPr>
              <w:t>-44</w:t>
            </w:r>
          </w:p>
        </w:tc>
        <w:tc>
          <w:tcPr>
            <w:tcW w:w="411" w:type="pct"/>
            <w:vAlign w:val="center"/>
          </w:tcPr>
          <w:p w14:paraId="365A36EC" w14:textId="77777777" w:rsidR="00535660" w:rsidRPr="006D39D3" w:rsidRDefault="00535660" w:rsidP="0078093A">
            <w:pPr>
              <w:jc w:val="center"/>
              <w:rPr>
                <w:rFonts w:eastAsia="Malgun Gothic"/>
                <w:color w:val="000000"/>
              </w:rPr>
            </w:pPr>
            <w:r w:rsidRPr="006D39D3">
              <w:rPr>
                <w:rFonts w:eastAsia="Malgun Gothic"/>
                <w:color w:val="000000"/>
              </w:rPr>
              <w:t>456</w:t>
            </w:r>
          </w:p>
        </w:tc>
        <w:tc>
          <w:tcPr>
            <w:tcW w:w="432" w:type="pct"/>
            <w:vAlign w:val="center"/>
          </w:tcPr>
          <w:p w14:paraId="3DF9BA9A" w14:textId="77777777" w:rsidR="00535660" w:rsidRPr="006D39D3" w:rsidRDefault="00535660" w:rsidP="0078093A">
            <w:pPr>
              <w:jc w:val="center"/>
              <w:rPr>
                <w:rFonts w:eastAsia="Malgun Gothic"/>
                <w:color w:val="000000"/>
              </w:rPr>
            </w:pPr>
            <w:r w:rsidRPr="006D39D3">
              <w:rPr>
                <w:rFonts w:eastAsia="Malgun Gothic"/>
                <w:color w:val="000000"/>
              </w:rPr>
              <w:t>3648</w:t>
            </w:r>
          </w:p>
        </w:tc>
        <w:tc>
          <w:tcPr>
            <w:tcW w:w="327" w:type="pct"/>
            <w:vAlign w:val="center"/>
          </w:tcPr>
          <w:p w14:paraId="307868A2" w14:textId="77777777" w:rsidR="00535660" w:rsidRPr="006D39D3" w:rsidRDefault="00535660" w:rsidP="0078093A">
            <w:pPr>
              <w:jc w:val="center"/>
              <w:rPr>
                <w:rFonts w:eastAsia="Malgun Gothic"/>
                <w:color w:val="000000"/>
              </w:rPr>
            </w:pPr>
            <w:r w:rsidRPr="006D39D3">
              <w:rPr>
                <w:rFonts w:eastAsia="Malgun Gothic"/>
                <w:color w:val="000000"/>
              </w:rPr>
              <w:t>60</w:t>
            </w:r>
          </w:p>
        </w:tc>
        <w:tc>
          <w:tcPr>
            <w:tcW w:w="435" w:type="pct"/>
            <w:vAlign w:val="center"/>
          </w:tcPr>
          <w:p w14:paraId="1652DBA8"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03C1767B" w14:textId="77777777" w:rsidR="00535660" w:rsidRPr="006D39D3" w:rsidRDefault="00535660" w:rsidP="0078093A">
            <w:pPr>
              <w:jc w:val="center"/>
              <w:rPr>
                <w:rFonts w:eastAsia="Malgun Gothic"/>
                <w:color w:val="000000"/>
              </w:rPr>
            </w:pPr>
            <w:r w:rsidRPr="006D39D3">
              <w:rPr>
                <w:rFonts w:eastAsia="Malgun Gothic"/>
                <w:color w:val="000000"/>
              </w:rPr>
              <w:t>8</w:t>
            </w:r>
          </w:p>
        </w:tc>
      </w:tr>
      <w:tr w:rsidR="00535660" w:rsidRPr="006D39D3" w14:paraId="44112063" w14:textId="77777777" w:rsidTr="00742C58">
        <w:trPr>
          <w:trHeight w:val="454"/>
        </w:trPr>
        <w:tc>
          <w:tcPr>
            <w:tcW w:w="711" w:type="pct"/>
          </w:tcPr>
          <w:p w14:paraId="639A8BC6" w14:textId="77777777" w:rsidR="00535660" w:rsidRPr="006D39D3" w:rsidRDefault="00535660" w:rsidP="0078093A">
            <w:pPr>
              <w:jc w:val="center"/>
              <w:rPr>
                <w:rFonts w:eastAsia="Malgun Gothic"/>
                <w:color w:val="000000"/>
              </w:rPr>
            </w:pPr>
          </w:p>
        </w:tc>
        <w:tc>
          <w:tcPr>
            <w:tcW w:w="317" w:type="pct"/>
            <w:vAlign w:val="center"/>
          </w:tcPr>
          <w:p w14:paraId="3AF11BFF" w14:textId="77777777" w:rsidR="00535660" w:rsidRPr="006D39D3" w:rsidRDefault="00535660" w:rsidP="0078093A">
            <w:pPr>
              <w:jc w:val="center"/>
              <w:rPr>
                <w:rFonts w:eastAsia="Malgun Gothic"/>
                <w:color w:val="000000"/>
              </w:rPr>
            </w:pPr>
            <w:r>
              <w:rPr>
                <w:rFonts w:eastAsia="Malgun Gothic"/>
                <w:color w:val="000000"/>
              </w:rPr>
              <w:t>71</w:t>
            </w:r>
          </w:p>
        </w:tc>
        <w:tc>
          <w:tcPr>
            <w:tcW w:w="261" w:type="pct"/>
            <w:vAlign w:val="center"/>
          </w:tcPr>
          <w:p w14:paraId="4ECBE326" w14:textId="77777777" w:rsidR="00535660" w:rsidRPr="006D39D3" w:rsidRDefault="00535660" w:rsidP="0078093A">
            <w:pPr>
              <w:jc w:val="center"/>
              <w:rPr>
                <w:rFonts w:eastAsia="Malgun Gothic"/>
                <w:color w:val="000000"/>
              </w:rPr>
            </w:pPr>
            <w:r w:rsidRPr="006D39D3">
              <w:rPr>
                <w:rFonts w:eastAsia="Malgun Gothic"/>
                <w:color w:val="000000"/>
              </w:rPr>
              <w:t>CON</w:t>
            </w:r>
          </w:p>
        </w:tc>
        <w:tc>
          <w:tcPr>
            <w:tcW w:w="251" w:type="pct"/>
            <w:vAlign w:val="center"/>
          </w:tcPr>
          <w:p w14:paraId="7ED5F6A7"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278" w:type="pct"/>
            <w:vAlign w:val="center"/>
          </w:tcPr>
          <w:p w14:paraId="71645A4D" w14:textId="77777777" w:rsidR="00535660" w:rsidRPr="006D39D3" w:rsidRDefault="00535660" w:rsidP="0078093A">
            <w:pPr>
              <w:jc w:val="center"/>
              <w:rPr>
                <w:rFonts w:eastAsia="Malgun Gothic"/>
                <w:color w:val="000000"/>
              </w:rPr>
            </w:pPr>
            <w:r w:rsidRPr="006D39D3">
              <w:rPr>
                <w:rFonts w:eastAsia="Malgun Gothic"/>
                <w:color w:val="000000"/>
              </w:rPr>
              <w:t>-1.14</w:t>
            </w:r>
          </w:p>
        </w:tc>
        <w:tc>
          <w:tcPr>
            <w:tcW w:w="379" w:type="pct"/>
            <w:vAlign w:val="center"/>
          </w:tcPr>
          <w:p w14:paraId="31E94312" w14:textId="77777777" w:rsidR="00535660" w:rsidRPr="006D39D3" w:rsidRDefault="00535660" w:rsidP="0078093A">
            <w:pPr>
              <w:jc w:val="center"/>
              <w:rPr>
                <w:rFonts w:eastAsia="Malgun Gothic"/>
                <w:color w:val="000000"/>
              </w:rPr>
            </w:pPr>
            <w:r w:rsidRPr="006D39D3">
              <w:rPr>
                <w:rFonts w:eastAsia="Malgun Gothic"/>
                <w:color w:val="000000"/>
              </w:rPr>
              <w:t>1.250511</w:t>
            </w:r>
          </w:p>
        </w:tc>
        <w:tc>
          <w:tcPr>
            <w:tcW w:w="273" w:type="pct"/>
            <w:vAlign w:val="center"/>
          </w:tcPr>
          <w:p w14:paraId="5CBED032" w14:textId="77777777" w:rsidR="00535660" w:rsidRPr="006D39D3" w:rsidRDefault="00535660" w:rsidP="0078093A">
            <w:pPr>
              <w:jc w:val="center"/>
              <w:rPr>
                <w:rFonts w:eastAsia="Malgun Gothic"/>
                <w:color w:val="000000"/>
              </w:rPr>
            </w:pPr>
            <w:r w:rsidRPr="006D39D3">
              <w:rPr>
                <w:rFonts w:eastAsia="Malgun Gothic"/>
                <w:color w:val="000000"/>
              </w:rPr>
              <w:t>14</w:t>
            </w:r>
          </w:p>
        </w:tc>
        <w:tc>
          <w:tcPr>
            <w:tcW w:w="257" w:type="pct"/>
            <w:vAlign w:val="center"/>
          </w:tcPr>
          <w:p w14:paraId="1F45F305"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47" w:type="pct"/>
            <w:vAlign w:val="center"/>
          </w:tcPr>
          <w:p w14:paraId="5988CD06"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11" w:type="pct"/>
            <w:vAlign w:val="center"/>
          </w:tcPr>
          <w:p w14:paraId="702E4095"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2" w:type="pct"/>
            <w:vAlign w:val="center"/>
          </w:tcPr>
          <w:p w14:paraId="3970996D"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7" w:type="pct"/>
            <w:vAlign w:val="center"/>
          </w:tcPr>
          <w:p w14:paraId="2FBAC9D5"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5" w:type="pct"/>
            <w:vAlign w:val="center"/>
          </w:tcPr>
          <w:p w14:paraId="2BDDC50D"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0" w:type="pct"/>
            <w:vAlign w:val="center"/>
          </w:tcPr>
          <w:p w14:paraId="75DD40F0" w14:textId="77777777" w:rsidR="00535660" w:rsidRPr="006D39D3" w:rsidRDefault="00535660" w:rsidP="0078093A">
            <w:pPr>
              <w:jc w:val="center"/>
              <w:rPr>
                <w:rFonts w:eastAsia="Malgun Gothic"/>
                <w:color w:val="000000"/>
              </w:rPr>
            </w:pPr>
            <w:r w:rsidRPr="006D39D3">
              <w:rPr>
                <w:rFonts w:eastAsia="Malgun Gothic"/>
                <w:color w:val="000000"/>
              </w:rPr>
              <w:t>0</w:t>
            </w:r>
          </w:p>
        </w:tc>
      </w:tr>
      <w:tr w:rsidR="00535660" w:rsidRPr="006D39D3" w14:paraId="2BE9EFF2" w14:textId="77777777" w:rsidTr="00742C58">
        <w:trPr>
          <w:trHeight w:val="454"/>
        </w:trPr>
        <w:tc>
          <w:tcPr>
            <w:tcW w:w="711" w:type="pct"/>
          </w:tcPr>
          <w:p w14:paraId="601450B4" w14:textId="77777777" w:rsidR="00535660" w:rsidRPr="006D39D3" w:rsidRDefault="00535660" w:rsidP="0078093A">
            <w:pPr>
              <w:jc w:val="center"/>
              <w:rPr>
                <w:rFonts w:eastAsia="Malgun Gothic"/>
                <w:color w:val="000000"/>
              </w:rPr>
            </w:pPr>
            <w:proofErr w:type="spellStart"/>
            <w:r w:rsidRPr="00C40CA7">
              <w:rPr>
                <w:rFonts w:eastAsia="Malgun Gothic"/>
                <w:szCs w:val="20"/>
              </w:rPr>
              <w:t>Zhenlan</w:t>
            </w:r>
            <w:proofErr w:type="spellEnd"/>
            <w:r w:rsidRPr="00C40CA7">
              <w:rPr>
                <w:rFonts w:eastAsia="Malgun Gothic"/>
                <w:szCs w:val="20"/>
              </w:rPr>
              <w:t xml:space="preserve"> Li et al.2022</w:t>
            </w:r>
          </w:p>
        </w:tc>
        <w:tc>
          <w:tcPr>
            <w:tcW w:w="317" w:type="pct"/>
            <w:vAlign w:val="center"/>
          </w:tcPr>
          <w:p w14:paraId="0668E1F6" w14:textId="77777777" w:rsidR="00535660" w:rsidRPr="006D39D3" w:rsidRDefault="00535660" w:rsidP="0078093A">
            <w:pPr>
              <w:jc w:val="center"/>
              <w:rPr>
                <w:rFonts w:eastAsia="Malgun Gothic"/>
                <w:color w:val="000000"/>
              </w:rPr>
            </w:pPr>
            <w:r>
              <w:rPr>
                <w:rFonts w:eastAsia="Malgun Gothic"/>
                <w:color w:val="000000"/>
              </w:rPr>
              <w:t>72</w:t>
            </w:r>
          </w:p>
        </w:tc>
        <w:tc>
          <w:tcPr>
            <w:tcW w:w="261" w:type="pct"/>
            <w:vAlign w:val="center"/>
          </w:tcPr>
          <w:p w14:paraId="00B1424F" w14:textId="77777777" w:rsidR="00535660" w:rsidRPr="006D39D3" w:rsidRDefault="00535660" w:rsidP="0078093A">
            <w:pPr>
              <w:jc w:val="center"/>
              <w:rPr>
                <w:rFonts w:eastAsia="Malgun Gothic"/>
                <w:color w:val="000000"/>
              </w:rPr>
            </w:pPr>
            <w:r w:rsidRPr="006D39D3">
              <w:rPr>
                <w:rFonts w:eastAsia="Malgun Gothic"/>
                <w:color w:val="000000"/>
              </w:rPr>
              <w:t>MBE</w:t>
            </w:r>
          </w:p>
        </w:tc>
        <w:tc>
          <w:tcPr>
            <w:tcW w:w="251" w:type="pct"/>
            <w:vAlign w:val="center"/>
          </w:tcPr>
          <w:p w14:paraId="2B497D0F" w14:textId="77777777" w:rsidR="00535660" w:rsidRPr="006D39D3" w:rsidRDefault="00535660" w:rsidP="0078093A">
            <w:pPr>
              <w:jc w:val="center"/>
              <w:rPr>
                <w:rFonts w:eastAsia="Malgun Gothic"/>
                <w:color w:val="000000"/>
              </w:rPr>
            </w:pPr>
            <w:r w:rsidRPr="006D39D3">
              <w:rPr>
                <w:rFonts w:eastAsia="Malgun Gothic"/>
                <w:color w:val="000000"/>
              </w:rPr>
              <w:t>250</w:t>
            </w:r>
          </w:p>
        </w:tc>
        <w:tc>
          <w:tcPr>
            <w:tcW w:w="278" w:type="pct"/>
            <w:vAlign w:val="center"/>
          </w:tcPr>
          <w:p w14:paraId="3D4F704F" w14:textId="77777777" w:rsidR="00535660" w:rsidRPr="006D39D3" w:rsidRDefault="00535660" w:rsidP="0078093A">
            <w:pPr>
              <w:jc w:val="center"/>
              <w:rPr>
                <w:rFonts w:eastAsia="Malgun Gothic"/>
                <w:color w:val="000000"/>
              </w:rPr>
            </w:pPr>
            <w:r w:rsidRPr="006D39D3">
              <w:rPr>
                <w:rFonts w:eastAsia="Malgun Gothic"/>
                <w:color w:val="000000"/>
              </w:rPr>
              <w:t>-1.38</w:t>
            </w:r>
          </w:p>
        </w:tc>
        <w:tc>
          <w:tcPr>
            <w:tcW w:w="379" w:type="pct"/>
            <w:vAlign w:val="center"/>
          </w:tcPr>
          <w:p w14:paraId="2B944D19" w14:textId="77777777" w:rsidR="00535660" w:rsidRPr="006D39D3" w:rsidRDefault="00535660" w:rsidP="0078093A">
            <w:pPr>
              <w:jc w:val="center"/>
              <w:rPr>
                <w:rFonts w:eastAsia="Malgun Gothic"/>
                <w:color w:val="000000"/>
              </w:rPr>
            </w:pPr>
            <w:r w:rsidRPr="006D39D3">
              <w:rPr>
                <w:rFonts w:eastAsia="Malgun Gothic"/>
                <w:color w:val="000000"/>
              </w:rPr>
              <w:t>0.676598</w:t>
            </w:r>
          </w:p>
        </w:tc>
        <w:tc>
          <w:tcPr>
            <w:tcW w:w="273" w:type="pct"/>
            <w:vAlign w:val="center"/>
          </w:tcPr>
          <w:p w14:paraId="735E7153" w14:textId="77777777" w:rsidR="00535660" w:rsidRPr="006D39D3" w:rsidRDefault="00535660" w:rsidP="0078093A">
            <w:pPr>
              <w:jc w:val="center"/>
              <w:rPr>
                <w:rFonts w:eastAsia="Malgun Gothic"/>
                <w:color w:val="000000"/>
              </w:rPr>
            </w:pPr>
            <w:r w:rsidRPr="006D39D3">
              <w:rPr>
                <w:rFonts w:eastAsia="Malgun Gothic"/>
                <w:color w:val="000000"/>
              </w:rPr>
              <w:t>20</w:t>
            </w:r>
          </w:p>
        </w:tc>
        <w:tc>
          <w:tcPr>
            <w:tcW w:w="257" w:type="pct"/>
            <w:vAlign w:val="center"/>
          </w:tcPr>
          <w:p w14:paraId="092E74AB" w14:textId="77777777" w:rsidR="00535660" w:rsidRPr="006D39D3" w:rsidRDefault="00535660" w:rsidP="0078093A">
            <w:pPr>
              <w:jc w:val="center"/>
              <w:rPr>
                <w:rFonts w:eastAsia="Malgun Gothic"/>
                <w:color w:val="000000"/>
              </w:rPr>
            </w:pPr>
            <w:r w:rsidRPr="006D39D3">
              <w:rPr>
                <w:rFonts w:eastAsia="Malgun Gothic"/>
                <w:color w:val="000000"/>
              </w:rPr>
              <w:t>3</w:t>
            </w:r>
          </w:p>
        </w:tc>
        <w:tc>
          <w:tcPr>
            <w:tcW w:w="347" w:type="pct"/>
            <w:vAlign w:val="center"/>
          </w:tcPr>
          <w:p w14:paraId="563E6CCE" w14:textId="77777777" w:rsidR="00535660" w:rsidRPr="006D39D3" w:rsidRDefault="00535660" w:rsidP="0078093A">
            <w:pPr>
              <w:jc w:val="center"/>
              <w:rPr>
                <w:rFonts w:eastAsia="Malgun Gothic"/>
                <w:color w:val="000000"/>
              </w:rPr>
            </w:pPr>
            <w:r w:rsidRPr="006D39D3">
              <w:rPr>
                <w:rFonts w:eastAsia="Malgun Gothic"/>
                <w:color w:val="000000"/>
              </w:rPr>
              <w:t>110</w:t>
            </w:r>
          </w:p>
        </w:tc>
        <w:tc>
          <w:tcPr>
            <w:tcW w:w="411" w:type="pct"/>
            <w:vAlign w:val="center"/>
          </w:tcPr>
          <w:p w14:paraId="33E10CE1" w14:textId="77777777" w:rsidR="00535660" w:rsidRPr="006D39D3" w:rsidRDefault="00535660" w:rsidP="0078093A">
            <w:pPr>
              <w:jc w:val="center"/>
              <w:rPr>
                <w:rFonts w:eastAsia="Malgun Gothic"/>
                <w:color w:val="000000"/>
              </w:rPr>
            </w:pPr>
            <w:r w:rsidRPr="006D39D3">
              <w:rPr>
                <w:rFonts w:eastAsia="Malgun Gothic"/>
                <w:color w:val="000000"/>
              </w:rPr>
              <w:t>360</w:t>
            </w:r>
          </w:p>
        </w:tc>
        <w:tc>
          <w:tcPr>
            <w:tcW w:w="432" w:type="pct"/>
            <w:vAlign w:val="center"/>
          </w:tcPr>
          <w:p w14:paraId="5BB7D8BF" w14:textId="77777777" w:rsidR="00535660" w:rsidRPr="006D39D3" w:rsidRDefault="00535660" w:rsidP="0078093A">
            <w:pPr>
              <w:jc w:val="center"/>
              <w:rPr>
                <w:rFonts w:eastAsia="Malgun Gothic"/>
                <w:color w:val="000000"/>
              </w:rPr>
            </w:pPr>
            <w:r w:rsidRPr="006D39D3">
              <w:rPr>
                <w:rFonts w:eastAsia="Malgun Gothic"/>
                <w:color w:val="000000"/>
              </w:rPr>
              <w:t>4320</w:t>
            </w:r>
          </w:p>
        </w:tc>
        <w:tc>
          <w:tcPr>
            <w:tcW w:w="327" w:type="pct"/>
            <w:vAlign w:val="center"/>
          </w:tcPr>
          <w:p w14:paraId="3702FC64" w14:textId="77777777" w:rsidR="00535660" w:rsidRPr="006D39D3" w:rsidRDefault="00535660" w:rsidP="0078093A">
            <w:pPr>
              <w:jc w:val="center"/>
              <w:rPr>
                <w:rFonts w:eastAsia="Malgun Gothic"/>
                <w:color w:val="000000"/>
              </w:rPr>
            </w:pPr>
            <w:r w:rsidRPr="006D39D3">
              <w:rPr>
                <w:rFonts w:eastAsia="Malgun Gothic"/>
                <w:color w:val="000000"/>
              </w:rPr>
              <w:t>60</w:t>
            </w:r>
          </w:p>
        </w:tc>
        <w:tc>
          <w:tcPr>
            <w:tcW w:w="435" w:type="pct"/>
            <w:vAlign w:val="center"/>
          </w:tcPr>
          <w:p w14:paraId="08995C7A"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7E7D671E" w14:textId="77777777" w:rsidR="00535660" w:rsidRPr="006D39D3" w:rsidRDefault="00535660" w:rsidP="0078093A">
            <w:pPr>
              <w:jc w:val="center"/>
              <w:rPr>
                <w:rFonts w:eastAsia="Malgun Gothic"/>
                <w:color w:val="000000"/>
              </w:rPr>
            </w:pPr>
            <w:r w:rsidRPr="006D39D3">
              <w:rPr>
                <w:rFonts w:eastAsia="Malgun Gothic"/>
                <w:color w:val="000000"/>
              </w:rPr>
              <w:t>12</w:t>
            </w:r>
          </w:p>
        </w:tc>
      </w:tr>
      <w:tr w:rsidR="00535660" w:rsidRPr="006D39D3" w14:paraId="6CAF0C9A" w14:textId="77777777" w:rsidTr="00742C58">
        <w:trPr>
          <w:trHeight w:val="454"/>
        </w:trPr>
        <w:tc>
          <w:tcPr>
            <w:tcW w:w="711" w:type="pct"/>
          </w:tcPr>
          <w:p w14:paraId="48A6EF1B" w14:textId="77777777" w:rsidR="00535660" w:rsidRPr="006D39D3" w:rsidRDefault="00535660" w:rsidP="0078093A">
            <w:pPr>
              <w:jc w:val="center"/>
              <w:rPr>
                <w:rFonts w:eastAsia="Malgun Gothic"/>
                <w:color w:val="000000"/>
              </w:rPr>
            </w:pPr>
          </w:p>
        </w:tc>
        <w:tc>
          <w:tcPr>
            <w:tcW w:w="317" w:type="pct"/>
            <w:vAlign w:val="center"/>
          </w:tcPr>
          <w:p w14:paraId="472FB0A1" w14:textId="77777777" w:rsidR="00535660" w:rsidRPr="006D39D3" w:rsidRDefault="00535660" w:rsidP="0078093A">
            <w:pPr>
              <w:jc w:val="center"/>
              <w:rPr>
                <w:rFonts w:eastAsia="Malgun Gothic"/>
                <w:color w:val="000000"/>
              </w:rPr>
            </w:pPr>
            <w:r>
              <w:rPr>
                <w:rFonts w:eastAsia="Malgun Gothic"/>
                <w:color w:val="000000"/>
              </w:rPr>
              <w:t>72</w:t>
            </w:r>
          </w:p>
        </w:tc>
        <w:tc>
          <w:tcPr>
            <w:tcW w:w="261" w:type="pct"/>
            <w:vAlign w:val="center"/>
          </w:tcPr>
          <w:p w14:paraId="0B97F7D1" w14:textId="77777777" w:rsidR="00535660" w:rsidRPr="006D39D3" w:rsidRDefault="00535660" w:rsidP="0078093A">
            <w:pPr>
              <w:jc w:val="center"/>
              <w:rPr>
                <w:rFonts w:eastAsia="Malgun Gothic"/>
                <w:color w:val="000000"/>
              </w:rPr>
            </w:pPr>
            <w:r w:rsidRPr="006D39D3">
              <w:rPr>
                <w:rFonts w:eastAsia="Malgun Gothic"/>
                <w:color w:val="000000"/>
              </w:rPr>
              <w:t>CON</w:t>
            </w:r>
          </w:p>
        </w:tc>
        <w:tc>
          <w:tcPr>
            <w:tcW w:w="251" w:type="pct"/>
            <w:vAlign w:val="center"/>
          </w:tcPr>
          <w:p w14:paraId="600AD2E8"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278" w:type="pct"/>
            <w:vAlign w:val="center"/>
          </w:tcPr>
          <w:p w14:paraId="1A4A0126" w14:textId="77777777" w:rsidR="00535660" w:rsidRPr="006D39D3" w:rsidRDefault="00535660" w:rsidP="0078093A">
            <w:pPr>
              <w:jc w:val="center"/>
              <w:rPr>
                <w:rFonts w:eastAsia="Malgun Gothic"/>
                <w:color w:val="000000"/>
              </w:rPr>
            </w:pPr>
            <w:r w:rsidRPr="006D39D3">
              <w:rPr>
                <w:rFonts w:eastAsia="Malgun Gothic"/>
                <w:color w:val="000000"/>
              </w:rPr>
              <w:t>1.95</w:t>
            </w:r>
          </w:p>
        </w:tc>
        <w:tc>
          <w:tcPr>
            <w:tcW w:w="379" w:type="pct"/>
            <w:vAlign w:val="center"/>
          </w:tcPr>
          <w:p w14:paraId="241AD3BE" w14:textId="77777777" w:rsidR="00535660" w:rsidRPr="006D39D3" w:rsidRDefault="00535660" w:rsidP="0078093A">
            <w:pPr>
              <w:jc w:val="center"/>
              <w:rPr>
                <w:rFonts w:eastAsia="Malgun Gothic"/>
                <w:color w:val="000000"/>
              </w:rPr>
            </w:pPr>
            <w:r w:rsidRPr="006D39D3">
              <w:rPr>
                <w:rFonts w:eastAsia="Malgun Gothic"/>
                <w:color w:val="000000"/>
              </w:rPr>
              <w:t>0.943621</w:t>
            </w:r>
          </w:p>
        </w:tc>
        <w:tc>
          <w:tcPr>
            <w:tcW w:w="273" w:type="pct"/>
            <w:vAlign w:val="center"/>
          </w:tcPr>
          <w:p w14:paraId="3439D7B2" w14:textId="77777777" w:rsidR="00535660" w:rsidRPr="006D39D3" w:rsidRDefault="00535660" w:rsidP="0078093A">
            <w:pPr>
              <w:jc w:val="center"/>
              <w:rPr>
                <w:rFonts w:eastAsia="Malgun Gothic"/>
                <w:color w:val="000000"/>
              </w:rPr>
            </w:pPr>
            <w:r w:rsidRPr="006D39D3">
              <w:rPr>
                <w:rFonts w:eastAsia="Malgun Gothic"/>
                <w:color w:val="000000"/>
              </w:rPr>
              <w:t>20</w:t>
            </w:r>
          </w:p>
        </w:tc>
        <w:tc>
          <w:tcPr>
            <w:tcW w:w="257" w:type="pct"/>
            <w:vAlign w:val="center"/>
          </w:tcPr>
          <w:p w14:paraId="2A149FEE"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47" w:type="pct"/>
            <w:vAlign w:val="center"/>
          </w:tcPr>
          <w:p w14:paraId="74484640"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11" w:type="pct"/>
            <w:vAlign w:val="center"/>
          </w:tcPr>
          <w:p w14:paraId="13BBE875"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432" w:type="pct"/>
            <w:vAlign w:val="center"/>
          </w:tcPr>
          <w:p w14:paraId="2AD196DD" w14:textId="77777777" w:rsidR="00535660" w:rsidRPr="006D39D3" w:rsidRDefault="00535660" w:rsidP="0078093A">
            <w:pPr>
              <w:jc w:val="center"/>
              <w:rPr>
                <w:rFonts w:eastAsia="Malgun Gothic"/>
                <w:color w:val="000000"/>
              </w:rPr>
            </w:pPr>
            <w:r w:rsidRPr="006D39D3">
              <w:rPr>
                <w:rFonts w:eastAsia="Malgun Gothic"/>
                <w:color w:val="000000"/>
              </w:rPr>
              <w:t>0</w:t>
            </w:r>
          </w:p>
        </w:tc>
        <w:tc>
          <w:tcPr>
            <w:tcW w:w="327" w:type="pct"/>
            <w:vAlign w:val="center"/>
          </w:tcPr>
          <w:p w14:paraId="45956544" w14:textId="77777777" w:rsidR="00535660" w:rsidRPr="006D39D3" w:rsidRDefault="00535660" w:rsidP="0078093A">
            <w:pPr>
              <w:jc w:val="center"/>
              <w:rPr>
                <w:rFonts w:eastAsia="Malgun Gothic"/>
                <w:color w:val="000000"/>
              </w:rPr>
            </w:pPr>
            <w:r w:rsidRPr="006D39D3">
              <w:rPr>
                <w:rFonts w:eastAsia="Malgun Gothic"/>
                <w:color w:val="000000"/>
              </w:rPr>
              <w:t>60</w:t>
            </w:r>
          </w:p>
        </w:tc>
        <w:tc>
          <w:tcPr>
            <w:tcW w:w="435" w:type="pct"/>
            <w:vAlign w:val="center"/>
          </w:tcPr>
          <w:p w14:paraId="0F5AB866" w14:textId="77777777" w:rsidR="00535660" w:rsidRPr="006D39D3" w:rsidRDefault="00535660" w:rsidP="0078093A">
            <w:pPr>
              <w:jc w:val="center"/>
              <w:rPr>
                <w:rFonts w:eastAsia="Malgun Gothic"/>
                <w:color w:val="000000"/>
              </w:rPr>
            </w:pPr>
            <w:r w:rsidRPr="006D39D3">
              <w:rPr>
                <w:rFonts w:eastAsia="Malgun Gothic"/>
                <w:color w:val="000000"/>
              </w:rPr>
              <w:t>2</w:t>
            </w:r>
          </w:p>
        </w:tc>
        <w:tc>
          <w:tcPr>
            <w:tcW w:w="320" w:type="pct"/>
            <w:vAlign w:val="center"/>
          </w:tcPr>
          <w:p w14:paraId="2660DA9A" w14:textId="77777777" w:rsidR="00535660" w:rsidRPr="006D39D3" w:rsidRDefault="00535660" w:rsidP="0078093A">
            <w:pPr>
              <w:jc w:val="center"/>
              <w:rPr>
                <w:rFonts w:eastAsia="Malgun Gothic"/>
                <w:color w:val="000000"/>
              </w:rPr>
            </w:pPr>
            <w:r w:rsidRPr="006D39D3">
              <w:rPr>
                <w:rFonts w:eastAsia="Malgun Gothic"/>
                <w:color w:val="000000"/>
              </w:rPr>
              <w:t>12</w:t>
            </w:r>
          </w:p>
        </w:tc>
      </w:tr>
      <w:tr w:rsidR="00742C58" w:rsidRPr="006D39D3" w14:paraId="0AACBEBB" w14:textId="77777777" w:rsidTr="00742C58">
        <w:trPr>
          <w:trHeight w:val="454"/>
        </w:trPr>
        <w:tc>
          <w:tcPr>
            <w:tcW w:w="711" w:type="pct"/>
          </w:tcPr>
          <w:p w14:paraId="7CD248F4" w14:textId="5DD870C7" w:rsidR="00742C58" w:rsidRPr="006D39D3" w:rsidRDefault="00742C58" w:rsidP="00742C58">
            <w:pPr>
              <w:jc w:val="center"/>
              <w:rPr>
                <w:rFonts w:eastAsia="Malgun Gothic"/>
                <w:color w:val="000000"/>
              </w:rPr>
            </w:pPr>
            <w:proofErr w:type="spellStart"/>
            <w:r w:rsidRPr="00C40CA7">
              <w:rPr>
                <w:rFonts w:eastAsia="Malgun Gothic"/>
                <w:szCs w:val="20"/>
              </w:rPr>
              <w:t>Zhenlan</w:t>
            </w:r>
            <w:proofErr w:type="spellEnd"/>
            <w:r w:rsidRPr="00C40CA7">
              <w:rPr>
                <w:rFonts w:eastAsia="Malgun Gothic"/>
                <w:szCs w:val="20"/>
              </w:rPr>
              <w:t xml:space="preserve"> Li et al.2022</w:t>
            </w:r>
          </w:p>
        </w:tc>
        <w:tc>
          <w:tcPr>
            <w:tcW w:w="317" w:type="pct"/>
            <w:vAlign w:val="center"/>
          </w:tcPr>
          <w:p w14:paraId="2A45B240" w14:textId="3814650C" w:rsidR="00742C58" w:rsidRDefault="00742C58" w:rsidP="00742C58">
            <w:pPr>
              <w:jc w:val="center"/>
              <w:rPr>
                <w:rFonts w:eastAsia="Malgun Gothic"/>
                <w:color w:val="000000"/>
              </w:rPr>
            </w:pPr>
            <w:r>
              <w:rPr>
                <w:rFonts w:eastAsia="Malgun Gothic"/>
                <w:color w:val="000000"/>
              </w:rPr>
              <w:t>73</w:t>
            </w:r>
          </w:p>
        </w:tc>
        <w:tc>
          <w:tcPr>
            <w:tcW w:w="261" w:type="pct"/>
            <w:vAlign w:val="center"/>
          </w:tcPr>
          <w:p w14:paraId="4ED41398" w14:textId="58195D44" w:rsidR="00742C58" w:rsidRPr="006D39D3" w:rsidRDefault="00742C58" w:rsidP="00742C58">
            <w:pPr>
              <w:jc w:val="center"/>
              <w:rPr>
                <w:rFonts w:eastAsia="Malgun Gothic"/>
                <w:color w:val="000000"/>
              </w:rPr>
            </w:pPr>
            <w:r w:rsidRPr="006D39D3">
              <w:rPr>
                <w:rFonts w:eastAsia="Malgun Gothic"/>
                <w:color w:val="000000"/>
              </w:rPr>
              <w:t>MBE</w:t>
            </w:r>
          </w:p>
        </w:tc>
        <w:tc>
          <w:tcPr>
            <w:tcW w:w="251" w:type="pct"/>
            <w:vAlign w:val="center"/>
          </w:tcPr>
          <w:p w14:paraId="39009FF6" w14:textId="0AF387F5" w:rsidR="00742C58" w:rsidRPr="00742C58" w:rsidRDefault="00742C58" w:rsidP="00742C58">
            <w:pPr>
              <w:jc w:val="center"/>
              <w:rPr>
                <w:rFonts w:eastAsia="DengXian"/>
                <w:color w:val="000000"/>
                <w:lang w:eastAsia="zh-CN"/>
              </w:rPr>
            </w:pPr>
            <w:r>
              <w:rPr>
                <w:rFonts w:eastAsia="DengXian" w:hint="eastAsia"/>
                <w:color w:val="000000"/>
                <w:lang w:eastAsia="zh-CN"/>
              </w:rPr>
              <w:t>5</w:t>
            </w:r>
            <w:r>
              <w:rPr>
                <w:rFonts w:eastAsia="DengXian"/>
                <w:color w:val="000000"/>
                <w:lang w:eastAsia="zh-CN"/>
              </w:rPr>
              <w:t>00</w:t>
            </w:r>
          </w:p>
        </w:tc>
        <w:tc>
          <w:tcPr>
            <w:tcW w:w="278" w:type="pct"/>
            <w:vAlign w:val="center"/>
          </w:tcPr>
          <w:p w14:paraId="68056FDD" w14:textId="62A9C47F" w:rsidR="00742C58" w:rsidRPr="006D39D3" w:rsidRDefault="00742C58" w:rsidP="00742C58">
            <w:pPr>
              <w:jc w:val="center"/>
              <w:rPr>
                <w:rFonts w:eastAsia="Malgun Gothic"/>
                <w:color w:val="000000"/>
              </w:rPr>
            </w:pPr>
            <w:r w:rsidRPr="006D39D3">
              <w:rPr>
                <w:rFonts w:eastAsia="Malgun Gothic"/>
                <w:color w:val="000000"/>
              </w:rPr>
              <w:t>-1.</w:t>
            </w:r>
            <w:r>
              <w:rPr>
                <w:rFonts w:eastAsia="Malgun Gothic"/>
                <w:color w:val="000000"/>
              </w:rPr>
              <w:t>5</w:t>
            </w:r>
          </w:p>
        </w:tc>
        <w:tc>
          <w:tcPr>
            <w:tcW w:w="379" w:type="pct"/>
            <w:vAlign w:val="center"/>
          </w:tcPr>
          <w:p w14:paraId="33A166C6" w14:textId="3F1D17CB" w:rsidR="00742C58" w:rsidRPr="006D39D3" w:rsidRDefault="00742C58" w:rsidP="00742C58">
            <w:pPr>
              <w:jc w:val="center"/>
              <w:rPr>
                <w:rFonts w:eastAsia="Malgun Gothic"/>
                <w:color w:val="000000"/>
              </w:rPr>
            </w:pPr>
            <w:r w:rsidRPr="006D39D3">
              <w:rPr>
                <w:rFonts w:eastAsia="Malgun Gothic"/>
                <w:color w:val="000000"/>
              </w:rPr>
              <w:t>0.676598</w:t>
            </w:r>
          </w:p>
        </w:tc>
        <w:tc>
          <w:tcPr>
            <w:tcW w:w="273" w:type="pct"/>
            <w:vAlign w:val="center"/>
          </w:tcPr>
          <w:p w14:paraId="51F08C93" w14:textId="5A2695B8" w:rsidR="00742C58" w:rsidRPr="006D39D3" w:rsidRDefault="00742C58" w:rsidP="00742C58">
            <w:pPr>
              <w:jc w:val="center"/>
              <w:rPr>
                <w:rFonts w:eastAsia="Malgun Gothic"/>
                <w:color w:val="000000"/>
              </w:rPr>
            </w:pPr>
            <w:r w:rsidRPr="006D39D3">
              <w:rPr>
                <w:rFonts w:eastAsia="Malgun Gothic"/>
                <w:color w:val="000000"/>
              </w:rPr>
              <w:t>20</w:t>
            </w:r>
          </w:p>
        </w:tc>
        <w:tc>
          <w:tcPr>
            <w:tcW w:w="257" w:type="pct"/>
            <w:vAlign w:val="center"/>
          </w:tcPr>
          <w:p w14:paraId="144DCAA8" w14:textId="154A9EEB" w:rsidR="00742C58" w:rsidRPr="006D39D3" w:rsidRDefault="00742C58" w:rsidP="00742C58">
            <w:pPr>
              <w:jc w:val="center"/>
              <w:rPr>
                <w:rFonts w:eastAsia="Malgun Gothic"/>
                <w:color w:val="000000"/>
              </w:rPr>
            </w:pPr>
            <w:r w:rsidRPr="006D39D3">
              <w:rPr>
                <w:rFonts w:eastAsia="Malgun Gothic"/>
                <w:color w:val="000000"/>
              </w:rPr>
              <w:t>3</w:t>
            </w:r>
          </w:p>
        </w:tc>
        <w:tc>
          <w:tcPr>
            <w:tcW w:w="347" w:type="pct"/>
            <w:vAlign w:val="center"/>
          </w:tcPr>
          <w:p w14:paraId="07644E0D" w14:textId="6ABF6680" w:rsidR="00742C58" w:rsidRPr="006D39D3" w:rsidRDefault="00742C58" w:rsidP="00742C58">
            <w:pPr>
              <w:jc w:val="center"/>
              <w:rPr>
                <w:rFonts w:eastAsia="Malgun Gothic"/>
                <w:color w:val="000000"/>
              </w:rPr>
            </w:pPr>
            <w:r w:rsidRPr="006D39D3">
              <w:rPr>
                <w:rFonts w:eastAsia="Malgun Gothic"/>
                <w:color w:val="000000"/>
              </w:rPr>
              <w:t>110</w:t>
            </w:r>
          </w:p>
        </w:tc>
        <w:tc>
          <w:tcPr>
            <w:tcW w:w="411" w:type="pct"/>
            <w:vAlign w:val="center"/>
          </w:tcPr>
          <w:p w14:paraId="2E12F2FC" w14:textId="4BCC2121" w:rsidR="00742C58" w:rsidRPr="006D39D3" w:rsidRDefault="00742C58" w:rsidP="00742C58">
            <w:pPr>
              <w:jc w:val="center"/>
              <w:rPr>
                <w:rFonts w:eastAsia="Malgun Gothic"/>
                <w:color w:val="000000"/>
              </w:rPr>
            </w:pPr>
            <w:r w:rsidRPr="006D39D3">
              <w:rPr>
                <w:rFonts w:eastAsia="Malgun Gothic"/>
                <w:color w:val="000000"/>
              </w:rPr>
              <w:t>360</w:t>
            </w:r>
          </w:p>
        </w:tc>
        <w:tc>
          <w:tcPr>
            <w:tcW w:w="432" w:type="pct"/>
            <w:vAlign w:val="center"/>
          </w:tcPr>
          <w:p w14:paraId="2800721C" w14:textId="711FC6A7" w:rsidR="00742C58" w:rsidRPr="006D39D3" w:rsidRDefault="00742C58" w:rsidP="00742C58">
            <w:pPr>
              <w:jc w:val="center"/>
              <w:rPr>
                <w:rFonts w:eastAsia="Malgun Gothic"/>
                <w:color w:val="000000"/>
              </w:rPr>
            </w:pPr>
            <w:r w:rsidRPr="006D39D3">
              <w:rPr>
                <w:rFonts w:eastAsia="Malgun Gothic"/>
                <w:color w:val="000000"/>
              </w:rPr>
              <w:t>4320</w:t>
            </w:r>
          </w:p>
        </w:tc>
        <w:tc>
          <w:tcPr>
            <w:tcW w:w="327" w:type="pct"/>
            <w:vAlign w:val="center"/>
          </w:tcPr>
          <w:p w14:paraId="3426575E" w14:textId="6B14E270" w:rsidR="00742C58" w:rsidRPr="006D39D3" w:rsidRDefault="00742C58" w:rsidP="00742C58">
            <w:pPr>
              <w:jc w:val="center"/>
              <w:rPr>
                <w:rFonts w:eastAsia="Malgun Gothic"/>
                <w:color w:val="000000"/>
              </w:rPr>
            </w:pPr>
            <w:r w:rsidRPr="006D39D3">
              <w:rPr>
                <w:rFonts w:eastAsia="Malgun Gothic"/>
                <w:color w:val="000000"/>
              </w:rPr>
              <w:t>60</w:t>
            </w:r>
          </w:p>
        </w:tc>
        <w:tc>
          <w:tcPr>
            <w:tcW w:w="435" w:type="pct"/>
            <w:vAlign w:val="center"/>
          </w:tcPr>
          <w:p w14:paraId="3DF277A8" w14:textId="1B3FC093" w:rsidR="00742C58" w:rsidRPr="006D39D3" w:rsidRDefault="00742C58" w:rsidP="00742C58">
            <w:pPr>
              <w:jc w:val="center"/>
              <w:rPr>
                <w:rFonts w:eastAsia="Malgun Gothic"/>
                <w:color w:val="000000"/>
              </w:rPr>
            </w:pPr>
            <w:r w:rsidRPr="006D39D3">
              <w:rPr>
                <w:rFonts w:eastAsia="Malgun Gothic"/>
                <w:color w:val="000000"/>
              </w:rPr>
              <w:t>2</w:t>
            </w:r>
          </w:p>
        </w:tc>
        <w:tc>
          <w:tcPr>
            <w:tcW w:w="320" w:type="pct"/>
            <w:vAlign w:val="center"/>
          </w:tcPr>
          <w:p w14:paraId="19E53EF3" w14:textId="77CB91CE" w:rsidR="00742C58" w:rsidRPr="006D39D3" w:rsidRDefault="00742C58" w:rsidP="00742C58">
            <w:pPr>
              <w:jc w:val="center"/>
              <w:rPr>
                <w:rFonts w:eastAsia="Malgun Gothic"/>
                <w:color w:val="000000"/>
              </w:rPr>
            </w:pPr>
            <w:r w:rsidRPr="006D39D3">
              <w:rPr>
                <w:rFonts w:eastAsia="Malgun Gothic"/>
                <w:color w:val="000000"/>
              </w:rPr>
              <w:t>12</w:t>
            </w:r>
          </w:p>
        </w:tc>
      </w:tr>
      <w:tr w:rsidR="00742C58" w:rsidRPr="006D39D3" w14:paraId="7BF9DFEB" w14:textId="77777777" w:rsidTr="00742C58">
        <w:trPr>
          <w:trHeight w:val="454"/>
        </w:trPr>
        <w:tc>
          <w:tcPr>
            <w:tcW w:w="711" w:type="pct"/>
          </w:tcPr>
          <w:p w14:paraId="4F6F7166" w14:textId="77777777" w:rsidR="00742C58" w:rsidRPr="006D39D3" w:rsidRDefault="00742C58" w:rsidP="00742C58">
            <w:pPr>
              <w:jc w:val="center"/>
              <w:rPr>
                <w:rFonts w:eastAsia="Malgun Gothic"/>
                <w:color w:val="000000"/>
              </w:rPr>
            </w:pPr>
          </w:p>
        </w:tc>
        <w:tc>
          <w:tcPr>
            <w:tcW w:w="317" w:type="pct"/>
            <w:vAlign w:val="center"/>
          </w:tcPr>
          <w:p w14:paraId="015E270E" w14:textId="0DBBCFE9" w:rsidR="00742C58" w:rsidRDefault="00742C58" w:rsidP="00742C58">
            <w:pPr>
              <w:jc w:val="center"/>
              <w:rPr>
                <w:rFonts w:eastAsia="Malgun Gothic"/>
                <w:color w:val="000000"/>
              </w:rPr>
            </w:pPr>
            <w:r>
              <w:rPr>
                <w:rFonts w:eastAsia="Malgun Gothic"/>
                <w:color w:val="000000"/>
              </w:rPr>
              <w:t>73</w:t>
            </w:r>
          </w:p>
        </w:tc>
        <w:tc>
          <w:tcPr>
            <w:tcW w:w="261" w:type="pct"/>
            <w:vAlign w:val="center"/>
          </w:tcPr>
          <w:p w14:paraId="140D0520" w14:textId="0159B715" w:rsidR="00742C58" w:rsidRPr="006D39D3" w:rsidRDefault="00742C58" w:rsidP="00742C58">
            <w:pPr>
              <w:jc w:val="center"/>
              <w:rPr>
                <w:rFonts w:eastAsia="Malgun Gothic"/>
                <w:color w:val="000000"/>
              </w:rPr>
            </w:pPr>
            <w:r w:rsidRPr="006D39D3">
              <w:rPr>
                <w:rFonts w:eastAsia="Malgun Gothic"/>
                <w:color w:val="000000"/>
              </w:rPr>
              <w:t>CON</w:t>
            </w:r>
          </w:p>
        </w:tc>
        <w:tc>
          <w:tcPr>
            <w:tcW w:w="251" w:type="pct"/>
            <w:vAlign w:val="center"/>
          </w:tcPr>
          <w:p w14:paraId="528A6994" w14:textId="69D1480A" w:rsidR="00742C58" w:rsidRPr="006D39D3" w:rsidRDefault="00742C58" w:rsidP="00742C58">
            <w:pPr>
              <w:jc w:val="center"/>
              <w:rPr>
                <w:rFonts w:eastAsia="Malgun Gothic"/>
                <w:color w:val="000000"/>
              </w:rPr>
            </w:pPr>
            <w:r w:rsidRPr="006D39D3">
              <w:rPr>
                <w:rFonts w:eastAsia="Malgun Gothic"/>
                <w:color w:val="000000"/>
              </w:rPr>
              <w:t>0</w:t>
            </w:r>
          </w:p>
        </w:tc>
        <w:tc>
          <w:tcPr>
            <w:tcW w:w="278" w:type="pct"/>
            <w:vAlign w:val="center"/>
          </w:tcPr>
          <w:p w14:paraId="230126A6" w14:textId="1CC5964E" w:rsidR="00742C58" w:rsidRPr="006D39D3" w:rsidRDefault="00742C58" w:rsidP="00742C58">
            <w:pPr>
              <w:jc w:val="center"/>
              <w:rPr>
                <w:rFonts w:eastAsia="Malgun Gothic"/>
                <w:color w:val="000000"/>
              </w:rPr>
            </w:pPr>
            <w:r w:rsidRPr="006D39D3">
              <w:rPr>
                <w:rFonts w:eastAsia="Malgun Gothic"/>
                <w:color w:val="000000"/>
              </w:rPr>
              <w:t>1.95</w:t>
            </w:r>
          </w:p>
        </w:tc>
        <w:tc>
          <w:tcPr>
            <w:tcW w:w="379" w:type="pct"/>
            <w:vAlign w:val="center"/>
          </w:tcPr>
          <w:p w14:paraId="7E348239" w14:textId="6323F823" w:rsidR="00742C58" w:rsidRPr="006D39D3" w:rsidRDefault="00742C58" w:rsidP="00742C58">
            <w:pPr>
              <w:jc w:val="center"/>
              <w:rPr>
                <w:rFonts w:eastAsia="Malgun Gothic"/>
                <w:color w:val="000000"/>
              </w:rPr>
            </w:pPr>
            <w:r w:rsidRPr="006D39D3">
              <w:rPr>
                <w:rFonts w:eastAsia="Malgun Gothic"/>
                <w:color w:val="000000"/>
              </w:rPr>
              <w:t>0.943621</w:t>
            </w:r>
          </w:p>
        </w:tc>
        <w:tc>
          <w:tcPr>
            <w:tcW w:w="273" w:type="pct"/>
            <w:vAlign w:val="center"/>
          </w:tcPr>
          <w:p w14:paraId="3F74AF55" w14:textId="75F353B1" w:rsidR="00742C58" w:rsidRPr="006D39D3" w:rsidRDefault="00742C58" w:rsidP="00742C58">
            <w:pPr>
              <w:jc w:val="center"/>
              <w:rPr>
                <w:rFonts w:eastAsia="Malgun Gothic"/>
                <w:color w:val="000000"/>
              </w:rPr>
            </w:pPr>
            <w:r w:rsidRPr="006D39D3">
              <w:rPr>
                <w:rFonts w:eastAsia="Malgun Gothic"/>
                <w:color w:val="000000"/>
              </w:rPr>
              <w:t>20</w:t>
            </w:r>
          </w:p>
        </w:tc>
        <w:tc>
          <w:tcPr>
            <w:tcW w:w="257" w:type="pct"/>
            <w:vAlign w:val="center"/>
          </w:tcPr>
          <w:p w14:paraId="7A7715A2" w14:textId="12DEAC9B" w:rsidR="00742C58" w:rsidRPr="006D39D3" w:rsidRDefault="00742C58" w:rsidP="00742C58">
            <w:pPr>
              <w:jc w:val="center"/>
              <w:rPr>
                <w:rFonts w:eastAsia="Malgun Gothic"/>
                <w:color w:val="000000"/>
              </w:rPr>
            </w:pPr>
            <w:r w:rsidRPr="006D39D3">
              <w:rPr>
                <w:rFonts w:eastAsia="Malgun Gothic"/>
                <w:color w:val="000000"/>
              </w:rPr>
              <w:t>0</w:t>
            </w:r>
          </w:p>
        </w:tc>
        <w:tc>
          <w:tcPr>
            <w:tcW w:w="347" w:type="pct"/>
            <w:vAlign w:val="center"/>
          </w:tcPr>
          <w:p w14:paraId="4585EC2D" w14:textId="0390812A" w:rsidR="00742C58" w:rsidRPr="006D39D3" w:rsidRDefault="00742C58" w:rsidP="00742C58">
            <w:pPr>
              <w:jc w:val="center"/>
              <w:rPr>
                <w:rFonts w:eastAsia="Malgun Gothic"/>
                <w:color w:val="000000"/>
              </w:rPr>
            </w:pPr>
            <w:r w:rsidRPr="006D39D3">
              <w:rPr>
                <w:rFonts w:eastAsia="Malgun Gothic"/>
                <w:color w:val="000000"/>
              </w:rPr>
              <w:t>0</w:t>
            </w:r>
          </w:p>
        </w:tc>
        <w:tc>
          <w:tcPr>
            <w:tcW w:w="411" w:type="pct"/>
            <w:vAlign w:val="center"/>
          </w:tcPr>
          <w:p w14:paraId="3DC24BCC" w14:textId="59B7ED57" w:rsidR="00742C58" w:rsidRPr="006D39D3" w:rsidRDefault="00742C58" w:rsidP="00742C58">
            <w:pPr>
              <w:jc w:val="center"/>
              <w:rPr>
                <w:rFonts w:eastAsia="Malgun Gothic"/>
                <w:color w:val="000000"/>
              </w:rPr>
            </w:pPr>
            <w:r w:rsidRPr="006D39D3">
              <w:rPr>
                <w:rFonts w:eastAsia="Malgun Gothic"/>
                <w:color w:val="000000"/>
              </w:rPr>
              <w:t>0</w:t>
            </w:r>
          </w:p>
        </w:tc>
        <w:tc>
          <w:tcPr>
            <w:tcW w:w="432" w:type="pct"/>
            <w:vAlign w:val="center"/>
          </w:tcPr>
          <w:p w14:paraId="61E29598" w14:textId="00190E95" w:rsidR="00742C58" w:rsidRPr="006D39D3" w:rsidRDefault="00742C58" w:rsidP="00742C58">
            <w:pPr>
              <w:jc w:val="center"/>
              <w:rPr>
                <w:rFonts w:eastAsia="Malgun Gothic"/>
                <w:color w:val="000000"/>
              </w:rPr>
            </w:pPr>
            <w:r w:rsidRPr="006D39D3">
              <w:rPr>
                <w:rFonts w:eastAsia="Malgun Gothic"/>
                <w:color w:val="000000"/>
              </w:rPr>
              <w:t>0</w:t>
            </w:r>
          </w:p>
        </w:tc>
        <w:tc>
          <w:tcPr>
            <w:tcW w:w="327" w:type="pct"/>
            <w:vAlign w:val="center"/>
          </w:tcPr>
          <w:p w14:paraId="4C91C2CE" w14:textId="5C5113CA" w:rsidR="00742C58" w:rsidRPr="006D39D3" w:rsidRDefault="00742C58" w:rsidP="00742C58">
            <w:pPr>
              <w:jc w:val="center"/>
              <w:rPr>
                <w:rFonts w:eastAsia="Malgun Gothic"/>
                <w:color w:val="000000"/>
              </w:rPr>
            </w:pPr>
            <w:r w:rsidRPr="006D39D3">
              <w:rPr>
                <w:rFonts w:eastAsia="Malgun Gothic"/>
                <w:color w:val="000000"/>
              </w:rPr>
              <w:t>60</w:t>
            </w:r>
          </w:p>
        </w:tc>
        <w:tc>
          <w:tcPr>
            <w:tcW w:w="435" w:type="pct"/>
            <w:vAlign w:val="center"/>
          </w:tcPr>
          <w:p w14:paraId="0EEB49D5" w14:textId="2D7105ED" w:rsidR="00742C58" w:rsidRPr="006D39D3" w:rsidRDefault="00742C58" w:rsidP="00742C58">
            <w:pPr>
              <w:jc w:val="center"/>
              <w:rPr>
                <w:rFonts w:eastAsia="Malgun Gothic"/>
                <w:color w:val="000000"/>
              </w:rPr>
            </w:pPr>
            <w:r w:rsidRPr="006D39D3">
              <w:rPr>
                <w:rFonts w:eastAsia="Malgun Gothic"/>
                <w:color w:val="000000"/>
              </w:rPr>
              <w:t>2</w:t>
            </w:r>
          </w:p>
        </w:tc>
        <w:tc>
          <w:tcPr>
            <w:tcW w:w="320" w:type="pct"/>
            <w:vAlign w:val="center"/>
          </w:tcPr>
          <w:p w14:paraId="737C208E" w14:textId="63FD1888" w:rsidR="00742C58" w:rsidRPr="006D39D3" w:rsidRDefault="00742C58" w:rsidP="00742C58">
            <w:pPr>
              <w:jc w:val="center"/>
              <w:rPr>
                <w:rFonts w:eastAsia="Malgun Gothic"/>
                <w:color w:val="000000"/>
              </w:rPr>
            </w:pPr>
            <w:r w:rsidRPr="006D39D3">
              <w:rPr>
                <w:rFonts w:eastAsia="Malgun Gothic"/>
                <w:color w:val="000000"/>
              </w:rPr>
              <w:t>12</w:t>
            </w:r>
          </w:p>
        </w:tc>
      </w:tr>
    </w:tbl>
    <w:p w14:paraId="2AF4DC4E" w14:textId="720788DF" w:rsidR="00581448" w:rsidRPr="00C40CA7" w:rsidRDefault="00581448" w:rsidP="007154E7">
      <w:pPr>
        <w:widowControl/>
        <w:kinsoku w:val="0"/>
        <w:wordWrap/>
        <w:autoSpaceDE/>
        <w:autoSpaceDN/>
        <w:spacing w:line="360" w:lineRule="auto"/>
        <w:rPr>
          <w:szCs w:val="20"/>
        </w:rPr>
        <w:sectPr w:rsidR="00581448" w:rsidRPr="00C40CA7" w:rsidSect="006F33EC">
          <w:pgSz w:w="16838" w:h="11906" w:orient="landscape"/>
          <w:pgMar w:top="1800" w:right="1440" w:bottom="1800" w:left="1440" w:header="851" w:footer="992" w:gutter="0"/>
          <w:cols w:space="425"/>
          <w:docGrid w:linePitch="360"/>
        </w:sectPr>
      </w:pPr>
    </w:p>
    <w:p w14:paraId="05358668" w14:textId="77777777" w:rsidR="00D31495" w:rsidRPr="00C40CA7" w:rsidRDefault="00D31495" w:rsidP="007154E7">
      <w:pPr>
        <w:pStyle w:val="Heading2"/>
        <w:kinsoku w:val="0"/>
        <w:wordWrap/>
        <w:spacing w:line="360" w:lineRule="auto"/>
        <w:rPr>
          <w:rFonts w:ascii="Times New Roman" w:hAnsi="Times New Roman" w:cs="Times New Roman"/>
          <w:b/>
          <w:bCs/>
          <w:szCs w:val="20"/>
          <w:lang w:eastAsia="zh-CN"/>
        </w:rPr>
      </w:pPr>
      <w:bookmarkStart w:id="130" w:name="_Toc158037848"/>
      <w:r w:rsidRPr="00C40CA7">
        <w:rPr>
          <w:rFonts w:ascii="Times New Roman" w:hAnsi="Times New Roman" w:cs="Times New Roman"/>
          <w:b/>
          <w:bCs/>
          <w:szCs w:val="20"/>
          <w:lang w:eastAsia="zh-CN"/>
        </w:rPr>
        <w:lastRenderedPageBreak/>
        <w:t>List of included studies</w:t>
      </w:r>
      <w:bookmarkEnd w:id="130"/>
    </w:p>
    <w:p w14:paraId="7E259DF0" w14:textId="77777777" w:rsidR="00D31495" w:rsidRPr="00C40CA7" w:rsidRDefault="00D31495"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22222"/>
          <w:szCs w:val="20"/>
          <w:shd w:val="clear" w:color="auto" w:fill="FFFFFF"/>
        </w:rPr>
        <w:t>Tollár, J., Nagy, F., Kovács, N., &amp; Hortobágyi, T. (2018). A high-intensity multicomponent agility intervention improves Parkinson patients’ clinical and motor symptoms. </w:t>
      </w:r>
      <w:r w:rsidRPr="00C40CA7">
        <w:rPr>
          <w:i/>
          <w:iCs/>
          <w:color w:val="222222"/>
          <w:szCs w:val="20"/>
          <w:bdr w:val="single" w:sz="2" w:space="0" w:color="E5E7EB" w:frame="1"/>
          <w:shd w:val="clear" w:color="auto" w:fill="FFFFFF"/>
        </w:rPr>
        <w:t>Archives of physical medicine and rehabilitation</w:t>
      </w:r>
      <w:r w:rsidRPr="00C40CA7">
        <w:rPr>
          <w:color w:val="222222"/>
          <w:szCs w:val="20"/>
          <w:shd w:val="clear" w:color="auto" w:fill="FFFFFF"/>
        </w:rPr>
        <w:t>, </w:t>
      </w:r>
      <w:r w:rsidRPr="00C40CA7">
        <w:rPr>
          <w:i/>
          <w:iCs/>
          <w:color w:val="222222"/>
          <w:szCs w:val="20"/>
          <w:bdr w:val="single" w:sz="2" w:space="0" w:color="E5E7EB" w:frame="1"/>
          <w:shd w:val="clear" w:color="auto" w:fill="FFFFFF"/>
        </w:rPr>
        <w:t>99</w:t>
      </w:r>
      <w:r w:rsidRPr="00C40CA7">
        <w:rPr>
          <w:color w:val="222222"/>
          <w:szCs w:val="20"/>
          <w:shd w:val="clear" w:color="auto" w:fill="FFFFFF"/>
        </w:rPr>
        <w:t>(12), 2478-2484.</w:t>
      </w:r>
    </w:p>
    <w:p w14:paraId="7BB9F8AC" w14:textId="77777777" w:rsidR="000929C3" w:rsidRPr="00C40CA7" w:rsidRDefault="00C70FA9"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22222"/>
          <w:szCs w:val="20"/>
          <w:shd w:val="clear" w:color="auto" w:fill="FFFFFF"/>
        </w:rPr>
        <w:t xml:space="preserve">Youm, C., Kim, Y., Noh, B., Lee, M., Kim, J., &amp; Cheon, S. M. (2020). Impact of trunk resistance and stretching exercise on fall-related factors in patients with </w:t>
      </w:r>
      <w:proofErr w:type="spellStart"/>
      <w:r w:rsidRPr="00C40CA7">
        <w:rPr>
          <w:color w:val="222222"/>
          <w:szCs w:val="20"/>
          <w:shd w:val="clear" w:color="auto" w:fill="FFFFFF"/>
        </w:rPr>
        <w:t>parkinson’s</w:t>
      </w:r>
      <w:proofErr w:type="spellEnd"/>
      <w:r w:rsidRPr="00C40CA7">
        <w:rPr>
          <w:color w:val="222222"/>
          <w:szCs w:val="20"/>
          <w:shd w:val="clear" w:color="auto" w:fill="FFFFFF"/>
        </w:rPr>
        <w:t xml:space="preserve"> disease: A randomized controlled pilot study. </w:t>
      </w:r>
      <w:r w:rsidRPr="00C40CA7">
        <w:rPr>
          <w:i/>
          <w:iCs/>
          <w:color w:val="222222"/>
          <w:szCs w:val="20"/>
          <w:bdr w:val="single" w:sz="2" w:space="0" w:color="E5E7EB" w:frame="1"/>
          <w:shd w:val="clear" w:color="auto" w:fill="FFFFFF"/>
        </w:rPr>
        <w:t>Sensors</w:t>
      </w:r>
      <w:r w:rsidRPr="00C40CA7">
        <w:rPr>
          <w:color w:val="222222"/>
          <w:szCs w:val="20"/>
          <w:shd w:val="clear" w:color="auto" w:fill="FFFFFF"/>
        </w:rPr>
        <w:t>, </w:t>
      </w:r>
      <w:r w:rsidRPr="00C40CA7">
        <w:rPr>
          <w:i/>
          <w:iCs/>
          <w:color w:val="222222"/>
          <w:szCs w:val="20"/>
          <w:bdr w:val="single" w:sz="2" w:space="0" w:color="E5E7EB" w:frame="1"/>
          <w:shd w:val="clear" w:color="auto" w:fill="FFFFFF"/>
        </w:rPr>
        <w:t>20</w:t>
      </w:r>
      <w:r w:rsidRPr="00C40CA7">
        <w:rPr>
          <w:color w:val="222222"/>
          <w:szCs w:val="20"/>
          <w:shd w:val="clear" w:color="auto" w:fill="FFFFFF"/>
        </w:rPr>
        <w:t>(15), 4106</w:t>
      </w:r>
    </w:p>
    <w:p w14:paraId="1023B194" w14:textId="77777777" w:rsidR="000929C3" w:rsidRPr="00C40CA7" w:rsidRDefault="000929C3"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22222"/>
          <w:szCs w:val="20"/>
          <w:shd w:val="clear" w:color="auto" w:fill="FFFFFF"/>
        </w:rPr>
        <w:t>Vieira de Moraes Filho, A., Chaves, S. N., Martins, W. R., Tolentino, G. P., de Cássia Pereira Pinto Homem, R., Landim de Farias, G., ... &amp; Jacó de Oliveira, R. (2020). Progressive resistance training improves bradykinesia, motor symptoms and functional performance in patients with Parkinson’s disease. </w:t>
      </w:r>
      <w:r w:rsidRPr="00C40CA7">
        <w:rPr>
          <w:i/>
          <w:iCs/>
          <w:color w:val="222222"/>
          <w:szCs w:val="20"/>
          <w:bdr w:val="single" w:sz="2" w:space="0" w:color="E5E7EB" w:frame="1"/>
          <w:shd w:val="clear" w:color="auto" w:fill="FFFFFF"/>
        </w:rPr>
        <w:t>Clinical Interventions in Aging</w:t>
      </w:r>
      <w:r w:rsidRPr="00C40CA7">
        <w:rPr>
          <w:color w:val="222222"/>
          <w:szCs w:val="20"/>
          <w:shd w:val="clear" w:color="auto" w:fill="FFFFFF"/>
        </w:rPr>
        <w:t>, 87-95</w:t>
      </w:r>
      <w:r w:rsidR="00C70FA9" w:rsidRPr="00C40CA7">
        <w:rPr>
          <w:color w:val="222222"/>
          <w:szCs w:val="20"/>
          <w:shd w:val="clear" w:color="auto" w:fill="FFFFFF"/>
        </w:rPr>
        <w:t>.</w:t>
      </w:r>
    </w:p>
    <w:p w14:paraId="543B7C34" w14:textId="77777777" w:rsidR="000929C3" w:rsidRPr="00C40CA7" w:rsidRDefault="000929C3"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22222"/>
          <w:szCs w:val="20"/>
          <w:shd w:val="clear" w:color="auto" w:fill="FFFFFF"/>
        </w:rPr>
        <w:t xml:space="preserve">Capecci, M., </w:t>
      </w:r>
      <w:proofErr w:type="spellStart"/>
      <w:r w:rsidRPr="00C40CA7">
        <w:rPr>
          <w:color w:val="222222"/>
          <w:szCs w:val="20"/>
          <w:shd w:val="clear" w:color="auto" w:fill="FFFFFF"/>
        </w:rPr>
        <w:t>Serpicelli</w:t>
      </w:r>
      <w:proofErr w:type="spellEnd"/>
      <w:r w:rsidRPr="00C40CA7">
        <w:rPr>
          <w:color w:val="222222"/>
          <w:szCs w:val="20"/>
          <w:shd w:val="clear" w:color="auto" w:fill="FFFFFF"/>
        </w:rPr>
        <w:t xml:space="preserve">, C., Fiorentini, L., </w:t>
      </w:r>
      <w:proofErr w:type="spellStart"/>
      <w:r w:rsidRPr="00C40CA7">
        <w:rPr>
          <w:color w:val="222222"/>
          <w:szCs w:val="20"/>
          <w:shd w:val="clear" w:color="auto" w:fill="FFFFFF"/>
        </w:rPr>
        <w:t>Censi</w:t>
      </w:r>
      <w:proofErr w:type="spellEnd"/>
      <w:r w:rsidRPr="00C40CA7">
        <w:rPr>
          <w:color w:val="222222"/>
          <w:szCs w:val="20"/>
          <w:shd w:val="clear" w:color="auto" w:fill="FFFFFF"/>
        </w:rPr>
        <w:t>, G., Ferretti, M., Orni, C., ... &amp; Ceravolo, M. G. (2014). Postural rehabilitation and Kinesio taping for axial postural disorders in Parkinson's disease. </w:t>
      </w:r>
      <w:r w:rsidRPr="00C40CA7">
        <w:rPr>
          <w:i/>
          <w:iCs/>
          <w:color w:val="222222"/>
          <w:szCs w:val="20"/>
          <w:bdr w:val="single" w:sz="2" w:space="0" w:color="E5E7EB" w:frame="1"/>
          <w:shd w:val="clear" w:color="auto" w:fill="FFFFFF"/>
        </w:rPr>
        <w:t>Archives of physical medicine and rehabilitation</w:t>
      </w:r>
      <w:r w:rsidRPr="00C40CA7">
        <w:rPr>
          <w:color w:val="222222"/>
          <w:szCs w:val="20"/>
          <w:shd w:val="clear" w:color="auto" w:fill="FFFFFF"/>
        </w:rPr>
        <w:t>, </w:t>
      </w:r>
      <w:r w:rsidRPr="00C40CA7">
        <w:rPr>
          <w:i/>
          <w:iCs/>
          <w:color w:val="222222"/>
          <w:szCs w:val="20"/>
          <w:bdr w:val="single" w:sz="2" w:space="0" w:color="E5E7EB" w:frame="1"/>
          <w:shd w:val="clear" w:color="auto" w:fill="FFFFFF"/>
        </w:rPr>
        <w:t>95</w:t>
      </w:r>
      <w:r w:rsidRPr="00C40CA7">
        <w:rPr>
          <w:color w:val="222222"/>
          <w:szCs w:val="20"/>
          <w:shd w:val="clear" w:color="auto" w:fill="FFFFFF"/>
        </w:rPr>
        <w:t>(6), 1067-1075.</w:t>
      </w:r>
    </w:p>
    <w:p w14:paraId="508CE2A6" w14:textId="77777777" w:rsidR="000929C3" w:rsidRPr="00C40CA7" w:rsidRDefault="000929C3"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22222"/>
          <w:szCs w:val="20"/>
          <w:shd w:val="clear" w:color="auto" w:fill="FFFFFF"/>
        </w:rPr>
        <w:t>Cherup, N. P., Strand, K. L., Lucchi, L., Wooten, S. V., Luca, C., &amp; Signorile, J. F. (2021). Yoga meditation enhances proprioception and balance in individuals diagnosed with Parkinson’s disease. </w:t>
      </w:r>
      <w:r w:rsidRPr="00C40CA7">
        <w:rPr>
          <w:i/>
          <w:iCs/>
          <w:color w:val="222222"/>
          <w:szCs w:val="20"/>
          <w:bdr w:val="single" w:sz="2" w:space="0" w:color="E5E7EB" w:frame="1"/>
          <w:shd w:val="clear" w:color="auto" w:fill="FFFFFF"/>
        </w:rPr>
        <w:t>Perceptual and motor skills</w:t>
      </w:r>
      <w:r w:rsidRPr="00C40CA7">
        <w:rPr>
          <w:color w:val="222222"/>
          <w:szCs w:val="20"/>
          <w:shd w:val="clear" w:color="auto" w:fill="FFFFFF"/>
        </w:rPr>
        <w:t>, </w:t>
      </w:r>
      <w:r w:rsidRPr="00C40CA7">
        <w:rPr>
          <w:i/>
          <w:iCs/>
          <w:color w:val="222222"/>
          <w:szCs w:val="20"/>
          <w:bdr w:val="single" w:sz="2" w:space="0" w:color="E5E7EB" w:frame="1"/>
          <w:shd w:val="clear" w:color="auto" w:fill="FFFFFF"/>
        </w:rPr>
        <w:t>128</w:t>
      </w:r>
      <w:r w:rsidRPr="00C40CA7">
        <w:rPr>
          <w:color w:val="222222"/>
          <w:szCs w:val="20"/>
          <w:shd w:val="clear" w:color="auto" w:fill="FFFFFF"/>
        </w:rPr>
        <w:t>(1), 304-323.</w:t>
      </w:r>
    </w:p>
    <w:p w14:paraId="5EEC5838" w14:textId="77777777" w:rsidR="00444F02" w:rsidRPr="00C40CA7" w:rsidRDefault="000929C3"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22222"/>
          <w:szCs w:val="20"/>
          <w:shd w:val="clear" w:color="auto" w:fill="FFFFFF"/>
        </w:rPr>
        <w:t>Hackney, M. E., &amp; Earhart, G. M. (2008). Tai Chi improves balance and mobility in people with Parkinson disease. </w:t>
      </w:r>
      <w:r w:rsidRPr="00C40CA7">
        <w:rPr>
          <w:i/>
          <w:iCs/>
          <w:color w:val="222222"/>
          <w:szCs w:val="20"/>
          <w:bdr w:val="single" w:sz="2" w:space="0" w:color="E5E7EB" w:frame="1"/>
          <w:shd w:val="clear" w:color="auto" w:fill="FFFFFF"/>
        </w:rPr>
        <w:t>Gait &amp; posture</w:t>
      </w:r>
      <w:r w:rsidRPr="00C40CA7">
        <w:rPr>
          <w:color w:val="222222"/>
          <w:szCs w:val="20"/>
          <w:shd w:val="clear" w:color="auto" w:fill="FFFFFF"/>
        </w:rPr>
        <w:t>, </w:t>
      </w:r>
      <w:r w:rsidRPr="00C40CA7">
        <w:rPr>
          <w:i/>
          <w:iCs/>
          <w:color w:val="222222"/>
          <w:szCs w:val="20"/>
          <w:bdr w:val="single" w:sz="2" w:space="0" w:color="E5E7EB" w:frame="1"/>
          <w:shd w:val="clear" w:color="auto" w:fill="FFFFFF"/>
        </w:rPr>
        <w:t>28</w:t>
      </w:r>
      <w:r w:rsidRPr="00C40CA7">
        <w:rPr>
          <w:color w:val="222222"/>
          <w:szCs w:val="20"/>
          <w:shd w:val="clear" w:color="auto" w:fill="FFFFFF"/>
        </w:rPr>
        <w:t>(3), 456-460.</w:t>
      </w:r>
    </w:p>
    <w:p w14:paraId="5C1DEE5F" w14:textId="121472FC"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333333"/>
          <w:szCs w:val="20"/>
          <w:shd w:val="clear" w:color="auto" w:fill="FFFFFF"/>
        </w:rPr>
        <w:t>Khuzema</w:t>
      </w:r>
      <w:proofErr w:type="spellEnd"/>
      <w:r w:rsidRPr="00C40CA7">
        <w:rPr>
          <w:color w:val="333333"/>
          <w:szCs w:val="20"/>
          <w:shd w:val="clear" w:color="auto" w:fill="FFFFFF"/>
        </w:rPr>
        <w:t xml:space="preserve">, A., </w:t>
      </w:r>
      <w:proofErr w:type="spellStart"/>
      <w:r w:rsidRPr="00C40CA7">
        <w:rPr>
          <w:color w:val="333333"/>
          <w:szCs w:val="20"/>
          <w:shd w:val="clear" w:color="auto" w:fill="FFFFFF"/>
        </w:rPr>
        <w:t>Brammatha</w:t>
      </w:r>
      <w:proofErr w:type="spellEnd"/>
      <w:r w:rsidRPr="00C40CA7">
        <w:rPr>
          <w:color w:val="333333"/>
          <w:szCs w:val="20"/>
          <w:shd w:val="clear" w:color="auto" w:fill="FFFFFF"/>
        </w:rPr>
        <w:t>, A., &amp; Arul Selvan, V. (2020). Effect of home-based Tai Chi, Yoga or conventional balance exercise on functional balance and mobility among persons with idiopathic Parkinson's disease: An experimental study. </w:t>
      </w:r>
      <w:r w:rsidRPr="00C40CA7">
        <w:rPr>
          <w:i/>
          <w:iCs/>
          <w:color w:val="333333"/>
          <w:szCs w:val="20"/>
          <w:shd w:val="clear" w:color="auto" w:fill="FFFFFF"/>
        </w:rPr>
        <w:t xml:space="preserve">Hong Kong physiotherapy journal: official publication of the Hong Kong Physiotherapy Association Limited = Wu li </w:t>
      </w:r>
      <w:proofErr w:type="spellStart"/>
      <w:r w:rsidRPr="00C40CA7">
        <w:rPr>
          <w:i/>
          <w:iCs/>
          <w:color w:val="333333"/>
          <w:szCs w:val="20"/>
          <w:shd w:val="clear" w:color="auto" w:fill="FFFFFF"/>
        </w:rPr>
        <w:t>chih</w:t>
      </w:r>
      <w:proofErr w:type="spellEnd"/>
      <w:r w:rsidRPr="00C40CA7">
        <w:rPr>
          <w:i/>
          <w:iCs/>
          <w:color w:val="333333"/>
          <w:szCs w:val="20"/>
          <w:shd w:val="clear" w:color="auto" w:fill="FFFFFF"/>
        </w:rPr>
        <w:t xml:space="preserve"> </w:t>
      </w:r>
      <w:proofErr w:type="spellStart"/>
      <w:r w:rsidRPr="00C40CA7">
        <w:rPr>
          <w:i/>
          <w:iCs/>
          <w:color w:val="333333"/>
          <w:szCs w:val="20"/>
          <w:shd w:val="clear" w:color="auto" w:fill="FFFFFF"/>
        </w:rPr>
        <w:t>liao</w:t>
      </w:r>
      <w:proofErr w:type="spellEnd"/>
      <w:r w:rsidRPr="00C40CA7">
        <w:rPr>
          <w:color w:val="333333"/>
          <w:szCs w:val="20"/>
          <w:shd w:val="clear" w:color="auto" w:fill="FFFFFF"/>
        </w:rPr>
        <w:t>, </w:t>
      </w:r>
      <w:r w:rsidRPr="00C40CA7">
        <w:rPr>
          <w:i/>
          <w:iCs/>
          <w:color w:val="333333"/>
          <w:szCs w:val="20"/>
          <w:shd w:val="clear" w:color="auto" w:fill="FFFFFF"/>
        </w:rPr>
        <w:t>40</w:t>
      </w:r>
      <w:r w:rsidRPr="00C40CA7">
        <w:rPr>
          <w:color w:val="333333"/>
          <w:szCs w:val="20"/>
          <w:shd w:val="clear" w:color="auto" w:fill="FFFFFF"/>
        </w:rPr>
        <w:t xml:space="preserve">(1), 39–49. </w:t>
      </w:r>
      <w:hyperlink r:id="rId8" w:history="1">
        <w:r w:rsidRPr="00C40CA7">
          <w:rPr>
            <w:rStyle w:val="Hyperlink"/>
            <w:szCs w:val="20"/>
            <w:shd w:val="clear" w:color="auto" w:fill="FFFFFF"/>
          </w:rPr>
          <w:t>https://doi.org/10.1142/S1013702520500055</w:t>
        </w:r>
      </w:hyperlink>
    </w:p>
    <w:p w14:paraId="66F88F64" w14:textId="3B3630B7"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Kwok, J. Y. Y., Kwan, J. C. Y., Auyeung, M., Mok, V. C. T., Lau, C. K. Y., Choi, K. C., &amp; Chan, H. Y. L. (2019). Effects of Mindfulness Yoga vs Stretching and Resistance Training Exercises on Anxiety and Depression for People </w:t>
      </w:r>
      <w:proofErr w:type="gramStart"/>
      <w:r w:rsidRPr="00C40CA7">
        <w:rPr>
          <w:color w:val="212121"/>
          <w:szCs w:val="20"/>
          <w:shd w:val="clear" w:color="auto" w:fill="FFFFFF"/>
        </w:rPr>
        <w:t>With</w:t>
      </w:r>
      <w:proofErr w:type="gramEnd"/>
      <w:r w:rsidRPr="00C40CA7">
        <w:rPr>
          <w:color w:val="212121"/>
          <w:szCs w:val="20"/>
          <w:shd w:val="clear" w:color="auto" w:fill="FFFFFF"/>
        </w:rPr>
        <w:t xml:space="preserve"> Parkinson Disease: A Randomized Clinical Trial. </w:t>
      </w:r>
      <w:r w:rsidRPr="00C40CA7">
        <w:rPr>
          <w:i/>
          <w:iCs/>
          <w:color w:val="212121"/>
          <w:szCs w:val="20"/>
          <w:shd w:val="clear" w:color="auto" w:fill="FFFFFF"/>
        </w:rPr>
        <w:t>JAMA neurology</w:t>
      </w:r>
      <w:r w:rsidRPr="00C40CA7">
        <w:rPr>
          <w:color w:val="212121"/>
          <w:szCs w:val="20"/>
          <w:shd w:val="clear" w:color="auto" w:fill="FFFFFF"/>
        </w:rPr>
        <w:t>, </w:t>
      </w:r>
      <w:r w:rsidRPr="00C40CA7">
        <w:rPr>
          <w:i/>
          <w:iCs/>
          <w:color w:val="212121"/>
          <w:szCs w:val="20"/>
          <w:shd w:val="clear" w:color="auto" w:fill="FFFFFF"/>
        </w:rPr>
        <w:t>76</w:t>
      </w:r>
      <w:r w:rsidRPr="00C40CA7">
        <w:rPr>
          <w:color w:val="212121"/>
          <w:szCs w:val="20"/>
          <w:shd w:val="clear" w:color="auto" w:fill="FFFFFF"/>
        </w:rPr>
        <w:t xml:space="preserve">(7), 755–763. </w:t>
      </w:r>
      <w:hyperlink r:id="rId9" w:history="1">
        <w:r w:rsidRPr="00C40CA7">
          <w:rPr>
            <w:rStyle w:val="Hyperlink"/>
            <w:szCs w:val="20"/>
            <w:shd w:val="clear" w:color="auto" w:fill="FFFFFF"/>
          </w:rPr>
          <w:t>https://doi.org/10.1001/jamaneurol.2019.0534</w:t>
        </w:r>
      </w:hyperlink>
    </w:p>
    <w:p w14:paraId="6D177742" w14:textId="48F036A6"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Liao, Y. Y., Yang, Y. R., Cheng, S. J., Wu, Y. R., Fuh, J. L., &amp; Wang, R. Y. (2015). Virtual Reality-Based Training to Improve Obstacle-Crossing Performance and Dynamic Balance in Patients </w:t>
      </w:r>
      <w:proofErr w:type="gramStart"/>
      <w:r w:rsidRPr="00C40CA7">
        <w:rPr>
          <w:color w:val="212121"/>
          <w:szCs w:val="20"/>
          <w:shd w:val="clear" w:color="auto" w:fill="FFFFFF"/>
        </w:rPr>
        <w:t>With</w:t>
      </w:r>
      <w:proofErr w:type="gramEnd"/>
      <w:r w:rsidRPr="00C40CA7">
        <w:rPr>
          <w:color w:val="212121"/>
          <w:szCs w:val="20"/>
          <w:shd w:val="clear" w:color="auto" w:fill="FFFFFF"/>
        </w:rPr>
        <w:t xml:space="preserve"> Parkinson's Disease. </w:t>
      </w:r>
      <w:r w:rsidRPr="00C40CA7">
        <w:rPr>
          <w:i/>
          <w:iCs/>
          <w:color w:val="212121"/>
          <w:szCs w:val="20"/>
          <w:shd w:val="clear" w:color="auto" w:fill="FFFFFF"/>
        </w:rPr>
        <w:t>Neurorehabilitation and neural repair</w:t>
      </w:r>
      <w:r w:rsidRPr="00C40CA7">
        <w:rPr>
          <w:color w:val="212121"/>
          <w:szCs w:val="20"/>
          <w:shd w:val="clear" w:color="auto" w:fill="FFFFFF"/>
        </w:rPr>
        <w:t>, </w:t>
      </w:r>
      <w:r w:rsidRPr="00C40CA7">
        <w:rPr>
          <w:i/>
          <w:iCs/>
          <w:color w:val="212121"/>
          <w:szCs w:val="20"/>
          <w:shd w:val="clear" w:color="auto" w:fill="FFFFFF"/>
        </w:rPr>
        <w:t>29</w:t>
      </w:r>
      <w:r w:rsidRPr="00C40CA7">
        <w:rPr>
          <w:color w:val="212121"/>
          <w:szCs w:val="20"/>
          <w:shd w:val="clear" w:color="auto" w:fill="FFFFFF"/>
        </w:rPr>
        <w:t xml:space="preserve">(7), 658–667. </w:t>
      </w:r>
      <w:hyperlink r:id="rId10" w:history="1">
        <w:r w:rsidRPr="00C40CA7">
          <w:rPr>
            <w:rStyle w:val="Hyperlink"/>
            <w:szCs w:val="20"/>
            <w:shd w:val="clear" w:color="auto" w:fill="FFFFFF"/>
          </w:rPr>
          <w:t>https://doi.org/10.1177/1545968314562111</w:t>
        </w:r>
      </w:hyperlink>
    </w:p>
    <w:p w14:paraId="2E25B8BE" w14:textId="378B285A"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Liu, X. L., Chen, S., &amp; Wang, Y. (2016). Effects of Health Qigong Exercises on Relieving Symptoms of Parkinson's Disease. </w:t>
      </w:r>
      <w:r w:rsidRPr="00C40CA7">
        <w:rPr>
          <w:i/>
          <w:iCs/>
          <w:color w:val="212121"/>
          <w:szCs w:val="20"/>
          <w:shd w:val="clear" w:color="auto" w:fill="FFFFFF"/>
        </w:rPr>
        <w:t xml:space="preserve">Evidence-based complementary and alternative </w:t>
      </w:r>
      <w:proofErr w:type="gramStart"/>
      <w:r w:rsidRPr="00C40CA7">
        <w:rPr>
          <w:i/>
          <w:iCs/>
          <w:color w:val="212121"/>
          <w:szCs w:val="20"/>
          <w:shd w:val="clear" w:color="auto" w:fill="FFFFFF"/>
        </w:rPr>
        <w:t>medicine :</w:t>
      </w:r>
      <w:proofErr w:type="gramEnd"/>
      <w:r w:rsidRPr="00C40CA7">
        <w:rPr>
          <w:i/>
          <w:iCs/>
          <w:color w:val="212121"/>
          <w:szCs w:val="20"/>
          <w:shd w:val="clear" w:color="auto" w:fill="FFFFFF"/>
        </w:rPr>
        <w:t xml:space="preserve"> </w:t>
      </w:r>
      <w:proofErr w:type="spellStart"/>
      <w:r w:rsidRPr="00C40CA7">
        <w:rPr>
          <w:i/>
          <w:iCs/>
          <w:color w:val="212121"/>
          <w:szCs w:val="20"/>
          <w:shd w:val="clear" w:color="auto" w:fill="FFFFFF"/>
        </w:rPr>
        <w:t>eCAM</w:t>
      </w:r>
      <w:proofErr w:type="spellEnd"/>
      <w:r w:rsidRPr="00C40CA7">
        <w:rPr>
          <w:color w:val="212121"/>
          <w:szCs w:val="20"/>
          <w:shd w:val="clear" w:color="auto" w:fill="FFFFFF"/>
        </w:rPr>
        <w:t>, </w:t>
      </w:r>
      <w:r w:rsidRPr="00C40CA7">
        <w:rPr>
          <w:i/>
          <w:iCs/>
          <w:color w:val="212121"/>
          <w:szCs w:val="20"/>
          <w:shd w:val="clear" w:color="auto" w:fill="FFFFFF"/>
        </w:rPr>
        <w:t>2016</w:t>
      </w:r>
      <w:r w:rsidRPr="00C40CA7">
        <w:rPr>
          <w:color w:val="212121"/>
          <w:szCs w:val="20"/>
          <w:shd w:val="clear" w:color="auto" w:fill="FFFFFF"/>
        </w:rPr>
        <w:t xml:space="preserve">, 5935782. </w:t>
      </w:r>
      <w:hyperlink r:id="rId11" w:history="1">
        <w:r w:rsidRPr="00C40CA7">
          <w:rPr>
            <w:rStyle w:val="Hyperlink"/>
            <w:szCs w:val="20"/>
            <w:shd w:val="clear" w:color="auto" w:fill="FFFFFF"/>
          </w:rPr>
          <w:t>https://doi.org/10.1155/2016/5935782</w:t>
        </w:r>
      </w:hyperlink>
    </w:p>
    <w:p w14:paraId="1A0635AA" w14:textId="343556D6"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lastRenderedPageBreak/>
        <w:t>Schlenstedt</w:t>
      </w:r>
      <w:proofErr w:type="spellEnd"/>
      <w:r w:rsidRPr="00C40CA7">
        <w:rPr>
          <w:color w:val="212121"/>
          <w:szCs w:val="20"/>
          <w:shd w:val="clear" w:color="auto" w:fill="FFFFFF"/>
        </w:rPr>
        <w:t xml:space="preserve">, C., Paschen, S., Kruse, A., </w:t>
      </w:r>
      <w:proofErr w:type="spellStart"/>
      <w:r w:rsidRPr="00C40CA7">
        <w:rPr>
          <w:color w:val="212121"/>
          <w:szCs w:val="20"/>
          <w:shd w:val="clear" w:color="auto" w:fill="FFFFFF"/>
        </w:rPr>
        <w:t>Raethjen</w:t>
      </w:r>
      <w:proofErr w:type="spellEnd"/>
      <w:r w:rsidRPr="00C40CA7">
        <w:rPr>
          <w:color w:val="212121"/>
          <w:szCs w:val="20"/>
          <w:shd w:val="clear" w:color="auto" w:fill="FFFFFF"/>
        </w:rPr>
        <w:t xml:space="preserve">, J., Weisser, B., &amp; </w:t>
      </w:r>
      <w:proofErr w:type="spellStart"/>
      <w:r w:rsidRPr="00C40CA7">
        <w:rPr>
          <w:color w:val="212121"/>
          <w:szCs w:val="20"/>
          <w:shd w:val="clear" w:color="auto" w:fill="FFFFFF"/>
        </w:rPr>
        <w:t>Deuschl</w:t>
      </w:r>
      <w:proofErr w:type="spellEnd"/>
      <w:r w:rsidRPr="00C40CA7">
        <w:rPr>
          <w:color w:val="212121"/>
          <w:szCs w:val="20"/>
          <w:shd w:val="clear" w:color="auto" w:fill="FFFFFF"/>
        </w:rPr>
        <w:t>, G. (2015). Resistance versus Balance Training to Improve Postural Control in Parkinson's Disease: A Randomized Rater Blinded Controlled Study. </w:t>
      </w:r>
      <w:proofErr w:type="spellStart"/>
      <w:r w:rsidRPr="00C40CA7">
        <w:rPr>
          <w:i/>
          <w:iCs/>
          <w:color w:val="212121"/>
          <w:szCs w:val="20"/>
          <w:shd w:val="clear" w:color="auto" w:fill="FFFFFF"/>
        </w:rPr>
        <w:t>PloS</w:t>
      </w:r>
      <w:proofErr w:type="spellEnd"/>
      <w:r w:rsidRPr="00C40CA7">
        <w:rPr>
          <w:i/>
          <w:iCs/>
          <w:color w:val="212121"/>
          <w:szCs w:val="20"/>
          <w:shd w:val="clear" w:color="auto" w:fill="FFFFFF"/>
        </w:rPr>
        <w:t xml:space="preserve"> one</w:t>
      </w:r>
      <w:r w:rsidRPr="00C40CA7">
        <w:rPr>
          <w:color w:val="212121"/>
          <w:szCs w:val="20"/>
          <w:shd w:val="clear" w:color="auto" w:fill="FFFFFF"/>
        </w:rPr>
        <w:t>, </w:t>
      </w:r>
      <w:r w:rsidRPr="00C40CA7">
        <w:rPr>
          <w:i/>
          <w:iCs/>
          <w:color w:val="212121"/>
          <w:szCs w:val="20"/>
          <w:shd w:val="clear" w:color="auto" w:fill="FFFFFF"/>
        </w:rPr>
        <w:t>10</w:t>
      </w:r>
      <w:r w:rsidRPr="00C40CA7">
        <w:rPr>
          <w:color w:val="212121"/>
          <w:szCs w:val="20"/>
          <w:shd w:val="clear" w:color="auto" w:fill="FFFFFF"/>
        </w:rPr>
        <w:t xml:space="preserve">(10), e0140584. </w:t>
      </w:r>
      <w:hyperlink r:id="rId12" w:history="1">
        <w:r w:rsidRPr="00C40CA7">
          <w:rPr>
            <w:rStyle w:val="Hyperlink"/>
            <w:szCs w:val="20"/>
            <w:shd w:val="clear" w:color="auto" w:fill="FFFFFF"/>
          </w:rPr>
          <w:t>https://doi.org/10.1371/journal.pone.0140584</w:t>
        </w:r>
      </w:hyperlink>
    </w:p>
    <w:p w14:paraId="7B0A0F75" w14:textId="77F35CC8"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Santos, P., Machado, T., Santos, L., Ribeiro, N., &amp; Melo, A. (2019). Efficacy of the Nintendo Wii combination with Conventional Exercises in the rehabilitation of individuals with Parkinson's disease: A randomized clinical trial. </w:t>
      </w:r>
      <w:proofErr w:type="spellStart"/>
      <w:r w:rsidRPr="00C40CA7">
        <w:rPr>
          <w:i/>
          <w:iCs/>
          <w:color w:val="212121"/>
          <w:szCs w:val="20"/>
          <w:shd w:val="clear" w:color="auto" w:fill="FFFFFF"/>
        </w:rPr>
        <w:t>NeuroRehabilitation</w:t>
      </w:r>
      <w:proofErr w:type="spellEnd"/>
      <w:r w:rsidRPr="00C40CA7">
        <w:rPr>
          <w:color w:val="212121"/>
          <w:szCs w:val="20"/>
          <w:shd w:val="clear" w:color="auto" w:fill="FFFFFF"/>
        </w:rPr>
        <w:t>, </w:t>
      </w:r>
      <w:r w:rsidRPr="00C40CA7">
        <w:rPr>
          <w:i/>
          <w:iCs/>
          <w:color w:val="212121"/>
          <w:szCs w:val="20"/>
          <w:shd w:val="clear" w:color="auto" w:fill="FFFFFF"/>
        </w:rPr>
        <w:t>45</w:t>
      </w:r>
      <w:r w:rsidRPr="00C40CA7">
        <w:rPr>
          <w:color w:val="212121"/>
          <w:szCs w:val="20"/>
          <w:shd w:val="clear" w:color="auto" w:fill="FFFFFF"/>
        </w:rPr>
        <w:t xml:space="preserve">(2), 255–263. </w:t>
      </w:r>
      <w:hyperlink r:id="rId13" w:history="1">
        <w:r w:rsidRPr="00C40CA7">
          <w:rPr>
            <w:rStyle w:val="Hyperlink"/>
            <w:szCs w:val="20"/>
            <w:shd w:val="clear" w:color="auto" w:fill="FFFFFF"/>
          </w:rPr>
          <w:t>https://doi.org/10.3233/NRE-192771</w:t>
        </w:r>
      </w:hyperlink>
    </w:p>
    <w:p w14:paraId="2F5A572C" w14:textId="5B693B05"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Song, J., Paul, S. S., Caetano, M. J. D., Smith, S., Dibble, L. E., Love, R., Schoene, D., </w:t>
      </w:r>
      <w:proofErr w:type="spellStart"/>
      <w:r w:rsidRPr="00C40CA7">
        <w:rPr>
          <w:color w:val="212121"/>
          <w:szCs w:val="20"/>
          <w:shd w:val="clear" w:color="auto" w:fill="FFFFFF"/>
        </w:rPr>
        <w:t>Menant</w:t>
      </w:r>
      <w:proofErr w:type="spellEnd"/>
      <w:r w:rsidRPr="00C40CA7">
        <w:rPr>
          <w:color w:val="212121"/>
          <w:szCs w:val="20"/>
          <w:shd w:val="clear" w:color="auto" w:fill="FFFFFF"/>
        </w:rPr>
        <w:t xml:space="preserve">, J. C., Sherrington, C., Lord, S. R., Canning, C. G., &amp; Allen, N. E. (2018). Home-based step training using videogame technology in people with Parkinson's disease: a single-blinded </w:t>
      </w:r>
      <w:proofErr w:type="spellStart"/>
      <w:r w:rsidRPr="00C40CA7">
        <w:rPr>
          <w:color w:val="212121"/>
          <w:szCs w:val="20"/>
          <w:shd w:val="clear" w:color="auto" w:fill="FFFFFF"/>
        </w:rPr>
        <w:t>randomised</w:t>
      </w:r>
      <w:proofErr w:type="spellEnd"/>
      <w:r w:rsidRPr="00C40CA7">
        <w:rPr>
          <w:color w:val="212121"/>
          <w:szCs w:val="20"/>
          <w:shd w:val="clear" w:color="auto" w:fill="FFFFFF"/>
        </w:rPr>
        <w:t xml:space="preserve"> controlled trial. </w:t>
      </w:r>
      <w:r w:rsidRPr="00C40CA7">
        <w:rPr>
          <w:i/>
          <w:iCs/>
          <w:color w:val="212121"/>
          <w:szCs w:val="20"/>
          <w:shd w:val="clear" w:color="auto" w:fill="FFFFFF"/>
        </w:rPr>
        <w:t>Clinical rehabilitation</w:t>
      </w:r>
      <w:r w:rsidRPr="00C40CA7">
        <w:rPr>
          <w:color w:val="212121"/>
          <w:szCs w:val="20"/>
          <w:shd w:val="clear" w:color="auto" w:fill="FFFFFF"/>
        </w:rPr>
        <w:t>, </w:t>
      </w:r>
      <w:r w:rsidRPr="00C40CA7">
        <w:rPr>
          <w:i/>
          <w:iCs/>
          <w:color w:val="212121"/>
          <w:szCs w:val="20"/>
          <w:shd w:val="clear" w:color="auto" w:fill="FFFFFF"/>
        </w:rPr>
        <w:t>32</w:t>
      </w:r>
      <w:r w:rsidRPr="00C40CA7">
        <w:rPr>
          <w:color w:val="212121"/>
          <w:szCs w:val="20"/>
          <w:shd w:val="clear" w:color="auto" w:fill="FFFFFF"/>
        </w:rPr>
        <w:t xml:space="preserve">(3), 299–311. </w:t>
      </w:r>
      <w:hyperlink r:id="rId14" w:history="1">
        <w:r w:rsidRPr="00C40CA7">
          <w:rPr>
            <w:rStyle w:val="Hyperlink"/>
            <w:szCs w:val="20"/>
            <w:shd w:val="clear" w:color="auto" w:fill="FFFFFF"/>
          </w:rPr>
          <w:t>https://doi.org/10.1177/0269215517721593</w:t>
        </w:r>
      </w:hyperlink>
    </w:p>
    <w:p w14:paraId="55648483" w14:textId="54AEE629"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Steib, S., </w:t>
      </w:r>
      <w:proofErr w:type="spellStart"/>
      <w:r w:rsidRPr="00C40CA7">
        <w:rPr>
          <w:color w:val="212121"/>
          <w:szCs w:val="20"/>
          <w:shd w:val="clear" w:color="auto" w:fill="FFFFFF"/>
        </w:rPr>
        <w:t>Klamroth</w:t>
      </w:r>
      <w:proofErr w:type="spellEnd"/>
      <w:r w:rsidRPr="00C40CA7">
        <w:rPr>
          <w:color w:val="212121"/>
          <w:szCs w:val="20"/>
          <w:shd w:val="clear" w:color="auto" w:fill="FFFFFF"/>
        </w:rPr>
        <w:t xml:space="preserve">, S., </w:t>
      </w:r>
      <w:proofErr w:type="spellStart"/>
      <w:r w:rsidRPr="00C40CA7">
        <w:rPr>
          <w:color w:val="212121"/>
          <w:szCs w:val="20"/>
          <w:shd w:val="clear" w:color="auto" w:fill="FFFFFF"/>
        </w:rPr>
        <w:t>Gaßner</w:t>
      </w:r>
      <w:proofErr w:type="spellEnd"/>
      <w:r w:rsidRPr="00C40CA7">
        <w:rPr>
          <w:color w:val="212121"/>
          <w:szCs w:val="20"/>
          <w:shd w:val="clear" w:color="auto" w:fill="FFFFFF"/>
        </w:rPr>
        <w:t xml:space="preserve">, H., </w:t>
      </w:r>
      <w:proofErr w:type="spellStart"/>
      <w:r w:rsidRPr="00C40CA7">
        <w:rPr>
          <w:color w:val="212121"/>
          <w:szCs w:val="20"/>
          <w:shd w:val="clear" w:color="auto" w:fill="FFFFFF"/>
        </w:rPr>
        <w:t>Pasluosta</w:t>
      </w:r>
      <w:proofErr w:type="spellEnd"/>
      <w:r w:rsidRPr="00C40CA7">
        <w:rPr>
          <w:color w:val="212121"/>
          <w:szCs w:val="20"/>
          <w:shd w:val="clear" w:color="auto" w:fill="FFFFFF"/>
        </w:rPr>
        <w:t xml:space="preserve">, C., </w:t>
      </w:r>
      <w:proofErr w:type="spellStart"/>
      <w:r w:rsidRPr="00C40CA7">
        <w:rPr>
          <w:color w:val="212121"/>
          <w:szCs w:val="20"/>
          <w:shd w:val="clear" w:color="auto" w:fill="FFFFFF"/>
        </w:rPr>
        <w:t>Eskofier</w:t>
      </w:r>
      <w:proofErr w:type="spellEnd"/>
      <w:r w:rsidRPr="00C40CA7">
        <w:rPr>
          <w:color w:val="212121"/>
          <w:szCs w:val="20"/>
          <w:shd w:val="clear" w:color="auto" w:fill="FFFFFF"/>
        </w:rPr>
        <w:t xml:space="preserve">, B., Winkler, J., </w:t>
      </w:r>
      <w:proofErr w:type="spellStart"/>
      <w:r w:rsidRPr="00C40CA7">
        <w:rPr>
          <w:color w:val="212121"/>
          <w:szCs w:val="20"/>
          <w:shd w:val="clear" w:color="auto" w:fill="FFFFFF"/>
        </w:rPr>
        <w:t>Klucken</w:t>
      </w:r>
      <w:proofErr w:type="spellEnd"/>
      <w:r w:rsidRPr="00C40CA7">
        <w:rPr>
          <w:color w:val="212121"/>
          <w:szCs w:val="20"/>
          <w:shd w:val="clear" w:color="auto" w:fill="FFFFFF"/>
        </w:rPr>
        <w:t>, J., &amp; Pfeifer, K. (2017). Perturbation During Treadmill Training Improves Dynamic Balance and Gait in Parkinson's Disease: A Single-Blind Randomized Controlled Pilot Trial. </w:t>
      </w:r>
      <w:r w:rsidRPr="00C40CA7">
        <w:rPr>
          <w:i/>
          <w:iCs/>
          <w:color w:val="212121"/>
          <w:szCs w:val="20"/>
          <w:shd w:val="clear" w:color="auto" w:fill="FFFFFF"/>
        </w:rPr>
        <w:t>Neurorehabilitation and neural repair</w:t>
      </w:r>
      <w:r w:rsidRPr="00C40CA7">
        <w:rPr>
          <w:color w:val="212121"/>
          <w:szCs w:val="20"/>
          <w:shd w:val="clear" w:color="auto" w:fill="FFFFFF"/>
        </w:rPr>
        <w:t>, </w:t>
      </w:r>
      <w:r w:rsidRPr="00C40CA7">
        <w:rPr>
          <w:i/>
          <w:iCs/>
          <w:color w:val="212121"/>
          <w:szCs w:val="20"/>
          <w:shd w:val="clear" w:color="auto" w:fill="FFFFFF"/>
        </w:rPr>
        <w:t>31</w:t>
      </w:r>
      <w:r w:rsidRPr="00C40CA7">
        <w:rPr>
          <w:color w:val="212121"/>
          <w:szCs w:val="20"/>
          <w:shd w:val="clear" w:color="auto" w:fill="FFFFFF"/>
        </w:rPr>
        <w:t xml:space="preserve">(8), 758–768. </w:t>
      </w:r>
      <w:hyperlink r:id="rId15" w:history="1">
        <w:r w:rsidRPr="00C40CA7">
          <w:rPr>
            <w:rStyle w:val="Hyperlink"/>
            <w:szCs w:val="20"/>
            <w:shd w:val="clear" w:color="auto" w:fill="FFFFFF"/>
          </w:rPr>
          <w:t>https://doi.org/10.1177/1545968317721976</w:t>
        </w:r>
      </w:hyperlink>
    </w:p>
    <w:p w14:paraId="37CDCF74" w14:textId="036BBA8E"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Xiao, C. M., &amp; Zhuang, Y. C. (2016). Effect of health </w:t>
      </w:r>
      <w:proofErr w:type="spellStart"/>
      <w:r w:rsidRPr="00C40CA7">
        <w:rPr>
          <w:color w:val="212121"/>
          <w:szCs w:val="20"/>
          <w:shd w:val="clear" w:color="auto" w:fill="FFFFFF"/>
        </w:rPr>
        <w:t>Baduanjin</w:t>
      </w:r>
      <w:proofErr w:type="spellEnd"/>
      <w:r w:rsidRPr="00C40CA7">
        <w:rPr>
          <w:color w:val="212121"/>
          <w:szCs w:val="20"/>
          <w:shd w:val="clear" w:color="auto" w:fill="FFFFFF"/>
        </w:rPr>
        <w:t xml:space="preserve"> Qigong for mild to moderate Parkinson's disease. </w:t>
      </w:r>
      <w:r w:rsidRPr="00C40CA7">
        <w:rPr>
          <w:i/>
          <w:iCs/>
          <w:color w:val="212121"/>
          <w:szCs w:val="20"/>
          <w:shd w:val="clear" w:color="auto" w:fill="FFFFFF"/>
        </w:rPr>
        <w:t>Geriatrics &amp; gerontology international</w:t>
      </w:r>
      <w:r w:rsidRPr="00C40CA7">
        <w:rPr>
          <w:color w:val="212121"/>
          <w:szCs w:val="20"/>
          <w:shd w:val="clear" w:color="auto" w:fill="FFFFFF"/>
        </w:rPr>
        <w:t>, </w:t>
      </w:r>
      <w:r w:rsidRPr="00C40CA7">
        <w:rPr>
          <w:i/>
          <w:iCs/>
          <w:color w:val="212121"/>
          <w:szCs w:val="20"/>
          <w:shd w:val="clear" w:color="auto" w:fill="FFFFFF"/>
        </w:rPr>
        <w:t>16</w:t>
      </w:r>
      <w:r w:rsidRPr="00C40CA7">
        <w:rPr>
          <w:color w:val="212121"/>
          <w:szCs w:val="20"/>
          <w:shd w:val="clear" w:color="auto" w:fill="FFFFFF"/>
        </w:rPr>
        <w:t xml:space="preserve">(8), 911–919. </w:t>
      </w:r>
      <w:hyperlink r:id="rId16" w:history="1">
        <w:r w:rsidRPr="00C40CA7">
          <w:rPr>
            <w:rStyle w:val="Hyperlink"/>
            <w:szCs w:val="20"/>
            <w:shd w:val="clear" w:color="auto" w:fill="FFFFFF"/>
          </w:rPr>
          <w:t>https://doi.org/10.1111/ggi.12571</w:t>
        </w:r>
      </w:hyperlink>
    </w:p>
    <w:p w14:paraId="60E9C870" w14:textId="59AE8A32"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Xiao, C., Zhuang, Y., &amp; Kang, Y. (2016). Effect of Health Qigong </w:t>
      </w:r>
      <w:proofErr w:type="spellStart"/>
      <w:r w:rsidRPr="00C40CA7">
        <w:rPr>
          <w:color w:val="212121"/>
          <w:szCs w:val="20"/>
          <w:shd w:val="clear" w:color="auto" w:fill="FFFFFF"/>
        </w:rPr>
        <w:t>Baduanjin</w:t>
      </w:r>
      <w:proofErr w:type="spellEnd"/>
      <w:r w:rsidRPr="00C40CA7">
        <w:rPr>
          <w:color w:val="212121"/>
          <w:szCs w:val="20"/>
          <w:shd w:val="clear" w:color="auto" w:fill="FFFFFF"/>
        </w:rPr>
        <w:t xml:space="preserve"> on Fall Prevention in Individuals with Parkinson's Disease. </w:t>
      </w:r>
      <w:r w:rsidRPr="00C40CA7">
        <w:rPr>
          <w:i/>
          <w:iCs/>
          <w:color w:val="212121"/>
          <w:szCs w:val="20"/>
          <w:shd w:val="clear" w:color="auto" w:fill="FFFFFF"/>
        </w:rPr>
        <w:t>Journal of the American Geriatrics Society</w:t>
      </w:r>
      <w:r w:rsidRPr="00C40CA7">
        <w:rPr>
          <w:color w:val="212121"/>
          <w:szCs w:val="20"/>
          <w:shd w:val="clear" w:color="auto" w:fill="FFFFFF"/>
        </w:rPr>
        <w:t>, </w:t>
      </w:r>
      <w:r w:rsidRPr="00C40CA7">
        <w:rPr>
          <w:i/>
          <w:iCs/>
          <w:color w:val="212121"/>
          <w:szCs w:val="20"/>
          <w:shd w:val="clear" w:color="auto" w:fill="FFFFFF"/>
        </w:rPr>
        <w:t>64</w:t>
      </w:r>
      <w:r w:rsidRPr="00C40CA7">
        <w:rPr>
          <w:color w:val="212121"/>
          <w:szCs w:val="20"/>
          <w:shd w:val="clear" w:color="auto" w:fill="FFFFFF"/>
        </w:rPr>
        <w:t xml:space="preserve">(11), e227–e228. </w:t>
      </w:r>
      <w:hyperlink r:id="rId17" w:history="1">
        <w:r w:rsidRPr="00C40CA7">
          <w:rPr>
            <w:rStyle w:val="Hyperlink"/>
            <w:szCs w:val="20"/>
            <w:shd w:val="clear" w:color="auto" w:fill="FFFFFF"/>
          </w:rPr>
          <w:t>https://doi.org/10.1111/jgs.14438</w:t>
        </w:r>
      </w:hyperlink>
    </w:p>
    <w:p w14:paraId="7DD96D61" w14:textId="2EF7541A"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Yang, W. C., Wang, H. K., Wu, R. M., Lo, C. S., &amp; Lin, K. H. (2016). Home-based virtual reality balance training and conventional balance training in Parkinson's disease: A randomized controlled trial. </w:t>
      </w:r>
      <w:r w:rsidRPr="00C40CA7">
        <w:rPr>
          <w:i/>
          <w:iCs/>
          <w:color w:val="212121"/>
          <w:szCs w:val="20"/>
          <w:shd w:val="clear" w:color="auto" w:fill="FFFFFF"/>
        </w:rPr>
        <w:t xml:space="preserve">Journal of the Formosan Medical Association = Taiwan </w:t>
      </w:r>
      <w:proofErr w:type="spellStart"/>
      <w:r w:rsidRPr="00C40CA7">
        <w:rPr>
          <w:i/>
          <w:iCs/>
          <w:color w:val="212121"/>
          <w:szCs w:val="20"/>
          <w:shd w:val="clear" w:color="auto" w:fill="FFFFFF"/>
        </w:rPr>
        <w:t>yi</w:t>
      </w:r>
      <w:proofErr w:type="spellEnd"/>
      <w:r w:rsidRPr="00C40CA7">
        <w:rPr>
          <w:i/>
          <w:iCs/>
          <w:color w:val="212121"/>
          <w:szCs w:val="20"/>
          <w:shd w:val="clear" w:color="auto" w:fill="FFFFFF"/>
        </w:rPr>
        <w:t xml:space="preserve"> </w:t>
      </w:r>
      <w:proofErr w:type="spellStart"/>
      <w:r w:rsidRPr="00C40CA7">
        <w:rPr>
          <w:i/>
          <w:iCs/>
          <w:color w:val="212121"/>
          <w:szCs w:val="20"/>
          <w:shd w:val="clear" w:color="auto" w:fill="FFFFFF"/>
        </w:rPr>
        <w:t>zhi</w:t>
      </w:r>
      <w:proofErr w:type="spellEnd"/>
      <w:r w:rsidRPr="00C40CA7">
        <w:rPr>
          <w:color w:val="212121"/>
          <w:szCs w:val="20"/>
          <w:shd w:val="clear" w:color="auto" w:fill="FFFFFF"/>
        </w:rPr>
        <w:t>, </w:t>
      </w:r>
      <w:r w:rsidRPr="00C40CA7">
        <w:rPr>
          <w:i/>
          <w:iCs/>
          <w:color w:val="212121"/>
          <w:szCs w:val="20"/>
          <w:shd w:val="clear" w:color="auto" w:fill="FFFFFF"/>
        </w:rPr>
        <w:t>115</w:t>
      </w:r>
      <w:r w:rsidRPr="00C40CA7">
        <w:rPr>
          <w:color w:val="212121"/>
          <w:szCs w:val="20"/>
          <w:shd w:val="clear" w:color="auto" w:fill="FFFFFF"/>
        </w:rPr>
        <w:t xml:space="preserve">(9), 734–743. </w:t>
      </w:r>
      <w:hyperlink r:id="rId18" w:history="1">
        <w:r w:rsidRPr="00C40CA7">
          <w:rPr>
            <w:rStyle w:val="Hyperlink"/>
            <w:szCs w:val="20"/>
            <w:shd w:val="clear" w:color="auto" w:fill="FFFFFF"/>
          </w:rPr>
          <w:t>https://doi.org/10.1016/j.jfma.2015.07.012</w:t>
        </w:r>
      </w:hyperlink>
    </w:p>
    <w:p w14:paraId="7125C205" w14:textId="60409F3C"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Yang, Y. R., Cheng, S. J., Lee, Y. J., Liu, Y. C., &amp; Wang, R. Y. (2019). Cognitive and motor dual task gait training exerted specific training effects on dual task gait performance in individuals with Parkinson's disease: A randomized controlled pilot study. </w:t>
      </w:r>
      <w:proofErr w:type="spellStart"/>
      <w:r w:rsidRPr="00C40CA7">
        <w:rPr>
          <w:i/>
          <w:iCs/>
          <w:color w:val="212121"/>
          <w:szCs w:val="20"/>
          <w:shd w:val="clear" w:color="auto" w:fill="FFFFFF"/>
        </w:rPr>
        <w:t>PloS</w:t>
      </w:r>
      <w:proofErr w:type="spellEnd"/>
      <w:r w:rsidRPr="00C40CA7">
        <w:rPr>
          <w:i/>
          <w:iCs/>
          <w:color w:val="212121"/>
          <w:szCs w:val="20"/>
          <w:shd w:val="clear" w:color="auto" w:fill="FFFFFF"/>
        </w:rPr>
        <w:t xml:space="preserve"> one</w:t>
      </w:r>
      <w:r w:rsidRPr="00C40CA7">
        <w:rPr>
          <w:color w:val="212121"/>
          <w:szCs w:val="20"/>
          <w:shd w:val="clear" w:color="auto" w:fill="FFFFFF"/>
        </w:rPr>
        <w:t>, </w:t>
      </w:r>
      <w:r w:rsidRPr="00C40CA7">
        <w:rPr>
          <w:i/>
          <w:iCs/>
          <w:color w:val="212121"/>
          <w:szCs w:val="20"/>
          <w:shd w:val="clear" w:color="auto" w:fill="FFFFFF"/>
        </w:rPr>
        <w:t>14</w:t>
      </w:r>
      <w:r w:rsidRPr="00C40CA7">
        <w:rPr>
          <w:color w:val="212121"/>
          <w:szCs w:val="20"/>
          <w:shd w:val="clear" w:color="auto" w:fill="FFFFFF"/>
        </w:rPr>
        <w:t xml:space="preserve">(6), e0218180. </w:t>
      </w:r>
      <w:hyperlink r:id="rId19" w:history="1">
        <w:r w:rsidRPr="00C40CA7">
          <w:rPr>
            <w:rStyle w:val="Hyperlink"/>
            <w:szCs w:val="20"/>
            <w:shd w:val="clear" w:color="auto" w:fill="FFFFFF"/>
          </w:rPr>
          <w:t>https://doi.org/10.1371/journal.pone.0218180</w:t>
        </w:r>
      </w:hyperlink>
    </w:p>
    <w:p w14:paraId="4314FC59" w14:textId="22BBC16C"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Zhang, T. Y., Hu, Y., Nie, Z. Y., Jin, R. X., Chen, F., Guan, Q., Hu, B., Gu, C. Y., Zhu, L., &amp; Jin, L. J. (2015). Effects of Tai Chi and Multimodal Exercise Training on Movement and Balance Function in Mild to Moderate Idiopathic Parkinson Disease. </w:t>
      </w:r>
      <w:r w:rsidRPr="00C40CA7">
        <w:rPr>
          <w:i/>
          <w:iCs/>
          <w:color w:val="212121"/>
          <w:szCs w:val="20"/>
          <w:shd w:val="clear" w:color="auto" w:fill="FFFFFF"/>
        </w:rPr>
        <w:t>American journal of physical medicine &amp; rehabilitation</w:t>
      </w:r>
      <w:r w:rsidRPr="00C40CA7">
        <w:rPr>
          <w:color w:val="212121"/>
          <w:szCs w:val="20"/>
          <w:shd w:val="clear" w:color="auto" w:fill="FFFFFF"/>
        </w:rPr>
        <w:t>, </w:t>
      </w:r>
      <w:r w:rsidRPr="00C40CA7">
        <w:rPr>
          <w:i/>
          <w:iCs/>
          <w:color w:val="212121"/>
          <w:szCs w:val="20"/>
          <w:shd w:val="clear" w:color="auto" w:fill="FFFFFF"/>
        </w:rPr>
        <w:t>94</w:t>
      </w:r>
      <w:r w:rsidRPr="00C40CA7">
        <w:rPr>
          <w:color w:val="212121"/>
          <w:szCs w:val="20"/>
          <w:shd w:val="clear" w:color="auto" w:fill="FFFFFF"/>
        </w:rPr>
        <w:t xml:space="preserve">(10 Suppl 1), 921–929. </w:t>
      </w:r>
      <w:hyperlink r:id="rId20" w:history="1">
        <w:r w:rsidRPr="00C40CA7">
          <w:rPr>
            <w:rStyle w:val="Hyperlink"/>
            <w:szCs w:val="20"/>
            <w:shd w:val="clear" w:color="auto" w:fill="FFFFFF"/>
          </w:rPr>
          <w:t>https://doi.org/10.1097/PHM.0000000000000351</w:t>
        </w:r>
      </w:hyperlink>
    </w:p>
    <w:p w14:paraId="49C3412E" w14:textId="546C1B76"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Shih, M. C., Wang, R. Y., Cheng, S. J., &amp; Yang, Y. R. (2016). Effects of a balance-based exergaming intervention using the Kinect sensor on posture stability in individuals with Parkinson's disease: a single-blinded randomized controlled trial. </w:t>
      </w:r>
      <w:r w:rsidRPr="00C40CA7">
        <w:rPr>
          <w:i/>
          <w:iCs/>
          <w:color w:val="212121"/>
          <w:szCs w:val="20"/>
          <w:shd w:val="clear" w:color="auto" w:fill="FFFFFF"/>
        </w:rPr>
        <w:t xml:space="preserve">Journal of </w:t>
      </w:r>
      <w:proofErr w:type="spellStart"/>
      <w:r w:rsidRPr="00C40CA7">
        <w:rPr>
          <w:i/>
          <w:iCs/>
          <w:color w:val="212121"/>
          <w:szCs w:val="20"/>
          <w:shd w:val="clear" w:color="auto" w:fill="FFFFFF"/>
        </w:rPr>
        <w:t>neuroengineering</w:t>
      </w:r>
      <w:proofErr w:type="spellEnd"/>
      <w:r w:rsidRPr="00C40CA7">
        <w:rPr>
          <w:i/>
          <w:iCs/>
          <w:color w:val="212121"/>
          <w:szCs w:val="20"/>
          <w:shd w:val="clear" w:color="auto" w:fill="FFFFFF"/>
        </w:rPr>
        <w:t xml:space="preserve"> and rehabilitation</w:t>
      </w:r>
      <w:r w:rsidRPr="00C40CA7">
        <w:rPr>
          <w:color w:val="212121"/>
          <w:szCs w:val="20"/>
          <w:shd w:val="clear" w:color="auto" w:fill="FFFFFF"/>
        </w:rPr>
        <w:t>, </w:t>
      </w:r>
      <w:r w:rsidRPr="00C40CA7">
        <w:rPr>
          <w:i/>
          <w:iCs/>
          <w:color w:val="212121"/>
          <w:szCs w:val="20"/>
          <w:shd w:val="clear" w:color="auto" w:fill="FFFFFF"/>
        </w:rPr>
        <w:t>13</w:t>
      </w:r>
      <w:r w:rsidRPr="00C40CA7">
        <w:rPr>
          <w:color w:val="212121"/>
          <w:szCs w:val="20"/>
          <w:shd w:val="clear" w:color="auto" w:fill="FFFFFF"/>
        </w:rPr>
        <w:t xml:space="preserve">(1), 78. </w:t>
      </w:r>
      <w:hyperlink r:id="rId21" w:history="1">
        <w:r w:rsidRPr="00C40CA7">
          <w:rPr>
            <w:rStyle w:val="Hyperlink"/>
            <w:szCs w:val="20"/>
            <w:shd w:val="clear" w:color="auto" w:fill="FFFFFF"/>
          </w:rPr>
          <w:t>https://doi.org/10.1186/s12984-016-0185-y</w:t>
        </w:r>
      </w:hyperlink>
    </w:p>
    <w:p w14:paraId="2FB91B29" w14:textId="2EAC5F33" w:rsidR="00444F02"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lastRenderedPageBreak/>
        <w:t>Calabrò</w:t>
      </w:r>
      <w:proofErr w:type="spellEnd"/>
      <w:r w:rsidRPr="00C40CA7">
        <w:rPr>
          <w:color w:val="212121"/>
          <w:szCs w:val="20"/>
          <w:shd w:val="clear" w:color="auto" w:fill="FFFFFF"/>
        </w:rPr>
        <w:t xml:space="preserve">, R. S., Naro, A., Filoni, S., Pullia, M., </w:t>
      </w:r>
      <w:proofErr w:type="spellStart"/>
      <w:r w:rsidRPr="00C40CA7">
        <w:rPr>
          <w:color w:val="212121"/>
          <w:szCs w:val="20"/>
          <w:shd w:val="clear" w:color="auto" w:fill="FFFFFF"/>
        </w:rPr>
        <w:t>Billeri</w:t>
      </w:r>
      <w:proofErr w:type="spellEnd"/>
      <w:r w:rsidRPr="00C40CA7">
        <w:rPr>
          <w:color w:val="212121"/>
          <w:szCs w:val="20"/>
          <w:shd w:val="clear" w:color="auto" w:fill="FFFFFF"/>
        </w:rPr>
        <w:t xml:space="preserve">, L., Tomasello, P., Portaro, S., Di Lorenzo, G., Tomaino, C., &amp; </w:t>
      </w:r>
      <w:proofErr w:type="spellStart"/>
      <w:r w:rsidRPr="00C40CA7">
        <w:rPr>
          <w:color w:val="212121"/>
          <w:szCs w:val="20"/>
          <w:shd w:val="clear" w:color="auto" w:fill="FFFFFF"/>
        </w:rPr>
        <w:t>Bramanti</w:t>
      </w:r>
      <w:proofErr w:type="spellEnd"/>
      <w:r w:rsidRPr="00C40CA7">
        <w:rPr>
          <w:color w:val="212121"/>
          <w:szCs w:val="20"/>
          <w:shd w:val="clear" w:color="auto" w:fill="FFFFFF"/>
        </w:rPr>
        <w:t>, P. (2019). Walking to your right music: a randomized controlled trial on the novel use of treadmill plus music in Parkinson's disease. </w:t>
      </w:r>
      <w:r w:rsidRPr="00C40CA7">
        <w:rPr>
          <w:i/>
          <w:iCs/>
          <w:color w:val="212121"/>
          <w:szCs w:val="20"/>
          <w:shd w:val="clear" w:color="auto" w:fill="FFFFFF"/>
        </w:rPr>
        <w:t xml:space="preserve">Journal of </w:t>
      </w:r>
      <w:proofErr w:type="spellStart"/>
      <w:r w:rsidRPr="00C40CA7">
        <w:rPr>
          <w:i/>
          <w:iCs/>
          <w:color w:val="212121"/>
          <w:szCs w:val="20"/>
          <w:shd w:val="clear" w:color="auto" w:fill="FFFFFF"/>
        </w:rPr>
        <w:t>neuroengineering</w:t>
      </w:r>
      <w:proofErr w:type="spellEnd"/>
      <w:r w:rsidRPr="00C40CA7">
        <w:rPr>
          <w:i/>
          <w:iCs/>
          <w:color w:val="212121"/>
          <w:szCs w:val="20"/>
          <w:shd w:val="clear" w:color="auto" w:fill="FFFFFF"/>
        </w:rPr>
        <w:t xml:space="preserve"> and rehabilitation</w:t>
      </w:r>
      <w:r w:rsidRPr="00C40CA7">
        <w:rPr>
          <w:color w:val="212121"/>
          <w:szCs w:val="20"/>
          <w:shd w:val="clear" w:color="auto" w:fill="FFFFFF"/>
        </w:rPr>
        <w:t>, </w:t>
      </w:r>
      <w:r w:rsidRPr="00C40CA7">
        <w:rPr>
          <w:i/>
          <w:iCs/>
          <w:color w:val="212121"/>
          <w:szCs w:val="20"/>
          <w:shd w:val="clear" w:color="auto" w:fill="FFFFFF"/>
        </w:rPr>
        <w:t>16</w:t>
      </w:r>
      <w:r w:rsidRPr="00C40CA7">
        <w:rPr>
          <w:color w:val="212121"/>
          <w:szCs w:val="20"/>
          <w:shd w:val="clear" w:color="auto" w:fill="FFFFFF"/>
        </w:rPr>
        <w:t xml:space="preserve">(1), 68. </w:t>
      </w:r>
      <w:hyperlink r:id="rId22" w:history="1">
        <w:r w:rsidRPr="00C40CA7">
          <w:rPr>
            <w:rStyle w:val="Hyperlink"/>
            <w:szCs w:val="20"/>
            <w:shd w:val="clear" w:color="auto" w:fill="FFFFFF"/>
          </w:rPr>
          <w:t>https://doi.org/10.1186/s12984-019-0533-9</w:t>
        </w:r>
      </w:hyperlink>
    </w:p>
    <w:p w14:paraId="5A1C47C6" w14:textId="376091AF" w:rsidR="00A7148D" w:rsidRPr="00C40CA7" w:rsidRDefault="00444F0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Demonceau</w:t>
      </w:r>
      <w:proofErr w:type="spellEnd"/>
      <w:r w:rsidRPr="00C40CA7">
        <w:rPr>
          <w:color w:val="212121"/>
          <w:szCs w:val="20"/>
          <w:shd w:val="clear" w:color="auto" w:fill="FFFFFF"/>
        </w:rPr>
        <w:t xml:space="preserve">, M., Maquet, D., </w:t>
      </w:r>
      <w:proofErr w:type="spellStart"/>
      <w:r w:rsidRPr="00C40CA7">
        <w:rPr>
          <w:color w:val="212121"/>
          <w:szCs w:val="20"/>
          <w:shd w:val="clear" w:color="auto" w:fill="FFFFFF"/>
        </w:rPr>
        <w:t>Jidovtseff</w:t>
      </w:r>
      <w:proofErr w:type="spellEnd"/>
      <w:r w:rsidRPr="00C40CA7">
        <w:rPr>
          <w:color w:val="212121"/>
          <w:szCs w:val="20"/>
          <w:shd w:val="clear" w:color="auto" w:fill="FFFFFF"/>
        </w:rPr>
        <w:t xml:space="preserve">, B., </w:t>
      </w:r>
      <w:proofErr w:type="spellStart"/>
      <w:r w:rsidRPr="00C40CA7">
        <w:rPr>
          <w:color w:val="212121"/>
          <w:szCs w:val="20"/>
          <w:shd w:val="clear" w:color="auto" w:fill="FFFFFF"/>
        </w:rPr>
        <w:t>Donneau</w:t>
      </w:r>
      <w:proofErr w:type="spellEnd"/>
      <w:r w:rsidRPr="00C40CA7">
        <w:rPr>
          <w:color w:val="212121"/>
          <w:szCs w:val="20"/>
          <w:shd w:val="clear" w:color="auto" w:fill="FFFFFF"/>
        </w:rPr>
        <w:t xml:space="preserve">, A. F., Bury, T., </w:t>
      </w:r>
      <w:proofErr w:type="spellStart"/>
      <w:r w:rsidRPr="00C40CA7">
        <w:rPr>
          <w:color w:val="212121"/>
          <w:szCs w:val="20"/>
          <w:shd w:val="clear" w:color="auto" w:fill="FFFFFF"/>
        </w:rPr>
        <w:t>Croisier</w:t>
      </w:r>
      <w:proofErr w:type="spellEnd"/>
      <w:r w:rsidRPr="00C40CA7">
        <w:rPr>
          <w:color w:val="212121"/>
          <w:szCs w:val="20"/>
          <w:shd w:val="clear" w:color="auto" w:fill="FFFFFF"/>
        </w:rPr>
        <w:t xml:space="preserve">, J. L., </w:t>
      </w:r>
      <w:proofErr w:type="spellStart"/>
      <w:r w:rsidRPr="00C40CA7">
        <w:rPr>
          <w:color w:val="212121"/>
          <w:szCs w:val="20"/>
          <w:shd w:val="clear" w:color="auto" w:fill="FFFFFF"/>
        </w:rPr>
        <w:t>Crielaard</w:t>
      </w:r>
      <w:proofErr w:type="spellEnd"/>
      <w:r w:rsidRPr="00C40CA7">
        <w:rPr>
          <w:color w:val="212121"/>
          <w:szCs w:val="20"/>
          <w:shd w:val="clear" w:color="auto" w:fill="FFFFFF"/>
        </w:rPr>
        <w:t xml:space="preserve">, J. M., Rodriguez de la Cruz, C., Delvaux, V., &amp; </w:t>
      </w:r>
      <w:proofErr w:type="spellStart"/>
      <w:r w:rsidRPr="00C40CA7">
        <w:rPr>
          <w:color w:val="212121"/>
          <w:szCs w:val="20"/>
          <w:shd w:val="clear" w:color="auto" w:fill="FFFFFF"/>
        </w:rPr>
        <w:t>Garraux</w:t>
      </w:r>
      <w:proofErr w:type="spellEnd"/>
      <w:r w:rsidRPr="00C40CA7">
        <w:rPr>
          <w:color w:val="212121"/>
          <w:szCs w:val="20"/>
          <w:shd w:val="clear" w:color="auto" w:fill="FFFFFF"/>
        </w:rPr>
        <w:t>, G. (2017). Effects of twelve weeks of aerobic or strength training in addition to standard care in Parkinson's disease: a controlled study. </w:t>
      </w:r>
      <w:r w:rsidRPr="00C40CA7">
        <w:rPr>
          <w:i/>
          <w:iCs/>
          <w:color w:val="212121"/>
          <w:szCs w:val="20"/>
          <w:shd w:val="clear" w:color="auto" w:fill="FFFFFF"/>
        </w:rPr>
        <w:t>European journal of physical and rehabilitation medicine</w:t>
      </w:r>
      <w:r w:rsidRPr="00C40CA7">
        <w:rPr>
          <w:color w:val="212121"/>
          <w:szCs w:val="20"/>
          <w:shd w:val="clear" w:color="auto" w:fill="FFFFFF"/>
        </w:rPr>
        <w:t>, </w:t>
      </w:r>
      <w:r w:rsidRPr="00C40CA7">
        <w:rPr>
          <w:i/>
          <w:iCs/>
          <w:color w:val="212121"/>
          <w:szCs w:val="20"/>
          <w:shd w:val="clear" w:color="auto" w:fill="FFFFFF"/>
        </w:rPr>
        <w:t>53</w:t>
      </w:r>
      <w:r w:rsidRPr="00C40CA7">
        <w:rPr>
          <w:color w:val="212121"/>
          <w:szCs w:val="20"/>
          <w:shd w:val="clear" w:color="auto" w:fill="FFFFFF"/>
        </w:rPr>
        <w:t xml:space="preserve">(2), 184–200. </w:t>
      </w:r>
      <w:hyperlink r:id="rId23" w:history="1">
        <w:r w:rsidR="00A7148D" w:rsidRPr="00C40CA7">
          <w:rPr>
            <w:rStyle w:val="Hyperlink"/>
            <w:szCs w:val="20"/>
            <w:shd w:val="clear" w:color="auto" w:fill="FFFFFF"/>
          </w:rPr>
          <w:t>https://doi.org/10.23736/S1973-9087.16.04272-6</w:t>
        </w:r>
      </w:hyperlink>
    </w:p>
    <w:p w14:paraId="12023E80" w14:textId="01CF3CB3"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Vergara-Diaz, G., </w:t>
      </w:r>
      <w:proofErr w:type="spellStart"/>
      <w:r w:rsidRPr="00C40CA7">
        <w:rPr>
          <w:color w:val="212121"/>
          <w:szCs w:val="20"/>
          <w:shd w:val="clear" w:color="auto" w:fill="FFFFFF"/>
        </w:rPr>
        <w:t>Osypiuk</w:t>
      </w:r>
      <w:proofErr w:type="spellEnd"/>
      <w:r w:rsidRPr="00C40CA7">
        <w:rPr>
          <w:color w:val="212121"/>
          <w:szCs w:val="20"/>
          <w:shd w:val="clear" w:color="auto" w:fill="FFFFFF"/>
        </w:rPr>
        <w:t xml:space="preserve">, K., </w:t>
      </w:r>
      <w:proofErr w:type="spellStart"/>
      <w:r w:rsidRPr="00C40CA7">
        <w:rPr>
          <w:color w:val="212121"/>
          <w:szCs w:val="20"/>
          <w:shd w:val="clear" w:color="auto" w:fill="FFFFFF"/>
        </w:rPr>
        <w:t>Hausdorff</w:t>
      </w:r>
      <w:proofErr w:type="spellEnd"/>
      <w:r w:rsidRPr="00C40CA7">
        <w:rPr>
          <w:color w:val="212121"/>
          <w:szCs w:val="20"/>
          <w:shd w:val="clear" w:color="auto" w:fill="FFFFFF"/>
        </w:rPr>
        <w:t xml:space="preserve">, J. M., Bonato, P., Gow, B. J., Miranda, J. G., </w:t>
      </w:r>
      <w:proofErr w:type="spellStart"/>
      <w:r w:rsidRPr="00C40CA7">
        <w:rPr>
          <w:color w:val="212121"/>
          <w:szCs w:val="20"/>
          <w:shd w:val="clear" w:color="auto" w:fill="FFFFFF"/>
        </w:rPr>
        <w:t>Sudarsky</w:t>
      </w:r>
      <w:proofErr w:type="spellEnd"/>
      <w:r w:rsidRPr="00C40CA7">
        <w:rPr>
          <w:color w:val="212121"/>
          <w:szCs w:val="20"/>
          <w:shd w:val="clear" w:color="auto" w:fill="FFFFFF"/>
        </w:rPr>
        <w:t xml:space="preserve">, L. R., </w:t>
      </w:r>
      <w:proofErr w:type="spellStart"/>
      <w:r w:rsidRPr="00C40CA7">
        <w:rPr>
          <w:color w:val="212121"/>
          <w:szCs w:val="20"/>
          <w:shd w:val="clear" w:color="auto" w:fill="FFFFFF"/>
        </w:rPr>
        <w:t>Tarsy</w:t>
      </w:r>
      <w:proofErr w:type="spellEnd"/>
      <w:r w:rsidRPr="00C40CA7">
        <w:rPr>
          <w:color w:val="212121"/>
          <w:szCs w:val="20"/>
          <w:shd w:val="clear" w:color="auto" w:fill="FFFFFF"/>
        </w:rPr>
        <w:t>, D., Fox, M. D., Gardiner, P., Thomas, C. A., Macklin, E. A., &amp; Wayne, P. M. (2018). Tai Chi for Reducing Dual-task Gait Variability, a Potential Mediator of Fall Risk in Parkinson's Disease: A Pilot Randomized Controlled Trial. </w:t>
      </w:r>
      <w:r w:rsidRPr="00C40CA7">
        <w:rPr>
          <w:i/>
          <w:iCs/>
          <w:color w:val="212121"/>
          <w:szCs w:val="20"/>
          <w:shd w:val="clear" w:color="auto" w:fill="FFFFFF"/>
        </w:rPr>
        <w:t>Global advances in health and medicine</w:t>
      </w:r>
      <w:r w:rsidRPr="00C40CA7">
        <w:rPr>
          <w:color w:val="212121"/>
          <w:szCs w:val="20"/>
          <w:shd w:val="clear" w:color="auto" w:fill="FFFFFF"/>
        </w:rPr>
        <w:t>, </w:t>
      </w:r>
      <w:r w:rsidRPr="00C40CA7">
        <w:rPr>
          <w:i/>
          <w:iCs/>
          <w:color w:val="212121"/>
          <w:szCs w:val="20"/>
          <w:shd w:val="clear" w:color="auto" w:fill="FFFFFF"/>
        </w:rPr>
        <w:t>7</w:t>
      </w:r>
      <w:r w:rsidRPr="00C40CA7">
        <w:rPr>
          <w:color w:val="212121"/>
          <w:szCs w:val="20"/>
          <w:shd w:val="clear" w:color="auto" w:fill="FFFFFF"/>
        </w:rPr>
        <w:t xml:space="preserve">, 2164956118775385. </w:t>
      </w:r>
      <w:hyperlink r:id="rId24" w:history="1">
        <w:r w:rsidRPr="00C40CA7">
          <w:rPr>
            <w:rStyle w:val="Hyperlink"/>
            <w:szCs w:val="20"/>
            <w:shd w:val="clear" w:color="auto" w:fill="FFFFFF"/>
          </w:rPr>
          <w:t>https://doi.org/10.1177/2164956118775385</w:t>
        </w:r>
      </w:hyperlink>
    </w:p>
    <w:p w14:paraId="1E824118" w14:textId="73379BE3"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Carvalho, A., </w:t>
      </w:r>
      <w:proofErr w:type="spellStart"/>
      <w:r w:rsidRPr="00C40CA7">
        <w:rPr>
          <w:color w:val="212121"/>
          <w:szCs w:val="20"/>
          <w:shd w:val="clear" w:color="auto" w:fill="FFFFFF"/>
        </w:rPr>
        <w:t>Barbirato</w:t>
      </w:r>
      <w:proofErr w:type="spellEnd"/>
      <w:r w:rsidRPr="00C40CA7">
        <w:rPr>
          <w:color w:val="212121"/>
          <w:szCs w:val="20"/>
          <w:shd w:val="clear" w:color="auto" w:fill="FFFFFF"/>
        </w:rPr>
        <w:t xml:space="preserve">, D., Araujo, N., Martins, J. V., Cavalcanti, J. L., Santos, T. M., Coutinho, E. S., </w:t>
      </w:r>
      <w:proofErr w:type="spellStart"/>
      <w:r w:rsidRPr="00C40CA7">
        <w:rPr>
          <w:color w:val="212121"/>
          <w:szCs w:val="20"/>
          <w:shd w:val="clear" w:color="auto" w:fill="FFFFFF"/>
        </w:rPr>
        <w:t>Laks</w:t>
      </w:r>
      <w:proofErr w:type="spellEnd"/>
      <w:r w:rsidRPr="00C40CA7">
        <w:rPr>
          <w:color w:val="212121"/>
          <w:szCs w:val="20"/>
          <w:shd w:val="clear" w:color="auto" w:fill="FFFFFF"/>
        </w:rPr>
        <w:t>, J., &amp; Deslandes, A. C. (2015). Comparison of strength training, aerobic training, and additional physical therapy as supplementary treatments for Parkinson's disease: pilot study. </w:t>
      </w:r>
      <w:r w:rsidRPr="00C40CA7">
        <w:rPr>
          <w:i/>
          <w:iCs/>
          <w:color w:val="212121"/>
          <w:szCs w:val="20"/>
          <w:shd w:val="clear" w:color="auto" w:fill="FFFFFF"/>
        </w:rPr>
        <w:t>Clinical interventions in aging</w:t>
      </w:r>
      <w:r w:rsidRPr="00C40CA7">
        <w:rPr>
          <w:color w:val="212121"/>
          <w:szCs w:val="20"/>
          <w:shd w:val="clear" w:color="auto" w:fill="FFFFFF"/>
        </w:rPr>
        <w:t>, </w:t>
      </w:r>
      <w:r w:rsidRPr="00C40CA7">
        <w:rPr>
          <w:i/>
          <w:iCs/>
          <w:color w:val="212121"/>
          <w:szCs w:val="20"/>
          <w:shd w:val="clear" w:color="auto" w:fill="FFFFFF"/>
        </w:rPr>
        <w:t>10</w:t>
      </w:r>
      <w:r w:rsidRPr="00C40CA7">
        <w:rPr>
          <w:color w:val="212121"/>
          <w:szCs w:val="20"/>
          <w:shd w:val="clear" w:color="auto" w:fill="FFFFFF"/>
        </w:rPr>
        <w:t xml:space="preserve">, 183–191. </w:t>
      </w:r>
      <w:hyperlink r:id="rId25" w:history="1">
        <w:r w:rsidRPr="00C40CA7">
          <w:rPr>
            <w:rStyle w:val="Hyperlink"/>
            <w:szCs w:val="20"/>
            <w:shd w:val="clear" w:color="auto" w:fill="FFFFFF"/>
          </w:rPr>
          <w:t>https://doi.org/10.2147/CIA.S68779</w:t>
        </w:r>
      </w:hyperlink>
    </w:p>
    <w:p w14:paraId="799C86CF" w14:textId="6DA0B915"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Arcolin</w:t>
      </w:r>
      <w:proofErr w:type="spellEnd"/>
      <w:r w:rsidRPr="00C40CA7">
        <w:rPr>
          <w:color w:val="212121"/>
          <w:szCs w:val="20"/>
          <w:shd w:val="clear" w:color="auto" w:fill="FFFFFF"/>
        </w:rPr>
        <w:t xml:space="preserve">, I., Pisano, F., Delconte, C., Godi, M., </w:t>
      </w:r>
      <w:proofErr w:type="spellStart"/>
      <w:r w:rsidRPr="00C40CA7">
        <w:rPr>
          <w:color w:val="212121"/>
          <w:szCs w:val="20"/>
          <w:shd w:val="clear" w:color="auto" w:fill="FFFFFF"/>
        </w:rPr>
        <w:t>Schieppati</w:t>
      </w:r>
      <w:proofErr w:type="spellEnd"/>
      <w:r w:rsidRPr="00C40CA7">
        <w:rPr>
          <w:color w:val="212121"/>
          <w:szCs w:val="20"/>
          <w:shd w:val="clear" w:color="auto" w:fill="FFFFFF"/>
        </w:rPr>
        <w:t xml:space="preserve">, M., </w:t>
      </w:r>
      <w:proofErr w:type="spellStart"/>
      <w:r w:rsidRPr="00C40CA7">
        <w:rPr>
          <w:color w:val="212121"/>
          <w:szCs w:val="20"/>
          <w:shd w:val="clear" w:color="auto" w:fill="FFFFFF"/>
        </w:rPr>
        <w:t>Mezzani</w:t>
      </w:r>
      <w:proofErr w:type="spellEnd"/>
      <w:r w:rsidRPr="00C40CA7">
        <w:rPr>
          <w:color w:val="212121"/>
          <w:szCs w:val="20"/>
          <w:shd w:val="clear" w:color="auto" w:fill="FFFFFF"/>
        </w:rPr>
        <w:t>, A., Picco, D., Grasso, M., &amp; Nardone, A. (2016). Intensive cycle ergometer training improves gait speed and endurance in patients with Parkinson's disease: A comparison with treadmill training. </w:t>
      </w:r>
      <w:r w:rsidRPr="00C40CA7">
        <w:rPr>
          <w:i/>
          <w:iCs/>
          <w:color w:val="212121"/>
          <w:szCs w:val="20"/>
          <w:shd w:val="clear" w:color="auto" w:fill="FFFFFF"/>
        </w:rPr>
        <w:t>Restorative neurology and neuroscience</w:t>
      </w:r>
      <w:r w:rsidRPr="00C40CA7">
        <w:rPr>
          <w:color w:val="212121"/>
          <w:szCs w:val="20"/>
          <w:shd w:val="clear" w:color="auto" w:fill="FFFFFF"/>
        </w:rPr>
        <w:t>, </w:t>
      </w:r>
      <w:r w:rsidRPr="00C40CA7">
        <w:rPr>
          <w:i/>
          <w:iCs/>
          <w:color w:val="212121"/>
          <w:szCs w:val="20"/>
          <w:shd w:val="clear" w:color="auto" w:fill="FFFFFF"/>
        </w:rPr>
        <w:t>34</w:t>
      </w:r>
      <w:r w:rsidRPr="00C40CA7">
        <w:rPr>
          <w:color w:val="212121"/>
          <w:szCs w:val="20"/>
          <w:shd w:val="clear" w:color="auto" w:fill="FFFFFF"/>
        </w:rPr>
        <w:t xml:space="preserve">(1), 125–138. </w:t>
      </w:r>
      <w:hyperlink r:id="rId26" w:history="1">
        <w:r w:rsidRPr="00C40CA7">
          <w:rPr>
            <w:rStyle w:val="Hyperlink"/>
            <w:szCs w:val="20"/>
            <w:shd w:val="clear" w:color="auto" w:fill="FFFFFF"/>
          </w:rPr>
          <w:t>https://doi.org/10.3233/RNN-150506</w:t>
        </w:r>
      </w:hyperlink>
    </w:p>
    <w:p w14:paraId="515C98B4" w14:textId="591454EE"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Arfa-</w:t>
      </w:r>
      <w:proofErr w:type="spellStart"/>
      <w:r w:rsidRPr="00C40CA7">
        <w:rPr>
          <w:color w:val="212121"/>
          <w:szCs w:val="20"/>
          <w:shd w:val="clear" w:color="auto" w:fill="FFFFFF"/>
        </w:rPr>
        <w:t>Fatollahkhani</w:t>
      </w:r>
      <w:proofErr w:type="spellEnd"/>
      <w:r w:rsidRPr="00C40CA7">
        <w:rPr>
          <w:color w:val="212121"/>
          <w:szCs w:val="20"/>
          <w:shd w:val="clear" w:color="auto" w:fill="FFFFFF"/>
        </w:rPr>
        <w:t xml:space="preserve">, P., Safar </w:t>
      </w:r>
      <w:proofErr w:type="spellStart"/>
      <w:r w:rsidRPr="00C40CA7">
        <w:rPr>
          <w:color w:val="212121"/>
          <w:szCs w:val="20"/>
          <w:shd w:val="clear" w:color="auto" w:fill="FFFFFF"/>
        </w:rPr>
        <w:t>Cherati</w:t>
      </w:r>
      <w:proofErr w:type="spellEnd"/>
      <w:r w:rsidRPr="00C40CA7">
        <w:rPr>
          <w:color w:val="212121"/>
          <w:szCs w:val="20"/>
          <w:shd w:val="clear" w:color="auto" w:fill="FFFFFF"/>
        </w:rPr>
        <w:t>, A., Habibi, S. A. H., Shahidi, G. A., Sohrabi, A., &amp; Zamani, B. (2019). Effects of treadmill training on the balance, functional capacity and quality of life in Parkinson's disease: A randomized clinical trial. </w:t>
      </w:r>
      <w:r w:rsidRPr="00C40CA7">
        <w:rPr>
          <w:i/>
          <w:iCs/>
          <w:color w:val="212121"/>
          <w:szCs w:val="20"/>
          <w:shd w:val="clear" w:color="auto" w:fill="FFFFFF"/>
        </w:rPr>
        <w:t>Journal of complementary &amp; integrative medicine</w:t>
      </w:r>
      <w:r w:rsidRPr="00C40CA7">
        <w:rPr>
          <w:color w:val="212121"/>
          <w:szCs w:val="20"/>
          <w:shd w:val="clear" w:color="auto" w:fill="FFFFFF"/>
        </w:rPr>
        <w:t>, </w:t>
      </w:r>
      <w:r w:rsidRPr="00C40CA7">
        <w:rPr>
          <w:i/>
          <w:iCs/>
          <w:color w:val="212121"/>
          <w:szCs w:val="20"/>
          <w:shd w:val="clear" w:color="auto" w:fill="FFFFFF"/>
        </w:rPr>
        <w:t>17</w:t>
      </w:r>
      <w:r w:rsidRPr="00C40CA7">
        <w:rPr>
          <w:color w:val="212121"/>
          <w:szCs w:val="20"/>
          <w:shd w:val="clear" w:color="auto" w:fill="FFFFFF"/>
        </w:rPr>
        <w:t xml:space="preserve">(1), /j/jcim.2019.17.issue-1/jcim-2018-0245/jcim-2018-0245.xml. </w:t>
      </w:r>
      <w:hyperlink r:id="rId27" w:history="1">
        <w:r w:rsidRPr="00C40CA7">
          <w:rPr>
            <w:rStyle w:val="Hyperlink"/>
            <w:szCs w:val="20"/>
            <w:shd w:val="clear" w:color="auto" w:fill="FFFFFF"/>
          </w:rPr>
          <w:t>https://doi.org/10.1515/jcim-2018-0245</w:t>
        </w:r>
      </w:hyperlink>
    </w:p>
    <w:p w14:paraId="2A185BEE" w14:textId="3E374494"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Bang, D. H., &amp; Shin, W. S. (2017). Effects of an intensive Nordic walking intervention on the balance function and walking ability of individuals with Parkinson's disease: a randomized controlled pilot trial. </w:t>
      </w:r>
      <w:r w:rsidRPr="00C40CA7">
        <w:rPr>
          <w:i/>
          <w:iCs/>
          <w:color w:val="212121"/>
          <w:szCs w:val="20"/>
          <w:shd w:val="clear" w:color="auto" w:fill="FFFFFF"/>
        </w:rPr>
        <w:t>Aging clinical and experimental research</w:t>
      </w:r>
      <w:r w:rsidRPr="00C40CA7">
        <w:rPr>
          <w:color w:val="212121"/>
          <w:szCs w:val="20"/>
          <w:shd w:val="clear" w:color="auto" w:fill="FFFFFF"/>
        </w:rPr>
        <w:t>, </w:t>
      </w:r>
      <w:r w:rsidRPr="00C40CA7">
        <w:rPr>
          <w:i/>
          <w:iCs/>
          <w:color w:val="212121"/>
          <w:szCs w:val="20"/>
          <w:shd w:val="clear" w:color="auto" w:fill="FFFFFF"/>
        </w:rPr>
        <w:t>29</w:t>
      </w:r>
      <w:r w:rsidRPr="00C40CA7">
        <w:rPr>
          <w:color w:val="212121"/>
          <w:szCs w:val="20"/>
          <w:shd w:val="clear" w:color="auto" w:fill="FFFFFF"/>
        </w:rPr>
        <w:t xml:space="preserve">(5), 993–999. </w:t>
      </w:r>
      <w:hyperlink r:id="rId28" w:history="1">
        <w:r w:rsidRPr="00C40CA7">
          <w:rPr>
            <w:rStyle w:val="Hyperlink"/>
            <w:szCs w:val="20"/>
            <w:shd w:val="clear" w:color="auto" w:fill="FFFFFF"/>
          </w:rPr>
          <w:t>https://doi.org/10.1007/s40520-016-0648-9</w:t>
        </w:r>
      </w:hyperlink>
    </w:p>
    <w:p w14:paraId="06AF1788" w14:textId="119F5554"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Bello, O., Sanchez, J. A., Lopez-Alonso, V., Márquez, G., </w:t>
      </w:r>
      <w:proofErr w:type="spellStart"/>
      <w:r w:rsidRPr="00C40CA7">
        <w:rPr>
          <w:color w:val="212121"/>
          <w:szCs w:val="20"/>
          <w:shd w:val="clear" w:color="auto" w:fill="FFFFFF"/>
        </w:rPr>
        <w:t>Morenilla</w:t>
      </w:r>
      <w:proofErr w:type="spellEnd"/>
      <w:r w:rsidRPr="00C40CA7">
        <w:rPr>
          <w:color w:val="212121"/>
          <w:szCs w:val="20"/>
          <w:shd w:val="clear" w:color="auto" w:fill="FFFFFF"/>
        </w:rPr>
        <w:t>, L., Castro, X., Giraldez, M., Santos-García, D., &amp; Fernandez-del-Olmo, M. (2013). The effects of treadmill or overground walking training program on gait in Parkinson's disease. </w:t>
      </w:r>
      <w:r w:rsidRPr="00C40CA7">
        <w:rPr>
          <w:i/>
          <w:iCs/>
          <w:color w:val="212121"/>
          <w:szCs w:val="20"/>
          <w:shd w:val="clear" w:color="auto" w:fill="FFFFFF"/>
        </w:rPr>
        <w:t>Gait &amp; posture</w:t>
      </w:r>
      <w:r w:rsidRPr="00C40CA7">
        <w:rPr>
          <w:color w:val="212121"/>
          <w:szCs w:val="20"/>
          <w:shd w:val="clear" w:color="auto" w:fill="FFFFFF"/>
        </w:rPr>
        <w:t>, </w:t>
      </w:r>
      <w:r w:rsidRPr="00C40CA7">
        <w:rPr>
          <w:i/>
          <w:iCs/>
          <w:color w:val="212121"/>
          <w:szCs w:val="20"/>
          <w:shd w:val="clear" w:color="auto" w:fill="FFFFFF"/>
        </w:rPr>
        <w:t>38</w:t>
      </w:r>
      <w:r w:rsidRPr="00C40CA7">
        <w:rPr>
          <w:color w:val="212121"/>
          <w:szCs w:val="20"/>
          <w:shd w:val="clear" w:color="auto" w:fill="FFFFFF"/>
        </w:rPr>
        <w:t xml:space="preserve">(4), 590–595. </w:t>
      </w:r>
      <w:hyperlink r:id="rId29" w:history="1">
        <w:r w:rsidRPr="00C40CA7">
          <w:rPr>
            <w:rStyle w:val="Hyperlink"/>
            <w:szCs w:val="20"/>
            <w:shd w:val="clear" w:color="auto" w:fill="FFFFFF"/>
          </w:rPr>
          <w:t>https://doi.org/10.1016/j.gaitpost.2013.02.005</w:t>
        </w:r>
      </w:hyperlink>
    </w:p>
    <w:p w14:paraId="27B90803" w14:textId="34BC1983"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Ebersbach, G., Ebersbach, A., Edler, D., Kaufhold, O., Kusch, M., Kupsch, A., &amp; Wissel, J. (2010). Comparing exercise in Parkinson's disease--the Berlin LSVT®BIG study. </w:t>
      </w:r>
      <w:r w:rsidRPr="00C40CA7">
        <w:rPr>
          <w:i/>
          <w:iCs/>
          <w:color w:val="212121"/>
          <w:szCs w:val="20"/>
          <w:shd w:val="clear" w:color="auto" w:fill="FFFFFF"/>
        </w:rPr>
        <w:t xml:space="preserve">Movement </w:t>
      </w:r>
      <w:proofErr w:type="gramStart"/>
      <w:r w:rsidRPr="00C40CA7">
        <w:rPr>
          <w:i/>
          <w:iCs/>
          <w:color w:val="212121"/>
          <w:szCs w:val="20"/>
          <w:shd w:val="clear" w:color="auto" w:fill="FFFFFF"/>
        </w:rPr>
        <w:t>disorders :</w:t>
      </w:r>
      <w:proofErr w:type="gramEnd"/>
      <w:r w:rsidRPr="00C40CA7">
        <w:rPr>
          <w:i/>
          <w:iCs/>
          <w:color w:val="212121"/>
          <w:szCs w:val="20"/>
          <w:shd w:val="clear" w:color="auto" w:fill="FFFFFF"/>
        </w:rPr>
        <w:t xml:space="preserve"> official journal of the Movement Disorder Society</w:t>
      </w:r>
      <w:r w:rsidRPr="00C40CA7">
        <w:rPr>
          <w:color w:val="212121"/>
          <w:szCs w:val="20"/>
          <w:shd w:val="clear" w:color="auto" w:fill="FFFFFF"/>
        </w:rPr>
        <w:t>, </w:t>
      </w:r>
      <w:r w:rsidRPr="00C40CA7">
        <w:rPr>
          <w:i/>
          <w:iCs/>
          <w:color w:val="212121"/>
          <w:szCs w:val="20"/>
          <w:shd w:val="clear" w:color="auto" w:fill="FFFFFF"/>
        </w:rPr>
        <w:t>25</w:t>
      </w:r>
      <w:r w:rsidRPr="00C40CA7">
        <w:rPr>
          <w:color w:val="212121"/>
          <w:szCs w:val="20"/>
          <w:shd w:val="clear" w:color="auto" w:fill="FFFFFF"/>
        </w:rPr>
        <w:t xml:space="preserve">(12), 1902–1908. </w:t>
      </w:r>
      <w:hyperlink r:id="rId30" w:history="1">
        <w:r w:rsidRPr="00C40CA7">
          <w:rPr>
            <w:rStyle w:val="Hyperlink"/>
            <w:szCs w:val="20"/>
            <w:shd w:val="clear" w:color="auto" w:fill="FFFFFF"/>
          </w:rPr>
          <w:t>https://doi.org/10.1002/mds.23212</w:t>
        </w:r>
      </w:hyperlink>
    </w:p>
    <w:p w14:paraId="3011687D" w14:textId="169263F7"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lastRenderedPageBreak/>
        <w:t xml:space="preserve">Carpinella, I., Cattaneo, D., Bonora, G., Bowman, T., Martina, L., Montesano, A., &amp; </w:t>
      </w:r>
      <w:proofErr w:type="spellStart"/>
      <w:r w:rsidRPr="00C40CA7">
        <w:rPr>
          <w:color w:val="212121"/>
          <w:szCs w:val="20"/>
          <w:shd w:val="clear" w:color="auto" w:fill="FFFFFF"/>
        </w:rPr>
        <w:t>Ferrarin</w:t>
      </w:r>
      <w:proofErr w:type="spellEnd"/>
      <w:r w:rsidRPr="00C40CA7">
        <w:rPr>
          <w:color w:val="212121"/>
          <w:szCs w:val="20"/>
          <w:shd w:val="clear" w:color="auto" w:fill="FFFFFF"/>
        </w:rPr>
        <w:t>, M. (2017). Wearable Sensor-Based Biofeedback Training for Balance and Gait in Parkinson Disease: A Pilot Randomized Controlled Trial. </w:t>
      </w:r>
      <w:r w:rsidRPr="00C40CA7">
        <w:rPr>
          <w:i/>
          <w:iCs/>
          <w:color w:val="212121"/>
          <w:szCs w:val="20"/>
          <w:shd w:val="clear" w:color="auto" w:fill="FFFFFF"/>
        </w:rPr>
        <w:t>Archives of physical medicine and rehabilitation</w:t>
      </w:r>
      <w:r w:rsidRPr="00C40CA7">
        <w:rPr>
          <w:color w:val="212121"/>
          <w:szCs w:val="20"/>
          <w:shd w:val="clear" w:color="auto" w:fill="FFFFFF"/>
        </w:rPr>
        <w:t>, </w:t>
      </w:r>
      <w:r w:rsidRPr="00C40CA7">
        <w:rPr>
          <w:i/>
          <w:iCs/>
          <w:color w:val="212121"/>
          <w:szCs w:val="20"/>
          <w:shd w:val="clear" w:color="auto" w:fill="FFFFFF"/>
        </w:rPr>
        <w:t>98</w:t>
      </w:r>
      <w:r w:rsidRPr="00C40CA7">
        <w:rPr>
          <w:color w:val="212121"/>
          <w:szCs w:val="20"/>
          <w:shd w:val="clear" w:color="auto" w:fill="FFFFFF"/>
        </w:rPr>
        <w:t xml:space="preserve">(4), 622–630.e3. </w:t>
      </w:r>
      <w:hyperlink r:id="rId31" w:history="1">
        <w:r w:rsidRPr="00C40CA7">
          <w:rPr>
            <w:rStyle w:val="Hyperlink"/>
            <w:szCs w:val="20"/>
            <w:shd w:val="clear" w:color="auto" w:fill="FFFFFF"/>
          </w:rPr>
          <w:t>https://doi.org/10.1016/j.apmr.2016.11.003</w:t>
        </w:r>
      </w:hyperlink>
    </w:p>
    <w:p w14:paraId="473F966A" w14:textId="030F4DD5"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Cheng, F. Y., Yang, Y. R., Wu, Y. R., Cheng, S. J., &amp; Wang, R. Y. (2017). Effects of curved-walking training on curved-walking performance and freezing of gait in individuals with Parkinson's disease: A randomized controlled trial. </w:t>
      </w:r>
      <w:r w:rsidRPr="00C40CA7">
        <w:rPr>
          <w:i/>
          <w:iCs/>
          <w:color w:val="212121"/>
          <w:szCs w:val="20"/>
          <w:shd w:val="clear" w:color="auto" w:fill="FFFFFF"/>
        </w:rPr>
        <w:t>Parkinsonism &amp; related disorders</w:t>
      </w:r>
      <w:r w:rsidRPr="00C40CA7">
        <w:rPr>
          <w:color w:val="212121"/>
          <w:szCs w:val="20"/>
          <w:shd w:val="clear" w:color="auto" w:fill="FFFFFF"/>
        </w:rPr>
        <w:t>, </w:t>
      </w:r>
      <w:r w:rsidRPr="00C40CA7">
        <w:rPr>
          <w:i/>
          <w:iCs/>
          <w:color w:val="212121"/>
          <w:szCs w:val="20"/>
          <w:shd w:val="clear" w:color="auto" w:fill="FFFFFF"/>
        </w:rPr>
        <w:t>43</w:t>
      </w:r>
      <w:r w:rsidRPr="00C40CA7">
        <w:rPr>
          <w:color w:val="212121"/>
          <w:szCs w:val="20"/>
          <w:shd w:val="clear" w:color="auto" w:fill="FFFFFF"/>
        </w:rPr>
        <w:t xml:space="preserve">, 20–26. </w:t>
      </w:r>
      <w:hyperlink r:id="rId32" w:history="1">
        <w:r w:rsidRPr="00C40CA7">
          <w:rPr>
            <w:rStyle w:val="Hyperlink"/>
            <w:szCs w:val="20"/>
            <w:shd w:val="clear" w:color="auto" w:fill="FFFFFF"/>
          </w:rPr>
          <w:t>https://doi.org/10.1016/j.parkreldis.2017.06.021</w:t>
        </w:r>
      </w:hyperlink>
    </w:p>
    <w:p w14:paraId="7D29E9EA" w14:textId="111E2FFA"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Rios </w:t>
      </w:r>
      <w:proofErr w:type="spellStart"/>
      <w:r w:rsidRPr="00C40CA7">
        <w:rPr>
          <w:color w:val="212121"/>
          <w:szCs w:val="20"/>
          <w:shd w:val="clear" w:color="auto" w:fill="FFFFFF"/>
        </w:rPr>
        <w:t>Romenets</w:t>
      </w:r>
      <w:proofErr w:type="spellEnd"/>
      <w:r w:rsidRPr="00C40CA7">
        <w:rPr>
          <w:color w:val="212121"/>
          <w:szCs w:val="20"/>
          <w:shd w:val="clear" w:color="auto" w:fill="FFFFFF"/>
        </w:rPr>
        <w:t xml:space="preserve">, S., </w:t>
      </w:r>
      <w:proofErr w:type="spellStart"/>
      <w:r w:rsidRPr="00C40CA7">
        <w:rPr>
          <w:color w:val="212121"/>
          <w:szCs w:val="20"/>
          <w:shd w:val="clear" w:color="auto" w:fill="FFFFFF"/>
        </w:rPr>
        <w:t>Anang</w:t>
      </w:r>
      <w:proofErr w:type="spellEnd"/>
      <w:r w:rsidRPr="00C40CA7">
        <w:rPr>
          <w:color w:val="212121"/>
          <w:szCs w:val="20"/>
          <w:shd w:val="clear" w:color="auto" w:fill="FFFFFF"/>
        </w:rPr>
        <w:t xml:space="preserve">, J., </w:t>
      </w:r>
      <w:proofErr w:type="spellStart"/>
      <w:r w:rsidRPr="00C40CA7">
        <w:rPr>
          <w:color w:val="212121"/>
          <w:szCs w:val="20"/>
          <w:shd w:val="clear" w:color="auto" w:fill="FFFFFF"/>
        </w:rPr>
        <w:t>Fereshtehnejad</w:t>
      </w:r>
      <w:proofErr w:type="spellEnd"/>
      <w:r w:rsidRPr="00C40CA7">
        <w:rPr>
          <w:color w:val="212121"/>
          <w:szCs w:val="20"/>
          <w:shd w:val="clear" w:color="auto" w:fill="FFFFFF"/>
        </w:rPr>
        <w:t>, S. M., Pelletier, A., &amp; Postuma, R. (2015). Tango for treatment of motor and non-motor manifestations in Parkinson's disease: a randomized control study. </w:t>
      </w:r>
      <w:r w:rsidRPr="00C40CA7">
        <w:rPr>
          <w:i/>
          <w:iCs/>
          <w:color w:val="212121"/>
          <w:szCs w:val="20"/>
          <w:shd w:val="clear" w:color="auto" w:fill="FFFFFF"/>
        </w:rPr>
        <w:t>Complementary therapies in medicine</w:t>
      </w:r>
      <w:r w:rsidRPr="00C40CA7">
        <w:rPr>
          <w:color w:val="212121"/>
          <w:szCs w:val="20"/>
          <w:shd w:val="clear" w:color="auto" w:fill="FFFFFF"/>
        </w:rPr>
        <w:t>, </w:t>
      </w:r>
      <w:r w:rsidRPr="00C40CA7">
        <w:rPr>
          <w:i/>
          <w:iCs/>
          <w:color w:val="212121"/>
          <w:szCs w:val="20"/>
          <w:shd w:val="clear" w:color="auto" w:fill="FFFFFF"/>
        </w:rPr>
        <w:t>23</w:t>
      </w:r>
      <w:r w:rsidRPr="00C40CA7">
        <w:rPr>
          <w:color w:val="212121"/>
          <w:szCs w:val="20"/>
          <w:shd w:val="clear" w:color="auto" w:fill="FFFFFF"/>
        </w:rPr>
        <w:t xml:space="preserve">(2), 175–184. </w:t>
      </w:r>
      <w:hyperlink r:id="rId33" w:history="1">
        <w:r w:rsidRPr="00C40CA7">
          <w:rPr>
            <w:rStyle w:val="Hyperlink"/>
            <w:szCs w:val="20"/>
            <w:shd w:val="clear" w:color="auto" w:fill="FFFFFF"/>
          </w:rPr>
          <w:t>https://doi.org/10.1016/j.ctim.2015.01.015</w:t>
        </w:r>
      </w:hyperlink>
    </w:p>
    <w:p w14:paraId="5AEFE382" w14:textId="13FF6092"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Costa-Ribeiro, A., </w:t>
      </w:r>
      <w:proofErr w:type="spellStart"/>
      <w:r w:rsidRPr="00C40CA7">
        <w:rPr>
          <w:color w:val="212121"/>
          <w:szCs w:val="20"/>
          <w:shd w:val="clear" w:color="auto" w:fill="FFFFFF"/>
        </w:rPr>
        <w:t>Maux</w:t>
      </w:r>
      <w:proofErr w:type="spellEnd"/>
      <w:r w:rsidRPr="00C40CA7">
        <w:rPr>
          <w:color w:val="212121"/>
          <w:szCs w:val="20"/>
          <w:shd w:val="clear" w:color="auto" w:fill="FFFFFF"/>
        </w:rPr>
        <w:t xml:space="preserve">, A., </w:t>
      </w:r>
      <w:proofErr w:type="spellStart"/>
      <w:r w:rsidRPr="00C40CA7">
        <w:rPr>
          <w:color w:val="212121"/>
          <w:szCs w:val="20"/>
          <w:shd w:val="clear" w:color="auto" w:fill="FFFFFF"/>
        </w:rPr>
        <w:t>Bosford</w:t>
      </w:r>
      <w:proofErr w:type="spellEnd"/>
      <w:r w:rsidRPr="00C40CA7">
        <w:rPr>
          <w:color w:val="212121"/>
          <w:szCs w:val="20"/>
          <w:shd w:val="clear" w:color="auto" w:fill="FFFFFF"/>
        </w:rPr>
        <w:t xml:space="preserve">, T., Aoki, Y., Castro, R., Baltar, A., </w:t>
      </w:r>
      <w:proofErr w:type="spellStart"/>
      <w:r w:rsidRPr="00C40CA7">
        <w:rPr>
          <w:color w:val="212121"/>
          <w:szCs w:val="20"/>
          <w:shd w:val="clear" w:color="auto" w:fill="FFFFFF"/>
        </w:rPr>
        <w:t>Shirahige</w:t>
      </w:r>
      <w:proofErr w:type="spellEnd"/>
      <w:r w:rsidRPr="00C40CA7">
        <w:rPr>
          <w:color w:val="212121"/>
          <w:szCs w:val="20"/>
          <w:shd w:val="clear" w:color="auto" w:fill="FFFFFF"/>
        </w:rPr>
        <w:t>, L., Moura Filho, A., Nitsche, M. A., &amp; Monte-Silva, K. (2017). Transcranial direct current stimulation associated with gait training in Parkinson's disease: A pilot randomized clinical trial. </w:t>
      </w:r>
      <w:r w:rsidRPr="00C40CA7">
        <w:rPr>
          <w:i/>
          <w:iCs/>
          <w:color w:val="212121"/>
          <w:szCs w:val="20"/>
          <w:shd w:val="clear" w:color="auto" w:fill="FFFFFF"/>
        </w:rPr>
        <w:t>Developmental neurorehabilitation</w:t>
      </w:r>
      <w:r w:rsidRPr="00C40CA7">
        <w:rPr>
          <w:color w:val="212121"/>
          <w:szCs w:val="20"/>
          <w:shd w:val="clear" w:color="auto" w:fill="FFFFFF"/>
        </w:rPr>
        <w:t>, </w:t>
      </w:r>
      <w:r w:rsidRPr="00C40CA7">
        <w:rPr>
          <w:i/>
          <w:iCs/>
          <w:color w:val="212121"/>
          <w:szCs w:val="20"/>
          <w:shd w:val="clear" w:color="auto" w:fill="FFFFFF"/>
        </w:rPr>
        <w:t>20</w:t>
      </w:r>
      <w:r w:rsidRPr="00C40CA7">
        <w:rPr>
          <w:color w:val="212121"/>
          <w:szCs w:val="20"/>
          <w:shd w:val="clear" w:color="auto" w:fill="FFFFFF"/>
        </w:rPr>
        <w:t xml:space="preserve">(3), 121–128. </w:t>
      </w:r>
      <w:hyperlink r:id="rId34" w:history="1">
        <w:r w:rsidRPr="00C40CA7">
          <w:rPr>
            <w:rStyle w:val="Hyperlink"/>
            <w:szCs w:val="20"/>
            <w:shd w:val="clear" w:color="auto" w:fill="FFFFFF"/>
          </w:rPr>
          <w:t>https://doi.org/10.3109/17518423.2015.1131755</w:t>
        </w:r>
      </w:hyperlink>
    </w:p>
    <w:p w14:paraId="0AFDD6DA" w14:textId="5B4105B7"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Cugusi</w:t>
      </w:r>
      <w:proofErr w:type="spellEnd"/>
      <w:r w:rsidRPr="00C40CA7">
        <w:rPr>
          <w:color w:val="212121"/>
          <w:szCs w:val="20"/>
          <w:shd w:val="clear" w:color="auto" w:fill="FFFFFF"/>
        </w:rPr>
        <w:t xml:space="preserve">, L., Solla, P., Serpe, R., </w:t>
      </w:r>
      <w:proofErr w:type="spellStart"/>
      <w:r w:rsidRPr="00C40CA7">
        <w:rPr>
          <w:color w:val="212121"/>
          <w:szCs w:val="20"/>
          <w:shd w:val="clear" w:color="auto" w:fill="FFFFFF"/>
        </w:rPr>
        <w:t>Carzedda</w:t>
      </w:r>
      <w:proofErr w:type="spellEnd"/>
      <w:r w:rsidRPr="00C40CA7">
        <w:rPr>
          <w:color w:val="212121"/>
          <w:szCs w:val="20"/>
          <w:shd w:val="clear" w:color="auto" w:fill="FFFFFF"/>
        </w:rPr>
        <w:t xml:space="preserve">, T., </w:t>
      </w:r>
      <w:proofErr w:type="spellStart"/>
      <w:r w:rsidRPr="00C40CA7">
        <w:rPr>
          <w:color w:val="212121"/>
          <w:szCs w:val="20"/>
          <w:shd w:val="clear" w:color="auto" w:fill="FFFFFF"/>
        </w:rPr>
        <w:t>Piras</w:t>
      </w:r>
      <w:proofErr w:type="spellEnd"/>
      <w:r w:rsidRPr="00C40CA7">
        <w:rPr>
          <w:color w:val="212121"/>
          <w:szCs w:val="20"/>
          <w:shd w:val="clear" w:color="auto" w:fill="FFFFFF"/>
        </w:rPr>
        <w:t xml:space="preserve">, L., </w:t>
      </w:r>
      <w:proofErr w:type="spellStart"/>
      <w:r w:rsidRPr="00C40CA7">
        <w:rPr>
          <w:color w:val="212121"/>
          <w:szCs w:val="20"/>
          <w:shd w:val="clear" w:color="auto" w:fill="FFFFFF"/>
        </w:rPr>
        <w:t>Oggianu</w:t>
      </w:r>
      <w:proofErr w:type="spellEnd"/>
      <w:r w:rsidRPr="00C40CA7">
        <w:rPr>
          <w:color w:val="212121"/>
          <w:szCs w:val="20"/>
          <w:shd w:val="clear" w:color="auto" w:fill="FFFFFF"/>
        </w:rPr>
        <w:t xml:space="preserve">, M., Gabba, S., Di Blasio, A., </w:t>
      </w:r>
      <w:proofErr w:type="spellStart"/>
      <w:r w:rsidRPr="00C40CA7">
        <w:rPr>
          <w:color w:val="212121"/>
          <w:szCs w:val="20"/>
          <w:shd w:val="clear" w:color="auto" w:fill="FFFFFF"/>
        </w:rPr>
        <w:t>Bergamin</w:t>
      </w:r>
      <w:proofErr w:type="spellEnd"/>
      <w:r w:rsidRPr="00C40CA7">
        <w:rPr>
          <w:color w:val="212121"/>
          <w:szCs w:val="20"/>
          <w:shd w:val="clear" w:color="auto" w:fill="FFFFFF"/>
        </w:rPr>
        <w:t xml:space="preserve">, M., Cannas, A., </w:t>
      </w:r>
      <w:proofErr w:type="spellStart"/>
      <w:r w:rsidRPr="00C40CA7">
        <w:rPr>
          <w:color w:val="212121"/>
          <w:szCs w:val="20"/>
          <w:shd w:val="clear" w:color="auto" w:fill="FFFFFF"/>
        </w:rPr>
        <w:t>Marrosu</w:t>
      </w:r>
      <w:proofErr w:type="spellEnd"/>
      <w:r w:rsidRPr="00C40CA7">
        <w:rPr>
          <w:color w:val="212121"/>
          <w:szCs w:val="20"/>
          <w:shd w:val="clear" w:color="auto" w:fill="FFFFFF"/>
        </w:rPr>
        <w:t>, F., &amp; Mercuro, G. (2015). Effects of a Nordic Walking program on motor and non-motor symptoms, functional performance and body composition in patients with Parkinson's disease. </w:t>
      </w:r>
      <w:proofErr w:type="spellStart"/>
      <w:r w:rsidRPr="00C40CA7">
        <w:rPr>
          <w:i/>
          <w:iCs/>
          <w:color w:val="212121"/>
          <w:szCs w:val="20"/>
          <w:shd w:val="clear" w:color="auto" w:fill="FFFFFF"/>
        </w:rPr>
        <w:t>NeuroRehabilitation</w:t>
      </w:r>
      <w:proofErr w:type="spellEnd"/>
      <w:r w:rsidRPr="00C40CA7">
        <w:rPr>
          <w:color w:val="212121"/>
          <w:szCs w:val="20"/>
          <w:shd w:val="clear" w:color="auto" w:fill="FFFFFF"/>
        </w:rPr>
        <w:t>, </w:t>
      </w:r>
      <w:r w:rsidRPr="00C40CA7">
        <w:rPr>
          <w:i/>
          <w:iCs/>
          <w:color w:val="212121"/>
          <w:szCs w:val="20"/>
          <w:shd w:val="clear" w:color="auto" w:fill="FFFFFF"/>
        </w:rPr>
        <w:t>37</w:t>
      </w:r>
      <w:r w:rsidRPr="00C40CA7">
        <w:rPr>
          <w:color w:val="212121"/>
          <w:szCs w:val="20"/>
          <w:shd w:val="clear" w:color="auto" w:fill="FFFFFF"/>
        </w:rPr>
        <w:t xml:space="preserve">(2), 245–254. </w:t>
      </w:r>
      <w:hyperlink r:id="rId35" w:history="1">
        <w:r w:rsidRPr="00C40CA7">
          <w:rPr>
            <w:rStyle w:val="Hyperlink"/>
            <w:szCs w:val="20"/>
            <w:shd w:val="clear" w:color="auto" w:fill="FFFFFF"/>
          </w:rPr>
          <w:t>https://doi.org/10.3233/NRE-151257</w:t>
        </w:r>
      </w:hyperlink>
    </w:p>
    <w:p w14:paraId="1FCAD881" w14:textId="61A85DC4"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Schlenstedt</w:t>
      </w:r>
      <w:proofErr w:type="spellEnd"/>
      <w:r w:rsidRPr="00C40CA7">
        <w:rPr>
          <w:color w:val="212121"/>
          <w:szCs w:val="20"/>
          <w:shd w:val="clear" w:color="auto" w:fill="FFFFFF"/>
        </w:rPr>
        <w:t xml:space="preserve">, C., Paschen, S., Kruse, A., </w:t>
      </w:r>
      <w:proofErr w:type="spellStart"/>
      <w:r w:rsidRPr="00C40CA7">
        <w:rPr>
          <w:color w:val="212121"/>
          <w:szCs w:val="20"/>
          <w:shd w:val="clear" w:color="auto" w:fill="FFFFFF"/>
        </w:rPr>
        <w:t>Raethjen</w:t>
      </w:r>
      <w:proofErr w:type="spellEnd"/>
      <w:r w:rsidRPr="00C40CA7">
        <w:rPr>
          <w:color w:val="212121"/>
          <w:szCs w:val="20"/>
          <w:shd w:val="clear" w:color="auto" w:fill="FFFFFF"/>
        </w:rPr>
        <w:t xml:space="preserve">, J., Weisser, B., &amp; </w:t>
      </w:r>
      <w:proofErr w:type="spellStart"/>
      <w:r w:rsidRPr="00C40CA7">
        <w:rPr>
          <w:color w:val="212121"/>
          <w:szCs w:val="20"/>
          <w:shd w:val="clear" w:color="auto" w:fill="FFFFFF"/>
        </w:rPr>
        <w:t>Deuschl</w:t>
      </w:r>
      <w:proofErr w:type="spellEnd"/>
      <w:r w:rsidRPr="00C40CA7">
        <w:rPr>
          <w:color w:val="212121"/>
          <w:szCs w:val="20"/>
          <w:shd w:val="clear" w:color="auto" w:fill="FFFFFF"/>
        </w:rPr>
        <w:t>, G. (2015). Resistance versus Balance Training to Improve Postural Control in Parkinson's Disease: A Randomized Rater Blinded Controlled Study. </w:t>
      </w:r>
      <w:proofErr w:type="spellStart"/>
      <w:r w:rsidRPr="00C40CA7">
        <w:rPr>
          <w:i/>
          <w:iCs/>
          <w:color w:val="212121"/>
          <w:szCs w:val="20"/>
          <w:shd w:val="clear" w:color="auto" w:fill="FFFFFF"/>
        </w:rPr>
        <w:t>PloS</w:t>
      </w:r>
      <w:proofErr w:type="spellEnd"/>
      <w:r w:rsidRPr="00C40CA7">
        <w:rPr>
          <w:i/>
          <w:iCs/>
          <w:color w:val="212121"/>
          <w:szCs w:val="20"/>
          <w:shd w:val="clear" w:color="auto" w:fill="FFFFFF"/>
        </w:rPr>
        <w:t xml:space="preserve"> one</w:t>
      </w:r>
      <w:r w:rsidRPr="00C40CA7">
        <w:rPr>
          <w:color w:val="212121"/>
          <w:szCs w:val="20"/>
          <w:shd w:val="clear" w:color="auto" w:fill="FFFFFF"/>
        </w:rPr>
        <w:t>, </w:t>
      </w:r>
      <w:r w:rsidRPr="00C40CA7">
        <w:rPr>
          <w:i/>
          <w:iCs/>
          <w:color w:val="212121"/>
          <w:szCs w:val="20"/>
          <w:shd w:val="clear" w:color="auto" w:fill="FFFFFF"/>
        </w:rPr>
        <w:t>10</w:t>
      </w:r>
      <w:r w:rsidRPr="00C40CA7">
        <w:rPr>
          <w:color w:val="212121"/>
          <w:szCs w:val="20"/>
          <w:shd w:val="clear" w:color="auto" w:fill="FFFFFF"/>
        </w:rPr>
        <w:t xml:space="preserve">(10), e0140584. </w:t>
      </w:r>
      <w:hyperlink r:id="rId36" w:history="1">
        <w:r w:rsidRPr="00C40CA7">
          <w:rPr>
            <w:rStyle w:val="Hyperlink"/>
            <w:szCs w:val="20"/>
            <w:shd w:val="clear" w:color="auto" w:fill="FFFFFF"/>
          </w:rPr>
          <w:t>https://doi.org/10.1371/journal.pone.0140584</w:t>
        </w:r>
      </w:hyperlink>
    </w:p>
    <w:p w14:paraId="038E302B" w14:textId="22DCFAF3"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Frazzitta, G., Bossio, F., </w:t>
      </w:r>
      <w:proofErr w:type="spellStart"/>
      <w:r w:rsidRPr="00C40CA7">
        <w:rPr>
          <w:color w:val="212121"/>
          <w:szCs w:val="20"/>
          <w:shd w:val="clear" w:color="auto" w:fill="FFFFFF"/>
        </w:rPr>
        <w:t>Maestri</w:t>
      </w:r>
      <w:proofErr w:type="spellEnd"/>
      <w:r w:rsidRPr="00C40CA7">
        <w:rPr>
          <w:color w:val="212121"/>
          <w:szCs w:val="20"/>
          <w:shd w:val="clear" w:color="auto" w:fill="FFFFFF"/>
        </w:rPr>
        <w:t xml:space="preserve">, R., Palamara, G., Bera, R., &amp; </w:t>
      </w:r>
      <w:proofErr w:type="spellStart"/>
      <w:r w:rsidRPr="00C40CA7">
        <w:rPr>
          <w:color w:val="212121"/>
          <w:szCs w:val="20"/>
          <w:shd w:val="clear" w:color="auto" w:fill="FFFFFF"/>
        </w:rPr>
        <w:t>Ferrazzoli</w:t>
      </w:r>
      <w:proofErr w:type="spellEnd"/>
      <w:r w:rsidRPr="00C40CA7">
        <w:rPr>
          <w:color w:val="212121"/>
          <w:szCs w:val="20"/>
          <w:shd w:val="clear" w:color="auto" w:fill="FFFFFF"/>
        </w:rPr>
        <w:t xml:space="preserve">, D. (2015). Crossover versus </w:t>
      </w:r>
      <w:proofErr w:type="spellStart"/>
      <w:r w:rsidRPr="00C40CA7">
        <w:rPr>
          <w:color w:val="212121"/>
          <w:szCs w:val="20"/>
          <w:shd w:val="clear" w:color="auto" w:fill="FFFFFF"/>
        </w:rPr>
        <w:t>Stabilometric</w:t>
      </w:r>
      <w:proofErr w:type="spellEnd"/>
      <w:r w:rsidRPr="00C40CA7">
        <w:rPr>
          <w:color w:val="212121"/>
          <w:szCs w:val="20"/>
          <w:shd w:val="clear" w:color="auto" w:fill="FFFFFF"/>
        </w:rPr>
        <w:t xml:space="preserve"> Platform for the Treatment of Balance Dysfunction in Parkinson's Disease: A Randomized Study. </w:t>
      </w:r>
      <w:r w:rsidRPr="00C40CA7">
        <w:rPr>
          <w:i/>
          <w:iCs/>
          <w:color w:val="212121"/>
          <w:szCs w:val="20"/>
          <w:shd w:val="clear" w:color="auto" w:fill="FFFFFF"/>
        </w:rPr>
        <w:t>BioMed research international</w:t>
      </w:r>
      <w:r w:rsidRPr="00C40CA7">
        <w:rPr>
          <w:color w:val="212121"/>
          <w:szCs w:val="20"/>
          <w:shd w:val="clear" w:color="auto" w:fill="FFFFFF"/>
        </w:rPr>
        <w:t>, </w:t>
      </w:r>
      <w:r w:rsidRPr="00C40CA7">
        <w:rPr>
          <w:i/>
          <w:iCs/>
          <w:color w:val="212121"/>
          <w:szCs w:val="20"/>
          <w:shd w:val="clear" w:color="auto" w:fill="FFFFFF"/>
        </w:rPr>
        <w:t>2015</w:t>
      </w:r>
      <w:r w:rsidRPr="00C40CA7">
        <w:rPr>
          <w:color w:val="212121"/>
          <w:szCs w:val="20"/>
          <w:shd w:val="clear" w:color="auto" w:fill="FFFFFF"/>
        </w:rPr>
        <w:t xml:space="preserve">, 878472. </w:t>
      </w:r>
      <w:hyperlink r:id="rId37" w:history="1">
        <w:r w:rsidRPr="00C40CA7">
          <w:rPr>
            <w:rStyle w:val="Hyperlink"/>
            <w:szCs w:val="20"/>
            <w:shd w:val="clear" w:color="auto" w:fill="FFFFFF"/>
          </w:rPr>
          <w:t>https://doi.org/10.1155/2015/878472</w:t>
        </w:r>
      </w:hyperlink>
    </w:p>
    <w:p w14:paraId="02318D6E" w14:textId="247E7841"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Goodwin, V. A., Richards, S. H., Henley, W., Ewings, P., Taylor, A. H., &amp; Campbell, J. L. (2011). An exercise intervention to prevent falls in people with Parkinson's disease: a pragmatic </w:t>
      </w:r>
      <w:proofErr w:type="spellStart"/>
      <w:r w:rsidRPr="00C40CA7">
        <w:rPr>
          <w:color w:val="212121"/>
          <w:szCs w:val="20"/>
          <w:shd w:val="clear" w:color="auto" w:fill="FFFFFF"/>
        </w:rPr>
        <w:t>randomised</w:t>
      </w:r>
      <w:proofErr w:type="spellEnd"/>
      <w:r w:rsidRPr="00C40CA7">
        <w:rPr>
          <w:color w:val="212121"/>
          <w:szCs w:val="20"/>
          <w:shd w:val="clear" w:color="auto" w:fill="FFFFFF"/>
        </w:rPr>
        <w:t xml:space="preserve"> controlled trial. </w:t>
      </w:r>
      <w:r w:rsidRPr="00C40CA7">
        <w:rPr>
          <w:i/>
          <w:iCs/>
          <w:color w:val="212121"/>
          <w:szCs w:val="20"/>
          <w:shd w:val="clear" w:color="auto" w:fill="FFFFFF"/>
        </w:rPr>
        <w:t>Journal of neurology, neurosurgery, and psychiatry</w:t>
      </w:r>
      <w:r w:rsidRPr="00C40CA7">
        <w:rPr>
          <w:color w:val="212121"/>
          <w:szCs w:val="20"/>
          <w:shd w:val="clear" w:color="auto" w:fill="FFFFFF"/>
        </w:rPr>
        <w:t>, </w:t>
      </w:r>
      <w:r w:rsidRPr="00C40CA7">
        <w:rPr>
          <w:i/>
          <w:iCs/>
          <w:color w:val="212121"/>
          <w:szCs w:val="20"/>
          <w:shd w:val="clear" w:color="auto" w:fill="FFFFFF"/>
        </w:rPr>
        <w:t>82</w:t>
      </w:r>
      <w:r w:rsidRPr="00C40CA7">
        <w:rPr>
          <w:color w:val="212121"/>
          <w:szCs w:val="20"/>
          <w:shd w:val="clear" w:color="auto" w:fill="FFFFFF"/>
        </w:rPr>
        <w:t xml:space="preserve">(11), 1232–1238. </w:t>
      </w:r>
      <w:hyperlink r:id="rId38" w:history="1">
        <w:r w:rsidRPr="00C40CA7">
          <w:rPr>
            <w:rStyle w:val="Hyperlink"/>
            <w:szCs w:val="20"/>
            <w:shd w:val="clear" w:color="auto" w:fill="FFFFFF"/>
          </w:rPr>
          <w:t>https://doi.org/10.1136/jnnp-2011-300919</w:t>
        </w:r>
      </w:hyperlink>
    </w:p>
    <w:p w14:paraId="6AC6EB50" w14:textId="62A4B5EE"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Hackney, M. E., Kantorovich, S., Levin, R., &amp; Earhart, G. M. (2007). Effects of tango on functional mobility in Parkinson's disease: a preliminary study. </w:t>
      </w:r>
      <w:r w:rsidRPr="00C40CA7">
        <w:rPr>
          <w:i/>
          <w:iCs/>
          <w:color w:val="212121"/>
          <w:szCs w:val="20"/>
          <w:shd w:val="clear" w:color="auto" w:fill="FFFFFF"/>
        </w:rPr>
        <w:t>Journal of neurologic physical therapy: JNPT</w:t>
      </w:r>
      <w:r w:rsidRPr="00C40CA7">
        <w:rPr>
          <w:color w:val="212121"/>
          <w:szCs w:val="20"/>
          <w:shd w:val="clear" w:color="auto" w:fill="FFFFFF"/>
        </w:rPr>
        <w:t>, </w:t>
      </w:r>
      <w:r w:rsidRPr="00C40CA7">
        <w:rPr>
          <w:i/>
          <w:iCs/>
          <w:color w:val="212121"/>
          <w:szCs w:val="20"/>
          <w:shd w:val="clear" w:color="auto" w:fill="FFFFFF"/>
        </w:rPr>
        <w:t>31</w:t>
      </w:r>
      <w:r w:rsidRPr="00C40CA7">
        <w:rPr>
          <w:color w:val="212121"/>
          <w:szCs w:val="20"/>
          <w:shd w:val="clear" w:color="auto" w:fill="FFFFFF"/>
        </w:rPr>
        <w:t xml:space="preserve">(4), 173–179. </w:t>
      </w:r>
      <w:hyperlink r:id="rId39" w:history="1">
        <w:r w:rsidRPr="00C40CA7">
          <w:rPr>
            <w:rStyle w:val="Hyperlink"/>
            <w:szCs w:val="20"/>
            <w:shd w:val="clear" w:color="auto" w:fill="FFFFFF"/>
          </w:rPr>
          <w:t>https://doi.org/10.1097/NPT.0b013e31815ce78b</w:t>
        </w:r>
      </w:hyperlink>
    </w:p>
    <w:p w14:paraId="5FA3903F" w14:textId="6EB3A540" w:rsidR="00A7148D" w:rsidRPr="00C40CA7" w:rsidRDefault="00A7148D"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Hubble, R. P., Naughton, G., Silburn, P. A., &amp; Cole, M. H. (2018). Trunk Exercises Improve Gait Symmetry in Parkinson Disease: A Blind Phase II Randomized Controlled Trial. </w:t>
      </w:r>
      <w:r w:rsidRPr="00C40CA7">
        <w:rPr>
          <w:i/>
          <w:iCs/>
          <w:color w:val="212121"/>
          <w:szCs w:val="20"/>
          <w:shd w:val="clear" w:color="auto" w:fill="FFFFFF"/>
        </w:rPr>
        <w:t>American journal of physical medicine &amp; rehabilitation</w:t>
      </w:r>
      <w:r w:rsidRPr="00C40CA7">
        <w:rPr>
          <w:color w:val="212121"/>
          <w:szCs w:val="20"/>
          <w:shd w:val="clear" w:color="auto" w:fill="FFFFFF"/>
        </w:rPr>
        <w:t>, </w:t>
      </w:r>
      <w:r w:rsidRPr="00C40CA7">
        <w:rPr>
          <w:i/>
          <w:iCs/>
          <w:color w:val="212121"/>
          <w:szCs w:val="20"/>
          <w:shd w:val="clear" w:color="auto" w:fill="FFFFFF"/>
        </w:rPr>
        <w:t>97</w:t>
      </w:r>
      <w:r w:rsidRPr="00C40CA7">
        <w:rPr>
          <w:color w:val="212121"/>
          <w:szCs w:val="20"/>
          <w:shd w:val="clear" w:color="auto" w:fill="FFFFFF"/>
        </w:rPr>
        <w:t xml:space="preserve">(3), 151–159. </w:t>
      </w:r>
      <w:hyperlink r:id="rId40" w:history="1">
        <w:r w:rsidRPr="00C40CA7">
          <w:rPr>
            <w:rStyle w:val="Hyperlink"/>
            <w:szCs w:val="20"/>
            <w:shd w:val="clear" w:color="auto" w:fill="FFFFFF"/>
          </w:rPr>
          <w:t>https://doi.org/10.1097/PHM.0000000000000858</w:t>
        </w:r>
      </w:hyperlink>
    </w:p>
    <w:p w14:paraId="4055E6F8" w14:textId="3E885409"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lastRenderedPageBreak/>
        <w:t>Silva, A. Z. D., &amp; Israel, V. L. (2019). Effects of dual-task aquatic exercises on functional mobility, balance and gait of individuals with Parkinson's disease: A randomized clinical trial with a 3-month follow-up. </w:t>
      </w:r>
      <w:r w:rsidRPr="00C40CA7">
        <w:rPr>
          <w:i/>
          <w:iCs/>
          <w:color w:val="212121"/>
          <w:szCs w:val="20"/>
          <w:shd w:val="clear" w:color="auto" w:fill="FFFFFF"/>
        </w:rPr>
        <w:t>Complementary therapies in medicine</w:t>
      </w:r>
      <w:r w:rsidRPr="00C40CA7">
        <w:rPr>
          <w:color w:val="212121"/>
          <w:szCs w:val="20"/>
          <w:shd w:val="clear" w:color="auto" w:fill="FFFFFF"/>
        </w:rPr>
        <w:t>, </w:t>
      </w:r>
      <w:r w:rsidRPr="00C40CA7">
        <w:rPr>
          <w:i/>
          <w:iCs/>
          <w:color w:val="212121"/>
          <w:szCs w:val="20"/>
          <w:shd w:val="clear" w:color="auto" w:fill="FFFFFF"/>
        </w:rPr>
        <w:t>42</w:t>
      </w:r>
      <w:r w:rsidRPr="00C40CA7">
        <w:rPr>
          <w:color w:val="212121"/>
          <w:szCs w:val="20"/>
          <w:shd w:val="clear" w:color="auto" w:fill="FFFFFF"/>
        </w:rPr>
        <w:t xml:space="preserve">, 119–124. </w:t>
      </w:r>
      <w:hyperlink r:id="rId41" w:history="1">
        <w:r w:rsidRPr="00C40CA7">
          <w:rPr>
            <w:rStyle w:val="Hyperlink"/>
            <w:szCs w:val="20"/>
            <w:shd w:val="clear" w:color="auto" w:fill="FFFFFF"/>
          </w:rPr>
          <w:t>https://doi.org/10.1016/j.ctim.2018.10.023</w:t>
        </w:r>
      </w:hyperlink>
    </w:p>
    <w:p w14:paraId="4CD6B0AF" w14:textId="2CBDCEE7"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Volpe, D., Giantin, M. G., &amp; Fasano, A. (2014). A wearable proprioceptive stabilizer (</w:t>
      </w:r>
      <w:proofErr w:type="spellStart"/>
      <w:r w:rsidRPr="00C40CA7">
        <w:rPr>
          <w:color w:val="212121"/>
          <w:szCs w:val="20"/>
          <w:shd w:val="clear" w:color="auto" w:fill="FFFFFF"/>
        </w:rPr>
        <w:t>Equistasi</w:t>
      </w:r>
      <w:proofErr w:type="spellEnd"/>
      <w:r w:rsidRPr="00C40CA7">
        <w:rPr>
          <w:color w:val="212121"/>
          <w:szCs w:val="20"/>
          <w:shd w:val="clear" w:color="auto" w:fill="FFFFFF"/>
        </w:rPr>
        <w:t>®) for rehabilitation of postural instability in Parkinson's disease: a phase II randomized double-blind, double-dummy, controlled study. </w:t>
      </w:r>
      <w:proofErr w:type="spellStart"/>
      <w:r w:rsidRPr="00C40CA7">
        <w:rPr>
          <w:i/>
          <w:iCs/>
          <w:color w:val="212121"/>
          <w:szCs w:val="20"/>
          <w:shd w:val="clear" w:color="auto" w:fill="FFFFFF"/>
        </w:rPr>
        <w:t>PloS</w:t>
      </w:r>
      <w:proofErr w:type="spellEnd"/>
      <w:r w:rsidRPr="00C40CA7">
        <w:rPr>
          <w:i/>
          <w:iCs/>
          <w:color w:val="212121"/>
          <w:szCs w:val="20"/>
          <w:shd w:val="clear" w:color="auto" w:fill="FFFFFF"/>
        </w:rPr>
        <w:t xml:space="preserve"> one</w:t>
      </w:r>
      <w:r w:rsidRPr="00C40CA7">
        <w:rPr>
          <w:color w:val="212121"/>
          <w:szCs w:val="20"/>
          <w:shd w:val="clear" w:color="auto" w:fill="FFFFFF"/>
        </w:rPr>
        <w:t>, </w:t>
      </w:r>
      <w:r w:rsidRPr="00C40CA7">
        <w:rPr>
          <w:i/>
          <w:iCs/>
          <w:color w:val="212121"/>
          <w:szCs w:val="20"/>
          <w:shd w:val="clear" w:color="auto" w:fill="FFFFFF"/>
        </w:rPr>
        <w:t>9</w:t>
      </w:r>
      <w:r w:rsidRPr="00C40CA7">
        <w:rPr>
          <w:color w:val="212121"/>
          <w:szCs w:val="20"/>
          <w:shd w:val="clear" w:color="auto" w:fill="FFFFFF"/>
        </w:rPr>
        <w:t xml:space="preserve">(11), e112065. </w:t>
      </w:r>
      <w:hyperlink r:id="rId42" w:history="1">
        <w:r w:rsidRPr="00C40CA7">
          <w:rPr>
            <w:rStyle w:val="Hyperlink"/>
            <w:szCs w:val="20"/>
            <w:shd w:val="clear" w:color="auto" w:fill="FFFFFF"/>
          </w:rPr>
          <w:t>https://doi.org/10.1371/journal.pone.0112065</w:t>
        </w:r>
      </w:hyperlink>
    </w:p>
    <w:p w14:paraId="519CA092" w14:textId="4E74AD1C"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6770D0">
        <w:rPr>
          <w:color w:val="212121"/>
          <w:szCs w:val="20"/>
          <w:shd w:val="clear" w:color="auto" w:fill="FFFFFF"/>
          <w:lang w:val="fr-FR"/>
        </w:rPr>
        <w:t xml:space="preserve">Sage, M. D., &amp; Almeida, Q. J. (2009). </w:t>
      </w:r>
      <w:r w:rsidRPr="00C40CA7">
        <w:rPr>
          <w:color w:val="212121"/>
          <w:szCs w:val="20"/>
          <w:shd w:val="clear" w:color="auto" w:fill="FFFFFF"/>
        </w:rPr>
        <w:t>Symptom and gait changes after sensory attention focused exercise vs aerobic training in Parkinson's disease. </w:t>
      </w:r>
      <w:r w:rsidRPr="00C40CA7">
        <w:rPr>
          <w:i/>
          <w:iCs/>
          <w:color w:val="212121"/>
          <w:szCs w:val="20"/>
          <w:shd w:val="clear" w:color="auto" w:fill="FFFFFF"/>
        </w:rPr>
        <w:t xml:space="preserve">Movement </w:t>
      </w:r>
      <w:proofErr w:type="gramStart"/>
      <w:r w:rsidRPr="00C40CA7">
        <w:rPr>
          <w:i/>
          <w:iCs/>
          <w:color w:val="212121"/>
          <w:szCs w:val="20"/>
          <w:shd w:val="clear" w:color="auto" w:fill="FFFFFF"/>
        </w:rPr>
        <w:t>disorders :</w:t>
      </w:r>
      <w:proofErr w:type="gramEnd"/>
      <w:r w:rsidRPr="00C40CA7">
        <w:rPr>
          <w:i/>
          <w:iCs/>
          <w:color w:val="212121"/>
          <w:szCs w:val="20"/>
          <w:shd w:val="clear" w:color="auto" w:fill="FFFFFF"/>
        </w:rPr>
        <w:t xml:space="preserve"> official journal of the Movement Disorder Society</w:t>
      </w:r>
      <w:r w:rsidRPr="00C40CA7">
        <w:rPr>
          <w:color w:val="212121"/>
          <w:szCs w:val="20"/>
          <w:shd w:val="clear" w:color="auto" w:fill="FFFFFF"/>
        </w:rPr>
        <w:t>, </w:t>
      </w:r>
      <w:r w:rsidRPr="00C40CA7">
        <w:rPr>
          <w:i/>
          <w:iCs/>
          <w:color w:val="212121"/>
          <w:szCs w:val="20"/>
          <w:shd w:val="clear" w:color="auto" w:fill="FFFFFF"/>
        </w:rPr>
        <w:t>24</w:t>
      </w:r>
      <w:r w:rsidRPr="00C40CA7">
        <w:rPr>
          <w:color w:val="212121"/>
          <w:szCs w:val="20"/>
          <w:shd w:val="clear" w:color="auto" w:fill="FFFFFF"/>
        </w:rPr>
        <w:t xml:space="preserve">(8), 1132–1138. </w:t>
      </w:r>
      <w:hyperlink r:id="rId43" w:history="1">
        <w:r w:rsidRPr="00C40CA7">
          <w:rPr>
            <w:rStyle w:val="Hyperlink"/>
            <w:szCs w:val="20"/>
            <w:shd w:val="clear" w:color="auto" w:fill="FFFFFF"/>
          </w:rPr>
          <w:t>https://doi.org/10.1002/mds.22469</w:t>
        </w:r>
      </w:hyperlink>
    </w:p>
    <w:p w14:paraId="48CFB94E" w14:textId="77793138"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Kadivar, Z., Corcos, D. M., Foto, J., &amp; </w:t>
      </w:r>
      <w:proofErr w:type="spellStart"/>
      <w:r w:rsidRPr="00C40CA7">
        <w:rPr>
          <w:color w:val="212121"/>
          <w:szCs w:val="20"/>
          <w:shd w:val="clear" w:color="auto" w:fill="FFFFFF"/>
        </w:rPr>
        <w:t>Hondzinski</w:t>
      </w:r>
      <w:proofErr w:type="spellEnd"/>
      <w:r w:rsidRPr="00C40CA7">
        <w:rPr>
          <w:color w:val="212121"/>
          <w:szCs w:val="20"/>
          <w:shd w:val="clear" w:color="auto" w:fill="FFFFFF"/>
        </w:rPr>
        <w:t>, J. M. (2011). Effect of step training and rhythmic auditory stimulation on functional performance in Parkinson patients. </w:t>
      </w:r>
      <w:r w:rsidRPr="00C40CA7">
        <w:rPr>
          <w:i/>
          <w:iCs/>
          <w:color w:val="212121"/>
          <w:szCs w:val="20"/>
          <w:shd w:val="clear" w:color="auto" w:fill="FFFFFF"/>
        </w:rPr>
        <w:t>Neurorehabilitation and neural repair</w:t>
      </w:r>
      <w:r w:rsidRPr="00C40CA7">
        <w:rPr>
          <w:color w:val="212121"/>
          <w:szCs w:val="20"/>
          <w:shd w:val="clear" w:color="auto" w:fill="FFFFFF"/>
        </w:rPr>
        <w:t>, </w:t>
      </w:r>
      <w:r w:rsidRPr="00C40CA7">
        <w:rPr>
          <w:i/>
          <w:iCs/>
          <w:color w:val="212121"/>
          <w:szCs w:val="20"/>
          <w:shd w:val="clear" w:color="auto" w:fill="FFFFFF"/>
        </w:rPr>
        <w:t>25</w:t>
      </w:r>
      <w:r w:rsidRPr="00C40CA7">
        <w:rPr>
          <w:color w:val="212121"/>
          <w:szCs w:val="20"/>
          <w:shd w:val="clear" w:color="auto" w:fill="FFFFFF"/>
        </w:rPr>
        <w:t xml:space="preserve">(7), 626–635. </w:t>
      </w:r>
      <w:hyperlink r:id="rId44" w:history="1">
        <w:r w:rsidRPr="00C40CA7">
          <w:rPr>
            <w:rStyle w:val="Hyperlink"/>
            <w:szCs w:val="20"/>
            <w:shd w:val="clear" w:color="auto" w:fill="FFFFFF"/>
          </w:rPr>
          <w:t>https://doi.org/10.1177/1545968311401627</w:t>
        </w:r>
      </w:hyperlink>
    </w:p>
    <w:p w14:paraId="5BA902D1" w14:textId="57669D78"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Solla, P., </w:t>
      </w:r>
      <w:proofErr w:type="spellStart"/>
      <w:r w:rsidRPr="00C40CA7">
        <w:rPr>
          <w:color w:val="212121"/>
          <w:szCs w:val="20"/>
          <w:shd w:val="clear" w:color="auto" w:fill="FFFFFF"/>
        </w:rPr>
        <w:t>Cugusi</w:t>
      </w:r>
      <w:proofErr w:type="spellEnd"/>
      <w:r w:rsidRPr="00C40CA7">
        <w:rPr>
          <w:color w:val="212121"/>
          <w:szCs w:val="20"/>
          <w:shd w:val="clear" w:color="auto" w:fill="FFFFFF"/>
        </w:rPr>
        <w:t xml:space="preserve">, L., Bertoli, M., </w:t>
      </w:r>
      <w:proofErr w:type="spellStart"/>
      <w:r w:rsidRPr="00C40CA7">
        <w:rPr>
          <w:color w:val="212121"/>
          <w:szCs w:val="20"/>
          <w:shd w:val="clear" w:color="auto" w:fill="FFFFFF"/>
        </w:rPr>
        <w:t>Cereatti</w:t>
      </w:r>
      <w:proofErr w:type="spellEnd"/>
      <w:r w:rsidRPr="00C40CA7">
        <w:rPr>
          <w:color w:val="212121"/>
          <w:szCs w:val="20"/>
          <w:shd w:val="clear" w:color="auto" w:fill="FFFFFF"/>
        </w:rPr>
        <w:t xml:space="preserve">, A., Della Croce, U., </w:t>
      </w:r>
      <w:proofErr w:type="spellStart"/>
      <w:r w:rsidRPr="00C40CA7">
        <w:rPr>
          <w:color w:val="212121"/>
          <w:szCs w:val="20"/>
          <w:shd w:val="clear" w:color="auto" w:fill="FFFFFF"/>
        </w:rPr>
        <w:t>Pani</w:t>
      </w:r>
      <w:proofErr w:type="spellEnd"/>
      <w:r w:rsidRPr="00C40CA7">
        <w:rPr>
          <w:color w:val="212121"/>
          <w:szCs w:val="20"/>
          <w:shd w:val="clear" w:color="auto" w:fill="FFFFFF"/>
        </w:rPr>
        <w:t xml:space="preserve">, D., Fadda, L., Cannas, A., </w:t>
      </w:r>
      <w:proofErr w:type="spellStart"/>
      <w:r w:rsidRPr="00C40CA7">
        <w:rPr>
          <w:color w:val="212121"/>
          <w:szCs w:val="20"/>
          <w:shd w:val="clear" w:color="auto" w:fill="FFFFFF"/>
        </w:rPr>
        <w:t>Marrosu</w:t>
      </w:r>
      <w:proofErr w:type="spellEnd"/>
      <w:r w:rsidRPr="00C40CA7">
        <w:rPr>
          <w:color w:val="212121"/>
          <w:szCs w:val="20"/>
          <w:shd w:val="clear" w:color="auto" w:fill="FFFFFF"/>
        </w:rPr>
        <w:t xml:space="preserve">, F., </w:t>
      </w:r>
      <w:proofErr w:type="spellStart"/>
      <w:r w:rsidRPr="00C40CA7">
        <w:rPr>
          <w:color w:val="212121"/>
          <w:szCs w:val="20"/>
          <w:shd w:val="clear" w:color="auto" w:fill="FFFFFF"/>
        </w:rPr>
        <w:t>Defazio</w:t>
      </w:r>
      <w:proofErr w:type="spellEnd"/>
      <w:r w:rsidRPr="00C40CA7">
        <w:rPr>
          <w:color w:val="212121"/>
          <w:szCs w:val="20"/>
          <w:shd w:val="clear" w:color="auto" w:fill="FFFFFF"/>
        </w:rPr>
        <w:t>, G., &amp; Mercuro, G. (2019). Sardinian Folk Dance for Individuals with Parkinson's Disease: A Randomized Controlled Pilot Trial. </w:t>
      </w:r>
      <w:r w:rsidRPr="00C40CA7">
        <w:rPr>
          <w:i/>
          <w:iCs/>
          <w:color w:val="212121"/>
          <w:szCs w:val="20"/>
          <w:shd w:val="clear" w:color="auto" w:fill="FFFFFF"/>
        </w:rPr>
        <w:t>Journal of alternative and complementary medicine (New York, N.Y.)</w:t>
      </w:r>
      <w:r w:rsidRPr="00C40CA7">
        <w:rPr>
          <w:color w:val="212121"/>
          <w:szCs w:val="20"/>
          <w:shd w:val="clear" w:color="auto" w:fill="FFFFFF"/>
        </w:rPr>
        <w:t>, </w:t>
      </w:r>
      <w:r w:rsidRPr="00C40CA7">
        <w:rPr>
          <w:i/>
          <w:iCs/>
          <w:color w:val="212121"/>
          <w:szCs w:val="20"/>
          <w:shd w:val="clear" w:color="auto" w:fill="FFFFFF"/>
        </w:rPr>
        <w:t>25</w:t>
      </w:r>
      <w:r w:rsidRPr="00C40CA7">
        <w:rPr>
          <w:color w:val="212121"/>
          <w:szCs w:val="20"/>
          <w:shd w:val="clear" w:color="auto" w:fill="FFFFFF"/>
        </w:rPr>
        <w:t xml:space="preserve">(3), 305–316. </w:t>
      </w:r>
      <w:hyperlink r:id="rId45" w:history="1">
        <w:r w:rsidRPr="00C40CA7">
          <w:rPr>
            <w:rStyle w:val="Hyperlink"/>
            <w:szCs w:val="20"/>
            <w:shd w:val="clear" w:color="auto" w:fill="FFFFFF"/>
          </w:rPr>
          <w:t>https://doi.org/10.1089/acm.2018.0413</w:t>
        </w:r>
      </w:hyperlink>
    </w:p>
    <w:p w14:paraId="42B37BE6" w14:textId="0D3AD178"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Michels, K., </w:t>
      </w:r>
      <w:proofErr w:type="spellStart"/>
      <w:r w:rsidRPr="00C40CA7">
        <w:rPr>
          <w:color w:val="212121"/>
          <w:szCs w:val="20"/>
          <w:shd w:val="clear" w:color="auto" w:fill="FFFFFF"/>
        </w:rPr>
        <w:t>Dubaz</w:t>
      </w:r>
      <w:proofErr w:type="spellEnd"/>
      <w:r w:rsidRPr="00C40CA7">
        <w:rPr>
          <w:color w:val="212121"/>
          <w:szCs w:val="20"/>
          <w:shd w:val="clear" w:color="auto" w:fill="FFFFFF"/>
        </w:rPr>
        <w:t xml:space="preserve">, O., </w:t>
      </w:r>
      <w:proofErr w:type="spellStart"/>
      <w:r w:rsidRPr="00C40CA7">
        <w:rPr>
          <w:color w:val="212121"/>
          <w:szCs w:val="20"/>
          <w:shd w:val="clear" w:color="auto" w:fill="FFFFFF"/>
        </w:rPr>
        <w:t>Hornthal</w:t>
      </w:r>
      <w:proofErr w:type="spellEnd"/>
      <w:r w:rsidRPr="00C40CA7">
        <w:rPr>
          <w:color w:val="212121"/>
          <w:szCs w:val="20"/>
          <w:shd w:val="clear" w:color="auto" w:fill="FFFFFF"/>
        </w:rPr>
        <w:t>, E., &amp; Bega, D. (2018). "Dance Therapy" as a psychotherapeutic movement intervention in Parkinson's disease. </w:t>
      </w:r>
      <w:r w:rsidRPr="00C40CA7">
        <w:rPr>
          <w:i/>
          <w:iCs/>
          <w:color w:val="212121"/>
          <w:szCs w:val="20"/>
          <w:shd w:val="clear" w:color="auto" w:fill="FFFFFF"/>
        </w:rPr>
        <w:t>Complementary therapies in medicine</w:t>
      </w:r>
      <w:r w:rsidRPr="00C40CA7">
        <w:rPr>
          <w:color w:val="212121"/>
          <w:szCs w:val="20"/>
          <w:shd w:val="clear" w:color="auto" w:fill="FFFFFF"/>
        </w:rPr>
        <w:t>, </w:t>
      </w:r>
      <w:r w:rsidRPr="00C40CA7">
        <w:rPr>
          <w:i/>
          <w:iCs/>
          <w:color w:val="212121"/>
          <w:szCs w:val="20"/>
          <w:shd w:val="clear" w:color="auto" w:fill="FFFFFF"/>
        </w:rPr>
        <w:t>40</w:t>
      </w:r>
      <w:r w:rsidRPr="00C40CA7">
        <w:rPr>
          <w:color w:val="212121"/>
          <w:szCs w:val="20"/>
          <w:shd w:val="clear" w:color="auto" w:fill="FFFFFF"/>
        </w:rPr>
        <w:t xml:space="preserve">, 248–252. </w:t>
      </w:r>
      <w:hyperlink r:id="rId46" w:history="1">
        <w:r w:rsidRPr="00C40CA7">
          <w:rPr>
            <w:rStyle w:val="Hyperlink"/>
            <w:szCs w:val="20"/>
            <w:shd w:val="clear" w:color="auto" w:fill="FFFFFF"/>
          </w:rPr>
          <w:t>https://doi.org/10.1016/j.ctim.2018.07.005</w:t>
        </w:r>
      </w:hyperlink>
    </w:p>
    <w:p w14:paraId="2B3F0462" w14:textId="1FDD165E"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Kunkel, D., Fitton, C., Roberts, L., Pickering, R. M., Roberts, H. C., Wiles, R., Hulbert, S., Robison, J., &amp; Ashburn, A. (2017). A randomized controlled feasibility trial exploring partnered ballroom dancing for people with Parkinson's disease. </w:t>
      </w:r>
      <w:r w:rsidRPr="00C40CA7">
        <w:rPr>
          <w:i/>
          <w:iCs/>
          <w:color w:val="212121"/>
          <w:szCs w:val="20"/>
          <w:shd w:val="clear" w:color="auto" w:fill="FFFFFF"/>
        </w:rPr>
        <w:t>Clinical rehabilitation</w:t>
      </w:r>
      <w:r w:rsidRPr="00C40CA7">
        <w:rPr>
          <w:color w:val="212121"/>
          <w:szCs w:val="20"/>
          <w:shd w:val="clear" w:color="auto" w:fill="FFFFFF"/>
        </w:rPr>
        <w:t>, </w:t>
      </w:r>
      <w:r w:rsidRPr="00C40CA7">
        <w:rPr>
          <w:i/>
          <w:iCs/>
          <w:color w:val="212121"/>
          <w:szCs w:val="20"/>
          <w:shd w:val="clear" w:color="auto" w:fill="FFFFFF"/>
        </w:rPr>
        <w:t>31</w:t>
      </w:r>
      <w:r w:rsidRPr="00C40CA7">
        <w:rPr>
          <w:color w:val="212121"/>
          <w:szCs w:val="20"/>
          <w:shd w:val="clear" w:color="auto" w:fill="FFFFFF"/>
        </w:rPr>
        <w:t xml:space="preserve">(10), 1340–1350. </w:t>
      </w:r>
      <w:hyperlink r:id="rId47" w:history="1">
        <w:r w:rsidRPr="00C40CA7">
          <w:rPr>
            <w:rStyle w:val="Hyperlink"/>
            <w:szCs w:val="20"/>
            <w:shd w:val="clear" w:color="auto" w:fill="FFFFFF"/>
          </w:rPr>
          <w:t>https://doi.org/10.1177/0269215517694930</w:t>
        </w:r>
      </w:hyperlink>
    </w:p>
    <w:p w14:paraId="79104642" w14:textId="574A3FDE"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Shulman, L. M., Katzel, L. I., Ivey, F. M., Sorkin, J. D., Favors, K., Anderson, K. E., Smith, B. A., Reich, S. G., Weiner, W. J., &amp; Macko, R. F. (2013). Randomized clinical trial of 3 types of physical exercise for patients with Parkinson disease. </w:t>
      </w:r>
      <w:r w:rsidRPr="00C40CA7">
        <w:rPr>
          <w:i/>
          <w:iCs/>
          <w:color w:val="212121"/>
          <w:szCs w:val="20"/>
          <w:shd w:val="clear" w:color="auto" w:fill="FFFFFF"/>
        </w:rPr>
        <w:t>JAMA neurology</w:t>
      </w:r>
      <w:r w:rsidRPr="00C40CA7">
        <w:rPr>
          <w:color w:val="212121"/>
          <w:szCs w:val="20"/>
          <w:shd w:val="clear" w:color="auto" w:fill="FFFFFF"/>
        </w:rPr>
        <w:t>, </w:t>
      </w:r>
      <w:r w:rsidRPr="00C40CA7">
        <w:rPr>
          <w:i/>
          <w:iCs/>
          <w:color w:val="212121"/>
          <w:szCs w:val="20"/>
          <w:shd w:val="clear" w:color="auto" w:fill="FFFFFF"/>
        </w:rPr>
        <w:t>70</w:t>
      </w:r>
      <w:r w:rsidRPr="00C40CA7">
        <w:rPr>
          <w:color w:val="212121"/>
          <w:szCs w:val="20"/>
          <w:shd w:val="clear" w:color="auto" w:fill="FFFFFF"/>
        </w:rPr>
        <w:t xml:space="preserve">(2), 183–190. </w:t>
      </w:r>
      <w:hyperlink r:id="rId48" w:history="1">
        <w:r w:rsidRPr="00C40CA7">
          <w:rPr>
            <w:rStyle w:val="Hyperlink"/>
            <w:szCs w:val="20"/>
            <w:shd w:val="clear" w:color="auto" w:fill="FFFFFF"/>
          </w:rPr>
          <w:t>https://doi.org/10.1001/jamaneurol.2013.646</w:t>
        </w:r>
      </w:hyperlink>
    </w:p>
    <w:p w14:paraId="76F96886" w14:textId="2CC6C714"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Bekkers</w:t>
      </w:r>
      <w:proofErr w:type="spellEnd"/>
      <w:r w:rsidRPr="00C40CA7">
        <w:rPr>
          <w:color w:val="212121"/>
          <w:szCs w:val="20"/>
          <w:shd w:val="clear" w:color="auto" w:fill="FFFFFF"/>
        </w:rPr>
        <w:t xml:space="preserve">, E. M. J., </w:t>
      </w:r>
      <w:proofErr w:type="spellStart"/>
      <w:r w:rsidRPr="00C40CA7">
        <w:rPr>
          <w:color w:val="212121"/>
          <w:szCs w:val="20"/>
          <w:shd w:val="clear" w:color="auto" w:fill="FFFFFF"/>
        </w:rPr>
        <w:t>Mirelman</w:t>
      </w:r>
      <w:proofErr w:type="spellEnd"/>
      <w:r w:rsidRPr="00C40CA7">
        <w:rPr>
          <w:color w:val="212121"/>
          <w:szCs w:val="20"/>
          <w:shd w:val="clear" w:color="auto" w:fill="FFFFFF"/>
        </w:rPr>
        <w:t xml:space="preserve">, A., Alcock, L., Rochester, L., </w:t>
      </w:r>
      <w:proofErr w:type="spellStart"/>
      <w:r w:rsidRPr="00C40CA7">
        <w:rPr>
          <w:color w:val="212121"/>
          <w:szCs w:val="20"/>
          <w:shd w:val="clear" w:color="auto" w:fill="FFFFFF"/>
        </w:rPr>
        <w:t>Nieuwhof</w:t>
      </w:r>
      <w:proofErr w:type="spellEnd"/>
      <w:r w:rsidRPr="00C40CA7">
        <w:rPr>
          <w:color w:val="212121"/>
          <w:szCs w:val="20"/>
          <w:shd w:val="clear" w:color="auto" w:fill="FFFFFF"/>
        </w:rPr>
        <w:t xml:space="preserve">, F., Bloem, B. R., </w:t>
      </w:r>
      <w:proofErr w:type="spellStart"/>
      <w:r w:rsidRPr="00C40CA7">
        <w:rPr>
          <w:color w:val="212121"/>
          <w:szCs w:val="20"/>
          <w:shd w:val="clear" w:color="auto" w:fill="FFFFFF"/>
        </w:rPr>
        <w:t>Pelosin</w:t>
      </w:r>
      <w:proofErr w:type="spellEnd"/>
      <w:r w:rsidRPr="00C40CA7">
        <w:rPr>
          <w:color w:val="212121"/>
          <w:szCs w:val="20"/>
          <w:shd w:val="clear" w:color="auto" w:fill="FFFFFF"/>
        </w:rPr>
        <w:t xml:space="preserve">, E., Avanzino, L., </w:t>
      </w:r>
      <w:proofErr w:type="spellStart"/>
      <w:r w:rsidRPr="00C40CA7">
        <w:rPr>
          <w:color w:val="212121"/>
          <w:szCs w:val="20"/>
          <w:shd w:val="clear" w:color="auto" w:fill="FFFFFF"/>
        </w:rPr>
        <w:t>Cereatti</w:t>
      </w:r>
      <w:proofErr w:type="spellEnd"/>
      <w:r w:rsidRPr="00C40CA7">
        <w:rPr>
          <w:color w:val="212121"/>
          <w:szCs w:val="20"/>
          <w:shd w:val="clear" w:color="auto" w:fill="FFFFFF"/>
        </w:rPr>
        <w:t xml:space="preserve">, A., Della Croce, U., </w:t>
      </w:r>
      <w:proofErr w:type="spellStart"/>
      <w:r w:rsidRPr="00C40CA7">
        <w:rPr>
          <w:color w:val="212121"/>
          <w:szCs w:val="20"/>
          <w:shd w:val="clear" w:color="auto" w:fill="FFFFFF"/>
        </w:rPr>
        <w:t>Hausdorff</w:t>
      </w:r>
      <w:proofErr w:type="spellEnd"/>
      <w:r w:rsidRPr="00C40CA7">
        <w:rPr>
          <w:color w:val="212121"/>
          <w:szCs w:val="20"/>
          <w:shd w:val="clear" w:color="auto" w:fill="FFFFFF"/>
        </w:rPr>
        <w:t xml:space="preserve">, J. M., &amp; </w:t>
      </w:r>
      <w:proofErr w:type="spellStart"/>
      <w:r w:rsidRPr="00C40CA7">
        <w:rPr>
          <w:color w:val="212121"/>
          <w:szCs w:val="20"/>
          <w:shd w:val="clear" w:color="auto" w:fill="FFFFFF"/>
        </w:rPr>
        <w:t>Nieuwboer</w:t>
      </w:r>
      <w:proofErr w:type="spellEnd"/>
      <w:r w:rsidRPr="00C40CA7">
        <w:rPr>
          <w:color w:val="212121"/>
          <w:szCs w:val="20"/>
          <w:shd w:val="clear" w:color="auto" w:fill="FFFFFF"/>
        </w:rPr>
        <w:t xml:space="preserve">, A. (2020). Do Patients With Parkinson's Disease With Freezing of Gait Respond Differently Than Those Without to Treadmill Training Augmented by Virtual </w:t>
      </w:r>
      <w:proofErr w:type="gramStart"/>
      <w:r w:rsidRPr="00C40CA7">
        <w:rPr>
          <w:color w:val="212121"/>
          <w:szCs w:val="20"/>
          <w:shd w:val="clear" w:color="auto" w:fill="FFFFFF"/>
        </w:rPr>
        <w:t>Reality?.</w:t>
      </w:r>
      <w:proofErr w:type="gramEnd"/>
      <w:r w:rsidRPr="00C40CA7">
        <w:rPr>
          <w:color w:val="212121"/>
          <w:szCs w:val="20"/>
          <w:shd w:val="clear" w:color="auto" w:fill="FFFFFF"/>
        </w:rPr>
        <w:t> </w:t>
      </w:r>
      <w:r w:rsidRPr="00C40CA7">
        <w:rPr>
          <w:i/>
          <w:iCs/>
          <w:color w:val="212121"/>
          <w:szCs w:val="20"/>
          <w:shd w:val="clear" w:color="auto" w:fill="FFFFFF"/>
        </w:rPr>
        <w:t>Neurorehabilitation and neural repair</w:t>
      </w:r>
      <w:r w:rsidRPr="00C40CA7">
        <w:rPr>
          <w:color w:val="212121"/>
          <w:szCs w:val="20"/>
          <w:shd w:val="clear" w:color="auto" w:fill="FFFFFF"/>
        </w:rPr>
        <w:t>, </w:t>
      </w:r>
      <w:r w:rsidRPr="00C40CA7">
        <w:rPr>
          <w:i/>
          <w:iCs/>
          <w:color w:val="212121"/>
          <w:szCs w:val="20"/>
          <w:shd w:val="clear" w:color="auto" w:fill="FFFFFF"/>
        </w:rPr>
        <w:t>34</w:t>
      </w:r>
      <w:r w:rsidRPr="00C40CA7">
        <w:rPr>
          <w:color w:val="212121"/>
          <w:szCs w:val="20"/>
          <w:shd w:val="clear" w:color="auto" w:fill="FFFFFF"/>
        </w:rPr>
        <w:t xml:space="preserve">(5), 440–449. </w:t>
      </w:r>
      <w:hyperlink r:id="rId49" w:history="1">
        <w:r w:rsidRPr="00C40CA7">
          <w:rPr>
            <w:rStyle w:val="Hyperlink"/>
            <w:szCs w:val="20"/>
            <w:shd w:val="clear" w:color="auto" w:fill="FFFFFF"/>
          </w:rPr>
          <w:t>https://doi.org/10.1177/1545968320912756</w:t>
        </w:r>
      </w:hyperlink>
    </w:p>
    <w:p w14:paraId="12FFEBC1" w14:textId="5471238B"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Pohl, P., Dizdar, N., &amp; Hallert, E. (2013). The Ronnie Gardiner Rhythm and Music Method - a feasibility study in Parkinson's disease. </w:t>
      </w:r>
      <w:r w:rsidRPr="00C40CA7">
        <w:rPr>
          <w:i/>
          <w:iCs/>
          <w:color w:val="212121"/>
          <w:szCs w:val="20"/>
          <w:shd w:val="clear" w:color="auto" w:fill="FFFFFF"/>
        </w:rPr>
        <w:t>Disability and rehabilitation</w:t>
      </w:r>
      <w:r w:rsidRPr="00C40CA7">
        <w:rPr>
          <w:color w:val="212121"/>
          <w:szCs w:val="20"/>
          <w:shd w:val="clear" w:color="auto" w:fill="FFFFFF"/>
        </w:rPr>
        <w:t>, </w:t>
      </w:r>
      <w:r w:rsidRPr="00C40CA7">
        <w:rPr>
          <w:i/>
          <w:iCs/>
          <w:color w:val="212121"/>
          <w:szCs w:val="20"/>
          <w:shd w:val="clear" w:color="auto" w:fill="FFFFFF"/>
        </w:rPr>
        <w:t>35</w:t>
      </w:r>
      <w:r w:rsidRPr="00C40CA7">
        <w:rPr>
          <w:color w:val="212121"/>
          <w:szCs w:val="20"/>
          <w:shd w:val="clear" w:color="auto" w:fill="FFFFFF"/>
        </w:rPr>
        <w:t xml:space="preserve">(26), 2197–2204. </w:t>
      </w:r>
      <w:hyperlink r:id="rId50" w:history="1">
        <w:r w:rsidRPr="00C40CA7">
          <w:rPr>
            <w:rStyle w:val="Hyperlink"/>
            <w:szCs w:val="20"/>
            <w:shd w:val="clear" w:color="auto" w:fill="FFFFFF"/>
          </w:rPr>
          <w:t>https://doi.org/10.3109/09638288.2013.774060</w:t>
        </w:r>
      </w:hyperlink>
    </w:p>
    <w:p w14:paraId="3E018DDA" w14:textId="7607DC7A"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lastRenderedPageBreak/>
        <w:t xml:space="preserve">Vergara-Diaz, G., </w:t>
      </w:r>
      <w:proofErr w:type="spellStart"/>
      <w:r w:rsidRPr="00C40CA7">
        <w:rPr>
          <w:color w:val="212121"/>
          <w:szCs w:val="20"/>
          <w:shd w:val="clear" w:color="auto" w:fill="FFFFFF"/>
        </w:rPr>
        <w:t>Osypiuk</w:t>
      </w:r>
      <w:proofErr w:type="spellEnd"/>
      <w:r w:rsidRPr="00C40CA7">
        <w:rPr>
          <w:color w:val="212121"/>
          <w:szCs w:val="20"/>
          <w:shd w:val="clear" w:color="auto" w:fill="FFFFFF"/>
        </w:rPr>
        <w:t xml:space="preserve">, K., </w:t>
      </w:r>
      <w:proofErr w:type="spellStart"/>
      <w:r w:rsidRPr="00C40CA7">
        <w:rPr>
          <w:color w:val="212121"/>
          <w:szCs w:val="20"/>
          <w:shd w:val="clear" w:color="auto" w:fill="FFFFFF"/>
        </w:rPr>
        <w:t>Hausdorff</w:t>
      </w:r>
      <w:proofErr w:type="spellEnd"/>
      <w:r w:rsidRPr="00C40CA7">
        <w:rPr>
          <w:color w:val="212121"/>
          <w:szCs w:val="20"/>
          <w:shd w:val="clear" w:color="auto" w:fill="FFFFFF"/>
        </w:rPr>
        <w:t xml:space="preserve">, J. M., Bonato, P., Gow, B. J., Miranda, J. G., </w:t>
      </w:r>
      <w:proofErr w:type="spellStart"/>
      <w:r w:rsidRPr="00C40CA7">
        <w:rPr>
          <w:color w:val="212121"/>
          <w:szCs w:val="20"/>
          <w:shd w:val="clear" w:color="auto" w:fill="FFFFFF"/>
        </w:rPr>
        <w:t>Sudarsky</w:t>
      </w:r>
      <w:proofErr w:type="spellEnd"/>
      <w:r w:rsidRPr="00C40CA7">
        <w:rPr>
          <w:color w:val="212121"/>
          <w:szCs w:val="20"/>
          <w:shd w:val="clear" w:color="auto" w:fill="FFFFFF"/>
        </w:rPr>
        <w:t xml:space="preserve">, L. R., </w:t>
      </w:r>
      <w:proofErr w:type="spellStart"/>
      <w:r w:rsidRPr="00C40CA7">
        <w:rPr>
          <w:color w:val="212121"/>
          <w:szCs w:val="20"/>
          <w:shd w:val="clear" w:color="auto" w:fill="FFFFFF"/>
        </w:rPr>
        <w:t>Tarsy</w:t>
      </w:r>
      <w:proofErr w:type="spellEnd"/>
      <w:r w:rsidRPr="00C40CA7">
        <w:rPr>
          <w:color w:val="212121"/>
          <w:szCs w:val="20"/>
          <w:shd w:val="clear" w:color="auto" w:fill="FFFFFF"/>
        </w:rPr>
        <w:t>, D., Fox, M. D., Gardiner, P., Thomas, C. A., Macklin, E. A., &amp; Wayne, P. M. (2018). Tai Chi for Reducing Dual-task Gait Variability, a Potential Mediator of Fall Risk in Parkinson's Disease: A Pilot Randomized Controlled Trial. </w:t>
      </w:r>
      <w:r w:rsidRPr="00C40CA7">
        <w:rPr>
          <w:i/>
          <w:iCs/>
          <w:color w:val="212121"/>
          <w:szCs w:val="20"/>
          <w:shd w:val="clear" w:color="auto" w:fill="FFFFFF"/>
        </w:rPr>
        <w:t>Global advances in health and medicine</w:t>
      </w:r>
      <w:r w:rsidRPr="00C40CA7">
        <w:rPr>
          <w:color w:val="212121"/>
          <w:szCs w:val="20"/>
          <w:shd w:val="clear" w:color="auto" w:fill="FFFFFF"/>
        </w:rPr>
        <w:t>, </w:t>
      </w:r>
      <w:r w:rsidRPr="00C40CA7">
        <w:rPr>
          <w:i/>
          <w:iCs/>
          <w:color w:val="212121"/>
          <w:szCs w:val="20"/>
          <w:shd w:val="clear" w:color="auto" w:fill="FFFFFF"/>
        </w:rPr>
        <w:t>7</w:t>
      </w:r>
      <w:r w:rsidRPr="00C40CA7">
        <w:rPr>
          <w:color w:val="212121"/>
          <w:szCs w:val="20"/>
          <w:shd w:val="clear" w:color="auto" w:fill="FFFFFF"/>
        </w:rPr>
        <w:t xml:space="preserve">, 2164956118775385. </w:t>
      </w:r>
      <w:hyperlink r:id="rId51" w:history="1">
        <w:r w:rsidRPr="00C40CA7">
          <w:rPr>
            <w:rStyle w:val="Hyperlink"/>
            <w:szCs w:val="20"/>
            <w:shd w:val="clear" w:color="auto" w:fill="FFFFFF"/>
          </w:rPr>
          <w:t>https://doi.org/10.1177/2164956118775385</w:t>
        </w:r>
      </w:hyperlink>
    </w:p>
    <w:p w14:paraId="199073DC" w14:textId="0F0B9501"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Kurt, E. E., </w:t>
      </w:r>
      <w:proofErr w:type="spellStart"/>
      <w:r w:rsidRPr="00C40CA7">
        <w:rPr>
          <w:color w:val="212121"/>
          <w:szCs w:val="20"/>
          <w:shd w:val="clear" w:color="auto" w:fill="FFFFFF"/>
        </w:rPr>
        <w:t>Büyükturan</w:t>
      </w:r>
      <w:proofErr w:type="spellEnd"/>
      <w:r w:rsidRPr="00C40CA7">
        <w:rPr>
          <w:color w:val="212121"/>
          <w:szCs w:val="20"/>
          <w:shd w:val="clear" w:color="auto" w:fill="FFFFFF"/>
        </w:rPr>
        <w:t xml:space="preserve">, B., </w:t>
      </w:r>
      <w:proofErr w:type="spellStart"/>
      <w:r w:rsidRPr="00C40CA7">
        <w:rPr>
          <w:color w:val="212121"/>
          <w:szCs w:val="20"/>
          <w:shd w:val="clear" w:color="auto" w:fill="FFFFFF"/>
        </w:rPr>
        <w:t>Büyükturan</w:t>
      </w:r>
      <w:proofErr w:type="spellEnd"/>
      <w:r w:rsidRPr="00C40CA7">
        <w:rPr>
          <w:color w:val="212121"/>
          <w:szCs w:val="20"/>
          <w:shd w:val="clear" w:color="auto" w:fill="FFFFFF"/>
        </w:rPr>
        <w:t xml:space="preserve">, Ö., Erdem, H. R., &amp; Tuncay, F. (2018). Effects of Ai Chi on balance, quality of life, functional mobility, and motor impairment in patients with Parkinson's disease. Disability and rehabilitation, 40(7), 791–797. </w:t>
      </w:r>
      <w:hyperlink r:id="rId52" w:history="1">
        <w:r w:rsidRPr="00C40CA7">
          <w:rPr>
            <w:rStyle w:val="Hyperlink"/>
            <w:szCs w:val="20"/>
            <w:shd w:val="clear" w:color="auto" w:fill="FFFFFF"/>
          </w:rPr>
          <w:t>https://doi.org/10.1080/09638288.2016.1276972</w:t>
        </w:r>
      </w:hyperlink>
    </w:p>
    <w:p w14:paraId="79D7AA76" w14:textId="7FFB88B9"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Kurtais</w:t>
      </w:r>
      <w:proofErr w:type="spellEnd"/>
      <w:r w:rsidRPr="00C40CA7">
        <w:rPr>
          <w:color w:val="212121"/>
          <w:szCs w:val="20"/>
          <w:shd w:val="clear" w:color="auto" w:fill="FFFFFF"/>
        </w:rPr>
        <w:t xml:space="preserve">, Y., Kutlay, S., Tur, B. S., Gok, H., &amp; </w:t>
      </w:r>
      <w:proofErr w:type="spellStart"/>
      <w:r w:rsidRPr="00C40CA7">
        <w:rPr>
          <w:color w:val="212121"/>
          <w:szCs w:val="20"/>
          <w:shd w:val="clear" w:color="auto" w:fill="FFFFFF"/>
        </w:rPr>
        <w:t>Akbostanci</w:t>
      </w:r>
      <w:proofErr w:type="spellEnd"/>
      <w:r w:rsidRPr="00C40CA7">
        <w:rPr>
          <w:color w:val="212121"/>
          <w:szCs w:val="20"/>
          <w:shd w:val="clear" w:color="auto" w:fill="FFFFFF"/>
        </w:rPr>
        <w:t>, C. (2008). Does treadmill training improve lower-extremity tasks in Parkinson disease? A randomized controlled trial. </w:t>
      </w:r>
      <w:r w:rsidRPr="00C40CA7">
        <w:rPr>
          <w:i/>
          <w:iCs/>
          <w:color w:val="212121"/>
          <w:szCs w:val="20"/>
          <w:shd w:val="clear" w:color="auto" w:fill="FFFFFF"/>
        </w:rPr>
        <w:t xml:space="preserve">Clinical journal of sport </w:t>
      </w:r>
      <w:proofErr w:type="gramStart"/>
      <w:r w:rsidRPr="00C40CA7">
        <w:rPr>
          <w:i/>
          <w:iCs/>
          <w:color w:val="212121"/>
          <w:szCs w:val="20"/>
          <w:shd w:val="clear" w:color="auto" w:fill="FFFFFF"/>
        </w:rPr>
        <w:t>medicine :</w:t>
      </w:r>
      <w:proofErr w:type="gramEnd"/>
      <w:r w:rsidRPr="00C40CA7">
        <w:rPr>
          <w:i/>
          <w:iCs/>
          <w:color w:val="212121"/>
          <w:szCs w:val="20"/>
          <w:shd w:val="clear" w:color="auto" w:fill="FFFFFF"/>
        </w:rPr>
        <w:t xml:space="preserve"> official journal of the Canadian Academy of Sport Medicine</w:t>
      </w:r>
      <w:r w:rsidRPr="00C40CA7">
        <w:rPr>
          <w:color w:val="212121"/>
          <w:szCs w:val="20"/>
          <w:shd w:val="clear" w:color="auto" w:fill="FFFFFF"/>
        </w:rPr>
        <w:t>, </w:t>
      </w:r>
      <w:r w:rsidRPr="00C40CA7">
        <w:rPr>
          <w:i/>
          <w:iCs/>
          <w:color w:val="212121"/>
          <w:szCs w:val="20"/>
          <w:shd w:val="clear" w:color="auto" w:fill="FFFFFF"/>
        </w:rPr>
        <w:t>18</w:t>
      </w:r>
      <w:r w:rsidRPr="00C40CA7">
        <w:rPr>
          <w:color w:val="212121"/>
          <w:szCs w:val="20"/>
          <w:shd w:val="clear" w:color="auto" w:fill="FFFFFF"/>
        </w:rPr>
        <w:t xml:space="preserve">(3), 289–291. </w:t>
      </w:r>
      <w:hyperlink r:id="rId53" w:history="1">
        <w:r w:rsidRPr="00C40CA7">
          <w:rPr>
            <w:rStyle w:val="Hyperlink"/>
            <w:szCs w:val="20"/>
            <w:shd w:val="clear" w:color="auto" w:fill="FFFFFF"/>
          </w:rPr>
          <w:t>https://doi.org/10.1097/JSM.0b013e318170626d</w:t>
        </w:r>
      </w:hyperlink>
    </w:p>
    <w:p w14:paraId="2664030F" w14:textId="28CCFEF3"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Leal, L. C., Abrahin, O., Rodrigues, R. P., da Silva, M. C., Araújo, A. P., de Sousa, E. C., Pimentel, C. P., &amp; </w:t>
      </w:r>
      <w:proofErr w:type="spellStart"/>
      <w:r w:rsidRPr="00C40CA7">
        <w:rPr>
          <w:color w:val="212121"/>
          <w:szCs w:val="20"/>
          <w:shd w:val="clear" w:color="auto" w:fill="FFFFFF"/>
        </w:rPr>
        <w:t>Cortinhas</w:t>
      </w:r>
      <w:proofErr w:type="spellEnd"/>
      <w:r w:rsidRPr="00C40CA7">
        <w:rPr>
          <w:color w:val="212121"/>
          <w:szCs w:val="20"/>
          <w:shd w:val="clear" w:color="auto" w:fill="FFFFFF"/>
        </w:rPr>
        <w:t>-Alves, E. A. (2019). Low-volume resistance training improves the functional capacity of older individuals with Parkinson's disease. </w:t>
      </w:r>
      <w:r w:rsidRPr="00C40CA7">
        <w:rPr>
          <w:i/>
          <w:iCs/>
          <w:color w:val="212121"/>
          <w:szCs w:val="20"/>
          <w:shd w:val="clear" w:color="auto" w:fill="FFFFFF"/>
        </w:rPr>
        <w:t>Geriatrics &amp; gerontology international</w:t>
      </w:r>
      <w:r w:rsidRPr="00C40CA7">
        <w:rPr>
          <w:color w:val="212121"/>
          <w:szCs w:val="20"/>
          <w:shd w:val="clear" w:color="auto" w:fill="FFFFFF"/>
        </w:rPr>
        <w:t>, </w:t>
      </w:r>
      <w:r w:rsidRPr="00C40CA7">
        <w:rPr>
          <w:i/>
          <w:iCs/>
          <w:color w:val="212121"/>
          <w:szCs w:val="20"/>
          <w:shd w:val="clear" w:color="auto" w:fill="FFFFFF"/>
        </w:rPr>
        <w:t>19</w:t>
      </w:r>
      <w:r w:rsidRPr="00C40CA7">
        <w:rPr>
          <w:color w:val="212121"/>
          <w:szCs w:val="20"/>
          <w:shd w:val="clear" w:color="auto" w:fill="FFFFFF"/>
        </w:rPr>
        <w:t xml:space="preserve">(7), 635–640. </w:t>
      </w:r>
      <w:hyperlink r:id="rId54" w:history="1">
        <w:r w:rsidRPr="00C40CA7">
          <w:rPr>
            <w:rStyle w:val="Hyperlink"/>
            <w:szCs w:val="20"/>
            <w:shd w:val="clear" w:color="auto" w:fill="FFFFFF"/>
          </w:rPr>
          <w:t>https://doi.org/10.1111/ggi.13682</w:t>
        </w:r>
      </w:hyperlink>
    </w:p>
    <w:p w14:paraId="43516133" w14:textId="38978E76"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Monteiro, E. P., Franzoni, L. T., Cubillos, D. M., de Oliveira Fagundes, A., Carvalho, A. R., Oliveira, H. B., Pantoja, P. D., Schuch, F. B., Rieder, C. R., Martinez, F. G., &amp; </w:t>
      </w:r>
      <w:proofErr w:type="spellStart"/>
      <w:r w:rsidRPr="00C40CA7">
        <w:rPr>
          <w:color w:val="212121"/>
          <w:szCs w:val="20"/>
          <w:shd w:val="clear" w:color="auto" w:fill="FFFFFF"/>
        </w:rPr>
        <w:t>Peyré-Tartaruga</w:t>
      </w:r>
      <w:proofErr w:type="spellEnd"/>
      <w:r w:rsidRPr="00C40CA7">
        <w:rPr>
          <w:color w:val="212121"/>
          <w:szCs w:val="20"/>
          <w:shd w:val="clear" w:color="auto" w:fill="FFFFFF"/>
        </w:rPr>
        <w:t>, L. A. (2017). Effects of Nordic walking training on functional parameters in Parkinson's disease: a randomized controlled clinical trial. </w:t>
      </w:r>
      <w:r w:rsidRPr="00C40CA7">
        <w:rPr>
          <w:i/>
          <w:iCs/>
          <w:color w:val="212121"/>
          <w:szCs w:val="20"/>
          <w:shd w:val="clear" w:color="auto" w:fill="FFFFFF"/>
        </w:rPr>
        <w:t>Scandinavian journal of medicine &amp; science in sports</w:t>
      </w:r>
      <w:r w:rsidRPr="00C40CA7">
        <w:rPr>
          <w:color w:val="212121"/>
          <w:szCs w:val="20"/>
          <w:shd w:val="clear" w:color="auto" w:fill="FFFFFF"/>
        </w:rPr>
        <w:t>, </w:t>
      </w:r>
      <w:r w:rsidRPr="00C40CA7">
        <w:rPr>
          <w:i/>
          <w:iCs/>
          <w:color w:val="212121"/>
          <w:szCs w:val="20"/>
          <w:shd w:val="clear" w:color="auto" w:fill="FFFFFF"/>
        </w:rPr>
        <w:t>27</w:t>
      </w:r>
      <w:r w:rsidRPr="00C40CA7">
        <w:rPr>
          <w:color w:val="212121"/>
          <w:szCs w:val="20"/>
          <w:shd w:val="clear" w:color="auto" w:fill="FFFFFF"/>
        </w:rPr>
        <w:t xml:space="preserve">(3), 351–358. </w:t>
      </w:r>
      <w:hyperlink r:id="rId55" w:history="1">
        <w:r w:rsidRPr="00C40CA7">
          <w:rPr>
            <w:rStyle w:val="Hyperlink"/>
            <w:szCs w:val="20"/>
            <w:shd w:val="clear" w:color="auto" w:fill="FFFFFF"/>
          </w:rPr>
          <w:t>https://doi.org/10.1111/sms.12652</w:t>
        </w:r>
      </w:hyperlink>
    </w:p>
    <w:p w14:paraId="5461CFC5" w14:textId="1465EB3F" w:rsidR="00615C4E" w:rsidRPr="00C40CA7" w:rsidRDefault="00615C4E"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Morris, M. E., Menz, H. B., McGinley, J. L., Watts, J. J., </w:t>
      </w:r>
      <w:proofErr w:type="spellStart"/>
      <w:r w:rsidRPr="00C40CA7">
        <w:rPr>
          <w:color w:val="212121"/>
          <w:szCs w:val="20"/>
          <w:shd w:val="clear" w:color="auto" w:fill="FFFFFF"/>
        </w:rPr>
        <w:t>Huxham</w:t>
      </w:r>
      <w:proofErr w:type="spellEnd"/>
      <w:r w:rsidRPr="00C40CA7">
        <w:rPr>
          <w:color w:val="212121"/>
          <w:szCs w:val="20"/>
          <w:shd w:val="clear" w:color="auto" w:fill="FFFFFF"/>
        </w:rPr>
        <w:t xml:space="preserve">, F. E., Murphy, A. T., </w:t>
      </w:r>
      <w:proofErr w:type="spellStart"/>
      <w:r w:rsidRPr="00C40CA7">
        <w:rPr>
          <w:color w:val="212121"/>
          <w:szCs w:val="20"/>
          <w:shd w:val="clear" w:color="auto" w:fill="FFFFFF"/>
        </w:rPr>
        <w:t>Danoudis</w:t>
      </w:r>
      <w:proofErr w:type="spellEnd"/>
      <w:r w:rsidRPr="00C40CA7">
        <w:rPr>
          <w:color w:val="212121"/>
          <w:szCs w:val="20"/>
          <w:shd w:val="clear" w:color="auto" w:fill="FFFFFF"/>
        </w:rPr>
        <w:t xml:space="preserve">, M. E., &amp; </w:t>
      </w:r>
      <w:proofErr w:type="spellStart"/>
      <w:r w:rsidRPr="00C40CA7">
        <w:rPr>
          <w:color w:val="212121"/>
          <w:szCs w:val="20"/>
          <w:shd w:val="clear" w:color="auto" w:fill="FFFFFF"/>
        </w:rPr>
        <w:t>Iansek</w:t>
      </w:r>
      <w:proofErr w:type="spellEnd"/>
      <w:r w:rsidRPr="00C40CA7">
        <w:rPr>
          <w:color w:val="212121"/>
          <w:szCs w:val="20"/>
          <w:shd w:val="clear" w:color="auto" w:fill="FFFFFF"/>
        </w:rPr>
        <w:t xml:space="preserve">, R. (2015). A Randomized Controlled Trial to Reduce Falls in People </w:t>
      </w:r>
      <w:proofErr w:type="gramStart"/>
      <w:r w:rsidRPr="00C40CA7">
        <w:rPr>
          <w:color w:val="212121"/>
          <w:szCs w:val="20"/>
          <w:shd w:val="clear" w:color="auto" w:fill="FFFFFF"/>
        </w:rPr>
        <w:t>With</w:t>
      </w:r>
      <w:proofErr w:type="gramEnd"/>
      <w:r w:rsidRPr="00C40CA7">
        <w:rPr>
          <w:color w:val="212121"/>
          <w:szCs w:val="20"/>
          <w:shd w:val="clear" w:color="auto" w:fill="FFFFFF"/>
        </w:rPr>
        <w:t xml:space="preserve"> Parkinson's Disease. </w:t>
      </w:r>
      <w:r w:rsidRPr="00C40CA7">
        <w:rPr>
          <w:i/>
          <w:iCs/>
          <w:color w:val="212121"/>
          <w:szCs w:val="20"/>
          <w:shd w:val="clear" w:color="auto" w:fill="FFFFFF"/>
        </w:rPr>
        <w:t>Neurorehabilitation and neural repair</w:t>
      </w:r>
      <w:r w:rsidRPr="00C40CA7">
        <w:rPr>
          <w:color w:val="212121"/>
          <w:szCs w:val="20"/>
          <w:shd w:val="clear" w:color="auto" w:fill="FFFFFF"/>
        </w:rPr>
        <w:t>, </w:t>
      </w:r>
      <w:r w:rsidRPr="00C40CA7">
        <w:rPr>
          <w:i/>
          <w:iCs/>
          <w:color w:val="212121"/>
          <w:szCs w:val="20"/>
          <w:shd w:val="clear" w:color="auto" w:fill="FFFFFF"/>
        </w:rPr>
        <w:t>29</w:t>
      </w:r>
      <w:r w:rsidRPr="00C40CA7">
        <w:rPr>
          <w:color w:val="212121"/>
          <w:szCs w:val="20"/>
          <w:shd w:val="clear" w:color="auto" w:fill="FFFFFF"/>
        </w:rPr>
        <w:t xml:space="preserve">(8), 777–785. </w:t>
      </w:r>
      <w:hyperlink r:id="rId56" w:history="1">
        <w:r w:rsidRPr="00C40CA7">
          <w:rPr>
            <w:rStyle w:val="Hyperlink"/>
            <w:szCs w:val="20"/>
            <w:shd w:val="clear" w:color="auto" w:fill="FFFFFF"/>
          </w:rPr>
          <w:t>https://doi.org/10.1177/1545968314565511</w:t>
        </w:r>
      </w:hyperlink>
    </w:p>
    <w:p w14:paraId="06A728DD" w14:textId="784EA481"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Palamara, G., Gotti, F., </w:t>
      </w:r>
      <w:proofErr w:type="spellStart"/>
      <w:r w:rsidRPr="00C40CA7">
        <w:rPr>
          <w:color w:val="212121"/>
          <w:szCs w:val="20"/>
          <w:shd w:val="clear" w:color="auto" w:fill="FFFFFF"/>
        </w:rPr>
        <w:t>Maestri</w:t>
      </w:r>
      <w:proofErr w:type="spellEnd"/>
      <w:r w:rsidRPr="00C40CA7">
        <w:rPr>
          <w:color w:val="212121"/>
          <w:szCs w:val="20"/>
          <w:shd w:val="clear" w:color="auto" w:fill="FFFFFF"/>
        </w:rPr>
        <w:t xml:space="preserve">, R., Bera, R., </w:t>
      </w:r>
      <w:proofErr w:type="spellStart"/>
      <w:r w:rsidRPr="00C40CA7">
        <w:rPr>
          <w:color w:val="212121"/>
          <w:szCs w:val="20"/>
          <w:shd w:val="clear" w:color="auto" w:fill="FFFFFF"/>
        </w:rPr>
        <w:t>Gargantini</w:t>
      </w:r>
      <w:proofErr w:type="spellEnd"/>
      <w:r w:rsidRPr="00C40CA7">
        <w:rPr>
          <w:color w:val="212121"/>
          <w:szCs w:val="20"/>
          <w:shd w:val="clear" w:color="auto" w:fill="FFFFFF"/>
        </w:rPr>
        <w:t xml:space="preserve">, R., Bossio, F., Zivi, I., Volpe, D., </w:t>
      </w:r>
      <w:proofErr w:type="spellStart"/>
      <w:r w:rsidRPr="00C40CA7">
        <w:rPr>
          <w:color w:val="212121"/>
          <w:szCs w:val="20"/>
          <w:shd w:val="clear" w:color="auto" w:fill="FFFFFF"/>
        </w:rPr>
        <w:t>Ferrazzoli</w:t>
      </w:r>
      <w:proofErr w:type="spellEnd"/>
      <w:r w:rsidRPr="00C40CA7">
        <w:rPr>
          <w:color w:val="212121"/>
          <w:szCs w:val="20"/>
          <w:shd w:val="clear" w:color="auto" w:fill="FFFFFF"/>
        </w:rPr>
        <w:t>, D., &amp; Frazzitta, G. (2017). Land Plus Aquatic Therapy Versus Land-Based Rehabilitation Alone for the Treatment of Balance Dysfunction in Parkinson Disease: A Randomized Controlled Study With 6-Month Follow-Up. </w:t>
      </w:r>
      <w:r w:rsidRPr="00C40CA7">
        <w:rPr>
          <w:i/>
          <w:iCs/>
          <w:color w:val="212121"/>
          <w:szCs w:val="20"/>
          <w:shd w:val="clear" w:color="auto" w:fill="FFFFFF"/>
        </w:rPr>
        <w:t>Archives of physical medicine and rehabilitation</w:t>
      </w:r>
      <w:r w:rsidRPr="00C40CA7">
        <w:rPr>
          <w:color w:val="212121"/>
          <w:szCs w:val="20"/>
          <w:shd w:val="clear" w:color="auto" w:fill="FFFFFF"/>
        </w:rPr>
        <w:t>, </w:t>
      </w:r>
      <w:r w:rsidRPr="00C40CA7">
        <w:rPr>
          <w:i/>
          <w:iCs/>
          <w:color w:val="212121"/>
          <w:szCs w:val="20"/>
          <w:shd w:val="clear" w:color="auto" w:fill="FFFFFF"/>
        </w:rPr>
        <w:t>98</w:t>
      </w:r>
      <w:r w:rsidRPr="00C40CA7">
        <w:rPr>
          <w:color w:val="212121"/>
          <w:szCs w:val="20"/>
          <w:shd w:val="clear" w:color="auto" w:fill="FFFFFF"/>
        </w:rPr>
        <w:t xml:space="preserve">(6), 1077–1085. </w:t>
      </w:r>
      <w:hyperlink r:id="rId57" w:history="1">
        <w:r w:rsidRPr="00C40CA7">
          <w:rPr>
            <w:rStyle w:val="Hyperlink"/>
            <w:szCs w:val="20"/>
            <w:shd w:val="clear" w:color="auto" w:fill="FFFFFF"/>
          </w:rPr>
          <w:t>https://doi.org/10.1016/j.apmr.2017.01.025</w:t>
        </w:r>
      </w:hyperlink>
    </w:p>
    <w:p w14:paraId="40F91408" w14:textId="5D0FB2D0"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Park, A., </w:t>
      </w:r>
      <w:proofErr w:type="spellStart"/>
      <w:r w:rsidRPr="00C40CA7">
        <w:rPr>
          <w:color w:val="212121"/>
          <w:szCs w:val="20"/>
          <w:shd w:val="clear" w:color="auto" w:fill="FFFFFF"/>
        </w:rPr>
        <w:t>Zid</w:t>
      </w:r>
      <w:proofErr w:type="spellEnd"/>
      <w:r w:rsidRPr="00C40CA7">
        <w:rPr>
          <w:color w:val="212121"/>
          <w:szCs w:val="20"/>
          <w:shd w:val="clear" w:color="auto" w:fill="FFFFFF"/>
        </w:rPr>
        <w:t>, D., Russell, J., Malone, A., Rendon, A., Wehr, A., &amp; Li, X. (2014). Effects of a formal exercise program on Parkinson's disease: a pilot study using a delayed start design. </w:t>
      </w:r>
      <w:r w:rsidRPr="00C40CA7">
        <w:rPr>
          <w:i/>
          <w:iCs/>
          <w:color w:val="212121"/>
          <w:szCs w:val="20"/>
          <w:shd w:val="clear" w:color="auto" w:fill="FFFFFF"/>
        </w:rPr>
        <w:t>Parkinsonism &amp; related disorders</w:t>
      </w:r>
      <w:r w:rsidRPr="00C40CA7">
        <w:rPr>
          <w:color w:val="212121"/>
          <w:szCs w:val="20"/>
          <w:shd w:val="clear" w:color="auto" w:fill="FFFFFF"/>
        </w:rPr>
        <w:t>, </w:t>
      </w:r>
      <w:r w:rsidRPr="00C40CA7">
        <w:rPr>
          <w:i/>
          <w:iCs/>
          <w:color w:val="212121"/>
          <w:szCs w:val="20"/>
          <w:shd w:val="clear" w:color="auto" w:fill="FFFFFF"/>
        </w:rPr>
        <w:t>20</w:t>
      </w:r>
      <w:r w:rsidRPr="00C40CA7">
        <w:rPr>
          <w:color w:val="212121"/>
          <w:szCs w:val="20"/>
          <w:shd w:val="clear" w:color="auto" w:fill="FFFFFF"/>
        </w:rPr>
        <w:t xml:space="preserve">(1), 106–111. </w:t>
      </w:r>
      <w:hyperlink r:id="rId58" w:history="1">
        <w:r w:rsidRPr="00C40CA7">
          <w:rPr>
            <w:rStyle w:val="Hyperlink"/>
            <w:szCs w:val="20"/>
            <w:shd w:val="clear" w:color="auto" w:fill="FFFFFF"/>
          </w:rPr>
          <w:t>https://doi.org/10.1016/j.parkreldis.2013.10.003</w:t>
        </w:r>
      </w:hyperlink>
    </w:p>
    <w:p w14:paraId="0057CC45" w14:textId="777EA13C"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Poliakoff, E., Galpin, A. J., McDonald, K., Kellett, M., Dick, J. P., Hayes, S., &amp; Wearden, A. J. (2013). The effect of gym training on multiple outcomes in Parkinson's disease: a pilot </w:t>
      </w:r>
      <w:proofErr w:type="spellStart"/>
      <w:r w:rsidRPr="00C40CA7">
        <w:rPr>
          <w:color w:val="212121"/>
          <w:szCs w:val="20"/>
          <w:shd w:val="clear" w:color="auto" w:fill="FFFFFF"/>
        </w:rPr>
        <w:t>randomised</w:t>
      </w:r>
      <w:proofErr w:type="spellEnd"/>
      <w:r w:rsidRPr="00C40CA7">
        <w:rPr>
          <w:color w:val="212121"/>
          <w:szCs w:val="20"/>
          <w:shd w:val="clear" w:color="auto" w:fill="FFFFFF"/>
        </w:rPr>
        <w:t xml:space="preserve"> waiting-list controlled trial. </w:t>
      </w:r>
      <w:proofErr w:type="spellStart"/>
      <w:r w:rsidRPr="00C40CA7">
        <w:rPr>
          <w:i/>
          <w:iCs/>
          <w:color w:val="212121"/>
          <w:szCs w:val="20"/>
          <w:shd w:val="clear" w:color="auto" w:fill="FFFFFF"/>
        </w:rPr>
        <w:t>NeuroRehabilitation</w:t>
      </w:r>
      <w:proofErr w:type="spellEnd"/>
      <w:r w:rsidRPr="00C40CA7">
        <w:rPr>
          <w:color w:val="212121"/>
          <w:szCs w:val="20"/>
          <w:shd w:val="clear" w:color="auto" w:fill="FFFFFF"/>
        </w:rPr>
        <w:t>, </w:t>
      </w:r>
      <w:r w:rsidRPr="00C40CA7">
        <w:rPr>
          <w:i/>
          <w:iCs/>
          <w:color w:val="212121"/>
          <w:szCs w:val="20"/>
          <w:shd w:val="clear" w:color="auto" w:fill="FFFFFF"/>
        </w:rPr>
        <w:t>32</w:t>
      </w:r>
      <w:r w:rsidRPr="00C40CA7">
        <w:rPr>
          <w:color w:val="212121"/>
          <w:szCs w:val="20"/>
          <w:shd w:val="clear" w:color="auto" w:fill="FFFFFF"/>
        </w:rPr>
        <w:t xml:space="preserve">(1), 125–134. </w:t>
      </w:r>
      <w:hyperlink r:id="rId59" w:history="1">
        <w:r w:rsidRPr="00C40CA7">
          <w:rPr>
            <w:rStyle w:val="Hyperlink"/>
            <w:szCs w:val="20"/>
            <w:shd w:val="clear" w:color="auto" w:fill="FFFFFF"/>
          </w:rPr>
          <w:t>https://doi.org/10.3233/NRE-130829</w:t>
        </w:r>
      </w:hyperlink>
    </w:p>
    <w:p w14:paraId="06A8DC69" w14:textId="55E7187C"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lastRenderedPageBreak/>
        <w:t xml:space="preserve">Schlick, C., Ernst, A., </w:t>
      </w:r>
      <w:proofErr w:type="spellStart"/>
      <w:r w:rsidRPr="00C40CA7">
        <w:rPr>
          <w:color w:val="212121"/>
          <w:szCs w:val="20"/>
          <w:shd w:val="clear" w:color="auto" w:fill="FFFFFF"/>
        </w:rPr>
        <w:t>Bötzel</w:t>
      </w:r>
      <w:proofErr w:type="spellEnd"/>
      <w:r w:rsidRPr="00C40CA7">
        <w:rPr>
          <w:color w:val="212121"/>
          <w:szCs w:val="20"/>
          <w:shd w:val="clear" w:color="auto" w:fill="FFFFFF"/>
        </w:rPr>
        <w:t xml:space="preserve">, K., Plate, A., </w:t>
      </w:r>
      <w:proofErr w:type="spellStart"/>
      <w:r w:rsidRPr="00C40CA7">
        <w:rPr>
          <w:color w:val="212121"/>
          <w:szCs w:val="20"/>
          <w:shd w:val="clear" w:color="auto" w:fill="FFFFFF"/>
        </w:rPr>
        <w:t>Pelykh</w:t>
      </w:r>
      <w:proofErr w:type="spellEnd"/>
      <w:r w:rsidRPr="00C40CA7">
        <w:rPr>
          <w:color w:val="212121"/>
          <w:szCs w:val="20"/>
          <w:shd w:val="clear" w:color="auto" w:fill="FFFFFF"/>
        </w:rPr>
        <w:t xml:space="preserve">, O., &amp; </w:t>
      </w:r>
      <w:proofErr w:type="spellStart"/>
      <w:r w:rsidRPr="00C40CA7">
        <w:rPr>
          <w:color w:val="212121"/>
          <w:szCs w:val="20"/>
          <w:shd w:val="clear" w:color="auto" w:fill="FFFFFF"/>
        </w:rPr>
        <w:t>Ilmberger</w:t>
      </w:r>
      <w:proofErr w:type="spellEnd"/>
      <w:r w:rsidRPr="00C40CA7">
        <w:rPr>
          <w:color w:val="212121"/>
          <w:szCs w:val="20"/>
          <w:shd w:val="clear" w:color="auto" w:fill="FFFFFF"/>
        </w:rPr>
        <w:t>, J. (2016). Visual cues combined with treadmill training to improve gait performance in Parkinson's disease: a pilot randomized controlled trial. </w:t>
      </w:r>
      <w:r w:rsidRPr="00C40CA7">
        <w:rPr>
          <w:i/>
          <w:iCs/>
          <w:color w:val="212121"/>
          <w:szCs w:val="20"/>
          <w:shd w:val="clear" w:color="auto" w:fill="FFFFFF"/>
        </w:rPr>
        <w:t>Clinical rehabilitation</w:t>
      </w:r>
      <w:r w:rsidRPr="00C40CA7">
        <w:rPr>
          <w:color w:val="212121"/>
          <w:szCs w:val="20"/>
          <w:shd w:val="clear" w:color="auto" w:fill="FFFFFF"/>
        </w:rPr>
        <w:t>, </w:t>
      </w:r>
      <w:r w:rsidRPr="00C40CA7">
        <w:rPr>
          <w:i/>
          <w:iCs/>
          <w:color w:val="212121"/>
          <w:szCs w:val="20"/>
          <w:shd w:val="clear" w:color="auto" w:fill="FFFFFF"/>
        </w:rPr>
        <w:t>30</w:t>
      </w:r>
      <w:r w:rsidRPr="00C40CA7">
        <w:rPr>
          <w:color w:val="212121"/>
          <w:szCs w:val="20"/>
          <w:shd w:val="clear" w:color="auto" w:fill="FFFFFF"/>
        </w:rPr>
        <w:t xml:space="preserve">(5), 463–471. </w:t>
      </w:r>
      <w:hyperlink r:id="rId60" w:history="1">
        <w:r w:rsidRPr="00C40CA7">
          <w:rPr>
            <w:rStyle w:val="Hyperlink"/>
            <w:szCs w:val="20"/>
            <w:shd w:val="clear" w:color="auto" w:fill="FFFFFF"/>
          </w:rPr>
          <w:t>https://doi.org/10.1177/0269215515588836</w:t>
        </w:r>
      </w:hyperlink>
    </w:p>
    <w:p w14:paraId="7B4CEF95" w14:textId="372726FB"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Silva-Batista, C., Corcos, D. M., Barroso, R., David, F. J., </w:t>
      </w:r>
      <w:proofErr w:type="spellStart"/>
      <w:r w:rsidRPr="00C40CA7">
        <w:rPr>
          <w:color w:val="212121"/>
          <w:szCs w:val="20"/>
          <w:shd w:val="clear" w:color="auto" w:fill="FFFFFF"/>
        </w:rPr>
        <w:t>Kanegusuku</w:t>
      </w:r>
      <w:proofErr w:type="spellEnd"/>
      <w:r w:rsidRPr="00C40CA7">
        <w:rPr>
          <w:color w:val="212121"/>
          <w:szCs w:val="20"/>
          <w:shd w:val="clear" w:color="auto" w:fill="FFFFFF"/>
        </w:rPr>
        <w:t xml:space="preserve">, H., </w:t>
      </w:r>
      <w:proofErr w:type="spellStart"/>
      <w:r w:rsidRPr="00C40CA7">
        <w:rPr>
          <w:color w:val="212121"/>
          <w:szCs w:val="20"/>
          <w:shd w:val="clear" w:color="auto" w:fill="FFFFFF"/>
        </w:rPr>
        <w:t>Forjaz</w:t>
      </w:r>
      <w:proofErr w:type="spellEnd"/>
      <w:r w:rsidRPr="00C40CA7">
        <w:rPr>
          <w:color w:val="212121"/>
          <w:szCs w:val="20"/>
          <w:shd w:val="clear" w:color="auto" w:fill="FFFFFF"/>
        </w:rPr>
        <w:t xml:space="preserve">, C., DE Mello, M. T., Roschel, H., Tricoli, V., &amp; </w:t>
      </w:r>
      <w:proofErr w:type="spellStart"/>
      <w:r w:rsidRPr="00C40CA7">
        <w:rPr>
          <w:color w:val="212121"/>
          <w:szCs w:val="20"/>
          <w:shd w:val="clear" w:color="auto" w:fill="FFFFFF"/>
        </w:rPr>
        <w:t>Ugrinowitsch</w:t>
      </w:r>
      <w:proofErr w:type="spellEnd"/>
      <w:r w:rsidRPr="00C40CA7">
        <w:rPr>
          <w:color w:val="212121"/>
          <w:szCs w:val="20"/>
          <w:shd w:val="clear" w:color="auto" w:fill="FFFFFF"/>
        </w:rPr>
        <w:t>, C. (2017). Instability Resistance Training Improves Neuromuscular Outcome in Parkinson's Disease. </w:t>
      </w:r>
      <w:r w:rsidRPr="00C40CA7">
        <w:rPr>
          <w:i/>
          <w:iCs/>
          <w:color w:val="212121"/>
          <w:szCs w:val="20"/>
          <w:shd w:val="clear" w:color="auto" w:fill="FFFFFF"/>
        </w:rPr>
        <w:t>Medicine and science in sports and exercise</w:t>
      </w:r>
      <w:r w:rsidRPr="00C40CA7">
        <w:rPr>
          <w:color w:val="212121"/>
          <w:szCs w:val="20"/>
          <w:shd w:val="clear" w:color="auto" w:fill="FFFFFF"/>
        </w:rPr>
        <w:t>, </w:t>
      </w:r>
      <w:r w:rsidRPr="00C40CA7">
        <w:rPr>
          <w:i/>
          <w:iCs/>
          <w:color w:val="212121"/>
          <w:szCs w:val="20"/>
          <w:shd w:val="clear" w:color="auto" w:fill="FFFFFF"/>
        </w:rPr>
        <w:t>49</w:t>
      </w:r>
      <w:r w:rsidRPr="00C40CA7">
        <w:rPr>
          <w:color w:val="212121"/>
          <w:szCs w:val="20"/>
          <w:shd w:val="clear" w:color="auto" w:fill="FFFFFF"/>
        </w:rPr>
        <w:t xml:space="preserve">(4), 652–660. </w:t>
      </w:r>
      <w:hyperlink r:id="rId61" w:history="1">
        <w:r w:rsidRPr="00C40CA7">
          <w:rPr>
            <w:rStyle w:val="Hyperlink"/>
            <w:szCs w:val="20"/>
            <w:shd w:val="clear" w:color="auto" w:fill="FFFFFF"/>
          </w:rPr>
          <w:t>https://doi.org/10.1249/MSS.0000000000001159</w:t>
        </w:r>
      </w:hyperlink>
    </w:p>
    <w:p w14:paraId="0E60672E" w14:textId="3C924185"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Silva-Batista, C., Corcos, D. M., Roschel, H., </w:t>
      </w:r>
      <w:proofErr w:type="spellStart"/>
      <w:r w:rsidRPr="00C40CA7">
        <w:rPr>
          <w:color w:val="212121"/>
          <w:szCs w:val="20"/>
          <w:shd w:val="clear" w:color="auto" w:fill="FFFFFF"/>
        </w:rPr>
        <w:t>Kanegusuku</w:t>
      </w:r>
      <w:proofErr w:type="spellEnd"/>
      <w:r w:rsidRPr="00C40CA7">
        <w:rPr>
          <w:color w:val="212121"/>
          <w:szCs w:val="20"/>
          <w:shd w:val="clear" w:color="auto" w:fill="FFFFFF"/>
        </w:rPr>
        <w:t xml:space="preserve">, H., Gobbi, L. T., Piemonte, M. E., Mattos, E. C., DE Mello, M. T., </w:t>
      </w:r>
      <w:proofErr w:type="spellStart"/>
      <w:r w:rsidRPr="00C40CA7">
        <w:rPr>
          <w:color w:val="212121"/>
          <w:szCs w:val="20"/>
          <w:shd w:val="clear" w:color="auto" w:fill="FFFFFF"/>
        </w:rPr>
        <w:t>Forjaz</w:t>
      </w:r>
      <w:proofErr w:type="spellEnd"/>
      <w:r w:rsidRPr="00C40CA7">
        <w:rPr>
          <w:color w:val="212121"/>
          <w:szCs w:val="20"/>
          <w:shd w:val="clear" w:color="auto" w:fill="FFFFFF"/>
        </w:rPr>
        <w:t xml:space="preserve">, C. L., Tricoli, V., &amp; </w:t>
      </w:r>
      <w:proofErr w:type="spellStart"/>
      <w:r w:rsidRPr="00C40CA7">
        <w:rPr>
          <w:color w:val="212121"/>
          <w:szCs w:val="20"/>
          <w:shd w:val="clear" w:color="auto" w:fill="FFFFFF"/>
        </w:rPr>
        <w:t>Ugrinowitsch</w:t>
      </w:r>
      <w:proofErr w:type="spellEnd"/>
      <w:r w:rsidRPr="00C40CA7">
        <w:rPr>
          <w:color w:val="212121"/>
          <w:szCs w:val="20"/>
          <w:shd w:val="clear" w:color="auto" w:fill="FFFFFF"/>
        </w:rPr>
        <w:t>, C. (2016). Resistance Training with Instability for Patients with Parkinson's Disease. </w:t>
      </w:r>
      <w:r w:rsidRPr="00C40CA7">
        <w:rPr>
          <w:i/>
          <w:iCs/>
          <w:color w:val="212121"/>
          <w:szCs w:val="20"/>
          <w:shd w:val="clear" w:color="auto" w:fill="FFFFFF"/>
        </w:rPr>
        <w:t>Medicine and science in sports and exercise</w:t>
      </w:r>
      <w:r w:rsidRPr="00C40CA7">
        <w:rPr>
          <w:color w:val="212121"/>
          <w:szCs w:val="20"/>
          <w:shd w:val="clear" w:color="auto" w:fill="FFFFFF"/>
        </w:rPr>
        <w:t>, </w:t>
      </w:r>
      <w:r w:rsidRPr="00C40CA7">
        <w:rPr>
          <w:i/>
          <w:iCs/>
          <w:color w:val="212121"/>
          <w:szCs w:val="20"/>
          <w:shd w:val="clear" w:color="auto" w:fill="FFFFFF"/>
        </w:rPr>
        <w:t>48</w:t>
      </w:r>
      <w:r w:rsidRPr="00C40CA7">
        <w:rPr>
          <w:color w:val="212121"/>
          <w:szCs w:val="20"/>
          <w:shd w:val="clear" w:color="auto" w:fill="FFFFFF"/>
        </w:rPr>
        <w:t xml:space="preserve">(9), 1678–1687. </w:t>
      </w:r>
      <w:hyperlink r:id="rId62" w:history="1">
        <w:r w:rsidRPr="00C40CA7">
          <w:rPr>
            <w:rStyle w:val="Hyperlink"/>
            <w:szCs w:val="20"/>
            <w:shd w:val="clear" w:color="auto" w:fill="FFFFFF"/>
          </w:rPr>
          <w:t>https://doi.org/10.1249/MSS.0000000000000945</w:t>
        </w:r>
      </w:hyperlink>
    </w:p>
    <w:p w14:paraId="3C1200FE" w14:textId="5DB1179D"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van der Kolk, N. M., de Vries, N. M., Penko, A. L., van der </w:t>
      </w:r>
      <w:proofErr w:type="spellStart"/>
      <w:r w:rsidRPr="00C40CA7">
        <w:rPr>
          <w:color w:val="212121"/>
          <w:szCs w:val="20"/>
          <w:shd w:val="clear" w:color="auto" w:fill="FFFFFF"/>
        </w:rPr>
        <w:t>Vlugt</w:t>
      </w:r>
      <w:proofErr w:type="spellEnd"/>
      <w:r w:rsidRPr="00C40CA7">
        <w:rPr>
          <w:color w:val="212121"/>
          <w:szCs w:val="20"/>
          <w:shd w:val="clear" w:color="auto" w:fill="FFFFFF"/>
        </w:rPr>
        <w:t xml:space="preserve">, M., Mulder, A. A., Post, B., Alberts, J. L., &amp; Bloem, B. R. (2018). A remotely supervised home-based aerobic exercise </w:t>
      </w:r>
      <w:proofErr w:type="spellStart"/>
      <w:r w:rsidRPr="00C40CA7">
        <w:rPr>
          <w:color w:val="212121"/>
          <w:szCs w:val="20"/>
          <w:shd w:val="clear" w:color="auto" w:fill="FFFFFF"/>
        </w:rPr>
        <w:t>programme</w:t>
      </w:r>
      <w:proofErr w:type="spellEnd"/>
      <w:r w:rsidRPr="00C40CA7">
        <w:rPr>
          <w:color w:val="212121"/>
          <w:szCs w:val="20"/>
          <w:shd w:val="clear" w:color="auto" w:fill="FFFFFF"/>
        </w:rPr>
        <w:t xml:space="preserve"> is feasible for patients with Parkinson's disease: results of a small </w:t>
      </w:r>
      <w:proofErr w:type="spellStart"/>
      <w:r w:rsidRPr="00C40CA7">
        <w:rPr>
          <w:color w:val="212121"/>
          <w:szCs w:val="20"/>
          <w:shd w:val="clear" w:color="auto" w:fill="FFFFFF"/>
        </w:rPr>
        <w:t>randomised</w:t>
      </w:r>
      <w:proofErr w:type="spellEnd"/>
      <w:r w:rsidRPr="00C40CA7">
        <w:rPr>
          <w:color w:val="212121"/>
          <w:szCs w:val="20"/>
          <w:shd w:val="clear" w:color="auto" w:fill="FFFFFF"/>
        </w:rPr>
        <w:t xml:space="preserve"> feasibility trial. </w:t>
      </w:r>
      <w:r w:rsidRPr="00C40CA7">
        <w:rPr>
          <w:i/>
          <w:iCs/>
          <w:color w:val="212121"/>
          <w:szCs w:val="20"/>
          <w:shd w:val="clear" w:color="auto" w:fill="FFFFFF"/>
        </w:rPr>
        <w:t>Journal of neurology, neurosurgery, and psychiatry</w:t>
      </w:r>
      <w:r w:rsidRPr="00C40CA7">
        <w:rPr>
          <w:color w:val="212121"/>
          <w:szCs w:val="20"/>
          <w:shd w:val="clear" w:color="auto" w:fill="FFFFFF"/>
        </w:rPr>
        <w:t>, </w:t>
      </w:r>
      <w:r w:rsidRPr="00C40CA7">
        <w:rPr>
          <w:i/>
          <w:iCs/>
          <w:color w:val="212121"/>
          <w:szCs w:val="20"/>
          <w:shd w:val="clear" w:color="auto" w:fill="FFFFFF"/>
        </w:rPr>
        <w:t>89</w:t>
      </w:r>
      <w:r w:rsidRPr="00C40CA7">
        <w:rPr>
          <w:color w:val="212121"/>
          <w:szCs w:val="20"/>
          <w:shd w:val="clear" w:color="auto" w:fill="FFFFFF"/>
        </w:rPr>
        <w:t xml:space="preserve">(9), 1003–1005. </w:t>
      </w:r>
      <w:hyperlink r:id="rId63" w:history="1">
        <w:r w:rsidRPr="00C40CA7">
          <w:rPr>
            <w:rStyle w:val="Hyperlink"/>
            <w:szCs w:val="20"/>
            <w:shd w:val="clear" w:color="auto" w:fill="FFFFFF"/>
          </w:rPr>
          <w:t>https://doi.org/10.1136/jnnp-2017-315728</w:t>
        </w:r>
      </w:hyperlink>
    </w:p>
    <w:p w14:paraId="10DA0F5E" w14:textId="2B907FC6"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Volpe, D., Giantin, M. G., </w:t>
      </w:r>
      <w:proofErr w:type="spellStart"/>
      <w:r w:rsidRPr="00C40CA7">
        <w:rPr>
          <w:color w:val="212121"/>
          <w:szCs w:val="20"/>
          <w:shd w:val="clear" w:color="auto" w:fill="FFFFFF"/>
        </w:rPr>
        <w:t>Maestri</w:t>
      </w:r>
      <w:proofErr w:type="spellEnd"/>
      <w:r w:rsidRPr="00C40CA7">
        <w:rPr>
          <w:color w:val="212121"/>
          <w:szCs w:val="20"/>
          <w:shd w:val="clear" w:color="auto" w:fill="FFFFFF"/>
        </w:rPr>
        <w:t>, R., &amp; Frazzitta, G. (2014). Comparing the effects of hydrotherapy and land-based therapy on balance in patients with Parkinson's disease: a randomized controlled pilot study. </w:t>
      </w:r>
      <w:r w:rsidRPr="00C40CA7">
        <w:rPr>
          <w:i/>
          <w:iCs/>
          <w:color w:val="212121"/>
          <w:szCs w:val="20"/>
          <w:shd w:val="clear" w:color="auto" w:fill="FFFFFF"/>
        </w:rPr>
        <w:t>Clinical rehabilitation</w:t>
      </w:r>
      <w:r w:rsidRPr="00C40CA7">
        <w:rPr>
          <w:color w:val="212121"/>
          <w:szCs w:val="20"/>
          <w:shd w:val="clear" w:color="auto" w:fill="FFFFFF"/>
        </w:rPr>
        <w:t>, </w:t>
      </w:r>
      <w:r w:rsidRPr="00C40CA7">
        <w:rPr>
          <w:i/>
          <w:iCs/>
          <w:color w:val="212121"/>
          <w:szCs w:val="20"/>
          <w:shd w:val="clear" w:color="auto" w:fill="FFFFFF"/>
        </w:rPr>
        <w:t>28</w:t>
      </w:r>
      <w:r w:rsidRPr="00C40CA7">
        <w:rPr>
          <w:color w:val="212121"/>
          <w:szCs w:val="20"/>
          <w:shd w:val="clear" w:color="auto" w:fill="FFFFFF"/>
        </w:rPr>
        <w:t xml:space="preserve">(12), 1210–1217. </w:t>
      </w:r>
      <w:hyperlink r:id="rId64" w:history="1">
        <w:r w:rsidRPr="00C40CA7">
          <w:rPr>
            <w:rStyle w:val="Hyperlink"/>
            <w:szCs w:val="20"/>
            <w:shd w:val="clear" w:color="auto" w:fill="FFFFFF"/>
          </w:rPr>
          <w:t>https://doi.org/10.1177/0269215514536060</w:t>
        </w:r>
      </w:hyperlink>
    </w:p>
    <w:p w14:paraId="43DB1633" w14:textId="5597F6D7"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Volpe, D., Giantin, M. G., Manuela, P., Filippetto, C., </w:t>
      </w:r>
      <w:proofErr w:type="spellStart"/>
      <w:r w:rsidRPr="00C40CA7">
        <w:rPr>
          <w:color w:val="212121"/>
          <w:szCs w:val="20"/>
          <w:shd w:val="clear" w:color="auto" w:fill="FFFFFF"/>
        </w:rPr>
        <w:t>Pelosin</w:t>
      </w:r>
      <w:proofErr w:type="spellEnd"/>
      <w:r w:rsidRPr="00C40CA7">
        <w:rPr>
          <w:color w:val="212121"/>
          <w:szCs w:val="20"/>
          <w:shd w:val="clear" w:color="auto" w:fill="FFFFFF"/>
        </w:rPr>
        <w:t>, E., Abbruzzese, G., &amp; Antonini, A. (2017). Water-based vs. non-water-based physiotherapy for rehabilitation of postural deformities in Parkinson's disease: a randomized controlled pilot study. </w:t>
      </w:r>
      <w:r w:rsidRPr="00C40CA7">
        <w:rPr>
          <w:i/>
          <w:iCs/>
          <w:color w:val="212121"/>
          <w:szCs w:val="20"/>
          <w:shd w:val="clear" w:color="auto" w:fill="FFFFFF"/>
        </w:rPr>
        <w:t>Clinical rehabilitation</w:t>
      </w:r>
      <w:r w:rsidRPr="00C40CA7">
        <w:rPr>
          <w:color w:val="212121"/>
          <w:szCs w:val="20"/>
          <w:shd w:val="clear" w:color="auto" w:fill="FFFFFF"/>
        </w:rPr>
        <w:t>, </w:t>
      </w:r>
      <w:r w:rsidRPr="00C40CA7">
        <w:rPr>
          <w:i/>
          <w:iCs/>
          <w:color w:val="212121"/>
          <w:szCs w:val="20"/>
          <w:shd w:val="clear" w:color="auto" w:fill="FFFFFF"/>
        </w:rPr>
        <w:t>31</w:t>
      </w:r>
      <w:r w:rsidRPr="00C40CA7">
        <w:rPr>
          <w:color w:val="212121"/>
          <w:szCs w:val="20"/>
          <w:shd w:val="clear" w:color="auto" w:fill="FFFFFF"/>
        </w:rPr>
        <w:t xml:space="preserve">(8), 1107–1115. </w:t>
      </w:r>
      <w:hyperlink r:id="rId65" w:history="1">
        <w:r w:rsidRPr="00C40CA7">
          <w:rPr>
            <w:rStyle w:val="Hyperlink"/>
            <w:szCs w:val="20"/>
            <w:shd w:val="clear" w:color="auto" w:fill="FFFFFF"/>
          </w:rPr>
          <w:t>https://doi.org/10.1177/0269215516664122</w:t>
        </w:r>
      </w:hyperlink>
    </w:p>
    <w:p w14:paraId="1B174440" w14:textId="60859934"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Morris, M. E., </w:t>
      </w:r>
      <w:proofErr w:type="spellStart"/>
      <w:r w:rsidRPr="00C40CA7">
        <w:rPr>
          <w:color w:val="212121"/>
          <w:szCs w:val="20"/>
          <w:shd w:val="clear" w:color="auto" w:fill="FFFFFF"/>
        </w:rPr>
        <w:t>Iansek</w:t>
      </w:r>
      <w:proofErr w:type="spellEnd"/>
      <w:r w:rsidRPr="00C40CA7">
        <w:rPr>
          <w:color w:val="212121"/>
          <w:szCs w:val="20"/>
          <w:shd w:val="clear" w:color="auto" w:fill="FFFFFF"/>
        </w:rPr>
        <w:t>, R., &amp; Kirkwood, B. (2009). A randomized controlled trial of movement strategies compared with exercise for people with Parkinson's disease. </w:t>
      </w:r>
      <w:r w:rsidRPr="00C40CA7">
        <w:rPr>
          <w:i/>
          <w:iCs/>
          <w:color w:val="212121"/>
          <w:szCs w:val="20"/>
          <w:shd w:val="clear" w:color="auto" w:fill="FFFFFF"/>
        </w:rPr>
        <w:t xml:space="preserve">Movement </w:t>
      </w:r>
      <w:proofErr w:type="gramStart"/>
      <w:r w:rsidRPr="00C40CA7">
        <w:rPr>
          <w:i/>
          <w:iCs/>
          <w:color w:val="212121"/>
          <w:szCs w:val="20"/>
          <w:shd w:val="clear" w:color="auto" w:fill="FFFFFF"/>
        </w:rPr>
        <w:t>disorders :</w:t>
      </w:r>
      <w:proofErr w:type="gramEnd"/>
      <w:r w:rsidRPr="00C40CA7">
        <w:rPr>
          <w:i/>
          <w:iCs/>
          <w:color w:val="212121"/>
          <w:szCs w:val="20"/>
          <w:shd w:val="clear" w:color="auto" w:fill="FFFFFF"/>
        </w:rPr>
        <w:t xml:space="preserve"> official journal of the Movement Disorder Society</w:t>
      </w:r>
      <w:r w:rsidRPr="00C40CA7">
        <w:rPr>
          <w:color w:val="212121"/>
          <w:szCs w:val="20"/>
          <w:shd w:val="clear" w:color="auto" w:fill="FFFFFF"/>
        </w:rPr>
        <w:t>, </w:t>
      </w:r>
      <w:r w:rsidRPr="00C40CA7">
        <w:rPr>
          <w:i/>
          <w:iCs/>
          <w:color w:val="212121"/>
          <w:szCs w:val="20"/>
          <w:shd w:val="clear" w:color="auto" w:fill="FFFFFF"/>
        </w:rPr>
        <w:t>24</w:t>
      </w:r>
      <w:r w:rsidRPr="00C40CA7">
        <w:rPr>
          <w:color w:val="212121"/>
          <w:szCs w:val="20"/>
          <w:shd w:val="clear" w:color="auto" w:fill="FFFFFF"/>
        </w:rPr>
        <w:t xml:space="preserve">(1), 64–71. </w:t>
      </w:r>
      <w:hyperlink r:id="rId66" w:history="1">
        <w:r w:rsidRPr="00C40CA7">
          <w:rPr>
            <w:rStyle w:val="Hyperlink"/>
            <w:szCs w:val="20"/>
            <w:shd w:val="clear" w:color="auto" w:fill="FFFFFF"/>
          </w:rPr>
          <w:t>https://doi.org/10.1002/mds.22295</w:t>
        </w:r>
      </w:hyperlink>
    </w:p>
    <w:p w14:paraId="0F1E365E" w14:textId="1125E361"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Helgerud, J., Thomsen, S. N., Hoff, J., </w:t>
      </w:r>
      <w:proofErr w:type="spellStart"/>
      <w:r w:rsidRPr="00C40CA7">
        <w:rPr>
          <w:color w:val="212121"/>
          <w:szCs w:val="20"/>
          <w:shd w:val="clear" w:color="auto" w:fill="FFFFFF"/>
        </w:rPr>
        <w:t>Strandbråten</w:t>
      </w:r>
      <w:proofErr w:type="spellEnd"/>
      <w:r w:rsidRPr="00C40CA7">
        <w:rPr>
          <w:color w:val="212121"/>
          <w:szCs w:val="20"/>
          <w:shd w:val="clear" w:color="auto" w:fill="FFFFFF"/>
        </w:rPr>
        <w:t xml:space="preserve">, A., </w:t>
      </w:r>
      <w:proofErr w:type="spellStart"/>
      <w:r w:rsidRPr="00C40CA7">
        <w:rPr>
          <w:color w:val="212121"/>
          <w:szCs w:val="20"/>
          <w:shd w:val="clear" w:color="auto" w:fill="FFFFFF"/>
        </w:rPr>
        <w:t>Leivseth</w:t>
      </w:r>
      <w:proofErr w:type="spellEnd"/>
      <w:r w:rsidRPr="00C40CA7">
        <w:rPr>
          <w:color w:val="212121"/>
          <w:szCs w:val="20"/>
          <w:shd w:val="clear" w:color="auto" w:fill="FFFFFF"/>
        </w:rPr>
        <w:t>, G., Unhjem, R., &amp; Wang, E. (2020). Maximal strength training in patients with Parkinson's disease: impact on efferent neural drive, force-generating capacity, and functional performance. </w:t>
      </w:r>
      <w:r w:rsidRPr="00C40CA7">
        <w:rPr>
          <w:i/>
          <w:iCs/>
          <w:color w:val="212121"/>
          <w:szCs w:val="20"/>
          <w:shd w:val="clear" w:color="auto" w:fill="FFFFFF"/>
        </w:rPr>
        <w:t>Journal of applied physiology (Bethesda, Md.: 1985)</w:t>
      </w:r>
      <w:r w:rsidRPr="00C40CA7">
        <w:rPr>
          <w:color w:val="212121"/>
          <w:szCs w:val="20"/>
          <w:shd w:val="clear" w:color="auto" w:fill="FFFFFF"/>
        </w:rPr>
        <w:t>, </w:t>
      </w:r>
      <w:r w:rsidRPr="00C40CA7">
        <w:rPr>
          <w:i/>
          <w:iCs/>
          <w:color w:val="212121"/>
          <w:szCs w:val="20"/>
          <w:shd w:val="clear" w:color="auto" w:fill="FFFFFF"/>
        </w:rPr>
        <w:t>129</w:t>
      </w:r>
      <w:r w:rsidRPr="00C40CA7">
        <w:rPr>
          <w:color w:val="212121"/>
          <w:szCs w:val="20"/>
          <w:shd w:val="clear" w:color="auto" w:fill="FFFFFF"/>
        </w:rPr>
        <w:t xml:space="preserve">(4), 683–690. </w:t>
      </w:r>
      <w:hyperlink r:id="rId67" w:history="1">
        <w:r w:rsidRPr="00C40CA7">
          <w:rPr>
            <w:rStyle w:val="Hyperlink"/>
            <w:szCs w:val="20"/>
            <w:shd w:val="clear" w:color="auto" w:fill="FFFFFF"/>
          </w:rPr>
          <w:t>https://doi.org/10.1152/japplphysiol.00208.2020</w:t>
        </w:r>
      </w:hyperlink>
    </w:p>
    <w:p w14:paraId="6EA11163" w14:textId="4A1C88FF"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Cancela, J. M., Mollinedo, I., Montalvo, S., &amp; Vila Suárez, M. E. (2020). Effects of a High-Intensity Progressive-Cycle Program on Quality of Life and Motor Symptomatology in a Parkinson's Disease Population: A Pilot Randomized Controlled Trial. </w:t>
      </w:r>
      <w:r w:rsidRPr="00C40CA7">
        <w:rPr>
          <w:i/>
          <w:iCs/>
          <w:color w:val="212121"/>
          <w:szCs w:val="20"/>
          <w:shd w:val="clear" w:color="auto" w:fill="FFFFFF"/>
        </w:rPr>
        <w:t>Rejuvenation research</w:t>
      </w:r>
      <w:r w:rsidRPr="00C40CA7">
        <w:rPr>
          <w:color w:val="212121"/>
          <w:szCs w:val="20"/>
          <w:shd w:val="clear" w:color="auto" w:fill="FFFFFF"/>
        </w:rPr>
        <w:t>, </w:t>
      </w:r>
      <w:r w:rsidRPr="00C40CA7">
        <w:rPr>
          <w:i/>
          <w:iCs/>
          <w:color w:val="212121"/>
          <w:szCs w:val="20"/>
          <w:shd w:val="clear" w:color="auto" w:fill="FFFFFF"/>
        </w:rPr>
        <w:t>23</w:t>
      </w:r>
      <w:r w:rsidRPr="00C40CA7">
        <w:rPr>
          <w:color w:val="212121"/>
          <w:szCs w:val="20"/>
          <w:shd w:val="clear" w:color="auto" w:fill="FFFFFF"/>
        </w:rPr>
        <w:t xml:space="preserve">(6), 508–515. </w:t>
      </w:r>
      <w:hyperlink r:id="rId68" w:history="1">
        <w:r w:rsidRPr="00C40CA7">
          <w:rPr>
            <w:rStyle w:val="Hyperlink"/>
            <w:szCs w:val="20"/>
            <w:shd w:val="clear" w:color="auto" w:fill="FFFFFF"/>
          </w:rPr>
          <w:t>https://doi.org/10.1089/rej.2019.2267</w:t>
        </w:r>
      </w:hyperlink>
    </w:p>
    <w:p w14:paraId="27F18F41" w14:textId="0B1F795C"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Capato</w:t>
      </w:r>
      <w:proofErr w:type="spellEnd"/>
      <w:r w:rsidRPr="00C40CA7">
        <w:rPr>
          <w:color w:val="212121"/>
          <w:szCs w:val="20"/>
          <w:shd w:val="clear" w:color="auto" w:fill="FFFFFF"/>
        </w:rPr>
        <w:t xml:space="preserve">, T. T. C., de Vries, N. M., </w:t>
      </w:r>
      <w:proofErr w:type="spellStart"/>
      <w:r w:rsidRPr="00C40CA7">
        <w:rPr>
          <w:color w:val="212121"/>
          <w:szCs w:val="20"/>
          <w:shd w:val="clear" w:color="auto" w:fill="FFFFFF"/>
        </w:rPr>
        <w:t>IntHout</w:t>
      </w:r>
      <w:proofErr w:type="spellEnd"/>
      <w:r w:rsidRPr="00C40CA7">
        <w:rPr>
          <w:color w:val="212121"/>
          <w:szCs w:val="20"/>
          <w:shd w:val="clear" w:color="auto" w:fill="FFFFFF"/>
        </w:rPr>
        <w:t xml:space="preserve">, J., Barbosa, E. R., </w:t>
      </w:r>
      <w:proofErr w:type="spellStart"/>
      <w:r w:rsidRPr="00C40CA7">
        <w:rPr>
          <w:color w:val="212121"/>
          <w:szCs w:val="20"/>
          <w:shd w:val="clear" w:color="auto" w:fill="FFFFFF"/>
        </w:rPr>
        <w:t>Nonnekes</w:t>
      </w:r>
      <w:proofErr w:type="spellEnd"/>
      <w:r w:rsidRPr="00C40CA7">
        <w:rPr>
          <w:color w:val="212121"/>
          <w:szCs w:val="20"/>
          <w:shd w:val="clear" w:color="auto" w:fill="FFFFFF"/>
        </w:rPr>
        <w:t xml:space="preserve">, J., &amp; Bloem, B. R. (2020). Multimodal Balance Training Supported by Rhythmical Auditory Stimuli in Parkinson's Disease: A </w:t>
      </w:r>
      <w:r w:rsidRPr="00C40CA7">
        <w:rPr>
          <w:color w:val="212121"/>
          <w:szCs w:val="20"/>
          <w:shd w:val="clear" w:color="auto" w:fill="FFFFFF"/>
        </w:rPr>
        <w:lastRenderedPageBreak/>
        <w:t>Randomized Clinical Trial. </w:t>
      </w:r>
      <w:r w:rsidRPr="00C40CA7">
        <w:rPr>
          <w:i/>
          <w:iCs/>
          <w:color w:val="212121"/>
          <w:szCs w:val="20"/>
          <w:shd w:val="clear" w:color="auto" w:fill="FFFFFF"/>
        </w:rPr>
        <w:t>Journal of Parkinson's disease</w:t>
      </w:r>
      <w:r w:rsidRPr="00C40CA7">
        <w:rPr>
          <w:color w:val="212121"/>
          <w:szCs w:val="20"/>
          <w:shd w:val="clear" w:color="auto" w:fill="FFFFFF"/>
        </w:rPr>
        <w:t>, </w:t>
      </w:r>
      <w:r w:rsidRPr="00C40CA7">
        <w:rPr>
          <w:i/>
          <w:iCs/>
          <w:color w:val="212121"/>
          <w:szCs w:val="20"/>
          <w:shd w:val="clear" w:color="auto" w:fill="FFFFFF"/>
        </w:rPr>
        <w:t>10</w:t>
      </w:r>
      <w:r w:rsidRPr="00C40CA7">
        <w:rPr>
          <w:color w:val="212121"/>
          <w:szCs w:val="20"/>
          <w:shd w:val="clear" w:color="auto" w:fill="FFFFFF"/>
        </w:rPr>
        <w:t xml:space="preserve">(1), 333–346. </w:t>
      </w:r>
      <w:hyperlink r:id="rId69" w:history="1">
        <w:r w:rsidRPr="00C40CA7">
          <w:rPr>
            <w:rStyle w:val="Hyperlink"/>
            <w:szCs w:val="20"/>
            <w:shd w:val="clear" w:color="auto" w:fill="FFFFFF"/>
          </w:rPr>
          <w:t>https://doi.org/10.3233/JPD-191752</w:t>
        </w:r>
      </w:hyperlink>
    </w:p>
    <w:p w14:paraId="40EA496F" w14:textId="346202E4"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Capato</w:t>
      </w:r>
      <w:proofErr w:type="spellEnd"/>
      <w:r w:rsidRPr="00C40CA7">
        <w:rPr>
          <w:color w:val="212121"/>
          <w:szCs w:val="20"/>
          <w:shd w:val="clear" w:color="auto" w:fill="FFFFFF"/>
        </w:rPr>
        <w:t xml:space="preserve">, T. T. C., </w:t>
      </w:r>
      <w:proofErr w:type="spellStart"/>
      <w:r w:rsidRPr="00C40CA7">
        <w:rPr>
          <w:color w:val="212121"/>
          <w:szCs w:val="20"/>
          <w:shd w:val="clear" w:color="auto" w:fill="FFFFFF"/>
        </w:rPr>
        <w:t>Nonnekes</w:t>
      </w:r>
      <w:proofErr w:type="spellEnd"/>
      <w:r w:rsidRPr="00C40CA7">
        <w:rPr>
          <w:color w:val="212121"/>
          <w:szCs w:val="20"/>
          <w:shd w:val="clear" w:color="auto" w:fill="FFFFFF"/>
        </w:rPr>
        <w:t xml:space="preserve">, J., de Vries, N. M., </w:t>
      </w:r>
      <w:proofErr w:type="spellStart"/>
      <w:r w:rsidRPr="00C40CA7">
        <w:rPr>
          <w:color w:val="212121"/>
          <w:szCs w:val="20"/>
          <w:shd w:val="clear" w:color="auto" w:fill="FFFFFF"/>
        </w:rPr>
        <w:t>IntHout</w:t>
      </w:r>
      <w:proofErr w:type="spellEnd"/>
      <w:r w:rsidRPr="00C40CA7">
        <w:rPr>
          <w:color w:val="212121"/>
          <w:szCs w:val="20"/>
          <w:shd w:val="clear" w:color="auto" w:fill="FFFFFF"/>
        </w:rPr>
        <w:t>, J., Barbosa, E. R., &amp; Bloem, B. R. (2020). Effects of multimodal balance training supported by rhythmical auditory stimuli in people with advanced stages of Parkinson's disease: a pilot randomized clinical trial. </w:t>
      </w:r>
      <w:r w:rsidRPr="00C40CA7">
        <w:rPr>
          <w:i/>
          <w:iCs/>
          <w:color w:val="212121"/>
          <w:szCs w:val="20"/>
          <w:shd w:val="clear" w:color="auto" w:fill="FFFFFF"/>
        </w:rPr>
        <w:t>Journal of the neurological sciences</w:t>
      </w:r>
      <w:r w:rsidRPr="00C40CA7">
        <w:rPr>
          <w:color w:val="212121"/>
          <w:szCs w:val="20"/>
          <w:shd w:val="clear" w:color="auto" w:fill="FFFFFF"/>
        </w:rPr>
        <w:t>, </w:t>
      </w:r>
      <w:r w:rsidRPr="00C40CA7">
        <w:rPr>
          <w:i/>
          <w:iCs/>
          <w:color w:val="212121"/>
          <w:szCs w:val="20"/>
          <w:shd w:val="clear" w:color="auto" w:fill="FFFFFF"/>
        </w:rPr>
        <w:t>418</w:t>
      </w:r>
      <w:r w:rsidRPr="00C40CA7">
        <w:rPr>
          <w:color w:val="212121"/>
          <w:szCs w:val="20"/>
          <w:shd w:val="clear" w:color="auto" w:fill="FFFFFF"/>
        </w:rPr>
        <w:t xml:space="preserve">, 117086. </w:t>
      </w:r>
      <w:hyperlink r:id="rId70" w:history="1">
        <w:r w:rsidRPr="00C40CA7">
          <w:rPr>
            <w:rStyle w:val="Hyperlink"/>
            <w:szCs w:val="20"/>
            <w:shd w:val="clear" w:color="auto" w:fill="FFFFFF"/>
          </w:rPr>
          <w:t>https://doi.org/10.1016/j.jns.2020.117086</w:t>
        </w:r>
      </w:hyperlink>
    </w:p>
    <w:p w14:paraId="38A0F1CA" w14:textId="01994D21"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Gao, Q., Leung, A., Yang, Y., Wei, Q., Guan, M., Jia, C., &amp; He, C. (2014). Effects of Tai Chi on balance and fall prevention in Parkinson's disease: a randomized controlled trial. </w:t>
      </w:r>
      <w:r w:rsidRPr="00C40CA7">
        <w:rPr>
          <w:i/>
          <w:iCs/>
          <w:color w:val="212121"/>
          <w:szCs w:val="20"/>
          <w:shd w:val="clear" w:color="auto" w:fill="FFFFFF"/>
        </w:rPr>
        <w:t>Clinical rehabilitation</w:t>
      </w:r>
      <w:r w:rsidRPr="00C40CA7">
        <w:rPr>
          <w:color w:val="212121"/>
          <w:szCs w:val="20"/>
          <w:shd w:val="clear" w:color="auto" w:fill="FFFFFF"/>
        </w:rPr>
        <w:t>, </w:t>
      </w:r>
      <w:r w:rsidRPr="00C40CA7">
        <w:rPr>
          <w:i/>
          <w:iCs/>
          <w:color w:val="212121"/>
          <w:szCs w:val="20"/>
          <w:shd w:val="clear" w:color="auto" w:fill="FFFFFF"/>
        </w:rPr>
        <w:t>28</w:t>
      </w:r>
      <w:r w:rsidRPr="00C40CA7">
        <w:rPr>
          <w:color w:val="212121"/>
          <w:szCs w:val="20"/>
          <w:shd w:val="clear" w:color="auto" w:fill="FFFFFF"/>
        </w:rPr>
        <w:t xml:space="preserve">(8), 748–753. </w:t>
      </w:r>
      <w:hyperlink r:id="rId71" w:history="1">
        <w:r w:rsidRPr="00C40CA7">
          <w:rPr>
            <w:rStyle w:val="Hyperlink"/>
            <w:szCs w:val="20"/>
            <w:shd w:val="clear" w:color="auto" w:fill="FFFFFF"/>
          </w:rPr>
          <w:t>https://doi.org/10.1177/0269215514521044</w:t>
        </w:r>
      </w:hyperlink>
    </w:p>
    <w:p w14:paraId="7AC83337" w14:textId="0FCF2C93"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proofErr w:type="spellStart"/>
      <w:r w:rsidRPr="00C40CA7">
        <w:rPr>
          <w:color w:val="212121"/>
          <w:szCs w:val="20"/>
          <w:shd w:val="clear" w:color="auto" w:fill="FFFFFF"/>
        </w:rPr>
        <w:t>Nieuwboer</w:t>
      </w:r>
      <w:proofErr w:type="spellEnd"/>
      <w:r w:rsidRPr="00C40CA7">
        <w:rPr>
          <w:color w:val="212121"/>
          <w:szCs w:val="20"/>
          <w:shd w:val="clear" w:color="auto" w:fill="FFFFFF"/>
        </w:rPr>
        <w:t xml:space="preserve">, A., </w:t>
      </w:r>
      <w:proofErr w:type="spellStart"/>
      <w:r w:rsidRPr="00C40CA7">
        <w:rPr>
          <w:color w:val="212121"/>
          <w:szCs w:val="20"/>
          <w:shd w:val="clear" w:color="auto" w:fill="FFFFFF"/>
        </w:rPr>
        <w:t>Kwakkel</w:t>
      </w:r>
      <w:proofErr w:type="spellEnd"/>
      <w:r w:rsidRPr="00C40CA7">
        <w:rPr>
          <w:color w:val="212121"/>
          <w:szCs w:val="20"/>
          <w:shd w:val="clear" w:color="auto" w:fill="FFFFFF"/>
        </w:rPr>
        <w:t xml:space="preserve">, G., Rochester, L., Jones, D., van </w:t>
      </w:r>
      <w:proofErr w:type="spellStart"/>
      <w:r w:rsidRPr="00C40CA7">
        <w:rPr>
          <w:color w:val="212121"/>
          <w:szCs w:val="20"/>
          <w:shd w:val="clear" w:color="auto" w:fill="FFFFFF"/>
        </w:rPr>
        <w:t>Wegen</w:t>
      </w:r>
      <w:proofErr w:type="spellEnd"/>
      <w:r w:rsidRPr="00C40CA7">
        <w:rPr>
          <w:color w:val="212121"/>
          <w:szCs w:val="20"/>
          <w:shd w:val="clear" w:color="auto" w:fill="FFFFFF"/>
        </w:rPr>
        <w:t xml:space="preserve">, E., Willems, A. M., </w:t>
      </w:r>
      <w:proofErr w:type="spellStart"/>
      <w:r w:rsidRPr="00C40CA7">
        <w:rPr>
          <w:color w:val="212121"/>
          <w:szCs w:val="20"/>
          <w:shd w:val="clear" w:color="auto" w:fill="FFFFFF"/>
        </w:rPr>
        <w:t>Chavret</w:t>
      </w:r>
      <w:proofErr w:type="spellEnd"/>
      <w:r w:rsidRPr="00C40CA7">
        <w:rPr>
          <w:color w:val="212121"/>
          <w:szCs w:val="20"/>
          <w:shd w:val="clear" w:color="auto" w:fill="FFFFFF"/>
        </w:rPr>
        <w:t>, F., Hetherington, V., Baker, K., &amp; Lim, I. (2007). Cueing training in the home improves gait-related mobility in Parkinson's disease: the RESCUE trial. </w:t>
      </w:r>
      <w:r w:rsidRPr="00C40CA7">
        <w:rPr>
          <w:i/>
          <w:iCs/>
          <w:color w:val="212121"/>
          <w:szCs w:val="20"/>
          <w:shd w:val="clear" w:color="auto" w:fill="FFFFFF"/>
        </w:rPr>
        <w:t>Journal of neurology, neurosurgery, and psychiatry</w:t>
      </w:r>
      <w:r w:rsidRPr="00C40CA7">
        <w:rPr>
          <w:color w:val="212121"/>
          <w:szCs w:val="20"/>
          <w:shd w:val="clear" w:color="auto" w:fill="FFFFFF"/>
        </w:rPr>
        <w:t>, </w:t>
      </w:r>
      <w:r w:rsidRPr="00C40CA7">
        <w:rPr>
          <w:i/>
          <w:iCs/>
          <w:color w:val="212121"/>
          <w:szCs w:val="20"/>
          <w:shd w:val="clear" w:color="auto" w:fill="FFFFFF"/>
        </w:rPr>
        <w:t>78</w:t>
      </w:r>
      <w:r w:rsidRPr="00C40CA7">
        <w:rPr>
          <w:color w:val="212121"/>
          <w:szCs w:val="20"/>
          <w:shd w:val="clear" w:color="auto" w:fill="FFFFFF"/>
        </w:rPr>
        <w:t xml:space="preserve">(2), 134–140. </w:t>
      </w:r>
      <w:hyperlink r:id="rId72" w:history="1">
        <w:r w:rsidRPr="00C40CA7">
          <w:rPr>
            <w:rStyle w:val="Hyperlink"/>
            <w:szCs w:val="20"/>
            <w:shd w:val="clear" w:color="auto" w:fill="FFFFFF"/>
          </w:rPr>
          <w:t>https://doi.org/10.1136/jnnp.200X.097923</w:t>
        </w:r>
      </w:hyperlink>
    </w:p>
    <w:p w14:paraId="22219DE5" w14:textId="39E5607C"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Liu, H. H., Wang, R. Y., Cheng, S. J., Liao, K. K., Zhou, J. H., &amp; Yang, Y. R. (2022). Balance Training Modulates Cortical Inhibition in Individuals with Parkinson's Disease: A Randomized Controlled Trial. </w:t>
      </w:r>
      <w:r w:rsidRPr="00C40CA7">
        <w:rPr>
          <w:i/>
          <w:iCs/>
          <w:color w:val="212121"/>
          <w:szCs w:val="20"/>
          <w:shd w:val="clear" w:color="auto" w:fill="FFFFFF"/>
        </w:rPr>
        <w:t>Neurorehabilitation and neural repair</w:t>
      </w:r>
      <w:r w:rsidRPr="00C40CA7">
        <w:rPr>
          <w:color w:val="212121"/>
          <w:szCs w:val="20"/>
          <w:shd w:val="clear" w:color="auto" w:fill="FFFFFF"/>
        </w:rPr>
        <w:t>, </w:t>
      </w:r>
      <w:r w:rsidRPr="00C40CA7">
        <w:rPr>
          <w:i/>
          <w:iCs/>
          <w:color w:val="212121"/>
          <w:szCs w:val="20"/>
          <w:shd w:val="clear" w:color="auto" w:fill="FFFFFF"/>
        </w:rPr>
        <w:t>36</w:t>
      </w:r>
      <w:r w:rsidRPr="00C40CA7">
        <w:rPr>
          <w:color w:val="212121"/>
          <w:szCs w:val="20"/>
          <w:shd w:val="clear" w:color="auto" w:fill="FFFFFF"/>
        </w:rPr>
        <w:t xml:space="preserve">(9), 613–620. </w:t>
      </w:r>
      <w:hyperlink r:id="rId73" w:history="1">
        <w:r w:rsidRPr="00C40CA7">
          <w:rPr>
            <w:rStyle w:val="Hyperlink"/>
            <w:szCs w:val="20"/>
            <w:shd w:val="clear" w:color="auto" w:fill="FFFFFF"/>
          </w:rPr>
          <w:t>https://doi.org/10.1177/15459683221119761</w:t>
        </w:r>
      </w:hyperlink>
    </w:p>
    <w:p w14:paraId="7673BCA6" w14:textId="40F40389" w:rsidR="00F74D62" w:rsidRPr="00C40CA7" w:rsidRDefault="00F74D62" w:rsidP="007154E7">
      <w:pPr>
        <w:pStyle w:val="ListParagraph"/>
        <w:widowControl/>
        <w:numPr>
          <w:ilvl w:val="0"/>
          <w:numId w:val="1"/>
        </w:numPr>
        <w:kinsoku w:val="0"/>
        <w:wordWrap/>
        <w:autoSpaceDE/>
        <w:autoSpaceDN/>
        <w:spacing w:line="240" w:lineRule="auto"/>
        <w:ind w:leftChars="0" w:left="400" w:hangingChars="200" w:hanging="400"/>
        <w:rPr>
          <w:color w:val="222222"/>
          <w:szCs w:val="20"/>
          <w:shd w:val="clear" w:color="auto" w:fill="FFFFFF"/>
        </w:rPr>
      </w:pPr>
      <w:r w:rsidRPr="00C40CA7">
        <w:rPr>
          <w:color w:val="212121"/>
          <w:szCs w:val="20"/>
          <w:shd w:val="clear" w:color="auto" w:fill="FFFFFF"/>
        </w:rPr>
        <w:t xml:space="preserve">Li, Z., Wang, T., Shen, M., Song, T., He, J., Guo, W., Wang, Z., &amp; Zhuang, J. (2022). Comparison of </w:t>
      </w:r>
      <w:proofErr w:type="spellStart"/>
      <w:r w:rsidRPr="00C40CA7">
        <w:rPr>
          <w:color w:val="212121"/>
          <w:szCs w:val="20"/>
          <w:shd w:val="clear" w:color="auto" w:fill="FFFFFF"/>
        </w:rPr>
        <w:t>Wuqinxi</w:t>
      </w:r>
      <w:proofErr w:type="spellEnd"/>
      <w:r w:rsidRPr="00C40CA7">
        <w:rPr>
          <w:color w:val="212121"/>
          <w:szCs w:val="20"/>
          <w:shd w:val="clear" w:color="auto" w:fill="FFFFFF"/>
        </w:rPr>
        <w:t xml:space="preserve"> Qigong with Stretching on Single- and Dual-Task Gait, Motor Symptoms and Quality of Life in Parkinson's Disease: A Preliminary Randomized Control Study. </w:t>
      </w:r>
      <w:r w:rsidRPr="00C40CA7">
        <w:rPr>
          <w:i/>
          <w:iCs/>
          <w:color w:val="212121"/>
          <w:szCs w:val="20"/>
          <w:shd w:val="clear" w:color="auto" w:fill="FFFFFF"/>
        </w:rPr>
        <w:t>International journal of environmental research and public health</w:t>
      </w:r>
      <w:r w:rsidRPr="00C40CA7">
        <w:rPr>
          <w:color w:val="212121"/>
          <w:szCs w:val="20"/>
          <w:shd w:val="clear" w:color="auto" w:fill="FFFFFF"/>
        </w:rPr>
        <w:t>, </w:t>
      </w:r>
      <w:r w:rsidRPr="00C40CA7">
        <w:rPr>
          <w:i/>
          <w:iCs/>
          <w:color w:val="212121"/>
          <w:szCs w:val="20"/>
          <w:shd w:val="clear" w:color="auto" w:fill="FFFFFF"/>
        </w:rPr>
        <w:t>19</w:t>
      </w:r>
      <w:r w:rsidRPr="00C40CA7">
        <w:rPr>
          <w:color w:val="212121"/>
          <w:szCs w:val="20"/>
          <w:shd w:val="clear" w:color="auto" w:fill="FFFFFF"/>
        </w:rPr>
        <w:t xml:space="preserve">(13), 8042. </w:t>
      </w:r>
      <w:hyperlink r:id="rId74" w:history="1">
        <w:r w:rsidRPr="00C40CA7">
          <w:rPr>
            <w:rStyle w:val="Hyperlink"/>
            <w:szCs w:val="20"/>
            <w:shd w:val="clear" w:color="auto" w:fill="FFFFFF"/>
          </w:rPr>
          <w:t>https://doi.org/10.3390/ijerph19138042</w:t>
        </w:r>
      </w:hyperlink>
    </w:p>
    <w:p w14:paraId="107743B0" w14:textId="77777777" w:rsidR="004D4AA0" w:rsidRPr="00C40CA7" w:rsidRDefault="003D37FB" w:rsidP="007154E7">
      <w:pPr>
        <w:pStyle w:val="ListParagraph"/>
        <w:widowControl/>
        <w:numPr>
          <w:ilvl w:val="0"/>
          <w:numId w:val="1"/>
        </w:numPr>
        <w:kinsoku w:val="0"/>
        <w:wordWrap/>
        <w:autoSpaceDE/>
        <w:autoSpaceDN/>
        <w:spacing w:line="360" w:lineRule="auto"/>
        <w:ind w:leftChars="0" w:firstLine="0"/>
        <w:rPr>
          <w:rFonts w:eastAsia="DengXian"/>
          <w:b/>
          <w:bCs/>
          <w:szCs w:val="20"/>
          <w:lang w:eastAsia="zh-CN"/>
        </w:rPr>
        <w:sectPr w:rsidR="004D4AA0" w:rsidRPr="00C40CA7" w:rsidSect="00932797">
          <w:pgSz w:w="11906" w:h="16838"/>
          <w:pgMar w:top="1800" w:right="1440" w:bottom="1800" w:left="1440" w:header="851" w:footer="992" w:gutter="0"/>
          <w:cols w:space="425"/>
          <w:docGrid w:type="lines" w:linePitch="326"/>
        </w:sectPr>
      </w:pPr>
      <w:r w:rsidRPr="00C40CA7">
        <w:rPr>
          <w:rFonts w:eastAsia="DengXian"/>
          <w:b/>
          <w:bCs/>
          <w:szCs w:val="20"/>
          <w:lang w:eastAsia="zh-CN"/>
        </w:rPr>
        <w:br w:type="page"/>
      </w:r>
    </w:p>
    <w:p w14:paraId="4CAA6E86" w14:textId="77777777" w:rsidR="004D4AA0" w:rsidRPr="00C40CA7" w:rsidRDefault="004D4AA0" w:rsidP="007154E7">
      <w:pPr>
        <w:pStyle w:val="Heading1"/>
        <w:kinsoku w:val="0"/>
        <w:wordWrap/>
        <w:spacing w:line="360" w:lineRule="auto"/>
        <w:rPr>
          <w:rFonts w:ascii="Times New Roman" w:hAnsi="Times New Roman" w:cs="Times New Roman"/>
          <w:b/>
          <w:bCs/>
          <w:sz w:val="20"/>
          <w:szCs w:val="20"/>
        </w:rPr>
      </w:pPr>
      <w:bookmarkStart w:id="131" w:name="_Toc158037849"/>
      <w:r w:rsidRPr="00C40CA7">
        <w:rPr>
          <w:rFonts w:ascii="Times New Roman" w:hAnsi="Times New Roman" w:cs="Times New Roman"/>
          <w:b/>
          <w:bCs/>
          <w:sz w:val="20"/>
          <w:szCs w:val="20"/>
        </w:rPr>
        <w:lastRenderedPageBreak/>
        <w:t xml:space="preserve">Supplementary File 4: Assessment of </w:t>
      </w:r>
      <w:bookmarkStart w:id="132" w:name="OLE_LINK23"/>
      <w:bookmarkStart w:id="133" w:name="OLE_LINK24"/>
      <w:r w:rsidRPr="00C40CA7">
        <w:rPr>
          <w:rFonts w:ascii="Times New Roman" w:hAnsi="Times New Roman" w:cs="Times New Roman"/>
          <w:b/>
          <w:bCs/>
          <w:sz w:val="20"/>
          <w:szCs w:val="20"/>
        </w:rPr>
        <w:t>Model Consistency</w:t>
      </w:r>
      <w:bookmarkEnd w:id="131"/>
      <w:bookmarkEnd w:id="132"/>
      <w:bookmarkEnd w:id="133"/>
      <w:r w:rsidRPr="00C40CA7">
        <w:rPr>
          <w:rFonts w:ascii="Times New Roman" w:hAnsi="Times New Roman" w:cs="Times New Roman"/>
          <w:b/>
          <w:bCs/>
          <w:sz w:val="20"/>
          <w:szCs w:val="20"/>
        </w:rPr>
        <w:t xml:space="preserve"> </w:t>
      </w:r>
    </w:p>
    <w:p w14:paraId="415EE63E" w14:textId="01F6CB4A" w:rsidR="004D4AA0" w:rsidRPr="00C40CA7" w:rsidRDefault="004D4AA0" w:rsidP="007154E7">
      <w:pPr>
        <w:kinsoku w:val="0"/>
        <w:wordWrap/>
        <w:spacing w:line="360" w:lineRule="auto"/>
        <w:rPr>
          <w:szCs w:val="20"/>
        </w:rPr>
      </w:pPr>
      <w:r w:rsidRPr="00C40CA7">
        <w:rPr>
          <w:szCs w:val="20"/>
        </w:rPr>
        <w:t xml:space="preserve">We analyzed the data with the consistency model and the unrelated mean effect model, and compared the differences in the deviation, the number of estimated parameters in the network, and the Deviance Informative Criterion (DIC) indicators of the two models. If these are similar, it means that our research has good consistency </w:t>
      </w:r>
      <w:r w:rsidRPr="00C40CA7">
        <w:rPr>
          <w:szCs w:val="20"/>
        </w:rPr>
        <w:fldChar w:fldCharType="begin"/>
      </w:r>
      <w:r w:rsidR="00534840" w:rsidRPr="00C40CA7">
        <w:rPr>
          <w:szCs w:val="20"/>
        </w:rPr>
        <w:instrText xml:space="preserve"> ADDIN EN.CITE &lt;EndNote&gt;&lt;Cite&gt;&lt;Author&gt;Wheeler&lt;/Author&gt;&lt;Year&gt;2010&lt;/Year&gt;&lt;RecNum&gt;1787&lt;/RecNum&gt;&lt;DisplayText&gt;(Wheeler et al., 2010)&lt;/DisplayText&gt;&lt;record&gt;&lt;rec-number&gt;1787&lt;/rec-number&gt;&lt;foreign-keys&gt;&lt;key app="EN" db-id="s0v5d00tl9202nez50tx29zjvws5drzxsftt" timestamp="1674625749"&gt;1787&lt;/key&gt;&lt;/foreign-keys&gt;&lt;ref-type name="Journal Article"&gt;17&lt;/ref-type&gt;&lt;contributors&gt;&lt;authors&gt;&lt;author&gt;Wheeler, David C.&lt;/author&gt;&lt;author&gt;Hickson, Demarc A.&lt;/author&gt;&lt;author&gt;Waller, Lance A.&lt;/author&gt;&lt;/authors&gt;&lt;/contributors&gt;&lt;auth-address&gt;National Cancer Institute, 6120 Executive Boulevard, Bethesda, MD 20892.&lt;/auth-address&gt;&lt;titles&gt;&lt;title&gt;Assessing Local Model Adequacy in Bayesian Hierarchical Models Using the Partitioned Deviance Information Criterion&lt;/title&gt;&lt;secondary-title&gt;Computational Statistics &amp;amp; Data Analysis&lt;/secondary-title&gt;&lt;alt-title&gt;Comput Stat Data Anal&lt;/alt-title&gt;&lt;/titles&gt;&lt;periodical&gt;&lt;full-title&gt;Computational Statistics &amp;amp; Data Analysis&lt;/full-title&gt;&lt;abbr-1&gt;Comput Stat Data Anal&lt;/abbr-1&gt;&lt;/periodical&gt;&lt;alt-periodical&gt;&lt;full-title&gt;Computational Statistics &amp;amp; Data Analysis&lt;/full-title&gt;&lt;abbr-1&gt;Comput Stat Data Anal&lt;/abbr-1&gt;&lt;/alt-periodical&gt;&lt;pages&gt;1657-1671&lt;/pages&gt;&lt;volume&gt;54&lt;/volume&gt;&lt;number&gt;6&lt;/number&gt;&lt;dates&gt;&lt;year&gt;2010&lt;/year&gt;&lt;/dates&gt;&lt;isbn&gt;0167-9473&lt;/isbn&gt;&lt;accession-num&gt;21243121&lt;/accession-num&gt;&lt;label&gt;2.035&lt;/label&gt;&lt;urls&gt;&lt;related-urls&gt;&lt;url&gt;https://pubmed.ncbi.nlm.nih.gov/21243121&lt;/url&gt;&lt;/related-urls&gt;&lt;/urls&gt;&lt;remote-database-name&gt;PubMed&lt;/remote-database-name&gt;&lt;language&gt;eng&lt;/language&gt;&lt;/record&gt;&lt;/Cite&gt;&lt;/EndNote&gt;</w:instrText>
      </w:r>
      <w:r w:rsidRPr="00C40CA7">
        <w:rPr>
          <w:szCs w:val="20"/>
        </w:rPr>
        <w:fldChar w:fldCharType="separate"/>
      </w:r>
      <w:r w:rsidR="00534840" w:rsidRPr="00C40CA7">
        <w:rPr>
          <w:noProof/>
          <w:szCs w:val="20"/>
        </w:rPr>
        <w:t>(Wheeler et al., 2010)</w:t>
      </w:r>
      <w:r w:rsidRPr="00C40CA7">
        <w:rPr>
          <w:szCs w:val="20"/>
        </w:rPr>
        <w:fldChar w:fldCharType="end"/>
      </w:r>
      <w:r w:rsidRPr="00C40CA7">
        <w:rPr>
          <w:szCs w:val="20"/>
        </w:rPr>
        <w:t xml:space="preserve">. </w:t>
      </w:r>
      <w:bookmarkStart w:id="134" w:name="OLE_LINK25"/>
      <w:bookmarkStart w:id="135" w:name="OLE_LINK26"/>
      <w:r w:rsidRPr="00C40CA7">
        <w:rPr>
          <w:szCs w:val="20"/>
          <w:highlight w:val="white"/>
        </w:rPr>
        <w:t>Comparison of these parameters indicated good consistency across models (Table 4.1).</w:t>
      </w:r>
      <w:bookmarkEnd w:id="134"/>
      <w:bookmarkEnd w:id="135"/>
    </w:p>
    <w:p w14:paraId="70B3B103" w14:textId="77777777" w:rsidR="004D4AA0" w:rsidRPr="00C40CA7" w:rsidRDefault="004D4AA0" w:rsidP="007154E7">
      <w:pPr>
        <w:pStyle w:val="Heading2"/>
        <w:kinsoku w:val="0"/>
        <w:wordWrap/>
        <w:spacing w:line="360" w:lineRule="auto"/>
        <w:rPr>
          <w:rFonts w:ascii="Times New Roman" w:hAnsi="Times New Roman" w:cs="Times New Roman"/>
          <w:b/>
          <w:szCs w:val="20"/>
        </w:rPr>
      </w:pPr>
      <w:bookmarkStart w:id="136" w:name="_Toc158037850"/>
      <w:r w:rsidRPr="00C40CA7">
        <w:rPr>
          <w:rFonts w:ascii="Times New Roman" w:hAnsi="Times New Roman" w:cs="Times New Roman"/>
          <w:b/>
          <w:szCs w:val="20"/>
        </w:rPr>
        <w:t>Table 4.1. Consistent and UME models fit comparison</w:t>
      </w:r>
      <w:bookmarkEnd w:id="136"/>
    </w:p>
    <w:tbl>
      <w:tblPr>
        <w:tblW w:w="8864" w:type="dxa"/>
        <w:jc w:val="center"/>
        <w:tblBorders>
          <w:top w:val="nil"/>
          <w:left w:val="nil"/>
          <w:bottom w:val="nil"/>
          <w:right w:val="nil"/>
          <w:insideH w:val="nil"/>
          <w:insideV w:val="nil"/>
        </w:tblBorders>
        <w:tblLayout w:type="fixed"/>
        <w:tblLook w:val="0400" w:firstRow="0" w:lastRow="0" w:firstColumn="0" w:lastColumn="0" w:noHBand="0" w:noVBand="1"/>
      </w:tblPr>
      <w:tblGrid>
        <w:gridCol w:w="1391"/>
        <w:gridCol w:w="1447"/>
        <w:gridCol w:w="2032"/>
        <w:gridCol w:w="1601"/>
        <w:gridCol w:w="1601"/>
        <w:gridCol w:w="792"/>
      </w:tblGrid>
      <w:tr w:rsidR="004D4AA0" w:rsidRPr="00C40CA7" w14:paraId="591E597E" w14:textId="77777777" w:rsidTr="00932797">
        <w:trPr>
          <w:trHeight w:val="432"/>
          <w:jc w:val="center"/>
        </w:trPr>
        <w:tc>
          <w:tcPr>
            <w:tcW w:w="1391" w:type="dxa"/>
            <w:tcBorders>
              <w:top w:val="single" w:sz="4" w:space="0" w:color="000000"/>
              <w:bottom w:val="single" w:sz="4" w:space="0" w:color="000000"/>
            </w:tcBorders>
          </w:tcPr>
          <w:p w14:paraId="389AADC9" w14:textId="77777777" w:rsidR="004D4AA0" w:rsidRPr="00C40CA7" w:rsidRDefault="004D4AA0" w:rsidP="007154E7">
            <w:pPr>
              <w:kinsoku w:val="0"/>
              <w:wordWrap/>
              <w:spacing w:before="120" w:after="120" w:line="360" w:lineRule="auto"/>
              <w:rPr>
                <w:b/>
                <w:szCs w:val="20"/>
              </w:rPr>
            </w:pPr>
            <w:r w:rsidRPr="00C40CA7">
              <w:rPr>
                <w:b/>
                <w:szCs w:val="20"/>
              </w:rPr>
              <w:t>Model</w:t>
            </w:r>
          </w:p>
        </w:tc>
        <w:tc>
          <w:tcPr>
            <w:tcW w:w="1447" w:type="dxa"/>
            <w:tcBorders>
              <w:top w:val="single" w:sz="4" w:space="0" w:color="000000"/>
              <w:bottom w:val="single" w:sz="4" w:space="0" w:color="000000"/>
            </w:tcBorders>
          </w:tcPr>
          <w:p w14:paraId="2109CEDD" w14:textId="77777777" w:rsidR="004D4AA0" w:rsidRPr="00C40CA7" w:rsidRDefault="004D4AA0" w:rsidP="007154E7">
            <w:pPr>
              <w:kinsoku w:val="0"/>
              <w:wordWrap/>
              <w:spacing w:before="120" w:after="120" w:line="360" w:lineRule="auto"/>
              <w:rPr>
                <w:b/>
                <w:szCs w:val="20"/>
              </w:rPr>
            </w:pPr>
            <w:proofErr w:type="spellStart"/>
            <w:r w:rsidRPr="00C40CA7">
              <w:rPr>
                <w:b/>
                <w:szCs w:val="20"/>
              </w:rPr>
              <w:t>pD</w:t>
            </w:r>
            <w:proofErr w:type="spellEnd"/>
          </w:p>
        </w:tc>
        <w:tc>
          <w:tcPr>
            <w:tcW w:w="2032" w:type="dxa"/>
            <w:tcBorders>
              <w:top w:val="single" w:sz="4" w:space="0" w:color="000000"/>
              <w:bottom w:val="single" w:sz="4" w:space="0" w:color="000000"/>
            </w:tcBorders>
          </w:tcPr>
          <w:p w14:paraId="1051BBC5" w14:textId="77777777" w:rsidR="004D4AA0" w:rsidRPr="00C40CA7" w:rsidRDefault="004D4AA0" w:rsidP="007154E7">
            <w:pPr>
              <w:kinsoku w:val="0"/>
              <w:wordWrap/>
              <w:spacing w:before="120" w:after="120" w:line="360" w:lineRule="auto"/>
              <w:rPr>
                <w:b/>
                <w:szCs w:val="20"/>
              </w:rPr>
            </w:pPr>
            <w:r w:rsidRPr="00C40CA7">
              <w:rPr>
                <w:b/>
                <w:szCs w:val="20"/>
              </w:rPr>
              <w:t>Residual deviance</w:t>
            </w:r>
          </w:p>
        </w:tc>
        <w:tc>
          <w:tcPr>
            <w:tcW w:w="1601" w:type="dxa"/>
            <w:tcBorders>
              <w:top w:val="single" w:sz="4" w:space="0" w:color="000000"/>
              <w:bottom w:val="single" w:sz="4" w:space="0" w:color="000000"/>
            </w:tcBorders>
          </w:tcPr>
          <w:p w14:paraId="2A9D32FC" w14:textId="77777777" w:rsidR="004D4AA0" w:rsidRPr="00C40CA7" w:rsidRDefault="004D4AA0" w:rsidP="007154E7">
            <w:pPr>
              <w:kinsoku w:val="0"/>
              <w:wordWrap/>
              <w:spacing w:before="120" w:after="120" w:line="360" w:lineRule="auto"/>
              <w:rPr>
                <w:b/>
                <w:szCs w:val="20"/>
              </w:rPr>
            </w:pPr>
            <w:r w:rsidRPr="00C40CA7">
              <w:rPr>
                <w:b/>
                <w:szCs w:val="20"/>
              </w:rPr>
              <w:t>Deviance</w:t>
            </w:r>
          </w:p>
        </w:tc>
        <w:tc>
          <w:tcPr>
            <w:tcW w:w="1601" w:type="dxa"/>
            <w:tcBorders>
              <w:top w:val="single" w:sz="4" w:space="0" w:color="000000"/>
              <w:bottom w:val="single" w:sz="4" w:space="0" w:color="000000"/>
            </w:tcBorders>
          </w:tcPr>
          <w:p w14:paraId="6BB9ACC9" w14:textId="77777777" w:rsidR="004D4AA0" w:rsidRPr="00C40CA7" w:rsidRDefault="004D4AA0" w:rsidP="007154E7">
            <w:pPr>
              <w:kinsoku w:val="0"/>
              <w:wordWrap/>
              <w:spacing w:before="120" w:after="120" w:line="360" w:lineRule="auto"/>
              <w:rPr>
                <w:b/>
                <w:szCs w:val="20"/>
              </w:rPr>
            </w:pPr>
            <w:r w:rsidRPr="00C40CA7">
              <w:rPr>
                <w:b/>
                <w:szCs w:val="20"/>
              </w:rPr>
              <w:t>DIC</w:t>
            </w:r>
          </w:p>
        </w:tc>
        <w:tc>
          <w:tcPr>
            <w:tcW w:w="792" w:type="dxa"/>
            <w:tcBorders>
              <w:top w:val="single" w:sz="4" w:space="0" w:color="000000"/>
              <w:bottom w:val="single" w:sz="4" w:space="0" w:color="000000"/>
            </w:tcBorders>
          </w:tcPr>
          <w:p w14:paraId="4D26808C" w14:textId="77777777" w:rsidR="004D4AA0" w:rsidRPr="00C40CA7" w:rsidRDefault="004D4AA0" w:rsidP="007154E7">
            <w:pPr>
              <w:kinsoku w:val="0"/>
              <w:wordWrap/>
              <w:spacing w:before="120" w:after="120" w:line="360" w:lineRule="auto"/>
              <w:rPr>
                <w:b/>
                <w:szCs w:val="20"/>
              </w:rPr>
            </w:pPr>
            <w:r w:rsidRPr="00C40CA7">
              <w:rPr>
                <w:b/>
                <w:szCs w:val="20"/>
              </w:rPr>
              <w:t>SD</w:t>
            </w:r>
          </w:p>
        </w:tc>
      </w:tr>
      <w:tr w:rsidR="004D4AA0" w:rsidRPr="00C40CA7" w14:paraId="57E8BFBD" w14:textId="77777777" w:rsidTr="00932797">
        <w:trPr>
          <w:trHeight w:val="423"/>
          <w:jc w:val="center"/>
        </w:trPr>
        <w:tc>
          <w:tcPr>
            <w:tcW w:w="1391" w:type="dxa"/>
            <w:tcBorders>
              <w:top w:val="single" w:sz="4" w:space="0" w:color="000000"/>
            </w:tcBorders>
          </w:tcPr>
          <w:p w14:paraId="7C5C206B" w14:textId="77777777" w:rsidR="004D4AA0" w:rsidRPr="00C40CA7" w:rsidRDefault="004D4AA0" w:rsidP="007154E7">
            <w:pPr>
              <w:kinsoku w:val="0"/>
              <w:wordWrap/>
              <w:spacing w:before="120" w:after="120" w:line="360" w:lineRule="auto"/>
              <w:rPr>
                <w:szCs w:val="20"/>
              </w:rPr>
            </w:pPr>
            <w:bookmarkStart w:id="137" w:name="_Hlk136101947"/>
            <w:r w:rsidRPr="00C40CA7">
              <w:rPr>
                <w:szCs w:val="20"/>
              </w:rPr>
              <w:t>Consistent</w:t>
            </w:r>
          </w:p>
        </w:tc>
        <w:tc>
          <w:tcPr>
            <w:tcW w:w="1447" w:type="dxa"/>
            <w:tcBorders>
              <w:top w:val="single" w:sz="4" w:space="0" w:color="000000"/>
            </w:tcBorders>
          </w:tcPr>
          <w:p w14:paraId="7554AD6B" w14:textId="22E82FDF" w:rsidR="004D4AA0" w:rsidRPr="00C40CA7" w:rsidRDefault="004D4AA0" w:rsidP="007154E7">
            <w:pPr>
              <w:kinsoku w:val="0"/>
              <w:wordWrap/>
              <w:spacing w:before="120" w:after="120" w:line="360" w:lineRule="auto"/>
              <w:rPr>
                <w:szCs w:val="20"/>
              </w:rPr>
            </w:pPr>
            <w:r w:rsidRPr="00C40CA7">
              <w:rPr>
                <w:szCs w:val="20"/>
              </w:rPr>
              <w:t>141.6</w:t>
            </w:r>
          </w:p>
        </w:tc>
        <w:tc>
          <w:tcPr>
            <w:tcW w:w="2032" w:type="dxa"/>
            <w:tcBorders>
              <w:top w:val="single" w:sz="4" w:space="0" w:color="000000"/>
            </w:tcBorders>
          </w:tcPr>
          <w:p w14:paraId="4C8DC826" w14:textId="417E2220" w:rsidR="004D4AA0" w:rsidRPr="00C40CA7" w:rsidRDefault="004D4AA0" w:rsidP="007154E7">
            <w:pPr>
              <w:kinsoku w:val="0"/>
              <w:wordWrap/>
              <w:spacing w:before="120" w:after="120" w:line="360" w:lineRule="auto"/>
              <w:rPr>
                <w:szCs w:val="20"/>
              </w:rPr>
            </w:pPr>
            <w:r w:rsidRPr="00C40CA7">
              <w:rPr>
                <w:szCs w:val="20"/>
              </w:rPr>
              <w:t>161.287</w:t>
            </w:r>
          </w:p>
        </w:tc>
        <w:tc>
          <w:tcPr>
            <w:tcW w:w="1601" w:type="dxa"/>
            <w:tcBorders>
              <w:top w:val="single" w:sz="4" w:space="0" w:color="000000"/>
            </w:tcBorders>
          </w:tcPr>
          <w:p w14:paraId="76443165" w14:textId="6CF9CA02" w:rsidR="004D4AA0" w:rsidRPr="00C40CA7" w:rsidRDefault="004D4AA0" w:rsidP="007154E7">
            <w:pPr>
              <w:kinsoku w:val="0"/>
              <w:wordWrap/>
              <w:spacing w:before="120" w:after="120" w:line="360" w:lineRule="auto"/>
              <w:rPr>
                <w:szCs w:val="20"/>
              </w:rPr>
            </w:pPr>
            <w:r w:rsidRPr="00C40CA7">
              <w:rPr>
                <w:szCs w:val="20"/>
              </w:rPr>
              <w:t>377.245</w:t>
            </w:r>
          </w:p>
        </w:tc>
        <w:tc>
          <w:tcPr>
            <w:tcW w:w="1601" w:type="dxa"/>
            <w:tcBorders>
              <w:top w:val="single" w:sz="4" w:space="0" w:color="000000"/>
            </w:tcBorders>
          </w:tcPr>
          <w:p w14:paraId="3127D67F" w14:textId="05727913" w:rsidR="004D4AA0" w:rsidRPr="00C40CA7" w:rsidRDefault="004D4AA0" w:rsidP="007154E7">
            <w:pPr>
              <w:kinsoku w:val="0"/>
              <w:wordWrap/>
              <w:spacing w:before="120" w:after="120" w:line="360" w:lineRule="auto"/>
              <w:rPr>
                <w:szCs w:val="20"/>
              </w:rPr>
            </w:pPr>
            <w:r w:rsidRPr="00C40CA7">
              <w:rPr>
                <w:szCs w:val="20"/>
              </w:rPr>
              <w:t>518.3</w:t>
            </w:r>
          </w:p>
        </w:tc>
        <w:tc>
          <w:tcPr>
            <w:tcW w:w="792" w:type="dxa"/>
            <w:tcBorders>
              <w:top w:val="single" w:sz="4" w:space="0" w:color="000000"/>
            </w:tcBorders>
          </w:tcPr>
          <w:p w14:paraId="605C81B4" w14:textId="6434B783" w:rsidR="004D4AA0" w:rsidRPr="00C40CA7" w:rsidRDefault="004D4AA0" w:rsidP="007154E7">
            <w:pPr>
              <w:kinsoku w:val="0"/>
              <w:wordWrap/>
              <w:spacing w:before="120" w:after="120" w:line="360" w:lineRule="auto"/>
              <w:rPr>
                <w:szCs w:val="20"/>
                <w:lang w:eastAsia="zh-CN"/>
              </w:rPr>
            </w:pPr>
            <w:r w:rsidRPr="00C40CA7">
              <w:rPr>
                <w:szCs w:val="20"/>
              </w:rPr>
              <w:t>1.299</w:t>
            </w:r>
          </w:p>
        </w:tc>
      </w:tr>
      <w:tr w:rsidR="004D4AA0" w:rsidRPr="00C40CA7" w14:paraId="23E1FA9C" w14:textId="77777777" w:rsidTr="00932797">
        <w:trPr>
          <w:trHeight w:val="432"/>
          <w:jc w:val="center"/>
        </w:trPr>
        <w:tc>
          <w:tcPr>
            <w:tcW w:w="1391" w:type="dxa"/>
            <w:tcBorders>
              <w:bottom w:val="single" w:sz="4" w:space="0" w:color="000000"/>
            </w:tcBorders>
          </w:tcPr>
          <w:p w14:paraId="17109E56" w14:textId="77777777" w:rsidR="004D4AA0" w:rsidRPr="00C40CA7" w:rsidRDefault="004D4AA0" w:rsidP="007154E7">
            <w:pPr>
              <w:kinsoku w:val="0"/>
              <w:wordWrap/>
              <w:spacing w:before="120" w:after="120" w:line="360" w:lineRule="auto"/>
              <w:rPr>
                <w:szCs w:val="20"/>
              </w:rPr>
            </w:pPr>
            <w:bookmarkStart w:id="138" w:name="_Hlk136434196"/>
            <w:bookmarkEnd w:id="137"/>
            <w:r w:rsidRPr="00C40CA7">
              <w:rPr>
                <w:szCs w:val="20"/>
              </w:rPr>
              <w:t>UME</w:t>
            </w:r>
          </w:p>
        </w:tc>
        <w:tc>
          <w:tcPr>
            <w:tcW w:w="1447" w:type="dxa"/>
            <w:tcBorders>
              <w:bottom w:val="single" w:sz="4" w:space="0" w:color="000000"/>
            </w:tcBorders>
          </w:tcPr>
          <w:p w14:paraId="73971990" w14:textId="7CCCA581" w:rsidR="004D4AA0" w:rsidRPr="00C40CA7" w:rsidRDefault="004D4AA0" w:rsidP="007154E7">
            <w:pPr>
              <w:kinsoku w:val="0"/>
              <w:wordWrap/>
              <w:spacing w:before="120" w:after="120" w:line="360" w:lineRule="auto"/>
              <w:rPr>
                <w:szCs w:val="20"/>
              </w:rPr>
            </w:pPr>
            <w:r w:rsidRPr="00C40CA7">
              <w:rPr>
                <w:szCs w:val="20"/>
              </w:rPr>
              <w:t>139.8</w:t>
            </w:r>
          </w:p>
        </w:tc>
        <w:tc>
          <w:tcPr>
            <w:tcW w:w="2032" w:type="dxa"/>
            <w:tcBorders>
              <w:bottom w:val="single" w:sz="4" w:space="0" w:color="000000"/>
            </w:tcBorders>
          </w:tcPr>
          <w:p w14:paraId="06BC9EBB" w14:textId="7A09721B" w:rsidR="004D4AA0" w:rsidRPr="00C40CA7" w:rsidRDefault="004D4AA0" w:rsidP="007154E7">
            <w:pPr>
              <w:kinsoku w:val="0"/>
              <w:wordWrap/>
              <w:spacing w:before="120" w:after="120" w:line="360" w:lineRule="auto"/>
              <w:rPr>
                <w:szCs w:val="20"/>
              </w:rPr>
            </w:pPr>
            <w:r w:rsidRPr="00C40CA7">
              <w:rPr>
                <w:szCs w:val="20"/>
              </w:rPr>
              <w:t>167.196</w:t>
            </w:r>
          </w:p>
        </w:tc>
        <w:tc>
          <w:tcPr>
            <w:tcW w:w="1601" w:type="dxa"/>
            <w:tcBorders>
              <w:bottom w:val="single" w:sz="4" w:space="0" w:color="000000"/>
            </w:tcBorders>
          </w:tcPr>
          <w:p w14:paraId="0D221154" w14:textId="3DA07992" w:rsidR="004D4AA0" w:rsidRPr="00C40CA7" w:rsidRDefault="004D4AA0" w:rsidP="007154E7">
            <w:pPr>
              <w:kinsoku w:val="0"/>
              <w:wordWrap/>
              <w:spacing w:before="120" w:after="120" w:line="360" w:lineRule="auto"/>
              <w:rPr>
                <w:szCs w:val="20"/>
              </w:rPr>
            </w:pPr>
            <w:r w:rsidRPr="00C40CA7">
              <w:rPr>
                <w:szCs w:val="20"/>
              </w:rPr>
              <w:t>383.154</w:t>
            </w:r>
          </w:p>
        </w:tc>
        <w:tc>
          <w:tcPr>
            <w:tcW w:w="1601" w:type="dxa"/>
            <w:tcBorders>
              <w:bottom w:val="single" w:sz="4" w:space="0" w:color="000000"/>
            </w:tcBorders>
          </w:tcPr>
          <w:p w14:paraId="6EFF6921" w14:textId="202C01ED" w:rsidR="004D4AA0" w:rsidRPr="00C40CA7" w:rsidRDefault="004D4AA0" w:rsidP="007154E7">
            <w:pPr>
              <w:kinsoku w:val="0"/>
              <w:wordWrap/>
              <w:spacing w:before="120" w:after="120" w:line="360" w:lineRule="auto"/>
              <w:rPr>
                <w:szCs w:val="20"/>
              </w:rPr>
            </w:pPr>
            <w:r w:rsidRPr="00C40CA7">
              <w:rPr>
                <w:szCs w:val="20"/>
              </w:rPr>
              <w:t>522.5</w:t>
            </w:r>
          </w:p>
        </w:tc>
        <w:tc>
          <w:tcPr>
            <w:tcW w:w="792" w:type="dxa"/>
            <w:tcBorders>
              <w:bottom w:val="single" w:sz="4" w:space="0" w:color="000000"/>
            </w:tcBorders>
          </w:tcPr>
          <w:p w14:paraId="5770F7DF" w14:textId="0C4DEBBD" w:rsidR="004D4AA0" w:rsidRPr="00C40CA7" w:rsidRDefault="004D4AA0" w:rsidP="007154E7">
            <w:pPr>
              <w:kinsoku w:val="0"/>
              <w:wordWrap/>
              <w:spacing w:before="120" w:after="120" w:line="360" w:lineRule="auto"/>
              <w:rPr>
                <w:szCs w:val="20"/>
              </w:rPr>
            </w:pPr>
            <w:r w:rsidRPr="00C40CA7">
              <w:rPr>
                <w:szCs w:val="20"/>
              </w:rPr>
              <w:t>1.360</w:t>
            </w:r>
          </w:p>
        </w:tc>
      </w:tr>
    </w:tbl>
    <w:bookmarkEnd w:id="138"/>
    <w:p w14:paraId="2F57E8EC" w14:textId="77777777" w:rsidR="004D4AA0" w:rsidRPr="00C40CA7" w:rsidRDefault="004D4AA0" w:rsidP="007154E7">
      <w:pPr>
        <w:kinsoku w:val="0"/>
        <w:wordWrap/>
        <w:spacing w:line="360" w:lineRule="auto"/>
        <w:rPr>
          <w:szCs w:val="20"/>
        </w:rPr>
        <w:sectPr w:rsidR="004D4AA0" w:rsidRPr="00C40CA7" w:rsidSect="00932797">
          <w:pgSz w:w="11906" w:h="16838"/>
          <w:pgMar w:top="1800" w:right="1440" w:bottom="1800" w:left="1440" w:header="851" w:footer="992" w:gutter="0"/>
          <w:cols w:space="425"/>
          <w:docGrid w:type="lines" w:linePitch="326"/>
        </w:sectPr>
      </w:pPr>
      <w:proofErr w:type="spellStart"/>
      <w:r w:rsidRPr="00C40CA7">
        <w:rPr>
          <w:szCs w:val="20"/>
        </w:rPr>
        <w:t>pD</w:t>
      </w:r>
      <w:proofErr w:type="spellEnd"/>
      <w:r w:rsidRPr="00C40CA7">
        <w:rPr>
          <w:szCs w:val="20"/>
        </w:rPr>
        <w:t xml:space="preserve">: Number of estimated parameters; DIC: Deviance Informative Criterion; SD: Standard Deviation; UME: Unrelated Mean Effects. Scientific literature indicated that the main indicator to assess the model fit is the DIC. As lower DIC, better fit. </w:t>
      </w:r>
    </w:p>
    <w:p w14:paraId="68D73013" w14:textId="77777777" w:rsidR="008E4E54" w:rsidRPr="00C40CA7" w:rsidRDefault="008E4E54" w:rsidP="007154E7">
      <w:pPr>
        <w:pStyle w:val="Heading1"/>
        <w:kinsoku w:val="0"/>
        <w:wordWrap/>
        <w:spacing w:line="360" w:lineRule="auto"/>
        <w:rPr>
          <w:rFonts w:ascii="Times New Roman" w:hAnsi="Times New Roman" w:cs="Times New Roman"/>
          <w:b/>
          <w:sz w:val="20"/>
          <w:szCs w:val="20"/>
        </w:rPr>
      </w:pPr>
      <w:bookmarkStart w:id="139" w:name="_Toc158037851"/>
      <w:r w:rsidRPr="00C40CA7">
        <w:rPr>
          <w:rFonts w:ascii="Times New Roman" w:hAnsi="Times New Roman" w:cs="Times New Roman"/>
          <w:b/>
          <w:sz w:val="20"/>
          <w:szCs w:val="20"/>
        </w:rPr>
        <w:lastRenderedPageBreak/>
        <w:t xml:space="preserve">Supplementary File 5: Node-splitting analysis </w:t>
      </w:r>
      <w:bookmarkStart w:id="140" w:name="OLE_LINK197"/>
      <w:bookmarkStart w:id="141" w:name="OLE_LINK198"/>
      <w:r w:rsidRPr="00C40CA7">
        <w:rPr>
          <w:rFonts w:ascii="Times New Roman" w:hAnsi="Times New Roman" w:cs="Times New Roman"/>
          <w:b/>
          <w:sz w:val="20"/>
          <w:szCs w:val="20"/>
        </w:rPr>
        <w:t xml:space="preserve">of </w:t>
      </w:r>
      <w:bookmarkStart w:id="142" w:name="OLE_LINK199"/>
      <w:bookmarkStart w:id="143" w:name="OLE_LINK200"/>
      <w:r w:rsidRPr="00C40CA7">
        <w:rPr>
          <w:rFonts w:ascii="Times New Roman" w:hAnsi="Times New Roman" w:cs="Times New Roman"/>
          <w:b/>
          <w:sz w:val="20"/>
          <w:szCs w:val="20"/>
        </w:rPr>
        <w:t>inconsistency</w:t>
      </w:r>
      <w:bookmarkEnd w:id="139"/>
      <w:bookmarkEnd w:id="140"/>
      <w:bookmarkEnd w:id="141"/>
      <w:bookmarkEnd w:id="142"/>
      <w:bookmarkEnd w:id="143"/>
    </w:p>
    <w:p w14:paraId="3C291764" w14:textId="2738B526" w:rsidR="00B86E7F" w:rsidRPr="00C40CA7" w:rsidRDefault="008E4E54" w:rsidP="007154E7">
      <w:pPr>
        <w:kinsoku w:val="0"/>
        <w:wordWrap/>
        <w:spacing w:line="360" w:lineRule="auto"/>
        <w:rPr>
          <w:szCs w:val="20"/>
        </w:rPr>
      </w:pPr>
      <w:bookmarkStart w:id="144" w:name="OLE_LINK151"/>
      <w:bookmarkStart w:id="145" w:name="OLE_LINK152"/>
      <w:r w:rsidRPr="00C40CA7">
        <w:rPr>
          <w:szCs w:val="20"/>
        </w:rPr>
        <w:t xml:space="preserve">We assessed </w:t>
      </w:r>
      <w:bookmarkStart w:id="146" w:name="OLE_LINK203"/>
      <w:bookmarkStart w:id="147" w:name="OLE_LINK204"/>
      <w:r w:rsidRPr="00C40CA7">
        <w:rPr>
          <w:szCs w:val="20"/>
        </w:rPr>
        <w:t>in</w:t>
      </w:r>
      <w:bookmarkStart w:id="148" w:name="OLE_LINK207"/>
      <w:bookmarkStart w:id="149" w:name="OLE_LINK208"/>
      <w:bookmarkStart w:id="150" w:name="OLE_LINK209"/>
      <w:r w:rsidRPr="00C40CA7">
        <w:rPr>
          <w:szCs w:val="20"/>
        </w:rPr>
        <w:t>c</w:t>
      </w:r>
      <w:bookmarkStart w:id="151" w:name="OLE_LINK205"/>
      <w:bookmarkStart w:id="152" w:name="OLE_LINK206"/>
      <w:r w:rsidRPr="00C40CA7">
        <w:rPr>
          <w:szCs w:val="20"/>
        </w:rPr>
        <w:t>o</w:t>
      </w:r>
      <w:bookmarkStart w:id="153" w:name="OLE_LINK201"/>
      <w:bookmarkStart w:id="154" w:name="OLE_LINK202"/>
      <w:r w:rsidRPr="00C40CA7">
        <w:rPr>
          <w:szCs w:val="20"/>
        </w:rPr>
        <w:t>nsistenc</w:t>
      </w:r>
      <w:bookmarkEnd w:id="151"/>
      <w:bookmarkEnd w:id="152"/>
      <w:r w:rsidRPr="00C40CA7">
        <w:rPr>
          <w:szCs w:val="20"/>
        </w:rPr>
        <w:t>y</w:t>
      </w:r>
      <w:bookmarkEnd w:id="148"/>
      <w:bookmarkEnd w:id="149"/>
      <w:bookmarkEnd w:id="150"/>
      <w:r w:rsidRPr="00C40CA7">
        <w:rPr>
          <w:szCs w:val="20"/>
        </w:rPr>
        <w:t xml:space="preserve"> </w:t>
      </w:r>
      <w:bookmarkEnd w:id="146"/>
      <w:bookmarkEnd w:id="147"/>
      <w:r w:rsidRPr="00C40CA7">
        <w:rPr>
          <w:szCs w:val="20"/>
        </w:rPr>
        <w:t>via</w:t>
      </w:r>
      <w:bookmarkEnd w:id="153"/>
      <w:bookmarkEnd w:id="154"/>
      <w:r w:rsidRPr="00C40CA7">
        <w:rPr>
          <w:szCs w:val="20"/>
        </w:rPr>
        <w:t xml:space="preserve"> MBNMA node-splitting approach. This method splits and compares contributions for a particular treatment contrast into direct and indirect evidence </w:t>
      </w:r>
      <w:r w:rsidRPr="00C40CA7">
        <w:rPr>
          <w:szCs w:val="20"/>
        </w:rPr>
        <w:fldChar w:fldCharType="begin"/>
      </w:r>
      <w:r w:rsidR="00534840" w:rsidRPr="00C40CA7">
        <w:rPr>
          <w:szCs w:val="20"/>
        </w:rPr>
        <w:instrText xml:space="preserve"> ADDIN EN.CITE &lt;EndNote&gt;&lt;Cite&gt;&lt;Author&gt;van Valkenhoef&lt;/Author&gt;&lt;Year&gt;2016&lt;/Year&gt;&lt;RecNum&gt;1788&lt;/RecNum&gt;&lt;DisplayText&gt;(van Valkenhoef et al., 2016)&lt;/DisplayText&gt;&lt;record&gt;&lt;rec-number&gt;1788&lt;/rec-number&gt;&lt;foreign-keys&gt;&lt;key app="EN" db-id="s0v5d00tl9202nez50tx29zjvws5drzxsftt" timestamp="1674628493"&gt;1788&lt;/key&gt;&lt;/foreign-keys&gt;&lt;ref-type name="Journal Article"&gt;17&lt;/ref-type&gt;&lt;contributors&gt;&lt;authors&gt;&lt;author&gt;van Valkenhoef, Gert&lt;/author&gt;&lt;author&gt;Dias, Sofia&lt;/author&gt;&lt;author&gt;Ades, A. E.&lt;/author&gt;&lt;author&gt;Welton, Nicky J.&lt;/author&gt;&lt;/authors&gt;&lt;/contributors&gt;&lt;auth-address&gt;Department of Epidemiology, University of Groningen, University Medical Center Groningen, Groningen, The Netherlands.&amp;#xD;School of Social and Community Medicine, University of Bristol, Bristol, UK.&lt;/auth-address&gt;&lt;titles&gt;&lt;title&gt;Automated generation of node-splitting models for assessment of inconsistency in network meta-analysis&lt;/title&gt;&lt;secondary-title&gt;Research Synthesis Methods&lt;/secondary-title&gt;&lt;alt-title&gt;Res Synth Methods&lt;/alt-title&gt;&lt;/titles&gt;&lt;periodical&gt;&lt;full-title&gt;Research Synthesis Methods&lt;/full-title&gt;&lt;abbr-1&gt;Res Synth Methods&lt;/abbr-1&gt;&lt;/periodical&gt;&lt;alt-periodical&gt;&lt;full-title&gt;Research Synthesis Methods&lt;/full-title&gt;&lt;abbr-1&gt;Res Synth Methods&lt;/abbr-1&gt;&lt;/alt-periodical&gt;&lt;pages&gt;80-93&lt;/pages&gt;&lt;volume&gt;7&lt;/volume&gt;&lt;number&gt;1&lt;/number&gt;&lt;dates&gt;&lt;year&gt;2016&lt;/year&gt;&lt;/dates&gt;&lt;isbn&gt;1759-2887&lt;/isbn&gt;&lt;accession-num&gt;26461181&lt;/accession-num&gt;&lt;label&gt;9.308&lt;/label&gt;&lt;urls&gt;&lt;related-urls&gt;&lt;url&gt;https://pubmed.ncbi.nlm.nih.gov/26461181&lt;/url&gt;&lt;/related-urls&gt;&lt;/urls&gt;&lt;electronic-resource-num&gt;10.1002/jrsm.1167&lt;/electronic-resource-num&gt;&lt;remote-database-name&gt;PubMed&lt;/remote-database-name&gt;&lt;language&gt;eng&lt;/language&gt;&lt;/record&gt;&lt;/Cite&gt;&lt;/EndNote&gt;</w:instrText>
      </w:r>
      <w:r w:rsidRPr="00C40CA7">
        <w:rPr>
          <w:szCs w:val="20"/>
        </w:rPr>
        <w:fldChar w:fldCharType="separate"/>
      </w:r>
      <w:r w:rsidR="00534840" w:rsidRPr="00C40CA7">
        <w:rPr>
          <w:noProof/>
          <w:szCs w:val="20"/>
        </w:rPr>
        <w:t>(van Valkenhoef et al., 2016)</w:t>
      </w:r>
      <w:r w:rsidRPr="00C40CA7">
        <w:rPr>
          <w:szCs w:val="20"/>
        </w:rPr>
        <w:fldChar w:fldCharType="end"/>
      </w:r>
      <w:r w:rsidRPr="00C40CA7">
        <w:rPr>
          <w:szCs w:val="20"/>
        </w:rPr>
        <w:t>. Similar effects denote good consistency. Table 5.1 below present the results for node-splitting analysis of inconsistency in this meta-analysis. The results showed that there was no inconsistency in our study (P&gt;0.05)</w:t>
      </w:r>
      <w:r w:rsidR="00932797" w:rsidRPr="00C40CA7">
        <w:rPr>
          <w:szCs w:val="20"/>
        </w:rPr>
        <w:t>.</w:t>
      </w:r>
      <w:bookmarkEnd w:id="144"/>
      <w:bookmarkEnd w:id="145"/>
    </w:p>
    <w:p w14:paraId="50F93F7F" w14:textId="0F7328DA" w:rsidR="00820393" w:rsidRPr="00C40CA7" w:rsidRDefault="00B86E7F" w:rsidP="007154E7">
      <w:pPr>
        <w:pStyle w:val="Heading2"/>
        <w:kinsoku w:val="0"/>
        <w:wordWrap/>
        <w:spacing w:line="360" w:lineRule="auto"/>
        <w:rPr>
          <w:rFonts w:ascii="Times New Roman" w:hAnsi="Times New Roman" w:cs="Times New Roman"/>
          <w:b/>
          <w:bCs/>
          <w:noProof/>
          <w:szCs w:val="20"/>
        </w:rPr>
      </w:pPr>
      <w:bookmarkStart w:id="155" w:name="_Toc158037852"/>
      <w:r w:rsidRPr="00C40CA7">
        <w:rPr>
          <w:rFonts w:ascii="Times New Roman" w:hAnsi="Times New Roman" w:cs="Times New Roman"/>
          <w:b/>
          <w:bCs/>
          <w:noProof/>
          <w:szCs w:val="20"/>
        </w:rPr>
        <w:t>Table 5.1</w:t>
      </w:r>
      <w:r w:rsidRPr="00C40CA7">
        <w:rPr>
          <w:rFonts w:ascii="Times New Roman" w:hAnsi="Times New Roman" w:cs="Times New Roman"/>
          <w:b/>
          <w:bCs/>
          <w:szCs w:val="20"/>
        </w:rPr>
        <w:t xml:space="preserve"> Node-splitting analysis of inconsistency</w:t>
      </w:r>
      <w:bookmarkEnd w:id="155"/>
    </w:p>
    <w:tbl>
      <w:tblPr>
        <w:tblW w:w="9000" w:type="dxa"/>
        <w:tblBorders>
          <w:top w:val="single" w:sz="4" w:space="0" w:color="auto"/>
          <w:bottom w:val="single" w:sz="4" w:space="0" w:color="auto"/>
        </w:tblBorders>
        <w:tblLook w:val="04A0" w:firstRow="1" w:lastRow="0" w:firstColumn="1" w:lastColumn="0" w:noHBand="0" w:noVBand="1"/>
      </w:tblPr>
      <w:tblGrid>
        <w:gridCol w:w="2500"/>
        <w:gridCol w:w="1300"/>
        <w:gridCol w:w="1300"/>
        <w:gridCol w:w="1300"/>
        <w:gridCol w:w="1300"/>
        <w:gridCol w:w="1300"/>
      </w:tblGrid>
      <w:tr w:rsidR="00483F53" w:rsidRPr="00C40CA7" w14:paraId="345515E2" w14:textId="77777777" w:rsidTr="00483F53">
        <w:trPr>
          <w:trHeight w:val="320"/>
        </w:trPr>
        <w:tc>
          <w:tcPr>
            <w:tcW w:w="2500" w:type="dxa"/>
            <w:tcBorders>
              <w:top w:val="single" w:sz="4" w:space="0" w:color="auto"/>
              <w:bottom w:val="single" w:sz="4" w:space="0" w:color="auto"/>
            </w:tcBorders>
            <w:shd w:val="clear" w:color="auto" w:fill="auto"/>
            <w:noWrap/>
            <w:vAlign w:val="center"/>
            <w:hideMark/>
          </w:tcPr>
          <w:p w14:paraId="3BD5C890" w14:textId="77777777" w:rsidR="00483F53" w:rsidRPr="00C40CA7" w:rsidRDefault="00483F53" w:rsidP="007154E7">
            <w:pPr>
              <w:widowControl/>
              <w:kinsoku w:val="0"/>
              <w:wordWrap/>
              <w:autoSpaceDE/>
              <w:autoSpaceDN/>
              <w:spacing w:after="0" w:line="360" w:lineRule="auto"/>
              <w:jc w:val="left"/>
              <w:rPr>
                <w:rFonts w:eastAsia="DengXian"/>
                <w:b/>
                <w:bCs/>
                <w:color w:val="000000"/>
                <w:kern w:val="0"/>
                <w:szCs w:val="20"/>
                <w:lang w:eastAsia="zh-CN"/>
              </w:rPr>
            </w:pPr>
            <w:r w:rsidRPr="00C40CA7">
              <w:rPr>
                <w:rFonts w:eastAsia="DengXian"/>
                <w:b/>
                <w:bCs/>
                <w:color w:val="000000"/>
                <w:kern w:val="0"/>
                <w:szCs w:val="20"/>
                <w:lang w:eastAsia="zh-CN"/>
              </w:rPr>
              <w:t>Comparison</w:t>
            </w:r>
          </w:p>
        </w:tc>
        <w:tc>
          <w:tcPr>
            <w:tcW w:w="1300" w:type="dxa"/>
            <w:tcBorders>
              <w:top w:val="single" w:sz="4" w:space="0" w:color="auto"/>
              <w:bottom w:val="single" w:sz="4" w:space="0" w:color="auto"/>
            </w:tcBorders>
            <w:shd w:val="clear" w:color="auto" w:fill="auto"/>
            <w:noWrap/>
            <w:vAlign w:val="center"/>
            <w:hideMark/>
          </w:tcPr>
          <w:p w14:paraId="137C0585" w14:textId="77777777" w:rsidR="00483F53" w:rsidRPr="00C40CA7" w:rsidRDefault="00483F53" w:rsidP="007154E7">
            <w:pPr>
              <w:widowControl/>
              <w:kinsoku w:val="0"/>
              <w:wordWrap/>
              <w:autoSpaceDE/>
              <w:autoSpaceDN/>
              <w:spacing w:after="0" w:line="360" w:lineRule="auto"/>
              <w:jc w:val="left"/>
              <w:rPr>
                <w:rFonts w:eastAsia="DengXian"/>
                <w:b/>
                <w:bCs/>
                <w:color w:val="000000"/>
                <w:kern w:val="0"/>
                <w:szCs w:val="20"/>
                <w:lang w:eastAsia="zh-CN"/>
              </w:rPr>
            </w:pPr>
          </w:p>
        </w:tc>
        <w:tc>
          <w:tcPr>
            <w:tcW w:w="1300" w:type="dxa"/>
            <w:tcBorders>
              <w:top w:val="single" w:sz="4" w:space="0" w:color="auto"/>
              <w:bottom w:val="single" w:sz="4" w:space="0" w:color="auto"/>
            </w:tcBorders>
            <w:shd w:val="clear" w:color="auto" w:fill="auto"/>
            <w:noWrap/>
            <w:vAlign w:val="center"/>
            <w:hideMark/>
          </w:tcPr>
          <w:p w14:paraId="17EC848E" w14:textId="77777777" w:rsidR="00483F53" w:rsidRPr="00C40CA7" w:rsidRDefault="00483F53" w:rsidP="007154E7">
            <w:pPr>
              <w:widowControl/>
              <w:kinsoku w:val="0"/>
              <w:wordWrap/>
              <w:autoSpaceDE/>
              <w:autoSpaceDN/>
              <w:spacing w:after="0" w:line="360" w:lineRule="auto"/>
              <w:jc w:val="center"/>
              <w:rPr>
                <w:rFonts w:eastAsia="DengXian"/>
                <w:b/>
                <w:bCs/>
                <w:color w:val="000000"/>
                <w:kern w:val="0"/>
                <w:szCs w:val="20"/>
                <w:lang w:eastAsia="zh-CN"/>
              </w:rPr>
            </w:pPr>
            <w:r w:rsidRPr="00C40CA7">
              <w:rPr>
                <w:rFonts w:eastAsia="DengXian"/>
                <w:b/>
                <w:bCs/>
                <w:color w:val="000000"/>
                <w:kern w:val="0"/>
                <w:szCs w:val="20"/>
                <w:lang w:eastAsia="zh-CN"/>
              </w:rPr>
              <w:t>p-value</w:t>
            </w:r>
          </w:p>
        </w:tc>
        <w:tc>
          <w:tcPr>
            <w:tcW w:w="1300" w:type="dxa"/>
            <w:tcBorders>
              <w:top w:val="single" w:sz="4" w:space="0" w:color="auto"/>
              <w:bottom w:val="single" w:sz="4" w:space="0" w:color="auto"/>
            </w:tcBorders>
            <w:shd w:val="clear" w:color="auto" w:fill="auto"/>
            <w:noWrap/>
            <w:vAlign w:val="center"/>
            <w:hideMark/>
          </w:tcPr>
          <w:p w14:paraId="67A5E8C4" w14:textId="77777777" w:rsidR="00483F53" w:rsidRPr="00C40CA7" w:rsidRDefault="00483F53" w:rsidP="007154E7">
            <w:pPr>
              <w:widowControl/>
              <w:kinsoku w:val="0"/>
              <w:wordWrap/>
              <w:autoSpaceDE/>
              <w:autoSpaceDN/>
              <w:spacing w:after="0" w:line="360" w:lineRule="auto"/>
              <w:jc w:val="center"/>
              <w:rPr>
                <w:rFonts w:eastAsia="DengXian"/>
                <w:b/>
                <w:bCs/>
                <w:color w:val="000000"/>
                <w:kern w:val="0"/>
                <w:szCs w:val="20"/>
                <w:lang w:eastAsia="zh-CN"/>
              </w:rPr>
            </w:pPr>
            <w:r w:rsidRPr="00C40CA7">
              <w:rPr>
                <w:rFonts w:eastAsia="DengXian"/>
                <w:b/>
                <w:bCs/>
                <w:color w:val="000000"/>
                <w:kern w:val="0"/>
                <w:szCs w:val="20"/>
                <w:lang w:eastAsia="zh-CN"/>
              </w:rPr>
              <w:t>Median</w:t>
            </w:r>
          </w:p>
        </w:tc>
        <w:tc>
          <w:tcPr>
            <w:tcW w:w="1300" w:type="dxa"/>
            <w:tcBorders>
              <w:top w:val="single" w:sz="4" w:space="0" w:color="auto"/>
              <w:bottom w:val="single" w:sz="4" w:space="0" w:color="auto"/>
            </w:tcBorders>
            <w:shd w:val="clear" w:color="auto" w:fill="auto"/>
            <w:noWrap/>
            <w:vAlign w:val="center"/>
            <w:hideMark/>
          </w:tcPr>
          <w:p w14:paraId="62DF9559" w14:textId="77777777" w:rsidR="00483F53" w:rsidRPr="00C40CA7" w:rsidRDefault="00483F53" w:rsidP="007154E7">
            <w:pPr>
              <w:widowControl/>
              <w:kinsoku w:val="0"/>
              <w:wordWrap/>
              <w:autoSpaceDE/>
              <w:autoSpaceDN/>
              <w:spacing w:after="0" w:line="360" w:lineRule="auto"/>
              <w:jc w:val="center"/>
              <w:rPr>
                <w:rFonts w:eastAsia="DengXian"/>
                <w:b/>
                <w:bCs/>
                <w:color w:val="000000"/>
                <w:kern w:val="0"/>
                <w:szCs w:val="20"/>
                <w:lang w:eastAsia="zh-CN"/>
              </w:rPr>
            </w:pPr>
            <w:r w:rsidRPr="00C40CA7">
              <w:rPr>
                <w:rFonts w:eastAsia="DengXian"/>
                <w:b/>
                <w:bCs/>
                <w:color w:val="000000"/>
                <w:kern w:val="0"/>
                <w:szCs w:val="20"/>
                <w:lang w:eastAsia="zh-CN"/>
              </w:rPr>
              <w:t>2.50%</w:t>
            </w:r>
          </w:p>
        </w:tc>
        <w:tc>
          <w:tcPr>
            <w:tcW w:w="1300" w:type="dxa"/>
            <w:tcBorders>
              <w:top w:val="single" w:sz="4" w:space="0" w:color="auto"/>
              <w:bottom w:val="single" w:sz="4" w:space="0" w:color="auto"/>
            </w:tcBorders>
            <w:shd w:val="clear" w:color="auto" w:fill="auto"/>
            <w:noWrap/>
            <w:vAlign w:val="center"/>
            <w:hideMark/>
          </w:tcPr>
          <w:p w14:paraId="3671519F" w14:textId="77777777" w:rsidR="00483F53" w:rsidRPr="00C40CA7" w:rsidRDefault="00483F53" w:rsidP="007154E7">
            <w:pPr>
              <w:widowControl/>
              <w:kinsoku w:val="0"/>
              <w:wordWrap/>
              <w:autoSpaceDE/>
              <w:autoSpaceDN/>
              <w:spacing w:after="0" w:line="360" w:lineRule="auto"/>
              <w:jc w:val="center"/>
              <w:rPr>
                <w:rFonts w:eastAsia="DengXian"/>
                <w:b/>
                <w:bCs/>
                <w:color w:val="000000"/>
                <w:kern w:val="0"/>
                <w:szCs w:val="20"/>
                <w:lang w:eastAsia="zh-CN"/>
              </w:rPr>
            </w:pPr>
            <w:r w:rsidRPr="00C40CA7">
              <w:rPr>
                <w:rFonts w:eastAsia="DengXian"/>
                <w:b/>
                <w:bCs/>
                <w:color w:val="000000"/>
                <w:kern w:val="0"/>
                <w:szCs w:val="20"/>
                <w:lang w:eastAsia="zh-CN"/>
              </w:rPr>
              <w:t>97.50%</w:t>
            </w:r>
          </w:p>
        </w:tc>
      </w:tr>
      <w:tr w:rsidR="00483F53" w:rsidRPr="00C40CA7" w14:paraId="6991A415" w14:textId="77777777" w:rsidTr="00483F53">
        <w:trPr>
          <w:trHeight w:val="320"/>
        </w:trPr>
        <w:tc>
          <w:tcPr>
            <w:tcW w:w="2500" w:type="dxa"/>
            <w:tcBorders>
              <w:top w:val="single" w:sz="4" w:space="0" w:color="auto"/>
            </w:tcBorders>
            <w:shd w:val="clear" w:color="auto" w:fill="auto"/>
            <w:noWrap/>
            <w:vAlign w:val="center"/>
            <w:hideMark/>
          </w:tcPr>
          <w:p w14:paraId="3F353FC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TT_250 vs SE_500</w:t>
            </w:r>
          </w:p>
        </w:tc>
        <w:tc>
          <w:tcPr>
            <w:tcW w:w="1300" w:type="dxa"/>
            <w:tcBorders>
              <w:top w:val="single" w:sz="4" w:space="0" w:color="auto"/>
            </w:tcBorders>
            <w:shd w:val="clear" w:color="auto" w:fill="auto"/>
            <w:noWrap/>
            <w:vAlign w:val="center"/>
            <w:hideMark/>
          </w:tcPr>
          <w:p w14:paraId="78DC12A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tcBorders>
              <w:top w:val="single" w:sz="4" w:space="0" w:color="auto"/>
            </w:tcBorders>
            <w:shd w:val="clear" w:color="auto" w:fill="auto"/>
            <w:noWrap/>
            <w:vAlign w:val="center"/>
            <w:hideMark/>
          </w:tcPr>
          <w:p w14:paraId="2DC553D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0.511</w:t>
            </w:r>
          </w:p>
        </w:tc>
        <w:tc>
          <w:tcPr>
            <w:tcW w:w="1300" w:type="dxa"/>
            <w:tcBorders>
              <w:top w:val="single" w:sz="4" w:space="0" w:color="auto"/>
            </w:tcBorders>
            <w:shd w:val="clear" w:color="auto" w:fill="auto"/>
            <w:noWrap/>
            <w:vAlign w:val="center"/>
            <w:hideMark/>
          </w:tcPr>
          <w:p w14:paraId="062DFC4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tcBorders>
              <w:top w:val="single" w:sz="4" w:space="0" w:color="auto"/>
            </w:tcBorders>
            <w:shd w:val="clear" w:color="auto" w:fill="auto"/>
            <w:noWrap/>
            <w:vAlign w:val="center"/>
            <w:hideMark/>
          </w:tcPr>
          <w:p w14:paraId="2D33165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tcBorders>
              <w:top w:val="single" w:sz="4" w:space="0" w:color="auto"/>
            </w:tcBorders>
            <w:shd w:val="clear" w:color="auto" w:fill="auto"/>
            <w:noWrap/>
            <w:vAlign w:val="center"/>
            <w:hideMark/>
          </w:tcPr>
          <w:p w14:paraId="1BECE17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0ADEBD20" w14:textId="77777777" w:rsidTr="00483F53">
        <w:trPr>
          <w:trHeight w:val="320"/>
        </w:trPr>
        <w:tc>
          <w:tcPr>
            <w:tcW w:w="2500" w:type="dxa"/>
            <w:shd w:val="clear" w:color="auto" w:fill="auto"/>
            <w:noWrap/>
            <w:vAlign w:val="center"/>
            <w:hideMark/>
          </w:tcPr>
          <w:p w14:paraId="1350B96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1AE4B2D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2AD3AC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AB4638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1.361</w:t>
            </w:r>
          </w:p>
        </w:tc>
        <w:tc>
          <w:tcPr>
            <w:tcW w:w="1300" w:type="dxa"/>
            <w:shd w:val="clear" w:color="auto" w:fill="auto"/>
            <w:noWrap/>
            <w:vAlign w:val="center"/>
            <w:hideMark/>
          </w:tcPr>
          <w:p w14:paraId="555BAC6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-2.056</w:t>
            </w:r>
          </w:p>
        </w:tc>
        <w:tc>
          <w:tcPr>
            <w:tcW w:w="1300" w:type="dxa"/>
            <w:shd w:val="clear" w:color="auto" w:fill="auto"/>
            <w:noWrap/>
            <w:vAlign w:val="center"/>
            <w:hideMark/>
          </w:tcPr>
          <w:p w14:paraId="38F0D9C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4.682</w:t>
            </w:r>
          </w:p>
        </w:tc>
      </w:tr>
      <w:tr w:rsidR="00483F53" w:rsidRPr="00C40CA7" w14:paraId="20369E40" w14:textId="77777777" w:rsidTr="00483F53">
        <w:trPr>
          <w:trHeight w:val="320"/>
        </w:trPr>
        <w:tc>
          <w:tcPr>
            <w:tcW w:w="2500" w:type="dxa"/>
            <w:shd w:val="clear" w:color="auto" w:fill="auto"/>
            <w:noWrap/>
            <w:vAlign w:val="center"/>
            <w:hideMark/>
          </w:tcPr>
          <w:p w14:paraId="1E0A195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047AF89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C9FBED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7689C2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0.847</w:t>
            </w:r>
          </w:p>
        </w:tc>
        <w:tc>
          <w:tcPr>
            <w:tcW w:w="1300" w:type="dxa"/>
            <w:shd w:val="clear" w:color="auto" w:fill="auto"/>
            <w:noWrap/>
            <w:vAlign w:val="center"/>
            <w:hideMark/>
          </w:tcPr>
          <w:p w14:paraId="233BC64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-0.343</w:t>
            </w:r>
          </w:p>
        </w:tc>
        <w:tc>
          <w:tcPr>
            <w:tcW w:w="1300" w:type="dxa"/>
            <w:shd w:val="clear" w:color="auto" w:fill="auto"/>
            <w:noWrap/>
            <w:vAlign w:val="center"/>
            <w:hideMark/>
          </w:tcPr>
          <w:p w14:paraId="4733906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2.026</w:t>
            </w:r>
          </w:p>
        </w:tc>
      </w:tr>
      <w:tr w:rsidR="00483F53" w:rsidRPr="00C40CA7" w14:paraId="1AAA416D" w14:textId="77777777" w:rsidTr="00483F53">
        <w:trPr>
          <w:trHeight w:val="320"/>
        </w:trPr>
        <w:tc>
          <w:tcPr>
            <w:tcW w:w="2500" w:type="dxa"/>
            <w:shd w:val="clear" w:color="auto" w:fill="auto"/>
            <w:noWrap/>
            <w:vAlign w:val="center"/>
            <w:hideMark/>
          </w:tcPr>
          <w:p w14:paraId="6A61BBE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4271EDF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7C342A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8DFAD7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0.958</w:t>
            </w:r>
          </w:p>
        </w:tc>
        <w:tc>
          <w:tcPr>
            <w:tcW w:w="1300" w:type="dxa"/>
            <w:shd w:val="clear" w:color="auto" w:fill="auto"/>
            <w:noWrap/>
            <w:vAlign w:val="center"/>
            <w:hideMark/>
          </w:tcPr>
          <w:p w14:paraId="080DC68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-0.182</w:t>
            </w:r>
          </w:p>
        </w:tc>
        <w:tc>
          <w:tcPr>
            <w:tcW w:w="1300" w:type="dxa"/>
            <w:shd w:val="clear" w:color="auto" w:fill="auto"/>
            <w:noWrap/>
            <w:vAlign w:val="center"/>
            <w:hideMark/>
          </w:tcPr>
          <w:p w14:paraId="13861A4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2.093</w:t>
            </w:r>
          </w:p>
        </w:tc>
      </w:tr>
      <w:tr w:rsidR="00483F53" w:rsidRPr="00C40CA7" w14:paraId="578E3559" w14:textId="77777777" w:rsidTr="00483F53">
        <w:trPr>
          <w:trHeight w:val="320"/>
        </w:trPr>
        <w:tc>
          <w:tcPr>
            <w:tcW w:w="2500" w:type="dxa"/>
            <w:shd w:val="clear" w:color="auto" w:fill="auto"/>
            <w:noWrap/>
            <w:vAlign w:val="center"/>
            <w:hideMark/>
          </w:tcPr>
          <w:p w14:paraId="109CB836"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67539946"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0D2C125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EC8230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EF5208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CECE80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109C0B4C" w14:textId="77777777" w:rsidTr="00483F53">
        <w:trPr>
          <w:trHeight w:val="320"/>
        </w:trPr>
        <w:tc>
          <w:tcPr>
            <w:tcW w:w="2500" w:type="dxa"/>
            <w:shd w:val="clear" w:color="auto" w:fill="auto"/>
            <w:noWrap/>
            <w:vAlign w:val="center"/>
            <w:hideMark/>
          </w:tcPr>
          <w:p w14:paraId="05A18B4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TT_250 vs SE_250</w:t>
            </w:r>
          </w:p>
        </w:tc>
        <w:tc>
          <w:tcPr>
            <w:tcW w:w="1300" w:type="dxa"/>
            <w:shd w:val="clear" w:color="auto" w:fill="auto"/>
            <w:noWrap/>
            <w:vAlign w:val="center"/>
            <w:hideMark/>
          </w:tcPr>
          <w:p w14:paraId="2167C9A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5AFD66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0.802</w:t>
            </w:r>
          </w:p>
        </w:tc>
        <w:tc>
          <w:tcPr>
            <w:tcW w:w="1300" w:type="dxa"/>
            <w:shd w:val="clear" w:color="auto" w:fill="auto"/>
            <w:noWrap/>
            <w:vAlign w:val="center"/>
            <w:hideMark/>
          </w:tcPr>
          <w:p w14:paraId="65BFD80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0BCF2C0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5D8FE2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1BF7B76" w14:textId="77777777" w:rsidTr="00483F53">
        <w:trPr>
          <w:trHeight w:val="320"/>
        </w:trPr>
        <w:tc>
          <w:tcPr>
            <w:tcW w:w="2500" w:type="dxa"/>
            <w:shd w:val="clear" w:color="auto" w:fill="auto"/>
            <w:noWrap/>
            <w:vAlign w:val="center"/>
            <w:hideMark/>
          </w:tcPr>
          <w:p w14:paraId="4D6A1B4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7AA472B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1D2AC9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A34782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0.975</w:t>
            </w:r>
          </w:p>
        </w:tc>
        <w:tc>
          <w:tcPr>
            <w:tcW w:w="1300" w:type="dxa"/>
            <w:shd w:val="clear" w:color="auto" w:fill="auto"/>
            <w:noWrap/>
            <w:vAlign w:val="center"/>
            <w:hideMark/>
          </w:tcPr>
          <w:p w14:paraId="29F2FCD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-0.767</w:t>
            </w:r>
          </w:p>
        </w:tc>
        <w:tc>
          <w:tcPr>
            <w:tcW w:w="1300" w:type="dxa"/>
            <w:shd w:val="clear" w:color="auto" w:fill="auto"/>
            <w:noWrap/>
            <w:vAlign w:val="center"/>
            <w:hideMark/>
          </w:tcPr>
          <w:p w14:paraId="69DB6BB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2.708</w:t>
            </w:r>
          </w:p>
        </w:tc>
      </w:tr>
      <w:tr w:rsidR="00483F53" w:rsidRPr="00C40CA7" w14:paraId="04D9B2C2" w14:textId="77777777" w:rsidTr="00483F53">
        <w:trPr>
          <w:trHeight w:val="320"/>
        </w:trPr>
        <w:tc>
          <w:tcPr>
            <w:tcW w:w="2500" w:type="dxa"/>
            <w:shd w:val="clear" w:color="auto" w:fill="auto"/>
            <w:noWrap/>
            <w:vAlign w:val="center"/>
            <w:hideMark/>
          </w:tcPr>
          <w:p w14:paraId="49F011A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19E1AE2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1E1CA8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E23932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0.613</w:t>
            </w:r>
          </w:p>
        </w:tc>
        <w:tc>
          <w:tcPr>
            <w:tcW w:w="1300" w:type="dxa"/>
            <w:shd w:val="clear" w:color="auto" w:fill="auto"/>
            <w:noWrap/>
            <w:vAlign w:val="center"/>
            <w:hideMark/>
          </w:tcPr>
          <w:p w14:paraId="45D03D0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-0.801</w:t>
            </w:r>
          </w:p>
        </w:tc>
        <w:tc>
          <w:tcPr>
            <w:tcW w:w="1300" w:type="dxa"/>
            <w:shd w:val="clear" w:color="auto" w:fill="auto"/>
            <w:noWrap/>
            <w:vAlign w:val="center"/>
            <w:hideMark/>
          </w:tcPr>
          <w:p w14:paraId="60C1C61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2.024</w:t>
            </w:r>
          </w:p>
        </w:tc>
      </w:tr>
      <w:tr w:rsidR="00483F53" w:rsidRPr="00C40CA7" w14:paraId="67AE3736" w14:textId="77777777" w:rsidTr="00483F53">
        <w:trPr>
          <w:trHeight w:val="320"/>
        </w:trPr>
        <w:tc>
          <w:tcPr>
            <w:tcW w:w="2500" w:type="dxa"/>
            <w:shd w:val="clear" w:color="auto" w:fill="auto"/>
            <w:noWrap/>
            <w:vAlign w:val="center"/>
            <w:hideMark/>
          </w:tcPr>
          <w:p w14:paraId="2EAB71C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0237B23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DBC84D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440903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0.77</w:t>
            </w:r>
          </w:p>
        </w:tc>
        <w:tc>
          <w:tcPr>
            <w:tcW w:w="1300" w:type="dxa"/>
            <w:shd w:val="clear" w:color="auto" w:fill="auto"/>
            <w:noWrap/>
            <w:vAlign w:val="center"/>
            <w:hideMark/>
          </w:tcPr>
          <w:p w14:paraId="2BEA28C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-0.353</w:t>
            </w:r>
          </w:p>
        </w:tc>
        <w:tc>
          <w:tcPr>
            <w:tcW w:w="1300" w:type="dxa"/>
            <w:shd w:val="clear" w:color="auto" w:fill="auto"/>
            <w:noWrap/>
            <w:vAlign w:val="center"/>
            <w:hideMark/>
          </w:tcPr>
          <w:p w14:paraId="512A87F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1.844</w:t>
            </w:r>
          </w:p>
        </w:tc>
      </w:tr>
      <w:tr w:rsidR="00483F53" w:rsidRPr="00C40CA7" w14:paraId="7A1E7265" w14:textId="77777777" w:rsidTr="00483F53">
        <w:trPr>
          <w:trHeight w:val="320"/>
        </w:trPr>
        <w:tc>
          <w:tcPr>
            <w:tcW w:w="2500" w:type="dxa"/>
            <w:shd w:val="clear" w:color="auto" w:fill="auto"/>
            <w:noWrap/>
            <w:vAlign w:val="center"/>
            <w:hideMark/>
          </w:tcPr>
          <w:p w14:paraId="21890CD4"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21BDDE4F"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0C06468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7CB997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8CBDCA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FDBB0E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953248D" w14:textId="77777777" w:rsidTr="00483F53">
        <w:trPr>
          <w:trHeight w:val="320"/>
        </w:trPr>
        <w:tc>
          <w:tcPr>
            <w:tcW w:w="2500" w:type="dxa"/>
            <w:shd w:val="clear" w:color="auto" w:fill="auto"/>
            <w:noWrap/>
            <w:vAlign w:val="center"/>
            <w:hideMark/>
          </w:tcPr>
          <w:p w14:paraId="7D177CC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SE_500 vs SE_250</w:t>
            </w:r>
          </w:p>
        </w:tc>
        <w:tc>
          <w:tcPr>
            <w:tcW w:w="1300" w:type="dxa"/>
            <w:shd w:val="clear" w:color="auto" w:fill="auto"/>
            <w:noWrap/>
            <w:vAlign w:val="center"/>
            <w:hideMark/>
          </w:tcPr>
          <w:p w14:paraId="091AFAA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B0F4F4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0.12</w:t>
            </w:r>
          </w:p>
        </w:tc>
        <w:tc>
          <w:tcPr>
            <w:tcW w:w="1300" w:type="dxa"/>
            <w:shd w:val="clear" w:color="auto" w:fill="auto"/>
            <w:noWrap/>
            <w:vAlign w:val="center"/>
            <w:hideMark/>
          </w:tcPr>
          <w:p w14:paraId="4560685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1E90025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5B7701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96D42D1" w14:textId="77777777" w:rsidTr="00483F53">
        <w:trPr>
          <w:trHeight w:val="320"/>
        </w:trPr>
        <w:tc>
          <w:tcPr>
            <w:tcW w:w="2500" w:type="dxa"/>
            <w:shd w:val="clear" w:color="auto" w:fill="auto"/>
            <w:noWrap/>
            <w:vAlign w:val="center"/>
            <w:hideMark/>
          </w:tcPr>
          <w:p w14:paraId="45AE100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41AA08C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320910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368198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0.714</w:t>
            </w:r>
          </w:p>
        </w:tc>
        <w:tc>
          <w:tcPr>
            <w:tcW w:w="1300" w:type="dxa"/>
            <w:shd w:val="clear" w:color="auto" w:fill="auto"/>
            <w:noWrap/>
            <w:vAlign w:val="center"/>
            <w:hideMark/>
          </w:tcPr>
          <w:p w14:paraId="4BA8FA8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-3.078</w:t>
            </w:r>
          </w:p>
        </w:tc>
        <w:tc>
          <w:tcPr>
            <w:tcW w:w="1300" w:type="dxa"/>
            <w:shd w:val="clear" w:color="auto" w:fill="auto"/>
            <w:noWrap/>
            <w:vAlign w:val="center"/>
            <w:hideMark/>
          </w:tcPr>
          <w:p w14:paraId="2CA10C9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4.314</w:t>
            </w:r>
          </w:p>
        </w:tc>
      </w:tr>
      <w:tr w:rsidR="00483F53" w:rsidRPr="00C40CA7" w14:paraId="1A7A700C" w14:textId="77777777" w:rsidTr="00483F53">
        <w:trPr>
          <w:trHeight w:val="320"/>
        </w:trPr>
        <w:tc>
          <w:tcPr>
            <w:tcW w:w="2500" w:type="dxa"/>
            <w:shd w:val="clear" w:color="auto" w:fill="auto"/>
            <w:noWrap/>
            <w:vAlign w:val="center"/>
            <w:hideMark/>
          </w:tcPr>
          <w:p w14:paraId="2FA921B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067F68D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0E691A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86F2D7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-0.17</w:t>
            </w:r>
          </w:p>
        </w:tc>
        <w:tc>
          <w:tcPr>
            <w:tcW w:w="1300" w:type="dxa"/>
            <w:shd w:val="clear" w:color="auto" w:fill="auto"/>
            <w:noWrap/>
            <w:vAlign w:val="center"/>
            <w:hideMark/>
          </w:tcPr>
          <w:p w14:paraId="2C3091C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-0.496</w:t>
            </w:r>
          </w:p>
        </w:tc>
        <w:tc>
          <w:tcPr>
            <w:tcW w:w="1300" w:type="dxa"/>
            <w:shd w:val="clear" w:color="auto" w:fill="auto"/>
            <w:noWrap/>
            <w:vAlign w:val="center"/>
            <w:hideMark/>
          </w:tcPr>
          <w:p w14:paraId="5E55BE8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-0.009</w:t>
            </w:r>
          </w:p>
        </w:tc>
      </w:tr>
      <w:tr w:rsidR="00483F53" w:rsidRPr="00C40CA7" w14:paraId="22B90745" w14:textId="77777777" w:rsidTr="00483F53">
        <w:trPr>
          <w:trHeight w:val="320"/>
        </w:trPr>
        <w:tc>
          <w:tcPr>
            <w:tcW w:w="2500" w:type="dxa"/>
            <w:shd w:val="clear" w:color="auto" w:fill="auto"/>
            <w:noWrap/>
            <w:vAlign w:val="center"/>
            <w:hideMark/>
          </w:tcPr>
          <w:p w14:paraId="662948A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58D46B9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83103B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B680DE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-0.166</w:t>
            </w:r>
          </w:p>
        </w:tc>
        <w:tc>
          <w:tcPr>
            <w:tcW w:w="1300" w:type="dxa"/>
            <w:shd w:val="clear" w:color="auto" w:fill="auto"/>
            <w:noWrap/>
            <w:vAlign w:val="center"/>
            <w:hideMark/>
          </w:tcPr>
          <w:p w14:paraId="21E9ED8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-0.47</w:t>
            </w:r>
          </w:p>
        </w:tc>
        <w:tc>
          <w:tcPr>
            <w:tcW w:w="1300" w:type="dxa"/>
            <w:shd w:val="clear" w:color="auto" w:fill="auto"/>
            <w:noWrap/>
            <w:vAlign w:val="center"/>
            <w:hideMark/>
          </w:tcPr>
          <w:p w14:paraId="264AE82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-0.01</w:t>
            </w:r>
          </w:p>
        </w:tc>
      </w:tr>
      <w:tr w:rsidR="00483F53" w:rsidRPr="00C40CA7" w14:paraId="72AF76EC" w14:textId="77777777" w:rsidTr="00483F53">
        <w:trPr>
          <w:trHeight w:val="320"/>
        </w:trPr>
        <w:tc>
          <w:tcPr>
            <w:tcW w:w="2500" w:type="dxa"/>
            <w:shd w:val="clear" w:color="auto" w:fill="auto"/>
            <w:noWrap/>
            <w:vAlign w:val="center"/>
            <w:hideMark/>
          </w:tcPr>
          <w:p w14:paraId="2F58B982"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79D18917"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685218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C6420B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848033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DB1379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F7473D2" w14:textId="77777777" w:rsidTr="00483F53">
        <w:trPr>
          <w:trHeight w:val="320"/>
        </w:trPr>
        <w:tc>
          <w:tcPr>
            <w:tcW w:w="2500" w:type="dxa"/>
            <w:shd w:val="clear" w:color="auto" w:fill="auto"/>
            <w:noWrap/>
            <w:vAlign w:val="center"/>
            <w:hideMark/>
          </w:tcPr>
          <w:p w14:paraId="5072235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TT_750 vs RT_500</w:t>
            </w:r>
          </w:p>
        </w:tc>
        <w:tc>
          <w:tcPr>
            <w:tcW w:w="1300" w:type="dxa"/>
            <w:shd w:val="clear" w:color="auto" w:fill="auto"/>
            <w:noWrap/>
            <w:vAlign w:val="center"/>
            <w:hideMark/>
          </w:tcPr>
          <w:p w14:paraId="45C3625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3A1000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0.531</w:t>
            </w:r>
          </w:p>
        </w:tc>
        <w:tc>
          <w:tcPr>
            <w:tcW w:w="1300" w:type="dxa"/>
            <w:shd w:val="clear" w:color="auto" w:fill="auto"/>
            <w:noWrap/>
            <w:vAlign w:val="center"/>
            <w:hideMark/>
          </w:tcPr>
          <w:p w14:paraId="028B8EA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EED2CE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BDFB02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CA1DEB2" w14:textId="77777777" w:rsidTr="00483F53">
        <w:trPr>
          <w:trHeight w:val="320"/>
        </w:trPr>
        <w:tc>
          <w:tcPr>
            <w:tcW w:w="2500" w:type="dxa"/>
            <w:shd w:val="clear" w:color="auto" w:fill="auto"/>
            <w:noWrap/>
            <w:vAlign w:val="center"/>
            <w:hideMark/>
          </w:tcPr>
          <w:p w14:paraId="718C21F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2800096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47573E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8EB792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-0.044</w:t>
            </w:r>
          </w:p>
        </w:tc>
        <w:tc>
          <w:tcPr>
            <w:tcW w:w="1300" w:type="dxa"/>
            <w:shd w:val="clear" w:color="auto" w:fill="auto"/>
            <w:noWrap/>
            <w:vAlign w:val="center"/>
            <w:hideMark/>
          </w:tcPr>
          <w:p w14:paraId="0C945F2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-2.812</w:t>
            </w:r>
          </w:p>
        </w:tc>
        <w:tc>
          <w:tcPr>
            <w:tcW w:w="1300" w:type="dxa"/>
            <w:shd w:val="clear" w:color="auto" w:fill="auto"/>
            <w:noWrap/>
            <w:vAlign w:val="center"/>
            <w:hideMark/>
          </w:tcPr>
          <w:p w14:paraId="33144B8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2.697</w:t>
            </w:r>
          </w:p>
        </w:tc>
      </w:tr>
      <w:tr w:rsidR="00483F53" w:rsidRPr="00C40CA7" w14:paraId="68D33597" w14:textId="77777777" w:rsidTr="00483F53">
        <w:trPr>
          <w:trHeight w:val="320"/>
        </w:trPr>
        <w:tc>
          <w:tcPr>
            <w:tcW w:w="2500" w:type="dxa"/>
            <w:shd w:val="clear" w:color="auto" w:fill="auto"/>
            <w:noWrap/>
            <w:vAlign w:val="center"/>
            <w:hideMark/>
          </w:tcPr>
          <w:p w14:paraId="58E9210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02A5565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BED71E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F36F31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1.193</w:t>
            </w:r>
          </w:p>
        </w:tc>
        <w:tc>
          <w:tcPr>
            <w:tcW w:w="1300" w:type="dxa"/>
            <w:shd w:val="clear" w:color="auto" w:fill="auto"/>
            <w:noWrap/>
            <w:vAlign w:val="center"/>
            <w:hideMark/>
          </w:tcPr>
          <w:p w14:paraId="7A18EA8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-0.459</w:t>
            </w:r>
          </w:p>
        </w:tc>
        <w:tc>
          <w:tcPr>
            <w:tcW w:w="1300" w:type="dxa"/>
            <w:shd w:val="clear" w:color="auto" w:fill="auto"/>
            <w:noWrap/>
            <w:vAlign w:val="center"/>
            <w:hideMark/>
          </w:tcPr>
          <w:p w14:paraId="28EB601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2.715</w:t>
            </w:r>
          </w:p>
        </w:tc>
      </w:tr>
      <w:tr w:rsidR="00483F53" w:rsidRPr="00C40CA7" w14:paraId="3324C593" w14:textId="77777777" w:rsidTr="00483F53">
        <w:trPr>
          <w:trHeight w:val="320"/>
        </w:trPr>
        <w:tc>
          <w:tcPr>
            <w:tcW w:w="2500" w:type="dxa"/>
            <w:shd w:val="clear" w:color="auto" w:fill="auto"/>
            <w:noWrap/>
            <w:vAlign w:val="center"/>
            <w:hideMark/>
          </w:tcPr>
          <w:p w14:paraId="09BBC1C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030542D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BE2D6C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856568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0.915</w:t>
            </w:r>
          </w:p>
        </w:tc>
        <w:tc>
          <w:tcPr>
            <w:tcW w:w="1300" w:type="dxa"/>
            <w:shd w:val="clear" w:color="auto" w:fill="auto"/>
            <w:noWrap/>
            <w:vAlign w:val="center"/>
            <w:hideMark/>
          </w:tcPr>
          <w:p w14:paraId="334164E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-0.546</w:t>
            </w:r>
          </w:p>
        </w:tc>
        <w:tc>
          <w:tcPr>
            <w:tcW w:w="1300" w:type="dxa"/>
            <w:shd w:val="clear" w:color="auto" w:fill="auto"/>
            <w:noWrap/>
            <w:vAlign w:val="center"/>
            <w:hideMark/>
          </w:tcPr>
          <w:p w14:paraId="6EC9148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2.285</w:t>
            </w:r>
          </w:p>
        </w:tc>
      </w:tr>
      <w:tr w:rsidR="00483F53" w:rsidRPr="00C40CA7" w14:paraId="1AADCB36" w14:textId="77777777" w:rsidTr="00483F53">
        <w:trPr>
          <w:trHeight w:val="320"/>
        </w:trPr>
        <w:tc>
          <w:tcPr>
            <w:tcW w:w="2500" w:type="dxa"/>
            <w:shd w:val="clear" w:color="auto" w:fill="auto"/>
            <w:noWrap/>
            <w:vAlign w:val="center"/>
            <w:hideMark/>
          </w:tcPr>
          <w:p w14:paraId="24BC661B"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6AA5DB25"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7D5034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1EB25F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51C3BA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72AA94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51F7402" w14:textId="77777777" w:rsidTr="00483F53">
        <w:trPr>
          <w:trHeight w:val="320"/>
        </w:trPr>
        <w:tc>
          <w:tcPr>
            <w:tcW w:w="2500" w:type="dxa"/>
            <w:shd w:val="clear" w:color="auto" w:fill="auto"/>
            <w:noWrap/>
            <w:vAlign w:val="center"/>
            <w:hideMark/>
          </w:tcPr>
          <w:p w14:paraId="1859A11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SE_1200 vs MulC_1000</w:t>
            </w:r>
          </w:p>
        </w:tc>
        <w:tc>
          <w:tcPr>
            <w:tcW w:w="1300" w:type="dxa"/>
            <w:shd w:val="clear" w:color="auto" w:fill="auto"/>
            <w:noWrap/>
            <w:vAlign w:val="center"/>
            <w:hideMark/>
          </w:tcPr>
          <w:p w14:paraId="418604B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D6EAE2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0.507</w:t>
            </w:r>
          </w:p>
        </w:tc>
        <w:tc>
          <w:tcPr>
            <w:tcW w:w="1300" w:type="dxa"/>
            <w:shd w:val="clear" w:color="auto" w:fill="auto"/>
            <w:noWrap/>
            <w:vAlign w:val="center"/>
            <w:hideMark/>
          </w:tcPr>
          <w:p w14:paraId="2A1BDC5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09DFFA9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09CA98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6E817B45" w14:textId="77777777" w:rsidTr="00483F53">
        <w:trPr>
          <w:trHeight w:val="320"/>
        </w:trPr>
        <w:tc>
          <w:tcPr>
            <w:tcW w:w="2500" w:type="dxa"/>
            <w:shd w:val="clear" w:color="auto" w:fill="auto"/>
            <w:noWrap/>
            <w:vAlign w:val="center"/>
            <w:hideMark/>
          </w:tcPr>
          <w:p w14:paraId="62B248C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6C9E717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573385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04573A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-1.004</w:t>
            </w:r>
          </w:p>
        </w:tc>
        <w:tc>
          <w:tcPr>
            <w:tcW w:w="1300" w:type="dxa"/>
            <w:shd w:val="clear" w:color="auto" w:fill="auto"/>
            <w:noWrap/>
            <w:vAlign w:val="center"/>
            <w:hideMark/>
          </w:tcPr>
          <w:p w14:paraId="0372351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-4.267</w:t>
            </w:r>
          </w:p>
        </w:tc>
        <w:tc>
          <w:tcPr>
            <w:tcW w:w="1300" w:type="dxa"/>
            <w:shd w:val="clear" w:color="auto" w:fill="auto"/>
            <w:noWrap/>
            <w:vAlign w:val="center"/>
            <w:hideMark/>
          </w:tcPr>
          <w:p w14:paraId="4F6B9D6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2.182</w:t>
            </w:r>
          </w:p>
        </w:tc>
      </w:tr>
      <w:tr w:rsidR="00483F53" w:rsidRPr="00C40CA7" w14:paraId="04BD5174" w14:textId="77777777" w:rsidTr="00483F53">
        <w:trPr>
          <w:trHeight w:val="320"/>
        </w:trPr>
        <w:tc>
          <w:tcPr>
            <w:tcW w:w="2500" w:type="dxa"/>
            <w:shd w:val="clear" w:color="auto" w:fill="auto"/>
            <w:noWrap/>
            <w:vAlign w:val="center"/>
            <w:hideMark/>
          </w:tcPr>
          <w:p w14:paraId="786308B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0A53327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4C4108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0BA798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0.197</w:t>
            </w:r>
          </w:p>
        </w:tc>
        <w:tc>
          <w:tcPr>
            <w:tcW w:w="1300" w:type="dxa"/>
            <w:shd w:val="clear" w:color="auto" w:fill="auto"/>
            <w:noWrap/>
            <w:vAlign w:val="center"/>
            <w:hideMark/>
          </w:tcPr>
          <w:p w14:paraId="6CD45D1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-1.197</w:t>
            </w:r>
          </w:p>
        </w:tc>
        <w:tc>
          <w:tcPr>
            <w:tcW w:w="1300" w:type="dxa"/>
            <w:shd w:val="clear" w:color="auto" w:fill="auto"/>
            <w:noWrap/>
            <w:vAlign w:val="center"/>
            <w:hideMark/>
          </w:tcPr>
          <w:p w14:paraId="2A045F0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1.652</w:t>
            </w:r>
          </w:p>
        </w:tc>
      </w:tr>
      <w:tr w:rsidR="00483F53" w:rsidRPr="00C40CA7" w14:paraId="0063C77A" w14:textId="77777777" w:rsidTr="00483F53">
        <w:trPr>
          <w:trHeight w:val="320"/>
        </w:trPr>
        <w:tc>
          <w:tcPr>
            <w:tcW w:w="2500" w:type="dxa"/>
            <w:shd w:val="clear" w:color="auto" w:fill="auto"/>
            <w:noWrap/>
            <w:vAlign w:val="center"/>
            <w:hideMark/>
          </w:tcPr>
          <w:p w14:paraId="6DEA896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59A74D4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24D650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E2A9B0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0.34</w:t>
            </w:r>
          </w:p>
        </w:tc>
        <w:tc>
          <w:tcPr>
            <w:tcW w:w="1300" w:type="dxa"/>
            <w:shd w:val="clear" w:color="auto" w:fill="auto"/>
            <w:noWrap/>
            <w:vAlign w:val="center"/>
            <w:hideMark/>
          </w:tcPr>
          <w:p w14:paraId="73897C2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-0.908</w:t>
            </w:r>
          </w:p>
        </w:tc>
        <w:tc>
          <w:tcPr>
            <w:tcW w:w="1300" w:type="dxa"/>
            <w:shd w:val="clear" w:color="auto" w:fill="auto"/>
            <w:noWrap/>
            <w:vAlign w:val="center"/>
            <w:hideMark/>
          </w:tcPr>
          <w:p w14:paraId="7C6D18F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1.623</w:t>
            </w:r>
          </w:p>
        </w:tc>
      </w:tr>
      <w:tr w:rsidR="00483F53" w:rsidRPr="00C40CA7" w14:paraId="61F2441E" w14:textId="77777777" w:rsidTr="00483F53">
        <w:trPr>
          <w:trHeight w:val="320"/>
        </w:trPr>
        <w:tc>
          <w:tcPr>
            <w:tcW w:w="2500" w:type="dxa"/>
            <w:shd w:val="clear" w:color="auto" w:fill="auto"/>
            <w:noWrap/>
            <w:vAlign w:val="center"/>
            <w:hideMark/>
          </w:tcPr>
          <w:p w14:paraId="0EE83DA8"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7E92218F"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471E56C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1F2F41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08A14B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C4A1AC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5249C35" w14:textId="77777777" w:rsidTr="00483F53">
        <w:trPr>
          <w:trHeight w:val="320"/>
        </w:trPr>
        <w:tc>
          <w:tcPr>
            <w:tcW w:w="2500" w:type="dxa"/>
            <w:shd w:val="clear" w:color="auto" w:fill="auto"/>
            <w:noWrap/>
            <w:vAlign w:val="center"/>
            <w:hideMark/>
          </w:tcPr>
          <w:p w14:paraId="262C2E7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RT_750 vs MBE_750</w:t>
            </w:r>
          </w:p>
        </w:tc>
        <w:tc>
          <w:tcPr>
            <w:tcW w:w="1300" w:type="dxa"/>
            <w:shd w:val="clear" w:color="auto" w:fill="auto"/>
            <w:noWrap/>
            <w:vAlign w:val="center"/>
            <w:hideMark/>
          </w:tcPr>
          <w:p w14:paraId="07FF062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D9B391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0.435</w:t>
            </w:r>
          </w:p>
        </w:tc>
        <w:tc>
          <w:tcPr>
            <w:tcW w:w="1300" w:type="dxa"/>
            <w:shd w:val="clear" w:color="auto" w:fill="auto"/>
            <w:noWrap/>
            <w:vAlign w:val="center"/>
            <w:hideMark/>
          </w:tcPr>
          <w:p w14:paraId="26E91E8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5845540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6B627D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AC922DE" w14:textId="77777777" w:rsidTr="00483F53">
        <w:trPr>
          <w:trHeight w:val="320"/>
        </w:trPr>
        <w:tc>
          <w:tcPr>
            <w:tcW w:w="2500" w:type="dxa"/>
            <w:shd w:val="clear" w:color="auto" w:fill="auto"/>
            <w:noWrap/>
            <w:vAlign w:val="center"/>
            <w:hideMark/>
          </w:tcPr>
          <w:p w14:paraId="2889836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3E82102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EB39CC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B92B05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1.171</w:t>
            </w:r>
          </w:p>
        </w:tc>
        <w:tc>
          <w:tcPr>
            <w:tcW w:w="1300" w:type="dxa"/>
            <w:shd w:val="clear" w:color="auto" w:fill="auto"/>
            <w:noWrap/>
            <w:vAlign w:val="center"/>
            <w:hideMark/>
          </w:tcPr>
          <w:p w14:paraId="758329C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-1.82</w:t>
            </w:r>
          </w:p>
        </w:tc>
        <w:tc>
          <w:tcPr>
            <w:tcW w:w="1300" w:type="dxa"/>
            <w:shd w:val="clear" w:color="auto" w:fill="auto"/>
            <w:noWrap/>
            <w:vAlign w:val="center"/>
            <w:hideMark/>
          </w:tcPr>
          <w:p w14:paraId="43E7B2F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4.147</w:t>
            </w:r>
          </w:p>
        </w:tc>
      </w:tr>
      <w:tr w:rsidR="00483F53" w:rsidRPr="00C40CA7" w14:paraId="1E9E70C2" w14:textId="77777777" w:rsidTr="00483F53">
        <w:trPr>
          <w:trHeight w:val="320"/>
        </w:trPr>
        <w:tc>
          <w:tcPr>
            <w:tcW w:w="2500" w:type="dxa"/>
            <w:shd w:val="clear" w:color="auto" w:fill="auto"/>
            <w:noWrap/>
            <w:vAlign w:val="center"/>
            <w:hideMark/>
          </w:tcPr>
          <w:p w14:paraId="014B6B8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4568DB7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2B7E0E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33D166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-0.307</w:t>
            </w:r>
          </w:p>
        </w:tc>
        <w:tc>
          <w:tcPr>
            <w:tcW w:w="1300" w:type="dxa"/>
            <w:shd w:val="clear" w:color="auto" w:fill="auto"/>
            <w:noWrap/>
            <w:vAlign w:val="center"/>
            <w:hideMark/>
          </w:tcPr>
          <w:p w14:paraId="1992392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-1.605</w:t>
            </w:r>
          </w:p>
        </w:tc>
        <w:tc>
          <w:tcPr>
            <w:tcW w:w="1300" w:type="dxa"/>
            <w:shd w:val="clear" w:color="auto" w:fill="auto"/>
            <w:noWrap/>
            <w:vAlign w:val="center"/>
            <w:hideMark/>
          </w:tcPr>
          <w:p w14:paraId="19A65F3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1.003</w:t>
            </w:r>
          </w:p>
        </w:tc>
      </w:tr>
      <w:tr w:rsidR="00483F53" w:rsidRPr="00C40CA7" w14:paraId="47399E9A" w14:textId="77777777" w:rsidTr="00483F53">
        <w:trPr>
          <w:trHeight w:val="320"/>
        </w:trPr>
        <w:tc>
          <w:tcPr>
            <w:tcW w:w="2500" w:type="dxa"/>
            <w:shd w:val="clear" w:color="auto" w:fill="auto"/>
            <w:noWrap/>
            <w:vAlign w:val="center"/>
            <w:hideMark/>
          </w:tcPr>
          <w:p w14:paraId="3F587E6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40F6B4B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37F0B1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BD9904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-0.431</w:t>
            </w:r>
          </w:p>
        </w:tc>
        <w:tc>
          <w:tcPr>
            <w:tcW w:w="1300" w:type="dxa"/>
            <w:shd w:val="clear" w:color="auto" w:fill="auto"/>
            <w:noWrap/>
            <w:vAlign w:val="center"/>
            <w:hideMark/>
          </w:tcPr>
          <w:p w14:paraId="7480D79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-1.678</w:t>
            </w:r>
          </w:p>
        </w:tc>
        <w:tc>
          <w:tcPr>
            <w:tcW w:w="1300" w:type="dxa"/>
            <w:shd w:val="clear" w:color="auto" w:fill="auto"/>
            <w:noWrap/>
            <w:vAlign w:val="center"/>
            <w:hideMark/>
          </w:tcPr>
          <w:p w14:paraId="0DDBE05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0.786</w:t>
            </w:r>
          </w:p>
        </w:tc>
      </w:tr>
      <w:tr w:rsidR="00483F53" w:rsidRPr="00C40CA7" w14:paraId="18D1D4EF" w14:textId="77777777" w:rsidTr="00483F53">
        <w:trPr>
          <w:trHeight w:val="320"/>
        </w:trPr>
        <w:tc>
          <w:tcPr>
            <w:tcW w:w="2500" w:type="dxa"/>
            <w:shd w:val="clear" w:color="auto" w:fill="auto"/>
            <w:noWrap/>
            <w:vAlign w:val="center"/>
            <w:hideMark/>
          </w:tcPr>
          <w:p w14:paraId="08865A9B"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254EABED"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56265EB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90D68F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281236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F36EA9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495EF2E" w14:textId="77777777" w:rsidTr="00483F53">
        <w:trPr>
          <w:trHeight w:val="320"/>
        </w:trPr>
        <w:tc>
          <w:tcPr>
            <w:tcW w:w="2500" w:type="dxa"/>
            <w:shd w:val="clear" w:color="auto" w:fill="auto"/>
            <w:noWrap/>
            <w:vAlign w:val="center"/>
            <w:hideMark/>
          </w:tcPr>
          <w:p w14:paraId="44E28BE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MulC_500 vs MBE_250</w:t>
            </w:r>
          </w:p>
        </w:tc>
        <w:tc>
          <w:tcPr>
            <w:tcW w:w="1300" w:type="dxa"/>
            <w:shd w:val="clear" w:color="auto" w:fill="auto"/>
            <w:noWrap/>
            <w:vAlign w:val="center"/>
            <w:hideMark/>
          </w:tcPr>
          <w:p w14:paraId="421DBD7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9F9451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0.628</w:t>
            </w:r>
          </w:p>
        </w:tc>
        <w:tc>
          <w:tcPr>
            <w:tcW w:w="1300" w:type="dxa"/>
            <w:shd w:val="clear" w:color="auto" w:fill="auto"/>
            <w:noWrap/>
            <w:vAlign w:val="center"/>
            <w:hideMark/>
          </w:tcPr>
          <w:p w14:paraId="3ADC16D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864F24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3AF3BC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7E7838D0" w14:textId="77777777" w:rsidTr="00483F53">
        <w:trPr>
          <w:trHeight w:val="320"/>
        </w:trPr>
        <w:tc>
          <w:tcPr>
            <w:tcW w:w="2500" w:type="dxa"/>
            <w:shd w:val="clear" w:color="auto" w:fill="auto"/>
            <w:noWrap/>
            <w:vAlign w:val="center"/>
            <w:hideMark/>
          </w:tcPr>
          <w:p w14:paraId="77058B0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lastRenderedPageBreak/>
              <w:t>-&gt; direct</w:t>
            </w:r>
          </w:p>
        </w:tc>
        <w:tc>
          <w:tcPr>
            <w:tcW w:w="1300" w:type="dxa"/>
            <w:shd w:val="clear" w:color="auto" w:fill="auto"/>
            <w:noWrap/>
            <w:vAlign w:val="center"/>
            <w:hideMark/>
          </w:tcPr>
          <w:p w14:paraId="2AB38B2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4EDF12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749D99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-0.252</w:t>
            </w:r>
          </w:p>
        </w:tc>
        <w:tc>
          <w:tcPr>
            <w:tcW w:w="1300" w:type="dxa"/>
            <w:shd w:val="clear" w:color="auto" w:fill="auto"/>
            <w:noWrap/>
            <w:vAlign w:val="center"/>
            <w:hideMark/>
          </w:tcPr>
          <w:p w14:paraId="672D169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-3.238</w:t>
            </w:r>
          </w:p>
        </w:tc>
        <w:tc>
          <w:tcPr>
            <w:tcW w:w="1300" w:type="dxa"/>
            <w:shd w:val="clear" w:color="auto" w:fill="auto"/>
            <w:noWrap/>
            <w:vAlign w:val="center"/>
            <w:hideMark/>
          </w:tcPr>
          <w:p w14:paraId="47C8D3F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2.873</w:t>
            </w:r>
          </w:p>
        </w:tc>
      </w:tr>
      <w:tr w:rsidR="00483F53" w:rsidRPr="00C40CA7" w14:paraId="6F3A7507" w14:textId="77777777" w:rsidTr="00483F53">
        <w:trPr>
          <w:trHeight w:val="320"/>
        </w:trPr>
        <w:tc>
          <w:tcPr>
            <w:tcW w:w="2500" w:type="dxa"/>
            <w:shd w:val="clear" w:color="auto" w:fill="auto"/>
            <w:noWrap/>
            <w:vAlign w:val="center"/>
            <w:hideMark/>
          </w:tcPr>
          <w:p w14:paraId="6528897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F2E3E1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C12055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A6327B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-0.628</w:t>
            </w:r>
          </w:p>
        </w:tc>
        <w:tc>
          <w:tcPr>
            <w:tcW w:w="1300" w:type="dxa"/>
            <w:shd w:val="clear" w:color="auto" w:fill="auto"/>
            <w:noWrap/>
            <w:vAlign w:val="center"/>
            <w:hideMark/>
          </w:tcPr>
          <w:p w14:paraId="38F7FDF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-1.998</w:t>
            </w:r>
          </w:p>
        </w:tc>
        <w:tc>
          <w:tcPr>
            <w:tcW w:w="1300" w:type="dxa"/>
            <w:shd w:val="clear" w:color="auto" w:fill="auto"/>
            <w:noWrap/>
            <w:vAlign w:val="center"/>
            <w:hideMark/>
          </w:tcPr>
          <w:p w14:paraId="1CD695B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0.705</w:t>
            </w:r>
          </w:p>
        </w:tc>
      </w:tr>
      <w:tr w:rsidR="00483F53" w:rsidRPr="00C40CA7" w14:paraId="297E3EDC" w14:textId="77777777" w:rsidTr="00483F53">
        <w:trPr>
          <w:trHeight w:val="320"/>
        </w:trPr>
        <w:tc>
          <w:tcPr>
            <w:tcW w:w="2500" w:type="dxa"/>
            <w:shd w:val="clear" w:color="auto" w:fill="auto"/>
            <w:noWrap/>
            <w:vAlign w:val="center"/>
            <w:hideMark/>
          </w:tcPr>
          <w:p w14:paraId="30A88EC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4D7AE85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F2F852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D15050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-0.463</w:t>
            </w:r>
          </w:p>
        </w:tc>
        <w:tc>
          <w:tcPr>
            <w:tcW w:w="1300" w:type="dxa"/>
            <w:shd w:val="clear" w:color="auto" w:fill="auto"/>
            <w:noWrap/>
            <w:vAlign w:val="center"/>
            <w:hideMark/>
          </w:tcPr>
          <w:p w14:paraId="0A6FF81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-1.652</w:t>
            </w:r>
          </w:p>
        </w:tc>
        <w:tc>
          <w:tcPr>
            <w:tcW w:w="1300" w:type="dxa"/>
            <w:shd w:val="clear" w:color="auto" w:fill="auto"/>
            <w:noWrap/>
            <w:vAlign w:val="center"/>
            <w:hideMark/>
          </w:tcPr>
          <w:p w14:paraId="048CD2C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0.756</w:t>
            </w:r>
          </w:p>
        </w:tc>
      </w:tr>
      <w:tr w:rsidR="00483F53" w:rsidRPr="00C40CA7" w14:paraId="492979A7" w14:textId="77777777" w:rsidTr="00483F53">
        <w:trPr>
          <w:trHeight w:val="320"/>
        </w:trPr>
        <w:tc>
          <w:tcPr>
            <w:tcW w:w="2500" w:type="dxa"/>
            <w:shd w:val="clear" w:color="auto" w:fill="auto"/>
            <w:noWrap/>
            <w:vAlign w:val="center"/>
            <w:hideMark/>
          </w:tcPr>
          <w:p w14:paraId="6B3E445A"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4ED12702"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48D24A5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67C05C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EF5EF3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BE707F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6969198" w14:textId="77777777" w:rsidTr="00483F53">
        <w:trPr>
          <w:trHeight w:val="320"/>
        </w:trPr>
        <w:tc>
          <w:tcPr>
            <w:tcW w:w="2500" w:type="dxa"/>
            <w:shd w:val="clear" w:color="auto" w:fill="auto"/>
            <w:noWrap/>
            <w:vAlign w:val="center"/>
            <w:hideMark/>
          </w:tcPr>
          <w:p w14:paraId="572CDD3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RT_500 vs Dance_250</w:t>
            </w:r>
          </w:p>
        </w:tc>
        <w:tc>
          <w:tcPr>
            <w:tcW w:w="1300" w:type="dxa"/>
            <w:shd w:val="clear" w:color="auto" w:fill="auto"/>
            <w:noWrap/>
            <w:vAlign w:val="center"/>
            <w:hideMark/>
          </w:tcPr>
          <w:p w14:paraId="6F2FC09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5FBC4A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0.355</w:t>
            </w:r>
          </w:p>
        </w:tc>
        <w:tc>
          <w:tcPr>
            <w:tcW w:w="1300" w:type="dxa"/>
            <w:shd w:val="clear" w:color="auto" w:fill="auto"/>
            <w:noWrap/>
            <w:vAlign w:val="center"/>
            <w:hideMark/>
          </w:tcPr>
          <w:p w14:paraId="76B53C0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1CC92D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02A01D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6F425FA" w14:textId="77777777" w:rsidTr="00483F53">
        <w:trPr>
          <w:trHeight w:val="320"/>
        </w:trPr>
        <w:tc>
          <w:tcPr>
            <w:tcW w:w="2500" w:type="dxa"/>
            <w:shd w:val="clear" w:color="auto" w:fill="auto"/>
            <w:noWrap/>
            <w:vAlign w:val="center"/>
            <w:hideMark/>
          </w:tcPr>
          <w:p w14:paraId="795C35E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618DD0C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88EB8D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656989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-0.751</w:t>
            </w:r>
          </w:p>
        </w:tc>
        <w:tc>
          <w:tcPr>
            <w:tcW w:w="1300" w:type="dxa"/>
            <w:shd w:val="clear" w:color="auto" w:fill="auto"/>
            <w:noWrap/>
            <w:vAlign w:val="center"/>
            <w:hideMark/>
          </w:tcPr>
          <w:p w14:paraId="33292D2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-3.614</w:t>
            </w:r>
          </w:p>
        </w:tc>
        <w:tc>
          <w:tcPr>
            <w:tcW w:w="1300" w:type="dxa"/>
            <w:shd w:val="clear" w:color="auto" w:fill="auto"/>
            <w:noWrap/>
            <w:vAlign w:val="center"/>
            <w:hideMark/>
          </w:tcPr>
          <w:p w14:paraId="4DB5150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1.947</w:t>
            </w:r>
          </w:p>
        </w:tc>
      </w:tr>
      <w:tr w:rsidR="00483F53" w:rsidRPr="00C40CA7" w14:paraId="092C666A" w14:textId="77777777" w:rsidTr="00483F53">
        <w:trPr>
          <w:trHeight w:val="320"/>
        </w:trPr>
        <w:tc>
          <w:tcPr>
            <w:tcW w:w="2500" w:type="dxa"/>
            <w:shd w:val="clear" w:color="auto" w:fill="auto"/>
            <w:noWrap/>
            <w:vAlign w:val="center"/>
            <w:hideMark/>
          </w:tcPr>
          <w:p w14:paraId="4F61B46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725278F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0F728E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4E9980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1.261</w:t>
            </w:r>
          </w:p>
        </w:tc>
        <w:tc>
          <w:tcPr>
            <w:tcW w:w="1300" w:type="dxa"/>
            <w:shd w:val="clear" w:color="auto" w:fill="auto"/>
            <w:noWrap/>
            <w:vAlign w:val="center"/>
            <w:hideMark/>
          </w:tcPr>
          <w:p w14:paraId="1079805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-0.352</w:t>
            </w:r>
          </w:p>
        </w:tc>
        <w:tc>
          <w:tcPr>
            <w:tcW w:w="1300" w:type="dxa"/>
            <w:shd w:val="clear" w:color="auto" w:fill="auto"/>
            <w:noWrap/>
            <w:vAlign w:val="center"/>
            <w:hideMark/>
          </w:tcPr>
          <w:p w14:paraId="203E180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2.896</w:t>
            </w:r>
          </w:p>
        </w:tc>
      </w:tr>
      <w:tr w:rsidR="00483F53" w:rsidRPr="00C40CA7" w14:paraId="3BBBD3E3" w14:textId="77777777" w:rsidTr="00483F53">
        <w:trPr>
          <w:trHeight w:val="320"/>
        </w:trPr>
        <w:tc>
          <w:tcPr>
            <w:tcW w:w="2500" w:type="dxa"/>
            <w:shd w:val="clear" w:color="auto" w:fill="auto"/>
            <w:noWrap/>
            <w:vAlign w:val="center"/>
            <w:hideMark/>
          </w:tcPr>
          <w:p w14:paraId="0761A7E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4872457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2E0DC0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7669A1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1.109</w:t>
            </w:r>
          </w:p>
        </w:tc>
        <w:tc>
          <w:tcPr>
            <w:tcW w:w="1300" w:type="dxa"/>
            <w:shd w:val="clear" w:color="auto" w:fill="auto"/>
            <w:noWrap/>
            <w:vAlign w:val="center"/>
            <w:hideMark/>
          </w:tcPr>
          <w:p w14:paraId="6631529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-0.225</w:t>
            </w:r>
          </w:p>
        </w:tc>
        <w:tc>
          <w:tcPr>
            <w:tcW w:w="1300" w:type="dxa"/>
            <w:shd w:val="clear" w:color="auto" w:fill="auto"/>
            <w:noWrap/>
            <w:vAlign w:val="center"/>
            <w:hideMark/>
          </w:tcPr>
          <w:p w14:paraId="0D3B6C7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2.569</w:t>
            </w:r>
          </w:p>
        </w:tc>
      </w:tr>
      <w:tr w:rsidR="00483F53" w:rsidRPr="00C40CA7" w14:paraId="006BCCE2" w14:textId="77777777" w:rsidTr="00483F53">
        <w:trPr>
          <w:trHeight w:val="320"/>
        </w:trPr>
        <w:tc>
          <w:tcPr>
            <w:tcW w:w="2500" w:type="dxa"/>
            <w:shd w:val="clear" w:color="auto" w:fill="auto"/>
            <w:noWrap/>
            <w:vAlign w:val="center"/>
            <w:hideMark/>
          </w:tcPr>
          <w:p w14:paraId="2FBC8515"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6E4A3365"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2FA28F7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A65D5A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FC2BF0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D26B14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14A4CFC3" w14:textId="77777777" w:rsidTr="00483F53">
        <w:trPr>
          <w:trHeight w:val="320"/>
        </w:trPr>
        <w:tc>
          <w:tcPr>
            <w:tcW w:w="2500" w:type="dxa"/>
            <w:shd w:val="clear" w:color="auto" w:fill="auto"/>
            <w:noWrap/>
            <w:vAlign w:val="center"/>
            <w:hideMark/>
          </w:tcPr>
          <w:p w14:paraId="429FB6B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SE_750 vs BGT_750</w:t>
            </w:r>
          </w:p>
        </w:tc>
        <w:tc>
          <w:tcPr>
            <w:tcW w:w="1300" w:type="dxa"/>
            <w:shd w:val="clear" w:color="auto" w:fill="auto"/>
            <w:noWrap/>
            <w:vAlign w:val="center"/>
            <w:hideMark/>
          </w:tcPr>
          <w:p w14:paraId="043188A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B549C3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0.404</w:t>
            </w:r>
          </w:p>
        </w:tc>
        <w:tc>
          <w:tcPr>
            <w:tcW w:w="1300" w:type="dxa"/>
            <w:shd w:val="clear" w:color="auto" w:fill="auto"/>
            <w:noWrap/>
            <w:vAlign w:val="center"/>
            <w:hideMark/>
          </w:tcPr>
          <w:p w14:paraId="77F9447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0C37CE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69B089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74E295CD" w14:textId="77777777" w:rsidTr="00483F53">
        <w:trPr>
          <w:trHeight w:val="320"/>
        </w:trPr>
        <w:tc>
          <w:tcPr>
            <w:tcW w:w="2500" w:type="dxa"/>
            <w:shd w:val="clear" w:color="auto" w:fill="auto"/>
            <w:noWrap/>
            <w:vAlign w:val="center"/>
            <w:hideMark/>
          </w:tcPr>
          <w:p w14:paraId="11C335F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08F9510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FA6DB7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F3DBD6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-1.293</w:t>
            </w:r>
          </w:p>
        </w:tc>
        <w:tc>
          <w:tcPr>
            <w:tcW w:w="1300" w:type="dxa"/>
            <w:shd w:val="clear" w:color="auto" w:fill="auto"/>
            <w:noWrap/>
            <w:vAlign w:val="center"/>
            <w:hideMark/>
          </w:tcPr>
          <w:p w14:paraId="1E98884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-4.688</w:t>
            </w:r>
          </w:p>
        </w:tc>
        <w:tc>
          <w:tcPr>
            <w:tcW w:w="1300" w:type="dxa"/>
            <w:shd w:val="clear" w:color="auto" w:fill="auto"/>
            <w:noWrap/>
            <w:vAlign w:val="center"/>
            <w:hideMark/>
          </w:tcPr>
          <w:p w14:paraId="5CB05CB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2.15</w:t>
            </w:r>
          </w:p>
        </w:tc>
      </w:tr>
      <w:tr w:rsidR="00483F53" w:rsidRPr="00C40CA7" w14:paraId="202E6490" w14:textId="77777777" w:rsidTr="00483F53">
        <w:trPr>
          <w:trHeight w:val="320"/>
        </w:trPr>
        <w:tc>
          <w:tcPr>
            <w:tcW w:w="2500" w:type="dxa"/>
            <w:shd w:val="clear" w:color="auto" w:fill="auto"/>
            <w:noWrap/>
            <w:vAlign w:val="center"/>
            <w:hideMark/>
          </w:tcPr>
          <w:p w14:paraId="3399BCD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2BEDE57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088AE8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69CD9B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0.347</w:t>
            </w:r>
          </w:p>
        </w:tc>
        <w:tc>
          <w:tcPr>
            <w:tcW w:w="1300" w:type="dxa"/>
            <w:shd w:val="clear" w:color="auto" w:fill="auto"/>
            <w:noWrap/>
            <w:vAlign w:val="center"/>
            <w:hideMark/>
          </w:tcPr>
          <w:p w14:paraId="7A585B4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-1.013</w:t>
            </w:r>
          </w:p>
        </w:tc>
        <w:tc>
          <w:tcPr>
            <w:tcW w:w="1300" w:type="dxa"/>
            <w:shd w:val="clear" w:color="auto" w:fill="auto"/>
            <w:noWrap/>
            <w:vAlign w:val="center"/>
            <w:hideMark/>
          </w:tcPr>
          <w:p w14:paraId="2AB295E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1.739</w:t>
            </w:r>
          </w:p>
        </w:tc>
      </w:tr>
      <w:tr w:rsidR="00483F53" w:rsidRPr="00C40CA7" w14:paraId="095EE23D" w14:textId="77777777" w:rsidTr="00483F53">
        <w:trPr>
          <w:trHeight w:val="320"/>
        </w:trPr>
        <w:tc>
          <w:tcPr>
            <w:tcW w:w="2500" w:type="dxa"/>
            <w:shd w:val="clear" w:color="auto" w:fill="auto"/>
            <w:noWrap/>
            <w:vAlign w:val="center"/>
            <w:hideMark/>
          </w:tcPr>
          <w:p w14:paraId="2ED4BC6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324BCDC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122EEE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4345EB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0.513</w:t>
            </w:r>
          </w:p>
        </w:tc>
        <w:tc>
          <w:tcPr>
            <w:tcW w:w="1300" w:type="dxa"/>
            <w:shd w:val="clear" w:color="auto" w:fill="auto"/>
            <w:noWrap/>
            <w:vAlign w:val="center"/>
            <w:hideMark/>
          </w:tcPr>
          <w:p w14:paraId="7823BA1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-0.726</w:t>
            </w:r>
          </w:p>
        </w:tc>
        <w:tc>
          <w:tcPr>
            <w:tcW w:w="1300" w:type="dxa"/>
            <w:shd w:val="clear" w:color="auto" w:fill="auto"/>
            <w:noWrap/>
            <w:vAlign w:val="center"/>
            <w:hideMark/>
          </w:tcPr>
          <w:p w14:paraId="0DA8375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1.775</w:t>
            </w:r>
          </w:p>
        </w:tc>
      </w:tr>
      <w:tr w:rsidR="00483F53" w:rsidRPr="00C40CA7" w14:paraId="3F56EF98" w14:textId="77777777" w:rsidTr="00483F53">
        <w:trPr>
          <w:trHeight w:val="320"/>
        </w:trPr>
        <w:tc>
          <w:tcPr>
            <w:tcW w:w="2500" w:type="dxa"/>
            <w:shd w:val="clear" w:color="auto" w:fill="auto"/>
            <w:noWrap/>
            <w:vAlign w:val="center"/>
            <w:hideMark/>
          </w:tcPr>
          <w:p w14:paraId="181A0066"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388E1269"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3D65195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A8903B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560E57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14FD97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6DF531BC" w14:textId="77777777" w:rsidTr="00483F53">
        <w:trPr>
          <w:trHeight w:val="320"/>
        </w:trPr>
        <w:tc>
          <w:tcPr>
            <w:tcW w:w="2500" w:type="dxa"/>
            <w:shd w:val="clear" w:color="auto" w:fill="auto"/>
            <w:noWrap/>
            <w:vAlign w:val="center"/>
            <w:hideMark/>
          </w:tcPr>
          <w:p w14:paraId="05325EA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SE_500 vs BGT_500</w:t>
            </w:r>
          </w:p>
        </w:tc>
        <w:tc>
          <w:tcPr>
            <w:tcW w:w="1300" w:type="dxa"/>
            <w:shd w:val="clear" w:color="auto" w:fill="auto"/>
            <w:noWrap/>
            <w:vAlign w:val="center"/>
            <w:hideMark/>
          </w:tcPr>
          <w:p w14:paraId="78651A1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9A772E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0.533</w:t>
            </w:r>
          </w:p>
        </w:tc>
        <w:tc>
          <w:tcPr>
            <w:tcW w:w="1300" w:type="dxa"/>
            <w:shd w:val="clear" w:color="auto" w:fill="auto"/>
            <w:noWrap/>
            <w:vAlign w:val="center"/>
            <w:hideMark/>
          </w:tcPr>
          <w:p w14:paraId="07F09DF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4E95C4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786158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72F81D12" w14:textId="77777777" w:rsidTr="00483F53">
        <w:trPr>
          <w:trHeight w:val="320"/>
        </w:trPr>
        <w:tc>
          <w:tcPr>
            <w:tcW w:w="2500" w:type="dxa"/>
            <w:shd w:val="clear" w:color="auto" w:fill="auto"/>
            <w:noWrap/>
            <w:vAlign w:val="center"/>
            <w:hideMark/>
          </w:tcPr>
          <w:p w14:paraId="7281FAF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7F86F2A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718182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262A8F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0.074</w:t>
            </w:r>
          </w:p>
        </w:tc>
        <w:tc>
          <w:tcPr>
            <w:tcW w:w="1300" w:type="dxa"/>
            <w:shd w:val="clear" w:color="auto" w:fill="auto"/>
            <w:noWrap/>
            <w:vAlign w:val="center"/>
            <w:hideMark/>
          </w:tcPr>
          <w:p w14:paraId="4DF9ED9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-3.408</w:t>
            </w:r>
          </w:p>
        </w:tc>
        <w:tc>
          <w:tcPr>
            <w:tcW w:w="1300" w:type="dxa"/>
            <w:shd w:val="clear" w:color="auto" w:fill="auto"/>
            <w:noWrap/>
            <w:vAlign w:val="center"/>
            <w:hideMark/>
          </w:tcPr>
          <w:p w14:paraId="081D9C0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3.556</w:t>
            </w:r>
          </w:p>
        </w:tc>
      </w:tr>
      <w:tr w:rsidR="00483F53" w:rsidRPr="00C40CA7" w14:paraId="14290118" w14:textId="77777777" w:rsidTr="00483F53">
        <w:trPr>
          <w:trHeight w:val="320"/>
        </w:trPr>
        <w:tc>
          <w:tcPr>
            <w:tcW w:w="2500" w:type="dxa"/>
            <w:shd w:val="clear" w:color="auto" w:fill="auto"/>
            <w:noWrap/>
            <w:vAlign w:val="center"/>
            <w:hideMark/>
          </w:tcPr>
          <w:p w14:paraId="33803BE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986798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6F06EB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0D3E09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0.529</w:t>
            </w:r>
          </w:p>
        </w:tc>
        <w:tc>
          <w:tcPr>
            <w:tcW w:w="1300" w:type="dxa"/>
            <w:shd w:val="clear" w:color="auto" w:fill="auto"/>
            <w:noWrap/>
            <w:vAlign w:val="center"/>
            <w:hideMark/>
          </w:tcPr>
          <w:p w14:paraId="7B5C85C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-0.678</w:t>
            </w:r>
          </w:p>
        </w:tc>
        <w:tc>
          <w:tcPr>
            <w:tcW w:w="1300" w:type="dxa"/>
            <w:shd w:val="clear" w:color="auto" w:fill="auto"/>
            <w:noWrap/>
            <w:vAlign w:val="center"/>
            <w:hideMark/>
          </w:tcPr>
          <w:p w14:paraId="2784291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1.795</w:t>
            </w:r>
          </w:p>
        </w:tc>
      </w:tr>
      <w:tr w:rsidR="00483F53" w:rsidRPr="00C40CA7" w14:paraId="152FFBE1" w14:textId="77777777" w:rsidTr="00483F53">
        <w:trPr>
          <w:trHeight w:val="320"/>
        </w:trPr>
        <w:tc>
          <w:tcPr>
            <w:tcW w:w="2500" w:type="dxa"/>
            <w:shd w:val="clear" w:color="auto" w:fill="auto"/>
            <w:noWrap/>
            <w:vAlign w:val="center"/>
            <w:hideMark/>
          </w:tcPr>
          <w:p w14:paraId="041BAFD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3536895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83F1F6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8A47B9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0.495</w:t>
            </w:r>
          </w:p>
        </w:tc>
        <w:tc>
          <w:tcPr>
            <w:tcW w:w="1300" w:type="dxa"/>
            <w:shd w:val="clear" w:color="auto" w:fill="auto"/>
            <w:noWrap/>
            <w:vAlign w:val="center"/>
            <w:hideMark/>
          </w:tcPr>
          <w:p w14:paraId="59276E5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-0.661</w:t>
            </w:r>
          </w:p>
        </w:tc>
        <w:tc>
          <w:tcPr>
            <w:tcW w:w="1300" w:type="dxa"/>
            <w:shd w:val="clear" w:color="auto" w:fill="auto"/>
            <w:noWrap/>
            <w:vAlign w:val="center"/>
            <w:hideMark/>
          </w:tcPr>
          <w:p w14:paraId="58C192F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1.718</w:t>
            </w:r>
          </w:p>
        </w:tc>
      </w:tr>
      <w:tr w:rsidR="00483F53" w:rsidRPr="00C40CA7" w14:paraId="7FEC488A" w14:textId="77777777" w:rsidTr="00483F53">
        <w:trPr>
          <w:trHeight w:val="320"/>
        </w:trPr>
        <w:tc>
          <w:tcPr>
            <w:tcW w:w="2500" w:type="dxa"/>
            <w:shd w:val="clear" w:color="auto" w:fill="auto"/>
            <w:noWrap/>
            <w:vAlign w:val="center"/>
            <w:hideMark/>
          </w:tcPr>
          <w:p w14:paraId="6CDE9AA9"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32E040E1"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6025B86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22017E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44162D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B78AF5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54CA4F4" w14:textId="77777777" w:rsidTr="00483F53">
        <w:trPr>
          <w:trHeight w:val="320"/>
        </w:trPr>
        <w:tc>
          <w:tcPr>
            <w:tcW w:w="2500" w:type="dxa"/>
            <w:shd w:val="clear" w:color="auto" w:fill="auto"/>
            <w:noWrap/>
            <w:vAlign w:val="center"/>
            <w:hideMark/>
          </w:tcPr>
          <w:p w14:paraId="26A7DA7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SE_250 vs BGT_500</w:t>
            </w:r>
          </w:p>
        </w:tc>
        <w:tc>
          <w:tcPr>
            <w:tcW w:w="1300" w:type="dxa"/>
            <w:shd w:val="clear" w:color="auto" w:fill="auto"/>
            <w:noWrap/>
            <w:vAlign w:val="center"/>
            <w:hideMark/>
          </w:tcPr>
          <w:p w14:paraId="10748BF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229D42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0.17</w:t>
            </w:r>
          </w:p>
        </w:tc>
        <w:tc>
          <w:tcPr>
            <w:tcW w:w="1300" w:type="dxa"/>
            <w:shd w:val="clear" w:color="auto" w:fill="auto"/>
            <w:noWrap/>
            <w:vAlign w:val="center"/>
            <w:hideMark/>
          </w:tcPr>
          <w:p w14:paraId="79BBAA3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F7DCA9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7D2993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4241B94" w14:textId="77777777" w:rsidTr="00483F53">
        <w:trPr>
          <w:trHeight w:val="320"/>
        </w:trPr>
        <w:tc>
          <w:tcPr>
            <w:tcW w:w="2500" w:type="dxa"/>
            <w:shd w:val="clear" w:color="auto" w:fill="auto"/>
            <w:noWrap/>
            <w:vAlign w:val="center"/>
            <w:hideMark/>
          </w:tcPr>
          <w:p w14:paraId="5860F38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1A6BD93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679C66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8BD8E6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-3.102</w:t>
            </w:r>
          </w:p>
        </w:tc>
        <w:tc>
          <w:tcPr>
            <w:tcW w:w="1300" w:type="dxa"/>
            <w:shd w:val="clear" w:color="auto" w:fill="auto"/>
            <w:noWrap/>
            <w:vAlign w:val="center"/>
            <w:hideMark/>
          </w:tcPr>
          <w:p w14:paraId="1B0CBA3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-6.415</w:t>
            </w:r>
          </w:p>
        </w:tc>
        <w:tc>
          <w:tcPr>
            <w:tcW w:w="1300" w:type="dxa"/>
            <w:shd w:val="clear" w:color="auto" w:fill="auto"/>
            <w:noWrap/>
            <w:vAlign w:val="center"/>
            <w:hideMark/>
          </w:tcPr>
          <w:p w14:paraId="5251B89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0.157</w:t>
            </w:r>
          </w:p>
        </w:tc>
      </w:tr>
      <w:tr w:rsidR="00483F53" w:rsidRPr="00C40CA7" w14:paraId="2984DAD9" w14:textId="77777777" w:rsidTr="00483F53">
        <w:trPr>
          <w:trHeight w:val="320"/>
        </w:trPr>
        <w:tc>
          <w:tcPr>
            <w:tcW w:w="2500" w:type="dxa"/>
            <w:shd w:val="clear" w:color="auto" w:fill="auto"/>
            <w:noWrap/>
            <w:vAlign w:val="center"/>
            <w:hideMark/>
          </w:tcPr>
          <w:p w14:paraId="1842CD9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5D6D98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E62D8B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11FEC4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-0.122</w:t>
            </w:r>
          </w:p>
        </w:tc>
        <w:tc>
          <w:tcPr>
            <w:tcW w:w="1300" w:type="dxa"/>
            <w:shd w:val="clear" w:color="auto" w:fill="auto"/>
            <w:noWrap/>
            <w:vAlign w:val="center"/>
            <w:hideMark/>
          </w:tcPr>
          <w:p w14:paraId="60B8EBF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-1.295</w:t>
            </w:r>
          </w:p>
        </w:tc>
        <w:tc>
          <w:tcPr>
            <w:tcW w:w="1300" w:type="dxa"/>
            <w:shd w:val="clear" w:color="auto" w:fill="auto"/>
            <w:noWrap/>
            <w:vAlign w:val="center"/>
            <w:hideMark/>
          </w:tcPr>
          <w:p w14:paraId="314119B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1.105</w:t>
            </w:r>
          </w:p>
        </w:tc>
      </w:tr>
      <w:tr w:rsidR="00483F53" w:rsidRPr="00C40CA7" w14:paraId="6F31A440" w14:textId="77777777" w:rsidTr="00483F53">
        <w:trPr>
          <w:trHeight w:val="320"/>
        </w:trPr>
        <w:tc>
          <w:tcPr>
            <w:tcW w:w="2500" w:type="dxa"/>
            <w:shd w:val="clear" w:color="auto" w:fill="auto"/>
            <w:noWrap/>
            <w:vAlign w:val="center"/>
            <w:hideMark/>
          </w:tcPr>
          <w:p w14:paraId="68CC8E5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0A7DCC2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70E4D5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AB8B8A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0.303</w:t>
            </w:r>
          </w:p>
        </w:tc>
        <w:tc>
          <w:tcPr>
            <w:tcW w:w="1300" w:type="dxa"/>
            <w:shd w:val="clear" w:color="auto" w:fill="auto"/>
            <w:noWrap/>
            <w:vAlign w:val="center"/>
            <w:hideMark/>
          </w:tcPr>
          <w:p w14:paraId="3B918AA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-0.835</w:t>
            </w:r>
          </w:p>
        </w:tc>
        <w:tc>
          <w:tcPr>
            <w:tcW w:w="1300" w:type="dxa"/>
            <w:shd w:val="clear" w:color="auto" w:fill="auto"/>
            <w:noWrap/>
            <w:vAlign w:val="center"/>
            <w:hideMark/>
          </w:tcPr>
          <w:p w14:paraId="59821A2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1.493</w:t>
            </w:r>
          </w:p>
        </w:tc>
      </w:tr>
      <w:tr w:rsidR="00483F53" w:rsidRPr="00C40CA7" w14:paraId="106FBAA1" w14:textId="77777777" w:rsidTr="00483F53">
        <w:trPr>
          <w:trHeight w:val="320"/>
        </w:trPr>
        <w:tc>
          <w:tcPr>
            <w:tcW w:w="2500" w:type="dxa"/>
            <w:shd w:val="clear" w:color="auto" w:fill="auto"/>
            <w:noWrap/>
            <w:vAlign w:val="center"/>
            <w:hideMark/>
          </w:tcPr>
          <w:p w14:paraId="5E772EE6"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1D4F0CF1"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CB035C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F0C881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ECD77A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B741C5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5994FACE" w14:textId="77777777" w:rsidTr="00483F53">
        <w:trPr>
          <w:trHeight w:val="320"/>
        </w:trPr>
        <w:tc>
          <w:tcPr>
            <w:tcW w:w="2500" w:type="dxa"/>
            <w:shd w:val="clear" w:color="auto" w:fill="auto"/>
            <w:noWrap/>
            <w:vAlign w:val="center"/>
            <w:hideMark/>
          </w:tcPr>
          <w:p w14:paraId="29576C7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SE_250 vs BGT_250</w:t>
            </w:r>
          </w:p>
        </w:tc>
        <w:tc>
          <w:tcPr>
            <w:tcW w:w="1300" w:type="dxa"/>
            <w:shd w:val="clear" w:color="auto" w:fill="auto"/>
            <w:noWrap/>
            <w:vAlign w:val="center"/>
            <w:hideMark/>
          </w:tcPr>
          <w:p w14:paraId="19E99B2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1F1F34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0.118</w:t>
            </w:r>
          </w:p>
        </w:tc>
        <w:tc>
          <w:tcPr>
            <w:tcW w:w="1300" w:type="dxa"/>
            <w:shd w:val="clear" w:color="auto" w:fill="auto"/>
            <w:noWrap/>
            <w:vAlign w:val="center"/>
            <w:hideMark/>
          </w:tcPr>
          <w:p w14:paraId="2A0F731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DBE1F7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1C97B8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A791D95" w14:textId="77777777" w:rsidTr="00483F53">
        <w:trPr>
          <w:trHeight w:val="320"/>
        </w:trPr>
        <w:tc>
          <w:tcPr>
            <w:tcW w:w="2500" w:type="dxa"/>
            <w:shd w:val="clear" w:color="auto" w:fill="auto"/>
            <w:noWrap/>
            <w:vAlign w:val="center"/>
            <w:hideMark/>
          </w:tcPr>
          <w:p w14:paraId="436687F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4F7B652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BE543A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560D1A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-3.143</w:t>
            </w:r>
          </w:p>
        </w:tc>
        <w:tc>
          <w:tcPr>
            <w:tcW w:w="1300" w:type="dxa"/>
            <w:shd w:val="clear" w:color="auto" w:fill="auto"/>
            <w:noWrap/>
            <w:vAlign w:val="center"/>
            <w:hideMark/>
          </w:tcPr>
          <w:p w14:paraId="5E58D7A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-6.163</w:t>
            </w:r>
          </w:p>
        </w:tc>
        <w:tc>
          <w:tcPr>
            <w:tcW w:w="1300" w:type="dxa"/>
            <w:shd w:val="clear" w:color="auto" w:fill="auto"/>
            <w:noWrap/>
            <w:vAlign w:val="center"/>
            <w:hideMark/>
          </w:tcPr>
          <w:p w14:paraId="1155FA8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-0.205</w:t>
            </w:r>
          </w:p>
        </w:tc>
      </w:tr>
      <w:tr w:rsidR="00483F53" w:rsidRPr="00C40CA7" w14:paraId="41145FB4" w14:textId="77777777" w:rsidTr="00483F53">
        <w:trPr>
          <w:trHeight w:val="320"/>
        </w:trPr>
        <w:tc>
          <w:tcPr>
            <w:tcW w:w="2500" w:type="dxa"/>
            <w:shd w:val="clear" w:color="auto" w:fill="auto"/>
            <w:noWrap/>
            <w:vAlign w:val="center"/>
            <w:hideMark/>
          </w:tcPr>
          <w:p w14:paraId="03709F5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129EA28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ACD020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5D3DE9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0.075</w:t>
            </w:r>
          </w:p>
        </w:tc>
        <w:tc>
          <w:tcPr>
            <w:tcW w:w="1300" w:type="dxa"/>
            <w:shd w:val="clear" w:color="auto" w:fill="auto"/>
            <w:noWrap/>
            <w:vAlign w:val="center"/>
            <w:hideMark/>
          </w:tcPr>
          <w:p w14:paraId="3C0E760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-1.075</w:t>
            </w:r>
          </w:p>
        </w:tc>
        <w:tc>
          <w:tcPr>
            <w:tcW w:w="1300" w:type="dxa"/>
            <w:shd w:val="clear" w:color="auto" w:fill="auto"/>
            <w:noWrap/>
            <w:vAlign w:val="center"/>
            <w:hideMark/>
          </w:tcPr>
          <w:p w14:paraId="11D204F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1.249</w:t>
            </w:r>
          </w:p>
        </w:tc>
      </w:tr>
      <w:tr w:rsidR="00483F53" w:rsidRPr="00C40CA7" w14:paraId="76393858" w14:textId="77777777" w:rsidTr="00483F53">
        <w:trPr>
          <w:trHeight w:val="320"/>
        </w:trPr>
        <w:tc>
          <w:tcPr>
            <w:tcW w:w="2500" w:type="dxa"/>
            <w:shd w:val="clear" w:color="auto" w:fill="auto"/>
            <w:noWrap/>
            <w:vAlign w:val="center"/>
            <w:hideMark/>
          </w:tcPr>
          <w:p w14:paraId="45A8412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62D92B7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06494E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DB1F9C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0.458</w:t>
            </w:r>
          </w:p>
        </w:tc>
        <w:tc>
          <w:tcPr>
            <w:tcW w:w="1300" w:type="dxa"/>
            <w:shd w:val="clear" w:color="auto" w:fill="auto"/>
            <w:noWrap/>
            <w:vAlign w:val="center"/>
            <w:hideMark/>
          </w:tcPr>
          <w:p w14:paraId="5FC80B2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-0.593</w:t>
            </w:r>
          </w:p>
        </w:tc>
        <w:tc>
          <w:tcPr>
            <w:tcW w:w="1300" w:type="dxa"/>
            <w:shd w:val="clear" w:color="auto" w:fill="auto"/>
            <w:noWrap/>
            <w:vAlign w:val="center"/>
            <w:hideMark/>
          </w:tcPr>
          <w:p w14:paraId="1861AD1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1.541</w:t>
            </w:r>
          </w:p>
        </w:tc>
      </w:tr>
      <w:tr w:rsidR="00483F53" w:rsidRPr="00C40CA7" w14:paraId="0D07B97D" w14:textId="77777777" w:rsidTr="00483F53">
        <w:trPr>
          <w:trHeight w:val="320"/>
        </w:trPr>
        <w:tc>
          <w:tcPr>
            <w:tcW w:w="2500" w:type="dxa"/>
            <w:shd w:val="clear" w:color="auto" w:fill="auto"/>
            <w:noWrap/>
            <w:vAlign w:val="center"/>
            <w:hideMark/>
          </w:tcPr>
          <w:p w14:paraId="0C3379A3"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2DCE2AD2"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594D948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046E70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B19493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41B794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F81F83A" w14:textId="77777777" w:rsidTr="00483F53">
        <w:trPr>
          <w:trHeight w:val="320"/>
        </w:trPr>
        <w:tc>
          <w:tcPr>
            <w:tcW w:w="2500" w:type="dxa"/>
            <w:shd w:val="clear" w:color="auto" w:fill="auto"/>
            <w:noWrap/>
            <w:vAlign w:val="center"/>
            <w:hideMark/>
          </w:tcPr>
          <w:p w14:paraId="7C63A21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RT_500 vs BGT_250</w:t>
            </w:r>
          </w:p>
        </w:tc>
        <w:tc>
          <w:tcPr>
            <w:tcW w:w="1300" w:type="dxa"/>
            <w:shd w:val="clear" w:color="auto" w:fill="auto"/>
            <w:noWrap/>
            <w:vAlign w:val="center"/>
            <w:hideMark/>
          </w:tcPr>
          <w:p w14:paraId="154E103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ED1E3E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0.29</w:t>
            </w:r>
          </w:p>
        </w:tc>
        <w:tc>
          <w:tcPr>
            <w:tcW w:w="1300" w:type="dxa"/>
            <w:shd w:val="clear" w:color="auto" w:fill="auto"/>
            <w:noWrap/>
            <w:vAlign w:val="center"/>
            <w:hideMark/>
          </w:tcPr>
          <w:p w14:paraId="052001E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7F6131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6477C8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680A034D" w14:textId="77777777" w:rsidTr="00483F53">
        <w:trPr>
          <w:trHeight w:val="320"/>
        </w:trPr>
        <w:tc>
          <w:tcPr>
            <w:tcW w:w="2500" w:type="dxa"/>
            <w:shd w:val="clear" w:color="auto" w:fill="auto"/>
            <w:noWrap/>
            <w:vAlign w:val="center"/>
            <w:hideMark/>
          </w:tcPr>
          <w:p w14:paraId="281C9C2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6C9FE1F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CAC40A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7393FF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-1.536</w:t>
            </w:r>
          </w:p>
        </w:tc>
        <w:tc>
          <w:tcPr>
            <w:tcW w:w="1300" w:type="dxa"/>
            <w:shd w:val="clear" w:color="auto" w:fill="auto"/>
            <w:noWrap/>
            <w:vAlign w:val="center"/>
            <w:hideMark/>
          </w:tcPr>
          <w:p w14:paraId="3A58369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-4.593</w:t>
            </w:r>
          </w:p>
        </w:tc>
        <w:tc>
          <w:tcPr>
            <w:tcW w:w="1300" w:type="dxa"/>
            <w:shd w:val="clear" w:color="auto" w:fill="auto"/>
            <w:noWrap/>
            <w:vAlign w:val="center"/>
            <w:hideMark/>
          </w:tcPr>
          <w:p w14:paraId="6532C70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1.597</w:t>
            </w:r>
          </w:p>
        </w:tc>
      </w:tr>
      <w:tr w:rsidR="00483F53" w:rsidRPr="00C40CA7" w14:paraId="185B0CBD" w14:textId="77777777" w:rsidTr="00483F53">
        <w:trPr>
          <w:trHeight w:val="320"/>
        </w:trPr>
        <w:tc>
          <w:tcPr>
            <w:tcW w:w="2500" w:type="dxa"/>
            <w:shd w:val="clear" w:color="auto" w:fill="auto"/>
            <w:noWrap/>
            <w:vAlign w:val="center"/>
            <w:hideMark/>
          </w:tcPr>
          <w:p w14:paraId="632D7DC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63404A0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46615D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B5FA9C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0.575</w:t>
            </w:r>
          </w:p>
        </w:tc>
        <w:tc>
          <w:tcPr>
            <w:tcW w:w="1300" w:type="dxa"/>
            <w:shd w:val="clear" w:color="auto" w:fill="auto"/>
            <w:noWrap/>
            <w:vAlign w:val="center"/>
            <w:hideMark/>
          </w:tcPr>
          <w:p w14:paraId="3000E94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-0.659</w:t>
            </w:r>
          </w:p>
        </w:tc>
        <w:tc>
          <w:tcPr>
            <w:tcW w:w="1300" w:type="dxa"/>
            <w:shd w:val="clear" w:color="auto" w:fill="auto"/>
            <w:noWrap/>
            <w:vAlign w:val="center"/>
            <w:hideMark/>
          </w:tcPr>
          <w:p w14:paraId="2E01DBD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1.795</w:t>
            </w:r>
          </w:p>
        </w:tc>
      </w:tr>
      <w:tr w:rsidR="00483F53" w:rsidRPr="00C40CA7" w14:paraId="6AA4AC99" w14:textId="77777777" w:rsidTr="00483F53">
        <w:trPr>
          <w:trHeight w:val="320"/>
        </w:trPr>
        <w:tc>
          <w:tcPr>
            <w:tcW w:w="2500" w:type="dxa"/>
            <w:shd w:val="clear" w:color="auto" w:fill="auto"/>
            <w:noWrap/>
            <w:vAlign w:val="center"/>
            <w:hideMark/>
          </w:tcPr>
          <w:p w14:paraId="7804756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5E18692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986BF5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166E24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0.72</w:t>
            </w:r>
          </w:p>
        </w:tc>
        <w:tc>
          <w:tcPr>
            <w:tcW w:w="1300" w:type="dxa"/>
            <w:shd w:val="clear" w:color="auto" w:fill="auto"/>
            <w:noWrap/>
            <w:vAlign w:val="center"/>
            <w:hideMark/>
          </w:tcPr>
          <w:p w14:paraId="130321F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-0.398</w:t>
            </w:r>
          </w:p>
        </w:tc>
        <w:tc>
          <w:tcPr>
            <w:tcW w:w="1300" w:type="dxa"/>
            <w:shd w:val="clear" w:color="auto" w:fill="auto"/>
            <w:noWrap/>
            <w:vAlign w:val="center"/>
            <w:hideMark/>
          </w:tcPr>
          <w:p w14:paraId="7A3BFEA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1.901</w:t>
            </w:r>
          </w:p>
        </w:tc>
      </w:tr>
      <w:tr w:rsidR="00483F53" w:rsidRPr="00C40CA7" w14:paraId="16BE7255" w14:textId="77777777" w:rsidTr="00483F53">
        <w:trPr>
          <w:trHeight w:val="320"/>
        </w:trPr>
        <w:tc>
          <w:tcPr>
            <w:tcW w:w="2500" w:type="dxa"/>
            <w:shd w:val="clear" w:color="auto" w:fill="auto"/>
            <w:noWrap/>
            <w:vAlign w:val="center"/>
            <w:hideMark/>
          </w:tcPr>
          <w:p w14:paraId="4A7E4D50"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6A68C6D5"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50A0D23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4AE477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CF8DA9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1E62FA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A2EBDA4" w14:textId="77777777" w:rsidTr="00483F53">
        <w:trPr>
          <w:trHeight w:val="320"/>
        </w:trPr>
        <w:tc>
          <w:tcPr>
            <w:tcW w:w="2500" w:type="dxa"/>
            <w:shd w:val="clear" w:color="auto" w:fill="auto"/>
            <w:noWrap/>
            <w:vAlign w:val="center"/>
            <w:hideMark/>
          </w:tcPr>
          <w:p w14:paraId="2334F2D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MBE_250 vs BGT_250</w:t>
            </w:r>
          </w:p>
        </w:tc>
        <w:tc>
          <w:tcPr>
            <w:tcW w:w="1300" w:type="dxa"/>
            <w:shd w:val="clear" w:color="auto" w:fill="auto"/>
            <w:noWrap/>
            <w:vAlign w:val="center"/>
            <w:hideMark/>
          </w:tcPr>
          <w:p w14:paraId="41559C7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C5F6F9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0.515</w:t>
            </w:r>
          </w:p>
        </w:tc>
        <w:tc>
          <w:tcPr>
            <w:tcW w:w="1300" w:type="dxa"/>
            <w:shd w:val="clear" w:color="auto" w:fill="auto"/>
            <w:noWrap/>
            <w:vAlign w:val="center"/>
            <w:hideMark/>
          </w:tcPr>
          <w:p w14:paraId="444809A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1AA849A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51E65A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4BA16C7" w14:textId="77777777" w:rsidTr="00483F53">
        <w:trPr>
          <w:trHeight w:val="320"/>
        </w:trPr>
        <w:tc>
          <w:tcPr>
            <w:tcW w:w="2500" w:type="dxa"/>
            <w:shd w:val="clear" w:color="auto" w:fill="auto"/>
            <w:noWrap/>
            <w:vAlign w:val="center"/>
            <w:hideMark/>
          </w:tcPr>
          <w:p w14:paraId="2E2E0DB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37D1678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77E2A9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E33EC2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0.069</w:t>
            </w:r>
          </w:p>
        </w:tc>
        <w:tc>
          <w:tcPr>
            <w:tcW w:w="1300" w:type="dxa"/>
            <w:shd w:val="clear" w:color="auto" w:fill="auto"/>
            <w:noWrap/>
            <w:vAlign w:val="center"/>
            <w:hideMark/>
          </w:tcPr>
          <w:p w14:paraId="68F8123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-3.317</w:t>
            </w:r>
          </w:p>
        </w:tc>
        <w:tc>
          <w:tcPr>
            <w:tcW w:w="1300" w:type="dxa"/>
            <w:shd w:val="clear" w:color="auto" w:fill="auto"/>
            <w:noWrap/>
            <w:vAlign w:val="center"/>
            <w:hideMark/>
          </w:tcPr>
          <w:p w14:paraId="0FE0F8E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3.441</w:t>
            </w:r>
          </w:p>
        </w:tc>
      </w:tr>
      <w:tr w:rsidR="00483F53" w:rsidRPr="00C40CA7" w14:paraId="7E2377A4" w14:textId="77777777" w:rsidTr="00483F53">
        <w:trPr>
          <w:trHeight w:val="320"/>
        </w:trPr>
        <w:tc>
          <w:tcPr>
            <w:tcW w:w="2500" w:type="dxa"/>
            <w:shd w:val="clear" w:color="auto" w:fill="auto"/>
            <w:noWrap/>
            <w:vAlign w:val="center"/>
            <w:hideMark/>
          </w:tcPr>
          <w:p w14:paraId="3208AE1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120C052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22F27C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615B90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0.942</w:t>
            </w:r>
          </w:p>
        </w:tc>
        <w:tc>
          <w:tcPr>
            <w:tcW w:w="1300" w:type="dxa"/>
            <w:shd w:val="clear" w:color="auto" w:fill="auto"/>
            <w:noWrap/>
            <w:vAlign w:val="center"/>
            <w:hideMark/>
          </w:tcPr>
          <w:p w14:paraId="5A67791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-0.355</w:t>
            </w:r>
          </w:p>
        </w:tc>
        <w:tc>
          <w:tcPr>
            <w:tcW w:w="1300" w:type="dxa"/>
            <w:shd w:val="clear" w:color="auto" w:fill="auto"/>
            <w:noWrap/>
            <w:vAlign w:val="center"/>
            <w:hideMark/>
          </w:tcPr>
          <w:p w14:paraId="4E9D286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2.345</w:t>
            </w:r>
          </w:p>
        </w:tc>
      </w:tr>
      <w:tr w:rsidR="00483F53" w:rsidRPr="00C40CA7" w14:paraId="454AC57E" w14:textId="77777777" w:rsidTr="00483F53">
        <w:trPr>
          <w:trHeight w:val="320"/>
        </w:trPr>
        <w:tc>
          <w:tcPr>
            <w:tcW w:w="2500" w:type="dxa"/>
            <w:shd w:val="clear" w:color="auto" w:fill="auto"/>
            <w:noWrap/>
            <w:vAlign w:val="center"/>
            <w:hideMark/>
          </w:tcPr>
          <w:p w14:paraId="31B1BD5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0AB8DE9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140EF1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3225A0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0.783</w:t>
            </w:r>
          </w:p>
        </w:tc>
        <w:tc>
          <w:tcPr>
            <w:tcW w:w="1300" w:type="dxa"/>
            <w:shd w:val="clear" w:color="auto" w:fill="auto"/>
            <w:noWrap/>
            <w:vAlign w:val="center"/>
            <w:hideMark/>
          </w:tcPr>
          <w:p w14:paraId="37E5337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-0.418</w:t>
            </w:r>
          </w:p>
        </w:tc>
        <w:tc>
          <w:tcPr>
            <w:tcW w:w="1300" w:type="dxa"/>
            <w:shd w:val="clear" w:color="auto" w:fill="auto"/>
            <w:noWrap/>
            <w:vAlign w:val="center"/>
            <w:hideMark/>
          </w:tcPr>
          <w:p w14:paraId="6EF4ED9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2.023</w:t>
            </w:r>
          </w:p>
        </w:tc>
      </w:tr>
      <w:tr w:rsidR="00483F53" w:rsidRPr="00C40CA7" w14:paraId="49490CC8" w14:textId="77777777" w:rsidTr="00483F53">
        <w:trPr>
          <w:trHeight w:val="320"/>
        </w:trPr>
        <w:tc>
          <w:tcPr>
            <w:tcW w:w="2500" w:type="dxa"/>
            <w:shd w:val="clear" w:color="auto" w:fill="auto"/>
            <w:noWrap/>
            <w:vAlign w:val="center"/>
            <w:hideMark/>
          </w:tcPr>
          <w:p w14:paraId="60874950"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41147A66"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49A869F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CF599B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51801A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503AE7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95FD8DE" w14:textId="77777777" w:rsidTr="00483F53">
        <w:trPr>
          <w:trHeight w:val="320"/>
        </w:trPr>
        <w:tc>
          <w:tcPr>
            <w:tcW w:w="3800" w:type="dxa"/>
            <w:gridSpan w:val="2"/>
            <w:shd w:val="clear" w:color="auto" w:fill="auto"/>
            <w:noWrap/>
            <w:vAlign w:val="center"/>
            <w:hideMark/>
          </w:tcPr>
          <w:p w14:paraId="127C30A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MulC_1000 vs AQE_1500</w:t>
            </w:r>
          </w:p>
        </w:tc>
        <w:tc>
          <w:tcPr>
            <w:tcW w:w="1300" w:type="dxa"/>
            <w:shd w:val="clear" w:color="auto" w:fill="auto"/>
            <w:noWrap/>
            <w:vAlign w:val="center"/>
            <w:hideMark/>
          </w:tcPr>
          <w:p w14:paraId="4163EC0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0.138</w:t>
            </w:r>
          </w:p>
        </w:tc>
        <w:tc>
          <w:tcPr>
            <w:tcW w:w="1300" w:type="dxa"/>
            <w:shd w:val="clear" w:color="auto" w:fill="auto"/>
            <w:noWrap/>
            <w:vAlign w:val="center"/>
            <w:hideMark/>
          </w:tcPr>
          <w:p w14:paraId="3163D06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5D3F71F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603C31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77F16AC9" w14:textId="77777777" w:rsidTr="00483F53">
        <w:trPr>
          <w:trHeight w:val="320"/>
        </w:trPr>
        <w:tc>
          <w:tcPr>
            <w:tcW w:w="2500" w:type="dxa"/>
            <w:shd w:val="clear" w:color="auto" w:fill="auto"/>
            <w:noWrap/>
            <w:vAlign w:val="center"/>
            <w:hideMark/>
          </w:tcPr>
          <w:p w14:paraId="2D0F872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lastRenderedPageBreak/>
              <w:t>-&gt; direct</w:t>
            </w:r>
          </w:p>
        </w:tc>
        <w:tc>
          <w:tcPr>
            <w:tcW w:w="1300" w:type="dxa"/>
            <w:shd w:val="clear" w:color="auto" w:fill="auto"/>
            <w:noWrap/>
            <w:vAlign w:val="center"/>
            <w:hideMark/>
          </w:tcPr>
          <w:p w14:paraId="47BFC59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30C326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5F79A7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4.168</w:t>
            </w:r>
          </w:p>
        </w:tc>
        <w:tc>
          <w:tcPr>
            <w:tcW w:w="1300" w:type="dxa"/>
            <w:shd w:val="clear" w:color="auto" w:fill="auto"/>
            <w:noWrap/>
            <w:vAlign w:val="center"/>
            <w:hideMark/>
          </w:tcPr>
          <w:p w14:paraId="26EDFF1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-0.387</w:t>
            </w:r>
          </w:p>
        </w:tc>
        <w:tc>
          <w:tcPr>
            <w:tcW w:w="1300" w:type="dxa"/>
            <w:shd w:val="clear" w:color="auto" w:fill="auto"/>
            <w:noWrap/>
            <w:vAlign w:val="center"/>
            <w:hideMark/>
          </w:tcPr>
          <w:p w14:paraId="13607EE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8.816</w:t>
            </w:r>
          </w:p>
        </w:tc>
      </w:tr>
      <w:tr w:rsidR="00483F53" w:rsidRPr="00C40CA7" w14:paraId="15FC5604" w14:textId="77777777" w:rsidTr="00483F53">
        <w:trPr>
          <w:trHeight w:val="320"/>
        </w:trPr>
        <w:tc>
          <w:tcPr>
            <w:tcW w:w="2500" w:type="dxa"/>
            <w:shd w:val="clear" w:color="auto" w:fill="auto"/>
            <w:noWrap/>
            <w:vAlign w:val="center"/>
            <w:hideMark/>
          </w:tcPr>
          <w:p w14:paraId="039A9F6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DE2DC8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3342A1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340CEB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-0.331</w:t>
            </w:r>
          </w:p>
        </w:tc>
        <w:tc>
          <w:tcPr>
            <w:tcW w:w="1300" w:type="dxa"/>
            <w:shd w:val="clear" w:color="auto" w:fill="auto"/>
            <w:noWrap/>
            <w:vAlign w:val="center"/>
            <w:hideMark/>
          </w:tcPr>
          <w:p w14:paraId="4847FC9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-2.031</w:t>
            </w:r>
          </w:p>
        </w:tc>
        <w:tc>
          <w:tcPr>
            <w:tcW w:w="1300" w:type="dxa"/>
            <w:shd w:val="clear" w:color="auto" w:fill="auto"/>
            <w:noWrap/>
            <w:vAlign w:val="center"/>
            <w:hideMark/>
          </w:tcPr>
          <w:p w14:paraId="0CB1A46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1.368</w:t>
            </w:r>
          </w:p>
        </w:tc>
      </w:tr>
      <w:tr w:rsidR="00483F53" w:rsidRPr="00C40CA7" w14:paraId="256F739F" w14:textId="77777777" w:rsidTr="00483F53">
        <w:trPr>
          <w:trHeight w:val="320"/>
        </w:trPr>
        <w:tc>
          <w:tcPr>
            <w:tcW w:w="2500" w:type="dxa"/>
            <w:shd w:val="clear" w:color="auto" w:fill="auto"/>
            <w:noWrap/>
            <w:vAlign w:val="center"/>
            <w:hideMark/>
          </w:tcPr>
          <w:p w14:paraId="0C7C881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207D630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54D9FE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DFBFA8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-0.805</w:t>
            </w:r>
          </w:p>
        </w:tc>
        <w:tc>
          <w:tcPr>
            <w:tcW w:w="1300" w:type="dxa"/>
            <w:shd w:val="clear" w:color="auto" w:fill="auto"/>
            <w:noWrap/>
            <w:vAlign w:val="center"/>
            <w:hideMark/>
          </w:tcPr>
          <w:p w14:paraId="16C784F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-2.395</w:t>
            </w:r>
          </w:p>
        </w:tc>
        <w:tc>
          <w:tcPr>
            <w:tcW w:w="1300" w:type="dxa"/>
            <w:shd w:val="clear" w:color="auto" w:fill="auto"/>
            <w:noWrap/>
            <w:vAlign w:val="center"/>
            <w:hideMark/>
          </w:tcPr>
          <w:p w14:paraId="7F456CE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0.758</w:t>
            </w:r>
          </w:p>
        </w:tc>
      </w:tr>
      <w:tr w:rsidR="00483F53" w:rsidRPr="00C40CA7" w14:paraId="563D5472" w14:textId="77777777" w:rsidTr="00483F53">
        <w:trPr>
          <w:trHeight w:val="320"/>
        </w:trPr>
        <w:tc>
          <w:tcPr>
            <w:tcW w:w="2500" w:type="dxa"/>
            <w:shd w:val="clear" w:color="auto" w:fill="auto"/>
            <w:noWrap/>
            <w:vAlign w:val="center"/>
            <w:hideMark/>
          </w:tcPr>
          <w:p w14:paraId="3FB359ED"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5E8DB7A8"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DCB8AB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4954A6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E54F70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C96F4E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E9EC356" w14:textId="77777777" w:rsidTr="00483F53">
        <w:trPr>
          <w:trHeight w:val="320"/>
        </w:trPr>
        <w:tc>
          <w:tcPr>
            <w:tcW w:w="3800" w:type="dxa"/>
            <w:gridSpan w:val="2"/>
            <w:shd w:val="clear" w:color="auto" w:fill="auto"/>
            <w:noWrap/>
            <w:vAlign w:val="center"/>
            <w:hideMark/>
          </w:tcPr>
          <w:p w14:paraId="09DD8B2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MulC_1000 vs AQE_1200</w:t>
            </w:r>
          </w:p>
        </w:tc>
        <w:tc>
          <w:tcPr>
            <w:tcW w:w="1300" w:type="dxa"/>
            <w:shd w:val="clear" w:color="auto" w:fill="auto"/>
            <w:noWrap/>
            <w:vAlign w:val="center"/>
            <w:hideMark/>
          </w:tcPr>
          <w:p w14:paraId="13304D0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0.463</w:t>
            </w:r>
          </w:p>
        </w:tc>
        <w:tc>
          <w:tcPr>
            <w:tcW w:w="1300" w:type="dxa"/>
            <w:shd w:val="clear" w:color="auto" w:fill="auto"/>
            <w:noWrap/>
            <w:vAlign w:val="center"/>
            <w:hideMark/>
          </w:tcPr>
          <w:p w14:paraId="3F07FB0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036348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A8AEC7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611B3B4C" w14:textId="77777777" w:rsidTr="00483F53">
        <w:trPr>
          <w:trHeight w:val="320"/>
        </w:trPr>
        <w:tc>
          <w:tcPr>
            <w:tcW w:w="2500" w:type="dxa"/>
            <w:shd w:val="clear" w:color="auto" w:fill="auto"/>
            <w:noWrap/>
            <w:vAlign w:val="center"/>
            <w:hideMark/>
          </w:tcPr>
          <w:p w14:paraId="1BB88AD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11B42B3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7EA71C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81CFF1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1.019</w:t>
            </w:r>
          </w:p>
        </w:tc>
        <w:tc>
          <w:tcPr>
            <w:tcW w:w="1300" w:type="dxa"/>
            <w:shd w:val="clear" w:color="auto" w:fill="auto"/>
            <w:noWrap/>
            <w:vAlign w:val="center"/>
            <w:hideMark/>
          </w:tcPr>
          <w:p w14:paraId="5B722C7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-2.083</w:t>
            </w:r>
          </w:p>
        </w:tc>
        <w:tc>
          <w:tcPr>
            <w:tcW w:w="1300" w:type="dxa"/>
            <w:shd w:val="clear" w:color="auto" w:fill="auto"/>
            <w:noWrap/>
            <w:vAlign w:val="center"/>
            <w:hideMark/>
          </w:tcPr>
          <w:p w14:paraId="462052F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4.137</w:t>
            </w:r>
          </w:p>
        </w:tc>
      </w:tr>
      <w:tr w:rsidR="00483F53" w:rsidRPr="00C40CA7" w14:paraId="58BC38B3" w14:textId="77777777" w:rsidTr="00483F53">
        <w:trPr>
          <w:trHeight w:val="320"/>
        </w:trPr>
        <w:tc>
          <w:tcPr>
            <w:tcW w:w="2500" w:type="dxa"/>
            <w:shd w:val="clear" w:color="auto" w:fill="auto"/>
            <w:noWrap/>
            <w:vAlign w:val="center"/>
            <w:hideMark/>
          </w:tcPr>
          <w:p w14:paraId="6CBEB89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6BBC347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E36DC7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9B432C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-0.693</w:t>
            </w:r>
          </w:p>
        </w:tc>
        <w:tc>
          <w:tcPr>
            <w:tcW w:w="1300" w:type="dxa"/>
            <w:shd w:val="clear" w:color="auto" w:fill="auto"/>
            <w:noWrap/>
            <w:vAlign w:val="center"/>
            <w:hideMark/>
          </w:tcPr>
          <w:p w14:paraId="610C873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-2.492</w:t>
            </w:r>
          </w:p>
        </w:tc>
        <w:tc>
          <w:tcPr>
            <w:tcW w:w="1300" w:type="dxa"/>
            <w:shd w:val="clear" w:color="auto" w:fill="auto"/>
            <w:noWrap/>
            <w:vAlign w:val="center"/>
            <w:hideMark/>
          </w:tcPr>
          <w:p w14:paraId="38ACD03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1.191</w:t>
            </w:r>
          </w:p>
        </w:tc>
      </w:tr>
      <w:tr w:rsidR="00483F53" w:rsidRPr="00C40CA7" w14:paraId="106502AC" w14:textId="77777777" w:rsidTr="00483F53">
        <w:trPr>
          <w:trHeight w:val="320"/>
        </w:trPr>
        <w:tc>
          <w:tcPr>
            <w:tcW w:w="2500" w:type="dxa"/>
            <w:shd w:val="clear" w:color="auto" w:fill="auto"/>
            <w:noWrap/>
            <w:vAlign w:val="center"/>
            <w:hideMark/>
          </w:tcPr>
          <w:p w14:paraId="47D814C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47A0EEE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3F9F60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75F2EE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-0.775</w:t>
            </w:r>
          </w:p>
        </w:tc>
        <w:tc>
          <w:tcPr>
            <w:tcW w:w="1300" w:type="dxa"/>
            <w:shd w:val="clear" w:color="auto" w:fill="auto"/>
            <w:noWrap/>
            <w:vAlign w:val="center"/>
            <w:hideMark/>
          </w:tcPr>
          <w:p w14:paraId="0997F42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-2.34</w:t>
            </w:r>
          </w:p>
        </w:tc>
        <w:tc>
          <w:tcPr>
            <w:tcW w:w="1300" w:type="dxa"/>
            <w:shd w:val="clear" w:color="auto" w:fill="auto"/>
            <w:noWrap/>
            <w:vAlign w:val="center"/>
            <w:hideMark/>
          </w:tcPr>
          <w:p w14:paraId="257EE6B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0.765</w:t>
            </w:r>
          </w:p>
        </w:tc>
      </w:tr>
      <w:tr w:rsidR="00483F53" w:rsidRPr="00C40CA7" w14:paraId="06369360" w14:textId="77777777" w:rsidTr="00483F53">
        <w:trPr>
          <w:trHeight w:val="320"/>
        </w:trPr>
        <w:tc>
          <w:tcPr>
            <w:tcW w:w="2500" w:type="dxa"/>
            <w:shd w:val="clear" w:color="auto" w:fill="auto"/>
            <w:noWrap/>
            <w:vAlign w:val="center"/>
            <w:hideMark/>
          </w:tcPr>
          <w:p w14:paraId="0E244951"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211D712F"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018BD9D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D31B93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79A78B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C153F9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5446D39" w14:textId="77777777" w:rsidTr="00483F53">
        <w:trPr>
          <w:trHeight w:val="320"/>
        </w:trPr>
        <w:tc>
          <w:tcPr>
            <w:tcW w:w="3800" w:type="dxa"/>
            <w:gridSpan w:val="2"/>
            <w:shd w:val="clear" w:color="auto" w:fill="auto"/>
            <w:noWrap/>
            <w:vAlign w:val="center"/>
            <w:hideMark/>
          </w:tcPr>
          <w:p w14:paraId="76C090D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MulC_1000 vs AQE_1000</w:t>
            </w:r>
          </w:p>
        </w:tc>
        <w:tc>
          <w:tcPr>
            <w:tcW w:w="1300" w:type="dxa"/>
            <w:shd w:val="clear" w:color="auto" w:fill="auto"/>
            <w:noWrap/>
            <w:vAlign w:val="center"/>
            <w:hideMark/>
          </w:tcPr>
          <w:p w14:paraId="548115B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0.463</w:t>
            </w:r>
          </w:p>
        </w:tc>
        <w:tc>
          <w:tcPr>
            <w:tcW w:w="1300" w:type="dxa"/>
            <w:shd w:val="clear" w:color="auto" w:fill="auto"/>
            <w:noWrap/>
            <w:vAlign w:val="center"/>
            <w:hideMark/>
          </w:tcPr>
          <w:p w14:paraId="772BF64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6C9332D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6116B0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5356770" w14:textId="77777777" w:rsidTr="00483F53">
        <w:trPr>
          <w:trHeight w:val="320"/>
        </w:trPr>
        <w:tc>
          <w:tcPr>
            <w:tcW w:w="2500" w:type="dxa"/>
            <w:shd w:val="clear" w:color="auto" w:fill="auto"/>
            <w:noWrap/>
            <w:vAlign w:val="center"/>
            <w:hideMark/>
          </w:tcPr>
          <w:p w14:paraId="6D1EF09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57006BE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6386CC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DB23C2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-1.935</w:t>
            </w:r>
          </w:p>
        </w:tc>
        <w:tc>
          <w:tcPr>
            <w:tcW w:w="1300" w:type="dxa"/>
            <w:shd w:val="clear" w:color="auto" w:fill="auto"/>
            <w:noWrap/>
            <w:vAlign w:val="center"/>
            <w:hideMark/>
          </w:tcPr>
          <w:p w14:paraId="39B9810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-7.05</w:t>
            </w:r>
          </w:p>
        </w:tc>
        <w:tc>
          <w:tcPr>
            <w:tcW w:w="1300" w:type="dxa"/>
            <w:shd w:val="clear" w:color="auto" w:fill="auto"/>
            <w:noWrap/>
            <w:vAlign w:val="center"/>
            <w:hideMark/>
          </w:tcPr>
          <w:p w14:paraId="1C98991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3.298</w:t>
            </w:r>
          </w:p>
        </w:tc>
      </w:tr>
      <w:tr w:rsidR="00483F53" w:rsidRPr="00C40CA7" w14:paraId="2C596C77" w14:textId="77777777" w:rsidTr="00483F53">
        <w:trPr>
          <w:trHeight w:val="320"/>
        </w:trPr>
        <w:tc>
          <w:tcPr>
            <w:tcW w:w="2500" w:type="dxa"/>
            <w:shd w:val="clear" w:color="auto" w:fill="auto"/>
            <w:noWrap/>
            <w:vAlign w:val="center"/>
            <w:hideMark/>
          </w:tcPr>
          <w:p w14:paraId="0CCDFEF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5BC1EC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CF6981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B352FE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-0.957</w:t>
            </w:r>
          </w:p>
        </w:tc>
        <w:tc>
          <w:tcPr>
            <w:tcW w:w="1300" w:type="dxa"/>
            <w:shd w:val="clear" w:color="auto" w:fill="auto"/>
            <w:noWrap/>
            <w:vAlign w:val="center"/>
            <w:hideMark/>
          </w:tcPr>
          <w:p w14:paraId="127B755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-2.572</w:t>
            </w:r>
          </w:p>
        </w:tc>
        <w:tc>
          <w:tcPr>
            <w:tcW w:w="1300" w:type="dxa"/>
            <w:shd w:val="clear" w:color="auto" w:fill="auto"/>
            <w:noWrap/>
            <w:vAlign w:val="center"/>
            <w:hideMark/>
          </w:tcPr>
          <w:p w14:paraId="2550EB2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0.658</w:t>
            </w:r>
          </w:p>
        </w:tc>
      </w:tr>
      <w:tr w:rsidR="00483F53" w:rsidRPr="00C40CA7" w14:paraId="4308FD02" w14:textId="77777777" w:rsidTr="00483F53">
        <w:trPr>
          <w:trHeight w:val="320"/>
        </w:trPr>
        <w:tc>
          <w:tcPr>
            <w:tcW w:w="2500" w:type="dxa"/>
            <w:shd w:val="clear" w:color="auto" w:fill="auto"/>
            <w:noWrap/>
            <w:vAlign w:val="center"/>
            <w:hideMark/>
          </w:tcPr>
          <w:p w14:paraId="7DA2E76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6D94098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33F237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83F68F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-0.741</w:t>
            </w:r>
          </w:p>
        </w:tc>
        <w:tc>
          <w:tcPr>
            <w:tcW w:w="1300" w:type="dxa"/>
            <w:shd w:val="clear" w:color="auto" w:fill="auto"/>
            <w:noWrap/>
            <w:vAlign w:val="center"/>
            <w:hideMark/>
          </w:tcPr>
          <w:p w14:paraId="03AA871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-2.298</w:t>
            </w:r>
          </w:p>
        </w:tc>
        <w:tc>
          <w:tcPr>
            <w:tcW w:w="1300" w:type="dxa"/>
            <w:shd w:val="clear" w:color="auto" w:fill="auto"/>
            <w:noWrap/>
            <w:vAlign w:val="center"/>
            <w:hideMark/>
          </w:tcPr>
          <w:p w14:paraId="400CB85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0.77</w:t>
            </w:r>
          </w:p>
        </w:tc>
      </w:tr>
      <w:tr w:rsidR="00483F53" w:rsidRPr="00C40CA7" w14:paraId="1513C77A" w14:textId="77777777" w:rsidTr="00483F53">
        <w:trPr>
          <w:trHeight w:val="320"/>
        </w:trPr>
        <w:tc>
          <w:tcPr>
            <w:tcW w:w="2500" w:type="dxa"/>
            <w:shd w:val="clear" w:color="auto" w:fill="auto"/>
            <w:noWrap/>
            <w:vAlign w:val="center"/>
            <w:hideMark/>
          </w:tcPr>
          <w:p w14:paraId="4ADF04ED"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68CCD1B6"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1496164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CE054A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51BE4A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A20BD8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5473EDD" w14:textId="77777777" w:rsidTr="00483F53">
        <w:trPr>
          <w:trHeight w:val="320"/>
        </w:trPr>
        <w:tc>
          <w:tcPr>
            <w:tcW w:w="2500" w:type="dxa"/>
            <w:shd w:val="clear" w:color="auto" w:fill="auto"/>
            <w:noWrap/>
            <w:vAlign w:val="center"/>
            <w:hideMark/>
          </w:tcPr>
          <w:p w14:paraId="32D8483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BGT_750 vs AQE_1000</w:t>
            </w:r>
          </w:p>
        </w:tc>
        <w:tc>
          <w:tcPr>
            <w:tcW w:w="1300" w:type="dxa"/>
            <w:shd w:val="clear" w:color="auto" w:fill="auto"/>
            <w:noWrap/>
            <w:vAlign w:val="center"/>
            <w:hideMark/>
          </w:tcPr>
          <w:p w14:paraId="2E576F5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B569AF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0.502</w:t>
            </w:r>
          </w:p>
        </w:tc>
        <w:tc>
          <w:tcPr>
            <w:tcW w:w="1300" w:type="dxa"/>
            <w:shd w:val="clear" w:color="auto" w:fill="auto"/>
            <w:noWrap/>
            <w:vAlign w:val="center"/>
            <w:hideMark/>
          </w:tcPr>
          <w:p w14:paraId="7483F16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04D22B5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DD5270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0D9B08D" w14:textId="77777777" w:rsidTr="00483F53">
        <w:trPr>
          <w:trHeight w:val="320"/>
        </w:trPr>
        <w:tc>
          <w:tcPr>
            <w:tcW w:w="2500" w:type="dxa"/>
            <w:shd w:val="clear" w:color="auto" w:fill="auto"/>
            <w:noWrap/>
            <w:vAlign w:val="center"/>
            <w:hideMark/>
          </w:tcPr>
          <w:p w14:paraId="59437FC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0D89A07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3DD4D9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BF696B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0.813</w:t>
            </w:r>
          </w:p>
        </w:tc>
        <w:tc>
          <w:tcPr>
            <w:tcW w:w="1300" w:type="dxa"/>
            <w:shd w:val="clear" w:color="auto" w:fill="auto"/>
            <w:noWrap/>
            <w:vAlign w:val="center"/>
            <w:hideMark/>
          </w:tcPr>
          <w:p w14:paraId="0DFFA91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-2.387</w:t>
            </w:r>
          </w:p>
        </w:tc>
        <w:tc>
          <w:tcPr>
            <w:tcW w:w="1300" w:type="dxa"/>
            <w:shd w:val="clear" w:color="auto" w:fill="auto"/>
            <w:noWrap/>
            <w:vAlign w:val="center"/>
            <w:hideMark/>
          </w:tcPr>
          <w:p w14:paraId="2406B85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4.076</w:t>
            </w:r>
          </w:p>
        </w:tc>
      </w:tr>
      <w:tr w:rsidR="00483F53" w:rsidRPr="00C40CA7" w14:paraId="6E9DABA9" w14:textId="77777777" w:rsidTr="00483F53">
        <w:trPr>
          <w:trHeight w:val="320"/>
        </w:trPr>
        <w:tc>
          <w:tcPr>
            <w:tcW w:w="2500" w:type="dxa"/>
            <w:shd w:val="clear" w:color="auto" w:fill="auto"/>
            <w:noWrap/>
            <w:vAlign w:val="center"/>
            <w:hideMark/>
          </w:tcPr>
          <w:p w14:paraId="2A56E2B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624584D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006029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19D8C6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-0.959</w:t>
            </w:r>
          </w:p>
        </w:tc>
        <w:tc>
          <w:tcPr>
            <w:tcW w:w="1300" w:type="dxa"/>
            <w:shd w:val="clear" w:color="auto" w:fill="auto"/>
            <w:noWrap/>
            <w:vAlign w:val="center"/>
            <w:hideMark/>
          </w:tcPr>
          <w:p w14:paraId="342044C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-3.084</w:t>
            </w:r>
          </w:p>
        </w:tc>
        <w:tc>
          <w:tcPr>
            <w:tcW w:w="1300" w:type="dxa"/>
            <w:shd w:val="clear" w:color="auto" w:fill="auto"/>
            <w:noWrap/>
            <w:vAlign w:val="center"/>
            <w:hideMark/>
          </w:tcPr>
          <w:p w14:paraId="54FC503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1.125</w:t>
            </w:r>
          </w:p>
        </w:tc>
      </w:tr>
      <w:tr w:rsidR="00483F53" w:rsidRPr="00C40CA7" w14:paraId="36233CF5" w14:textId="77777777" w:rsidTr="00483F53">
        <w:trPr>
          <w:trHeight w:val="320"/>
        </w:trPr>
        <w:tc>
          <w:tcPr>
            <w:tcW w:w="2500" w:type="dxa"/>
            <w:shd w:val="clear" w:color="auto" w:fill="auto"/>
            <w:noWrap/>
            <w:vAlign w:val="center"/>
            <w:hideMark/>
          </w:tcPr>
          <w:p w14:paraId="31CF6B4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7D52760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F85D29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BECB69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-0.982</w:t>
            </w:r>
          </w:p>
        </w:tc>
        <w:tc>
          <w:tcPr>
            <w:tcW w:w="1300" w:type="dxa"/>
            <w:shd w:val="clear" w:color="auto" w:fill="auto"/>
            <w:noWrap/>
            <w:vAlign w:val="center"/>
            <w:hideMark/>
          </w:tcPr>
          <w:p w14:paraId="33264AA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-2.676</w:t>
            </w:r>
          </w:p>
        </w:tc>
        <w:tc>
          <w:tcPr>
            <w:tcW w:w="1300" w:type="dxa"/>
            <w:shd w:val="clear" w:color="auto" w:fill="auto"/>
            <w:noWrap/>
            <w:vAlign w:val="center"/>
            <w:hideMark/>
          </w:tcPr>
          <w:p w14:paraId="5F0AA32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0.773</w:t>
            </w:r>
          </w:p>
        </w:tc>
      </w:tr>
      <w:tr w:rsidR="00483F53" w:rsidRPr="00C40CA7" w14:paraId="4ED4DCC2" w14:textId="77777777" w:rsidTr="00483F53">
        <w:trPr>
          <w:trHeight w:val="320"/>
        </w:trPr>
        <w:tc>
          <w:tcPr>
            <w:tcW w:w="2500" w:type="dxa"/>
            <w:shd w:val="clear" w:color="auto" w:fill="auto"/>
            <w:noWrap/>
            <w:vAlign w:val="center"/>
            <w:hideMark/>
          </w:tcPr>
          <w:p w14:paraId="00E658A7"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1FE3A363"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AFFC09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08C4BF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14B229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A79D45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737DE00" w14:textId="77777777" w:rsidTr="00483F53">
        <w:trPr>
          <w:trHeight w:val="320"/>
        </w:trPr>
        <w:tc>
          <w:tcPr>
            <w:tcW w:w="2500" w:type="dxa"/>
            <w:shd w:val="clear" w:color="auto" w:fill="auto"/>
            <w:noWrap/>
            <w:vAlign w:val="center"/>
            <w:hideMark/>
          </w:tcPr>
          <w:p w14:paraId="5725EAA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MulC_750 vs AQE_750</w:t>
            </w:r>
          </w:p>
        </w:tc>
        <w:tc>
          <w:tcPr>
            <w:tcW w:w="1300" w:type="dxa"/>
            <w:shd w:val="clear" w:color="auto" w:fill="auto"/>
            <w:noWrap/>
            <w:vAlign w:val="center"/>
            <w:hideMark/>
          </w:tcPr>
          <w:p w14:paraId="64A8AD6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61188A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0.504</w:t>
            </w:r>
          </w:p>
        </w:tc>
        <w:tc>
          <w:tcPr>
            <w:tcW w:w="1300" w:type="dxa"/>
            <w:shd w:val="clear" w:color="auto" w:fill="auto"/>
            <w:noWrap/>
            <w:vAlign w:val="center"/>
            <w:hideMark/>
          </w:tcPr>
          <w:p w14:paraId="59B57ED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2D09D3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82CBC1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07AED5CD" w14:textId="77777777" w:rsidTr="00483F53">
        <w:trPr>
          <w:trHeight w:val="320"/>
        </w:trPr>
        <w:tc>
          <w:tcPr>
            <w:tcW w:w="2500" w:type="dxa"/>
            <w:shd w:val="clear" w:color="auto" w:fill="auto"/>
            <w:noWrap/>
            <w:vAlign w:val="center"/>
            <w:hideMark/>
          </w:tcPr>
          <w:p w14:paraId="254C693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7F6D13D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69EBCB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2BA15A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-0.202</w:t>
            </w:r>
          </w:p>
        </w:tc>
        <w:tc>
          <w:tcPr>
            <w:tcW w:w="1300" w:type="dxa"/>
            <w:shd w:val="clear" w:color="auto" w:fill="auto"/>
            <w:noWrap/>
            <w:vAlign w:val="center"/>
            <w:hideMark/>
          </w:tcPr>
          <w:p w14:paraId="17DCFCA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-4.773</w:t>
            </w:r>
          </w:p>
        </w:tc>
        <w:tc>
          <w:tcPr>
            <w:tcW w:w="1300" w:type="dxa"/>
            <w:shd w:val="clear" w:color="auto" w:fill="auto"/>
            <w:noWrap/>
            <w:vAlign w:val="center"/>
            <w:hideMark/>
          </w:tcPr>
          <w:p w14:paraId="13D5AF3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4.663</w:t>
            </w:r>
          </w:p>
        </w:tc>
      </w:tr>
      <w:tr w:rsidR="00483F53" w:rsidRPr="00C40CA7" w14:paraId="2846EA74" w14:textId="77777777" w:rsidTr="00483F53">
        <w:trPr>
          <w:trHeight w:val="320"/>
        </w:trPr>
        <w:tc>
          <w:tcPr>
            <w:tcW w:w="2500" w:type="dxa"/>
            <w:shd w:val="clear" w:color="auto" w:fill="auto"/>
            <w:noWrap/>
            <w:vAlign w:val="center"/>
            <w:hideMark/>
          </w:tcPr>
          <w:p w14:paraId="594CDBA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7492BE9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CA6F13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B817C2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-0.806</w:t>
            </w:r>
          </w:p>
        </w:tc>
        <w:tc>
          <w:tcPr>
            <w:tcW w:w="1300" w:type="dxa"/>
            <w:shd w:val="clear" w:color="auto" w:fill="auto"/>
            <w:noWrap/>
            <w:vAlign w:val="center"/>
            <w:hideMark/>
          </w:tcPr>
          <w:p w14:paraId="61852A4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-2.397</w:t>
            </w:r>
          </w:p>
        </w:tc>
        <w:tc>
          <w:tcPr>
            <w:tcW w:w="1300" w:type="dxa"/>
            <w:shd w:val="clear" w:color="auto" w:fill="auto"/>
            <w:noWrap/>
            <w:vAlign w:val="center"/>
            <w:hideMark/>
          </w:tcPr>
          <w:p w14:paraId="4CB3C98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0.827</w:t>
            </w:r>
          </w:p>
        </w:tc>
      </w:tr>
      <w:tr w:rsidR="00483F53" w:rsidRPr="00C40CA7" w14:paraId="785B29C8" w14:textId="77777777" w:rsidTr="00483F53">
        <w:trPr>
          <w:trHeight w:val="320"/>
        </w:trPr>
        <w:tc>
          <w:tcPr>
            <w:tcW w:w="2500" w:type="dxa"/>
            <w:shd w:val="clear" w:color="auto" w:fill="auto"/>
            <w:noWrap/>
            <w:vAlign w:val="center"/>
            <w:hideMark/>
          </w:tcPr>
          <w:p w14:paraId="439D36A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0145E48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15CFCA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755D5A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-0.725</w:t>
            </w:r>
          </w:p>
        </w:tc>
        <w:tc>
          <w:tcPr>
            <w:tcW w:w="1300" w:type="dxa"/>
            <w:shd w:val="clear" w:color="auto" w:fill="auto"/>
            <w:noWrap/>
            <w:vAlign w:val="center"/>
            <w:hideMark/>
          </w:tcPr>
          <w:p w14:paraId="52F17EF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-2.227</w:t>
            </w:r>
          </w:p>
        </w:tc>
        <w:tc>
          <w:tcPr>
            <w:tcW w:w="1300" w:type="dxa"/>
            <w:shd w:val="clear" w:color="auto" w:fill="auto"/>
            <w:noWrap/>
            <w:vAlign w:val="center"/>
            <w:hideMark/>
          </w:tcPr>
          <w:p w14:paraId="15A1B9A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0.747</w:t>
            </w:r>
          </w:p>
        </w:tc>
      </w:tr>
      <w:tr w:rsidR="00483F53" w:rsidRPr="00C40CA7" w14:paraId="36C468E1" w14:textId="77777777" w:rsidTr="00483F53">
        <w:trPr>
          <w:trHeight w:val="320"/>
        </w:trPr>
        <w:tc>
          <w:tcPr>
            <w:tcW w:w="2500" w:type="dxa"/>
            <w:shd w:val="clear" w:color="auto" w:fill="auto"/>
            <w:noWrap/>
            <w:vAlign w:val="center"/>
            <w:hideMark/>
          </w:tcPr>
          <w:p w14:paraId="5C5EC4C2"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3AAF1DEB"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6B1B993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CD27CF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2111EC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5D63BE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75CF3ADC" w14:textId="77777777" w:rsidTr="00483F53">
        <w:trPr>
          <w:trHeight w:val="320"/>
        </w:trPr>
        <w:tc>
          <w:tcPr>
            <w:tcW w:w="2500" w:type="dxa"/>
            <w:shd w:val="clear" w:color="auto" w:fill="auto"/>
            <w:noWrap/>
            <w:vAlign w:val="center"/>
            <w:hideMark/>
          </w:tcPr>
          <w:p w14:paraId="27F84B7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TT_500 vs AE_750</w:t>
            </w:r>
          </w:p>
        </w:tc>
        <w:tc>
          <w:tcPr>
            <w:tcW w:w="1300" w:type="dxa"/>
            <w:shd w:val="clear" w:color="auto" w:fill="auto"/>
            <w:noWrap/>
            <w:vAlign w:val="center"/>
            <w:hideMark/>
          </w:tcPr>
          <w:p w14:paraId="7B74ECB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FAB62A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0.673</w:t>
            </w:r>
          </w:p>
        </w:tc>
        <w:tc>
          <w:tcPr>
            <w:tcW w:w="1300" w:type="dxa"/>
            <w:shd w:val="clear" w:color="auto" w:fill="auto"/>
            <w:noWrap/>
            <w:vAlign w:val="center"/>
            <w:hideMark/>
          </w:tcPr>
          <w:p w14:paraId="7CF3B57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C84B30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9D4DA7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5D6E4D38" w14:textId="77777777" w:rsidTr="00483F53">
        <w:trPr>
          <w:trHeight w:val="320"/>
        </w:trPr>
        <w:tc>
          <w:tcPr>
            <w:tcW w:w="2500" w:type="dxa"/>
            <w:shd w:val="clear" w:color="auto" w:fill="auto"/>
            <w:noWrap/>
            <w:vAlign w:val="center"/>
            <w:hideMark/>
          </w:tcPr>
          <w:p w14:paraId="2A120C8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11773B3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6283C5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0A0DE9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0.077</w:t>
            </w:r>
          </w:p>
        </w:tc>
        <w:tc>
          <w:tcPr>
            <w:tcW w:w="1300" w:type="dxa"/>
            <w:shd w:val="clear" w:color="auto" w:fill="auto"/>
            <w:noWrap/>
            <w:vAlign w:val="center"/>
            <w:hideMark/>
          </w:tcPr>
          <w:p w14:paraId="6688AED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-1.945</w:t>
            </w:r>
          </w:p>
        </w:tc>
        <w:tc>
          <w:tcPr>
            <w:tcW w:w="1300" w:type="dxa"/>
            <w:shd w:val="clear" w:color="auto" w:fill="auto"/>
            <w:noWrap/>
            <w:vAlign w:val="center"/>
            <w:hideMark/>
          </w:tcPr>
          <w:p w14:paraId="24A8090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2.059</w:t>
            </w:r>
          </w:p>
        </w:tc>
      </w:tr>
      <w:tr w:rsidR="00483F53" w:rsidRPr="00C40CA7" w14:paraId="58E42D71" w14:textId="77777777" w:rsidTr="00483F53">
        <w:trPr>
          <w:trHeight w:val="320"/>
        </w:trPr>
        <w:tc>
          <w:tcPr>
            <w:tcW w:w="2500" w:type="dxa"/>
            <w:shd w:val="clear" w:color="auto" w:fill="auto"/>
            <w:noWrap/>
            <w:vAlign w:val="center"/>
            <w:hideMark/>
          </w:tcPr>
          <w:p w14:paraId="6B953FB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7BA890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A26BB5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AECBEA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-0.692</w:t>
            </w:r>
          </w:p>
        </w:tc>
        <w:tc>
          <w:tcPr>
            <w:tcW w:w="1300" w:type="dxa"/>
            <w:shd w:val="clear" w:color="auto" w:fill="auto"/>
            <w:noWrap/>
            <w:vAlign w:val="center"/>
            <w:hideMark/>
          </w:tcPr>
          <w:p w14:paraId="575A2D2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-2.406</w:t>
            </w:r>
          </w:p>
        </w:tc>
        <w:tc>
          <w:tcPr>
            <w:tcW w:w="1300" w:type="dxa"/>
            <w:shd w:val="clear" w:color="auto" w:fill="auto"/>
            <w:noWrap/>
            <w:vAlign w:val="center"/>
            <w:hideMark/>
          </w:tcPr>
          <w:p w14:paraId="39825AD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1.036</w:t>
            </w:r>
          </w:p>
        </w:tc>
      </w:tr>
      <w:tr w:rsidR="00483F53" w:rsidRPr="00C40CA7" w14:paraId="6D974BBF" w14:textId="77777777" w:rsidTr="00483F53">
        <w:trPr>
          <w:trHeight w:val="320"/>
        </w:trPr>
        <w:tc>
          <w:tcPr>
            <w:tcW w:w="2500" w:type="dxa"/>
            <w:shd w:val="clear" w:color="auto" w:fill="auto"/>
            <w:noWrap/>
            <w:vAlign w:val="center"/>
            <w:hideMark/>
          </w:tcPr>
          <w:p w14:paraId="44B0367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372775F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FE43CD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1FE2CD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-0.33</w:t>
            </w:r>
          </w:p>
        </w:tc>
        <w:tc>
          <w:tcPr>
            <w:tcW w:w="1300" w:type="dxa"/>
            <w:shd w:val="clear" w:color="auto" w:fill="auto"/>
            <w:noWrap/>
            <w:vAlign w:val="center"/>
            <w:hideMark/>
          </w:tcPr>
          <w:p w14:paraId="3F0A106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-1.649</w:t>
            </w:r>
          </w:p>
        </w:tc>
        <w:tc>
          <w:tcPr>
            <w:tcW w:w="1300" w:type="dxa"/>
            <w:shd w:val="clear" w:color="auto" w:fill="auto"/>
            <w:noWrap/>
            <w:vAlign w:val="center"/>
            <w:hideMark/>
          </w:tcPr>
          <w:p w14:paraId="0023844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0.956</w:t>
            </w:r>
          </w:p>
        </w:tc>
      </w:tr>
      <w:tr w:rsidR="00483F53" w:rsidRPr="00C40CA7" w14:paraId="23B041CB" w14:textId="77777777" w:rsidTr="00483F53">
        <w:trPr>
          <w:trHeight w:val="320"/>
        </w:trPr>
        <w:tc>
          <w:tcPr>
            <w:tcW w:w="2500" w:type="dxa"/>
            <w:shd w:val="clear" w:color="auto" w:fill="auto"/>
            <w:noWrap/>
            <w:vAlign w:val="center"/>
            <w:hideMark/>
          </w:tcPr>
          <w:p w14:paraId="6041CD0E"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57648540"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4658C90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726120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A8D63C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D3920E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1283687B" w14:textId="77777777" w:rsidTr="00483F53">
        <w:trPr>
          <w:trHeight w:val="320"/>
        </w:trPr>
        <w:tc>
          <w:tcPr>
            <w:tcW w:w="2500" w:type="dxa"/>
            <w:shd w:val="clear" w:color="auto" w:fill="auto"/>
            <w:noWrap/>
            <w:vAlign w:val="center"/>
            <w:hideMark/>
          </w:tcPr>
          <w:p w14:paraId="3BD8D69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AQE_500 vs AE_750</w:t>
            </w:r>
          </w:p>
        </w:tc>
        <w:tc>
          <w:tcPr>
            <w:tcW w:w="1300" w:type="dxa"/>
            <w:shd w:val="clear" w:color="auto" w:fill="auto"/>
            <w:noWrap/>
            <w:vAlign w:val="center"/>
            <w:hideMark/>
          </w:tcPr>
          <w:p w14:paraId="08AD7AD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24F042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0.416</w:t>
            </w:r>
          </w:p>
        </w:tc>
        <w:tc>
          <w:tcPr>
            <w:tcW w:w="1300" w:type="dxa"/>
            <w:shd w:val="clear" w:color="auto" w:fill="auto"/>
            <w:noWrap/>
            <w:vAlign w:val="center"/>
            <w:hideMark/>
          </w:tcPr>
          <w:p w14:paraId="2C5EB81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48C90A1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39627D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74164F94" w14:textId="77777777" w:rsidTr="00483F53">
        <w:trPr>
          <w:trHeight w:val="320"/>
        </w:trPr>
        <w:tc>
          <w:tcPr>
            <w:tcW w:w="2500" w:type="dxa"/>
            <w:shd w:val="clear" w:color="auto" w:fill="auto"/>
            <w:noWrap/>
            <w:vAlign w:val="center"/>
            <w:hideMark/>
          </w:tcPr>
          <w:p w14:paraId="564BF67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3B3A635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A02822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D4737A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0.172</w:t>
            </w:r>
          </w:p>
        </w:tc>
        <w:tc>
          <w:tcPr>
            <w:tcW w:w="1300" w:type="dxa"/>
            <w:shd w:val="clear" w:color="auto" w:fill="auto"/>
            <w:noWrap/>
            <w:vAlign w:val="center"/>
            <w:hideMark/>
          </w:tcPr>
          <w:p w14:paraId="102EF1B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-2.899</w:t>
            </w:r>
          </w:p>
        </w:tc>
        <w:tc>
          <w:tcPr>
            <w:tcW w:w="1300" w:type="dxa"/>
            <w:shd w:val="clear" w:color="auto" w:fill="auto"/>
            <w:noWrap/>
            <w:vAlign w:val="center"/>
            <w:hideMark/>
          </w:tcPr>
          <w:p w14:paraId="73FAB59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3.287</w:t>
            </w:r>
          </w:p>
        </w:tc>
      </w:tr>
      <w:tr w:rsidR="00483F53" w:rsidRPr="00C40CA7" w14:paraId="230A22F0" w14:textId="77777777" w:rsidTr="00483F53">
        <w:trPr>
          <w:trHeight w:val="320"/>
        </w:trPr>
        <w:tc>
          <w:tcPr>
            <w:tcW w:w="2500" w:type="dxa"/>
            <w:shd w:val="clear" w:color="auto" w:fill="auto"/>
            <w:noWrap/>
            <w:vAlign w:val="center"/>
            <w:hideMark/>
          </w:tcPr>
          <w:p w14:paraId="16F7D13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3C22B70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1AD34A6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6DAFFC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2.175</w:t>
            </w:r>
          </w:p>
        </w:tc>
        <w:tc>
          <w:tcPr>
            <w:tcW w:w="1300" w:type="dxa"/>
            <w:shd w:val="clear" w:color="auto" w:fill="auto"/>
            <w:noWrap/>
            <w:vAlign w:val="center"/>
            <w:hideMark/>
          </w:tcPr>
          <w:p w14:paraId="0A9265E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0.282</w:t>
            </w:r>
          </w:p>
        </w:tc>
        <w:tc>
          <w:tcPr>
            <w:tcW w:w="1300" w:type="dxa"/>
            <w:shd w:val="clear" w:color="auto" w:fill="auto"/>
            <w:noWrap/>
            <w:vAlign w:val="center"/>
            <w:hideMark/>
          </w:tcPr>
          <w:p w14:paraId="2D5B4F9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3.99</w:t>
            </w:r>
          </w:p>
        </w:tc>
      </w:tr>
      <w:tr w:rsidR="00483F53" w:rsidRPr="00C40CA7" w14:paraId="1534B47A" w14:textId="77777777" w:rsidTr="00483F53">
        <w:trPr>
          <w:trHeight w:val="320"/>
        </w:trPr>
        <w:tc>
          <w:tcPr>
            <w:tcW w:w="2500" w:type="dxa"/>
            <w:shd w:val="clear" w:color="auto" w:fill="auto"/>
            <w:noWrap/>
            <w:vAlign w:val="center"/>
            <w:hideMark/>
          </w:tcPr>
          <w:p w14:paraId="56EB100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12D3ABC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D7197B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9D6C1B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1.572</w:t>
            </w:r>
          </w:p>
        </w:tc>
        <w:tc>
          <w:tcPr>
            <w:tcW w:w="1300" w:type="dxa"/>
            <w:shd w:val="clear" w:color="auto" w:fill="auto"/>
            <w:noWrap/>
            <w:vAlign w:val="center"/>
            <w:hideMark/>
          </w:tcPr>
          <w:p w14:paraId="6ED3639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-0.053</w:t>
            </w:r>
          </w:p>
        </w:tc>
        <w:tc>
          <w:tcPr>
            <w:tcW w:w="1300" w:type="dxa"/>
            <w:shd w:val="clear" w:color="auto" w:fill="auto"/>
            <w:noWrap/>
            <w:vAlign w:val="center"/>
            <w:hideMark/>
          </w:tcPr>
          <w:p w14:paraId="3E9FD82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3.092</w:t>
            </w:r>
          </w:p>
        </w:tc>
      </w:tr>
      <w:tr w:rsidR="00483F53" w:rsidRPr="00C40CA7" w14:paraId="5C56878A" w14:textId="77777777" w:rsidTr="00483F53">
        <w:trPr>
          <w:trHeight w:val="320"/>
        </w:trPr>
        <w:tc>
          <w:tcPr>
            <w:tcW w:w="2500" w:type="dxa"/>
            <w:shd w:val="clear" w:color="auto" w:fill="auto"/>
            <w:noWrap/>
            <w:vAlign w:val="center"/>
            <w:hideMark/>
          </w:tcPr>
          <w:p w14:paraId="21FC7168"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6C976863"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078C945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7241A3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F0F4BF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8E1DFE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016A2C15" w14:textId="77777777" w:rsidTr="00483F53">
        <w:trPr>
          <w:trHeight w:val="320"/>
        </w:trPr>
        <w:tc>
          <w:tcPr>
            <w:tcW w:w="2500" w:type="dxa"/>
            <w:shd w:val="clear" w:color="auto" w:fill="auto"/>
            <w:noWrap/>
            <w:vAlign w:val="center"/>
            <w:hideMark/>
          </w:tcPr>
          <w:p w14:paraId="7E9A99F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BGT_500 vs AE_500</w:t>
            </w:r>
          </w:p>
        </w:tc>
        <w:tc>
          <w:tcPr>
            <w:tcW w:w="1300" w:type="dxa"/>
            <w:shd w:val="clear" w:color="auto" w:fill="auto"/>
            <w:noWrap/>
            <w:vAlign w:val="center"/>
            <w:hideMark/>
          </w:tcPr>
          <w:p w14:paraId="0C10801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00F3F4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0.04</w:t>
            </w:r>
          </w:p>
        </w:tc>
        <w:tc>
          <w:tcPr>
            <w:tcW w:w="1300" w:type="dxa"/>
            <w:shd w:val="clear" w:color="auto" w:fill="auto"/>
            <w:noWrap/>
            <w:vAlign w:val="center"/>
            <w:hideMark/>
          </w:tcPr>
          <w:p w14:paraId="13FBA53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7FD225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51B3FC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407244F" w14:textId="77777777" w:rsidTr="00483F53">
        <w:trPr>
          <w:trHeight w:val="320"/>
        </w:trPr>
        <w:tc>
          <w:tcPr>
            <w:tcW w:w="2500" w:type="dxa"/>
            <w:shd w:val="clear" w:color="auto" w:fill="auto"/>
            <w:noWrap/>
            <w:vAlign w:val="center"/>
            <w:hideMark/>
          </w:tcPr>
          <w:p w14:paraId="6129C7F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1AEA351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60476A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44975D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-4.225</w:t>
            </w:r>
          </w:p>
        </w:tc>
        <w:tc>
          <w:tcPr>
            <w:tcW w:w="1300" w:type="dxa"/>
            <w:shd w:val="clear" w:color="auto" w:fill="auto"/>
            <w:noWrap/>
            <w:vAlign w:val="center"/>
            <w:hideMark/>
          </w:tcPr>
          <w:p w14:paraId="613B367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-6.679</w:t>
            </w:r>
          </w:p>
        </w:tc>
        <w:tc>
          <w:tcPr>
            <w:tcW w:w="1300" w:type="dxa"/>
            <w:shd w:val="clear" w:color="auto" w:fill="auto"/>
            <w:noWrap/>
            <w:vAlign w:val="center"/>
            <w:hideMark/>
          </w:tcPr>
          <w:p w14:paraId="37A4456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-1.796</w:t>
            </w:r>
          </w:p>
        </w:tc>
      </w:tr>
      <w:tr w:rsidR="00483F53" w:rsidRPr="00C40CA7" w14:paraId="7A4E9A2F" w14:textId="77777777" w:rsidTr="00483F53">
        <w:trPr>
          <w:trHeight w:val="320"/>
        </w:trPr>
        <w:tc>
          <w:tcPr>
            <w:tcW w:w="2500" w:type="dxa"/>
            <w:shd w:val="clear" w:color="auto" w:fill="auto"/>
            <w:noWrap/>
            <w:vAlign w:val="center"/>
            <w:hideMark/>
          </w:tcPr>
          <w:p w14:paraId="1108C4C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1871536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E99FCE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487D2E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-0.243</w:t>
            </w:r>
          </w:p>
        </w:tc>
        <w:tc>
          <w:tcPr>
            <w:tcW w:w="1300" w:type="dxa"/>
            <w:shd w:val="clear" w:color="auto" w:fill="auto"/>
            <w:noWrap/>
            <w:vAlign w:val="center"/>
            <w:hideMark/>
          </w:tcPr>
          <w:p w14:paraId="69B2CF7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-1.577</w:t>
            </w:r>
          </w:p>
        </w:tc>
        <w:tc>
          <w:tcPr>
            <w:tcW w:w="1300" w:type="dxa"/>
            <w:shd w:val="clear" w:color="auto" w:fill="auto"/>
            <w:noWrap/>
            <w:vAlign w:val="center"/>
            <w:hideMark/>
          </w:tcPr>
          <w:p w14:paraId="0BCE097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1.061</w:t>
            </w:r>
          </w:p>
        </w:tc>
      </w:tr>
      <w:tr w:rsidR="00483F53" w:rsidRPr="00C40CA7" w14:paraId="2ECD8E4F" w14:textId="77777777" w:rsidTr="00483F53">
        <w:trPr>
          <w:trHeight w:val="320"/>
        </w:trPr>
        <w:tc>
          <w:tcPr>
            <w:tcW w:w="2500" w:type="dxa"/>
            <w:shd w:val="clear" w:color="auto" w:fill="auto"/>
            <w:noWrap/>
            <w:vAlign w:val="center"/>
            <w:hideMark/>
          </w:tcPr>
          <w:p w14:paraId="347DE97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5D7380A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31C815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79B5A5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0.729</w:t>
            </w:r>
          </w:p>
        </w:tc>
        <w:tc>
          <w:tcPr>
            <w:tcW w:w="1300" w:type="dxa"/>
            <w:shd w:val="clear" w:color="auto" w:fill="auto"/>
            <w:noWrap/>
            <w:vAlign w:val="center"/>
            <w:hideMark/>
          </w:tcPr>
          <w:p w14:paraId="4DE5DD7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-0.555</w:t>
            </w:r>
          </w:p>
        </w:tc>
        <w:tc>
          <w:tcPr>
            <w:tcW w:w="1300" w:type="dxa"/>
            <w:shd w:val="clear" w:color="auto" w:fill="auto"/>
            <w:noWrap/>
            <w:vAlign w:val="center"/>
            <w:hideMark/>
          </w:tcPr>
          <w:p w14:paraId="066D6BC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1.953</w:t>
            </w:r>
          </w:p>
        </w:tc>
      </w:tr>
      <w:tr w:rsidR="00483F53" w:rsidRPr="00C40CA7" w14:paraId="07749237" w14:textId="77777777" w:rsidTr="00483F53">
        <w:trPr>
          <w:trHeight w:val="320"/>
        </w:trPr>
        <w:tc>
          <w:tcPr>
            <w:tcW w:w="2500" w:type="dxa"/>
            <w:shd w:val="clear" w:color="auto" w:fill="auto"/>
            <w:noWrap/>
            <w:vAlign w:val="center"/>
            <w:hideMark/>
          </w:tcPr>
          <w:p w14:paraId="1ED949B0"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10ECA860"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620430A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5CA94D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7BBC0D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8E294D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3030C5C6" w14:textId="77777777" w:rsidTr="00483F53">
        <w:trPr>
          <w:trHeight w:val="320"/>
        </w:trPr>
        <w:tc>
          <w:tcPr>
            <w:tcW w:w="2500" w:type="dxa"/>
            <w:shd w:val="clear" w:color="auto" w:fill="auto"/>
            <w:noWrap/>
            <w:vAlign w:val="center"/>
            <w:hideMark/>
          </w:tcPr>
          <w:p w14:paraId="1E19EB8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RT_250 vs AE_250</w:t>
            </w:r>
          </w:p>
        </w:tc>
        <w:tc>
          <w:tcPr>
            <w:tcW w:w="1300" w:type="dxa"/>
            <w:shd w:val="clear" w:color="auto" w:fill="auto"/>
            <w:noWrap/>
            <w:vAlign w:val="center"/>
            <w:hideMark/>
          </w:tcPr>
          <w:p w14:paraId="636C44B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B95420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0.397</w:t>
            </w:r>
          </w:p>
        </w:tc>
        <w:tc>
          <w:tcPr>
            <w:tcW w:w="1300" w:type="dxa"/>
            <w:shd w:val="clear" w:color="auto" w:fill="auto"/>
            <w:noWrap/>
            <w:vAlign w:val="center"/>
            <w:hideMark/>
          </w:tcPr>
          <w:p w14:paraId="3812D1B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45037A9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184014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0C3E33D5" w14:textId="77777777" w:rsidTr="00483F53">
        <w:trPr>
          <w:trHeight w:val="320"/>
        </w:trPr>
        <w:tc>
          <w:tcPr>
            <w:tcW w:w="2500" w:type="dxa"/>
            <w:shd w:val="clear" w:color="auto" w:fill="auto"/>
            <w:noWrap/>
            <w:vAlign w:val="center"/>
            <w:hideMark/>
          </w:tcPr>
          <w:p w14:paraId="5A20086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lastRenderedPageBreak/>
              <w:t>-&gt; direct</w:t>
            </w:r>
          </w:p>
        </w:tc>
        <w:tc>
          <w:tcPr>
            <w:tcW w:w="1300" w:type="dxa"/>
            <w:shd w:val="clear" w:color="auto" w:fill="auto"/>
            <w:noWrap/>
            <w:vAlign w:val="center"/>
            <w:hideMark/>
          </w:tcPr>
          <w:p w14:paraId="19EE6E1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B01738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1BA6E8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0.031</w:t>
            </w:r>
          </w:p>
        </w:tc>
        <w:tc>
          <w:tcPr>
            <w:tcW w:w="1300" w:type="dxa"/>
            <w:shd w:val="clear" w:color="auto" w:fill="auto"/>
            <w:noWrap/>
            <w:vAlign w:val="center"/>
            <w:hideMark/>
          </w:tcPr>
          <w:p w14:paraId="582EA1A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-3.346</w:t>
            </w:r>
          </w:p>
        </w:tc>
        <w:tc>
          <w:tcPr>
            <w:tcW w:w="1300" w:type="dxa"/>
            <w:shd w:val="clear" w:color="auto" w:fill="auto"/>
            <w:noWrap/>
            <w:vAlign w:val="center"/>
            <w:hideMark/>
          </w:tcPr>
          <w:p w14:paraId="0FFD875A"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3.425</w:t>
            </w:r>
          </w:p>
        </w:tc>
      </w:tr>
      <w:tr w:rsidR="00483F53" w:rsidRPr="00C40CA7" w14:paraId="754D698C" w14:textId="77777777" w:rsidTr="00483F53">
        <w:trPr>
          <w:trHeight w:val="320"/>
        </w:trPr>
        <w:tc>
          <w:tcPr>
            <w:tcW w:w="2500" w:type="dxa"/>
            <w:shd w:val="clear" w:color="auto" w:fill="auto"/>
            <w:noWrap/>
            <w:vAlign w:val="center"/>
            <w:hideMark/>
          </w:tcPr>
          <w:p w14:paraId="4957255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2F3FF52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3AC0F9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ADEDF7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1.28</w:t>
            </w:r>
          </w:p>
        </w:tc>
        <w:tc>
          <w:tcPr>
            <w:tcW w:w="1300" w:type="dxa"/>
            <w:shd w:val="clear" w:color="auto" w:fill="auto"/>
            <w:noWrap/>
            <w:vAlign w:val="center"/>
            <w:hideMark/>
          </w:tcPr>
          <w:p w14:paraId="132F6FE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0.25</w:t>
            </w:r>
          </w:p>
        </w:tc>
        <w:tc>
          <w:tcPr>
            <w:tcW w:w="1300" w:type="dxa"/>
            <w:shd w:val="clear" w:color="auto" w:fill="auto"/>
            <w:noWrap/>
            <w:vAlign w:val="center"/>
            <w:hideMark/>
          </w:tcPr>
          <w:p w14:paraId="1DE5006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2.311</w:t>
            </w:r>
          </w:p>
        </w:tc>
      </w:tr>
      <w:tr w:rsidR="00483F53" w:rsidRPr="00C40CA7" w14:paraId="2DACF296" w14:textId="77777777" w:rsidTr="00483F53">
        <w:trPr>
          <w:trHeight w:val="320"/>
        </w:trPr>
        <w:tc>
          <w:tcPr>
            <w:tcW w:w="2500" w:type="dxa"/>
            <w:shd w:val="clear" w:color="auto" w:fill="auto"/>
            <w:noWrap/>
            <w:vAlign w:val="center"/>
            <w:hideMark/>
          </w:tcPr>
          <w:p w14:paraId="35D722E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196312A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8CF212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D37AD8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1.189</w:t>
            </w:r>
          </w:p>
        </w:tc>
        <w:tc>
          <w:tcPr>
            <w:tcW w:w="1300" w:type="dxa"/>
            <w:shd w:val="clear" w:color="auto" w:fill="auto"/>
            <w:noWrap/>
            <w:vAlign w:val="center"/>
            <w:hideMark/>
          </w:tcPr>
          <w:p w14:paraId="2C0833F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0.2</w:t>
            </w:r>
          </w:p>
        </w:tc>
        <w:tc>
          <w:tcPr>
            <w:tcW w:w="1300" w:type="dxa"/>
            <w:shd w:val="clear" w:color="auto" w:fill="auto"/>
            <w:noWrap/>
            <w:vAlign w:val="center"/>
            <w:hideMark/>
          </w:tcPr>
          <w:p w14:paraId="51BF29A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2.176</w:t>
            </w:r>
          </w:p>
        </w:tc>
      </w:tr>
      <w:tr w:rsidR="00483F53" w:rsidRPr="00C40CA7" w14:paraId="6AC60488" w14:textId="77777777" w:rsidTr="00483F53">
        <w:trPr>
          <w:trHeight w:val="320"/>
        </w:trPr>
        <w:tc>
          <w:tcPr>
            <w:tcW w:w="2500" w:type="dxa"/>
            <w:shd w:val="clear" w:color="auto" w:fill="auto"/>
            <w:noWrap/>
            <w:vAlign w:val="center"/>
            <w:hideMark/>
          </w:tcPr>
          <w:p w14:paraId="5EE329F3"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4BCD37BA"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1ADFBC5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449A41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82990B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DA1FF2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245ED90" w14:textId="77777777" w:rsidTr="00483F53">
        <w:trPr>
          <w:trHeight w:val="320"/>
        </w:trPr>
        <w:tc>
          <w:tcPr>
            <w:tcW w:w="2500" w:type="dxa"/>
            <w:shd w:val="clear" w:color="auto" w:fill="auto"/>
            <w:noWrap/>
            <w:vAlign w:val="center"/>
            <w:hideMark/>
          </w:tcPr>
          <w:p w14:paraId="49A8CA4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BGT_250 vs AE_250</w:t>
            </w:r>
          </w:p>
        </w:tc>
        <w:tc>
          <w:tcPr>
            <w:tcW w:w="1300" w:type="dxa"/>
            <w:shd w:val="clear" w:color="auto" w:fill="auto"/>
            <w:noWrap/>
            <w:vAlign w:val="center"/>
            <w:hideMark/>
          </w:tcPr>
          <w:p w14:paraId="6B6586D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0F3FAD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0.503</w:t>
            </w:r>
          </w:p>
        </w:tc>
        <w:tc>
          <w:tcPr>
            <w:tcW w:w="1300" w:type="dxa"/>
            <w:shd w:val="clear" w:color="auto" w:fill="auto"/>
            <w:noWrap/>
            <w:vAlign w:val="center"/>
            <w:hideMark/>
          </w:tcPr>
          <w:p w14:paraId="1AEBF92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69C32E1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FCBA35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52BE9D2" w14:textId="77777777" w:rsidTr="00483F53">
        <w:trPr>
          <w:trHeight w:val="320"/>
        </w:trPr>
        <w:tc>
          <w:tcPr>
            <w:tcW w:w="2500" w:type="dxa"/>
            <w:shd w:val="clear" w:color="auto" w:fill="auto"/>
            <w:noWrap/>
            <w:vAlign w:val="center"/>
            <w:hideMark/>
          </w:tcPr>
          <w:p w14:paraId="0FB7868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0EB1B5E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29B265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251BD5B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0.444</w:t>
            </w:r>
          </w:p>
        </w:tc>
        <w:tc>
          <w:tcPr>
            <w:tcW w:w="1300" w:type="dxa"/>
            <w:shd w:val="clear" w:color="auto" w:fill="auto"/>
            <w:noWrap/>
            <w:vAlign w:val="center"/>
            <w:hideMark/>
          </w:tcPr>
          <w:p w14:paraId="37E39B9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-3.469</w:t>
            </w:r>
          </w:p>
        </w:tc>
        <w:tc>
          <w:tcPr>
            <w:tcW w:w="1300" w:type="dxa"/>
            <w:shd w:val="clear" w:color="auto" w:fill="auto"/>
            <w:noWrap/>
            <w:vAlign w:val="center"/>
            <w:hideMark/>
          </w:tcPr>
          <w:p w14:paraId="31D4A0D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4.13</w:t>
            </w:r>
          </w:p>
        </w:tc>
      </w:tr>
      <w:tr w:rsidR="00483F53" w:rsidRPr="00C40CA7" w14:paraId="1E28958E" w14:textId="77777777" w:rsidTr="00483F53">
        <w:trPr>
          <w:trHeight w:val="320"/>
        </w:trPr>
        <w:tc>
          <w:tcPr>
            <w:tcW w:w="2500" w:type="dxa"/>
            <w:shd w:val="clear" w:color="auto" w:fill="auto"/>
            <w:noWrap/>
            <w:vAlign w:val="center"/>
            <w:hideMark/>
          </w:tcPr>
          <w:p w14:paraId="40B5E53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1D277D9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F0916E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AC0F6C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0.773</w:t>
            </w:r>
          </w:p>
        </w:tc>
        <w:tc>
          <w:tcPr>
            <w:tcW w:w="1300" w:type="dxa"/>
            <w:shd w:val="clear" w:color="auto" w:fill="auto"/>
            <w:noWrap/>
            <w:vAlign w:val="center"/>
            <w:hideMark/>
          </w:tcPr>
          <w:p w14:paraId="07C8467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-0.448</w:t>
            </w:r>
          </w:p>
        </w:tc>
        <w:tc>
          <w:tcPr>
            <w:tcW w:w="1300" w:type="dxa"/>
            <w:shd w:val="clear" w:color="auto" w:fill="auto"/>
            <w:noWrap/>
            <w:vAlign w:val="center"/>
            <w:hideMark/>
          </w:tcPr>
          <w:p w14:paraId="294383E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1.965</w:t>
            </w:r>
          </w:p>
        </w:tc>
      </w:tr>
      <w:tr w:rsidR="00483F53" w:rsidRPr="00C40CA7" w14:paraId="1DEF71FC" w14:textId="77777777" w:rsidTr="00483F53">
        <w:trPr>
          <w:trHeight w:val="320"/>
        </w:trPr>
        <w:tc>
          <w:tcPr>
            <w:tcW w:w="2500" w:type="dxa"/>
            <w:shd w:val="clear" w:color="auto" w:fill="auto"/>
            <w:noWrap/>
            <w:vAlign w:val="center"/>
            <w:hideMark/>
          </w:tcPr>
          <w:p w14:paraId="15FE317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53BD7E7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7AAB22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A81E1E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0.632</w:t>
            </w:r>
          </w:p>
        </w:tc>
        <w:tc>
          <w:tcPr>
            <w:tcW w:w="1300" w:type="dxa"/>
            <w:shd w:val="clear" w:color="auto" w:fill="auto"/>
            <w:noWrap/>
            <w:vAlign w:val="center"/>
            <w:hideMark/>
          </w:tcPr>
          <w:p w14:paraId="43C4434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-0.525</w:t>
            </w:r>
          </w:p>
        </w:tc>
        <w:tc>
          <w:tcPr>
            <w:tcW w:w="1300" w:type="dxa"/>
            <w:shd w:val="clear" w:color="auto" w:fill="auto"/>
            <w:noWrap/>
            <w:vAlign w:val="center"/>
            <w:hideMark/>
          </w:tcPr>
          <w:p w14:paraId="5B566F0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1.738</w:t>
            </w:r>
          </w:p>
        </w:tc>
      </w:tr>
      <w:tr w:rsidR="00483F53" w:rsidRPr="00C40CA7" w14:paraId="78ABFB5F" w14:textId="77777777" w:rsidTr="00483F53">
        <w:trPr>
          <w:trHeight w:val="320"/>
        </w:trPr>
        <w:tc>
          <w:tcPr>
            <w:tcW w:w="2500" w:type="dxa"/>
            <w:shd w:val="clear" w:color="auto" w:fill="auto"/>
            <w:noWrap/>
            <w:vAlign w:val="center"/>
            <w:hideMark/>
          </w:tcPr>
          <w:p w14:paraId="05F49ABB"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13E0A4AB"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2C19F87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B5D6D2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A316A6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4CBC75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D1C05EC" w14:textId="77777777" w:rsidTr="00483F53">
        <w:trPr>
          <w:trHeight w:val="320"/>
        </w:trPr>
        <w:tc>
          <w:tcPr>
            <w:tcW w:w="2500" w:type="dxa"/>
            <w:shd w:val="clear" w:color="auto" w:fill="auto"/>
            <w:noWrap/>
            <w:vAlign w:val="center"/>
            <w:hideMark/>
          </w:tcPr>
          <w:p w14:paraId="78D75B6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RT_1200 vs Placebo_0</w:t>
            </w:r>
          </w:p>
        </w:tc>
        <w:tc>
          <w:tcPr>
            <w:tcW w:w="1300" w:type="dxa"/>
            <w:shd w:val="clear" w:color="auto" w:fill="auto"/>
            <w:noWrap/>
            <w:vAlign w:val="center"/>
            <w:hideMark/>
          </w:tcPr>
          <w:p w14:paraId="78D9796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A13EE5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0.154</w:t>
            </w:r>
          </w:p>
        </w:tc>
        <w:tc>
          <w:tcPr>
            <w:tcW w:w="1300" w:type="dxa"/>
            <w:shd w:val="clear" w:color="auto" w:fill="auto"/>
            <w:noWrap/>
            <w:vAlign w:val="center"/>
            <w:hideMark/>
          </w:tcPr>
          <w:p w14:paraId="79AB4BC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B8813A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E65A94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1B2A69CA" w14:textId="77777777" w:rsidTr="00483F53">
        <w:trPr>
          <w:trHeight w:val="320"/>
        </w:trPr>
        <w:tc>
          <w:tcPr>
            <w:tcW w:w="2500" w:type="dxa"/>
            <w:shd w:val="clear" w:color="auto" w:fill="auto"/>
            <w:noWrap/>
            <w:vAlign w:val="center"/>
            <w:hideMark/>
          </w:tcPr>
          <w:p w14:paraId="471C15C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1B7BAA5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2419C0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A0C622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-0.086</w:t>
            </w:r>
          </w:p>
        </w:tc>
        <w:tc>
          <w:tcPr>
            <w:tcW w:w="1300" w:type="dxa"/>
            <w:shd w:val="clear" w:color="auto" w:fill="auto"/>
            <w:noWrap/>
            <w:vAlign w:val="center"/>
            <w:hideMark/>
          </w:tcPr>
          <w:p w14:paraId="281E84A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-2.276</w:t>
            </w:r>
          </w:p>
        </w:tc>
        <w:tc>
          <w:tcPr>
            <w:tcW w:w="1300" w:type="dxa"/>
            <w:shd w:val="clear" w:color="auto" w:fill="auto"/>
            <w:noWrap/>
            <w:vAlign w:val="center"/>
            <w:hideMark/>
          </w:tcPr>
          <w:p w14:paraId="35D3D8A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1.995</w:t>
            </w:r>
          </w:p>
        </w:tc>
      </w:tr>
      <w:tr w:rsidR="00483F53" w:rsidRPr="00C40CA7" w14:paraId="5EB87923" w14:textId="77777777" w:rsidTr="00483F53">
        <w:trPr>
          <w:trHeight w:val="320"/>
        </w:trPr>
        <w:tc>
          <w:tcPr>
            <w:tcW w:w="2500" w:type="dxa"/>
            <w:shd w:val="clear" w:color="auto" w:fill="auto"/>
            <w:noWrap/>
            <w:vAlign w:val="center"/>
            <w:hideMark/>
          </w:tcPr>
          <w:p w14:paraId="452920E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55E12D4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A93602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2DB893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-2.108</w:t>
            </w:r>
          </w:p>
        </w:tc>
        <w:tc>
          <w:tcPr>
            <w:tcW w:w="1300" w:type="dxa"/>
            <w:shd w:val="clear" w:color="auto" w:fill="auto"/>
            <w:noWrap/>
            <w:vAlign w:val="center"/>
            <w:hideMark/>
          </w:tcPr>
          <w:p w14:paraId="7B2BB16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-2.997</w:t>
            </w:r>
          </w:p>
        </w:tc>
        <w:tc>
          <w:tcPr>
            <w:tcW w:w="1300" w:type="dxa"/>
            <w:shd w:val="clear" w:color="auto" w:fill="auto"/>
            <w:noWrap/>
            <w:vAlign w:val="center"/>
            <w:hideMark/>
          </w:tcPr>
          <w:p w14:paraId="5642E0D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-1.324</w:t>
            </w:r>
          </w:p>
        </w:tc>
      </w:tr>
      <w:tr w:rsidR="00483F53" w:rsidRPr="00C40CA7" w14:paraId="6B1C0CDF" w14:textId="77777777" w:rsidTr="00483F53">
        <w:trPr>
          <w:trHeight w:val="320"/>
        </w:trPr>
        <w:tc>
          <w:tcPr>
            <w:tcW w:w="2500" w:type="dxa"/>
            <w:shd w:val="clear" w:color="auto" w:fill="auto"/>
            <w:noWrap/>
            <w:vAlign w:val="center"/>
            <w:hideMark/>
          </w:tcPr>
          <w:p w14:paraId="660C162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78BB636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7E098C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E5276B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-1.883</w:t>
            </w:r>
          </w:p>
        </w:tc>
        <w:tc>
          <w:tcPr>
            <w:tcW w:w="1300" w:type="dxa"/>
            <w:shd w:val="clear" w:color="auto" w:fill="auto"/>
            <w:noWrap/>
            <w:vAlign w:val="center"/>
            <w:hideMark/>
          </w:tcPr>
          <w:p w14:paraId="0CA0411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-2.708</w:t>
            </w:r>
          </w:p>
        </w:tc>
        <w:tc>
          <w:tcPr>
            <w:tcW w:w="1300" w:type="dxa"/>
            <w:shd w:val="clear" w:color="auto" w:fill="auto"/>
            <w:noWrap/>
            <w:vAlign w:val="center"/>
            <w:hideMark/>
          </w:tcPr>
          <w:p w14:paraId="7AECD7B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-1.058</w:t>
            </w:r>
          </w:p>
        </w:tc>
      </w:tr>
      <w:tr w:rsidR="00483F53" w:rsidRPr="00C40CA7" w14:paraId="06B075B5" w14:textId="77777777" w:rsidTr="00483F53">
        <w:trPr>
          <w:trHeight w:val="320"/>
        </w:trPr>
        <w:tc>
          <w:tcPr>
            <w:tcW w:w="2500" w:type="dxa"/>
            <w:shd w:val="clear" w:color="auto" w:fill="auto"/>
            <w:noWrap/>
            <w:vAlign w:val="center"/>
            <w:hideMark/>
          </w:tcPr>
          <w:p w14:paraId="2E26CA36"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2128558E"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2366FD8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11A09A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EF20A9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68C128D"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5BF06E5A" w14:textId="77777777" w:rsidTr="00483F53">
        <w:trPr>
          <w:trHeight w:val="320"/>
        </w:trPr>
        <w:tc>
          <w:tcPr>
            <w:tcW w:w="2500" w:type="dxa"/>
            <w:shd w:val="clear" w:color="auto" w:fill="auto"/>
            <w:noWrap/>
            <w:vAlign w:val="center"/>
            <w:hideMark/>
          </w:tcPr>
          <w:p w14:paraId="3AA042FF"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RT_1000 vs Placebo_0</w:t>
            </w:r>
          </w:p>
        </w:tc>
        <w:tc>
          <w:tcPr>
            <w:tcW w:w="1300" w:type="dxa"/>
            <w:shd w:val="clear" w:color="auto" w:fill="auto"/>
            <w:noWrap/>
            <w:vAlign w:val="center"/>
            <w:hideMark/>
          </w:tcPr>
          <w:p w14:paraId="31370AD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7A81B5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0.379</w:t>
            </w:r>
          </w:p>
        </w:tc>
        <w:tc>
          <w:tcPr>
            <w:tcW w:w="1300" w:type="dxa"/>
            <w:shd w:val="clear" w:color="auto" w:fill="auto"/>
            <w:noWrap/>
            <w:vAlign w:val="center"/>
            <w:hideMark/>
          </w:tcPr>
          <w:p w14:paraId="772DEA1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377B50FF"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0DF273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6ED7EB1A" w14:textId="77777777" w:rsidTr="00483F53">
        <w:trPr>
          <w:trHeight w:val="320"/>
        </w:trPr>
        <w:tc>
          <w:tcPr>
            <w:tcW w:w="2500" w:type="dxa"/>
            <w:shd w:val="clear" w:color="auto" w:fill="auto"/>
            <w:noWrap/>
            <w:vAlign w:val="center"/>
            <w:hideMark/>
          </w:tcPr>
          <w:p w14:paraId="31C658D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214A603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3D5A9F8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8A62387"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-1.148</w:t>
            </w:r>
          </w:p>
        </w:tc>
        <w:tc>
          <w:tcPr>
            <w:tcW w:w="1300" w:type="dxa"/>
            <w:shd w:val="clear" w:color="auto" w:fill="auto"/>
            <w:noWrap/>
            <w:vAlign w:val="center"/>
            <w:hideMark/>
          </w:tcPr>
          <w:p w14:paraId="78ADE20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-4.475</w:t>
            </w:r>
          </w:p>
        </w:tc>
        <w:tc>
          <w:tcPr>
            <w:tcW w:w="1300" w:type="dxa"/>
            <w:shd w:val="clear" w:color="auto" w:fill="auto"/>
            <w:noWrap/>
            <w:vAlign w:val="center"/>
            <w:hideMark/>
          </w:tcPr>
          <w:p w14:paraId="41C6487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2.372</w:t>
            </w:r>
          </w:p>
        </w:tc>
      </w:tr>
      <w:tr w:rsidR="00483F53" w:rsidRPr="00C40CA7" w14:paraId="6DF035C6" w14:textId="77777777" w:rsidTr="00483F53">
        <w:trPr>
          <w:trHeight w:val="320"/>
        </w:trPr>
        <w:tc>
          <w:tcPr>
            <w:tcW w:w="2500" w:type="dxa"/>
            <w:shd w:val="clear" w:color="auto" w:fill="auto"/>
            <w:noWrap/>
            <w:vAlign w:val="center"/>
            <w:hideMark/>
          </w:tcPr>
          <w:p w14:paraId="6C6342C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3705895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A7369C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8AD216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-1.885</w:t>
            </w:r>
          </w:p>
        </w:tc>
        <w:tc>
          <w:tcPr>
            <w:tcW w:w="1300" w:type="dxa"/>
            <w:shd w:val="clear" w:color="auto" w:fill="auto"/>
            <w:noWrap/>
            <w:vAlign w:val="center"/>
            <w:hideMark/>
          </w:tcPr>
          <w:p w14:paraId="54E8264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-2.714</w:t>
            </w:r>
          </w:p>
        </w:tc>
        <w:tc>
          <w:tcPr>
            <w:tcW w:w="1300" w:type="dxa"/>
            <w:shd w:val="clear" w:color="auto" w:fill="auto"/>
            <w:noWrap/>
            <w:vAlign w:val="center"/>
            <w:hideMark/>
          </w:tcPr>
          <w:p w14:paraId="6911E0F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-1.114</w:t>
            </w:r>
          </w:p>
        </w:tc>
      </w:tr>
      <w:tr w:rsidR="00483F53" w:rsidRPr="00C40CA7" w14:paraId="7D848A9F" w14:textId="77777777" w:rsidTr="00483F53">
        <w:trPr>
          <w:trHeight w:val="320"/>
        </w:trPr>
        <w:tc>
          <w:tcPr>
            <w:tcW w:w="2500" w:type="dxa"/>
            <w:shd w:val="clear" w:color="auto" w:fill="auto"/>
            <w:noWrap/>
            <w:vAlign w:val="center"/>
            <w:hideMark/>
          </w:tcPr>
          <w:p w14:paraId="334BE92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023CAA0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C53AA1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0B1A64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-1.863</w:t>
            </w:r>
          </w:p>
        </w:tc>
        <w:tc>
          <w:tcPr>
            <w:tcW w:w="1300" w:type="dxa"/>
            <w:shd w:val="clear" w:color="auto" w:fill="auto"/>
            <w:noWrap/>
            <w:vAlign w:val="center"/>
            <w:hideMark/>
          </w:tcPr>
          <w:p w14:paraId="1A45B64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-2.686</w:t>
            </w:r>
          </w:p>
        </w:tc>
        <w:tc>
          <w:tcPr>
            <w:tcW w:w="1300" w:type="dxa"/>
            <w:shd w:val="clear" w:color="auto" w:fill="auto"/>
            <w:noWrap/>
            <w:vAlign w:val="center"/>
            <w:hideMark/>
          </w:tcPr>
          <w:p w14:paraId="7F6FC27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-1.055</w:t>
            </w:r>
          </w:p>
        </w:tc>
      </w:tr>
      <w:tr w:rsidR="00483F53" w:rsidRPr="00C40CA7" w14:paraId="4CEF00B7" w14:textId="77777777" w:rsidTr="00483F53">
        <w:trPr>
          <w:trHeight w:val="320"/>
        </w:trPr>
        <w:tc>
          <w:tcPr>
            <w:tcW w:w="2500" w:type="dxa"/>
            <w:shd w:val="clear" w:color="auto" w:fill="auto"/>
            <w:noWrap/>
            <w:vAlign w:val="center"/>
            <w:hideMark/>
          </w:tcPr>
          <w:p w14:paraId="60C700E7"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4D7A8398"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0174AB6"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89A28EB"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D20A28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806EE4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529388C1" w14:textId="77777777" w:rsidTr="00483F53">
        <w:trPr>
          <w:trHeight w:val="320"/>
        </w:trPr>
        <w:tc>
          <w:tcPr>
            <w:tcW w:w="2500" w:type="dxa"/>
            <w:shd w:val="clear" w:color="auto" w:fill="auto"/>
            <w:noWrap/>
            <w:vAlign w:val="center"/>
            <w:hideMark/>
          </w:tcPr>
          <w:p w14:paraId="07FB42C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MulC_250 vs Placebo_0</w:t>
            </w:r>
          </w:p>
        </w:tc>
        <w:tc>
          <w:tcPr>
            <w:tcW w:w="1300" w:type="dxa"/>
            <w:shd w:val="clear" w:color="auto" w:fill="auto"/>
            <w:noWrap/>
            <w:vAlign w:val="center"/>
            <w:hideMark/>
          </w:tcPr>
          <w:p w14:paraId="4D3E6F8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6F49DC6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0.503</w:t>
            </w:r>
          </w:p>
        </w:tc>
        <w:tc>
          <w:tcPr>
            <w:tcW w:w="1300" w:type="dxa"/>
            <w:shd w:val="clear" w:color="auto" w:fill="auto"/>
            <w:noWrap/>
            <w:vAlign w:val="center"/>
            <w:hideMark/>
          </w:tcPr>
          <w:p w14:paraId="7F98F1A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297C2B61"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B98DE4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0320CEAB" w14:textId="77777777" w:rsidTr="00483F53">
        <w:trPr>
          <w:trHeight w:val="320"/>
        </w:trPr>
        <w:tc>
          <w:tcPr>
            <w:tcW w:w="2500" w:type="dxa"/>
            <w:shd w:val="clear" w:color="auto" w:fill="auto"/>
            <w:noWrap/>
            <w:vAlign w:val="center"/>
            <w:hideMark/>
          </w:tcPr>
          <w:p w14:paraId="00F23AD8"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67C82511"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442EAA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630AFB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-0.615</w:t>
            </w:r>
          </w:p>
        </w:tc>
        <w:tc>
          <w:tcPr>
            <w:tcW w:w="1300" w:type="dxa"/>
            <w:shd w:val="clear" w:color="auto" w:fill="auto"/>
            <w:noWrap/>
            <w:vAlign w:val="center"/>
            <w:hideMark/>
          </w:tcPr>
          <w:p w14:paraId="64D17E9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-3.264</w:t>
            </w:r>
          </w:p>
        </w:tc>
        <w:tc>
          <w:tcPr>
            <w:tcW w:w="1300" w:type="dxa"/>
            <w:shd w:val="clear" w:color="auto" w:fill="auto"/>
            <w:noWrap/>
            <w:vAlign w:val="center"/>
            <w:hideMark/>
          </w:tcPr>
          <w:p w14:paraId="53F1ED1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1.915</w:t>
            </w:r>
          </w:p>
        </w:tc>
      </w:tr>
      <w:tr w:rsidR="00483F53" w:rsidRPr="00C40CA7" w14:paraId="69C62446" w14:textId="77777777" w:rsidTr="00483F53">
        <w:trPr>
          <w:trHeight w:val="320"/>
        </w:trPr>
        <w:tc>
          <w:tcPr>
            <w:tcW w:w="2500" w:type="dxa"/>
            <w:shd w:val="clear" w:color="auto" w:fill="auto"/>
            <w:noWrap/>
            <w:vAlign w:val="center"/>
            <w:hideMark/>
          </w:tcPr>
          <w:p w14:paraId="1CA524A7"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067BECC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B37F53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CC75E8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-1.275</w:t>
            </w:r>
          </w:p>
        </w:tc>
        <w:tc>
          <w:tcPr>
            <w:tcW w:w="1300" w:type="dxa"/>
            <w:shd w:val="clear" w:color="auto" w:fill="auto"/>
            <w:noWrap/>
            <w:vAlign w:val="center"/>
            <w:hideMark/>
          </w:tcPr>
          <w:p w14:paraId="578149B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-2.343</w:t>
            </w:r>
          </w:p>
        </w:tc>
        <w:tc>
          <w:tcPr>
            <w:tcW w:w="1300" w:type="dxa"/>
            <w:shd w:val="clear" w:color="auto" w:fill="auto"/>
            <w:noWrap/>
            <w:vAlign w:val="center"/>
            <w:hideMark/>
          </w:tcPr>
          <w:p w14:paraId="15F4C21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-0.357</w:t>
            </w:r>
          </w:p>
        </w:tc>
      </w:tr>
      <w:tr w:rsidR="00483F53" w:rsidRPr="00C40CA7" w14:paraId="5A1526AE" w14:textId="77777777" w:rsidTr="00483F53">
        <w:trPr>
          <w:trHeight w:val="320"/>
        </w:trPr>
        <w:tc>
          <w:tcPr>
            <w:tcW w:w="2500" w:type="dxa"/>
            <w:shd w:val="clear" w:color="auto" w:fill="auto"/>
            <w:noWrap/>
            <w:vAlign w:val="center"/>
            <w:hideMark/>
          </w:tcPr>
          <w:p w14:paraId="716A754E"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1C233669"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DEB246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0E0371F"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-1.197</w:t>
            </w:r>
          </w:p>
        </w:tc>
        <w:tc>
          <w:tcPr>
            <w:tcW w:w="1300" w:type="dxa"/>
            <w:shd w:val="clear" w:color="auto" w:fill="auto"/>
            <w:noWrap/>
            <w:vAlign w:val="center"/>
            <w:hideMark/>
          </w:tcPr>
          <w:p w14:paraId="04AF607B"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-2.085</w:t>
            </w:r>
          </w:p>
        </w:tc>
        <w:tc>
          <w:tcPr>
            <w:tcW w:w="1300" w:type="dxa"/>
            <w:shd w:val="clear" w:color="auto" w:fill="auto"/>
            <w:noWrap/>
            <w:vAlign w:val="center"/>
            <w:hideMark/>
          </w:tcPr>
          <w:p w14:paraId="5714F55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-0.318</w:t>
            </w:r>
          </w:p>
        </w:tc>
      </w:tr>
      <w:tr w:rsidR="00483F53" w:rsidRPr="00C40CA7" w14:paraId="557DAA1D" w14:textId="77777777" w:rsidTr="00483F53">
        <w:trPr>
          <w:trHeight w:val="320"/>
        </w:trPr>
        <w:tc>
          <w:tcPr>
            <w:tcW w:w="2500" w:type="dxa"/>
            <w:shd w:val="clear" w:color="auto" w:fill="auto"/>
            <w:noWrap/>
            <w:vAlign w:val="center"/>
            <w:hideMark/>
          </w:tcPr>
          <w:p w14:paraId="7879C8C2"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7317BBBA"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7089B52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DF73FE7"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415B7DA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DF119F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CAE8325" w14:textId="77777777" w:rsidTr="00483F53">
        <w:trPr>
          <w:trHeight w:val="320"/>
        </w:trPr>
        <w:tc>
          <w:tcPr>
            <w:tcW w:w="3800" w:type="dxa"/>
            <w:gridSpan w:val="2"/>
            <w:shd w:val="clear" w:color="auto" w:fill="auto"/>
            <w:noWrap/>
            <w:vAlign w:val="center"/>
            <w:hideMark/>
          </w:tcPr>
          <w:p w14:paraId="50F3F9C5"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Dance_750 vs Placebo_0</w:t>
            </w:r>
          </w:p>
        </w:tc>
        <w:tc>
          <w:tcPr>
            <w:tcW w:w="1300" w:type="dxa"/>
            <w:shd w:val="clear" w:color="auto" w:fill="auto"/>
            <w:noWrap/>
            <w:vAlign w:val="center"/>
            <w:hideMark/>
          </w:tcPr>
          <w:p w14:paraId="3AC1CF3C"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0.592</w:t>
            </w:r>
          </w:p>
        </w:tc>
        <w:tc>
          <w:tcPr>
            <w:tcW w:w="1300" w:type="dxa"/>
            <w:shd w:val="clear" w:color="auto" w:fill="auto"/>
            <w:noWrap/>
            <w:vAlign w:val="center"/>
            <w:hideMark/>
          </w:tcPr>
          <w:p w14:paraId="3838146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5A72901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80E03A3"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434FCDE5" w14:textId="77777777" w:rsidTr="00483F53">
        <w:trPr>
          <w:trHeight w:val="320"/>
        </w:trPr>
        <w:tc>
          <w:tcPr>
            <w:tcW w:w="2500" w:type="dxa"/>
            <w:shd w:val="clear" w:color="auto" w:fill="auto"/>
            <w:noWrap/>
            <w:vAlign w:val="center"/>
            <w:hideMark/>
          </w:tcPr>
          <w:p w14:paraId="5DE9F0E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72CB3B7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79B5EA05"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52DFCA4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0.128</w:t>
            </w:r>
          </w:p>
        </w:tc>
        <w:tc>
          <w:tcPr>
            <w:tcW w:w="1300" w:type="dxa"/>
            <w:shd w:val="clear" w:color="auto" w:fill="auto"/>
            <w:noWrap/>
            <w:vAlign w:val="center"/>
            <w:hideMark/>
          </w:tcPr>
          <w:p w14:paraId="6E5F3D5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-2.846</w:t>
            </w:r>
          </w:p>
        </w:tc>
        <w:tc>
          <w:tcPr>
            <w:tcW w:w="1300" w:type="dxa"/>
            <w:shd w:val="clear" w:color="auto" w:fill="auto"/>
            <w:noWrap/>
            <w:vAlign w:val="center"/>
            <w:hideMark/>
          </w:tcPr>
          <w:p w14:paraId="56C0F3A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3.088</w:t>
            </w:r>
          </w:p>
        </w:tc>
      </w:tr>
      <w:tr w:rsidR="00483F53" w:rsidRPr="00C40CA7" w14:paraId="0178A90B" w14:textId="77777777" w:rsidTr="00483F53">
        <w:trPr>
          <w:trHeight w:val="320"/>
        </w:trPr>
        <w:tc>
          <w:tcPr>
            <w:tcW w:w="2500" w:type="dxa"/>
            <w:shd w:val="clear" w:color="auto" w:fill="auto"/>
            <w:noWrap/>
            <w:vAlign w:val="center"/>
            <w:hideMark/>
          </w:tcPr>
          <w:p w14:paraId="679A9292"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2FF5D6B6"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053ADEA2"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E7BB08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-1.072</w:t>
            </w:r>
          </w:p>
        </w:tc>
        <w:tc>
          <w:tcPr>
            <w:tcW w:w="1300" w:type="dxa"/>
            <w:shd w:val="clear" w:color="auto" w:fill="auto"/>
            <w:noWrap/>
            <w:vAlign w:val="center"/>
            <w:hideMark/>
          </w:tcPr>
          <w:p w14:paraId="2A2F6C4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-2.934</w:t>
            </w:r>
          </w:p>
        </w:tc>
        <w:tc>
          <w:tcPr>
            <w:tcW w:w="1300" w:type="dxa"/>
            <w:shd w:val="clear" w:color="auto" w:fill="auto"/>
            <w:noWrap/>
            <w:vAlign w:val="center"/>
            <w:hideMark/>
          </w:tcPr>
          <w:p w14:paraId="7858CB3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0.742</w:t>
            </w:r>
          </w:p>
        </w:tc>
      </w:tr>
      <w:tr w:rsidR="00483F53" w:rsidRPr="00C40CA7" w14:paraId="62D22DDB" w14:textId="77777777" w:rsidTr="00483F53">
        <w:trPr>
          <w:trHeight w:val="320"/>
        </w:trPr>
        <w:tc>
          <w:tcPr>
            <w:tcW w:w="2500" w:type="dxa"/>
            <w:shd w:val="clear" w:color="auto" w:fill="auto"/>
            <w:noWrap/>
            <w:vAlign w:val="center"/>
            <w:hideMark/>
          </w:tcPr>
          <w:p w14:paraId="0CF9B6FC"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62ED8690"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D501D5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58163E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-0.768</w:t>
            </w:r>
          </w:p>
        </w:tc>
        <w:tc>
          <w:tcPr>
            <w:tcW w:w="1300" w:type="dxa"/>
            <w:shd w:val="clear" w:color="auto" w:fill="auto"/>
            <w:noWrap/>
            <w:vAlign w:val="center"/>
            <w:hideMark/>
          </w:tcPr>
          <w:p w14:paraId="1FE14BBD"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-2.292</w:t>
            </w:r>
          </w:p>
        </w:tc>
        <w:tc>
          <w:tcPr>
            <w:tcW w:w="1300" w:type="dxa"/>
            <w:shd w:val="clear" w:color="auto" w:fill="auto"/>
            <w:noWrap/>
            <w:vAlign w:val="center"/>
            <w:hideMark/>
          </w:tcPr>
          <w:p w14:paraId="2123507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0.799</w:t>
            </w:r>
          </w:p>
        </w:tc>
      </w:tr>
      <w:tr w:rsidR="00483F53" w:rsidRPr="00C40CA7" w14:paraId="2C8552FC" w14:textId="77777777" w:rsidTr="00483F53">
        <w:trPr>
          <w:trHeight w:val="320"/>
        </w:trPr>
        <w:tc>
          <w:tcPr>
            <w:tcW w:w="2500" w:type="dxa"/>
            <w:shd w:val="clear" w:color="auto" w:fill="auto"/>
            <w:noWrap/>
            <w:vAlign w:val="center"/>
            <w:hideMark/>
          </w:tcPr>
          <w:p w14:paraId="343621D8" w14:textId="77777777" w:rsidR="00483F53" w:rsidRPr="00C40CA7" w:rsidRDefault="00483F53" w:rsidP="007154E7">
            <w:pPr>
              <w:widowControl/>
              <w:kinsoku w:val="0"/>
              <w:wordWrap/>
              <w:autoSpaceDE/>
              <w:autoSpaceDN/>
              <w:spacing w:after="0" w:line="360" w:lineRule="auto"/>
              <w:jc w:val="right"/>
              <w:rPr>
                <w:rFonts w:eastAsia="DengXian"/>
                <w:color w:val="000000"/>
                <w:kern w:val="0"/>
                <w:szCs w:val="20"/>
                <w:lang w:eastAsia="zh-CN"/>
              </w:rPr>
            </w:pPr>
          </w:p>
        </w:tc>
        <w:tc>
          <w:tcPr>
            <w:tcW w:w="1300" w:type="dxa"/>
            <w:shd w:val="clear" w:color="auto" w:fill="auto"/>
            <w:noWrap/>
            <w:vAlign w:val="center"/>
            <w:hideMark/>
          </w:tcPr>
          <w:p w14:paraId="1BBD3BE7" w14:textId="77777777" w:rsidR="00483F53" w:rsidRPr="00C40CA7" w:rsidRDefault="00483F53" w:rsidP="007154E7">
            <w:pPr>
              <w:widowControl/>
              <w:kinsoku w:val="0"/>
              <w:wordWrap/>
              <w:autoSpaceDE/>
              <w:autoSpaceDN/>
              <w:spacing w:after="0" w:line="360" w:lineRule="auto"/>
              <w:jc w:val="left"/>
              <w:rPr>
                <w:rFonts w:eastAsia="Times New Roman"/>
                <w:kern w:val="0"/>
                <w:szCs w:val="20"/>
                <w:lang w:eastAsia="zh-CN"/>
              </w:rPr>
            </w:pPr>
          </w:p>
        </w:tc>
        <w:tc>
          <w:tcPr>
            <w:tcW w:w="1300" w:type="dxa"/>
            <w:shd w:val="clear" w:color="auto" w:fill="auto"/>
            <w:noWrap/>
            <w:vAlign w:val="center"/>
            <w:hideMark/>
          </w:tcPr>
          <w:p w14:paraId="45AFDDFE"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6E4214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78DD8FFC"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66E9A5AA"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2BA03FD9" w14:textId="77777777" w:rsidTr="00483F53">
        <w:trPr>
          <w:trHeight w:val="320"/>
        </w:trPr>
        <w:tc>
          <w:tcPr>
            <w:tcW w:w="3800" w:type="dxa"/>
            <w:gridSpan w:val="2"/>
            <w:shd w:val="clear" w:color="auto" w:fill="auto"/>
            <w:noWrap/>
            <w:vAlign w:val="center"/>
            <w:hideMark/>
          </w:tcPr>
          <w:p w14:paraId="11CD5A6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Dance_500 vs Placebo_0</w:t>
            </w:r>
          </w:p>
        </w:tc>
        <w:tc>
          <w:tcPr>
            <w:tcW w:w="1300" w:type="dxa"/>
            <w:shd w:val="clear" w:color="auto" w:fill="auto"/>
            <w:noWrap/>
            <w:vAlign w:val="center"/>
            <w:hideMark/>
          </w:tcPr>
          <w:p w14:paraId="0E12C903"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0.644</w:t>
            </w:r>
          </w:p>
        </w:tc>
        <w:tc>
          <w:tcPr>
            <w:tcW w:w="1300" w:type="dxa"/>
            <w:shd w:val="clear" w:color="auto" w:fill="auto"/>
            <w:noWrap/>
            <w:vAlign w:val="center"/>
            <w:hideMark/>
          </w:tcPr>
          <w:p w14:paraId="01B64186"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p>
        </w:tc>
        <w:tc>
          <w:tcPr>
            <w:tcW w:w="1300" w:type="dxa"/>
            <w:shd w:val="clear" w:color="auto" w:fill="auto"/>
            <w:noWrap/>
            <w:vAlign w:val="center"/>
            <w:hideMark/>
          </w:tcPr>
          <w:p w14:paraId="47FC6574"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8CD00B0"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r>
      <w:tr w:rsidR="00483F53" w:rsidRPr="00C40CA7" w14:paraId="625F0A80" w14:textId="77777777" w:rsidTr="00483F53">
        <w:trPr>
          <w:trHeight w:val="320"/>
        </w:trPr>
        <w:tc>
          <w:tcPr>
            <w:tcW w:w="2500" w:type="dxa"/>
            <w:shd w:val="clear" w:color="auto" w:fill="auto"/>
            <w:noWrap/>
            <w:vAlign w:val="center"/>
            <w:hideMark/>
          </w:tcPr>
          <w:p w14:paraId="3DBE2E7D"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direct</w:t>
            </w:r>
          </w:p>
        </w:tc>
        <w:tc>
          <w:tcPr>
            <w:tcW w:w="1300" w:type="dxa"/>
            <w:shd w:val="clear" w:color="auto" w:fill="auto"/>
            <w:noWrap/>
            <w:vAlign w:val="center"/>
            <w:hideMark/>
          </w:tcPr>
          <w:p w14:paraId="440A564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5B9C34E9"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12A6B00E"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-1.332</w:t>
            </w:r>
          </w:p>
        </w:tc>
        <w:tc>
          <w:tcPr>
            <w:tcW w:w="1300" w:type="dxa"/>
            <w:shd w:val="clear" w:color="auto" w:fill="auto"/>
            <w:noWrap/>
            <w:vAlign w:val="center"/>
            <w:hideMark/>
          </w:tcPr>
          <w:p w14:paraId="1FBCC1A9"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-3.886</w:t>
            </w:r>
          </w:p>
        </w:tc>
        <w:tc>
          <w:tcPr>
            <w:tcW w:w="1300" w:type="dxa"/>
            <w:shd w:val="clear" w:color="auto" w:fill="auto"/>
            <w:noWrap/>
            <w:vAlign w:val="center"/>
            <w:hideMark/>
          </w:tcPr>
          <w:p w14:paraId="275E293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1.32</w:t>
            </w:r>
          </w:p>
        </w:tc>
      </w:tr>
      <w:tr w:rsidR="00483F53" w:rsidRPr="00C40CA7" w14:paraId="606F0EAF" w14:textId="77777777" w:rsidTr="00483F53">
        <w:trPr>
          <w:trHeight w:val="320"/>
        </w:trPr>
        <w:tc>
          <w:tcPr>
            <w:tcW w:w="2500" w:type="dxa"/>
            <w:shd w:val="clear" w:color="auto" w:fill="auto"/>
            <w:noWrap/>
            <w:vAlign w:val="center"/>
            <w:hideMark/>
          </w:tcPr>
          <w:p w14:paraId="7322B833"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indirect</w:t>
            </w:r>
          </w:p>
        </w:tc>
        <w:tc>
          <w:tcPr>
            <w:tcW w:w="1300" w:type="dxa"/>
            <w:shd w:val="clear" w:color="auto" w:fill="auto"/>
            <w:noWrap/>
            <w:vAlign w:val="center"/>
            <w:hideMark/>
          </w:tcPr>
          <w:p w14:paraId="1601655B"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4E9A0C0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06CC5CB0"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-0.396</w:t>
            </w:r>
          </w:p>
        </w:tc>
        <w:tc>
          <w:tcPr>
            <w:tcW w:w="1300" w:type="dxa"/>
            <w:shd w:val="clear" w:color="auto" w:fill="auto"/>
            <w:noWrap/>
            <w:vAlign w:val="center"/>
            <w:hideMark/>
          </w:tcPr>
          <w:p w14:paraId="690C6DE1"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-2.14</w:t>
            </w:r>
          </w:p>
        </w:tc>
        <w:tc>
          <w:tcPr>
            <w:tcW w:w="1300" w:type="dxa"/>
            <w:shd w:val="clear" w:color="auto" w:fill="auto"/>
            <w:noWrap/>
            <w:vAlign w:val="center"/>
            <w:hideMark/>
          </w:tcPr>
          <w:p w14:paraId="1CE03572"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1.264</w:t>
            </w:r>
          </w:p>
        </w:tc>
      </w:tr>
      <w:tr w:rsidR="00483F53" w:rsidRPr="00C40CA7" w14:paraId="41049430" w14:textId="77777777" w:rsidTr="00483F53">
        <w:trPr>
          <w:trHeight w:val="320"/>
        </w:trPr>
        <w:tc>
          <w:tcPr>
            <w:tcW w:w="2500" w:type="dxa"/>
            <w:shd w:val="clear" w:color="auto" w:fill="auto"/>
            <w:noWrap/>
            <w:vAlign w:val="center"/>
            <w:hideMark/>
          </w:tcPr>
          <w:p w14:paraId="1F93393A"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r w:rsidRPr="00C40CA7">
              <w:rPr>
                <w:rFonts w:eastAsia="DengXian"/>
                <w:color w:val="000000"/>
                <w:kern w:val="0"/>
                <w:szCs w:val="20"/>
                <w:lang w:eastAsia="zh-CN"/>
              </w:rPr>
              <w:t>-&gt; MBNMA</w:t>
            </w:r>
          </w:p>
        </w:tc>
        <w:tc>
          <w:tcPr>
            <w:tcW w:w="1300" w:type="dxa"/>
            <w:shd w:val="clear" w:color="auto" w:fill="auto"/>
            <w:noWrap/>
            <w:vAlign w:val="center"/>
            <w:hideMark/>
          </w:tcPr>
          <w:p w14:paraId="6E071DE4" w14:textId="77777777" w:rsidR="00483F53" w:rsidRPr="00C40CA7" w:rsidRDefault="00483F53" w:rsidP="007154E7">
            <w:pPr>
              <w:widowControl/>
              <w:kinsoku w:val="0"/>
              <w:wordWrap/>
              <w:autoSpaceDE/>
              <w:autoSpaceDN/>
              <w:spacing w:after="0" w:line="360" w:lineRule="auto"/>
              <w:jc w:val="left"/>
              <w:rPr>
                <w:rFonts w:eastAsia="DengXian"/>
                <w:color w:val="000000"/>
                <w:kern w:val="0"/>
                <w:szCs w:val="20"/>
                <w:lang w:eastAsia="zh-CN"/>
              </w:rPr>
            </w:pPr>
          </w:p>
        </w:tc>
        <w:tc>
          <w:tcPr>
            <w:tcW w:w="1300" w:type="dxa"/>
            <w:shd w:val="clear" w:color="auto" w:fill="auto"/>
            <w:noWrap/>
            <w:vAlign w:val="center"/>
            <w:hideMark/>
          </w:tcPr>
          <w:p w14:paraId="22129A08" w14:textId="77777777" w:rsidR="00483F53" w:rsidRPr="00C40CA7" w:rsidRDefault="00483F53" w:rsidP="007154E7">
            <w:pPr>
              <w:widowControl/>
              <w:kinsoku w:val="0"/>
              <w:wordWrap/>
              <w:autoSpaceDE/>
              <w:autoSpaceDN/>
              <w:spacing w:after="0" w:line="360" w:lineRule="auto"/>
              <w:jc w:val="center"/>
              <w:rPr>
                <w:rFonts w:eastAsia="Times New Roman"/>
                <w:kern w:val="0"/>
                <w:szCs w:val="20"/>
                <w:lang w:eastAsia="zh-CN"/>
              </w:rPr>
            </w:pPr>
          </w:p>
        </w:tc>
        <w:tc>
          <w:tcPr>
            <w:tcW w:w="1300" w:type="dxa"/>
            <w:shd w:val="clear" w:color="auto" w:fill="auto"/>
            <w:noWrap/>
            <w:vAlign w:val="center"/>
            <w:hideMark/>
          </w:tcPr>
          <w:p w14:paraId="3EABF574"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-0.736</w:t>
            </w:r>
          </w:p>
        </w:tc>
        <w:tc>
          <w:tcPr>
            <w:tcW w:w="1300" w:type="dxa"/>
            <w:shd w:val="clear" w:color="auto" w:fill="auto"/>
            <w:noWrap/>
            <w:vAlign w:val="center"/>
            <w:hideMark/>
          </w:tcPr>
          <w:p w14:paraId="65F44718"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-2.184</w:t>
            </w:r>
          </w:p>
        </w:tc>
        <w:tc>
          <w:tcPr>
            <w:tcW w:w="1300" w:type="dxa"/>
            <w:shd w:val="clear" w:color="auto" w:fill="auto"/>
            <w:noWrap/>
            <w:vAlign w:val="center"/>
            <w:hideMark/>
          </w:tcPr>
          <w:p w14:paraId="67584965" w14:textId="77777777" w:rsidR="00483F53" w:rsidRPr="00C40CA7" w:rsidRDefault="00483F53" w:rsidP="007154E7">
            <w:pPr>
              <w:widowControl/>
              <w:kinsoku w:val="0"/>
              <w:wordWrap/>
              <w:autoSpaceDE/>
              <w:autoSpaceDN/>
              <w:spacing w:after="0" w:line="360" w:lineRule="auto"/>
              <w:jc w:val="center"/>
              <w:rPr>
                <w:rFonts w:eastAsia="DengXian"/>
                <w:color w:val="000000"/>
                <w:kern w:val="0"/>
                <w:szCs w:val="20"/>
                <w:lang w:eastAsia="zh-CN"/>
              </w:rPr>
            </w:pPr>
            <w:r w:rsidRPr="00C40CA7">
              <w:rPr>
                <w:rFonts w:eastAsia="DengXian"/>
                <w:color w:val="000000"/>
                <w:kern w:val="0"/>
                <w:szCs w:val="20"/>
                <w:lang w:eastAsia="zh-CN"/>
              </w:rPr>
              <w:t>0.766</w:t>
            </w:r>
          </w:p>
        </w:tc>
      </w:tr>
    </w:tbl>
    <w:p w14:paraId="3ACF989A" w14:textId="1AA6AD48" w:rsidR="00820393" w:rsidRPr="00C40CA7" w:rsidRDefault="00F46043" w:rsidP="007154E7">
      <w:pPr>
        <w:kinsoku w:val="0"/>
        <w:wordWrap/>
        <w:spacing w:line="360" w:lineRule="auto"/>
        <w:rPr>
          <w:noProof/>
          <w:szCs w:val="20"/>
        </w:rPr>
      </w:pPr>
      <w:r w:rsidRPr="00C40CA7">
        <w:rPr>
          <w:noProof/>
          <w:szCs w:val="20"/>
        </w:rPr>
        <w:t xml:space="preserve">The number after the exercise type represents the weekly dose </w:t>
      </w:r>
      <w:r w:rsidRPr="00C40CA7">
        <w:rPr>
          <w:rFonts w:eastAsia="SimSun"/>
          <w:noProof/>
          <w:szCs w:val="20"/>
        </w:rPr>
        <w:t>(MET-min).</w:t>
      </w:r>
      <w:r w:rsidRPr="00C40CA7">
        <w:rPr>
          <w:noProof/>
          <w:szCs w:val="20"/>
        </w:rPr>
        <w:t xml:space="preserve"> AE Aerobic Exercise, AQE Aquatic Exercise, BGT Balance and Gait Training,CON Control group, MulC Multicomponent Exercise Program, RT Resistance Training, TT Treadmil traing, TC Tai Chi, SE Sensory Exercise</w:t>
      </w:r>
      <w:r w:rsidR="009A5F50" w:rsidRPr="00C40CA7">
        <w:rPr>
          <w:noProof/>
          <w:szCs w:val="20"/>
        </w:rPr>
        <w:t>.</w:t>
      </w:r>
    </w:p>
    <w:p w14:paraId="56A4913B" w14:textId="77777777" w:rsidR="009A5F50" w:rsidRPr="00C40CA7" w:rsidRDefault="009A5F50" w:rsidP="007154E7">
      <w:pPr>
        <w:kinsoku w:val="0"/>
        <w:wordWrap/>
        <w:spacing w:line="360" w:lineRule="auto"/>
        <w:rPr>
          <w:b/>
          <w:szCs w:val="20"/>
        </w:rPr>
        <w:sectPr w:rsidR="009A5F50" w:rsidRPr="00C40CA7" w:rsidSect="00581448">
          <w:pgSz w:w="11906" w:h="16838"/>
          <w:pgMar w:top="1440" w:right="1800" w:bottom="1440" w:left="1800" w:header="851" w:footer="992" w:gutter="0"/>
          <w:cols w:space="425"/>
          <w:docGrid w:linePitch="360"/>
        </w:sectPr>
      </w:pPr>
      <w:bookmarkStart w:id="156" w:name="OLE_LINK52"/>
      <w:bookmarkStart w:id="157" w:name="OLE_LINK53"/>
    </w:p>
    <w:p w14:paraId="6CE1B50B" w14:textId="2FBF3D6F" w:rsidR="009A5F50" w:rsidRPr="00C40CA7" w:rsidRDefault="009A5F50" w:rsidP="007154E7">
      <w:pPr>
        <w:pStyle w:val="Heading1"/>
        <w:kinsoku w:val="0"/>
        <w:wordWrap/>
        <w:spacing w:line="360" w:lineRule="auto"/>
        <w:rPr>
          <w:rFonts w:ascii="Times New Roman" w:hAnsi="Times New Roman" w:cs="Times New Roman"/>
          <w:b/>
          <w:bCs/>
          <w:sz w:val="20"/>
          <w:szCs w:val="20"/>
        </w:rPr>
      </w:pPr>
      <w:bookmarkStart w:id="158" w:name="_Toc158037853"/>
      <w:r w:rsidRPr="00C40CA7">
        <w:rPr>
          <w:rFonts w:ascii="Times New Roman" w:hAnsi="Times New Roman" w:cs="Times New Roman"/>
          <w:b/>
          <w:bCs/>
          <w:sz w:val="20"/>
          <w:szCs w:val="20"/>
        </w:rPr>
        <w:lastRenderedPageBreak/>
        <w:t>Supplementary File 6: Non-linear functions and models fit comparison</w:t>
      </w:r>
      <w:bookmarkEnd w:id="158"/>
    </w:p>
    <w:p w14:paraId="29EB65B4" w14:textId="3EB7F85A" w:rsidR="009A5F50" w:rsidRPr="00C40CA7" w:rsidRDefault="009A5F50" w:rsidP="007154E7">
      <w:pPr>
        <w:kinsoku w:val="0"/>
        <w:wordWrap/>
        <w:spacing w:line="360" w:lineRule="auto"/>
        <w:rPr>
          <w:szCs w:val="20"/>
        </w:rPr>
      </w:pPr>
      <w:bookmarkStart w:id="159" w:name="OLE_LINK32"/>
      <w:bookmarkStart w:id="160" w:name="OLE_LINK33"/>
      <w:bookmarkStart w:id="161" w:name="OLE_LINK37"/>
      <w:bookmarkStart w:id="162" w:name="OLE_LINK38"/>
      <w:bookmarkEnd w:id="156"/>
      <w:bookmarkEnd w:id="157"/>
      <w:r w:rsidRPr="00C40CA7">
        <w:rPr>
          <w:szCs w:val="20"/>
        </w:rPr>
        <w:t xml:space="preserve">The different doses of </w:t>
      </w:r>
      <w:bookmarkStart w:id="163" w:name="OLE_LINK500"/>
      <w:bookmarkStart w:id="164" w:name="OLE_LINK3"/>
      <w:bookmarkStart w:id="165" w:name="OLE_LINK57"/>
      <w:bookmarkStart w:id="166" w:name="OLE_LINK58"/>
      <w:r w:rsidRPr="00C40CA7">
        <w:rPr>
          <w:szCs w:val="20"/>
        </w:rPr>
        <w:t>exercise treatments</w:t>
      </w:r>
      <w:bookmarkEnd w:id="163"/>
      <w:bookmarkEnd w:id="164"/>
      <w:r w:rsidRPr="00C40CA7">
        <w:rPr>
          <w:szCs w:val="20"/>
        </w:rPr>
        <w:t xml:space="preserve"> </w:t>
      </w:r>
      <w:bookmarkEnd w:id="165"/>
      <w:bookmarkEnd w:id="166"/>
      <w:r w:rsidRPr="00C40CA7">
        <w:rPr>
          <w:szCs w:val="20"/>
        </w:rPr>
        <w:t>were meta-</w:t>
      </w:r>
      <w:proofErr w:type="spellStart"/>
      <w:r w:rsidRPr="00C40CA7">
        <w:rPr>
          <w:szCs w:val="20"/>
        </w:rPr>
        <w:t>analysed</w:t>
      </w:r>
      <w:proofErr w:type="spellEnd"/>
      <w:r w:rsidRPr="00C40CA7">
        <w:rPr>
          <w:szCs w:val="20"/>
        </w:rPr>
        <w:t xml:space="preserve"> as independent and unrelated treatments (i.e., “split” NMA). This step is useful to determine which function fits the data better and should subsequently be used in a Model-Based Network Meta-Analysis (MBNMA) </w:t>
      </w:r>
      <w:r w:rsidRPr="00C40CA7">
        <w:rPr>
          <w:szCs w:val="20"/>
        </w:rPr>
        <w:fldChar w:fldCharType="begin"/>
      </w:r>
      <w:r w:rsidR="00534840" w:rsidRPr="00C40CA7">
        <w:rPr>
          <w:szCs w:val="20"/>
        </w:rPr>
        <w:instrText xml:space="preserve"> ADDIN EN.CITE &lt;EndNote&gt;&lt;Cite&gt;&lt;Author&gt;Pedder&lt;/Author&gt;&lt;Year&gt;2021&lt;/Year&gt;&lt;RecNum&gt;1789&lt;/RecNum&gt;&lt;DisplayText&gt;(Pedder, 2021)&lt;/DisplayText&gt;&lt;record&gt;&lt;rec-number&gt;1789&lt;/rec-number&gt;&lt;foreign-keys&gt;&lt;key app="EN" db-id="s0v5d00tl9202nez50tx29zjvws5drzxsftt" timestamp="1674634026"&gt;1789&lt;/key&gt;&lt;/foreign-keys&gt;&lt;ref-type name="Conference Proceedings"&gt;10&lt;/ref-type&gt;&lt;contributors&gt;&lt;authors&gt;&lt;author&gt;Pedder, Hugo&lt;/author&gt;&lt;/authors&gt;&lt;/contributors&gt;&lt;titles&gt;&lt;title&gt;MBNMAdose: An R package for incorporating dose-response information into Network Meta-Analysis&lt;/title&gt;&lt;secondary-title&gt;Evidence Synthesis and Meta-Analysis in R Conference 2021&lt;/secondary-title&gt;&lt;/titles&gt;&lt;dates&gt;&lt;year&gt;2021&lt;/year&gt;&lt;/dates&gt;&lt;urls&gt;&lt;/urls&gt;&lt;/record&gt;&lt;/Cite&gt;&lt;/EndNote&gt;</w:instrText>
      </w:r>
      <w:r w:rsidRPr="00C40CA7">
        <w:rPr>
          <w:szCs w:val="20"/>
        </w:rPr>
        <w:fldChar w:fldCharType="separate"/>
      </w:r>
      <w:r w:rsidR="00534840" w:rsidRPr="00C40CA7">
        <w:rPr>
          <w:noProof/>
          <w:szCs w:val="20"/>
        </w:rPr>
        <w:t>(Pedder, 2021)</w:t>
      </w:r>
      <w:r w:rsidRPr="00C40CA7">
        <w:rPr>
          <w:szCs w:val="20"/>
        </w:rPr>
        <w:fldChar w:fldCharType="end"/>
      </w:r>
      <w:r w:rsidRPr="00C40CA7">
        <w:rPr>
          <w:szCs w:val="20"/>
        </w:rPr>
        <w:t>. Figure 6.1 show the different responses (MD) of each dose for different treatments, respectively.</w:t>
      </w:r>
    </w:p>
    <w:p w14:paraId="623635EF" w14:textId="4B76088B" w:rsidR="009A5F50" w:rsidRPr="00C40CA7" w:rsidRDefault="009A5F50" w:rsidP="007154E7">
      <w:pPr>
        <w:kinsoku w:val="0"/>
        <w:wordWrap/>
        <w:spacing w:line="360" w:lineRule="auto"/>
        <w:rPr>
          <w:szCs w:val="20"/>
          <w:lang w:eastAsia="zh-CN"/>
        </w:rPr>
      </w:pPr>
      <w:r w:rsidRPr="00C40CA7">
        <w:rPr>
          <w:noProof/>
          <w:szCs w:val="20"/>
          <w:lang w:eastAsia="zh-CN"/>
        </w:rPr>
        <w:drawing>
          <wp:inline distT="0" distB="0" distL="0" distR="0" wp14:anchorId="29016E92" wp14:editId="08877916">
            <wp:extent cx="5274310" cy="52743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75">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40F7F04B" w14:textId="77777777" w:rsidR="009A5F50" w:rsidRPr="00C40CA7" w:rsidRDefault="009A5F50" w:rsidP="007154E7">
      <w:pPr>
        <w:kinsoku w:val="0"/>
        <w:wordWrap/>
        <w:spacing w:line="360" w:lineRule="auto"/>
        <w:rPr>
          <w:noProof/>
          <w:szCs w:val="20"/>
        </w:rPr>
        <w:sectPr w:rsidR="009A5F50" w:rsidRPr="00C40CA7" w:rsidSect="00581448">
          <w:pgSz w:w="11906" w:h="16838"/>
          <w:pgMar w:top="1440" w:right="1800" w:bottom="1440" w:left="1800" w:header="851" w:footer="992" w:gutter="0"/>
          <w:cols w:space="425"/>
          <w:docGrid w:linePitch="360"/>
        </w:sectPr>
      </w:pPr>
      <w:r w:rsidRPr="00C40CA7">
        <w:rPr>
          <w:b/>
          <w:szCs w:val="20"/>
        </w:rPr>
        <w:t>Figure 6.1</w:t>
      </w:r>
      <w:r w:rsidRPr="00C40CA7">
        <w:rPr>
          <w:szCs w:val="20"/>
        </w:rPr>
        <w:t xml:space="preserve"> “Split” NMA of different exercise treatment agents.</w:t>
      </w:r>
      <w:r w:rsidRPr="00C40CA7">
        <w:rPr>
          <w:noProof/>
          <w:szCs w:val="20"/>
        </w:rPr>
        <w:t xml:space="preserve"> AE Aerobic Exercise, AQE Aquatic Exercise, BGT Balance and Gait Training,CON Control group, MulC Multicomponent Exercise Program, RT Resistance Training, TT Treadmil traing, TC Tai Chi, SE Sensory Exercise.</w:t>
      </w:r>
    </w:p>
    <w:p w14:paraId="02CA437E" w14:textId="77777777" w:rsidR="009A5F50" w:rsidRPr="00C40CA7" w:rsidRDefault="009A5F50" w:rsidP="007154E7">
      <w:pPr>
        <w:kinsoku w:val="0"/>
        <w:wordWrap/>
        <w:spacing w:line="360" w:lineRule="auto"/>
        <w:rPr>
          <w:bCs/>
          <w:szCs w:val="20"/>
        </w:rPr>
      </w:pPr>
      <w:bookmarkStart w:id="167" w:name="OLE_LINK465"/>
      <w:bookmarkStart w:id="168" w:name="OLE_LINK41"/>
      <w:bookmarkStart w:id="169" w:name="OLE_LINK42"/>
      <w:r w:rsidRPr="00C40CA7">
        <w:rPr>
          <w:bCs/>
          <w:szCs w:val="20"/>
        </w:rPr>
        <w:lastRenderedPageBreak/>
        <w:t>Table 6.1 shows the fit indices from each of the models fitted. For our data, restricted cubic splines show the best fit and were therefore used in subsequent analyses.</w:t>
      </w:r>
      <w:bookmarkEnd w:id="167"/>
    </w:p>
    <w:p w14:paraId="248BEEE0" w14:textId="77777777" w:rsidR="009A5F50" w:rsidRPr="00C40CA7" w:rsidRDefault="009A5F50" w:rsidP="007154E7">
      <w:pPr>
        <w:pStyle w:val="Heading2"/>
        <w:kinsoku w:val="0"/>
        <w:wordWrap/>
        <w:spacing w:line="360" w:lineRule="auto"/>
        <w:rPr>
          <w:rFonts w:ascii="Times New Roman" w:hAnsi="Times New Roman" w:cs="Times New Roman"/>
          <w:szCs w:val="20"/>
        </w:rPr>
      </w:pPr>
      <w:bookmarkStart w:id="170" w:name="_Toc158037854"/>
      <w:r w:rsidRPr="00C40CA7">
        <w:rPr>
          <w:rFonts w:ascii="Times New Roman" w:hAnsi="Times New Roman" w:cs="Times New Roman"/>
          <w:b/>
          <w:szCs w:val="20"/>
        </w:rPr>
        <w:t>Table 6.1</w:t>
      </w:r>
      <w:r w:rsidRPr="00C40CA7">
        <w:rPr>
          <w:rFonts w:ascii="Times New Roman" w:hAnsi="Times New Roman" w:cs="Times New Roman"/>
          <w:szCs w:val="20"/>
        </w:rPr>
        <w:t xml:space="preserve"> Models fit comparison</w:t>
      </w:r>
      <w:bookmarkEnd w:id="170"/>
    </w:p>
    <w:tbl>
      <w:tblPr>
        <w:tblStyle w:val="PlainTable3"/>
        <w:tblW w:w="10604" w:type="dxa"/>
        <w:jc w:val="center"/>
        <w:tblBorders>
          <w:top w:val="single" w:sz="6" w:space="0" w:color="auto"/>
          <w:bottom w:val="single" w:sz="6" w:space="0" w:color="auto"/>
        </w:tblBorders>
        <w:tblLayout w:type="fixed"/>
        <w:tblLook w:val="0400" w:firstRow="0" w:lastRow="0" w:firstColumn="0" w:lastColumn="0" w:noHBand="0" w:noVBand="1"/>
      </w:tblPr>
      <w:tblGrid>
        <w:gridCol w:w="3508"/>
        <w:gridCol w:w="1028"/>
        <w:gridCol w:w="1701"/>
        <w:gridCol w:w="1276"/>
        <w:gridCol w:w="2093"/>
        <w:gridCol w:w="998"/>
      </w:tblGrid>
      <w:tr w:rsidR="009A5F50" w:rsidRPr="00C40CA7" w14:paraId="03B1CFA7" w14:textId="77777777" w:rsidTr="007E04D4">
        <w:trPr>
          <w:cnfStyle w:val="000000100000" w:firstRow="0" w:lastRow="0" w:firstColumn="0" w:lastColumn="0" w:oddVBand="0" w:evenVBand="0" w:oddHBand="1" w:evenHBand="0" w:firstRowFirstColumn="0" w:firstRowLastColumn="0" w:lastRowFirstColumn="0" w:lastRowLastColumn="0"/>
          <w:trHeight w:val="306"/>
          <w:jc w:val="center"/>
        </w:trPr>
        <w:tc>
          <w:tcPr>
            <w:tcW w:w="3508" w:type="dxa"/>
            <w:tcBorders>
              <w:top w:val="single" w:sz="6" w:space="0" w:color="auto"/>
              <w:bottom w:val="single" w:sz="4" w:space="0" w:color="auto"/>
            </w:tcBorders>
            <w:shd w:val="clear" w:color="auto" w:fill="auto"/>
          </w:tcPr>
          <w:p w14:paraId="2757C066" w14:textId="77777777" w:rsidR="009A5F50" w:rsidRPr="00C40CA7" w:rsidRDefault="009A5F50" w:rsidP="007154E7">
            <w:pPr>
              <w:kinsoku w:val="0"/>
              <w:wordWrap/>
              <w:spacing w:line="360" w:lineRule="auto"/>
              <w:jc w:val="center"/>
              <w:rPr>
                <w:rFonts w:ascii="Times New Roman" w:hAnsi="Times New Roman" w:cs="Times New Roman"/>
                <w:b/>
                <w:sz w:val="20"/>
                <w:szCs w:val="20"/>
              </w:rPr>
            </w:pPr>
            <w:r w:rsidRPr="00C40CA7">
              <w:rPr>
                <w:rFonts w:ascii="Times New Roman" w:hAnsi="Times New Roman" w:cs="Times New Roman"/>
                <w:b/>
                <w:sz w:val="20"/>
                <w:szCs w:val="20"/>
              </w:rPr>
              <w:t>Model</w:t>
            </w:r>
          </w:p>
        </w:tc>
        <w:tc>
          <w:tcPr>
            <w:tcW w:w="1028" w:type="dxa"/>
            <w:tcBorders>
              <w:top w:val="single" w:sz="6" w:space="0" w:color="auto"/>
              <w:bottom w:val="single" w:sz="4" w:space="0" w:color="auto"/>
            </w:tcBorders>
            <w:shd w:val="clear" w:color="auto" w:fill="auto"/>
          </w:tcPr>
          <w:p w14:paraId="6C7CDC4C" w14:textId="77777777" w:rsidR="009A5F50" w:rsidRPr="00C40CA7" w:rsidRDefault="009A5F50" w:rsidP="007154E7">
            <w:pPr>
              <w:kinsoku w:val="0"/>
              <w:wordWrap/>
              <w:spacing w:line="360" w:lineRule="auto"/>
              <w:jc w:val="center"/>
              <w:rPr>
                <w:rFonts w:ascii="Times New Roman" w:hAnsi="Times New Roman" w:cs="Times New Roman"/>
                <w:b/>
                <w:sz w:val="20"/>
                <w:szCs w:val="20"/>
              </w:rPr>
            </w:pPr>
            <w:r w:rsidRPr="00C40CA7">
              <w:rPr>
                <w:rFonts w:ascii="Times New Roman" w:hAnsi="Times New Roman" w:cs="Times New Roman"/>
                <w:b/>
                <w:sz w:val="20"/>
                <w:szCs w:val="20"/>
              </w:rPr>
              <w:t>DIC</w:t>
            </w:r>
          </w:p>
        </w:tc>
        <w:tc>
          <w:tcPr>
            <w:tcW w:w="1701" w:type="dxa"/>
            <w:tcBorders>
              <w:top w:val="single" w:sz="6" w:space="0" w:color="auto"/>
              <w:bottom w:val="single" w:sz="4" w:space="0" w:color="auto"/>
            </w:tcBorders>
            <w:shd w:val="clear" w:color="auto" w:fill="auto"/>
          </w:tcPr>
          <w:p w14:paraId="0D1C483F" w14:textId="77777777" w:rsidR="009A5F50" w:rsidRPr="00C40CA7" w:rsidRDefault="009A5F50" w:rsidP="007154E7">
            <w:pPr>
              <w:kinsoku w:val="0"/>
              <w:wordWrap/>
              <w:spacing w:line="360" w:lineRule="auto"/>
              <w:jc w:val="center"/>
              <w:rPr>
                <w:rFonts w:ascii="Times New Roman" w:hAnsi="Times New Roman" w:cs="Times New Roman"/>
                <w:b/>
                <w:sz w:val="20"/>
                <w:szCs w:val="20"/>
              </w:rPr>
            </w:pPr>
            <w:r w:rsidRPr="00C40CA7">
              <w:rPr>
                <w:rFonts w:ascii="Times New Roman" w:hAnsi="Times New Roman" w:cs="Times New Roman"/>
                <w:b/>
                <w:sz w:val="20"/>
                <w:szCs w:val="20"/>
              </w:rPr>
              <w:t>SD</w:t>
            </w:r>
          </w:p>
        </w:tc>
        <w:tc>
          <w:tcPr>
            <w:tcW w:w="1276" w:type="dxa"/>
            <w:tcBorders>
              <w:top w:val="single" w:sz="6" w:space="0" w:color="auto"/>
              <w:bottom w:val="single" w:sz="4" w:space="0" w:color="auto"/>
            </w:tcBorders>
            <w:shd w:val="clear" w:color="auto" w:fill="auto"/>
          </w:tcPr>
          <w:p w14:paraId="110C5D73" w14:textId="77777777" w:rsidR="009A5F50" w:rsidRPr="00C40CA7" w:rsidRDefault="009A5F50" w:rsidP="007154E7">
            <w:pPr>
              <w:kinsoku w:val="0"/>
              <w:wordWrap/>
              <w:spacing w:line="360" w:lineRule="auto"/>
              <w:jc w:val="center"/>
              <w:rPr>
                <w:rFonts w:ascii="Times New Roman" w:hAnsi="Times New Roman" w:cs="Times New Roman"/>
                <w:b/>
                <w:sz w:val="20"/>
                <w:szCs w:val="20"/>
              </w:rPr>
            </w:pPr>
            <w:r w:rsidRPr="00C40CA7">
              <w:rPr>
                <w:rFonts w:ascii="Times New Roman" w:hAnsi="Times New Roman" w:cs="Times New Roman"/>
                <w:b/>
                <w:sz w:val="20"/>
                <w:szCs w:val="20"/>
              </w:rPr>
              <w:t>Deviance</w:t>
            </w:r>
          </w:p>
        </w:tc>
        <w:tc>
          <w:tcPr>
            <w:tcW w:w="2093" w:type="dxa"/>
            <w:tcBorders>
              <w:top w:val="single" w:sz="6" w:space="0" w:color="auto"/>
              <w:bottom w:val="single" w:sz="4" w:space="0" w:color="auto"/>
            </w:tcBorders>
            <w:shd w:val="clear" w:color="auto" w:fill="auto"/>
          </w:tcPr>
          <w:p w14:paraId="2269BFF9" w14:textId="77777777" w:rsidR="009A5F50" w:rsidRPr="00C40CA7" w:rsidRDefault="009A5F50" w:rsidP="007154E7">
            <w:pPr>
              <w:kinsoku w:val="0"/>
              <w:wordWrap/>
              <w:spacing w:line="360" w:lineRule="auto"/>
              <w:jc w:val="center"/>
              <w:rPr>
                <w:rFonts w:ascii="Times New Roman" w:hAnsi="Times New Roman" w:cs="Times New Roman"/>
                <w:b/>
                <w:sz w:val="20"/>
                <w:szCs w:val="20"/>
              </w:rPr>
            </w:pPr>
            <w:r w:rsidRPr="00C40CA7">
              <w:rPr>
                <w:rFonts w:ascii="Times New Roman" w:hAnsi="Times New Roman" w:cs="Times New Roman"/>
                <w:b/>
                <w:sz w:val="20"/>
                <w:szCs w:val="20"/>
              </w:rPr>
              <w:t>Residual deviance</w:t>
            </w:r>
          </w:p>
        </w:tc>
        <w:tc>
          <w:tcPr>
            <w:tcW w:w="998" w:type="dxa"/>
            <w:tcBorders>
              <w:top w:val="single" w:sz="6" w:space="0" w:color="auto"/>
              <w:bottom w:val="single" w:sz="4" w:space="0" w:color="auto"/>
            </w:tcBorders>
            <w:shd w:val="clear" w:color="auto" w:fill="auto"/>
          </w:tcPr>
          <w:p w14:paraId="4DF679F7" w14:textId="77777777" w:rsidR="009A5F50" w:rsidRPr="00C40CA7" w:rsidRDefault="009A5F50" w:rsidP="007154E7">
            <w:pPr>
              <w:kinsoku w:val="0"/>
              <w:wordWrap/>
              <w:spacing w:line="360" w:lineRule="auto"/>
              <w:jc w:val="center"/>
              <w:rPr>
                <w:rFonts w:ascii="Times New Roman" w:hAnsi="Times New Roman" w:cs="Times New Roman"/>
                <w:b/>
                <w:sz w:val="20"/>
                <w:szCs w:val="20"/>
              </w:rPr>
            </w:pPr>
            <w:proofErr w:type="spellStart"/>
            <w:r w:rsidRPr="00C40CA7">
              <w:rPr>
                <w:rFonts w:ascii="Times New Roman" w:hAnsi="Times New Roman" w:cs="Times New Roman"/>
                <w:b/>
                <w:sz w:val="20"/>
                <w:szCs w:val="20"/>
              </w:rPr>
              <w:t>pD</w:t>
            </w:r>
            <w:proofErr w:type="spellEnd"/>
          </w:p>
        </w:tc>
      </w:tr>
      <w:tr w:rsidR="009A5F50" w:rsidRPr="00C40CA7" w14:paraId="656CCA05" w14:textId="77777777" w:rsidTr="007E04D4">
        <w:trPr>
          <w:trHeight w:val="311"/>
          <w:jc w:val="center"/>
        </w:trPr>
        <w:tc>
          <w:tcPr>
            <w:tcW w:w="3508" w:type="dxa"/>
            <w:tcBorders>
              <w:top w:val="single" w:sz="4" w:space="0" w:color="auto"/>
            </w:tcBorders>
            <w:shd w:val="clear" w:color="auto" w:fill="auto"/>
          </w:tcPr>
          <w:p w14:paraId="5777E1C1" w14:textId="77777777" w:rsidR="009A5F50" w:rsidRPr="00C40CA7" w:rsidRDefault="009A5F50" w:rsidP="007154E7">
            <w:pPr>
              <w:kinsoku w:val="0"/>
              <w:wordWrap/>
              <w:spacing w:line="360" w:lineRule="auto"/>
              <w:jc w:val="center"/>
              <w:rPr>
                <w:rFonts w:ascii="Times New Roman" w:hAnsi="Times New Roman" w:cs="Times New Roman"/>
                <w:sz w:val="20"/>
                <w:szCs w:val="20"/>
              </w:rPr>
            </w:pPr>
            <w:bookmarkStart w:id="171" w:name="OLE_LINK45"/>
            <w:bookmarkStart w:id="172" w:name="OLE_LINK46"/>
            <w:r w:rsidRPr="00C40CA7">
              <w:rPr>
                <w:rFonts w:ascii="Times New Roman" w:hAnsi="Times New Roman" w:cs="Times New Roman"/>
                <w:sz w:val="20"/>
                <w:szCs w:val="20"/>
              </w:rPr>
              <w:t>Emax</w:t>
            </w:r>
          </w:p>
          <w:p w14:paraId="2D1C89C6" w14:textId="4A746FC9"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w:t>
            </w:r>
            <w:bookmarkStart w:id="173" w:name="OLE_LINK63"/>
            <w:bookmarkStart w:id="174" w:name="OLE_LINK64"/>
            <w:r w:rsidRPr="00C40CA7">
              <w:rPr>
                <w:rFonts w:ascii="Times New Roman" w:hAnsi="Times New Roman" w:cs="Times New Roman"/>
                <w:sz w:val="20"/>
                <w:szCs w:val="20"/>
              </w:rPr>
              <w:t>common treatment effects</w:t>
            </w:r>
            <w:bookmarkEnd w:id="173"/>
            <w:bookmarkEnd w:id="174"/>
            <w:r w:rsidRPr="00C40CA7">
              <w:rPr>
                <w:rFonts w:ascii="Times New Roman" w:hAnsi="Times New Roman" w:cs="Times New Roman"/>
                <w:sz w:val="20"/>
                <w:szCs w:val="20"/>
              </w:rPr>
              <w:t>)</w:t>
            </w:r>
            <w:bookmarkEnd w:id="171"/>
            <w:bookmarkEnd w:id="172"/>
          </w:p>
        </w:tc>
        <w:tc>
          <w:tcPr>
            <w:tcW w:w="1028" w:type="dxa"/>
            <w:tcBorders>
              <w:top w:val="single" w:sz="4" w:space="0" w:color="auto"/>
            </w:tcBorders>
            <w:shd w:val="clear" w:color="auto" w:fill="auto"/>
          </w:tcPr>
          <w:p w14:paraId="3ADE308B" w14:textId="0D2FB890" w:rsidR="009A5F50" w:rsidRPr="00C40CA7" w:rsidRDefault="00A25DB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647.3</w:t>
            </w:r>
          </w:p>
        </w:tc>
        <w:tc>
          <w:tcPr>
            <w:tcW w:w="1701" w:type="dxa"/>
            <w:tcBorders>
              <w:top w:val="single" w:sz="4" w:space="0" w:color="auto"/>
            </w:tcBorders>
            <w:shd w:val="clear" w:color="auto" w:fill="auto"/>
          </w:tcPr>
          <w:p w14:paraId="78F92680"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NA</w:t>
            </w:r>
          </w:p>
        </w:tc>
        <w:tc>
          <w:tcPr>
            <w:tcW w:w="1276" w:type="dxa"/>
            <w:tcBorders>
              <w:top w:val="single" w:sz="4" w:space="0" w:color="auto"/>
            </w:tcBorders>
            <w:shd w:val="clear" w:color="auto" w:fill="auto"/>
          </w:tcPr>
          <w:p w14:paraId="0946ECD2" w14:textId="5E1C8D90" w:rsidR="009A5F50" w:rsidRPr="00C40CA7" w:rsidRDefault="00A25DB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558.046</w:t>
            </w:r>
          </w:p>
        </w:tc>
        <w:tc>
          <w:tcPr>
            <w:tcW w:w="2093" w:type="dxa"/>
            <w:tcBorders>
              <w:top w:val="single" w:sz="4" w:space="0" w:color="auto"/>
            </w:tcBorders>
            <w:shd w:val="clear" w:color="auto" w:fill="auto"/>
          </w:tcPr>
          <w:p w14:paraId="00F7F28F" w14:textId="2528A225" w:rsidR="009A5F50" w:rsidRPr="00C40CA7" w:rsidRDefault="00A25DB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342.089</w:t>
            </w:r>
          </w:p>
        </w:tc>
        <w:tc>
          <w:tcPr>
            <w:tcW w:w="998" w:type="dxa"/>
            <w:tcBorders>
              <w:top w:val="single" w:sz="4" w:space="0" w:color="auto"/>
            </w:tcBorders>
            <w:shd w:val="clear" w:color="auto" w:fill="auto"/>
          </w:tcPr>
          <w:p w14:paraId="43210941" w14:textId="153D759A" w:rsidR="009A5F50" w:rsidRPr="00C40CA7" w:rsidRDefault="00A25DB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89.6</w:t>
            </w:r>
          </w:p>
        </w:tc>
      </w:tr>
      <w:tr w:rsidR="009A5F50" w:rsidRPr="00C40CA7" w14:paraId="23373A3D" w14:textId="77777777" w:rsidTr="007E04D4">
        <w:trPr>
          <w:cnfStyle w:val="000000100000" w:firstRow="0" w:lastRow="0" w:firstColumn="0" w:lastColumn="0" w:oddVBand="0" w:evenVBand="0" w:oddHBand="1" w:evenHBand="0" w:firstRowFirstColumn="0" w:firstRowLastColumn="0" w:lastRowFirstColumn="0" w:lastRowLastColumn="0"/>
          <w:trHeight w:val="469"/>
          <w:jc w:val="center"/>
        </w:trPr>
        <w:tc>
          <w:tcPr>
            <w:tcW w:w="3508" w:type="dxa"/>
          </w:tcPr>
          <w:p w14:paraId="198F0B18"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Emax</w:t>
            </w:r>
          </w:p>
          <w:p w14:paraId="1FA95310"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(random treatment effects)</w:t>
            </w:r>
          </w:p>
        </w:tc>
        <w:tc>
          <w:tcPr>
            <w:tcW w:w="1028" w:type="dxa"/>
          </w:tcPr>
          <w:p w14:paraId="3DE46142" w14:textId="1F6DB5EA"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507.9</w:t>
            </w:r>
          </w:p>
        </w:tc>
        <w:tc>
          <w:tcPr>
            <w:tcW w:w="1701" w:type="dxa"/>
          </w:tcPr>
          <w:p w14:paraId="7D73EFA6" w14:textId="59422414"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1.244</w:t>
            </w:r>
          </w:p>
        </w:tc>
        <w:tc>
          <w:tcPr>
            <w:tcW w:w="1276" w:type="dxa"/>
          </w:tcPr>
          <w:p w14:paraId="63BDA8DE" w14:textId="68322A8A"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378.028</w:t>
            </w:r>
          </w:p>
        </w:tc>
        <w:tc>
          <w:tcPr>
            <w:tcW w:w="2093" w:type="dxa"/>
          </w:tcPr>
          <w:p w14:paraId="7E042656" w14:textId="676705AC"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162.070</w:t>
            </w:r>
          </w:p>
        </w:tc>
        <w:tc>
          <w:tcPr>
            <w:tcW w:w="998" w:type="dxa"/>
          </w:tcPr>
          <w:p w14:paraId="003F9B58" w14:textId="13CAF701"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130.5</w:t>
            </w:r>
          </w:p>
        </w:tc>
      </w:tr>
      <w:tr w:rsidR="009A5F50" w:rsidRPr="00C40CA7" w14:paraId="368D7707" w14:textId="77777777" w:rsidTr="007E04D4">
        <w:trPr>
          <w:trHeight w:val="469"/>
          <w:jc w:val="center"/>
        </w:trPr>
        <w:tc>
          <w:tcPr>
            <w:tcW w:w="3508" w:type="dxa"/>
            <w:shd w:val="clear" w:color="auto" w:fill="auto"/>
          </w:tcPr>
          <w:p w14:paraId="18C203A4" w14:textId="60ECFF1E" w:rsidR="009A5F50" w:rsidRPr="00C40CA7" w:rsidRDefault="009A5F50" w:rsidP="007154E7">
            <w:pPr>
              <w:kinsoku w:val="0"/>
              <w:wordWrap/>
              <w:spacing w:line="360" w:lineRule="auto"/>
              <w:jc w:val="center"/>
              <w:rPr>
                <w:rFonts w:ascii="Times New Roman" w:hAnsi="Times New Roman" w:cs="Times New Roman"/>
                <w:sz w:val="20"/>
                <w:szCs w:val="20"/>
              </w:rPr>
            </w:pPr>
            <w:bookmarkStart w:id="175" w:name="OLE_LINK493"/>
            <w:bookmarkStart w:id="176" w:name="OLE_LINK494"/>
            <w:bookmarkStart w:id="177" w:name="OLE_LINK543"/>
            <w:bookmarkStart w:id="178" w:name="OLE_LINK525"/>
            <w:bookmarkStart w:id="179" w:name="OLE_LINK526"/>
            <w:r w:rsidRPr="00C40CA7">
              <w:rPr>
                <w:rFonts w:ascii="Times New Roman" w:hAnsi="Times New Roman" w:cs="Times New Roman"/>
                <w:sz w:val="20"/>
                <w:szCs w:val="20"/>
              </w:rPr>
              <w:t>Exponential</w:t>
            </w:r>
            <w:bookmarkEnd w:id="175"/>
            <w:bookmarkEnd w:id="176"/>
            <w:bookmarkEnd w:id="177"/>
            <w:bookmarkEnd w:id="178"/>
            <w:bookmarkEnd w:id="179"/>
          </w:p>
          <w:p w14:paraId="66126565"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(common treatment effects)</w:t>
            </w:r>
          </w:p>
        </w:tc>
        <w:tc>
          <w:tcPr>
            <w:tcW w:w="1028" w:type="dxa"/>
            <w:shd w:val="clear" w:color="auto" w:fill="auto"/>
          </w:tcPr>
          <w:p w14:paraId="6AC8C415" w14:textId="6FE9EB3D"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654.4</w:t>
            </w:r>
          </w:p>
        </w:tc>
        <w:tc>
          <w:tcPr>
            <w:tcW w:w="1701" w:type="dxa"/>
            <w:shd w:val="clear" w:color="auto" w:fill="auto"/>
          </w:tcPr>
          <w:p w14:paraId="33174527"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NA</w:t>
            </w:r>
          </w:p>
        </w:tc>
        <w:tc>
          <w:tcPr>
            <w:tcW w:w="1276" w:type="dxa"/>
            <w:shd w:val="clear" w:color="auto" w:fill="auto"/>
          </w:tcPr>
          <w:p w14:paraId="1EC4B5D2" w14:textId="12EB3F03"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566.164</w:t>
            </w:r>
          </w:p>
        </w:tc>
        <w:tc>
          <w:tcPr>
            <w:tcW w:w="2093" w:type="dxa"/>
            <w:shd w:val="clear" w:color="auto" w:fill="auto"/>
          </w:tcPr>
          <w:p w14:paraId="7B800C28" w14:textId="4860740F"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350.207</w:t>
            </w:r>
          </w:p>
        </w:tc>
        <w:tc>
          <w:tcPr>
            <w:tcW w:w="998" w:type="dxa"/>
            <w:shd w:val="clear" w:color="auto" w:fill="auto"/>
          </w:tcPr>
          <w:p w14:paraId="7A5F56AF" w14:textId="5E26BD24"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88.9</w:t>
            </w:r>
          </w:p>
        </w:tc>
      </w:tr>
      <w:tr w:rsidR="009A5F50" w:rsidRPr="00C40CA7" w14:paraId="2EB0B386" w14:textId="77777777" w:rsidTr="007E04D4">
        <w:trPr>
          <w:cnfStyle w:val="000000100000" w:firstRow="0" w:lastRow="0" w:firstColumn="0" w:lastColumn="0" w:oddVBand="0" w:evenVBand="0" w:oddHBand="1" w:evenHBand="0" w:firstRowFirstColumn="0" w:firstRowLastColumn="0" w:lastRowFirstColumn="0" w:lastRowLastColumn="0"/>
          <w:trHeight w:val="469"/>
          <w:jc w:val="center"/>
        </w:trPr>
        <w:tc>
          <w:tcPr>
            <w:tcW w:w="3508" w:type="dxa"/>
          </w:tcPr>
          <w:p w14:paraId="6C1C2055" w14:textId="77777777" w:rsidR="009A5F50" w:rsidRPr="00C40CA7" w:rsidRDefault="009A5F50" w:rsidP="007154E7">
            <w:pPr>
              <w:kinsoku w:val="0"/>
              <w:wordWrap/>
              <w:spacing w:line="360" w:lineRule="auto"/>
              <w:jc w:val="center"/>
              <w:rPr>
                <w:rFonts w:ascii="Times New Roman" w:hAnsi="Times New Roman" w:cs="Times New Roman"/>
                <w:sz w:val="20"/>
                <w:szCs w:val="20"/>
              </w:rPr>
            </w:pPr>
            <w:bookmarkStart w:id="180" w:name="OLE_LINK49"/>
            <w:bookmarkStart w:id="181" w:name="OLE_LINK50"/>
            <w:r w:rsidRPr="00C40CA7">
              <w:rPr>
                <w:rFonts w:ascii="Times New Roman" w:hAnsi="Times New Roman" w:cs="Times New Roman"/>
                <w:sz w:val="20"/>
                <w:szCs w:val="20"/>
              </w:rPr>
              <w:t>Exponential</w:t>
            </w:r>
          </w:p>
          <w:p w14:paraId="0E114016"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(random treatment effects)</w:t>
            </w:r>
          </w:p>
        </w:tc>
        <w:tc>
          <w:tcPr>
            <w:tcW w:w="1028" w:type="dxa"/>
          </w:tcPr>
          <w:p w14:paraId="46D4525A" w14:textId="0B5AB222"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506.3</w:t>
            </w:r>
          </w:p>
        </w:tc>
        <w:tc>
          <w:tcPr>
            <w:tcW w:w="1701" w:type="dxa"/>
          </w:tcPr>
          <w:p w14:paraId="5A680FAD" w14:textId="3F807A1D" w:rsidR="009A5F50" w:rsidRPr="00C40CA7" w:rsidRDefault="005601E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1.251</w:t>
            </w:r>
          </w:p>
        </w:tc>
        <w:tc>
          <w:tcPr>
            <w:tcW w:w="1276" w:type="dxa"/>
          </w:tcPr>
          <w:p w14:paraId="652E368A" w14:textId="06F29942"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377.321</w:t>
            </w:r>
          </w:p>
        </w:tc>
        <w:tc>
          <w:tcPr>
            <w:tcW w:w="2093" w:type="dxa"/>
          </w:tcPr>
          <w:p w14:paraId="38EF2C0B" w14:textId="06042DCA"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161.364</w:t>
            </w:r>
          </w:p>
        </w:tc>
        <w:tc>
          <w:tcPr>
            <w:tcW w:w="998" w:type="dxa"/>
          </w:tcPr>
          <w:p w14:paraId="4A7968A7" w14:textId="29EBF048"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129.9</w:t>
            </w:r>
          </w:p>
        </w:tc>
      </w:tr>
      <w:tr w:rsidR="009A5F50" w:rsidRPr="00C40CA7" w14:paraId="23188965" w14:textId="77777777" w:rsidTr="007E04D4">
        <w:trPr>
          <w:trHeight w:val="622"/>
          <w:jc w:val="center"/>
        </w:trPr>
        <w:tc>
          <w:tcPr>
            <w:tcW w:w="3508" w:type="dxa"/>
            <w:shd w:val="clear" w:color="auto" w:fill="auto"/>
          </w:tcPr>
          <w:p w14:paraId="4BE3E1E3" w14:textId="36D67530" w:rsidR="009A5F50" w:rsidRPr="00C40CA7" w:rsidRDefault="009A5F50" w:rsidP="007154E7">
            <w:pPr>
              <w:kinsoku w:val="0"/>
              <w:wordWrap/>
              <w:spacing w:line="360" w:lineRule="auto"/>
              <w:jc w:val="center"/>
              <w:rPr>
                <w:rFonts w:ascii="Times New Roman" w:hAnsi="Times New Roman" w:cs="Times New Roman"/>
                <w:sz w:val="20"/>
                <w:szCs w:val="20"/>
              </w:rPr>
            </w:pPr>
            <w:bookmarkStart w:id="182" w:name="OLE_LINK544"/>
            <w:bookmarkStart w:id="183" w:name="OLE_LINK545"/>
            <w:bookmarkStart w:id="184" w:name="OLE_LINK491"/>
            <w:bookmarkStart w:id="185" w:name="OLE_LINK492"/>
            <w:bookmarkEnd w:id="180"/>
            <w:bookmarkEnd w:id="181"/>
            <w:r w:rsidRPr="00C40CA7">
              <w:rPr>
                <w:rFonts w:ascii="Times New Roman" w:hAnsi="Times New Roman" w:cs="Times New Roman"/>
                <w:sz w:val="20"/>
                <w:szCs w:val="20"/>
              </w:rPr>
              <w:t>Restricted</w:t>
            </w:r>
            <w:bookmarkEnd w:id="182"/>
            <w:bookmarkEnd w:id="183"/>
            <w:r w:rsidRPr="00C40CA7">
              <w:rPr>
                <w:rFonts w:ascii="Times New Roman" w:hAnsi="Times New Roman" w:cs="Times New Roman"/>
                <w:sz w:val="20"/>
                <w:szCs w:val="20"/>
              </w:rPr>
              <w:t xml:space="preserve"> cubic spline</w:t>
            </w:r>
            <w:bookmarkEnd w:id="184"/>
            <w:bookmarkEnd w:id="185"/>
          </w:p>
          <w:p w14:paraId="005DA2E0"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(common treatment effects; 3 knots)</w:t>
            </w:r>
          </w:p>
        </w:tc>
        <w:tc>
          <w:tcPr>
            <w:tcW w:w="1028" w:type="dxa"/>
            <w:shd w:val="clear" w:color="auto" w:fill="auto"/>
          </w:tcPr>
          <w:p w14:paraId="233E23F3" w14:textId="7AF28915"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569.7</w:t>
            </w:r>
          </w:p>
        </w:tc>
        <w:tc>
          <w:tcPr>
            <w:tcW w:w="1701" w:type="dxa"/>
            <w:shd w:val="clear" w:color="auto" w:fill="auto"/>
          </w:tcPr>
          <w:p w14:paraId="21F5DA14"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NA</w:t>
            </w:r>
          </w:p>
        </w:tc>
        <w:tc>
          <w:tcPr>
            <w:tcW w:w="1276" w:type="dxa"/>
            <w:shd w:val="clear" w:color="auto" w:fill="auto"/>
          </w:tcPr>
          <w:p w14:paraId="6FBBE6FD" w14:textId="6388AC0C"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472.276</w:t>
            </w:r>
          </w:p>
        </w:tc>
        <w:tc>
          <w:tcPr>
            <w:tcW w:w="2093" w:type="dxa"/>
            <w:shd w:val="clear" w:color="auto" w:fill="auto"/>
          </w:tcPr>
          <w:p w14:paraId="16995AD1" w14:textId="179D63B5"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256.318</w:t>
            </w:r>
          </w:p>
        </w:tc>
        <w:tc>
          <w:tcPr>
            <w:tcW w:w="998" w:type="dxa"/>
            <w:shd w:val="clear" w:color="auto" w:fill="auto"/>
          </w:tcPr>
          <w:p w14:paraId="143DD4C7" w14:textId="629B5B43" w:rsidR="009A5F50" w:rsidRPr="00C40CA7" w:rsidRDefault="008A2638"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98.1</w:t>
            </w:r>
          </w:p>
        </w:tc>
      </w:tr>
      <w:tr w:rsidR="009A5F50" w:rsidRPr="00C40CA7" w14:paraId="0204FBB4" w14:textId="77777777" w:rsidTr="007E04D4">
        <w:trPr>
          <w:cnfStyle w:val="000000100000" w:firstRow="0" w:lastRow="0" w:firstColumn="0" w:lastColumn="0" w:oddVBand="0" w:evenVBand="0" w:oddHBand="1" w:evenHBand="0" w:firstRowFirstColumn="0" w:firstRowLastColumn="0" w:lastRowFirstColumn="0" w:lastRowLastColumn="0"/>
          <w:trHeight w:val="622"/>
          <w:jc w:val="center"/>
        </w:trPr>
        <w:tc>
          <w:tcPr>
            <w:tcW w:w="3508" w:type="dxa"/>
          </w:tcPr>
          <w:p w14:paraId="7F5BBCE2" w14:textId="77777777" w:rsidR="009A5F50" w:rsidRPr="00C40CA7" w:rsidRDefault="009A5F50" w:rsidP="007154E7">
            <w:pPr>
              <w:kinsoku w:val="0"/>
              <w:wordWrap/>
              <w:spacing w:line="360" w:lineRule="auto"/>
              <w:jc w:val="center"/>
              <w:rPr>
                <w:rFonts w:ascii="Times New Roman" w:hAnsi="Times New Roman" w:cs="Times New Roman"/>
                <w:sz w:val="20"/>
                <w:szCs w:val="20"/>
              </w:rPr>
            </w:pPr>
            <w:bookmarkStart w:id="186" w:name="OLE_LINK65"/>
            <w:bookmarkStart w:id="187" w:name="OLE_LINK66"/>
            <w:bookmarkStart w:id="188" w:name="_Hlk136436633"/>
            <w:r w:rsidRPr="00C40CA7">
              <w:rPr>
                <w:rFonts w:ascii="Times New Roman" w:hAnsi="Times New Roman" w:cs="Times New Roman"/>
                <w:sz w:val="20"/>
                <w:szCs w:val="20"/>
              </w:rPr>
              <w:t>Restricted cubic spline</w:t>
            </w:r>
          </w:p>
          <w:p w14:paraId="7D6A1818"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(random treatment effects; 3 knots)</w:t>
            </w:r>
            <w:bookmarkEnd w:id="186"/>
            <w:bookmarkEnd w:id="187"/>
          </w:p>
        </w:tc>
        <w:tc>
          <w:tcPr>
            <w:tcW w:w="1028" w:type="dxa"/>
          </w:tcPr>
          <w:p w14:paraId="6A2B436F" w14:textId="665F855E" w:rsidR="009A5F50" w:rsidRPr="00C40CA7" w:rsidRDefault="009361D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499.3</w:t>
            </w:r>
          </w:p>
        </w:tc>
        <w:tc>
          <w:tcPr>
            <w:tcW w:w="1701" w:type="dxa"/>
          </w:tcPr>
          <w:p w14:paraId="18C6D6C3" w14:textId="7B4D67D2" w:rsidR="009A5F50" w:rsidRPr="00C40CA7" w:rsidRDefault="009361D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1.139</w:t>
            </w:r>
          </w:p>
        </w:tc>
        <w:tc>
          <w:tcPr>
            <w:tcW w:w="1276" w:type="dxa"/>
          </w:tcPr>
          <w:p w14:paraId="1F29BDB9" w14:textId="0EF1AC96" w:rsidR="009A5F50" w:rsidRPr="00C40CA7" w:rsidRDefault="009361D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368.067</w:t>
            </w:r>
          </w:p>
        </w:tc>
        <w:tc>
          <w:tcPr>
            <w:tcW w:w="2093" w:type="dxa"/>
          </w:tcPr>
          <w:p w14:paraId="1F60359B" w14:textId="4200989A" w:rsidR="009A5F50" w:rsidRPr="00C40CA7" w:rsidRDefault="009361D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159.110</w:t>
            </w:r>
          </w:p>
        </w:tc>
        <w:tc>
          <w:tcPr>
            <w:tcW w:w="998" w:type="dxa"/>
          </w:tcPr>
          <w:p w14:paraId="48F53527" w14:textId="43097C7D" w:rsidR="009A5F50" w:rsidRPr="00C40CA7" w:rsidRDefault="009361DB"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126.3</w:t>
            </w:r>
          </w:p>
        </w:tc>
      </w:tr>
      <w:tr w:rsidR="009A5F50" w:rsidRPr="00C40CA7" w14:paraId="54525BEE" w14:textId="77777777" w:rsidTr="007E04D4">
        <w:trPr>
          <w:trHeight w:val="622"/>
          <w:jc w:val="center"/>
        </w:trPr>
        <w:tc>
          <w:tcPr>
            <w:tcW w:w="3508" w:type="dxa"/>
            <w:shd w:val="clear" w:color="auto" w:fill="auto"/>
          </w:tcPr>
          <w:p w14:paraId="1438D666" w14:textId="77777777" w:rsidR="009A5F50" w:rsidRPr="00C40CA7" w:rsidRDefault="009A5F50"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Non-parametric monotonically up (common treatment effects)</w:t>
            </w:r>
          </w:p>
        </w:tc>
        <w:tc>
          <w:tcPr>
            <w:tcW w:w="1028" w:type="dxa"/>
            <w:shd w:val="clear" w:color="auto" w:fill="auto"/>
          </w:tcPr>
          <w:p w14:paraId="6385CEC3" w14:textId="60496205"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803.5</w:t>
            </w:r>
          </w:p>
        </w:tc>
        <w:tc>
          <w:tcPr>
            <w:tcW w:w="1701" w:type="dxa"/>
            <w:shd w:val="clear" w:color="auto" w:fill="auto"/>
          </w:tcPr>
          <w:p w14:paraId="1F59F92A" w14:textId="77777777" w:rsidR="009A5F50" w:rsidRPr="00C40CA7" w:rsidRDefault="009A5F50" w:rsidP="007154E7">
            <w:pPr>
              <w:kinsoku w:val="0"/>
              <w:wordWrap/>
              <w:spacing w:line="360" w:lineRule="auto"/>
              <w:jc w:val="center"/>
              <w:rPr>
                <w:rFonts w:ascii="Times New Roman" w:hAnsi="Times New Roman" w:cs="Times New Roman"/>
                <w:sz w:val="20"/>
                <w:szCs w:val="20"/>
              </w:rPr>
            </w:pPr>
            <w:bookmarkStart w:id="189" w:name="OLE_LINK61"/>
            <w:bookmarkStart w:id="190" w:name="OLE_LINK112"/>
            <w:r w:rsidRPr="00C40CA7">
              <w:rPr>
                <w:rFonts w:ascii="Times New Roman" w:hAnsi="Times New Roman" w:cs="Times New Roman"/>
                <w:sz w:val="20"/>
                <w:szCs w:val="20"/>
              </w:rPr>
              <w:t>NA</w:t>
            </w:r>
            <w:bookmarkEnd w:id="189"/>
            <w:bookmarkEnd w:id="190"/>
          </w:p>
        </w:tc>
        <w:tc>
          <w:tcPr>
            <w:tcW w:w="1276" w:type="dxa"/>
            <w:shd w:val="clear" w:color="auto" w:fill="auto"/>
          </w:tcPr>
          <w:p w14:paraId="59B8906E" w14:textId="286C945A"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716.452</w:t>
            </w:r>
          </w:p>
        </w:tc>
        <w:tc>
          <w:tcPr>
            <w:tcW w:w="2093" w:type="dxa"/>
            <w:shd w:val="clear" w:color="auto" w:fill="auto"/>
          </w:tcPr>
          <w:p w14:paraId="1889B371" w14:textId="15FE2AF7"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500.495</w:t>
            </w:r>
          </w:p>
        </w:tc>
        <w:tc>
          <w:tcPr>
            <w:tcW w:w="998" w:type="dxa"/>
            <w:shd w:val="clear" w:color="auto" w:fill="auto"/>
          </w:tcPr>
          <w:p w14:paraId="75B5A39B" w14:textId="6E6BC1B3"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87.7</w:t>
            </w:r>
          </w:p>
        </w:tc>
      </w:tr>
      <w:tr w:rsidR="009A5F50" w:rsidRPr="00C40CA7" w14:paraId="08F1AF11" w14:textId="77777777" w:rsidTr="007E04D4">
        <w:trPr>
          <w:cnfStyle w:val="000000100000" w:firstRow="0" w:lastRow="0" w:firstColumn="0" w:lastColumn="0" w:oddVBand="0" w:evenVBand="0" w:oddHBand="1" w:evenHBand="0" w:firstRowFirstColumn="0" w:firstRowLastColumn="0" w:lastRowFirstColumn="0" w:lastRowLastColumn="0"/>
          <w:trHeight w:val="622"/>
          <w:jc w:val="center"/>
        </w:trPr>
        <w:tc>
          <w:tcPr>
            <w:tcW w:w="3508" w:type="dxa"/>
          </w:tcPr>
          <w:p w14:paraId="769DA594" w14:textId="77777777" w:rsidR="009A5F50" w:rsidRPr="00C40CA7" w:rsidRDefault="009A5F50" w:rsidP="007154E7">
            <w:pPr>
              <w:kinsoku w:val="0"/>
              <w:wordWrap/>
              <w:spacing w:line="360" w:lineRule="auto"/>
              <w:jc w:val="center"/>
              <w:rPr>
                <w:rFonts w:ascii="Times New Roman" w:hAnsi="Times New Roman" w:cs="Times New Roman"/>
                <w:sz w:val="20"/>
                <w:szCs w:val="20"/>
              </w:rPr>
            </w:pPr>
            <w:bookmarkStart w:id="191" w:name="_Hlk136439164"/>
            <w:bookmarkEnd w:id="188"/>
            <w:r w:rsidRPr="00C40CA7">
              <w:rPr>
                <w:rFonts w:ascii="Times New Roman" w:hAnsi="Times New Roman" w:cs="Times New Roman"/>
                <w:sz w:val="20"/>
                <w:szCs w:val="20"/>
              </w:rPr>
              <w:t>Non-parametric monotonically up (random treatment effects)</w:t>
            </w:r>
          </w:p>
        </w:tc>
        <w:tc>
          <w:tcPr>
            <w:tcW w:w="1028" w:type="dxa"/>
          </w:tcPr>
          <w:p w14:paraId="18E62317" w14:textId="5E2F8A90"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530.9</w:t>
            </w:r>
          </w:p>
        </w:tc>
        <w:tc>
          <w:tcPr>
            <w:tcW w:w="1701" w:type="dxa"/>
          </w:tcPr>
          <w:p w14:paraId="4FDCFACD" w14:textId="65995201"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2.623</w:t>
            </w:r>
          </w:p>
        </w:tc>
        <w:tc>
          <w:tcPr>
            <w:tcW w:w="1276" w:type="dxa"/>
          </w:tcPr>
          <w:p w14:paraId="6B8E7551" w14:textId="77807327"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382.635</w:t>
            </w:r>
          </w:p>
        </w:tc>
        <w:tc>
          <w:tcPr>
            <w:tcW w:w="2093" w:type="dxa"/>
          </w:tcPr>
          <w:p w14:paraId="5337A560" w14:textId="278193D1"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166.677</w:t>
            </w:r>
          </w:p>
        </w:tc>
        <w:tc>
          <w:tcPr>
            <w:tcW w:w="998" w:type="dxa"/>
          </w:tcPr>
          <w:p w14:paraId="18D044F2" w14:textId="6BF437B6" w:rsidR="009A5F50"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149.1</w:t>
            </w:r>
          </w:p>
        </w:tc>
      </w:tr>
      <w:tr w:rsidR="007E04D4" w:rsidRPr="00C40CA7" w14:paraId="34ADF400" w14:textId="77777777" w:rsidTr="007E04D4">
        <w:trPr>
          <w:trHeight w:val="622"/>
          <w:jc w:val="center"/>
        </w:trPr>
        <w:tc>
          <w:tcPr>
            <w:tcW w:w="3508" w:type="dxa"/>
            <w:shd w:val="clear" w:color="auto" w:fill="auto"/>
          </w:tcPr>
          <w:p w14:paraId="261F45C8" w14:textId="486D3C25"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Linear (common treatment effects)</w:t>
            </w:r>
          </w:p>
        </w:tc>
        <w:tc>
          <w:tcPr>
            <w:tcW w:w="1028" w:type="dxa"/>
            <w:shd w:val="clear" w:color="auto" w:fill="auto"/>
          </w:tcPr>
          <w:p w14:paraId="18C4BFFB" w14:textId="0F5EBDFC"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645.8</w:t>
            </w:r>
          </w:p>
        </w:tc>
        <w:tc>
          <w:tcPr>
            <w:tcW w:w="1701" w:type="dxa"/>
            <w:shd w:val="clear" w:color="auto" w:fill="auto"/>
          </w:tcPr>
          <w:p w14:paraId="4F05CE1C" w14:textId="017C6666"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NA</w:t>
            </w:r>
          </w:p>
        </w:tc>
        <w:tc>
          <w:tcPr>
            <w:tcW w:w="1276" w:type="dxa"/>
            <w:shd w:val="clear" w:color="auto" w:fill="auto"/>
          </w:tcPr>
          <w:p w14:paraId="2CC0DE6A" w14:textId="62567F10"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557.344</w:t>
            </w:r>
          </w:p>
        </w:tc>
        <w:tc>
          <w:tcPr>
            <w:tcW w:w="2093" w:type="dxa"/>
            <w:shd w:val="clear" w:color="auto" w:fill="auto"/>
          </w:tcPr>
          <w:p w14:paraId="7E2164F7" w14:textId="5CA27309"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341.387</w:t>
            </w:r>
          </w:p>
        </w:tc>
        <w:tc>
          <w:tcPr>
            <w:tcW w:w="998" w:type="dxa"/>
            <w:shd w:val="clear" w:color="auto" w:fill="auto"/>
          </w:tcPr>
          <w:p w14:paraId="622B5D7A" w14:textId="1B3C3AF6"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89.1</w:t>
            </w:r>
          </w:p>
        </w:tc>
      </w:tr>
      <w:tr w:rsidR="007E04D4" w:rsidRPr="00C40CA7" w14:paraId="730A11ED" w14:textId="77777777" w:rsidTr="007E04D4">
        <w:trPr>
          <w:cnfStyle w:val="000000100000" w:firstRow="0" w:lastRow="0" w:firstColumn="0" w:lastColumn="0" w:oddVBand="0" w:evenVBand="0" w:oddHBand="1" w:evenHBand="0" w:firstRowFirstColumn="0" w:firstRowLastColumn="0" w:lastRowFirstColumn="0" w:lastRowLastColumn="0"/>
          <w:trHeight w:val="622"/>
          <w:jc w:val="center"/>
        </w:trPr>
        <w:tc>
          <w:tcPr>
            <w:tcW w:w="3508" w:type="dxa"/>
          </w:tcPr>
          <w:p w14:paraId="183A7FDB" w14:textId="149F92E4" w:rsidR="007E04D4" w:rsidRPr="00C40CA7" w:rsidRDefault="007E04D4"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Linear (random treatment effects)</w:t>
            </w:r>
          </w:p>
        </w:tc>
        <w:tc>
          <w:tcPr>
            <w:tcW w:w="1028" w:type="dxa"/>
          </w:tcPr>
          <w:p w14:paraId="1747C064" w14:textId="019F7244" w:rsidR="007E04D4" w:rsidRPr="00C40CA7" w:rsidRDefault="00721D3F"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510.3</w:t>
            </w:r>
          </w:p>
        </w:tc>
        <w:tc>
          <w:tcPr>
            <w:tcW w:w="1701" w:type="dxa"/>
          </w:tcPr>
          <w:p w14:paraId="36AC68E9" w14:textId="5C8C221F" w:rsidR="007E04D4" w:rsidRPr="00C40CA7" w:rsidRDefault="00721D3F"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1.315</w:t>
            </w:r>
          </w:p>
        </w:tc>
        <w:tc>
          <w:tcPr>
            <w:tcW w:w="1276" w:type="dxa"/>
          </w:tcPr>
          <w:p w14:paraId="0F418F69" w14:textId="464B72A5" w:rsidR="007E04D4" w:rsidRPr="00C40CA7" w:rsidRDefault="00721D3F"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378.382</w:t>
            </w:r>
          </w:p>
        </w:tc>
        <w:tc>
          <w:tcPr>
            <w:tcW w:w="2093" w:type="dxa"/>
          </w:tcPr>
          <w:p w14:paraId="61275DAC" w14:textId="409F6B85" w:rsidR="007E04D4" w:rsidRPr="00C40CA7" w:rsidRDefault="00721D3F"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162.424</w:t>
            </w:r>
          </w:p>
        </w:tc>
        <w:tc>
          <w:tcPr>
            <w:tcW w:w="998" w:type="dxa"/>
          </w:tcPr>
          <w:p w14:paraId="3E4187F8" w14:textId="13D5CB12" w:rsidR="007E04D4" w:rsidRPr="00C40CA7" w:rsidRDefault="00D97B8E" w:rsidP="007154E7">
            <w:pPr>
              <w:kinsoku w:val="0"/>
              <w:wordWrap/>
              <w:spacing w:line="360" w:lineRule="auto"/>
              <w:jc w:val="center"/>
              <w:rPr>
                <w:rFonts w:ascii="Times New Roman" w:hAnsi="Times New Roman" w:cs="Times New Roman"/>
                <w:sz w:val="20"/>
                <w:szCs w:val="20"/>
              </w:rPr>
            </w:pPr>
            <w:r w:rsidRPr="00C40CA7">
              <w:rPr>
                <w:rFonts w:ascii="Times New Roman" w:hAnsi="Times New Roman" w:cs="Times New Roman"/>
                <w:sz w:val="20"/>
                <w:szCs w:val="20"/>
              </w:rPr>
              <w:t>132.4</w:t>
            </w:r>
          </w:p>
        </w:tc>
      </w:tr>
    </w:tbl>
    <w:bookmarkEnd w:id="191"/>
    <w:p w14:paraId="3AD5C6AA" w14:textId="77777777" w:rsidR="009A5F50" w:rsidRPr="00C40CA7" w:rsidRDefault="009A5F50" w:rsidP="007154E7">
      <w:pPr>
        <w:kinsoku w:val="0"/>
        <w:wordWrap/>
        <w:spacing w:line="360" w:lineRule="auto"/>
        <w:rPr>
          <w:szCs w:val="20"/>
        </w:rPr>
      </w:pPr>
      <w:r w:rsidRPr="00C40CA7">
        <w:rPr>
          <w:szCs w:val="20"/>
        </w:rPr>
        <w:t xml:space="preserve">DIC = Deviance Information Criterion; SD = Between-study Standard Deviation; </w:t>
      </w:r>
      <w:proofErr w:type="spellStart"/>
      <w:r w:rsidRPr="00C40CA7">
        <w:rPr>
          <w:szCs w:val="20"/>
        </w:rPr>
        <w:t>pD</w:t>
      </w:r>
      <w:proofErr w:type="spellEnd"/>
      <w:r w:rsidRPr="00C40CA7">
        <w:rPr>
          <w:szCs w:val="20"/>
        </w:rPr>
        <w:t>: Number of estimated parameters; NA = Not Applicable. The SD is presented as the main value and (95% Credible Intervals).</w:t>
      </w:r>
    </w:p>
    <w:p w14:paraId="36333708" w14:textId="2A53AE30" w:rsidR="009A5F50" w:rsidRPr="00C40CA7" w:rsidRDefault="009A5F50" w:rsidP="007154E7">
      <w:pPr>
        <w:kinsoku w:val="0"/>
        <w:wordWrap/>
        <w:spacing w:line="360" w:lineRule="auto"/>
        <w:rPr>
          <w:szCs w:val="20"/>
        </w:rPr>
      </w:pPr>
      <w:bookmarkStart w:id="192" w:name="OLE_LINK113"/>
      <w:bookmarkStart w:id="193" w:name="OLE_LINK142"/>
      <w:bookmarkStart w:id="194" w:name="OLE_LINK149"/>
      <w:bookmarkStart w:id="195" w:name="OLE_LINK150"/>
      <w:bookmarkStart w:id="196" w:name="OLE_LINK181"/>
      <w:r w:rsidRPr="00C40CA7">
        <w:rPr>
          <w:szCs w:val="20"/>
        </w:rPr>
        <w:t xml:space="preserve">Further to model fit indices, deviance plots showing the contribution of each data point to the residual deviance are also useful to confirm the robustness of model selection </w:t>
      </w:r>
      <w:r w:rsidRPr="00C40CA7">
        <w:rPr>
          <w:szCs w:val="20"/>
        </w:rPr>
        <w:fldChar w:fldCharType="begin"/>
      </w:r>
      <w:r w:rsidR="00534840" w:rsidRPr="00C40CA7">
        <w:rPr>
          <w:szCs w:val="20"/>
        </w:rPr>
        <w:instrText xml:space="preserve"> ADDIN EN.CITE &lt;EndNote&gt;&lt;Cite&gt;&lt;Author&gt;Pedder&lt;/Author&gt;&lt;Year&gt;2021&lt;/Year&gt;&lt;RecNum&gt;1789&lt;/RecNum&gt;&lt;DisplayText&gt;(Pedder, 2021)&lt;/DisplayText&gt;&lt;record&gt;&lt;rec-number&gt;1789&lt;/rec-number&gt;&lt;foreign-keys&gt;&lt;key app="EN" db-id="s0v5d00tl9202nez50tx29zjvws5drzxsftt" timestamp="1674634026"&gt;1789&lt;/key&gt;&lt;/foreign-keys&gt;&lt;ref-type name="Conference Proceedings"&gt;10&lt;/ref-type&gt;&lt;contributors&gt;&lt;authors&gt;&lt;author&gt;Pedder, Hugo&lt;/author&gt;&lt;/authors&gt;&lt;/contributors&gt;&lt;titles&gt;&lt;title&gt;MBNMAdose: An R package for incorporating dose-response information into Network Meta-Analysis&lt;/title&gt;&lt;secondary-title&gt;Evidence Synthesis and Meta-Analysis in R Conference 2021&lt;/secondary-title&gt;&lt;/titles&gt;&lt;dates&gt;&lt;year&gt;2021&lt;/year&gt;&lt;/dates&gt;&lt;urls&gt;&lt;/urls&gt;&lt;/record&gt;&lt;/Cite&gt;&lt;/EndNote&gt;</w:instrText>
      </w:r>
      <w:r w:rsidRPr="00C40CA7">
        <w:rPr>
          <w:szCs w:val="20"/>
        </w:rPr>
        <w:fldChar w:fldCharType="separate"/>
      </w:r>
      <w:r w:rsidR="00534840" w:rsidRPr="00C40CA7">
        <w:rPr>
          <w:noProof/>
          <w:szCs w:val="20"/>
        </w:rPr>
        <w:t>(Pedder, 2021)</w:t>
      </w:r>
      <w:r w:rsidRPr="00C40CA7">
        <w:rPr>
          <w:szCs w:val="20"/>
        </w:rPr>
        <w:fldChar w:fldCharType="end"/>
      </w:r>
      <w:r w:rsidRPr="00C40CA7">
        <w:rPr>
          <w:szCs w:val="20"/>
        </w:rPr>
        <w:t xml:space="preserve">. Each data point should contribute about 1 to the posterior mean deviance, which indicates good model fit </w:t>
      </w:r>
      <w:r w:rsidRPr="00C40CA7">
        <w:rPr>
          <w:szCs w:val="20"/>
        </w:rPr>
        <w:fldChar w:fldCharType="begin"/>
      </w:r>
      <w:r w:rsidR="00534840" w:rsidRPr="00C40CA7">
        <w:rPr>
          <w:szCs w:val="20"/>
        </w:rPr>
        <w:instrText xml:space="preserve"> ADDIN EN.CITE &lt;EndNote&gt;&lt;Cite&gt;&lt;Author&gt;Dias&lt;/Author&gt;&lt;Year&gt;2013&lt;/Year&gt;&lt;RecNum&gt;1790&lt;/RecNum&gt;&lt;DisplayText&gt;(Dias et al., 2013)&lt;/DisplayText&gt;&lt;record&gt;&lt;rec-number&gt;1790&lt;/rec-number&gt;&lt;foreign-keys&gt;&lt;key app="EN" db-id="s0v5d00tl9202nez50tx29zjvws5drzxsftt" timestamp="1674644255"&gt;1790&lt;/key&gt;&lt;/foreign-keys&gt;&lt;ref-type name="Journal Article"&gt;17&lt;/ref-type&gt;&lt;contributors&gt;&lt;authors&gt;&lt;author&gt;Dias, Sofia&lt;/author&gt;&lt;author&gt;Sutton, Alex J.&lt;/author&gt;&lt;author&gt;Ades, A. E.&lt;/author&gt;&lt;author&gt;Welton, Nicky J.&lt;/author&gt;&lt;/authors&gt;&lt;/contributors&gt;&lt;auth-address&gt;School of Social and Community Medicine, University of Bristol, Bristol, UK (SD, AEA, NJW)&amp;#xD;Department of Health Sciences, University of Leicester, Leicester, UK (AJS)&lt;/auth-address&gt;&lt;titles&gt;&lt;title&gt;Evidence synthesis for decision making 2: a generalized linear modeling framework for pairwise and network meta-analysis of randomized controlled trials&lt;/title&gt;&lt;secondary-title&gt;Medical Decision Making : an International Journal of the Society For Medical Decision Making&lt;/secondary-title&gt;&lt;alt-title&gt;Med Decis Making&lt;/alt-title&gt;&lt;/titles&gt;&lt;alt-periodical&gt;&lt;full-title&gt;Medical Decision Making&lt;/full-title&gt;&lt;abbr-1&gt;Med. Decis. Making&lt;/abbr-1&gt;&lt;abbr-2&gt;Med Decis Making&lt;/abbr-2&gt;&lt;/alt-periodical&gt;&lt;pages&gt;607-617&lt;/pages&gt;&lt;volume&gt;33&lt;/volume&gt;&lt;number&gt;5&lt;/number&gt;&lt;dates&gt;&lt;year&gt;2013&lt;/year&gt;&lt;/dates&gt;&lt;isbn&gt;1552-681X&lt;/isbn&gt;&lt;accession-num&gt;23104435&lt;/accession-num&gt;&lt;label&gt;2.749&lt;/label&gt;&lt;urls&gt;&lt;related-urls&gt;&lt;url&gt;https://pubmed.ncbi.nlm.nih.gov/23104435&lt;/url&gt;&lt;/related-urls&gt;&lt;/urls&gt;&lt;electronic-resource-num&gt;10.1177/0272989X12458724&lt;/electronic-resource-num&gt;&lt;remote-database-name&gt;PubMed&lt;/remote-database-name&gt;&lt;language&gt;eng&lt;/language&gt;&lt;/record&gt;&lt;/Cite&gt;&lt;/EndNote&gt;</w:instrText>
      </w:r>
      <w:r w:rsidRPr="00C40CA7">
        <w:rPr>
          <w:szCs w:val="20"/>
        </w:rPr>
        <w:fldChar w:fldCharType="separate"/>
      </w:r>
      <w:r w:rsidR="00534840" w:rsidRPr="00C40CA7">
        <w:rPr>
          <w:noProof/>
          <w:szCs w:val="20"/>
        </w:rPr>
        <w:t>(Dias et al., 2013)</w:t>
      </w:r>
      <w:r w:rsidRPr="00C40CA7">
        <w:rPr>
          <w:szCs w:val="20"/>
        </w:rPr>
        <w:fldChar w:fldCharType="end"/>
      </w:r>
      <w:r w:rsidRPr="00C40CA7">
        <w:rPr>
          <w:szCs w:val="20"/>
        </w:rPr>
        <w:t xml:space="preserve">. </w:t>
      </w:r>
      <w:bookmarkStart w:id="197" w:name="OLE_LINK143"/>
      <w:bookmarkStart w:id="198" w:name="OLE_LINK148"/>
      <w:r w:rsidRPr="00C40CA7">
        <w:rPr>
          <w:szCs w:val="20"/>
        </w:rPr>
        <w:t>The deviance plot for treatment effects confirm the robustness of our model selection</w:t>
      </w:r>
      <w:bookmarkEnd w:id="197"/>
      <w:bookmarkEnd w:id="198"/>
      <w:r w:rsidRPr="00C40CA7">
        <w:rPr>
          <w:szCs w:val="20"/>
        </w:rPr>
        <w:t xml:space="preserve"> (Figure 6.2).</w:t>
      </w:r>
    </w:p>
    <w:bookmarkEnd w:id="168"/>
    <w:bookmarkEnd w:id="169"/>
    <w:bookmarkEnd w:id="192"/>
    <w:bookmarkEnd w:id="193"/>
    <w:bookmarkEnd w:id="194"/>
    <w:bookmarkEnd w:id="195"/>
    <w:bookmarkEnd w:id="196"/>
    <w:p w14:paraId="65D30E7D" w14:textId="543B979A" w:rsidR="009A5F50" w:rsidRPr="00C40CA7" w:rsidRDefault="009A5F50" w:rsidP="007154E7">
      <w:pPr>
        <w:kinsoku w:val="0"/>
        <w:wordWrap/>
        <w:spacing w:line="360" w:lineRule="auto"/>
        <w:rPr>
          <w:szCs w:val="20"/>
        </w:rPr>
      </w:pPr>
    </w:p>
    <w:p w14:paraId="6CDFB06B" w14:textId="6B904B83" w:rsidR="009A5F50" w:rsidRPr="00C40CA7" w:rsidRDefault="00534840" w:rsidP="007154E7">
      <w:pPr>
        <w:kinsoku w:val="0"/>
        <w:wordWrap/>
        <w:spacing w:line="360" w:lineRule="auto"/>
        <w:rPr>
          <w:szCs w:val="20"/>
        </w:rPr>
      </w:pPr>
      <w:r w:rsidRPr="00C40CA7">
        <w:rPr>
          <w:noProof/>
          <w:szCs w:val="20"/>
        </w:rPr>
        <w:lastRenderedPageBreak/>
        <w:drawing>
          <wp:inline distT="0" distB="0" distL="0" distR="0" wp14:anchorId="56D44785" wp14:editId="43FE4B87">
            <wp:extent cx="5274310" cy="527431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76">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r w:rsidR="009A5F50" w:rsidRPr="00C40CA7">
        <w:rPr>
          <w:szCs w:val="20"/>
        </w:rPr>
        <w:t>Figure 6.2. Deviance plots at treatment-level.</w:t>
      </w:r>
      <w:r w:rsidR="009A5F50" w:rsidRPr="00C40CA7">
        <w:rPr>
          <w:noProof/>
          <w:szCs w:val="20"/>
        </w:rPr>
        <w:t xml:space="preserve"> </w:t>
      </w:r>
      <w:r w:rsidRPr="00C40CA7">
        <w:rPr>
          <w:noProof/>
          <w:szCs w:val="20"/>
        </w:rPr>
        <w:t>AE Aerobic Exercise, AQE Aquatic Exercise, BGT Balance and Gait Training,CON Control group, MulC Multicomponent Exercise Program, RT Resistance Training, TT Treadmil traing, TC Tai Chi, SE Sensory Exercise.</w:t>
      </w:r>
    </w:p>
    <w:p w14:paraId="5C7FDEFF" w14:textId="77777777" w:rsidR="009A5F50" w:rsidRPr="00C40CA7" w:rsidRDefault="009A5F50" w:rsidP="007154E7">
      <w:pPr>
        <w:kinsoku w:val="0"/>
        <w:wordWrap/>
        <w:spacing w:line="360" w:lineRule="auto"/>
        <w:rPr>
          <w:szCs w:val="20"/>
        </w:rPr>
      </w:pPr>
    </w:p>
    <w:p w14:paraId="1C7795DF" w14:textId="77777777" w:rsidR="00534840" w:rsidRPr="00C40CA7" w:rsidRDefault="00534840" w:rsidP="007154E7">
      <w:pPr>
        <w:kinsoku w:val="0"/>
        <w:wordWrap/>
        <w:spacing w:line="360" w:lineRule="auto"/>
        <w:rPr>
          <w:noProof/>
          <w:szCs w:val="20"/>
        </w:rPr>
        <w:sectPr w:rsidR="00534840" w:rsidRPr="00C40CA7" w:rsidSect="00581448">
          <w:pgSz w:w="11906" w:h="16838"/>
          <w:pgMar w:top="1440" w:right="1800" w:bottom="1440" w:left="1800" w:header="851" w:footer="992" w:gutter="0"/>
          <w:cols w:space="425"/>
          <w:docGrid w:linePitch="360"/>
        </w:sectPr>
      </w:pPr>
    </w:p>
    <w:p w14:paraId="46B0D4AE" w14:textId="77BD4364" w:rsidR="00C816DB" w:rsidRPr="00C40CA7" w:rsidRDefault="00441C25" w:rsidP="007154E7">
      <w:pPr>
        <w:pStyle w:val="Heading1"/>
        <w:kinsoku w:val="0"/>
        <w:wordWrap/>
        <w:spacing w:line="360" w:lineRule="auto"/>
        <w:rPr>
          <w:rFonts w:ascii="Times New Roman" w:hAnsi="Times New Roman" w:cs="Times New Roman"/>
          <w:b/>
          <w:bCs/>
          <w:sz w:val="20"/>
          <w:szCs w:val="20"/>
          <w:lang w:eastAsia="zh-CN"/>
        </w:rPr>
      </w:pPr>
      <w:bookmarkStart w:id="199" w:name="_Toc158037855"/>
      <w:bookmarkEnd w:id="159"/>
      <w:bookmarkEnd w:id="160"/>
      <w:bookmarkEnd w:id="161"/>
      <w:bookmarkEnd w:id="162"/>
      <w:r w:rsidRPr="00C40CA7">
        <w:rPr>
          <w:rFonts w:ascii="Times New Roman" w:hAnsi="Times New Roman" w:cs="Times New Roman"/>
          <w:b/>
          <w:bCs/>
          <w:sz w:val="20"/>
          <w:szCs w:val="20"/>
          <w:lang w:eastAsia="zh-CN"/>
        </w:rPr>
        <w:lastRenderedPageBreak/>
        <w:t xml:space="preserve">Supplementary </w:t>
      </w:r>
      <w:r w:rsidR="005C763D" w:rsidRPr="00C40CA7">
        <w:rPr>
          <w:rFonts w:ascii="Times New Roman" w:hAnsi="Times New Roman" w:cs="Times New Roman"/>
          <w:b/>
          <w:bCs/>
          <w:sz w:val="20"/>
          <w:szCs w:val="20"/>
          <w:lang w:eastAsia="zh-CN"/>
        </w:rPr>
        <w:t xml:space="preserve">File </w:t>
      </w:r>
      <w:r w:rsidR="00534840" w:rsidRPr="00C40CA7">
        <w:rPr>
          <w:rFonts w:ascii="Times New Roman" w:hAnsi="Times New Roman" w:cs="Times New Roman"/>
          <w:b/>
          <w:bCs/>
          <w:sz w:val="20"/>
          <w:szCs w:val="20"/>
          <w:lang w:eastAsia="zh-CN"/>
        </w:rPr>
        <w:t>7</w:t>
      </w:r>
      <w:r w:rsidRPr="00C40CA7">
        <w:rPr>
          <w:rFonts w:ascii="Times New Roman" w:hAnsi="Times New Roman" w:cs="Times New Roman"/>
          <w:b/>
          <w:bCs/>
          <w:sz w:val="20"/>
          <w:szCs w:val="20"/>
          <w:lang w:eastAsia="zh-CN"/>
        </w:rPr>
        <w:t xml:space="preserve">: </w:t>
      </w:r>
      <w:bookmarkStart w:id="200" w:name="_Hlk157177608"/>
      <w:r w:rsidRPr="00C40CA7">
        <w:rPr>
          <w:rFonts w:ascii="Times New Roman" w:hAnsi="Times New Roman" w:cs="Times New Roman"/>
          <w:b/>
          <w:bCs/>
          <w:sz w:val="20"/>
          <w:szCs w:val="20"/>
          <w:lang w:eastAsia="zh-CN"/>
        </w:rPr>
        <w:t>Study-level risk of bias analysis</w:t>
      </w:r>
      <w:bookmarkEnd w:id="199"/>
      <w:bookmarkEnd w:id="200"/>
    </w:p>
    <w:p w14:paraId="33B50484" w14:textId="77777777" w:rsidR="00534840" w:rsidRPr="00C40CA7" w:rsidRDefault="00534840" w:rsidP="007154E7">
      <w:pPr>
        <w:widowControl/>
        <w:kinsoku w:val="0"/>
        <w:wordWrap/>
        <w:autoSpaceDE/>
        <w:autoSpaceDN/>
        <w:spacing w:line="360" w:lineRule="auto"/>
        <w:rPr>
          <w:rFonts w:eastAsia="DengXian"/>
          <w:b/>
          <w:bCs/>
          <w:szCs w:val="20"/>
          <w:lang w:eastAsia="zh-CN"/>
        </w:rPr>
        <w:sectPr w:rsidR="00534840" w:rsidRPr="00C40CA7" w:rsidSect="00581448">
          <w:pgSz w:w="11906" w:h="16838"/>
          <w:pgMar w:top="1440" w:right="1800" w:bottom="1440" w:left="1800" w:header="851" w:footer="992" w:gutter="0"/>
          <w:cols w:space="425"/>
          <w:docGrid w:linePitch="360"/>
        </w:sectPr>
      </w:pPr>
      <w:r w:rsidRPr="00C40CA7">
        <w:rPr>
          <w:rFonts w:eastAsia="DengXian"/>
          <w:b/>
          <w:bCs/>
          <w:noProof/>
          <w:szCs w:val="20"/>
          <w:lang w:eastAsia="zh-CN"/>
        </w:rPr>
        <w:drawing>
          <wp:inline distT="0" distB="0" distL="0" distR="0" wp14:anchorId="7F6F2726" wp14:editId="0A0BC403">
            <wp:extent cx="4631821" cy="8510656"/>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77">
                      <a:extLst>
                        <a:ext uri="{28A0092B-C50C-407E-A947-70E740481C1C}">
                          <a14:useLocalDpi xmlns:a14="http://schemas.microsoft.com/office/drawing/2010/main" val="0"/>
                        </a:ext>
                      </a:extLst>
                    </a:blip>
                    <a:stretch>
                      <a:fillRect/>
                    </a:stretch>
                  </pic:blipFill>
                  <pic:spPr>
                    <a:xfrm>
                      <a:off x="0" y="0"/>
                      <a:ext cx="4631821" cy="8510656"/>
                    </a:xfrm>
                    <a:prstGeom prst="rect">
                      <a:avLst/>
                    </a:prstGeom>
                  </pic:spPr>
                </pic:pic>
              </a:graphicData>
            </a:graphic>
          </wp:inline>
        </w:drawing>
      </w:r>
    </w:p>
    <w:p w14:paraId="1108085F" w14:textId="1D1FA02D" w:rsidR="00C816DB" w:rsidRPr="00C40CA7" w:rsidRDefault="00C816DB" w:rsidP="007154E7">
      <w:pPr>
        <w:widowControl/>
        <w:kinsoku w:val="0"/>
        <w:wordWrap/>
        <w:autoSpaceDE/>
        <w:autoSpaceDN/>
        <w:spacing w:line="360" w:lineRule="auto"/>
        <w:rPr>
          <w:rFonts w:eastAsia="DengXian"/>
          <w:b/>
          <w:bCs/>
          <w:szCs w:val="20"/>
          <w:lang w:eastAsia="zh-CN"/>
        </w:rPr>
      </w:pPr>
      <w:r w:rsidRPr="00C40CA7">
        <w:rPr>
          <w:rFonts w:eastAsia="DengXian"/>
          <w:b/>
          <w:bCs/>
          <w:szCs w:val="20"/>
          <w:lang w:eastAsia="zh-CN"/>
        </w:rPr>
        <w:lastRenderedPageBreak/>
        <w:t>Reference</w:t>
      </w:r>
    </w:p>
    <w:p w14:paraId="104CB59E" w14:textId="77777777" w:rsidR="00534840" w:rsidRPr="00C40CA7" w:rsidRDefault="00534840" w:rsidP="007154E7">
      <w:pPr>
        <w:pStyle w:val="EndNoteBibliography"/>
        <w:kinsoku w:val="0"/>
        <w:wordWrap/>
        <w:spacing w:after="0" w:line="360" w:lineRule="auto"/>
        <w:ind w:left="400" w:hangingChars="200" w:hanging="400"/>
        <w:rPr>
          <w:szCs w:val="20"/>
        </w:rPr>
      </w:pPr>
      <w:r w:rsidRPr="00C40CA7">
        <w:rPr>
          <w:rFonts w:eastAsia="DengXian"/>
          <w:szCs w:val="20"/>
          <w:lang w:eastAsia="zh-CN"/>
        </w:rPr>
        <w:fldChar w:fldCharType="begin"/>
      </w:r>
      <w:r w:rsidRPr="00C40CA7">
        <w:rPr>
          <w:rFonts w:eastAsia="DengXian"/>
          <w:szCs w:val="20"/>
          <w:lang w:eastAsia="zh-CN"/>
        </w:rPr>
        <w:instrText xml:space="preserve"> ADDIN EN.REFLIST </w:instrText>
      </w:r>
      <w:r w:rsidRPr="00C40CA7">
        <w:rPr>
          <w:rFonts w:eastAsia="DengXian"/>
          <w:szCs w:val="20"/>
          <w:lang w:eastAsia="zh-CN"/>
        </w:rPr>
        <w:fldChar w:fldCharType="separate"/>
      </w:r>
      <w:r w:rsidRPr="00C40CA7">
        <w:rPr>
          <w:szCs w:val="20"/>
        </w:rPr>
        <w:t xml:space="preserve">Dias, S., Sutton, A. J., Ades, A. E., &amp; Welton, N. J. (2013). Evidence synthesis for decision making 2: a generalized linear modeling framework for pairwise and network meta-analysis of randomized controlled trials. </w:t>
      </w:r>
      <w:r w:rsidRPr="00C40CA7">
        <w:rPr>
          <w:i/>
          <w:szCs w:val="20"/>
        </w:rPr>
        <w:t>Medical Decision Making : an International Journal of the Society For Medical Decision Making, 33</w:t>
      </w:r>
      <w:r w:rsidRPr="00C40CA7">
        <w:rPr>
          <w:szCs w:val="20"/>
        </w:rPr>
        <w:t>(5), 607-617. doi:10.1177/0272989X12458724</w:t>
      </w:r>
    </w:p>
    <w:p w14:paraId="71E2C7FE" w14:textId="77777777" w:rsidR="00534840" w:rsidRPr="00C40CA7" w:rsidRDefault="00534840" w:rsidP="007154E7">
      <w:pPr>
        <w:pStyle w:val="EndNoteBibliography"/>
        <w:kinsoku w:val="0"/>
        <w:wordWrap/>
        <w:spacing w:after="0" w:line="360" w:lineRule="auto"/>
        <w:ind w:left="400" w:hangingChars="200" w:hanging="400"/>
        <w:rPr>
          <w:szCs w:val="20"/>
        </w:rPr>
      </w:pPr>
      <w:r w:rsidRPr="00C40CA7">
        <w:rPr>
          <w:szCs w:val="20"/>
        </w:rPr>
        <w:t xml:space="preserve">Pedder, H. (2021). </w:t>
      </w:r>
      <w:r w:rsidRPr="00C40CA7">
        <w:rPr>
          <w:i/>
          <w:szCs w:val="20"/>
        </w:rPr>
        <w:t>MBNMAdose: An R package for incorporating dose-response information into Network Meta-Analysis.</w:t>
      </w:r>
      <w:r w:rsidRPr="00C40CA7">
        <w:rPr>
          <w:szCs w:val="20"/>
        </w:rPr>
        <w:t xml:space="preserve"> Paper presented at the Evidence Synthesis and Meta-Analysis in R Conference 2021.</w:t>
      </w:r>
    </w:p>
    <w:p w14:paraId="5B9E27A8" w14:textId="77777777" w:rsidR="00534840" w:rsidRPr="00C40CA7" w:rsidRDefault="00534840" w:rsidP="007154E7">
      <w:pPr>
        <w:pStyle w:val="EndNoteBibliography"/>
        <w:kinsoku w:val="0"/>
        <w:wordWrap/>
        <w:spacing w:after="0" w:line="360" w:lineRule="auto"/>
        <w:ind w:left="400" w:hangingChars="200" w:hanging="400"/>
        <w:rPr>
          <w:szCs w:val="20"/>
        </w:rPr>
      </w:pPr>
      <w:r w:rsidRPr="00C40CA7">
        <w:rPr>
          <w:szCs w:val="20"/>
        </w:rPr>
        <w:t xml:space="preserve">van Valkenhoef, G., Dias, S., Ades, A. E., &amp; Welton, N. J. (2016). Automated generation of node-splitting models for assessment of inconsistency in network meta-analysis. </w:t>
      </w:r>
      <w:r w:rsidRPr="00C40CA7">
        <w:rPr>
          <w:i/>
          <w:szCs w:val="20"/>
        </w:rPr>
        <w:t>Research Synthesis Methods, 7</w:t>
      </w:r>
      <w:r w:rsidRPr="00C40CA7">
        <w:rPr>
          <w:szCs w:val="20"/>
        </w:rPr>
        <w:t>(1), 80-93. doi:10.1002/jrsm.1167</w:t>
      </w:r>
    </w:p>
    <w:p w14:paraId="2CBF718F" w14:textId="3E1A67C1" w:rsidR="00534840" w:rsidRPr="00C40CA7" w:rsidRDefault="00534840" w:rsidP="007154E7">
      <w:pPr>
        <w:pStyle w:val="EndNoteBibliography"/>
        <w:kinsoku w:val="0"/>
        <w:wordWrap/>
        <w:spacing w:line="360" w:lineRule="auto"/>
        <w:ind w:left="400" w:hangingChars="200" w:hanging="400"/>
        <w:rPr>
          <w:szCs w:val="20"/>
        </w:rPr>
      </w:pPr>
      <w:r w:rsidRPr="00C40CA7">
        <w:rPr>
          <w:szCs w:val="20"/>
        </w:rPr>
        <w:t xml:space="preserve">Wheeler, D. C., Hickson, D. A., &amp; Waller, L. A. (2010). Assessing Local Model Adequacy in Bayesian Hierarchical Models Using the Partitioned Deviance Information Criterion. </w:t>
      </w:r>
      <w:r w:rsidRPr="00C40CA7">
        <w:rPr>
          <w:i/>
          <w:szCs w:val="20"/>
        </w:rPr>
        <w:t>Computational Statistics &amp; Data Analysis, 54</w:t>
      </w:r>
      <w:r w:rsidRPr="00C40CA7">
        <w:rPr>
          <w:szCs w:val="20"/>
        </w:rPr>
        <w:t xml:space="preserve">(6), 1657-1671. Retrieved from </w:t>
      </w:r>
      <w:hyperlink r:id="rId78" w:history="1">
        <w:r w:rsidRPr="00C40CA7">
          <w:rPr>
            <w:rStyle w:val="Hyperlink"/>
            <w:szCs w:val="20"/>
          </w:rPr>
          <w:t>https://pubmed.ncbi.nlm.nih.gov/21243121</w:t>
        </w:r>
      </w:hyperlink>
    </w:p>
    <w:p w14:paraId="633DA7C3" w14:textId="681946D6" w:rsidR="009432F4" w:rsidRPr="00C40CA7" w:rsidRDefault="00534840" w:rsidP="007154E7">
      <w:pPr>
        <w:widowControl/>
        <w:kinsoku w:val="0"/>
        <w:wordWrap/>
        <w:autoSpaceDE/>
        <w:autoSpaceDN/>
        <w:spacing w:line="360" w:lineRule="auto"/>
        <w:ind w:left="400" w:hangingChars="200" w:hanging="400"/>
        <w:rPr>
          <w:rFonts w:eastAsia="DengXian"/>
          <w:szCs w:val="20"/>
          <w:lang w:eastAsia="zh-CN"/>
        </w:rPr>
      </w:pPr>
      <w:r w:rsidRPr="00C40CA7">
        <w:rPr>
          <w:rFonts w:eastAsia="DengXian"/>
          <w:szCs w:val="20"/>
          <w:lang w:eastAsia="zh-CN"/>
        </w:rPr>
        <w:fldChar w:fldCharType="end"/>
      </w:r>
    </w:p>
    <w:sectPr w:rsidR="009432F4" w:rsidRPr="00C40CA7" w:rsidSect="0058144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3A77" w14:textId="77777777" w:rsidR="00CC0982" w:rsidRDefault="00CC0982" w:rsidP="004F76A9">
      <w:pPr>
        <w:spacing w:after="0" w:line="240" w:lineRule="auto"/>
      </w:pPr>
      <w:r>
        <w:separator/>
      </w:r>
    </w:p>
  </w:endnote>
  <w:endnote w:type="continuationSeparator" w:id="0">
    <w:p w14:paraId="244745F1" w14:textId="77777777" w:rsidR="00CC0982" w:rsidRDefault="00CC0982" w:rsidP="004F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0050" w14:textId="77777777" w:rsidR="00CC0982" w:rsidRDefault="00CC0982" w:rsidP="004F76A9">
      <w:pPr>
        <w:spacing w:after="0" w:line="240" w:lineRule="auto"/>
      </w:pPr>
      <w:r>
        <w:separator/>
      </w:r>
    </w:p>
  </w:footnote>
  <w:footnote w:type="continuationSeparator" w:id="0">
    <w:p w14:paraId="54D0F7CA" w14:textId="77777777" w:rsidR="00CC0982" w:rsidRDefault="00CC0982" w:rsidP="004F7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BB1"/>
    <w:multiLevelType w:val="hybridMultilevel"/>
    <w:tmpl w:val="BB3EC14A"/>
    <w:lvl w:ilvl="0" w:tplc="C2BACFD6">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1" w15:restartNumberingAfterBreak="0">
    <w:nsid w:val="14D42A95"/>
    <w:multiLevelType w:val="hybridMultilevel"/>
    <w:tmpl w:val="8C9CDAB0"/>
    <w:lvl w:ilvl="0" w:tplc="95F09E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012868"/>
    <w:multiLevelType w:val="hybridMultilevel"/>
    <w:tmpl w:val="FC7E1962"/>
    <w:lvl w:ilvl="0" w:tplc="E4649232">
      <w:start w:val="1"/>
      <w:numFmt w:val="decimal"/>
      <w:lvlText w:val="(%1)"/>
      <w:lvlJc w:val="left"/>
      <w:pPr>
        <w:ind w:left="868" w:hanging="468"/>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77370975">
    <w:abstractNumId w:val="1"/>
  </w:num>
  <w:num w:numId="2" w16cid:durableId="1465267786">
    <w:abstractNumId w:val="0"/>
  </w:num>
  <w:num w:numId="3" w16cid:durableId="52737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D076F"/>
    <w:rsid w:val="0002088D"/>
    <w:rsid w:val="000277D3"/>
    <w:rsid w:val="0003699F"/>
    <w:rsid w:val="00065BA5"/>
    <w:rsid w:val="000910C2"/>
    <w:rsid w:val="000929C3"/>
    <w:rsid w:val="00102540"/>
    <w:rsid w:val="00103396"/>
    <w:rsid w:val="0017427D"/>
    <w:rsid w:val="001A6CC1"/>
    <w:rsid w:val="0022154C"/>
    <w:rsid w:val="00235DA3"/>
    <w:rsid w:val="00236DA5"/>
    <w:rsid w:val="0028665B"/>
    <w:rsid w:val="002D247C"/>
    <w:rsid w:val="002F5AEF"/>
    <w:rsid w:val="003318A2"/>
    <w:rsid w:val="003526F4"/>
    <w:rsid w:val="003568F2"/>
    <w:rsid w:val="00372C91"/>
    <w:rsid w:val="003D37FB"/>
    <w:rsid w:val="003E09AE"/>
    <w:rsid w:val="003F20F5"/>
    <w:rsid w:val="003F3FF1"/>
    <w:rsid w:val="00414CCC"/>
    <w:rsid w:val="00435822"/>
    <w:rsid w:val="00441C25"/>
    <w:rsid w:val="00444F02"/>
    <w:rsid w:val="00482A74"/>
    <w:rsid w:val="00483F53"/>
    <w:rsid w:val="004B2B9B"/>
    <w:rsid w:val="004D4AA0"/>
    <w:rsid w:val="004F76A9"/>
    <w:rsid w:val="005028C0"/>
    <w:rsid w:val="00517E8C"/>
    <w:rsid w:val="00534840"/>
    <w:rsid w:val="00534FAF"/>
    <w:rsid w:val="00535660"/>
    <w:rsid w:val="005362F8"/>
    <w:rsid w:val="0054337B"/>
    <w:rsid w:val="005601EB"/>
    <w:rsid w:val="005629C6"/>
    <w:rsid w:val="00581448"/>
    <w:rsid w:val="005C763D"/>
    <w:rsid w:val="005F6DC9"/>
    <w:rsid w:val="0060260A"/>
    <w:rsid w:val="00615C4E"/>
    <w:rsid w:val="00655F14"/>
    <w:rsid w:val="00657D89"/>
    <w:rsid w:val="00664F41"/>
    <w:rsid w:val="00674EDD"/>
    <w:rsid w:val="006770D0"/>
    <w:rsid w:val="00677ECC"/>
    <w:rsid w:val="00696133"/>
    <w:rsid w:val="006A2E08"/>
    <w:rsid w:val="006A511A"/>
    <w:rsid w:val="006E0D0E"/>
    <w:rsid w:val="006F33EC"/>
    <w:rsid w:val="007154E7"/>
    <w:rsid w:val="00721D3F"/>
    <w:rsid w:val="007266BD"/>
    <w:rsid w:val="0073307A"/>
    <w:rsid w:val="00742C58"/>
    <w:rsid w:val="00751AC6"/>
    <w:rsid w:val="00753F64"/>
    <w:rsid w:val="00771CCF"/>
    <w:rsid w:val="00775768"/>
    <w:rsid w:val="0078749B"/>
    <w:rsid w:val="00790A69"/>
    <w:rsid w:val="007A050D"/>
    <w:rsid w:val="007D076F"/>
    <w:rsid w:val="007E04D4"/>
    <w:rsid w:val="007E49D0"/>
    <w:rsid w:val="008065C1"/>
    <w:rsid w:val="008116C7"/>
    <w:rsid w:val="00820393"/>
    <w:rsid w:val="00821ED3"/>
    <w:rsid w:val="00850C5D"/>
    <w:rsid w:val="00854C33"/>
    <w:rsid w:val="00885068"/>
    <w:rsid w:val="008A2638"/>
    <w:rsid w:val="008B6DB3"/>
    <w:rsid w:val="008E4E54"/>
    <w:rsid w:val="00902D0B"/>
    <w:rsid w:val="00903C2B"/>
    <w:rsid w:val="00932797"/>
    <w:rsid w:val="009361DB"/>
    <w:rsid w:val="009432F4"/>
    <w:rsid w:val="009651A5"/>
    <w:rsid w:val="00995E04"/>
    <w:rsid w:val="00996744"/>
    <w:rsid w:val="009A523E"/>
    <w:rsid w:val="009A5F50"/>
    <w:rsid w:val="009B4670"/>
    <w:rsid w:val="009C2D8D"/>
    <w:rsid w:val="00A25DB8"/>
    <w:rsid w:val="00A370B4"/>
    <w:rsid w:val="00A61E38"/>
    <w:rsid w:val="00A7148D"/>
    <w:rsid w:val="00A95C5F"/>
    <w:rsid w:val="00AD030A"/>
    <w:rsid w:val="00AD3C47"/>
    <w:rsid w:val="00B409B0"/>
    <w:rsid w:val="00B768F8"/>
    <w:rsid w:val="00B86E7F"/>
    <w:rsid w:val="00BC63CD"/>
    <w:rsid w:val="00C27393"/>
    <w:rsid w:val="00C40CA7"/>
    <w:rsid w:val="00C430FF"/>
    <w:rsid w:val="00C70FA9"/>
    <w:rsid w:val="00C816DB"/>
    <w:rsid w:val="00CC0982"/>
    <w:rsid w:val="00CD0507"/>
    <w:rsid w:val="00CF5FD3"/>
    <w:rsid w:val="00D15B93"/>
    <w:rsid w:val="00D237BA"/>
    <w:rsid w:val="00D31495"/>
    <w:rsid w:val="00D45B8D"/>
    <w:rsid w:val="00D97B8E"/>
    <w:rsid w:val="00DC08A1"/>
    <w:rsid w:val="00DC38FE"/>
    <w:rsid w:val="00DC3BF6"/>
    <w:rsid w:val="00E02E55"/>
    <w:rsid w:val="00E6399D"/>
    <w:rsid w:val="00E67433"/>
    <w:rsid w:val="00E72E9A"/>
    <w:rsid w:val="00EA7671"/>
    <w:rsid w:val="00EC5582"/>
    <w:rsid w:val="00F34114"/>
    <w:rsid w:val="00F46043"/>
    <w:rsid w:val="00F532AB"/>
    <w:rsid w:val="00F74D62"/>
    <w:rsid w:val="00F833B9"/>
    <w:rsid w:val="00FA7DD7"/>
    <w:rsid w:val="00FB33EF"/>
    <w:rsid w:val="00FB55EA"/>
    <w:rsid w:val="00FC404B"/>
    <w:rsid w:val="00FC58C6"/>
    <w:rsid w:val="00FE11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653DF"/>
  <w15:chartTrackingRefBased/>
  <w15:docId w15:val="{FEC0C584-76D0-4A3B-8CB4-86568838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4F76A9"/>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4F76A9"/>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A9"/>
    <w:pPr>
      <w:tabs>
        <w:tab w:val="center" w:pos="4153"/>
        <w:tab w:val="right" w:pos="8306"/>
      </w:tabs>
      <w:snapToGrid w:val="0"/>
    </w:pPr>
  </w:style>
  <w:style w:type="character" w:customStyle="1" w:styleId="HeaderChar">
    <w:name w:val="Header Char"/>
    <w:basedOn w:val="DefaultParagraphFont"/>
    <w:link w:val="Header"/>
    <w:uiPriority w:val="99"/>
    <w:rsid w:val="004F76A9"/>
  </w:style>
  <w:style w:type="paragraph" w:styleId="Footer">
    <w:name w:val="footer"/>
    <w:basedOn w:val="Normal"/>
    <w:link w:val="FooterChar"/>
    <w:uiPriority w:val="99"/>
    <w:unhideWhenUsed/>
    <w:rsid w:val="004F76A9"/>
    <w:pPr>
      <w:tabs>
        <w:tab w:val="center" w:pos="4153"/>
        <w:tab w:val="right" w:pos="8306"/>
      </w:tabs>
      <w:snapToGrid w:val="0"/>
    </w:pPr>
  </w:style>
  <w:style w:type="character" w:customStyle="1" w:styleId="FooterChar">
    <w:name w:val="Footer Char"/>
    <w:basedOn w:val="DefaultParagraphFont"/>
    <w:link w:val="Footer"/>
    <w:uiPriority w:val="99"/>
    <w:rsid w:val="004F76A9"/>
  </w:style>
  <w:style w:type="paragraph" w:styleId="Title">
    <w:name w:val="Title"/>
    <w:basedOn w:val="Normal"/>
    <w:next w:val="Normal"/>
    <w:link w:val="TitleChar"/>
    <w:uiPriority w:val="10"/>
    <w:qFormat/>
    <w:rsid w:val="004F76A9"/>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4F76A9"/>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4F76A9"/>
    <w:rPr>
      <w:rFonts w:asciiTheme="majorHAnsi" w:eastAsiaTheme="majorEastAsia" w:hAnsiTheme="majorHAnsi" w:cstheme="majorBidi"/>
      <w:sz w:val="28"/>
      <w:szCs w:val="28"/>
    </w:rPr>
  </w:style>
  <w:style w:type="character" w:customStyle="1" w:styleId="Heading2Char">
    <w:name w:val="Heading 2 Char"/>
    <w:basedOn w:val="DefaultParagraphFont"/>
    <w:link w:val="Heading2"/>
    <w:uiPriority w:val="9"/>
    <w:rsid w:val="004F76A9"/>
    <w:rPr>
      <w:rFonts w:asciiTheme="majorHAnsi" w:eastAsiaTheme="majorEastAsia" w:hAnsiTheme="majorHAnsi" w:cstheme="majorBidi"/>
    </w:rPr>
  </w:style>
  <w:style w:type="table" w:styleId="TableGrid">
    <w:name w:val="Table Grid"/>
    <w:basedOn w:val="TableNormal"/>
    <w:uiPriority w:val="39"/>
    <w:qFormat/>
    <w:rsid w:val="00E6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495"/>
    <w:pPr>
      <w:ind w:leftChars="400" w:left="800"/>
    </w:pPr>
  </w:style>
  <w:style w:type="character" w:styleId="Hyperlink">
    <w:name w:val="Hyperlink"/>
    <w:basedOn w:val="DefaultParagraphFont"/>
    <w:uiPriority w:val="99"/>
    <w:unhideWhenUsed/>
    <w:qFormat/>
    <w:rsid w:val="00444F02"/>
    <w:rPr>
      <w:color w:val="0563C1" w:themeColor="hyperlink"/>
      <w:u w:val="single"/>
    </w:rPr>
  </w:style>
  <w:style w:type="character" w:styleId="UnresolvedMention">
    <w:name w:val="Unresolved Mention"/>
    <w:basedOn w:val="DefaultParagraphFont"/>
    <w:uiPriority w:val="99"/>
    <w:semiHidden/>
    <w:unhideWhenUsed/>
    <w:rsid w:val="00444F02"/>
    <w:rPr>
      <w:color w:val="605E5C"/>
      <w:shd w:val="clear" w:color="auto" w:fill="E1DFDD"/>
    </w:rPr>
  </w:style>
  <w:style w:type="paragraph" w:styleId="Caption">
    <w:name w:val="caption"/>
    <w:basedOn w:val="Normal"/>
    <w:next w:val="Normal"/>
    <w:uiPriority w:val="35"/>
    <w:unhideWhenUsed/>
    <w:qFormat/>
    <w:rsid w:val="00821ED3"/>
    <w:rPr>
      <w:b/>
      <w:bCs/>
      <w:szCs w:val="20"/>
    </w:rPr>
  </w:style>
  <w:style w:type="paragraph" w:styleId="HTMLPreformatted">
    <w:name w:val="HTML Preformatted"/>
    <w:basedOn w:val="Normal"/>
    <w:link w:val="HTMLPreformattedChar"/>
    <w:uiPriority w:val="99"/>
    <w:semiHidden/>
    <w:unhideWhenUsed/>
    <w:rsid w:val="00FA7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GulimChe" w:eastAsia="GulimChe" w:hAnsi="GulimChe" w:cs="GulimChe"/>
      <w:kern w:val="0"/>
      <w:sz w:val="24"/>
      <w:szCs w:val="24"/>
    </w:rPr>
  </w:style>
  <w:style w:type="character" w:customStyle="1" w:styleId="HTMLPreformattedChar">
    <w:name w:val="HTML Preformatted Char"/>
    <w:basedOn w:val="DefaultParagraphFont"/>
    <w:link w:val="HTMLPreformatted"/>
    <w:uiPriority w:val="99"/>
    <w:semiHidden/>
    <w:rsid w:val="00FA7DD7"/>
    <w:rPr>
      <w:rFonts w:ascii="GulimChe" w:eastAsia="GulimChe" w:hAnsi="GulimChe" w:cs="GulimChe"/>
      <w:kern w:val="0"/>
      <w:sz w:val="24"/>
      <w:szCs w:val="24"/>
    </w:rPr>
  </w:style>
  <w:style w:type="character" w:customStyle="1" w:styleId="gnvwddmdn3b">
    <w:name w:val="gnvwddmdn3b"/>
    <w:basedOn w:val="DefaultParagraphFont"/>
    <w:rsid w:val="00FA7DD7"/>
  </w:style>
  <w:style w:type="paragraph" w:customStyle="1" w:styleId="EndNoteBibliography">
    <w:name w:val="EndNote Bibliography"/>
    <w:basedOn w:val="Normal"/>
    <w:link w:val="EndNoteBibliography0"/>
    <w:qFormat/>
    <w:rsid w:val="00C816DB"/>
    <w:pPr>
      <w:spacing w:line="240" w:lineRule="auto"/>
    </w:pPr>
    <w:rPr>
      <w:rFonts w:eastAsia="Malgun Gothic"/>
      <w:noProof/>
    </w:rPr>
  </w:style>
  <w:style w:type="character" w:customStyle="1" w:styleId="EndNoteBibliography0">
    <w:name w:val="EndNote Bibliography 字符"/>
    <w:basedOn w:val="DefaultParagraphFont"/>
    <w:link w:val="EndNoteBibliography"/>
    <w:qFormat/>
    <w:rsid w:val="00C816DB"/>
    <w:rPr>
      <w:rFonts w:eastAsia="Malgun Gothic"/>
      <w:noProof/>
    </w:rPr>
  </w:style>
  <w:style w:type="character" w:styleId="CommentReference">
    <w:name w:val="annotation reference"/>
    <w:basedOn w:val="DefaultParagraphFont"/>
    <w:uiPriority w:val="99"/>
    <w:semiHidden/>
    <w:unhideWhenUsed/>
    <w:rsid w:val="00775768"/>
    <w:rPr>
      <w:sz w:val="21"/>
      <w:szCs w:val="21"/>
    </w:rPr>
  </w:style>
  <w:style w:type="paragraph" w:styleId="CommentText">
    <w:name w:val="annotation text"/>
    <w:basedOn w:val="Normal"/>
    <w:link w:val="CommentTextChar"/>
    <w:uiPriority w:val="99"/>
    <w:semiHidden/>
    <w:unhideWhenUsed/>
    <w:rsid w:val="00775768"/>
    <w:pPr>
      <w:jc w:val="left"/>
    </w:pPr>
  </w:style>
  <w:style w:type="character" w:customStyle="1" w:styleId="CommentTextChar">
    <w:name w:val="Comment Text Char"/>
    <w:basedOn w:val="DefaultParagraphFont"/>
    <w:link w:val="CommentText"/>
    <w:uiPriority w:val="99"/>
    <w:semiHidden/>
    <w:rsid w:val="00775768"/>
  </w:style>
  <w:style w:type="paragraph" w:styleId="CommentSubject">
    <w:name w:val="annotation subject"/>
    <w:basedOn w:val="CommentText"/>
    <w:next w:val="CommentText"/>
    <w:link w:val="CommentSubjectChar"/>
    <w:uiPriority w:val="99"/>
    <w:semiHidden/>
    <w:unhideWhenUsed/>
    <w:rsid w:val="00775768"/>
    <w:rPr>
      <w:b/>
      <w:bCs/>
    </w:rPr>
  </w:style>
  <w:style w:type="character" w:customStyle="1" w:styleId="CommentSubjectChar">
    <w:name w:val="Comment Subject Char"/>
    <w:basedOn w:val="CommentTextChar"/>
    <w:link w:val="CommentSubject"/>
    <w:uiPriority w:val="99"/>
    <w:semiHidden/>
    <w:rsid w:val="00775768"/>
    <w:rPr>
      <w:b/>
      <w:bCs/>
    </w:rPr>
  </w:style>
  <w:style w:type="paragraph" w:styleId="BalloonText">
    <w:name w:val="Balloon Text"/>
    <w:basedOn w:val="Normal"/>
    <w:link w:val="BalloonTextChar"/>
    <w:uiPriority w:val="99"/>
    <w:semiHidden/>
    <w:unhideWhenUsed/>
    <w:rsid w:val="00775768"/>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775768"/>
    <w:rPr>
      <w:rFonts w:ascii="SimSun" w:eastAsia="SimSun"/>
      <w:sz w:val="18"/>
      <w:szCs w:val="18"/>
    </w:rPr>
  </w:style>
  <w:style w:type="table" w:styleId="PlainTable3">
    <w:name w:val="Plain Table 3"/>
    <w:basedOn w:val="TableNormal"/>
    <w:uiPriority w:val="43"/>
    <w:rsid w:val="009A5F50"/>
    <w:pPr>
      <w:spacing w:after="0" w:line="240" w:lineRule="auto"/>
      <w:jc w:val="left"/>
    </w:pPr>
    <w:rPr>
      <w:rFonts w:asciiTheme="minorHAnsi" w:hAnsiTheme="minorHAnsi" w:cstheme="minorBidi"/>
      <w:sz w:val="21"/>
      <w:szCs w:val="24"/>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link w:val="EndNoteBibliographyTitle0"/>
    <w:rsid w:val="00534840"/>
    <w:pPr>
      <w:spacing w:after="0"/>
      <w:jc w:val="center"/>
    </w:pPr>
  </w:style>
  <w:style w:type="character" w:customStyle="1" w:styleId="EndNoteBibliographyTitle0">
    <w:name w:val="EndNote Bibliography Title 字符"/>
    <w:basedOn w:val="DefaultParagraphFont"/>
    <w:link w:val="EndNoteBibliographyTitle"/>
    <w:rsid w:val="00534840"/>
  </w:style>
  <w:style w:type="paragraph" w:styleId="TOC1">
    <w:name w:val="toc 1"/>
    <w:basedOn w:val="Normal"/>
    <w:next w:val="Normal"/>
    <w:autoRedefine/>
    <w:uiPriority w:val="39"/>
    <w:unhideWhenUsed/>
    <w:rsid w:val="00C40CA7"/>
    <w:pPr>
      <w:spacing w:before="240" w:after="120"/>
      <w:jc w:val="left"/>
    </w:pPr>
    <w:rPr>
      <w:rFonts w:asciiTheme="minorHAnsi" w:eastAsiaTheme="minorHAnsi"/>
      <w:b/>
      <w:bCs/>
      <w:szCs w:val="20"/>
    </w:rPr>
  </w:style>
  <w:style w:type="paragraph" w:styleId="TOC2">
    <w:name w:val="toc 2"/>
    <w:basedOn w:val="Normal"/>
    <w:next w:val="Normal"/>
    <w:autoRedefine/>
    <w:uiPriority w:val="39"/>
    <w:unhideWhenUsed/>
    <w:rsid w:val="00C40CA7"/>
    <w:pPr>
      <w:spacing w:before="120" w:after="0"/>
      <w:ind w:left="200"/>
      <w:jc w:val="left"/>
    </w:pPr>
    <w:rPr>
      <w:rFonts w:asciiTheme="minorHAnsi" w:eastAsiaTheme="minorHAnsi"/>
      <w:i/>
      <w:iCs/>
      <w:szCs w:val="20"/>
    </w:rPr>
  </w:style>
  <w:style w:type="paragraph" w:styleId="TOC3">
    <w:name w:val="toc 3"/>
    <w:basedOn w:val="Normal"/>
    <w:next w:val="Normal"/>
    <w:autoRedefine/>
    <w:uiPriority w:val="39"/>
    <w:unhideWhenUsed/>
    <w:rsid w:val="00C40CA7"/>
    <w:pPr>
      <w:spacing w:after="0"/>
      <w:ind w:left="400"/>
      <w:jc w:val="left"/>
    </w:pPr>
    <w:rPr>
      <w:rFonts w:asciiTheme="minorHAnsi" w:eastAsiaTheme="minorHAnsi"/>
      <w:szCs w:val="20"/>
    </w:rPr>
  </w:style>
  <w:style w:type="paragraph" w:styleId="TOC4">
    <w:name w:val="toc 4"/>
    <w:basedOn w:val="Normal"/>
    <w:next w:val="Normal"/>
    <w:autoRedefine/>
    <w:uiPriority w:val="39"/>
    <w:unhideWhenUsed/>
    <w:rsid w:val="00C40CA7"/>
    <w:pPr>
      <w:spacing w:after="0"/>
      <w:ind w:left="600"/>
      <w:jc w:val="left"/>
    </w:pPr>
    <w:rPr>
      <w:rFonts w:asciiTheme="minorHAnsi" w:eastAsiaTheme="minorHAnsi"/>
      <w:szCs w:val="20"/>
    </w:rPr>
  </w:style>
  <w:style w:type="paragraph" w:styleId="TOC5">
    <w:name w:val="toc 5"/>
    <w:basedOn w:val="Normal"/>
    <w:next w:val="Normal"/>
    <w:autoRedefine/>
    <w:uiPriority w:val="39"/>
    <w:unhideWhenUsed/>
    <w:rsid w:val="00C40CA7"/>
    <w:pPr>
      <w:spacing w:after="0"/>
      <w:ind w:left="800"/>
      <w:jc w:val="left"/>
    </w:pPr>
    <w:rPr>
      <w:rFonts w:asciiTheme="minorHAnsi" w:eastAsiaTheme="minorHAnsi"/>
      <w:szCs w:val="20"/>
    </w:rPr>
  </w:style>
  <w:style w:type="paragraph" w:styleId="TOC6">
    <w:name w:val="toc 6"/>
    <w:basedOn w:val="Normal"/>
    <w:next w:val="Normal"/>
    <w:autoRedefine/>
    <w:uiPriority w:val="39"/>
    <w:unhideWhenUsed/>
    <w:rsid w:val="00C40CA7"/>
    <w:pPr>
      <w:spacing w:after="0"/>
      <w:ind w:left="1000"/>
      <w:jc w:val="left"/>
    </w:pPr>
    <w:rPr>
      <w:rFonts w:asciiTheme="minorHAnsi" w:eastAsiaTheme="minorHAnsi"/>
      <w:szCs w:val="20"/>
    </w:rPr>
  </w:style>
  <w:style w:type="paragraph" w:styleId="TOC7">
    <w:name w:val="toc 7"/>
    <w:basedOn w:val="Normal"/>
    <w:next w:val="Normal"/>
    <w:autoRedefine/>
    <w:uiPriority w:val="39"/>
    <w:unhideWhenUsed/>
    <w:rsid w:val="00C40CA7"/>
    <w:pPr>
      <w:spacing w:after="0"/>
      <w:ind w:left="1200"/>
      <w:jc w:val="left"/>
    </w:pPr>
    <w:rPr>
      <w:rFonts w:asciiTheme="minorHAnsi" w:eastAsiaTheme="minorHAnsi"/>
      <w:szCs w:val="20"/>
    </w:rPr>
  </w:style>
  <w:style w:type="paragraph" w:styleId="TOC8">
    <w:name w:val="toc 8"/>
    <w:basedOn w:val="Normal"/>
    <w:next w:val="Normal"/>
    <w:autoRedefine/>
    <w:uiPriority w:val="39"/>
    <w:unhideWhenUsed/>
    <w:rsid w:val="00C40CA7"/>
    <w:pPr>
      <w:spacing w:after="0"/>
      <w:ind w:left="1400"/>
      <w:jc w:val="left"/>
    </w:pPr>
    <w:rPr>
      <w:rFonts w:asciiTheme="minorHAnsi" w:eastAsiaTheme="minorHAnsi"/>
      <w:szCs w:val="20"/>
    </w:rPr>
  </w:style>
  <w:style w:type="paragraph" w:styleId="TOC9">
    <w:name w:val="toc 9"/>
    <w:basedOn w:val="Normal"/>
    <w:next w:val="Normal"/>
    <w:autoRedefine/>
    <w:uiPriority w:val="39"/>
    <w:unhideWhenUsed/>
    <w:rsid w:val="00C40CA7"/>
    <w:pPr>
      <w:spacing w:after="0"/>
      <w:ind w:left="1600"/>
      <w:jc w:val="left"/>
    </w:pPr>
    <w:rPr>
      <w:rFonts w:asciiTheme="minorHAnsi" w:eastAsia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1586">
      <w:bodyDiv w:val="1"/>
      <w:marLeft w:val="0"/>
      <w:marRight w:val="0"/>
      <w:marTop w:val="0"/>
      <w:marBottom w:val="0"/>
      <w:divBdr>
        <w:top w:val="none" w:sz="0" w:space="0" w:color="auto"/>
        <w:left w:val="none" w:sz="0" w:space="0" w:color="auto"/>
        <w:bottom w:val="none" w:sz="0" w:space="0" w:color="auto"/>
        <w:right w:val="none" w:sz="0" w:space="0" w:color="auto"/>
      </w:divBdr>
    </w:div>
    <w:div w:id="244268671">
      <w:bodyDiv w:val="1"/>
      <w:marLeft w:val="0"/>
      <w:marRight w:val="0"/>
      <w:marTop w:val="0"/>
      <w:marBottom w:val="0"/>
      <w:divBdr>
        <w:top w:val="none" w:sz="0" w:space="0" w:color="auto"/>
        <w:left w:val="none" w:sz="0" w:space="0" w:color="auto"/>
        <w:bottom w:val="none" w:sz="0" w:space="0" w:color="auto"/>
        <w:right w:val="none" w:sz="0" w:space="0" w:color="auto"/>
      </w:divBdr>
    </w:div>
    <w:div w:id="1787387483">
      <w:bodyDiv w:val="1"/>
      <w:marLeft w:val="0"/>
      <w:marRight w:val="0"/>
      <w:marTop w:val="0"/>
      <w:marBottom w:val="0"/>
      <w:divBdr>
        <w:top w:val="none" w:sz="0" w:space="0" w:color="auto"/>
        <w:left w:val="none" w:sz="0" w:space="0" w:color="auto"/>
        <w:bottom w:val="none" w:sz="0" w:space="0" w:color="auto"/>
        <w:right w:val="none" w:sz="0" w:space="0" w:color="auto"/>
      </w:divBdr>
    </w:div>
    <w:div w:id="1804303095">
      <w:bodyDiv w:val="1"/>
      <w:marLeft w:val="0"/>
      <w:marRight w:val="0"/>
      <w:marTop w:val="0"/>
      <w:marBottom w:val="0"/>
      <w:divBdr>
        <w:top w:val="none" w:sz="0" w:space="0" w:color="auto"/>
        <w:left w:val="none" w:sz="0" w:space="0" w:color="auto"/>
        <w:bottom w:val="none" w:sz="0" w:space="0" w:color="auto"/>
        <w:right w:val="none" w:sz="0" w:space="0" w:color="auto"/>
      </w:divBdr>
    </w:div>
    <w:div w:id="1832985711">
      <w:bodyDiv w:val="1"/>
      <w:marLeft w:val="0"/>
      <w:marRight w:val="0"/>
      <w:marTop w:val="0"/>
      <w:marBottom w:val="0"/>
      <w:divBdr>
        <w:top w:val="none" w:sz="0" w:space="0" w:color="auto"/>
        <w:left w:val="none" w:sz="0" w:space="0" w:color="auto"/>
        <w:bottom w:val="none" w:sz="0" w:space="0" w:color="auto"/>
        <w:right w:val="none" w:sz="0" w:space="0" w:color="auto"/>
      </w:divBdr>
    </w:div>
    <w:div w:id="21139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233/RNN-150506" TargetMode="External"/><Relationship Id="rId21" Type="http://schemas.openxmlformats.org/officeDocument/2006/relationships/hyperlink" Target="https://doi.org/10.1186/s12984-016-0185-y" TargetMode="External"/><Relationship Id="rId42" Type="http://schemas.openxmlformats.org/officeDocument/2006/relationships/hyperlink" Target="https://doi.org/10.1371/journal.pone.0112065" TargetMode="External"/><Relationship Id="rId47" Type="http://schemas.openxmlformats.org/officeDocument/2006/relationships/hyperlink" Target="https://doi.org/10.1177/0269215517694930" TargetMode="External"/><Relationship Id="rId63" Type="http://schemas.openxmlformats.org/officeDocument/2006/relationships/hyperlink" Target="https://doi.org/10.1136/jnnp-2017-315728" TargetMode="External"/><Relationship Id="rId68" Type="http://schemas.openxmlformats.org/officeDocument/2006/relationships/hyperlink" Target="https://doi.org/10.1089/rej.2019.2267" TargetMode="External"/><Relationship Id="rId16" Type="http://schemas.openxmlformats.org/officeDocument/2006/relationships/hyperlink" Target="https://doi.org/10.1111/ggi.12571" TargetMode="External"/><Relationship Id="rId11" Type="http://schemas.openxmlformats.org/officeDocument/2006/relationships/hyperlink" Target="https://doi.org/10.1155/2016/5935782" TargetMode="External"/><Relationship Id="rId24" Type="http://schemas.openxmlformats.org/officeDocument/2006/relationships/hyperlink" Target="https://doi.org/10.1177/2164956118775385" TargetMode="External"/><Relationship Id="rId32" Type="http://schemas.openxmlformats.org/officeDocument/2006/relationships/hyperlink" Target="https://doi.org/10.1016/j.parkreldis.2017.06.021" TargetMode="External"/><Relationship Id="rId37" Type="http://schemas.openxmlformats.org/officeDocument/2006/relationships/hyperlink" Target="https://doi.org/10.1155/2015/878472" TargetMode="External"/><Relationship Id="rId40" Type="http://schemas.openxmlformats.org/officeDocument/2006/relationships/hyperlink" Target="https://doi.org/10.1097/PHM.0000000000000858" TargetMode="External"/><Relationship Id="rId45" Type="http://schemas.openxmlformats.org/officeDocument/2006/relationships/hyperlink" Target="https://doi.org/10.1089/acm.2018.0413" TargetMode="External"/><Relationship Id="rId53" Type="http://schemas.openxmlformats.org/officeDocument/2006/relationships/hyperlink" Target="https://doi.org/10.1097/JSM.0b013e318170626d" TargetMode="External"/><Relationship Id="rId58" Type="http://schemas.openxmlformats.org/officeDocument/2006/relationships/hyperlink" Target="https://doi.org/10.1016/j.parkreldis.2013.10.003" TargetMode="External"/><Relationship Id="rId66" Type="http://schemas.openxmlformats.org/officeDocument/2006/relationships/hyperlink" Target="https://doi.org/10.1002/mds.22295" TargetMode="External"/><Relationship Id="rId74" Type="http://schemas.openxmlformats.org/officeDocument/2006/relationships/hyperlink" Target="https://doi.org/10.3390/ijerph1913804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249/MSS.0000000000001159" TargetMode="External"/><Relationship Id="rId19" Type="http://schemas.openxmlformats.org/officeDocument/2006/relationships/hyperlink" Target="https://doi.org/10.1371/journal.pone.0218180" TargetMode="External"/><Relationship Id="rId14" Type="http://schemas.openxmlformats.org/officeDocument/2006/relationships/hyperlink" Target="https://doi.org/10.1177/0269215517721593" TargetMode="External"/><Relationship Id="rId22" Type="http://schemas.openxmlformats.org/officeDocument/2006/relationships/hyperlink" Target="https://doi.org/10.1186/s12984-019-0533-9" TargetMode="External"/><Relationship Id="rId27" Type="http://schemas.openxmlformats.org/officeDocument/2006/relationships/hyperlink" Target="https://doi.org/10.1515/jcim-2018-0245" TargetMode="External"/><Relationship Id="rId30" Type="http://schemas.openxmlformats.org/officeDocument/2006/relationships/hyperlink" Target="https://doi.org/10.1002/mds.23212" TargetMode="External"/><Relationship Id="rId35" Type="http://schemas.openxmlformats.org/officeDocument/2006/relationships/hyperlink" Target="https://doi.org/10.3233/NRE-151257" TargetMode="External"/><Relationship Id="rId43" Type="http://schemas.openxmlformats.org/officeDocument/2006/relationships/hyperlink" Target="https://doi.org/10.1002/mds.22469" TargetMode="External"/><Relationship Id="rId48" Type="http://schemas.openxmlformats.org/officeDocument/2006/relationships/hyperlink" Target="https://doi.org/10.1001/jamaneurol.2013.646" TargetMode="External"/><Relationship Id="rId56" Type="http://schemas.openxmlformats.org/officeDocument/2006/relationships/hyperlink" Target="https://doi.org/10.1177/1545968314565511" TargetMode="External"/><Relationship Id="rId64" Type="http://schemas.openxmlformats.org/officeDocument/2006/relationships/hyperlink" Target="https://doi.org/10.1177/0269215514536060" TargetMode="External"/><Relationship Id="rId69" Type="http://schemas.openxmlformats.org/officeDocument/2006/relationships/hyperlink" Target="https://doi.org/10.3233/JPD-191752" TargetMode="External"/><Relationship Id="rId77" Type="http://schemas.openxmlformats.org/officeDocument/2006/relationships/image" Target="media/image3.png"/><Relationship Id="rId8" Type="http://schemas.openxmlformats.org/officeDocument/2006/relationships/hyperlink" Target="https://doi.org/10.1142/S1013702520500055" TargetMode="External"/><Relationship Id="rId51" Type="http://schemas.openxmlformats.org/officeDocument/2006/relationships/hyperlink" Target="https://doi.org/10.1177/2164956118775385" TargetMode="External"/><Relationship Id="rId72" Type="http://schemas.openxmlformats.org/officeDocument/2006/relationships/hyperlink" Target="https://doi.org/10.1136/jnnp.200X.0979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371/journal.pone.0140584" TargetMode="External"/><Relationship Id="rId17" Type="http://schemas.openxmlformats.org/officeDocument/2006/relationships/hyperlink" Target="https://doi.org/10.1111/jgs.14438" TargetMode="External"/><Relationship Id="rId25" Type="http://schemas.openxmlformats.org/officeDocument/2006/relationships/hyperlink" Target="https://doi.org/10.2147/CIA.S68779" TargetMode="External"/><Relationship Id="rId33" Type="http://schemas.openxmlformats.org/officeDocument/2006/relationships/hyperlink" Target="https://doi.org/10.1016/j.ctim.2015.01.015" TargetMode="External"/><Relationship Id="rId38" Type="http://schemas.openxmlformats.org/officeDocument/2006/relationships/hyperlink" Target="https://doi.org/10.1136/jnnp-2011-300919" TargetMode="External"/><Relationship Id="rId46" Type="http://schemas.openxmlformats.org/officeDocument/2006/relationships/hyperlink" Target="https://doi.org/10.1016/j.ctim.2018.07.005" TargetMode="External"/><Relationship Id="rId59" Type="http://schemas.openxmlformats.org/officeDocument/2006/relationships/hyperlink" Target="https://doi.org/10.3233/NRE-130829" TargetMode="External"/><Relationship Id="rId67" Type="http://schemas.openxmlformats.org/officeDocument/2006/relationships/hyperlink" Target="https://doi.org/10.1152/japplphysiol.00208.2020" TargetMode="External"/><Relationship Id="rId20" Type="http://schemas.openxmlformats.org/officeDocument/2006/relationships/hyperlink" Target="https://doi.org/10.1097/PHM.0000000000000351" TargetMode="External"/><Relationship Id="rId41" Type="http://schemas.openxmlformats.org/officeDocument/2006/relationships/hyperlink" Target="https://doi.org/10.1016/j.ctim.2018.10.023" TargetMode="External"/><Relationship Id="rId54" Type="http://schemas.openxmlformats.org/officeDocument/2006/relationships/hyperlink" Target="https://doi.org/10.1111/ggi.13682" TargetMode="External"/><Relationship Id="rId62" Type="http://schemas.openxmlformats.org/officeDocument/2006/relationships/hyperlink" Target="https://doi.org/10.1249/MSS.0000000000000945" TargetMode="External"/><Relationship Id="rId70" Type="http://schemas.openxmlformats.org/officeDocument/2006/relationships/hyperlink" Target="https://doi.org/10.1016/j.jns.2020.117086" TargetMode="External"/><Relationship Id="rId75"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545968317721976" TargetMode="External"/><Relationship Id="rId23" Type="http://schemas.openxmlformats.org/officeDocument/2006/relationships/hyperlink" Target="https://doi.org/10.23736/S1973-9087.16.04272-6" TargetMode="External"/><Relationship Id="rId28" Type="http://schemas.openxmlformats.org/officeDocument/2006/relationships/hyperlink" Target="https://doi.org/10.1007/s40520-016-0648-9" TargetMode="External"/><Relationship Id="rId36" Type="http://schemas.openxmlformats.org/officeDocument/2006/relationships/hyperlink" Target="https://doi.org/10.1371/journal.pone.0140584" TargetMode="External"/><Relationship Id="rId49" Type="http://schemas.openxmlformats.org/officeDocument/2006/relationships/hyperlink" Target="https://doi.org/10.1177/1545968320912756" TargetMode="External"/><Relationship Id="rId57" Type="http://schemas.openxmlformats.org/officeDocument/2006/relationships/hyperlink" Target="https://doi.org/10.1016/j.apmr.2017.01.025" TargetMode="External"/><Relationship Id="rId10" Type="http://schemas.openxmlformats.org/officeDocument/2006/relationships/hyperlink" Target="https://doi.org/10.1177/1545968314562111" TargetMode="External"/><Relationship Id="rId31" Type="http://schemas.openxmlformats.org/officeDocument/2006/relationships/hyperlink" Target="https://doi.org/10.1016/j.apmr.2016.11.003" TargetMode="External"/><Relationship Id="rId44" Type="http://schemas.openxmlformats.org/officeDocument/2006/relationships/hyperlink" Target="https://doi.org/10.1177/1545968311401627" TargetMode="External"/><Relationship Id="rId52" Type="http://schemas.openxmlformats.org/officeDocument/2006/relationships/hyperlink" Target="https://doi.org/10.1080/09638288.2016.1276972" TargetMode="External"/><Relationship Id="rId60" Type="http://schemas.openxmlformats.org/officeDocument/2006/relationships/hyperlink" Target="https://doi.org/10.1177/0269215515588836" TargetMode="External"/><Relationship Id="rId65" Type="http://schemas.openxmlformats.org/officeDocument/2006/relationships/hyperlink" Target="https://doi.org/10.1177/0269215516664122" TargetMode="External"/><Relationship Id="rId73" Type="http://schemas.openxmlformats.org/officeDocument/2006/relationships/hyperlink" Target="https://doi.org/10.1177/15459683221119761" TargetMode="External"/><Relationship Id="rId78" Type="http://schemas.openxmlformats.org/officeDocument/2006/relationships/hyperlink" Target="https://pubmed.ncbi.nlm.nih.gov/21243121" TargetMode="External"/><Relationship Id="rId4" Type="http://schemas.openxmlformats.org/officeDocument/2006/relationships/settings" Target="settings.xml"/><Relationship Id="rId9" Type="http://schemas.openxmlformats.org/officeDocument/2006/relationships/hyperlink" Target="https://doi.org/10.1001/jamaneurol.2019.0534" TargetMode="External"/><Relationship Id="rId13" Type="http://schemas.openxmlformats.org/officeDocument/2006/relationships/hyperlink" Target="https://doi.org/10.3233/NRE-192771" TargetMode="External"/><Relationship Id="rId18" Type="http://schemas.openxmlformats.org/officeDocument/2006/relationships/hyperlink" Target="https://doi.org/10.1016/j.jfma.2015.07.012" TargetMode="External"/><Relationship Id="rId39" Type="http://schemas.openxmlformats.org/officeDocument/2006/relationships/hyperlink" Target="https://doi.org/10.1097/NPT.0b013e31815ce78b" TargetMode="External"/><Relationship Id="rId34" Type="http://schemas.openxmlformats.org/officeDocument/2006/relationships/hyperlink" Target="https://doi.org/10.3109/17518423.2015.1131755" TargetMode="External"/><Relationship Id="rId50" Type="http://schemas.openxmlformats.org/officeDocument/2006/relationships/hyperlink" Target="https://doi.org/10.3109/09638288.2013.774060" TargetMode="External"/><Relationship Id="rId55" Type="http://schemas.openxmlformats.org/officeDocument/2006/relationships/hyperlink" Target="https://doi.org/10.1111/sms.12652" TargetMode="External"/><Relationship Id="rId76" Type="http://schemas.openxmlformats.org/officeDocument/2006/relationships/image" Target="media/image2.emf"/><Relationship Id="rId7" Type="http://schemas.openxmlformats.org/officeDocument/2006/relationships/endnotes" Target="endnotes.xml"/><Relationship Id="rId71" Type="http://schemas.openxmlformats.org/officeDocument/2006/relationships/hyperlink" Target="https://doi.org/10.1177/0269215514521044" TargetMode="External"/><Relationship Id="rId2" Type="http://schemas.openxmlformats.org/officeDocument/2006/relationships/numbering" Target="numbering.xml"/><Relationship Id="rId29" Type="http://schemas.openxmlformats.org/officeDocument/2006/relationships/hyperlink" Target="https://doi.org/10.1016/j.gaitpost.2013.02.0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6989-E669-4637-A681-2A0911B1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11918</Words>
  <Characters>73863</Characters>
  <Application>Microsoft Office Word</Application>
  <DocSecurity>0</DocSecurity>
  <Lines>615</Lines>
  <Paragraphs>171</Paragraphs>
  <ScaleCrop>false</ScaleCrop>
  <Company/>
  <LinksUpToDate>false</LinksUpToDate>
  <CharactersWithSpaces>85610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Joyce Adjekum-Tolno</cp:lastModifiedBy>
  <cp:revision>2</cp:revision>
  <dcterms:created xsi:type="dcterms:W3CDTF">2024-06-11T10:33:00Z</dcterms:created>
  <dcterms:modified xsi:type="dcterms:W3CDTF">2024-06-11T10:33:00Z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a17e6bde318ac892e00c42fe78cad2cbfab0e439a7c0a371a75bbcb745102b0c</vt:lpwstr>
  </property>
</Properties>
</file>