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969A5" w14:textId="1E2F2D0B" w:rsidR="007C716B" w:rsidRDefault="00000000" w:rsidP="00D3780B">
      <w:r>
        <w:rPr>
          <w:b/>
        </w:rPr>
        <w:t>Table S1</w:t>
      </w:r>
      <w:r w:rsidR="00BF04C6">
        <w:rPr>
          <w:b/>
        </w:rPr>
        <w:t xml:space="preserve"> below</w:t>
      </w:r>
      <w:r>
        <w:rPr>
          <w:b/>
        </w:rPr>
        <w:t xml:space="preserve">: </w:t>
      </w:r>
      <w:r>
        <w:t xml:space="preserve">Detailed clinical characteristics of 9 individuals with </w:t>
      </w:r>
      <w:r>
        <w:rPr>
          <w:i/>
        </w:rPr>
        <w:t xml:space="preserve">KMT2D </w:t>
      </w:r>
      <w:r>
        <w:t>missense variants outside of exons 38-39</w:t>
      </w:r>
      <w:r w:rsidR="0051387C">
        <w:t>.</w:t>
      </w:r>
      <w:r w:rsidR="00953A38">
        <w:t xml:space="preserve"> Human Phenotype Ontology (HPO) </w:t>
      </w:r>
      <w:r w:rsidR="0098117D">
        <w:t xml:space="preserve">for the </w:t>
      </w:r>
      <w:r w:rsidR="00953A38">
        <w:t>terms</w:t>
      </w:r>
      <w:r w:rsidR="0051387C">
        <w:t xml:space="preserve"> presented are</w:t>
      </w:r>
      <w:bookmarkStart w:id="0" w:name="_heading=h.gjdgxs" w:colFirst="0" w:colLast="0"/>
      <w:bookmarkEnd w:id="0"/>
      <w:r w:rsidR="0051387C">
        <w:t xml:space="preserve"> as follows:</w:t>
      </w:r>
      <w:r w:rsidR="00D3780B">
        <w:t xml:space="preserve"> abnormal communication</w:t>
      </w:r>
      <w:r w:rsidR="0098117D">
        <w:t xml:space="preserve"> </w:t>
      </w:r>
      <w:r w:rsidR="00D3780B">
        <w:t>HP:0034434; abnormal dentition HP:0000164; abnormal emotionality HP:0100851; astigmatism HP:0000483; attention deficit HP:0007018; autistic behavior HP:0000729; cleft palate HP:0000175; coloboma HP:0000589; Dysarthria</w:t>
      </w:r>
      <w:r w:rsidR="0098117D">
        <w:t xml:space="preserve"> </w:t>
      </w:r>
      <w:r w:rsidR="00D3780B">
        <w:t>HP:0001260; epicanthal folds HP:0000286; foot hypersensitivity HP:5200058; gait imbalance HP:0002141; genu valgum; HP:0002857; high-arched palate HP:0000218; high-pitched voice HP:0001620; hyperreflexia HP:0001347; hypertelorism HP:0000316; hypotonia HP:0001252; impaired tongue muscle HP:0040173; kyphoscoliosis HP:0002751; long eyelashes HP:0000527; Long palpebral fissures HP:0000637;  lower eyelid eversion HP:0007655; lumbar hyperlordosis HP:0002938; microcephaly HP:0000252; nystagmus HP:0000639; protruding ears HP:0000411; short stature HP:0004322; slanted palpebral fissures HP:0200006;  sparse eyebrows HP:0045075; speech impediment HP:0002167; stereotypy HP:0000733; wide-based gait HP:0002136.</w:t>
      </w:r>
    </w:p>
    <w:p w14:paraId="3EC198F5" w14:textId="77777777" w:rsidR="007C716B" w:rsidRDefault="007C716B">
      <w:r>
        <w:br w:type="page"/>
      </w:r>
    </w:p>
    <w:tbl>
      <w:tblPr>
        <w:tblStyle w:val="a"/>
        <w:tblW w:w="16599" w:type="dxa"/>
        <w:tblInd w:w="-1281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723"/>
        <w:gridCol w:w="501"/>
        <w:gridCol w:w="1070"/>
        <w:gridCol w:w="1620"/>
        <w:gridCol w:w="1530"/>
        <w:gridCol w:w="1530"/>
        <w:gridCol w:w="1823"/>
        <w:gridCol w:w="630"/>
        <w:gridCol w:w="720"/>
        <w:gridCol w:w="810"/>
        <w:gridCol w:w="900"/>
        <w:gridCol w:w="900"/>
        <w:gridCol w:w="990"/>
        <w:gridCol w:w="810"/>
        <w:gridCol w:w="630"/>
        <w:gridCol w:w="990"/>
      </w:tblGrid>
      <w:tr w:rsidR="003315EA" w14:paraId="69A1DA5F" w14:textId="77777777" w:rsidTr="00BF7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</w:tcPr>
          <w:p w14:paraId="2298CFD7" w14:textId="77777777" w:rsidR="003315EA" w:rsidRDefault="00331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Pt</w:t>
            </w:r>
          </w:p>
        </w:tc>
        <w:tc>
          <w:tcPr>
            <w:tcW w:w="723" w:type="dxa"/>
          </w:tcPr>
          <w:p w14:paraId="5B6A306A" w14:textId="77777777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Age (year)</w:t>
            </w:r>
          </w:p>
        </w:tc>
        <w:tc>
          <w:tcPr>
            <w:tcW w:w="501" w:type="dxa"/>
          </w:tcPr>
          <w:p w14:paraId="13D02D06" w14:textId="77777777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Sex</w:t>
            </w:r>
          </w:p>
        </w:tc>
        <w:tc>
          <w:tcPr>
            <w:tcW w:w="1070" w:type="dxa"/>
          </w:tcPr>
          <w:p w14:paraId="345C02D7" w14:textId="77777777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novo mutation</w:t>
            </w:r>
          </w:p>
        </w:tc>
        <w:tc>
          <w:tcPr>
            <w:tcW w:w="1620" w:type="dxa"/>
          </w:tcPr>
          <w:p w14:paraId="48E5CCC5" w14:textId="77777777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Prenatal and postnatal history</w:t>
            </w:r>
          </w:p>
        </w:tc>
        <w:tc>
          <w:tcPr>
            <w:tcW w:w="1530" w:type="dxa"/>
          </w:tcPr>
          <w:p w14:paraId="32ED732A" w14:textId="77777777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Significant medical problems</w:t>
            </w:r>
          </w:p>
        </w:tc>
        <w:tc>
          <w:tcPr>
            <w:tcW w:w="1530" w:type="dxa"/>
          </w:tcPr>
          <w:p w14:paraId="5A67E4AD" w14:textId="77777777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Dysmorphism</w:t>
            </w:r>
          </w:p>
        </w:tc>
        <w:tc>
          <w:tcPr>
            <w:tcW w:w="1823" w:type="dxa"/>
          </w:tcPr>
          <w:p w14:paraId="5EBCB98E" w14:textId="77777777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assessment</w:t>
            </w:r>
          </w:p>
        </w:tc>
        <w:tc>
          <w:tcPr>
            <w:tcW w:w="630" w:type="dxa"/>
          </w:tcPr>
          <w:p w14:paraId="09276E55" w14:textId="1DB91702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Weight (kg), SD</w:t>
            </w:r>
          </w:p>
        </w:tc>
        <w:tc>
          <w:tcPr>
            <w:tcW w:w="720" w:type="dxa"/>
          </w:tcPr>
          <w:p w14:paraId="48C05C04" w14:textId="6C842A3C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Height (cm), SD</w:t>
            </w:r>
          </w:p>
        </w:tc>
        <w:tc>
          <w:tcPr>
            <w:tcW w:w="810" w:type="dxa"/>
          </w:tcPr>
          <w:p w14:paraId="0A43FC9F" w14:textId="6A05686E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 circum-ference (cm), SD</w:t>
            </w:r>
          </w:p>
        </w:tc>
        <w:tc>
          <w:tcPr>
            <w:tcW w:w="900" w:type="dxa"/>
          </w:tcPr>
          <w:p w14:paraId="1696D495" w14:textId="492737E6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</w:t>
            </w:r>
          </w:p>
        </w:tc>
        <w:tc>
          <w:tcPr>
            <w:tcW w:w="900" w:type="dxa"/>
          </w:tcPr>
          <w:p w14:paraId="3366046A" w14:textId="77777777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Walk</w:t>
            </w:r>
          </w:p>
        </w:tc>
        <w:tc>
          <w:tcPr>
            <w:tcW w:w="990" w:type="dxa"/>
          </w:tcPr>
          <w:p w14:paraId="6BC41765" w14:textId="77777777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Follows commands</w:t>
            </w:r>
          </w:p>
        </w:tc>
        <w:tc>
          <w:tcPr>
            <w:tcW w:w="810" w:type="dxa"/>
          </w:tcPr>
          <w:p w14:paraId="5CC26311" w14:textId="77777777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Speak 8 words</w:t>
            </w:r>
          </w:p>
        </w:tc>
        <w:tc>
          <w:tcPr>
            <w:tcW w:w="630" w:type="dxa"/>
          </w:tcPr>
          <w:p w14:paraId="285F7A3D" w14:textId="77777777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Toilet trained</w:t>
            </w:r>
          </w:p>
        </w:tc>
        <w:tc>
          <w:tcPr>
            <w:tcW w:w="990" w:type="dxa"/>
          </w:tcPr>
          <w:p w14:paraId="71E141AF" w14:textId="77777777" w:rsidR="003315EA" w:rsidRDefault="00331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</w:tr>
      <w:tr w:rsidR="003315EA" w14:paraId="6DAB80FB" w14:textId="77777777" w:rsidTr="00BF7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</w:tcPr>
          <w:p w14:paraId="01435BD6" w14:textId="77777777" w:rsidR="003315EA" w:rsidRDefault="003315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</w:tcPr>
          <w:p w14:paraId="1026D4BF" w14:textId="77777777" w:rsidR="003315EA" w:rsidRDefault="00331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501" w:type="dxa"/>
          </w:tcPr>
          <w:p w14:paraId="3CBC591D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070" w:type="dxa"/>
          </w:tcPr>
          <w:p w14:paraId="3766073A" w14:textId="77777777" w:rsidR="003A5685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c.13961A&gt;G, exon 43 (het), </w:t>
            </w:r>
          </w:p>
          <w:p w14:paraId="20B37595" w14:textId="0DB65277" w:rsidR="003315EA" w:rsidRDefault="003A5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ACMG: </w:t>
            </w:r>
            <w:r>
              <w:rPr>
                <w:color w:val="000000"/>
                <w:sz w:val="16"/>
                <w:szCs w:val="16"/>
              </w:rPr>
              <w:t>VUS, PM2, PP2.</w:t>
            </w:r>
          </w:p>
          <w:p w14:paraId="1FB28E3A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0070A49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G2, P2, CC, 39Hbd, 10 Apgar, birth weight 3700g, 50-85 WHO percentile</w:t>
            </w:r>
          </w:p>
        </w:tc>
        <w:tc>
          <w:tcPr>
            <w:tcW w:w="1530" w:type="dxa"/>
          </w:tcPr>
          <w:p w14:paraId="4922435F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530" w:type="dxa"/>
          </w:tcPr>
          <w:p w14:paraId="427F7DD6" w14:textId="3211B625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Long palpebral fissures, Sparse eyebrows, Epicanthal folds, Lower eyelid eversion, Abnormal dentition, High-arched palate</w:t>
            </w:r>
          </w:p>
        </w:tc>
        <w:tc>
          <w:tcPr>
            <w:tcW w:w="1823" w:type="dxa"/>
          </w:tcPr>
          <w:p w14:paraId="300B4AEB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Kinematic stiffness pattern, genu valgum, nystagmus, normal hearing, hypotonia. Speech impediment, attention deficit. Foot hypersensitivity. Beighton 6</w:t>
            </w:r>
          </w:p>
        </w:tc>
        <w:tc>
          <w:tcPr>
            <w:tcW w:w="630" w:type="dxa"/>
          </w:tcPr>
          <w:p w14:paraId="3C45DA7C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21.8,</w:t>
            </w:r>
          </w:p>
          <w:p w14:paraId="5EDB9AF7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720" w:type="dxa"/>
          </w:tcPr>
          <w:p w14:paraId="29D4E05B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116.0,</w:t>
            </w:r>
          </w:p>
          <w:p w14:paraId="66AFC8BD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810" w:type="dxa"/>
          </w:tcPr>
          <w:p w14:paraId="57FCACBD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51.0</w:t>
            </w:r>
          </w:p>
          <w:p w14:paraId="298F68CA" w14:textId="2078CAA0" w:rsidR="00D32CD0" w:rsidRDefault="00D3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900" w:type="dxa"/>
          </w:tcPr>
          <w:p w14:paraId="00B4F805" w14:textId="6D3F1ED9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10month</w:t>
            </w:r>
          </w:p>
        </w:tc>
        <w:tc>
          <w:tcPr>
            <w:tcW w:w="900" w:type="dxa"/>
          </w:tcPr>
          <w:p w14:paraId="399B86DF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17month</w:t>
            </w:r>
          </w:p>
        </w:tc>
        <w:tc>
          <w:tcPr>
            <w:tcW w:w="990" w:type="dxa"/>
          </w:tcPr>
          <w:p w14:paraId="1E91F58D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4year</w:t>
            </w:r>
          </w:p>
        </w:tc>
        <w:tc>
          <w:tcPr>
            <w:tcW w:w="810" w:type="dxa"/>
          </w:tcPr>
          <w:p w14:paraId="6085EDAC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2.5year</w:t>
            </w:r>
          </w:p>
        </w:tc>
        <w:tc>
          <w:tcPr>
            <w:tcW w:w="630" w:type="dxa"/>
          </w:tcPr>
          <w:p w14:paraId="0CFBDC51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6year</w:t>
            </w:r>
          </w:p>
        </w:tc>
        <w:tc>
          <w:tcPr>
            <w:tcW w:w="990" w:type="dxa"/>
          </w:tcPr>
          <w:p w14:paraId="353FDA6E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Public</w:t>
            </w:r>
          </w:p>
        </w:tc>
      </w:tr>
      <w:tr w:rsidR="003315EA" w14:paraId="0DE08434" w14:textId="77777777" w:rsidTr="00BF7C11">
        <w:trPr>
          <w:trHeight w:val="1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</w:tcPr>
          <w:p w14:paraId="678000E9" w14:textId="77777777" w:rsidR="003315EA" w:rsidRDefault="003315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</w:tcPr>
          <w:p w14:paraId="34AFE1DB" w14:textId="77777777" w:rsidR="003315EA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501" w:type="dxa"/>
          </w:tcPr>
          <w:p w14:paraId="5A786806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070" w:type="dxa"/>
          </w:tcPr>
          <w:p w14:paraId="583B835F" w14:textId="4C251AD6" w:rsidR="003315EA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c.14381A&gt;G  exon 46 (het), </w:t>
            </w:r>
            <w:r w:rsidR="003A5685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ACMG: </w:t>
            </w:r>
            <w:r>
              <w:rPr>
                <w:color w:val="000000"/>
                <w:sz w:val="16"/>
                <w:szCs w:val="16"/>
              </w:rPr>
              <w:t>likely pathogenic</w:t>
            </w:r>
            <w:r w:rsidR="003A5685">
              <w:rPr>
                <w:color w:val="000000"/>
                <w:sz w:val="16"/>
                <w:szCs w:val="16"/>
              </w:rPr>
              <w:t>, PS4, PM2, PP3, PP2.</w:t>
            </w:r>
          </w:p>
          <w:p w14:paraId="7E2BC181" w14:textId="77777777" w:rsidR="003315EA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FAB6493" w14:textId="77D7DC6B" w:rsidR="003315EA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G1, P1-preterm, 36Hbd, 8 Apgar, birth weight  2450g, 15-50 cc Integrative</w:t>
            </w:r>
            <w:r w:rsidR="00607F8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growth charts for preterm infants</w:t>
            </w:r>
          </w:p>
        </w:tc>
        <w:tc>
          <w:tcPr>
            <w:tcW w:w="1530" w:type="dxa"/>
          </w:tcPr>
          <w:p w14:paraId="1D3E5F34" w14:textId="2966741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Poor weight gain. cryptorchidism correction.</w:t>
            </w:r>
          </w:p>
        </w:tc>
        <w:tc>
          <w:tcPr>
            <w:tcW w:w="1530" w:type="dxa"/>
          </w:tcPr>
          <w:p w14:paraId="7CD714D8" w14:textId="4A7B52F1" w:rsidR="003315EA" w:rsidRDefault="003315EA" w:rsidP="00513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Slanted </w:t>
            </w:r>
            <w:r w:rsidR="00787ADB">
              <w:rPr>
                <w:color w:val="000000"/>
                <w:sz w:val="16"/>
                <w:szCs w:val="16"/>
              </w:rPr>
              <w:t>palpebral fissures</w:t>
            </w:r>
            <w:r w:rsidR="007C716B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Long palpebral fissures</w:t>
            </w:r>
            <w:r w:rsidR="007C716B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Long eyelashes</w:t>
            </w:r>
            <w:r w:rsidR="007C716B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Lower eyelid eversion, Epicanthal folds, Hypertelorism, Sparse eyebrows, </w:t>
            </w:r>
            <w:r w:rsidR="00787ADB">
              <w:rPr>
                <w:color w:val="000000"/>
                <w:sz w:val="16"/>
                <w:szCs w:val="16"/>
              </w:rPr>
              <w:t>Protruding</w:t>
            </w:r>
            <w:r>
              <w:rPr>
                <w:color w:val="000000"/>
                <w:sz w:val="16"/>
                <w:szCs w:val="16"/>
              </w:rPr>
              <w:t xml:space="preserve"> ears, Abnormal dentition, High-arched palate</w:t>
            </w:r>
            <w:r w:rsidR="007C716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23" w:type="dxa"/>
          </w:tcPr>
          <w:p w14:paraId="6247A332" w14:textId="1915061A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Stereotypy, </w:t>
            </w:r>
            <w:r w:rsidR="003F6D63">
              <w:rPr>
                <w:color w:val="000000"/>
                <w:sz w:val="16"/>
                <w:szCs w:val="16"/>
              </w:rPr>
              <w:t>s</w:t>
            </w:r>
            <w:r>
              <w:rPr>
                <w:color w:val="000000"/>
                <w:sz w:val="16"/>
                <w:szCs w:val="16"/>
              </w:rPr>
              <w:t>peech impediment</w:t>
            </w:r>
            <w:r w:rsidR="008C3AE5">
              <w:rPr>
                <w:color w:val="000000"/>
                <w:sz w:val="16"/>
                <w:szCs w:val="16"/>
              </w:rPr>
              <w:t>, abnormal communication -</w:t>
            </w:r>
            <w:r>
              <w:rPr>
                <w:color w:val="000000"/>
                <w:sz w:val="16"/>
                <w:szCs w:val="16"/>
              </w:rPr>
              <w:t xml:space="preserve"> communicates with pictures-book tool. Lumbar hyperlordosis. Leans forward while walking. Stands up with straight legs. History of falling </w:t>
            </w:r>
            <w:r w:rsidR="008C3AE5"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8C3AE5">
              <w:rPr>
                <w:color w:val="000000"/>
                <w:sz w:val="16"/>
                <w:szCs w:val="16"/>
              </w:rPr>
              <w:t>gait im</w:t>
            </w:r>
            <w:r>
              <w:rPr>
                <w:color w:val="000000"/>
                <w:sz w:val="16"/>
                <w:szCs w:val="16"/>
              </w:rPr>
              <w:t>balance. Astygmatism, trouble looking down (Cranial nerve-IV dysfunction susp.), Impaired motoric function of the tongue. Severe hypotonia, hyperreflexia. Foot hypersensitivity. Beighton 1.</w:t>
            </w:r>
          </w:p>
        </w:tc>
        <w:tc>
          <w:tcPr>
            <w:tcW w:w="630" w:type="dxa"/>
          </w:tcPr>
          <w:p w14:paraId="714C9166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28.4,</w:t>
            </w:r>
          </w:p>
          <w:p w14:paraId="2172E6E6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+3 SD</w:t>
            </w:r>
          </w:p>
        </w:tc>
        <w:tc>
          <w:tcPr>
            <w:tcW w:w="720" w:type="dxa"/>
          </w:tcPr>
          <w:p w14:paraId="5010CE4F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119.8,</w:t>
            </w:r>
          </w:p>
          <w:p w14:paraId="2FC794DA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 SD</w:t>
            </w:r>
          </w:p>
        </w:tc>
        <w:tc>
          <w:tcPr>
            <w:tcW w:w="810" w:type="dxa"/>
          </w:tcPr>
          <w:p w14:paraId="4CEF03AA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</w:t>
            </w:r>
          </w:p>
          <w:p w14:paraId="75EEB317" w14:textId="3D524B34" w:rsidR="00D32CD0" w:rsidRDefault="00D3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0SD</w:t>
            </w:r>
          </w:p>
        </w:tc>
        <w:tc>
          <w:tcPr>
            <w:tcW w:w="900" w:type="dxa"/>
          </w:tcPr>
          <w:p w14:paraId="16A6351B" w14:textId="7DB3CDE5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1year</w:t>
            </w:r>
          </w:p>
        </w:tc>
        <w:tc>
          <w:tcPr>
            <w:tcW w:w="900" w:type="dxa"/>
          </w:tcPr>
          <w:p w14:paraId="01501259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24month</w:t>
            </w:r>
          </w:p>
        </w:tc>
        <w:tc>
          <w:tcPr>
            <w:tcW w:w="990" w:type="dxa"/>
          </w:tcPr>
          <w:p w14:paraId="77DC8305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1year</w:t>
            </w:r>
          </w:p>
        </w:tc>
        <w:tc>
          <w:tcPr>
            <w:tcW w:w="810" w:type="dxa"/>
          </w:tcPr>
          <w:p w14:paraId="619B5AD7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2.5year</w:t>
            </w:r>
          </w:p>
        </w:tc>
        <w:tc>
          <w:tcPr>
            <w:tcW w:w="630" w:type="dxa"/>
          </w:tcPr>
          <w:p w14:paraId="1FF8D16F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Does not</w:t>
            </w:r>
          </w:p>
        </w:tc>
        <w:tc>
          <w:tcPr>
            <w:tcW w:w="990" w:type="dxa"/>
          </w:tcPr>
          <w:p w14:paraId="2787554F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Integrative</w:t>
            </w:r>
          </w:p>
        </w:tc>
      </w:tr>
      <w:tr w:rsidR="003315EA" w14:paraId="0252321E" w14:textId="77777777" w:rsidTr="00BF7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</w:tcPr>
          <w:p w14:paraId="793C83D2" w14:textId="77777777" w:rsidR="003315EA" w:rsidRDefault="003315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</w:tcPr>
          <w:p w14:paraId="219A13B1" w14:textId="77777777" w:rsidR="003315EA" w:rsidRDefault="00331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501" w:type="dxa"/>
          </w:tcPr>
          <w:p w14:paraId="2EF21F48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070" w:type="dxa"/>
          </w:tcPr>
          <w:p w14:paraId="19A6C68E" w14:textId="726E4088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c.15142C&gt;T, exon 49 (het), </w:t>
            </w:r>
            <w:r w:rsidR="003A5685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ACMG: </w:t>
            </w:r>
            <w:r>
              <w:rPr>
                <w:color w:val="000000"/>
                <w:sz w:val="16"/>
                <w:szCs w:val="16"/>
              </w:rPr>
              <w:t>pathogenic</w:t>
            </w:r>
            <w:r w:rsidR="003A5685">
              <w:rPr>
                <w:color w:val="000000"/>
                <w:sz w:val="16"/>
                <w:szCs w:val="16"/>
              </w:rPr>
              <w:t>, PS2, PM1, PP2, PM2, PM5, PP3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14:paraId="2E1BEE4F" w14:textId="77777777" w:rsidR="003315EA" w:rsidRDefault="00331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G2, P2, term, no complications, birth weight 2750g, 3-15 WHO percentile</w:t>
            </w:r>
          </w:p>
        </w:tc>
        <w:tc>
          <w:tcPr>
            <w:tcW w:w="1530" w:type="dxa"/>
          </w:tcPr>
          <w:p w14:paraId="00921370" w14:textId="5B79A0D5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Congenital Pneumonia, </w:t>
            </w:r>
            <w:r w:rsidR="00C45C2D">
              <w:rPr>
                <w:color w:val="000000"/>
                <w:sz w:val="16"/>
                <w:szCs w:val="16"/>
              </w:rPr>
              <w:t>Failure to thrive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30" w:type="dxa"/>
          </w:tcPr>
          <w:p w14:paraId="7F004EC7" w14:textId="6CCA9B11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Coloboma, Lower eyelid eversion, High-arched palate, Pro</w:t>
            </w:r>
            <w:r w:rsidR="00787ADB">
              <w:rPr>
                <w:color w:val="000000"/>
                <w:sz w:val="16"/>
                <w:szCs w:val="16"/>
              </w:rPr>
              <w:t>truding</w:t>
            </w:r>
            <w:r>
              <w:rPr>
                <w:color w:val="000000"/>
                <w:sz w:val="16"/>
                <w:szCs w:val="16"/>
              </w:rPr>
              <w:t xml:space="preserve"> ears</w:t>
            </w:r>
            <w:r w:rsidR="00787AD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23" w:type="dxa"/>
          </w:tcPr>
          <w:p w14:paraId="49DB371B" w14:textId="2CB043CC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High-pitched voice. </w:t>
            </w:r>
            <w:r w:rsidR="00902F72">
              <w:rPr>
                <w:color w:val="000000"/>
                <w:sz w:val="16"/>
                <w:szCs w:val="16"/>
              </w:rPr>
              <w:t>Abnormal e</w:t>
            </w:r>
            <w:r>
              <w:rPr>
                <w:color w:val="000000"/>
                <w:sz w:val="16"/>
                <w:szCs w:val="16"/>
              </w:rPr>
              <w:t>motionality. Stereotypy. Wide</w:t>
            </w:r>
            <w:r w:rsidR="00902F72">
              <w:rPr>
                <w:color w:val="000000"/>
                <w:sz w:val="16"/>
                <w:szCs w:val="16"/>
              </w:rPr>
              <w:t>-based</w:t>
            </w:r>
            <w:r>
              <w:rPr>
                <w:color w:val="000000"/>
                <w:sz w:val="16"/>
                <w:szCs w:val="16"/>
              </w:rPr>
              <w:t xml:space="preserve"> gait, kyphoscoliosis. Short stature. Foot hypersensitivity. Beighton 9.</w:t>
            </w:r>
          </w:p>
        </w:tc>
        <w:tc>
          <w:tcPr>
            <w:tcW w:w="630" w:type="dxa"/>
          </w:tcPr>
          <w:p w14:paraId="79DDF420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7.2,</w:t>
            </w:r>
          </w:p>
          <w:p w14:paraId="52EB705A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720" w:type="dxa"/>
          </w:tcPr>
          <w:p w14:paraId="2D4208EF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73.0,</w:t>
            </w:r>
          </w:p>
          <w:p w14:paraId="595D834D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 SD</w:t>
            </w:r>
          </w:p>
        </w:tc>
        <w:tc>
          <w:tcPr>
            <w:tcW w:w="810" w:type="dxa"/>
          </w:tcPr>
          <w:p w14:paraId="5BD7474E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</w:t>
            </w:r>
          </w:p>
          <w:p w14:paraId="3C8E6341" w14:textId="573C11DD" w:rsidR="00D32CD0" w:rsidRDefault="00D3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900" w:type="dxa"/>
          </w:tcPr>
          <w:p w14:paraId="73830FF0" w14:textId="61595E95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9month</w:t>
            </w:r>
          </w:p>
        </w:tc>
        <w:tc>
          <w:tcPr>
            <w:tcW w:w="900" w:type="dxa"/>
          </w:tcPr>
          <w:p w14:paraId="06076AC5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16month</w:t>
            </w:r>
          </w:p>
        </w:tc>
        <w:tc>
          <w:tcPr>
            <w:tcW w:w="990" w:type="dxa"/>
          </w:tcPr>
          <w:p w14:paraId="6597AF5A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16month</w:t>
            </w:r>
          </w:p>
        </w:tc>
        <w:tc>
          <w:tcPr>
            <w:tcW w:w="810" w:type="dxa"/>
          </w:tcPr>
          <w:p w14:paraId="072EFAD9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Does not</w:t>
            </w:r>
          </w:p>
        </w:tc>
        <w:tc>
          <w:tcPr>
            <w:tcW w:w="630" w:type="dxa"/>
          </w:tcPr>
          <w:p w14:paraId="305A0092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Does not</w:t>
            </w:r>
          </w:p>
        </w:tc>
        <w:tc>
          <w:tcPr>
            <w:tcW w:w="990" w:type="dxa"/>
          </w:tcPr>
          <w:p w14:paraId="07D49B30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Integrative</w:t>
            </w:r>
          </w:p>
        </w:tc>
      </w:tr>
      <w:tr w:rsidR="003315EA" w14:paraId="5364D08C" w14:textId="77777777" w:rsidTr="00BF7C11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</w:tcPr>
          <w:p w14:paraId="26596CC9" w14:textId="77777777" w:rsidR="003315EA" w:rsidRDefault="003315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</w:tcPr>
          <w:p w14:paraId="4FAF243A" w14:textId="77777777" w:rsidR="003315EA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1" w:type="dxa"/>
          </w:tcPr>
          <w:p w14:paraId="0D0DA14F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070" w:type="dxa"/>
          </w:tcPr>
          <w:p w14:paraId="5EF21E2D" w14:textId="63F156E4" w:rsidR="003315EA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C.15274T&gt;C, exon 49 (het), </w:t>
            </w:r>
            <w:r w:rsidR="003A5685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ACMG: </w:t>
            </w:r>
            <w:r>
              <w:rPr>
                <w:color w:val="000000"/>
                <w:sz w:val="16"/>
                <w:szCs w:val="16"/>
              </w:rPr>
              <w:t>likely pathogenic</w:t>
            </w:r>
            <w:r w:rsidR="003A5685">
              <w:rPr>
                <w:color w:val="000000"/>
                <w:sz w:val="16"/>
                <w:szCs w:val="16"/>
              </w:rPr>
              <w:t>, PM2, PM5, PP3, PP2</w:t>
            </w:r>
          </w:p>
          <w:p w14:paraId="097C9352" w14:textId="77777777" w:rsidR="003315EA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14:paraId="0B2C64A5" w14:textId="2A6931BD" w:rsidR="003315EA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G3, P3-asphyxia, 37Hbd, 8 Apgar, birth weight 2850g, 3-15 WHO percentile</w:t>
            </w:r>
          </w:p>
        </w:tc>
        <w:tc>
          <w:tcPr>
            <w:tcW w:w="1530" w:type="dxa"/>
          </w:tcPr>
          <w:p w14:paraId="411DB5BB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Congenital pneumonia. Cleft palate correction led to noticeably better hearing. Sensory integration therapy.</w:t>
            </w:r>
          </w:p>
        </w:tc>
        <w:tc>
          <w:tcPr>
            <w:tcW w:w="1530" w:type="dxa"/>
          </w:tcPr>
          <w:p w14:paraId="2BD18BB8" w14:textId="1F2FB0E4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Slanted</w:t>
            </w:r>
            <w:r w:rsidR="00787ADB">
              <w:rPr>
                <w:color w:val="000000"/>
                <w:sz w:val="16"/>
                <w:szCs w:val="16"/>
              </w:rPr>
              <w:t xml:space="preserve"> palpebral fissures</w:t>
            </w:r>
            <w:r>
              <w:rPr>
                <w:color w:val="000000"/>
                <w:sz w:val="16"/>
                <w:szCs w:val="16"/>
              </w:rPr>
              <w:t>, Long palpebral fissures, Long eyelashes, Lower eyelid eversion</w:t>
            </w:r>
            <w:r w:rsidR="007C716B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Epicanthal folds, Sparse eyebrows, </w:t>
            </w:r>
            <w:r w:rsidR="0003422E">
              <w:rPr>
                <w:color w:val="000000"/>
                <w:sz w:val="16"/>
                <w:szCs w:val="16"/>
              </w:rPr>
              <w:t>Protruding</w:t>
            </w:r>
            <w:r>
              <w:rPr>
                <w:color w:val="000000"/>
                <w:sz w:val="16"/>
                <w:szCs w:val="16"/>
              </w:rPr>
              <w:t xml:space="preserve"> ears, Cleft palate,</w:t>
            </w:r>
            <w:r w:rsidR="00C45C2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microcephaly</w:t>
            </w:r>
            <w:r w:rsidR="007C716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23" w:type="dxa"/>
          </w:tcPr>
          <w:p w14:paraId="20E9E1F2" w14:textId="6E8E437B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Stereotypy, sudden stopping of psychomotor function - episodes of "losing focus" (seizure?). Speech impediment development, speaks in monosyllables. Thoracic hyperkyphosis. Impaired motoric function of the tongue. Hypotonia Hyperref. Foot hypersensitivity. Beighton 6.</w:t>
            </w:r>
          </w:p>
        </w:tc>
        <w:tc>
          <w:tcPr>
            <w:tcW w:w="630" w:type="dxa"/>
          </w:tcPr>
          <w:p w14:paraId="478DBB0F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10.2,</w:t>
            </w:r>
          </w:p>
          <w:p w14:paraId="234E067E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720" w:type="dxa"/>
          </w:tcPr>
          <w:p w14:paraId="035BD3AA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86.5,</w:t>
            </w:r>
          </w:p>
          <w:p w14:paraId="74D3C399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 SD</w:t>
            </w:r>
          </w:p>
        </w:tc>
        <w:tc>
          <w:tcPr>
            <w:tcW w:w="810" w:type="dxa"/>
          </w:tcPr>
          <w:p w14:paraId="579ADCA2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</w:t>
            </w:r>
          </w:p>
          <w:p w14:paraId="53B6F449" w14:textId="04113EF6" w:rsidR="00D32CD0" w:rsidRDefault="00D32CD0" w:rsidP="00D3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900" w:type="dxa"/>
          </w:tcPr>
          <w:p w14:paraId="7B03B02D" w14:textId="3D828862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16month</w:t>
            </w:r>
          </w:p>
        </w:tc>
        <w:tc>
          <w:tcPr>
            <w:tcW w:w="900" w:type="dxa"/>
          </w:tcPr>
          <w:p w14:paraId="578AA841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</w:tcPr>
          <w:p w14:paraId="7D65B3D4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1year</w:t>
            </w:r>
          </w:p>
        </w:tc>
        <w:tc>
          <w:tcPr>
            <w:tcW w:w="810" w:type="dxa"/>
          </w:tcPr>
          <w:p w14:paraId="41B0D3A3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1year</w:t>
            </w:r>
          </w:p>
        </w:tc>
        <w:tc>
          <w:tcPr>
            <w:tcW w:w="630" w:type="dxa"/>
          </w:tcPr>
          <w:p w14:paraId="37B3E55D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Does not</w:t>
            </w:r>
          </w:p>
        </w:tc>
        <w:tc>
          <w:tcPr>
            <w:tcW w:w="990" w:type="dxa"/>
          </w:tcPr>
          <w:p w14:paraId="0B72EFC3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Integrative</w:t>
            </w:r>
          </w:p>
        </w:tc>
      </w:tr>
      <w:tr w:rsidR="003315EA" w14:paraId="4BD80596" w14:textId="77777777" w:rsidTr="00BF7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</w:tcPr>
          <w:p w14:paraId="5DA17A5A" w14:textId="77777777" w:rsidR="003315EA" w:rsidRDefault="003315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723" w:type="dxa"/>
          </w:tcPr>
          <w:p w14:paraId="16DFB354" w14:textId="77777777" w:rsidR="003315EA" w:rsidRDefault="00331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501" w:type="dxa"/>
          </w:tcPr>
          <w:p w14:paraId="1EEF4ED2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070" w:type="dxa"/>
          </w:tcPr>
          <w:p w14:paraId="5DAF95B2" w14:textId="25C3FCE2" w:rsidR="003315EA" w:rsidRDefault="00331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c.15397T&gt;C p.Cys5133Arg, exon 49 (het),</w:t>
            </w:r>
            <w:r w:rsidR="008042D9">
              <w:rPr>
                <w:color w:val="000000"/>
                <w:sz w:val="16"/>
                <w:szCs w:val="16"/>
              </w:rPr>
              <w:t xml:space="preserve"> </w:t>
            </w:r>
            <w:r w:rsidR="008042D9">
              <w:rPr>
                <w:b/>
                <w:bCs/>
                <w:i/>
                <w:iCs/>
                <w:color w:val="000000"/>
                <w:sz w:val="16"/>
                <w:szCs w:val="16"/>
              </w:rPr>
              <w:t>ACMG:</w:t>
            </w:r>
            <w:r>
              <w:rPr>
                <w:color w:val="000000"/>
                <w:sz w:val="16"/>
                <w:szCs w:val="16"/>
              </w:rPr>
              <w:t xml:space="preserve"> likely pathogenic</w:t>
            </w:r>
            <w:r w:rsidR="008042D9">
              <w:rPr>
                <w:color w:val="000000"/>
                <w:sz w:val="16"/>
                <w:szCs w:val="16"/>
              </w:rPr>
              <w:t>, PS4, PM2, PP3, PP2</w:t>
            </w:r>
          </w:p>
          <w:p w14:paraId="340EAB7A" w14:textId="77777777" w:rsidR="003315EA" w:rsidRDefault="00331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14:paraId="31D52AAF" w14:textId="77777777" w:rsidR="003315EA" w:rsidRDefault="00331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G2, P2, NCB, 40Hbd, 10 Apgar, birth weight 2990g (15-50 WHO percentile)</w:t>
            </w:r>
          </w:p>
        </w:tc>
        <w:tc>
          <w:tcPr>
            <w:tcW w:w="1530" w:type="dxa"/>
          </w:tcPr>
          <w:p w14:paraId="59D33A5D" w14:textId="5FADEF74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Hypertension. Renal bivascularization. Thyroid nodules. feeding disorder – percutaneous endoscopic gastrostomy feeding.</w:t>
            </w:r>
          </w:p>
        </w:tc>
        <w:tc>
          <w:tcPr>
            <w:tcW w:w="1530" w:type="dxa"/>
          </w:tcPr>
          <w:p w14:paraId="1772E3DE" w14:textId="438C61DF" w:rsidR="003315EA" w:rsidRDefault="003315EA" w:rsidP="007C7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Slanted </w:t>
            </w:r>
            <w:r w:rsidR="00911279">
              <w:rPr>
                <w:color w:val="000000"/>
                <w:sz w:val="16"/>
                <w:szCs w:val="16"/>
              </w:rPr>
              <w:t>palpebral fissures</w:t>
            </w:r>
            <w:r>
              <w:rPr>
                <w:color w:val="000000"/>
                <w:sz w:val="16"/>
                <w:szCs w:val="16"/>
              </w:rPr>
              <w:t xml:space="preserve">, Long palpebral fissures, Long eyelashes, Lower eyelid eversion, Epicanthal folds, Hypertelorism, Sparse eyebrows, </w:t>
            </w:r>
            <w:r w:rsidR="008272B1">
              <w:rPr>
                <w:color w:val="000000"/>
                <w:sz w:val="16"/>
                <w:szCs w:val="16"/>
              </w:rPr>
              <w:t>Protruding</w:t>
            </w:r>
            <w:r>
              <w:rPr>
                <w:color w:val="000000"/>
                <w:sz w:val="16"/>
                <w:szCs w:val="16"/>
              </w:rPr>
              <w:t xml:space="preserve"> ears, High-arched palate</w:t>
            </w:r>
            <w:r w:rsidR="007C716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23" w:type="dxa"/>
          </w:tcPr>
          <w:p w14:paraId="2D9C8C93" w14:textId="678F021B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Dysarthri</w:t>
            </w:r>
            <w:r w:rsidR="0000766B">
              <w:rPr>
                <w:color w:val="000000"/>
                <w:sz w:val="16"/>
                <w:szCs w:val="16"/>
              </w:rPr>
              <w:t>a. Gait imbalance</w:t>
            </w:r>
            <w:r>
              <w:rPr>
                <w:color w:val="000000"/>
                <w:sz w:val="16"/>
                <w:szCs w:val="16"/>
              </w:rPr>
              <w:t>: knees bent while walking, wide gait. Thoracic hyperkyphosis. Hypotonia.  Astygmatism. L</w:t>
            </w:r>
            <w:r w:rsidR="004446ED">
              <w:rPr>
                <w:color w:val="000000"/>
                <w:sz w:val="16"/>
                <w:szCs w:val="16"/>
              </w:rPr>
              <w:t>eft</w:t>
            </w:r>
            <w:r>
              <w:rPr>
                <w:color w:val="000000"/>
                <w:sz w:val="16"/>
                <w:szCs w:val="16"/>
              </w:rPr>
              <w:t xml:space="preserve">-ear </w:t>
            </w:r>
            <w:r w:rsidR="004446ED">
              <w:rPr>
                <w:color w:val="000000"/>
                <w:sz w:val="16"/>
                <w:szCs w:val="16"/>
              </w:rPr>
              <w:t>hearing impairment</w:t>
            </w:r>
            <w:r>
              <w:rPr>
                <w:color w:val="000000"/>
                <w:sz w:val="16"/>
                <w:szCs w:val="16"/>
              </w:rPr>
              <w:t>. Foot hypersensitivity. Beighton 4.</w:t>
            </w:r>
          </w:p>
        </w:tc>
        <w:tc>
          <w:tcPr>
            <w:tcW w:w="630" w:type="dxa"/>
          </w:tcPr>
          <w:p w14:paraId="69C99D78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17.0,</w:t>
            </w:r>
          </w:p>
          <w:p w14:paraId="76AAFC07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720" w:type="dxa"/>
          </w:tcPr>
          <w:p w14:paraId="189386EA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108.4,</w:t>
            </w:r>
          </w:p>
          <w:p w14:paraId="6EAB87E9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810" w:type="dxa"/>
          </w:tcPr>
          <w:p w14:paraId="08061550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50.5</w:t>
            </w:r>
          </w:p>
          <w:p w14:paraId="577B4371" w14:textId="262EE903" w:rsidR="00D32CD0" w:rsidRDefault="00D3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900" w:type="dxa"/>
          </w:tcPr>
          <w:p w14:paraId="4589EBBB" w14:textId="2CC688CF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18month</w:t>
            </w:r>
          </w:p>
        </w:tc>
        <w:tc>
          <w:tcPr>
            <w:tcW w:w="900" w:type="dxa"/>
          </w:tcPr>
          <w:p w14:paraId="572548F6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30month</w:t>
            </w:r>
          </w:p>
        </w:tc>
        <w:tc>
          <w:tcPr>
            <w:tcW w:w="990" w:type="dxa"/>
          </w:tcPr>
          <w:p w14:paraId="4C6CF203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2.5year</w:t>
            </w:r>
          </w:p>
        </w:tc>
        <w:tc>
          <w:tcPr>
            <w:tcW w:w="810" w:type="dxa"/>
          </w:tcPr>
          <w:p w14:paraId="0A8D4578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3.5year</w:t>
            </w:r>
          </w:p>
        </w:tc>
        <w:tc>
          <w:tcPr>
            <w:tcW w:w="630" w:type="dxa"/>
          </w:tcPr>
          <w:p w14:paraId="68AEC10B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4year</w:t>
            </w:r>
          </w:p>
        </w:tc>
        <w:tc>
          <w:tcPr>
            <w:tcW w:w="990" w:type="dxa"/>
          </w:tcPr>
          <w:p w14:paraId="1330A288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School for people with special needs</w:t>
            </w:r>
          </w:p>
        </w:tc>
      </w:tr>
      <w:tr w:rsidR="003315EA" w14:paraId="58E1ED78" w14:textId="77777777" w:rsidTr="00BF7C11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</w:tcPr>
          <w:p w14:paraId="395B1E97" w14:textId="77777777" w:rsidR="003315EA" w:rsidRDefault="003315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</w:tcPr>
          <w:p w14:paraId="77B14B30" w14:textId="77777777" w:rsidR="003315EA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01" w:type="dxa"/>
          </w:tcPr>
          <w:p w14:paraId="679E6373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070" w:type="dxa"/>
          </w:tcPr>
          <w:p w14:paraId="425A2C16" w14:textId="06B3361A" w:rsidR="003315EA" w:rsidRPr="008042D9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c.15544G&gt;C, exon 49 (het), </w:t>
            </w:r>
            <w:r w:rsidR="008042D9">
              <w:rPr>
                <w:b/>
                <w:bCs/>
                <w:i/>
                <w:iCs/>
                <w:color w:val="000000"/>
                <w:sz w:val="16"/>
                <w:szCs w:val="16"/>
              </w:rPr>
              <w:t>ACMG:</w:t>
            </w:r>
            <w:r w:rsidR="008042D9">
              <w:rPr>
                <w:color w:val="000000"/>
                <w:sz w:val="16"/>
                <w:szCs w:val="16"/>
              </w:rPr>
              <w:t xml:space="preserve"> VUS, PM2, PP2, PP5</w:t>
            </w:r>
          </w:p>
          <w:p w14:paraId="185A24C2" w14:textId="77777777" w:rsidR="003315EA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540D502" w14:textId="77777777" w:rsidR="003315EA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G2, P2, 40Hbd, 10 Apgar, birth weight 4230g, 85-97 WHO percentile</w:t>
            </w:r>
          </w:p>
        </w:tc>
        <w:tc>
          <w:tcPr>
            <w:tcW w:w="1530" w:type="dxa"/>
          </w:tcPr>
          <w:p w14:paraId="33387FD9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Learning disability. Sensory integration therapy.</w:t>
            </w:r>
          </w:p>
        </w:tc>
        <w:tc>
          <w:tcPr>
            <w:tcW w:w="1530" w:type="dxa"/>
          </w:tcPr>
          <w:p w14:paraId="198D84AC" w14:textId="3AEC5951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Slanted </w:t>
            </w:r>
            <w:r w:rsidR="008272B1">
              <w:rPr>
                <w:color w:val="000000"/>
                <w:sz w:val="16"/>
                <w:szCs w:val="16"/>
              </w:rPr>
              <w:t>palpebral fissures</w:t>
            </w:r>
            <w:r>
              <w:rPr>
                <w:color w:val="000000"/>
                <w:sz w:val="16"/>
                <w:szCs w:val="16"/>
              </w:rPr>
              <w:t>, Long palpebral fissures, Long eyelashes, Lower eyelid eversion, Epicanthal folds, Hypertelorism</w:t>
            </w:r>
            <w:r w:rsidR="007C716B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Sparse eyebrows</w:t>
            </w:r>
            <w:r w:rsidR="007C716B">
              <w:rPr>
                <w:color w:val="000000"/>
                <w:sz w:val="16"/>
                <w:szCs w:val="16"/>
              </w:rPr>
              <w:t xml:space="preserve">, </w:t>
            </w:r>
            <w:r w:rsidR="008272B1">
              <w:rPr>
                <w:color w:val="000000"/>
                <w:sz w:val="16"/>
                <w:szCs w:val="16"/>
              </w:rPr>
              <w:t>Protruding</w:t>
            </w:r>
            <w:r>
              <w:rPr>
                <w:color w:val="000000"/>
                <w:sz w:val="16"/>
                <w:szCs w:val="16"/>
              </w:rPr>
              <w:t xml:space="preserve"> ears, Abnormal dentition</w:t>
            </w:r>
          </w:p>
        </w:tc>
        <w:tc>
          <w:tcPr>
            <w:tcW w:w="1823" w:type="dxa"/>
          </w:tcPr>
          <w:p w14:paraId="65276FFB" w14:textId="128E5CCD" w:rsidR="003315EA" w:rsidRDefault="0000766B" w:rsidP="00444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Gait imbalance</w:t>
            </w:r>
            <w:r w:rsidR="003315EA">
              <w:rPr>
                <w:color w:val="000000"/>
                <w:sz w:val="16"/>
                <w:szCs w:val="16"/>
              </w:rPr>
              <w:t xml:space="preserve">. Stereotypy, also during sleep. Kinematic stiffness pattern. Severe genu valgum and foot position. Astygmatism. Severe Foot hypersensitivity (and whole body). </w:t>
            </w:r>
            <w:r w:rsidR="004446ED">
              <w:rPr>
                <w:color w:val="000000"/>
                <w:sz w:val="16"/>
                <w:szCs w:val="16"/>
              </w:rPr>
              <w:br/>
            </w:r>
            <w:r w:rsidR="003315EA">
              <w:rPr>
                <w:color w:val="000000"/>
                <w:sz w:val="16"/>
                <w:szCs w:val="16"/>
              </w:rPr>
              <w:t>Beighton 9.</w:t>
            </w:r>
          </w:p>
        </w:tc>
        <w:tc>
          <w:tcPr>
            <w:tcW w:w="630" w:type="dxa"/>
          </w:tcPr>
          <w:p w14:paraId="34FFE48C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27.2,</w:t>
            </w:r>
          </w:p>
          <w:p w14:paraId="57EFAC12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 SD</w:t>
            </w:r>
          </w:p>
        </w:tc>
        <w:tc>
          <w:tcPr>
            <w:tcW w:w="720" w:type="dxa"/>
          </w:tcPr>
          <w:p w14:paraId="20A906E2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130.2,</w:t>
            </w:r>
          </w:p>
          <w:p w14:paraId="0F79C580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+2 SD</w:t>
            </w:r>
          </w:p>
        </w:tc>
        <w:tc>
          <w:tcPr>
            <w:tcW w:w="810" w:type="dxa"/>
          </w:tcPr>
          <w:p w14:paraId="599D665C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51.5</w:t>
            </w:r>
          </w:p>
          <w:p w14:paraId="0E53DAFA" w14:textId="5F8CA57C" w:rsidR="00D32CD0" w:rsidRDefault="00D3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900" w:type="dxa"/>
          </w:tcPr>
          <w:p w14:paraId="4D9A7838" w14:textId="2ED72283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9month</w:t>
            </w:r>
          </w:p>
        </w:tc>
        <w:tc>
          <w:tcPr>
            <w:tcW w:w="900" w:type="dxa"/>
          </w:tcPr>
          <w:p w14:paraId="3A02E971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18month</w:t>
            </w:r>
          </w:p>
        </w:tc>
        <w:tc>
          <w:tcPr>
            <w:tcW w:w="990" w:type="dxa"/>
          </w:tcPr>
          <w:p w14:paraId="1CC25983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3year</w:t>
            </w:r>
          </w:p>
        </w:tc>
        <w:tc>
          <w:tcPr>
            <w:tcW w:w="810" w:type="dxa"/>
          </w:tcPr>
          <w:p w14:paraId="66F0B8AD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1.5year</w:t>
            </w:r>
          </w:p>
        </w:tc>
        <w:tc>
          <w:tcPr>
            <w:tcW w:w="630" w:type="dxa"/>
          </w:tcPr>
          <w:p w14:paraId="3BE9A6A1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4year</w:t>
            </w:r>
          </w:p>
        </w:tc>
        <w:tc>
          <w:tcPr>
            <w:tcW w:w="990" w:type="dxa"/>
          </w:tcPr>
          <w:p w14:paraId="0DAA49E7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School for people with special needs</w:t>
            </w:r>
          </w:p>
        </w:tc>
      </w:tr>
      <w:tr w:rsidR="003315EA" w14:paraId="153C0B8E" w14:textId="77777777" w:rsidTr="00BF7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</w:tcPr>
          <w:p w14:paraId="6E600A87" w14:textId="77777777" w:rsidR="003315EA" w:rsidRDefault="003315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</w:tcPr>
          <w:p w14:paraId="7580D97F" w14:textId="77777777" w:rsidR="003315EA" w:rsidRDefault="00331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01" w:type="dxa"/>
          </w:tcPr>
          <w:p w14:paraId="6B24D219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070" w:type="dxa"/>
          </w:tcPr>
          <w:p w14:paraId="745D1398" w14:textId="77777777" w:rsidR="008042D9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c.15641G&gt;A, exon 48 (het), </w:t>
            </w:r>
            <w:r w:rsidR="008042D9">
              <w:rPr>
                <w:b/>
                <w:bCs/>
                <w:i/>
                <w:iCs/>
                <w:color w:val="000000"/>
                <w:sz w:val="16"/>
                <w:szCs w:val="16"/>
              </w:rPr>
              <w:t>ACMG:</w:t>
            </w:r>
          </w:p>
          <w:p w14:paraId="66D96587" w14:textId="30677532" w:rsidR="003315EA" w:rsidRDefault="003315EA" w:rsidP="007C7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pathogenic</w:t>
            </w:r>
            <w:r w:rsidR="008042D9">
              <w:rPr>
                <w:color w:val="000000"/>
                <w:sz w:val="16"/>
                <w:szCs w:val="16"/>
              </w:rPr>
              <w:t>, PS2, PM2, PM5, PP3, PP2</w:t>
            </w:r>
            <w:r w:rsidR="007C716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14:paraId="3D18D1B9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G2, P2, CC, 39Hbd, 9 Apgar, birth weight 3100g, 15-50 WHO percentile</w:t>
            </w:r>
          </w:p>
        </w:tc>
        <w:tc>
          <w:tcPr>
            <w:tcW w:w="1530" w:type="dxa"/>
          </w:tcPr>
          <w:p w14:paraId="7C326C56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Lymphatic edema, scoliosis, very mild KS symptoms. Sensory integration therapy.</w:t>
            </w:r>
          </w:p>
        </w:tc>
        <w:tc>
          <w:tcPr>
            <w:tcW w:w="1530" w:type="dxa"/>
          </w:tcPr>
          <w:p w14:paraId="3573200B" w14:textId="7E9902A0" w:rsidR="003315EA" w:rsidRDefault="003315EA" w:rsidP="00785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Long palpebral fissures</w:t>
            </w:r>
            <w:r w:rsidR="007854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Sparse eyebrows, Epicanthal folds, </w:t>
            </w:r>
            <w:r w:rsidR="00990A46">
              <w:rPr>
                <w:color w:val="000000"/>
                <w:sz w:val="16"/>
                <w:szCs w:val="16"/>
              </w:rPr>
              <w:t>lower eyelid eversion,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990A46">
              <w:rPr>
                <w:color w:val="000000"/>
                <w:sz w:val="16"/>
                <w:szCs w:val="16"/>
              </w:rPr>
              <w:t>a</w:t>
            </w:r>
            <w:r>
              <w:rPr>
                <w:color w:val="000000"/>
                <w:sz w:val="16"/>
                <w:szCs w:val="16"/>
              </w:rPr>
              <w:t xml:space="preserve">bnormal dentition, </w:t>
            </w:r>
            <w:r w:rsidR="00990A46">
              <w:rPr>
                <w:color w:val="000000"/>
                <w:sz w:val="16"/>
                <w:szCs w:val="16"/>
              </w:rPr>
              <w:t>h</w:t>
            </w:r>
            <w:r>
              <w:rPr>
                <w:color w:val="000000"/>
                <w:sz w:val="16"/>
                <w:szCs w:val="16"/>
              </w:rPr>
              <w:t>igh-arched palate</w:t>
            </w:r>
            <w:r w:rsidR="007C716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23" w:type="dxa"/>
          </w:tcPr>
          <w:p w14:paraId="1CA12921" w14:textId="2699CF17" w:rsidR="003315EA" w:rsidRDefault="00553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Kyphos</w:t>
            </w:r>
            <w:r w:rsidR="003315EA">
              <w:rPr>
                <w:color w:val="000000"/>
                <w:sz w:val="16"/>
                <w:szCs w:val="16"/>
              </w:rPr>
              <w:t xml:space="preserve">coliosis, nystagmus. </w:t>
            </w:r>
            <w:r>
              <w:rPr>
                <w:color w:val="000000"/>
                <w:sz w:val="16"/>
                <w:szCs w:val="16"/>
              </w:rPr>
              <w:t xml:space="preserve">Abnormal </w:t>
            </w:r>
            <w:r w:rsidR="003315EA">
              <w:rPr>
                <w:color w:val="000000"/>
                <w:sz w:val="16"/>
                <w:szCs w:val="16"/>
              </w:rPr>
              <w:t>emotionality – since teenage years very sensitive, perfectionist, autis</w:t>
            </w:r>
            <w:r>
              <w:rPr>
                <w:color w:val="000000"/>
                <w:sz w:val="16"/>
                <w:szCs w:val="16"/>
              </w:rPr>
              <w:t xml:space="preserve">tic </w:t>
            </w:r>
            <w:r w:rsidR="003315EA">
              <w:rPr>
                <w:color w:val="000000"/>
                <w:sz w:val="16"/>
                <w:szCs w:val="16"/>
              </w:rPr>
              <w:t>behavior. Thoracic hyperkyphosis. Beighton 2.</w:t>
            </w:r>
          </w:p>
        </w:tc>
        <w:tc>
          <w:tcPr>
            <w:tcW w:w="630" w:type="dxa"/>
          </w:tcPr>
          <w:p w14:paraId="7A745480" w14:textId="144C8ACF" w:rsidR="000913C6" w:rsidRDefault="00091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49.8</w:t>
            </w:r>
          </w:p>
          <w:p w14:paraId="6DB39660" w14:textId="4B8CFA8A" w:rsidR="003315EA" w:rsidRDefault="00D3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-1SD</w:t>
            </w:r>
          </w:p>
        </w:tc>
        <w:tc>
          <w:tcPr>
            <w:tcW w:w="720" w:type="dxa"/>
          </w:tcPr>
          <w:p w14:paraId="10804C8E" w14:textId="77777777" w:rsidR="003315EA" w:rsidRDefault="00D3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162.0,</w:t>
            </w:r>
          </w:p>
          <w:p w14:paraId="1D9CD458" w14:textId="7EA533C7" w:rsidR="00D32CD0" w:rsidRDefault="00D3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+1SD</w:t>
            </w:r>
          </w:p>
        </w:tc>
        <w:tc>
          <w:tcPr>
            <w:tcW w:w="810" w:type="dxa"/>
          </w:tcPr>
          <w:p w14:paraId="1706CF50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</w:t>
            </w:r>
          </w:p>
          <w:p w14:paraId="3DA5F227" w14:textId="260FECB6" w:rsidR="00D32CD0" w:rsidRDefault="00D3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 SD</w:t>
            </w:r>
          </w:p>
        </w:tc>
        <w:tc>
          <w:tcPr>
            <w:tcW w:w="900" w:type="dxa"/>
          </w:tcPr>
          <w:p w14:paraId="248AE400" w14:textId="42046510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11month</w:t>
            </w:r>
          </w:p>
        </w:tc>
        <w:tc>
          <w:tcPr>
            <w:tcW w:w="900" w:type="dxa"/>
          </w:tcPr>
          <w:p w14:paraId="7F599808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12month</w:t>
            </w:r>
          </w:p>
        </w:tc>
        <w:tc>
          <w:tcPr>
            <w:tcW w:w="990" w:type="dxa"/>
          </w:tcPr>
          <w:p w14:paraId="2B2A686A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1year</w:t>
            </w:r>
          </w:p>
        </w:tc>
        <w:tc>
          <w:tcPr>
            <w:tcW w:w="810" w:type="dxa"/>
          </w:tcPr>
          <w:p w14:paraId="14F46794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1,5year</w:t>
            </w:r>
          </w:p>
        </w:tc>
        <w:tc>
          <w:tcPr>
            <w:tcW w:w="630" w:type="dxa"/>
          </w:tcPr>
          <w:p w14:paraId="7F364DA9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2year</w:t>
            </w:r>
          </w:p>
        </w:tc>
        <w:tc>
          <w:tcPr>
            <w:tcW w:w="990" w:type="dxa"/>
          </w:tcPr>
          <w:p w14:paraId="614E55BD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Public</w:t>
            </w:r>
          </w:p>
        </w:tc>
      </w:tr>
      <w:tr w:rsidR="003315EA" w14:paraId="13892551" w14:textId="77777777" w:rsidTr="007C716B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</w:tcPr>
          <w:p w14:paraId="3B93FC89" w14:textId="77777777" w:rsidR="003315EA" w:rsidRDefault="003315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</w:tcPr>
          <w:p w14:paraId="374BE538" w14:textId="77777777" w:rsidR="003315EA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01" w:type="dxa"/>
          </w:tcPr>
          <w:p w14:paraId="75A559D3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070" w:type="dxa"/>
          </w:tcPr>
          <w:p w14:paraId="727BA902" w14:textId="388C5DB9" w:rsidR="003315EA" w:rsidRDefault="003315EA" w:rsidP="007C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c.16390A&gt;C p</w:t>
            </w:r>
            <w:r w:rsidR="002D754C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T5434P</w:t>
            </w:r>
            <w:r w:rsidR="002D754C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(het), e</w:t>
            </w:r>
            <w:r w:rsidR="002D754C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 xml:space="preserve">on 52, </w:t>
            </w:r>
            <w:r w:rsidR="008042D9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ACMG: </w:t>
            </w:r>
            <w:r>
              <w:rPr>
                <w:color w:val="000000"/>
                <w:sz w:val="16"/>
                <w:szCs w:val="16"/>
              </w:rPr>
              <w:t>likely pathogenic</w:t>
            </w:r>
            <w:r w:rsidR="008042D9">
              <w:rPr>
                <w:color w:val="000000"/>
                <w:sz w:val="16"/>
                <w:szCs w:val="16"/>
              </w:rPr>
              <w:t>, PM2, PM5, PP3, PP2</w:t>
            </w:r>
          </w:p>
        </w:tc>
        <w:tc>
          <w:tcPr>
            <w:tcW w:w="1620" w:type="dxa"/>
          </w:tcPr>
          <w:p w14:paraId="0D0FB59B" w14:textId="4309EB44" w:rsidR="003315EA" w:rsidRDefault="00331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G2-multiple birth defects, P2, at term, 10 Apgar, birth weight 3200g (15-50 WHO percentile), hypoglycemia </w:t>
            </w:r>
          </w:p>
        </w:tc>
        <w:tc>
          <w:tcPr>
            <w:tcW w:w="1530" w:type="dxa"/>
          </w:tcPr>
          <w:p w14:paraId="2EB6A2CC" w14:textId="5A87FF0C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Neonatal period: Pneumonia - respiratory support. feeding disorder. 2</w:t>
            </w:r>
            <w:r>
              <w:rPr>
                <w:color w:val="000000"/>
                <w:sz w:val="16"/>
                <w:szCs w:val="16"/>
                <w:vertAlign w:val="superscript"/>
              </w:rPr>
              <w:t>nd</w:t>
            </w:r>
            <w:r>
              <w:rPr>
                <w:color w:val="000000"/>
                <w:sz w:val="16"/>
                <w:szCs w:val="16"/>
              </w:rPr>
              <w:t xml:space="preserve"> year – birth canal bleeding. Cleft palate correction led to noticeably better hearing.</w:t>
            </w:r>
          </w:p>
        </w:tc>
        <w:tc>
          <w:tcPr>
            <w:tcW w:w="1530" w:type="dxa"/>
          </w:tcPr>
          <w:p w14:paraId="2F903B63" w14:textId="34DA5F72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Slanted </w:t>
            </w:r>
            <w:r w:rsidR="007854BD">
              <w:rPr>
                <w:color w:val="000000"/>
                <w:sz w:val="16"/>
                <w:szCs w:val="16"/>
              </w:rPr>
              <w:t xml:space="preserve">palpebral fissures </w:t>
            </w:r>
            <w:r>
              <w:rPr>
                <w:color w:val="000000"/>
                <w:sz w:val="16"/>
                <w:szCs w:val="16"/>
              </w:rPr>
              <w:t>Long palpebral fissures, Epicanthal folds, Lower eyelid eversio</w:t>
            </w:r>
            <w:r w:rsidR="007C716B"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t xml:space="preserve">, Hypertelorism, Sparse eyebrows, </w:t>
            </w:r>
            <w:r w:rsidR="007854BD">
              <w:rPr>
                <w:color w:val="000000"/>
                <w:sz w:val="16"/>
                <w:szCs w:val="16"/>
              </w:rPr>
              <w:t xml:space="preserve">Protruding </w:t>
            </w:r>
            <w:r>
              <w:rPr>
                <w:color w:val="000000"/>
                <w:sz w:val="16"/>
                <w:szCs w:val="16"/>
              </w:rPr>
              <w:t>ears, Abnormal dentition, Cleft palate</w:t>
            </w:r>
            <w:r w:rsidR="004446ED">
              <w:rPr>
                <w:color w:val="000000"/>
                <w:sz w:val="16"/>
                <w:szCs w:val="16"/>
              </w:rPr>
              <w:t xml:space="preserve"> surgical correction</w:t>
            </w:r>
            <w:r w:rsidR="007854B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23" w:type="dxa"/>
          </w:tcPr>
          <w:p w14:paraId="4B42FF2F" w14:textId="4DB8EBE1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Speech impediment, </w:t>
            </w:r>
            <w:r w:rsidR="004446ED">
              <w:rPr>
                <w:color w:val="000000"/>
                <w:sz w:val="16"/>
                <w:szCs w:val="16"/>
              </w:rPr>
              <w:t>h</w:t>
            </w:r>
            <w:r>
              <w:rPr>
                <w:color w:val="000000"/>
                <w:sz w:val="16"/>
                <w:szCs w:val="16"/>
              </w:rPr>
              <w:t>ypotonia, mild</w:t>
            </w:r>
            <w:r w:rsidR="00553822">
              <w:rPr>
                <w:color w:val="000000"/>
                <w:sz w:val="16"/>
                <w:szCs w:val="16"/>
              </w:rPr>
              <w:t xml:space="preserve"> gait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553822">
              <w:rPr>
                <w:color w:val="000000"/>
                <w:sz w:val="16"/>
                <w:szCs w:val="16"/>
              </w:rPr>
              <w:t>imb</w:t>
            </w:r>
            <w:r>
              <w:rPr>
                <w:color w:val="000000"/>
                <w:sz w:val="16"/>
                <w:szCs w:val="16"/>
              </w:rPr>
              <w:t xml:space="preserve">alance, </w:t>
            </w:r>
            <w:r w:rsidR="004446ED">
              <w:rPr>
                <w:color w:val="000000"/>
                <w:sz w:val="16"/>
                <w:szCs w:val="16"/>
              </w:rPr>
              <w:t>a</w:t>
            </w:r>
            <w:r>
              <w:rPr>
                <w:color w:val="000000"/>
                <w:sz w:val="16"/>
                <w:szCs w:val="16"/>
              </w:rPr>
              <w:t>stygmatism, hyperreflexia. Complains of atypical pain, stereotypy. Foot hypersensitivity. Beighton 1.</w:t>
            </w:r>
          </w:p>
        </w:tc>
        <w:tc>
          <w:tcPr>
            <w:tcW w:w="630" w:type="dxa"/>
          </w:tcPr>
          <w:p w14:paraId="64448D15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38.7,</w:t>
            </w:r>
          </w:p>
          <w:p w14:paraId="34E544C2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720" w:type="dxa"/>
          </w:tcPr>
          <w:p w14:paraId="5A8B900E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131.4,</w:t>
            </w:r>
          </w:p>
          <w:p w14:paraId="3722512A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 SD</w:t>
            </w:r>
          </w:p>
        </w:tc>
        <w:tc>
          <w:tcPr>
            <w:tcW w:w="810" w:type="dxa"/>
          </w:tcPr>
          <w:p w14:paraId="7B8F6E2E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</w:t>
            </w:r>
          </w:p>
          <w:p w14:paraId="2CE310CF" w14:textId="2BEEB293" w:rsidR="00D32CD0" w:rsidRDefault="00D3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900" w:type="dxa"/>
          </w:tcPr>
          <w:p w14:paraId="3A907733" w14:textId="224785C1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1year</w:t>
            </w:r>
          </w:p>
        </w:tc>
        <w:tc>
          <w:tcPr>
            <w:tcW w:w="900" w:type="dxa"/>
          </w:tcPr>
          <w:p w14:paraId="5339A92E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26monthnth</w:t>
            </w:r>
          </w:p>
        </w:tc>
        <w:tc>
          <w:tcPr>
            <w:tcW w:w="990" w:type="dxa"/>
          </w:tcPr>
          <w:p w14:paraId="661C38C1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3year</w:t>
            </w:r>
          </w:p>
        </w:tc>
        <w:tc>
          <w:tcPr>
            <w:tcW w:w="810" w:type="dxa"/>
          </w:tcPr>
          <w:p w14:paraId="63BA254B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3.5year</w:t>
            </w:r>
          </w:p>
        </w:tc>
        <w:tc>
          <w:tcPr>
            <w:tcW w:w="630" w:type="dxa"/>
          </w:tcPr>
          <w:p w14:paraId="77359EA3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3year</w:t>
            </w:r>
          </w:p>
        </w:tc>
        <w:tc>
          <w:tcPr>
            <w:tcW w:w="990" w:type="dxa"/>
          </w:tcPr>
          <w:p w14:paraId="5F13BEBC" w14:textId="77777777" w:rsidR="003315EA" w:rsidRDefault="00331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Integrative</w:t>
            </w:r>
          </w:p>
        </w:tc>
      </w:tr>
      <w:tr w:rsidR="003315EA" w14:paraId="6860E637" w14:textId="77777777" w:rsidTr="00BF7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</w:tcPr>
          <w:p w14:paraId="0F6940F0" w14:textId="77777777" w:rsidR="003315EA" w:rsidRDefault="003315E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</w:tcPr>
          <w:p w14:paraId="53ECE69E" w14:textId="77777777" w:rsidR="003315EA" w:rsidRDefault="00331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1" w:type="dxa"/>
          </w:tcPr>
          <w:p w14:paraId="4258146A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070" w:type="dxa"/>
          </w:tcPr>
          <w:p w14:paraId="4813F841" w14:textId="1293B1BC" w:rsidR="003315EA" w:rsidRPr="008042D9" w:rsidRDefault="00331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c.6362C&gt;A, exon 32 (het), </w:t>
            </w:r>
            <w:r w:rsidR="008042D9">
              <w:rPr>
                <w:b/>
                <w:bCs/>
                <w:i/>
                <w:iCs/>
                <w:color w:val="000000"/>
                <w:sz w:val="16"/>
                <w:szCs w:val="16"/>
              </w:rPr>
              <w:t>ACMG:</w:t>
            </w:r>
            <w:r w:rsidR="008042D9">
              <w:rPr>
                <w:color w:val="000000"/>
                <w:sz w:val="16"/>
                <w:szCs w:val="16"/>
              </w:rPr>
              <w:t xml:space="preserve"> VUS, PM2, PP2</w:t>
            </w:r>
          </w:p>
          <w:p w14:paraId="4127B5F9" w14:textId="77777777" w:rsidR="003315EA" w:rsidRDefault="00331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B7CDB90" w14:textId="3BBE298E" w:rsidR="003315EA" w:rsidRDefault="00331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G3, P3, 39Hbd, 10 Apgar, birth weight 4020g, 85-97 WHO percentile</w:t>
            </w:r>
          </w:p>
        </w:tc>
        <w:tc>
          <w:tcPr>
            <w:tcW w:w="1530" w:type="dxa"/>
          </w:tcPr>
          <w:p w14:paraId="6FFFEF70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Toddler's diarrhea. Aortic coarctation treated surgically</w:t>
            </w:r>
          </w:p>
        </w:tc>
        <w:tc>
          <w:tcPr>
            <w:tcW w:w="1530" w:type="dxa"/>
          </w:tcPr>
          <w:p w14:paraId="48918A82" w14:textId="0777A5E9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Hypertelorism, near-lack of characteristic KS facial features. Short stature</w:t>
            </w:r>
            <w:r w:rsidR="007854B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23" w:type="dxa"/>
          </w:tcPr>
          <w:p w14:paraId="127B6995" w14:textId="3FE4D800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Kinematic stiffness pattern, yet normal for age. </w:t>
            </w:r>
            <w:r w:rsidR="004446ED">
              <w:rPr>
                <w:color w:val="000000"/>
                <w:sz w:val="16"/>
                <w:szCs w:val="16"/>
              </w:rPr>
              <w:t>P</w:t>
            </w:r>
            <w:r>
              <w:rPr>
                <w:color w:val="000000"/>
                <w:sz w:val="16"/>
                <w:szCs w:val="16"/>
              </w:rPr>
              <w:t>sychosocial function appropriate for age. Speech impediment. Impaired motoric function of the tongue. Foot hypersensitivity. Beighton 6.</w:t>
            </w:r>
          </w:p>
        </w:tc>
        <w:tc>
          <w:tcPr>
            <w:tcW w:w="630" w:type="dxa"/>
          </w:tcPr>
          <w:p w14:paraId="238E3021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13.2,</w:t>
            </w:r>
          </w:p>
          <w:p w14:paraId="20D921E8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+0 SD</w:t>
            </w:r>
          </w:p>
        </w:tc>
        <w:tc>
          <w:tcPr>
            <w:tcW w:w="720" w:type="dxa"/>
          </w:tcPr>
          <w:p w14:paraId="44F6726F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91.2,</w:t>
            </w:r>
          </w:p>
          <w:p w14:paraId="3D90EC28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810" w:type="dxa"/>
          </w:tcPr>
          <w:p w14:paraId="41156448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48.5</w:t>
            </w:r>
          </w:p>
          <w:p w14:paraId="4D91CB6B" w14:textId="21AFBB66" w:rsidR="00D32CD0" w:rsidRDefault="00D32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SD</w:t>
            </w:r>
          </w:p>
        </w:tc>
        <w:tc>
          <w:tcPr>
            <w:tcW w:w="900" w:type="dxa"/>
          </w:tcPr>
          <w:p w14:paraId="7BC0A095" w14:textId="1E08AAEB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11monthnth</w:t>
            </w:r>
          </w:p>
        </w:tc>
        <w:tc>
          <w:tcPr>
            <w:tcW w:w="900" w:type="dxa"/>
          </w:tcPr>
          <w:p w14:paraId="27DD5D1B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20monthnth</w:t>
            </w:r>
          </w:p>
        </w:tc>
        <w:tc>
          <w:tcPr>
            <w:tcW w:w="990" w:type="dxa"/>
          </w:tcPr>
          <w:p w14:paraId="72499AB7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1year</w:t>
            </w:r>
          </w:p>
        </w:tc>
        <w:tc>
          <w:tcPr>
            <w:tcW w:w="810" w:type="dxa"/>
          </w:tcPr>
          <w:p w14:paraId="0CC14A61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1.5year</w:t>
            </w:r>
          </w:p>
        </w:tc>
        <w:tc>
          <w:tcPr>
            <w:tcW w:w="630" w:type="dxa"/>
          </w:tcPr>
          <w:p w14:paraId="6E4F344A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Does not</w:t>
            </w:r>
          </w:p>
        </w:tc>
        <w:tc>
          <w:tcPr>
            <w:tcW w:w="990" w:type="dxa"/>
          </w:tcPr>
          <w:p w14:paraId="6F95FEE7" w14:textId="77777777" w:rsidR="003315EA" w:rsidRDefault="00331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Integrative</w:t>
            </w:r>
          </w:p>
        </w:tc>
      </w:tr>
    </w:tbl>
    <w:p w14:paraId="686CC763" w14:textId="77777777" w:rsidR="00F27B0C" w:rsidRDefault="00F27B0C"/>
    <w:sectPr w:rsidR="00F27B0C">
      <w:pgSz w:w="16838" w:h="11906" w:orient="landscape"/>
      <w:pgMar w:top="426" w:right="1440" w:bottom="426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0C"/>
    <w:rsid w:val="0000766B"/>
    <w:rsid w:val="0003422E"/>
    <w:rsid w:val="000641C6"/>
    <w:rsid w:val="00084CC7"/>
    <w:rsid w:val="000913C6"/>
    <w:rsid w:val="001701BD"/>
    <w:rsid w:val="002D754C"/>
    <w:rsid w:val="003315EA"/>
    <w:rsid w:val="003A5685"/>
    <w:rsid w:val="003F6D63"/>
    <w:rsid w:val="004147DE"/>
    <w:rsid w:val="00435830"/>
    <w:rsid w:val="004446ED"/>
    <w:rsid w:val="0051387C"/>
    <w:rsid w:val="00553822"/>
    <w:rsid w:val="00607F83"/>
    <w:rsid w:val="0061034F"/>
    <w:rsid w:val="006C7689"/>
    <w:rsid w:val="007854BD"/>
    <w:rsid w:val="00787ADB"/>
    <w:rsid w:val="007C716B"/>
    <w:rsid w:val="008042D9"/>
    <w:rsid w:val="008171F9"/>
    <w:rsid w:val="008272B1"/>
    <w:rsid w:val="00893A35"/>
    <w:rsid w:val="008C3AE5"/>
    <w:rsid w:val="008E27D5"/>
    <w:rsid w:val="00902F72"/>
    <w:rsid w:val="00911279"/>
    <w:rsid w:val="00953A38"/>
    <w:rsid w:val="0098117D"/>
    <w:rsid w:val="00990A46"/>
    <w:rsid w:val="009B61CC"/>
    <w:rsid w:val="00A26DDE"/>
    <w:rsid w:val="00A4427D"/>
    <w:rsid w:val="00AF0DD7"/>
    <w:rsid w:val="00BF04C6"/>
    <w:rsid w:val="00BF7C11"/>
    <w:rsid w:val="00C4422E"/>
    <w:rsid w:val="00C45C2D"/>
    <w:rsid w:val="00CC2FE6"/>
    <w:rsid w:val="00D32CD0"/>
    <w:rsid w:val="00D3780B"/>
    <w:rsid w:val="00E41B8A"/>
    <w:rsid w:val="00F27B0C"/>
    <w:rsid w:val="00F9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E38B"/>
  <w15:docId w15:val="{0A628F8D-C63F-4E76-A30F-1530DDF9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E" w:eastAsia="pl-P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siatki4">
    <w:name w:val="Grid Table 4"/>
    <w:basedOn w:val="Standardowy"/>
    <w:uiPriority w:val="49"/>
    <w:rsid w:val="00CE6A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MrL6Rbt2bbGeoI7gVlomRnJQQ==">CgMxLjAyCGguZ2pkZ3hzOAByITFLbkZUZFdadk8xalpZRmtZaFdEbkhxVHdXQl9YNGdyTQ==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1051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Snir Boniel</dc:creator>
  <cp:lastModifiedBy>Snir Boniel</cp:lastModifiedBy>
  <cp:revision>34</cp:revision>
  <dcterms:created xsi:type="dcterms:W3CDTF">2022-05-07T17:43:00Z</dcterms:created>
  <dcterms:modified xsi:type="dcterms:W3CDTF">2024-05-24T10:47:00Z</dcterms:modified>
</cp:coreProperties>
</file>