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83938" w14:textId="7F6F0936" w:rsidR="00E8638C" w:rsidRPr="00490F7C" w:rsidRDefault="00490F7C">
      <w:pPr>
        <w:rPr>
          <w:rFonts w:ascii="Calibri" w:hAnsi="Calibri" w:cs="Calibri"/>
          <w:b/>
          <w:bCs/>
        </w:rPr>
      </w:pPr>
      <w:r w:rsidRPr="00490F7C">
        <w:rPr>
          <w:rFonts w:ascii="Calibri" w:hAnsi="Calibri" w:cs="Calibri"/>
          <w:b/>
          <w:bCs/>
        </w:rPr>
        <w:t>Supplementary Materials, S3</w:t>
      </w:r>
    </w:p>
    <w:p w14:paraId="7B782536" w14:textId="22080D13" w:rsidR="00490F7C" w:rsidRPr="00490F7C" w:rsidRDefault="00490F7C">
      <w:pPr>
        <w:rPr>
          <w:rFonts w:ascii="Calibri" w:hAnsi="Calibri" w:cs="Calibri"/>
        </w:rPr>
      </w:pPr>
      <w:r w:rsidRPr="00490F7C">
        <w:rPr>
          <w:rFonts w:ascii="Calibri" w:hAnsi="Calibri" w:cs="Calibri"/>
        </w:rPr>
        <w:t>Table</w:t>
      </w:r>
      <w:r w:rsidR="001418B2">
        <w:rPr>
          <w:rFonts w:ascii="Calibri" w:hAnsi="Calibri" w:cs="Calibri"/>
        </w:rPr>
        <w:t xml:space="preserve"> </w:t>
      </w:r>
      <w:r w:rsidRPr="00490F7C">
        <w:rPr>
          <w:rFonts w:ascii="Calibri" w:hAnsi="Calibri" w:cs="Calibri"/>
        </w:rPr>
        <w:t xml:space="preserve">1. </w:t>
      </w:r>
      <w:r w:rsidR="001418B2">
        <w:rPr>
          <w:rFonts w:ascii="Calibri" w:hAnsi="Calibri" w:cs="Calibri"/>
        </w:rPr>
        <w:t>Sample collection dat</w:t>
      </w:r>
      <w:r w:rsidR="007C2502">
        <w:rPr>
          <w:rFonts w:ascii="Calibri" w:hAnsi="Calibri" w:cs="Calibri"/>
        </w:rPr>
        <w:t>e</w:t>
      </w:r>
      <w:r w:rsidR="001418B2">
        <w:rPr>
          <w:rFonts w:ascii="Calibri" w:hAnsi="Calibri" w:cs="Calibri"/>
        </w:rPr>
        <w:t>, assay results</w:t>
      </w:r>
      <w:r w:rsidR="007C2502">
        <w:rPr>
          <w:rFonts w:ascii="Calibri" w:hAnsi="Calibri" w:cs="Calibri"/>
        </w:rPr>
        <w:t>,</w:t>
      </w:r>
      <w:r w:rsidR="001418B2">
        <w:rPr>
          <w:rFonts w:ascii="Calibri" w:hAnsi="Calibri" w:cs="Calibri"/>
        </w:rPr>
        <w:t xml:space="preserve"> and relevant clinical histories of</w:t>
      </w:r>
      <w:r w:rsidRPr="00490F7C">
        <w:rPr>
          <w:rFonts w:ascii="Calibri" w:hAnsi="Calibri" w:cs="Calibri"/>
        </w:rPr>
        <w:t xml:space="preserve"> </w:t>
      </w:r>
      <w:r w:rsidR="007C2502" w:rsidRPr="00490F7C">
        <w:rPr>
          <w:rFonts w:ascii="Calibri" w:hAnsi="Calibri" w:cs="Calibri"/>
        </w:rPr>
        <w:t>zoo-housed bare-nosed wombat</w:t>
      </w:r>
      <w:r w:rsidR="007C2502">
        <w:rPr>
          <w:rFonts w:ascii="Calibri" w:hAnsi="Calibri" w:cs="Calibri"/>
        </w:rPr>
        <w:t>s</w:t>
      </w:r>
      <w:r w:rsidR="007C2502" w:rsidRPr="00490F7C">
        <w:rPr>
          <w:rFonts w:ascii="Calibri" w:hAnsi="Calibri" w:cs="Calibri"/>
        </w:rPr>
        <w:t xml:space="preserve"> (</w:t>
      </w:r>
      <w:r w:rsidR="007C2502" w:rsidRPr="00490F7C">
        <w:rPr>
          <w:rFonts w:ascii="Calibri" w:hAnsi="Calibri" w:cs="Calibri"/>
          <w:i/>
          <w:iCs/>
        </w:rPr>
        <w:t>Vombatus ursinus</w:t>
      </w:r>
      <w:r w:rsidR="007C2502" w:rsidRPr="00490F7C">
        <w:rPr>
          <w:rFonts w:ascii="Calibri" w:hAnsi="Calibri" w:cs="Calibri"/>
        </w:rPr>
        <w:t xml:space="preserve">) </w:t>
      </w:r>
      <w:r w:rsidRPr="00490F7C">
        <w:rPr>
          <w:rFonts w:ascii="Calibri" w:hAnsi="Calibri" w:cs="Calibri"/>
        </w:rPr>
        <w:t xml:space="preserve">from a pilot study assessing cross-reactivity of </w:t>
      </w:r>
      <w:r w:rsidR="007C2502">
        <w:rPr>
          <w:rFonts w:ascii="Calibri" w:hAnsi="Calibri" w:cs="Calibri"/>
        </w:rPr>
        <w:t xml:space="preserve">wombat antibodies </w:t>
      </w:r>
      <w:r w:rsidRPr="00490F7C">
        <w:rPr>
          <w:rFonts w:ascii="Calibri" w:hAnsi="Calibri" w:cs="Calibri"/>
        </w:rPr>
        <w:t>with commercial</w:t>
      </w:r>
      <w:r w:rsidR="007C2502">
        <w:rPr>
          <w:rFonts w:ascii="Calibri" w:hAnsi="Calibri" w:cs="Calibri"/>
        </w:rPr>
        <w:t>ly available</w:t>
      </w:r>
      <w:r w:rsidRPr="00490F7C">
        <w:rPr>
          <w:rFonts w:ascii="Calibri" w:hAnsi="Calibri" w:cs="Calibri"/>
        </w:rPr>
        <w:t xml:space="preserve"> immunoassays for serum amyloid A (SAA) and C-reactive protein (CRP)</w:t>
      </w:r>
      <w:r w:rsidR="00090DDE">
        <w:rPr>
          <w:rFonts w:ascii="Calibri" w:hAnsi="Calibri" w:cs="Calibri"/>
        </w:rPr>
        <w:t>.</w:t>
      </w:r>
    </w:p>
    <w:tbl>
      <w:tblPr>
        <w:tblW w:w="14635" w:type="dxa"/>
        <w:tblLook w:val="04A0" w:firstRow="1" w:lastRow="0" w:firstColumn="1" w:lastColumn="0" w:noHBand="0" w:noVBand="1"/>
      </w:tblPr>
      <w:tblGrid>
        <w:gridCol w:w="407"/>
        <w:gridCol w:w="1542"/>
        <w:gridCol w:w="1167"/>
        <w:gridCol w:w="1054"/>
        <w:gridCol w:w="1970"/>
        <w:gridCol w:w="807"/>
        <w:gridCol w:w="7688"/>
      </w:tblGrid>
      <w:tr w:rsidR="00E8638C" w:rsidRPr="00490F7C" w14:paraId="333480CC" w14:textId="77777777" w:rsidTr="00E8638C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0098E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ID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B9B5ABD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Sample collection date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4C972" w14:textId="07E808EC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Vet-SAA~</w:t>
            </w:r>
            <w:r w:rsidR="00490F7C" w:rsidRPr="00490F7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`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EA84" w14:textId="6BAB0BB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SAA-LZ~</w:t>
            </w:r>
            <w:r w:rsidR="00490F7C" w:rsidRPr="00490F7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`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8419" w14:textId="159889BF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Multispecies SAA~</w:t>
            </w:r>
            <w:r w:rsidR="00490F7C" w:rsidRPr="00490F7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^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58B1F" w14:textId="4B8723FC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CRP~</w:t>
            </w:r>
            <w:r w:rsidR="00800C1F" w:rsidRPr="00800C1F">
              <w:rPr>
                <w:rFonts w:ascii="Calibri" w:eastAsia="Times New Roman" w:hAnsi="Calibri" w:cs="Calibri"/>
                <w:kern w:val="0"/>
                <w:vertAlign w:val="superscript"/>
                <w:lang w:val="en-AU"/>
                <w14:ligatures w14:val="none"/>
              </w:rPr>
              <w:t>+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0E83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Relevant clinical history</w:t>
            </w:r>
          </w:p>
        </w:tc>
      </w:tr>
      <w:tr w:rsidR="00E8638C" w:rsidRPr="00490F7C" w14:paraId="361F4A56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3DD759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 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7B1E83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E75BD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(mg/L)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795FA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(mg/L)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141C7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(mg/L)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564B5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(mg/L)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C53F6E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 </w:t>
            </w:r>
          </w:p>
        </w:tc>
      </w:tr>
      <w:tr w:rsidR="00E8638C" w:rsidRPr="00490F7C" w14:paraId="71D92F0A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383F4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A291F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09/08/2003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38F2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D559C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A1644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5.2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50B50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E962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Annual health check*</w:t>
            </w:r>
          </w:p>
        </w:tc>
      </w:tr>
      <w:tr w:rsidR="00E8638C" w:rsidRPr="00490F7C" w14:paraId="542A002E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E75B0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5BFDF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09/08/2010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AD2B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3EB0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FA746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40.4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11141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FC8DF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Annual health check*</w:t>
            </w:r>
          </w:p>
        </w:tc>
      </w:tr>
      <w:tr w:rsidR="00E8638C" w:rsidRPr="00490F7C" w14:paraId="5CA715EF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5D793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C0DB2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04/03/2017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6A0F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FC027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7800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7E0D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0.15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A1B3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Annual health check*</w:t>
            </w:r>
          </w:p>
        </w:tc>
      </w:tr>
      <w:tr w:rsidR="00E8638C" w:rsidRPr="00490F7C" w14:paraId="6B6B316D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15DB9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54B42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08/09/2016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2700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06F0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FA27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DA99F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1118E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Annual health check*</w:t>
            </w:r>
          </w:p>
        </w:tc>
      </w:tr>
      <w:tr w:rsidR="00E8638C" w:rsidRPr="00490F7C" w14:paraId="243D6B5F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40F52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C85D8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09/05/2017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8D22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E06C7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6C754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99C7B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51903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Annual health check*</w:t>
            </w:r>
          </w:p>
        </w:tc>
      </w:tr>
      <w:tr w:rsidR="00E8638C" w:rsidRPr="00490F7C" w14:paraId="620995D5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CE8D6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D44F8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12/16/2010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B8ECB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2047F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54A1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26BD2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F2E22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Unilateral uveitis</w:t>
            </w:r>
          </w:p>
        </w:tc>
      </w:tr>
      <w:tr w:rsidR="00E8638C" w:rsidRPr="00490F7C" w14:paraId="416E60AA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5F129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17122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06/25/2014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0AE2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4384C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09E4B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 0.10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55F44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47A22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Toxoplasmosis, neutrophilia, azotaemia</w:t>
            </w:r>
          </w:p>
        </w:tc>
      </w:tr>
      <w:tr w:rsidR="00E8638C" w:rsidRPr="00490F7C" w14:paraId="2531313B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2C67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752AC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03/28/2006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B4F80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5B21F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3A2F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 0.10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7FEB5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333C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Dermatopathy</w:t>
            </w:r>
          </w:p>
        </w:tc>
      </w:tr>
      <w:tr w:rsidR="00E8638C" w:rsidRPr="00490F7C" w14:paraId="40B2BAC4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7341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4881D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02/15/2018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691FB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3509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E4EA5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18.6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BE882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39187" w14:textId="4E5A6688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 xml:space="preserve">Pancreatitis, peritonitis, cystitis </w:t>
            </w:r>
            <w:r w:rsidR="00DB7374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 xml:space="preserve">(day of </w:t>
            </w: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euthan</w:t>
            </w:r>
            <w:r w:rsidR="00DB7374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asia)</w:t>
            </w:r>
          </w:p>
        </w:tc>
      </w:tr>
      <w:tr w:rsidR="00E8638C" w:rsidRPr="00490F7C" w14:paraId="2D261CC4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3B910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F55B5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04/21/2015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7D1C0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69A27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4971E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4.4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48A4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DA741" w14:textId="5237AE6D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 xml:space="preserve">Oral squamous cell carcinoma </w:t>
            </w:r>
            <w:r w:rsidR="00DB7374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(</w:t>
            </w: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7 days prior to euthanasia</w:t>
            </w:r>
            <w:r w:rsidR="00DB7374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)</w:t>
            </w:r>
          </w:p>
        </w:tc>
      </w:tr>
      <w:tr w:rsidR="00E8638C" w:rsidRPr="00490F7C" w14:paraId="62F8EB11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A4EDD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04EF3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10/01/2018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191E0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610CC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F3475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2.8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C37E2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8A89A" w14:textId="501DA9C7" w:rsidR="00E8638C" w:rsidRPr="00E8638C" w:rsidRDefault="00F41BA1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P</w:t>
            </w:r>
            <w:r w:rsidR="00E8638C"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ancreatitis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 xml:space="preserve"> (died one month later)</w:t>
            </w:r>
          </w:p>
        </w:tc>
      </w:tr>
      <w:tr w:rsidR="00E8638C" w:rsidRPr="00490F7C" w14:paraId="602FE90B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EE430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4C654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09/26/2019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4388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A008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834D6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3.0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FDF17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E5E2E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Nephrolithiasis, leucocytosis</w:t>
            </w:r>
          </w:p>
        </w:tc>
      </w:tr>
      <w:tr w:rsidR="00E8638C" w:rsidRPr="00490F7C" w14:paraId="12CB54F9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3F23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EEA05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07/07/2014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A685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51AF4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7C5ED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 0.10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0F348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&lt;0.20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F75B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Interstitial nephritis, glomerulonephritis, aspiration pneumonia, toxoplasmosis</w:t>
            </w:r>
          </w:p>
        </w:tc>
      </w:tr>
      <w:tr w:rsidR="00E8638C" w:rsidRPr="00490F7C" w14:paraId="3E75C9EC" w14:textId="77777777" w:rsidTr="00E8638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9220" w14:textId="77777777" w:rsidR="00E8638C" w:rsidRPr="00E8638C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FD9BE8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02/21/2011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2FBA8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D36EB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0BBE0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 0.10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4466F" w14:textId="77777777" w:rsidR="00E8638C" w:rsidRPr="00E8638C" w:rsidRDefault="00E8638C" w:rsidP="00E86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  <w:t>&lt;0.10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EE3CC" w14:textId="77777777" w:rsidR="00E8638C" w:rsidRPr="00E8638C" w:rsidRDefault="00E8638C" w:rsidP="00E863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kern w:val="0"/>
                <w:lang w:val="en-AU"/>
                <w14:ligatures w14:val="none"/>
              </w:rPr>
              <w:t>Flea allergic dermatitis, secondary pyoderma</w:t>
            </w:r>
          </w:p>
        </w:tc>
      </w:tr>
      <w:tr w:rsidR="00E8638C" w:rsidRPr="00E8638C" w14:paraId="1B5FFD30" w14:textId="77777777" w:rsidTr="00E8638C">
        <w:trPr>
          <w:trHeight w:val="300"/>
        </w:trPr>
        <w:tc>
          <w:tcPr>
            <w:tcW w:w="14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156" w14:textId="77777777" w:rsidR="00E8638C" w:rsidRPr="00497993" w:rsidRDefault="00E8638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</w:pPr>
            <w:r w:rsidRPr="00E863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~ Reagents for these assays have not been validated for use in bare-nosed wombat (</w:t>
            </w:r>
            <w:r w:rsidRPr="00E8638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Vombatus ursinus</w:t>
            </w:r>
            <w:r w:rsidRPr="00E863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)</w:t>
            </w:r>
          </w:p>
          <w:p w14:paraId="3C7C11EE" w14:textId="77777777" w:rsidR="00490F7C" w:rsidRPr="00497993" w:rsidRDefault="00490F7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</w:pPr>
            <w:r w:rsidRPr="004979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` Eiken Chemical Co., Japan</w:t>
            </w:r>
          </w:p>
          <w:p w14:paraId="7CF6C728" w14:textId="351B7C15" w:rsidR="00AB777B" w:rsidRPr="00497993" w:rsidRDefault="00490F7C" w:rsidP="00AB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</w:pPr>
            <w:r w:rsidRPr="004979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 xml:space="preserve">^ </w:t>
            </w:r>
            <w:r w:rsidRPr="00497993">
              <w:rPr>
                <w:rFonts w:ascii="Calibri" w:hAnsi="Calibri" w:cs="Calibri"/>
                <w:sz w:val="20"/>
                <w:szCs w:val="20"/>
                <w:lang w:eastAsia="ko-KR"/>
              </w:rPr>
              <w:t>Phase™ Range Multispecies SAA ELISA kit</w:t>
            </w:r>
            <w:r w:rsidRPr="00497993">
              <w:rPr>
                <w:rFonts w:ascii="Calibri" w:hAnsi="Calibri" w:cs="Calibri"/>
                <w:sz w:val="20"/>
                <w:szCs w:val="20"/>
                <w:lang w:eastAsia="ko-KR"/>
              </w:rPr>
              <w:t>,</w:t>
            </w:r>
            <w:r w:rsidRPr="004979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 xml:space="preserve"> Tridelta, Ireland</w:t>
            </w:r>
          </w:p>
          <w:p w14:paraId="78CF71D7" w14:textId="77777777" w:rsidR="00490F7C" w:rsidRDefault="00490F7C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</w:pPr>
            <w:r w:rsidRPr="004979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val="en-AU"/>
                <w14:ligatures w14:val="none"/>
              </w:rPr>
              <w:t xml:space="preserve">+ </w:t>
            </w:r>
            <w:r w:rsidR="00800C1F" w:rsidRPr="004979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 xml:space="preserve">Canine CRP Assay, </w:t>
            </w:r>
            <w:proofErr w:type="spellStart"/>
            <w:r w:rsidR="00800C1F" w:rsidRPr="004979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Randox</w:t>
            </w:r>
            <w:proofErr w:type="spellEnd"/>
            <w:r w:rsidR="00800C1F" w:rsidRPr="004979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 xml:space="preserve"> Laboratories, UK)</w:t>
            </w:r>
          </w:p>
          <w:p w14:paraId="47D04125" w14:textId="498F1CA7" w:rsidR="00AB777B" w:rsidRPr="00E8638C" w:rsidRDefault="00914A30" w:rsidP="00914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</w:pPr>
            <w:r w:rsidRPr="00914A3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 xml:space="preserve"> Complete blood counts, serum biochemistry (which did not include serum protein electrophoretic fractions), and clinical examinations were within normal limits</w:t>
            </w:r>
          </w:p>
        </w:tc>
      </w:tr>
      <w:tr w:rsidR="00497993" w:rsidRPr="00E8638C" w14:paraId="00A12833" w14:textId="77777777" w:rsidTr="00E8638C">
        <w:trPr>
          <w:trHeight w:val="300"/>
        </w:trPr>
        <w:tc>
          <w:tcPr>
            <w:tcW w:w="14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27DCE" w14:textId="77777777" w:rsidR="00497993" w:rsidRPr="00E8638C" w:rsidRDefault="00497993" w:rsidP="00E8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/>
                <w14:ligatures w14:val="none"/>
              </w:rPr>
            </w:pPr>
          </w:p>
        </w:tc>
      </w:tr>
    </w:tbl>
    <w:p w14:paraId="519595F2" w14:textId="77777777" w:rsidR="00EB2CCD" w:rsidRPr="00E8638C" w:rsidRDefault="00EB2CCD">
      <w:pPr>
        <w:rPr>
          <w:lang w:val="en-AU"/>
        </w:rPr>
      </w:pPr>
    </w:p>
    <w:sectPr w:rsidR="00EB2CCD" w:rsidRPr="00E8638C" w:rsidSect="00E863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277"/>
    <w:multiLevelType w:val="hybridMultilevel"/>
    <w:tmpl w:val="4920C328"/>
    <w:lvl w:ilvl="0" w:tplc="B5CC01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0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8C"/>
    <w:rsid w:val="00090DDE"/>
    <w:rsid w:val="001418B2"/>
    <w:rsid w:val="00490F7C"/>
    <w:rsid w:val="00497993"/>
    <w:rsid w:val="00770453"/>
    <w:rsid w:val="007C2502"/>
    <w:rsid w:val="00800C1F"/>
    <w:rsid w:val="00914A30"/>
    <w:rsid w:val="009C4177"/>
    <w:rsid w:val="00AB777B"/>
    <w:rsid w:val="00CC46DB"/>
    <w:rsid w:val="00DB7374"/>
    <w:rsid w:val="00E27D93"/>
    <w:rsid w:val="00E755DD"/>
    <w:rsid w:val="00E8638C"/>
    <w:rsid w:val="00EB2CCD"/>
    <w:rsid w:val="00F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7BC4"/>
  <w15:chartTrackingRefBased/>
  <w15:docId w15:val="{8EB71F1A-1188-4C53-B183-066AF83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38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38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38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38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38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38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38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38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38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86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38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38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8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38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86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38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86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Wilkinson</dc:creator>
  <cp:keywords/>
  <dc:description/>
  <cp:lastModifiedBy>Victoria Wilkinson</cp:lastModifiedBy>
  <cp:revision>12</cp:revision>
  <dcterms:created xsi:type="dcterms:W3CDTF">2024-05-28T00:27:00Z</dcterms:created>
  <dcterms:modified xsi:type="dcterms:W3CDTF">2024-05-28T01:11:00Z</dcterms:modified>
</cp:coreProperties>
</file>