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23F74798" w14:textId="53BD34C4" w:rsidR="004B7A6C" w:rsidRPr="00577411" w:rsidRDefault="00994A3D" w:rsidP="004B7A6C">
      <w:pPr>
        <w:pStyle w:val="2"/>
        <w:rPr>
          <w:rFonts w:eastAsiaTheme="minorEastAsia" w:hint="eastAsia"/>
          <w:lang w:eastAsia="zh-CN"/>
        </w:rPr>
      </w:pPr>
      <w:r w:rsidRPr="0001436A">
        <w:t>Supplementary</w:t>
      </w:r>
      <w:r w:rsidRPr="001549D3">
        <w:t xml:space="preserve"> Figures</w:t>
      </w:r>
    </w:p>
    <w:p w14:paraId="5AC816DB" w14:textId="6EE2DD80" w:rsidR="001D7B7B" w:rsidRDefault="001D7B7B" w:rsidP="001D7B7B">
      <w:pPr>
        <w:keepNext/>
        <w:jc w:val="center"/>
        <w:rPr>
          <w:rFonts w:cs="Times New Roman"/>
          <w:szCs w:val="24"/>
          <w:lang w:eastAsia="zh-CN"/>
        </w:rPr>
      </w:pPr>
      <w:r>
        <w:rPr>
          <w:noProof/>
        </w:rPr>
        <w:drawing>
          <wp:inline distT="0" distB="0" distL="0" distR="0" wp14:anchorId="39388691" wp14:editId="488F2A8A">
            <wp:extent cx="3685309" cy="4083301"/>
            <wp:effectExtent l="0" t="0" r="0" b="0"/>
            <wp:docPr id="16403524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52411" name="图片 16403524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191" cy="40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514C" w14:textId="77D2EBEB" w:rsidR="001D7B7B" w:rsidRPr="001D7B7B" w:rsidRDefault="001D7B7B" w:rsidP="00500FFA">
      <w:pPr>
        <w:keepNext/>
        <w:rPr>
          <w:rFonts w:cs="Times New Roman"/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577411">
        <w:rPr>
          <w:rFonts w:cs="Times New Roman" w:hint="eastAsia"/>
          <w:b/>
          <w:szCs w:val="24"/>
          <w:lang w:eastAsia="zh-CN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1D7B7B">
        <w:rPr>
          <w:rFonts w:cs="Times New Roman"/>
          <w:szCs w:val="24"/>
        </w:rPr>
        <w:t>Comparison of bacterial variations in mixed silage using the LEfSe online tool.</w:t>
      </w:r>
    </w:p>
    <w:p w14:paraId="3342F91F" w14:textId="32BBE058" w:rsidR="00397FCE" w:rsidRPr="00397FCE" w:rsidRDefault="00397FCE" w:rsidP="00397FCE">
      <w:pPr>
        <w:pStyle w:val="2"/>
      </w:pPr>
      <w:r w:rsidRPr="0001436A">
        <w:t>Supplementary</w:t>
      </w:r>
      <w:r w:rsidRPr="001549D3">
        <w:t xml:space="preserve"> </w:t>
      </w:r>
      <w:r w:rsidRPr="00994A3D">
        <w:t>Tables</w:t>
      </w:r>
    </w:p>
    <w:p w14:paraId="058B2086" w14:textId="69E25429" w:rsidR="00CC1FEA" w:rsidRDefault="00CC1FEA" w:rsidP="00CC1FEA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Pr="00CC1FEA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94D66" w:rsidRPr="00794D66">
        <w:rPr>
          <w:rFonts w:cs="Times New Roman"/>
          <w:szCs w:val="24"/>
        </w:rPr>
        <w:t>Sensory evaluation criteria of silage</w:t>
      </w:r>
      <w:r w:rsidRPr="001549D3">
        <w:rPr>
          <w:rFonts w:cs="Times New Roman"/>
          <w:szCs w:val="24"/>
        </w:rPr>
        <w:t xml:space="preserve">. </w:t>
      </w:r>
    </w:p>
    <w:tbl>
      <w:tblPr>
        <w:tblStyle w:val="aff5"/>
        <w:tblW w:w="5000" w:type="pct"/>
        <w:jc w:val="center"/>
        <w:tblLook w:val="0000" w:firstRow="0" w:lastRow="0" w:firstColumn="0" w:lastColumn="0" w:noHBand="0" w:noVBand="0"/>
      </w:tblPr>
      <w:tblGrid>
        <w:gridCol w:w="994"/>
        <w:gridCol w:w="2796"/>
        <w:gridCol w:w="1979"/>
        <w:gridCol w:w="3021"/>
        <w:gridCol w:w="987"/>
      </w:tblGrid>
      <w:tr w:rsidR="00794D66" w:rsidRPr="00FA6D41" w14:paraId="07331F69" w14:textId="77777777" w:rsidTr="00131F0F">
        <w:trPr>
          <w:trHeight w:val="460"/>
          <w:jc w:val="center"/>
        </w:trPr>
        <w:tc>
          <w:tcPr>
            <w:tcW w:w="50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7B448" w14:textId="77777777" w:rsidR="00794D66" w:rsidRPr="00FA6D41" w:rsidRDefault="00794D66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Item</w:t>
            </w:r>
          </w:p>
        </w:tc>
        <w:tc>
          <w:tcPr>
            <w:tcW w:w="3987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55109" w14:textId="77777777" w:rsidR="00794D66" w:rsidRPr="00FA6D41" w:rsidRDefault="00794D66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Evaluation Standards</w:t>
            </w:r>
          </w:p>
        </w:tc>
        <w:tc>
          <w:tcPr>
            <w:tcW w:w="50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4A176" w14:textId="77777777" w:rsidR="00794D66" w:rsidRPr="00FA6D41" w:rsidRDefault="00794D66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Score</w:t>
            </w:r>
          </w:p>
        </w:tc>
      </w:tr>
      <w:tr w:rsidR="004C422A" w:rsidRPr="00FA6D41" w14:paraId="1D9799FC" w14:textId="77777777" w:rsidTr="00D5471A">
        <w:trPr>
          <w:trHeight w:val="599"/>
          <w:jc w:val="center"/>
        </w:trPr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11CC71" w14:textId="68849F4C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Smell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CC92B" w14:textId="03033EC0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A63D3">
              <w:rPr>
                <w:rFonts w:cs="Times New Roman"/>
                <w:sz w:val="21"/>
                <w:szCs w:val="21"/>
                <w:lang w:eastAsia="zh-CN"/>
              </w:rPr>
              <w:t>There was no butyric acid odor, and was a fragrant fruity or distinct bread aroma in the sample.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E405A" w14:textId="11A5B461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</w:rPr>
              <w:t>14</w:t>
            </w:r>
          </w:p>
        </w:tc>
      </w:tr>
      <w:tr w:rsidR="004C422A" w:rsidRPr="00FA6D41" w14:paraId="166A7C88" w14:textId="77777777" w:rsidTr="00131F0F">
        <w:trPr>
          <w:trHeight w:val="738"/>
          <w:jc w:val="center"/>
        </w:trPr>
        <w:tc>
          <w:tcPr>
            <w:tcW w:w="508" w:type="pct"/>
            <w:vMerge/>
            <w:tcBorders>
              <w:left w:val="nil"/>
              <w:right w:val="nil"/>
            </w:tcBorders>
            <w:vAlign w:val="center"/>
          </w:tcPr>
          <w:p w14:paraId="1101DF98" w14:textId="15FEBC25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B8C29" w14:textId="2E8B0CB7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A63D3">
              <w:rPr>
                <w:rFonts w:cs="Times New Roman"/>
                <w:sz w:val="21"/>
                <w:szCs w:val="21"/>
                <w:lang w:eastAsia="zh-CN"/>
              </w:rPr>
              <w:t>There was a weak butyric acid odor, a strong sour odor, and a weak aromatic odor in the sample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CAE60" w14:textId="79BBBC0D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</w:rPr>
              <w:t>10</w:t>
            </w:r>
          </w:p>
        </w:tc>
      </w:tr>
      <w:tr w:rsidR="004C422A" w:rsidRPr="00FA6D41" w14:paraId="487C5295" w14:textId="77777777" w:rsidTr="00131F0F">
        <w:trPr>
          <w:trHeight w:val="460"/>
          <w:jc w:val="center"/>
        </w:trPr>
        <w:tc>
          <w:tcPr>
            <w:tcW w:w="508" w:type="pct"/>
            <w:vMerge/>
            <w:tcBorders>
              <w:left w:val="nil"/>
              <w:right w:val="nil"/>
            </w:tcBorders>
            <w:vAlign w:val="center"/>
          </w:tcPr>
          <w:p w14:paraId="42DC4874" w14:textId="77777777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4755E" w14:textId="27738E78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99721F">
              <w:rPr>
                <w:rFonts w:cs="Times New Roman"/>
                <w:sz w:val="21"/>
                <w:szCs w:val="21"/>
                <w:lang w:eastAsia="zh-CN"/>
              </w:rPr>
              <w:t>The taste of butyric acid was quite strong in the sample, or there was a pungent burnt odor or musty odor.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747DA" w14:textId="322A38EF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4C422A" w:rsidRPr="00FA6D41" w14:paraId="7DF89FF9" w14:textId="77777777" w:rsidTr="00131F0F">
        <w:trPr>
          <w:trHeight w:val="460"/>
          <w:jc w:val="center"/>
        </w:trPr>
        <w:tc>
          <w:tcPr>
            <w:tcW w:w="5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841B92" w14:textId="77777777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27247" w14:textId="4E2BD7D1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</w:rPr>
            </w:pPr>
            <w:r w:rsidRPr="0099721F">
              <w:rPr>
                <w:rFonts w:cs="Times New Roman"/>
                <w:sz w:val="21"/>
                <w:szCs w:val="21"/>
                <w:lang w:eastAsia="zh-CN"/>
              </w:rPr>
              <w:t>There was a strong butyric acid or ammonia odo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r</w:t>
            </w:r>
            <w:r w:rsidRPr="0099721F">
              <w:rPr>
                <w:rFonts w:cs="Times New Roman"/>
                <w:sz w:val="21"/>
                <w:szCs w:val="21"/>
                <w:lang w:eastAsia="zh-CN"/>
              </w:rPr>
              <w:t>, or almost no acid odor in the samples.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6D727" w14:textId="18D6E631" w:rsidR="004C422A" w:rsidRPr="00FA6D41" w:rsidRDefault="004C422A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</w:p>
        </w:tc>
      </w:tr>
      <w:tr w:rsidR="00131F0F" w:rsidRPr="00FA6D41" w14:paraId="4D95E864" w14:textId="77777777" w:rsidTr="00131F0F">
        <w:trPr>
          <w:trHeight w:val="747"/>
          <w:jc w:val="center"/>
        </w:trPr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EE4A6B" w14:textId="1F00A7B8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Texture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9986D" w14:textId="528C505E" w:rsidR="00131F0F" w:rsidRPr="00504AD1" w:rsidRDefault="00131F0F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504AD1">
              <w:rPr>
                <w:rFonts w:cs="Times New Roman"/>
                <w:sz w:val="21"/>
                <w:szCs w:val="21"/>
                <w:lang w:eastAsia="zh-CN"/>
              </w:rPr>
              <w:t>The stem and leaf structure w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ere</w:t>
            </w:r>
            <w:r w:rsidRPr="00504AD1">
              <w:rPr>
                <w:rFonts w:cs="Times New Roman"/>
                <w:sz w:val="21"/>
                <w:szCs w:val="21"/>
                <w:lang w:eastAsia="zh-CN"/>
              </w:rPr>
              <w:t xml:space="preserve"> well maintained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97838" w14:textId="55DAB8BF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</w:t>
            </w:r>
          </w:p>
        </w:tc>
      </w:tr>
      <w:tr w:rsidR="00131F0F" w:rsidRPr="00FA6D41" w14:paraId="2BC3D68F" w14:textId="77777777" w:rsidTr="00131F0F">
        <w:trPr>
          <w:trHeight w:val="403"/>
          <w:jc w:val="center"/>
        </w:trPr>
        <w:tc>
          <w:tcPr>
            <w:tcW w:w="508" w:type="pct"/>
            <w:vMerge/>
            <w:tcBorders>
              <w:left w:val="nil"/>
              <w:right w:val="nil"/>
            </w:tcBorders>
            <w:vAlign w:val="center"/>
          </w:tcPr>
          <w:p w14:paraId="48DDE4E2" w14:textId="0673AEAC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29AB5" w14:textId="6BF4193C" w:rsidR="00131F0F" w:rsidRPr="00504AD1" w:rsidRDefault="00131F0F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504AD1">
              <w:rPr>
                <w:rFonts w:cs="Times New Roman"/>
                <w:sz w:val="21"/>
                <w:szCs w:val="21"/>
                <w:lang w:eastAsia="zh-CN"/>
              </w:rPr>
              <w:t>The leaf structure was poorly maintained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5B4C0" w14:textId="42EE57BF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</w:p>
        </w:tc>
      </w:tr>
      <w:tr w:rsidR="00131F0F" w:rsidRPr="00FA6D41" w14:paraId="30D31B02" w14:textId="77777777" w:rsidTr="00D5471A">
        <w:trPr>
          <w:trHeight w:val="465"/>
          <w:jc w:val="center"/>
        </w:trPr>
        <w:tc>
          <w:tcPr>
            <w:tcW w:w="508" w:type="pct"/>
            <w:vMerge/>
            <w:tcBorders>
              <w:left w:val="nil"/>
              <w:right w:val="nil"/>
            </w:tcBorders>
            <w:vAlign w:val="center"/>
          </w:tcPr>
          <w:p w14:paraId="0F936136" w14:textId="5AECD2DC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51907" w14:textId="0E791301" w:rsidR="00131F0F" w:rsidRPr="00504AD1" w:rsidRDefault="00131F0F" w:rsidP="00131F0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76C08">
              <w:rPr>
                <w:rFonts w:cs="Times New Roman"/>
                <w:sz w:val="21"/>
                <w:szCs w:val="21"/>
                <w:lang w:eastAsia="zh-CN"/>
              </w:rPr>
              <w:t xml:space="preserve">The stem and leaf structure 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were</w:t>
            </w:r>
            <w:r w:rsidRPr="00F76C08">
              <w:rPr>
                <w:rFonts w:cs="Times New Roman"/>
                <w:sz w:val="21"/>
                <w:szCs w:val="21"/>
                <w:lang w:eastAsia="zh-CN"/>
              </w:rPr>
              <w:t xml:space="preserve"> poorly maintained or mildly contaminated with mold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DF529" w14:textId="4CA9047E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</w:tr>
      <w:tr w:rsidR="00131F0F" w:rsidRPr="00FA6D41" w14:paraId="116ABBD5" w14:textId="77777777" w:rsidTr="00D5471A">
        <w:trPr>
          <w:trHeight w:val="417"/>
          <w:jc w:val="center"/>
        </w:trPr>
        <w:tc>
          <w:tcPr>
            <w:tcW w:w="5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C07601" w14:textId="0A5300C5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A418" w14:textId="2453EE12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C422A">
              <w:rPr>
                <w:rFonts w:cs="Times New Roman"/>
                <w:sz w:val="21"/>
                <w:szCs w:val="21"/>
              </w:rPr>
              <w:t xml:space="preserve">Stems and leaves 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were</w:t>
            </w:r>
            <w:r w:rsidRPr="004C422A">
              <w:rPr>
                <w:rFonts w:cs="Times New Roman"/>
                <w:sz w:val="21"/>
                <w:szCs w:val="21"/>
              </w:rPr>
              <w:t xml:space="preserve"> rotten or seriously polluted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FF8DA" w14:textId="77777777" w:rsidR="00131F0F" w:rsidRPr="00FA6D41" w:rsidRDefault="00131F0F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D5471A" w:rsidRPr="00FA6D41" w14:paraId="6F3B1254" w14:textId="77777777" w:rsidTr="009B1975">
        <w:trPr>
          <w:trHeight w:val="369"/>
          <w:jc w:val="center"/>
        </w:trPr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BCA2EC" w14:textId="2B08FEC8" w:rsidR="00D5471A" w:rsidRPr="00FA6D41" w:rsidRDefault="00D5471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Color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32786" w14:textId="0F6ED66F" w:rsidR="00D5471A" w:rsidRPr="00FA6D41" w:rsidRDefault="00D5471A" w:rsidP="00D5471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D5471A">
              <w:rPr>
                <w:rFonts w:cs="Times New Roman"/>
                <w:sz w:val="21"/>
                <w:szCs w:val="21"/>
              </w:rPr>
              <w:t xml:space="preserve">Similar to the raw material, it 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was</w:t>
            </w:r>
            <w:r w:rsidRPr="00D5471A">
              <w:rPr>
                <w:rFonts w:cs="Times New Roman"/>
                <w:sz w:val="21"/>
                <w:szCs w:val="21"/>
              </w:rPr>
              <w:t xml:space="preserve"> light brown after drying.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0402F" w14:textId="7F192EED" w:rsidR="00D5471A" w:rsidRPr="00FA6D41" w:rsidRDefault="00D5471A" w:rsidP="00D5471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D5471A" w:rsidRPr="00FA6D41" w14:paraId="6B3B40B5" w14:textId="77777777" w:rsidTr="009B1975">
        <w:trPr>
          <w:trHeight w:val="449"/>
          <w:jc w:val="center"/>
        </w:trPr>
        <w:tc>
          <w:tcPr>
            <w:tcW w:w="508" w:type="pct"/>
            <w:vMerge/>
            <w:tcBorders>
              <w:left w:val="nil"/>
              <w:right w:val="nil"/>
            </w:tcBorders>
            <w:vAlign w:val="center"/>
          </w:tcPr>
          <w:p w14:paraId="5DCEFA51" w14:textId="18E52D56" w:rsidR="00D5471A" w:rsidRPr="00FA6D41" w:rsidRDefault="00D5471A" w:rsidP="004C42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5DD59" w14:textId="66ACFE60" w:rsidR="00D5471A" w:rsidRPr="00FA6D41" w:rsidRDefault="00260539" w:rsidP="00D5471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260539">
              <w:rPr>
                <w:rFonts w:cs="Times New Roman"/>
                <w:sz w:val="21"/>
                <w:szCs w:val="21"/>
                <w:lang w:eastAsia="zh-CN"/>
              </w:rPr>
              <w:t xml:space="preserve">Slightly discolored, it 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was</w:t>
            </w:r>
            <w:r w:rsidRPr="00260539">
              <w:rPr>
                <w:rFonts w:cs="Times New Roman"/>
                <w:sz w:val="21"/>
                <w:szCs w:val="21"/>
                <w:lang w:eastAsia="zh-CN"/>
              </w:rPr>
              <w:t xml:space="preserve"> yellowish or brownish.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99D10" w14:textId="042A47F1" w:rsidR="00D5471A" w:rsidRPr="00FA6D41" w:rsidRDefault="00D5471A" w:rsidP="00D5471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D5471A" w:rsidRPr="00FA6D41" w14:paraId="462B4CEE" w14:textId="77777777" w:rsidTr="009B1975">
        <w:trPr>
          <w:trHeight w:val="501"/>
          <w:jc w:val="center"/>
        </w:trPr>
        <w:tc>
          <w:tcPr>
            <w:tcW w:w="5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23EBF" w14:textId="41D55F38" w:rsidR="00D5471A" w:rsidRPr="00FA6D41" w:rsidRDefault="00D5471A" w:rsidP="004C422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F0BA0" w14:textId="5D5AE73E" w:rsidR="00D5471A" w:rsidRPr="00FA6D41" w:rsidRDefault="00260539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260539">
              <w:rPr>
                <w:rFonts w:cs="Times New Roman"/>
                <w:sz w:val="21"/>
                <w:szCs w:val="21"/>
                <w:lang w:eastAsia="zh-CN"/>
              </w:rPr>
              <w:t>Discoloration is severe, it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was</w:t>
            </w:r>
            <w:r w:rsidRPr="00260539">
              <w:rPr>
                <w:rFonts w:cs="Times New Roman"/>
                <w:sz w:val="21"/>
                <w:szCs w:val="21"/>
                <w:lang w:eastAsia="zh-CN"/>
              </w:rPr>
              <w:t xml:space="preserve"> dark green or faded yellow, with a strong musty smell.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C67EA" w14:textId="77777777" w:rsidR="00D5471A" w:rsidRPr="00FA6D41" w:rsidRDefault="00D5471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4C422A" w:rsidRPr="00FA6D41" w14:paraId="35C58774" w14:textId="77777777" w:rsidTr="004E676F">
        <w:trPr>
          <w:trHeight w:val="665"/>
          <w:jc w:val="center"/>
        </w:trPr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7F043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Total score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928B5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16-20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9706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10-15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D90FA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5-9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FB1D1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0-4</w:t>
            </w:r>
          </w:p>
        </w:tc>
      </w:tr>
      <w:tr w:rsidR="004C422A" w:rsidRPr="00FA6D41" w14:paraId="79C1452C" w14:textId="77777777" w:rsidTr="00131F0F">
        <w:trPr>
          <w:trHeight w:val="284"/>
          <w:jc w:val="center"/>
        </w:trPr>
        <w:tc>
          <w:tcPr>
            <w:tcW w:w="5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310535" w14:textId="77777777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FA6D41">
              <w:rPr>
                <w:rFonts w:cs="Times New Roman"/>
                <w:sz w:val="21"/>
                <w:szCs w:val="21"/>
              </w:rPr>
              <w:t>Grade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A18936" w14:textId="501A6DBB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19B6FA" w14:textId="06F8ECC4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  <w:lang w:eastAsia="zh-CN"/>
              </w:rPr>
              <w:t>Good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8D9745" w14:textId="0039E86E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Style w:val="tran-text"/>
                <w:rFonts w:cs="Times New Roman" w:hint="eastAsia"/>
                <w:color w:val="2A2B2E"/>
                <w:sz w:val="21"/>
                <w:szCs w:val="21"/>
                <w:shd w:val="clear" w:color="auto" w:fill="FFFFFF"/>
                <w:lang w:eastAsia="zh-CN"/>
              </w:rPr>
              <w:t>M</w:t>
            </w:r>
            <w:r w:rsidRPr="00FA6D41">
              <w:rPr>
                <w:rStyle w:val="tran-text"/>
                <w:rFonts w:cs="Times New Roman"/>
                <w:color w:val="2A2B2E"/>
                <w:sz w:val="21"/>
                <w:szCs w:val="21"/>
                <w:shd w:val="clear" w:color="auto" w:fill="FFFFFF"/>
              </w:rPr>
              <w:t>edium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F1150C" w14:textId="397BDEE2" w:rsidR="004C422A" w:rsidRPr="00FA6D41" w:rsidRDefault="004C422A" w:rsidP="004C422A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FA6D41">
              <w:rPr>
                <w:rFonts w:cs="Times New Roman"/>
                <w:sz w:val="21"/>
                <w:szCs w:val="21"/>
                <w:lang w:eastAsia="zh-CN"/>
              </w:rPr>
              <w:t>Rotten</w:t>
            </w:r>
          </w:p>
        </w:tc>
      </w:tr>
    </w:tbl>
    <w:p w14:paraId="2DC538AE" w14:textId="20214501" w:rsidR="00794D66" w:rsidRDefault="00794D66" w:rsidP="00CC1FEA">
      <w:pPr>
        <w:keepNext/>
        <w:rPr>
          <w:rFonts w:cs="Times New Roman"/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Pr="00CC1FEA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105785">
        <w:rPr>
          <w:rFonts w:cs="Times New Roman" w:hint="eastAsia"/>
          <w:b/>
          <w:szCs w:val="24"/>
          <w:lang w:eastAsia="zh-CN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794D66">
        <w:rPr>
          <w:rFonts w:cs="Times New Roman"/>
          <w:szCs w:val="24"/>
        </w:rPr>
        <w:t>Sensory evaluation of different storage</w:t>
      </w:r>
      <w:r w:rsidRPr="001549D3">
        <w:rPr>
          <w:rFonts w:cs="Times New Roman"/>
          <w:szCs w:val="24"/>
        </w:rPr>
        <w:t>.</w:t>
      </w:r>
    </w:p>
    <w:tbl>
      <w:tblPr>
        <w:tblStyle w:val="aff5"/>
        <w:tblW w:w="8581" w:type="dxa"/>
        <w:jc w:val="center"/>
        <w:tblLook w:val="0000" w:firstRow="0" w:lastRow="0" w:firstColumn="0" w:lastColumn="0" w:noHBand="0" w:noVBand="0"/>
      </w:tblPr>
      <w:tblGrid>
        <w:gridCol w:w="1080"/>
        <w:gridCol w:w="1405"/>
        <w:gridCol w:w="1106"/>
        <w:gridCol w:w="1245"/>
        <w:gridCol w:w="1242"/>
        <w:gridCol w:w="2503"/>
      </w:tblGrid>
      <w:tr w:rsidR="00F521FD" w:rsidRPr="000A7E46" w14:paraId="3F74E553" w14:textId="77777777" w:rsidTr="00126F6B">
        <w:trPr>
          <w:trHeight w:val="503"/>
          <w:jc w:val="center"/>
        </w:trPr>
        <w:tc>
          <w:tcPr>
            <w:tcW w:w="10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03F867B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Treatment</w:t>
            </w: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DB41090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Color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46AB65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Smell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676786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Texture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485C85E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Total score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7CF94D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color w:val="000000"/>
                <w:sz w:val="21"/>
                <w:szCs w:val="21"/>
                <w:lang w:bidi="ar"/>
              </w:rPr>
              <w:t>Grade</w:t>
            </w:r>
          </w:p>
        </w:tc>
      </w:tr>
      <w:tr w:rsidR="00F521FD" w:rsidRPr="000A7E46" w14:paraId="3755A330" w14:textId="77777777" w:rsidTr="00C837D2">
        <w:trPr>
          <w:trHeight w:val="408"/>
          <w:jc w:val="center"/>
        </w:trPr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8E7FCA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CK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C92BAB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9D1D4F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7A368A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8B39FA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3C1099" w14:textId="574C5A1A" w:rsidR="00F521FD" w:rsidRPr="000A7E46" w:rsidRDefault="00FA6D41" w:rsidP="00C837D2">
            <w:pPr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</w:tr>
      <w:tr w:rsidR="00F521FD" w:rsidRPr="000A7E46" w14:paraId="658EA8EE" w14:textId="77777777" w:rsidTr="00C837D2">
        <w:trPr>
          <w:trHeight w:val="380"/>
          <w:jc w:val="center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B62279A" w14:textId="03AAB666" w:rsidR="00F521FD" w:rsidRPr="000A7E46" w:rsidRDefault="00794D66" w:rsidP="00C837D2">
            <w:pPr>
              <w:jc w:val="center"/>
              <w:rPr>
                <w:sz w:val="21"/>
                <w:szCs w:val="21"/>
                <w:lang w:eastAsia="zh-CN"/>
              </w:rPr>
            </w:pPr>
            <w:r w:rsidRPr="000A7E46">
              <w:rPr>
                <w:rFonts w:hint="eastAsia"/>
                <w:sz w:val="21"/>
                <w:szCs w:val="21"/>
                <w:lang w:eastAsia="zh-CN"/>
              </w:rPr>
              <w:t>A1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F961D82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CF6C0B2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14B368C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D785016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A50A72" w14:textId="7E729217" w:rsidR="00F521FD" w:rsidRPr="000A7E46" w:rsidRDefault="00FA6D41" w:rsidP="00C837D2">
            <w:pPr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</w:tr>
      <w:tr w:rsidR="00F521FD" w:rsidRPr="000A7E46" w14:paraId="5E545A2E" w14:textId="77777777" w:rsidTr="00C837D2">
        <w:trPr>
          <w:trHeight w:val="380"/>
          <w:jc w:val="center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CF3936B" w14:textId="6E256921" w:rsidR="00F521FD" w:rsidRPr="000A7E46" w:rsidRDefault="00794D66" w:rsidP="00C837D2">
            <w:pPr>
              <w:jc w:val="center"/>
              <w:rPr>
                <w:sz w:val="21"/>
                <w:szCs w:val="21"/>
                <w:lang w:eastAsia="zh-CN"/>
              </w:rPr>
            </w:pPr>
            <w:r w:rsidRPr="000A7E46">
              <w:rPr>
                <w:rFonts w:hint="eastAsia"/>
                <w:sz w:val="21"/>
                <w:szCs w:val="21"/>
                <w:lang w:eastAsia="zh-CN"/>
              </w:rPr>
              <w:t>A2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176B4B5D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A36D9F3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553E45D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E6CC09E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D26388E" w14:textId="2BBAF7CD" w:rsidR="00F521FD" w:rsidRPr="000A7E46" w:rsidRDefault="00FA6D41" w:rsidP="00C837D2">
            <w:pPr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</w:tr>
      <w:tr w:rsidR="00F521FD" w:rsidRPr="000A7E46" w14:paraId="6BDDCD10" w14:textId="77777777" w:rsidTr="00C837D2">
        <w:trPr>
          <w:trHeight w:val="380"/>
          <w:jc w:val="center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5147232" w14:textId="68A45F94" w:rsidR="00F521FD" w:rsidRPr="000A7E46" w:rsidRDefault="00794D66" w:rsidP="00C837D2">
            <w:pPr>
              <w:jc w:val="center"/>
              <w:rPr>
                <w:sz w:val="21"/>
                <w:szCs w:val="21"/>
                <w:lang w:eastAsia="zh-CN"/>
              </w:rPr>
            </w:pPr>
            <w:r w:rsidRPr="000A7E46">
              <w:rPr>
                <w:rFonts w:hint="eastAsia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5C6DE00C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E391E2C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0477AD0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13F6F15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995334B" w14:textId="14F71352" w:rsidR="00F521FD" w:rsidRPr="000A7E46" w:rsidRDefault="00FA6D41" w:rsidP="00C837D2">
            <w:pPr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</w:tr>
      <w:tr w:rsidR="00F521FD" w:rsidRPr="000A7E46" w14:paraId="522D50B0" w14:textId="77777777" w:rsidTr="00C837D2">
        <w:trPr>
          <w:trHeight w:val="426"/>
          <w:jc w:val="center"/>
        </w:trPr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10DE1E" w14:textId="2D7DE46F" w:rsidR="00F521FD" w:rsidRPr="000A7E46" w:rsidRDefault="00794D66" w:rsidP="00C837D2">
            <w:pPr>
              <w:jc w:val="center"/>
              <w:rPr>
                <w:sz w:val="21"/>
                <w:szCs w:val="21"/>
                <w:lang w:eastAsia="zh-CN"/>
              </w:rPr>
            </w:pPr>
            <w:r w:rsidRPr="000A7E46">
              <w:rPr>
                <w:rFonts w:hint="eastAsia"/>
                <w:sz w:val="21"/>
                <w:szCs w:val="21"/>
                <w:lang w:eastAsia="zh-CN"/>
              </w:rPr>
              <w:t>A4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25EFC1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6B8432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BB5E22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1734BD" w14:textId="77777777" w:rsidR="00F521FD" w:rsidRPr="000A7E46" w:rsidRDefault="00F521FD" w:rsidP="00C837D2">
            <w:pPr>
              <w:jc w:val="center"/>
              <w:rPr>
                <w:sz w:val="21"/>
                <w:szCs w:val="21"/>
              </w:rPr>
            </w:pPr>
            <w:r w:rsidRPr="000A7E46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F1032" w14:textId="35D4A9D5" w:rsidR="00F521FD" w:rsidRPr="000A7E46" w:rsidRDefault="00FA6D41" w:rsidP="00C837D2">
            <w:pPr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E</w:t>
            </w:r>
            <w:r w:rsidRPr="00FA6D41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xcellent</w:t>
            </w:r>
          </w:p>
        </w:tc>
      </w:tr>
    </w:tbl>
    <w:p w14:paraId="192F1084" w14:textId="20F7D3E9" w:rsidR="00F521FD" w:rsidRPr="00F521FD" w:rsidRDefault="00F521FD" w:rsidP="00CC1FEA">
      <w:pPr>
        <w:keepNext/>
        <w:rPr>
          <w:rFonts w:cs="Times New Roman"/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Pr="00CC1FEA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105785">
        <w:rPr>
          <w:rFonts w:cs="Times New Roman" w:hint="eastAsia"/>
          <w:b/>
          <w:szCs w:val="24"/>
          <w:lang w:eastAsia="zh-CN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F521FD">
        <w:rPr>
          <w:rFonts w:cs="Times New Roman"/>
          <w:szCs w:val="24"/>
        </w:rPr>
        <w:t>Sensor arrays and their performance description</w:t>
      </w:r>
      <w:r w:rsidRPr="001549D3">
        <w:rPr>
          <w:rFonts w:cs="Times New Roman"/>
          <w:szCs w:val="24"/>
        </w:rPr>
        <w:t>.</w:t>
      </w:r>
    </w:p>
    <w:tbl>
      <w:tblPr>
        <w:tblStyle w:val="aff5"/>
        <w:tblW w:w="8641" w:type="dxa"/>
        <w:jc w:val="center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27"/>
        <w:gridCol w:w="4914"/>
      </w:tblGrid>
      <w:tr w:rsidR="00CC1FEA" w:rsidRPr="00CC1FEA" w14:paraId="0B578AE0" w14:textId="77777777" w:rsidTr="000C4A55">
        <w:trPr>
          <w:trHeight w:val="514"/>
          <w:jc w:val="center"/>
        </w:trPr>
        <w:tc>
          <w:tcPr>
            <w:tcW w:w="3727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83B0C7B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Name</w:t>
            </w:r>
          </w:p>
        </w:tc>
        <w:tc>
          <w:tcPr>
            <w:tcW w:w="4914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0212190C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Performance description</w:t>
            </w:r>
          </w:p>
        </w:tc>
      </w:tr>
      <w:tr w:rsidR="00CC1FEA" w:rsidRPr="00CC1FEA" w14:paraId="7C58C518" w14:textId="77777777" w:rsidTr="00C837D2">
        <w:trPr>
          <w:trHeight w:val="418"/>
          <w:jc w:val="center"/>
        </w:trPr>
        <w:tc>
          <w:tcPr>
            <w:tcW w:w="3727" w:type="dxa"/>
            <w:tcBorders>
              <w:top w:val="single" w:sz="6" w:space="0" w:color="auto"/>
              <w:left w:val="nil"/>
            </w:tcBorders>
          </w:tcPr>
          <w:p w14:paraId="3877589E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lastRenderedPageBreak/>
              <w:t>W1C</w:t>
            </w:r>
          </w:p>
        </w:tc>
        <w:tc>
          <w:tcPr>
            <w:tcW w:w="4914" w:type="dxa"/>
            <w:tcBorders>
              <w:top w:val="single" w:sz="6" w:space="0" w:color="auto"/>
              <w:right w:val="nil"/>
            </w:tcBorders>
          </w:tcPr>
          <w:p w14:paraId="558F7A6F" w14:textId="6494EBF1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aromatic compounds</w:t>
            </w:r>
          </w:p>
        </w:tc>
      </w:tr>
      <w:tr w:rsidR="00CC1FEA" w:rsidRPr="00CC1FEA" w14:paraId="7A8909D4" w14:textId="77777777" w:rsidTr="00C837D2">
        <w:trPr>
          <w:trHeight w:val="403"/>
          <w:jc w:val="center"/>
        </w:trPr>
        <w:tc>
          <w:tcPr>
            <w:tcW w:w="3727" w:type="dxa"/>
            <w:tcBorders>
              <w:left w:val="nil"/>
            </w:tcBorders>
          </w:tcPr>
          <w:p w14:paraId="748E2293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W5S</w:t>
            </w:r>
          </w:p>
        </w:tc>
        <w:tc>
          <w:tcPr>
            <w:tcW w:w="4914" w:type="dxa"/>
            <w:tcBorders>
              <w:right w:val="nil"/>
            </w:tcBorders>
          </w:tcPr>
          <w:p w14:paraId="0BD16129" w14:textId="200DD276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nitrogen oxides</w:t>
            </w:r>
          </w:p>
        </w:tc>
      </w:tr>
      <w:tr w:rsidR="00CC1FEA" w:rsidRPr="00CC1FEA" w14:paraId="68F19F4D" w14:textId="77777777" w:rsidTr="00C837D2">
        <w:trPr>
          <w:trHeight w:val="403"/>
          <w:jc w:val="center"/>
        </w:trPr>
        <w:tc>
          <w:tcPr>
            <w:tcW w:w="3727" w:type="dxa"/>
            <w:tcBorders>
              <w:left w:val="nil"/>
            </w:tcBorders>
          </w:tcPr>
          <w:p w14:paraId="764B0319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W3C</w:t>
            </w:r>
          </w:p>
        </w:tc>
        <w:tc>
          <w:tcPr>
            <w:tcW w:w="4914" w:type="dxa"/>
            <w:tcBorders>
              <w:right w:val="nil"/>
            </w:tcBorders>
          </w:tcPr>
          <w:p w14:paraId="36C2C44D" w14:textId="637FB8B8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nitrogen and aromatic compounds</w:t>
            </w:r>
          </w:p>
        </w:tc>
      </w:tr>
      <w:tr w:rsidR="00CC1FEA" w:rsidRPr="00CC1FEA" w14:paraId="4BBF06F0" w14:textId="77777777" w:rsidTr="00C837D2">
        <w:trPr>
          <w:trHeight w:val="403"/>
          <w:jc w:val="center"/>
        </w:trPr>
        <w:tc>
          <w:tcPr>
            <w:tcW w:w="3727" w:type="dxa"/>
            <w:tcBorders>
              <w:left w:val="nil"/>
            </w:tcBorders>
          </w:tcPr>
          <w:p w14:paraId="18794B4E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W6S</w:t>
            </w:r>
          </w:p>
        </w:tc>
        <w:tc>
          <w:tcPr>
            <w:tcW w:w="4914" w:type="dxa"/>
            <w:tcBorders>
              <w:right w:val="nil"/>
            </w:tcBorders>
          </w:tcPr>
          <w:p w14:paraId="004AAC42" w14:textId="371A93C5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hydrogenated substances</w:t>
            </w:r>
          </w:p>
        </w:tc>
      </w:tr>
      <w:tr w:rsidR="00CC1FEA" w:rsidRPr="00CC1FEA" w14:paraId="6C16D252" w14:textId="77777777" w:rsidTr="00C837D2">
        <w:trPr>
          <w:trHeight w:val="403"/>
          <w:jc w:val="center"/>
        </w:trPr>
        <w:tc>
          <w:tcPr>
            <w:tcW w:w="3727" w:type="dxa"/>
            <w:tcBorders>
              <w:left w:val="nil"/>
            </w:tcBorders>
          </w:tcPr>
          <w:p w14:paraId="7A7A1068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W5C</w:t>
            </w:r>
          </w:p>
        </w:tc>
        <w:tc>
          <w:tcPr>
            <w:tcW w:w="4914" w:type="dxa"/>
            <w:tcBorders>
              <w:right w:val="nil"/>
            </w:tcBorders>
          </w:tcPr>
          <w:p w14:paraId="37D47199" w14:textId="4C4A1C53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aromatic olefins and polar compounds</w:t>
            </w:r>
          </w:p>
        </w:tc>
      </w:tr>
      <w:tr w:rsidR="00CC1FEA" w:rsidRPr="00CC1FEA" w14:paraId="1144BBC7" w14:textId="77777777" w:rsidTr="00C837D2">
        <w:trPr>
          <w:trHeight w:val="403"/>
          <w:jc w:val="center"/>
        </w:trPr>
        <w:tc>
          <w:tcPr>
            <w:tcW w:w="3727" w:type="dxa"/>
            <w:tcBorders>
              <w:left w:val="nil"/>
            </w:tcBorders>
          </w:tcPr>
          <w:p w14:paraId="428F8887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W1S</w:t>
            </w:r>
          </w:p>
        </w:tc>
        <w:tc>
          <w:tcPr>
            <w:tcW w:w="4914" w:type="dxa"/>
            <w:tcBorders>
              <w:right w:val="nil"/>
            </w:tcBorders>
          </w:tcPr>
          <w:p w14:paraId="17757CE3" w14:textId="4707DAFA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alkane compounds</w:t>
            </w:r>
          </w:p>
        </w:tc>
      </w:tr>
      <w:tr w:rsidR="00CC1FEA" w:rsidRPr="00CC1FEA" w14:paraId="49BE3135" w14:textId="77777777" w:rsidTr="00C837D2">
        <w:trPr>
          <w:trHeight w:val="433"/>
          <w:jc w:val="center"/>
        </w:trPr>
        <w:tc>
          <w:tcPr>
            <w:tcW w:w="3727" w:type="dxa"/>
            <w:tcBorders>
              <w:left w:val="nil"/>
            </w:tcBorders>
          </w:tcPr>
          <w:p w14:paraId="14E47452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W1W</w:t>
            </w:r>
          </w:p>
        </w:tc>
        <w:tc>
          <w:tcPr>
            <w:tcW w:w="4914" w:type="dxa"/>
            <w:tcBorders>
              <w:right w:val="nil"/>
            </w:tcBorders>
          </w:tcPr>
          <w:p w14:paraId="1B4F3C04" w14:textId="38D61EFC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sulfurized substances</w:t>
            </w:r>
          </w:p>
        </w:tc>
      </w:tr>
      <w:tr w:rsidR="00CC1FEA" w:rsidRPr="00CC1FEA" w14:paraId="2B1D29F2" w14:textId="77777777" w:rsidTr="00C837D2">
        <w:trPr>
          <w:trHeight w:val="433"/>
          <w:jc w:val="center"/>
        </w:trPr>
        <w:tc>
          <w:tcPr>
            <w:tcW w:w="3727" w:type="dxa"/>
            <w:tcBorders>
              <w:left w:val="nil"/>
              <w:bottom w:val="nil"/>
            </w:tcBorders>
          </w:tcPr>
          <w:p w14:paraId="20728A3C" w14:textId="77777777" w:rsidR="00CC1FEA" w:rsidRPr="000C4A55" w:rsidRDefault="00CC1FEA" w:rsidP="00C837D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W2S</w:t>
            </w:r>
          </w:p>
        </w:tc>
        <w:tc>
          <w:tcPr>
            <w:tcW w:w="4914" w:type="dxa"/>
            <w:tcBorders>
              <w:bottom w:val="nil"/>
              <w:right w:val="nil"/>
            </w:tcBorders>
          </w:tcPr>
          <w:p w14:paraId="652DDA50" w14:textId="627A7932" w:rsidR="00CC1FEA" w:rsidRPr="000C4A55" w:rsidRDefault="000C4A55" w:rsidP="00C837D2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alcohols and aldehydes</w:t>
            </w:r>
          </w:p>
        </w:tc>
      </w:tr>
      <w:tr w:rsidR="00CC1FEA" w:rsidRPr="00CC1FEA" w14:paraId="358E0988" w14:textId="77777777" w:rsidTr="00C837D2">
        <w:trPr>
          <w:trHeight w:val="213"/>
          <w:jc w:val="center"/>
        </w:trPr>
        <w:tc>
          <w:tcPr>
            <w:tcW w:w="3727" w:type="dxa"/>
            <w:tcBorders>
              <w:top w:val="nil"/>
              <w:left w:val="nil"/>
            </w:tcBorders>
          </w:tcPr>
          <w:p w14:paraId="18DEFE8F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W2W</w:t>
            </w:r>
          </w:p>
        </w:tc>
        <w:tc>
          <w:tcPr>
            <w:tcW w:w="4914" w:type="dxa"/>
            <w:tcBorders>
              <w:top w:val="nil"/>
              <w:right w:val="nil"/>
            </w:tcBorders>
          </w:tcPr>
          <w:p w14:paraId="3DD87F07" w14:textId="197E3E91" w:rsidR="00CC1FEA" w:rsidRPr="000C4A55" w:rsidRDefault="000C4A55" w:rsidP="000C4A55">
            <w:pPr>
              <w:pStyle w:val="target"/>
              <w:shd w:val="clear" w:color="auto" w:fill="FFFFFF"/>
              <w:spacing w:before="0" w:beforeAutospacing="0" w:after="0" w:afterAutospacing="0" w:line="315" w:lineRule="atLeast"/>
              <w:rPr>
                <w:rFonts w:ascii="Times New Roman" w:hAnsi="Times New Roman" w:cs="Times New Roman"/>
                <w:color w:val="2A2B2E"/>
                <w:sz w:val="21"/>
                <w:szCs w:val="21"/>
              </w:rPr>
            </w:pPr>
            <w:r w:rsidRPr="000C4A55">
              <w:rPr>
                <w:rFonts w:ascii="Times New Roman" w:hAnsi="Times New Roman" w:cs="Times New Roman"/>
                <w:color w:val="2A2B2E"/>
                <w:sz w:val="21"/>
                <w:szCs w:val="21"/>
              </w:rPr>
              <w:t>Sensitive to sulfur-containing organics and aromatic components</w:t>
            </w:r>
          </w:p>
        </w:tc>
      </w:tr>
      <w:tr w:rsidR="00CC1FEA" w:rsidRPr="00CC1FEA" w14:paraId="33A69AEC" w14:textId="77777777" w:rsidTr="00C837D2">
        <w:trPr>
          <w:trHeight w:val="223"/>
          <w:jc w:val="center"/>
        </w:trPr>
        <w:tc>
          <w:tcPr>
            <w:tcW w:w="3727" w:type="dxa"/>
            <w:tcBorders>
              <w:left w:val="nil"/>
              <w:bottom w:val="single" w:sz="12" w:space="0" w:color="auto"/>
            </w:tcBorders>
          </w:tcPr>
          <w:p w14:paraId="25108604" w14:textId="77777777" w:rsidR="00CC1FEA" w:rsidRPr="000C4A55" w:rsidRDefault="00CC1FEA" w:rsidP="00C837D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C4A55">
              <w:rPr>
                <w:rFonts w:cs="Times New Roman"/>
                <w:sz w:val="21"/>
                <w:szCs w:val="21"/>
              </w:rPr>
              <w:t>W3S</w:t>
            </w:r>
          </w:p>
        </w:tc>
        <w:tc>
          <w:tcPr>
            <w:tcW w:w="4914" w:type="dxa"/>
            <w:tcBorders>
              <w:bottom w:val="single" w:sz="12" w:space="0" w:color="auto"/>
              <w:right w:val="nil"/>
            </w:tcBorders>
          </w:tcPr>
          <w:p w14:paraId="05F2189B" w14:textId="6FA01343" w:rsidR="00CC1FEA" w:rsidRPr="000C4A55" w:rsidRDefault="000C4A55" w:rsidP="00C837D2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C4A55">
              <w:rPr>
                <w:rFonts w:cs="Times New Roman"/>
                <w:color w:val="2A2B2E"/>
                <w:sz w:val="21"/>
                <w:szCs w:val="21"/>
                <w:shd w:val="clear" w:color="auto" w:fill="FFFFFF"/>
              </w:rPr>
              <w:t>Sensitive to long chain alkanes</w:t>
            </w:r>
          </w:p>
        </w:tc>
      </w:tr>
    </w:tbl>
    <w:p w14:paraId="535D6864" w14:textId="77777777" w:rsidR="001D7B7B" w:rsidRPr="001D7B7B" w:rsidRDefault="001D7B7B" w:rsidP="00654E8F">
      <w:pPr>
        <w:spacing w:before="240"/>
        <w:rPr>
          <w:lang w:eastAsia="zh-CN"/>
        </w:rPr>
      </w:pPr>
    </w:p>
    <w:sectPr w:rsidR="001D7B7B" w:rsidRPr="001D7B7B" w:rsidSect="00DB093B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067E" w14:textId="77777777" w:rsidR="00DB093B" w:rsidRDefault="00DB093B" w:rsidP="00117666">
      <w:pPr>
        <w:spacing w:after="0"/>
      </w:pPr>
      <w:r>
        <w:separator/>
      </w:r>
    </w:p>
  </w:endnote>
  <w:endnote w:type="continuationSeparator" w:id="0">
    <w:p w14:paraId="5E0CB846" w14:textId="77777777" w:rsidR="00DB093B" w:rsidRDefault="00DB09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021A4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021A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021A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021A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466D" w14:textId="77777777" w:rsidR="00DB093B" w:rsidRDefault="00DB093B" w:rsidP="00117666">
      <w:pPr>
        <w:spacing w:after="0"/>
      </w:pPr>
      <w:r>
        <w:separator/>
      </w:r>
    </w:p>
  </w:footnote>
  <w:footnote w:type="continuationSeparator" w:id="0">
    <w:p w14:paraId="4CC5FFAA" w14:textId="77777777" w:rsidR="00DB093B" w:rsidRDefault="00DB09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021A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021A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7E46"/>
    <w:rsid w:val="000C4A55"/>
    <w:rsid w:val="00105785"/>
    <w:rsid w:val="00105FD9"/>
    <w:rsid w:val="00117666"/>
    <w:rsid w:val="00126F6B"/>
    <w:rsid w:val="00131F0F"/>
    <w:rsid w:val="001549D3"/>
    <w:rsid w:val="00160065"/>
    <w:rsid w:val="00177D84"/>
    <w:rsid w:val="001D7B7B"/>
    <w:rsid w:val="00260539"/>
    <w:rsid w:val="00267D18"/>
    <w:rsid w:val="002868E2"/>
    <w:rsid w:val="002869C3"/>
    <w:rsid w:val="002936E4"/>
    <w:rsid w:val="002B4A57"/>
    <w:rsid w:val="002C74CA"/>
    <w:rsid w:val="003544FB"/>
    <w:rsid w:val="00397FCE"/>
    <w:rsid w:val="003D2D47"/>
    <w:rsid w:val="003D2F2D"/>
    <w:rsid w:val="00401590"/>
    <w:rsid w:val="00447801"/>
    <w:rsid w:val="00452E9C"/>
    <w:rsid w:val="004735C8"/>
    <w:rsid w:val="004961FF"/>
    <w:rsid w:val="004A63D3"/>
    <w:rsid w:val="004B7A6C"/>
    <w:rsid w:val="004C422A"/>
    <w:rsid w:val="004E676F"/>
    <w:rsid w:val="00500FFA"/>
    <w:rsid w:val="00504AD1"/>
    <w:rsid w:val="00517A89"/>
    <w:rsid w:val="005250F2"/>
    <w:rsid w:val="00577411"/>
    <w:rsid w:val="00593EEA"/>
    <w:rsid w:val="005A5EEE"/>
    <w:rsid w:val="005C3D71"/>
    <w:rsid w:val="006375C7"/>
    <w:rsid w:val="00654E68"/>
    <w:rsid w:val="00654E8F"/>
    <w:rsid w:val="00660D05"/>
    <w:rsid w:val="00665751"/>
    <w:rsid w:val="006820B1"/>
    <w:rsid w:val="006B7D14"/>
    <w:rsid w:val="00701727"/>
    <w:rsid w:val="0070566C"/>
    <w:rsid w:val="00714C50"/>
    <w:rsid w:val="00725A7D"/>
    <w:rsid w:val="007501BE"/>
    <w:rsid w:val="00777D57"/>
    <w:rsid w:val="00790BB3"/>
    <w:rsid w:val="00794D66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9721F"/>
    <w:rsid w:val="009A1F36"/>
    <w:rsid w:val="009C2B12"/>
    <w:rsid w:val="009C70F3"/>
    <w:rsid w:val="00A021A4"/>
    <w:rsid w:val="00A0528B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4B51"/>
    <w:rsid w:val="00C75972"/>
    <w:rsid w:val="00CC0A3A"/>
    <w:rsid w:val="00CC1FEA"/>
    <w:rsid w:val="00CD066B"/>
    <w:rsid w:val="00CE4FEE"/>
    <w:rsid w:val="00D5471A"/>
    <w:rsid w:val="00DB093B"/>
    <w:rsid w:val="00DB59C3"/>
    <w:rsid w:val="00DC259A"/>
    <w:rsid w:val="00DE23E8"/>
    <w:rsid w:val="00E52377"/>
    <w:rsid w:val="00E64E17"/>
    <w:rsid w:val="00E866C9"/>
    <w:rsid w:val="00EA3D3C"/>
    <w:rsid w:val="00F46900"/>
    <w:rsid w:val="00F521FD"/>
    <w:rsid w:val="00F61D89"/>
    <w:rsid w:val="00F76C08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rget">
    <w:name w:val="target"/>
    <w:basedOn w:val="a0"/>
    <w:rsid w:val="000C4A55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tran-text">
    <w:name w:val="tran-text"/>
    <w:basedOn w:val="a1"/>
    <w:rsid w:val="000A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梅 杨</cp:lastModifiedBy>
  <cp:revision>9</cp:revision>
  <cp:lastPrinted>2013-10-03T12:51:00Z</cp:lastPrinted>
  <dcterms:created xsi:type="dcterms:W3CDTF">2022-11-17T16:58:00Z</dcterms:created>
  <dcterms:modified xsi:type="dcterms:W3CDTF">2024-04-01T03:51:00Z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