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93C9" w14:textId="0A4B40FB" w:rsidR="004E0F44" w:rsidRPr="00507819" w:rsidRDefault="00507819" w:rsidP="00507819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</w:pPr>
      <w:r w:rsidRPr="005078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 xml:space="preserve">Appendix </w:t>
      </w:r>
      <w:r w:rsidR="00EF2A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 xml:space="preserve">A. </w:t>
      </w:r>
      <w:r w:rsidR="00B03C4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>D</w:t>
      </w:r>
      <w:r w:rsidR="00EF2A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 xml:space="preserve">etails of the </w:t>
      </w:r>
      <w:r w:rsidR="009A38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>i</w:t>
      </w:r>
      <w:r w:rsidR="00EF2A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 xml:space="preserve">nitial </w:t>
      </w:r>
      <w:r w:rsidR="009A38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>n</w:t>
      </w:r>
      <w:r w:rsidR="00EF2A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 xml:space="preserve">ineteen </w:t>
      </w:r>
      <w:r w:rsidR="009A38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>p</w:t>
      </w:r>
      <w:r w:rsidR="00EF2A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/>
          <w14:ligatures w14:val="none"/>
        </w:rPr>
        <w:t>articipants at T1</w:t>
      </w:r>
    </w:p>
    <w:p w14:paraId="34A8A047" w14:textId="77777777" w:rsidR="00507819" w:rsidRDefault="00507819" w:rsidP="006E650F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</w:pPr>
    </w:p>
    <w:p w14:paraId="2E747D9A" w14:textId="65E8F269" w:rsidR="006E650F" w:rsidRPr="004E0F44" w:rsidRDefault="006E650F" w:rsidP="006E650F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</w:pPr>
      <w:r w:rsidRPr="004E0F44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  <w:t>Table 1</w:t>
      </w:r>
      <w:bookmarkStart w:id="0" w:name="_Hlk148522063"/>
      <w:r w:rsidRPr="004E0F44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  <w:t xml:space="preserve">. Details of the </w:t>
      </w:r>
      <w:r w:rsidR="00DD2233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  <w:t>initial</w:t>
      </w:r>
      <w:r w:rsidRPr="004E0F44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  <w:t xml:space="preserve"> nineteen participants at the time of the first interview </w:t>
      </w:r>
      <w:r w:rsidR="00755BA4" w:rsidRPr="004E0F44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  <w:t xml:space="preserve">round </w:t>
      </w:r>
      <w:r w:rsidRPr="004E0F44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  <w:t>T</w:t>
      </w:r>
      <w:r w:rsidR="004E0F44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zh-CN"/>
          <w14:ligatures w14:val="none"/>
        </w:rPr>
        <w:t>1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397"/>
        <w:gridCol w:w="567"/>
        <w:gridCol w:w="1701"/>
        <w:gridCol w:w="1843"/>
        <w:gridCol w:w="1984"/>
        <w:gridCol w:w="851"/>
        <w:gridCol w:w="992"/>
      </w:tblGrid>
      <w:tr w:rsidR="006E650F" w:rsidRPr="00DE0DD3" w14:paraId="43C61328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603513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zh-CN"/>
                <w14:ligatures w14:val="none"/>
              </w:rPr>
              <w:t>Name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85083C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zh-CN"/>
                <w14:ligatures w14:val="none"/>
              </w:rPr>
              <w:t xml:space="preserve">Age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DBB5E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zh-CN"/>
                <w14:ligatures w14:val="none"/>
              </w:rPr>
              <w:t>Sex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EDDD4CD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zh-CN"/>
                <w14:ligatures w14:val="none"/>
              </w:rPr>
              <w:t xml:space="preserve">Rank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39A8AB" w14:textId="456E620A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zh-CN"/>
                <w14:ligatures w14:val="none"/>
              </w:rPr>
              <w:t>Code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2088D0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zh-CN"/>
                <w14:ligatures w14:val="none"/>
              </w:rPr>
              <w:t>Position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17F8E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zh-CN"/>
                <w14:ligatures w14:val="none"/>
              </w:rPr>
              <w:t>Service time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BB46CF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4"/>
                <w:lang w:eastAsia="zh-CN"/>
                <w14:ligatures w14:val="none"/>
              </w:rPr>
              <w:t>Branch</w:t>
            </w:r>
          </w:p>
        </w:tc>
      </w:tr>
      <w:tr w:rsidR="006E650F" w:rsidRPr="00DE0DD3" w14:paraId="3787C34C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9B8E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Adam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983C4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21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E5EDD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A3F0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Private First Class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06AA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2 (OR-2)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929B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Signaller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32F0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FBA37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7228E7F5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5C0310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Mattias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E6F7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68BB0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98A8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Private First Class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64EBC3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2 (OR-2)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B5559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Sharp shooter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10262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5277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3BFE2E75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7A462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David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A04B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3B467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C97AD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Sergeant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63B3E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5 (OR-5)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92F5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Squad commander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99B33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3.5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DD91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1C889A3D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915F3" w14:textId="3C9E5433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Emma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BBDC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C657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D6ED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Sergeant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1AAB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5 (OR-5)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FC17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Analyst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DE3E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CB717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Marine</w:t>
            </w:r>
          </w:p>
        </w:tc>
      </w:tr>
      <w:tr w:rsidR="006E650F" w:rsidRPr="00DE0DD3" w14:paraId="5EAC0AD8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1E86F" w14:textId="593E0DA5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Helen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8EAEB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235E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B4720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Sergeant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4466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5 (OR-5)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5EBF7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Interpreter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3A8A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C9A42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Marine</w:t>
            </w:r>
          </w:p>
        </w:tc>
      </w:tr>
      <w:tr w:rsidR="006E650F" w:rsidRPr="00DE0DD3" w14:paraId="072ADE95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8D8D0" w14:textId="62F12C51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Erik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25CF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5021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DF329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Sergeant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565EC2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5 (OR-5)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E23C7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Technician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F40F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C1BF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Marine</w:t>
            </w:r>
          </w:p>
        </w:tc>
      </w:tr>
      <w:tr w:rsidR="006E650F" w:rsidRPr="00DE0DD3" w14:paraId="4274B76F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99E8C" w14:textId="495BD46D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Gustaf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41EF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5268D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4BEE0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Sergeant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B4E12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5 (OR-5)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EF94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Staff member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F0D69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5 yrs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25A72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46DBFBEF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ADE615" w14:textId="4C0A7CA0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Jonas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0756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54FC7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27130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Sergeant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D2DD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5 (OR-5)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50839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Staff member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92822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56763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Air Force</w:t>
            </w:r>
          </w:p>
        </w:tc>
      </w:tr>
      <w:tr w:rsidR="006E650F" w:rsidRPr="00DE0DD3" w14:paraId="44C613BA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CD7CB" w14:textId="678DF55A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Lars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F43A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39E1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48539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Sergeant First Class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67BD7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6 (OR-6)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BD001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Intelligence analyst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76711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5.1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9D38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70333E45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EFAD4B" w14:textId="2C1C07E0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Oskar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D81792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D29A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40857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Sergeant First Class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0EA9D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6 (OR-6)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5704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Intelligence analyst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185E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4.5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A992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6D37CA3E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8BE9F" w14:textId="1CBD7AC8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Andreas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5C6C9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7CB9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A06A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Colour Sergeant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EAB8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Other ranks 7 (OR-7)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853D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Patrol commander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04E5C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8.5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EFBD2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Air Force</w:t>
            </w:r>
          </w:p>
        </w:tc>
      </w:tr>
      <w:tr w:rsidR="006E650F" w:rsidRPr="00DE0DD3" w14:paraId="0C962802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6A742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Karl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B56D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F0AA3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7E03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Second Lieutenant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915F0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Officers 1 (OF-1)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70FC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Quartermaster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4C0F3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5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AEF97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Marine</w:t>
            </w:r>
          </w:p>
        </w:tc>
      </w:tr>
      <w:tr w:rsidR="006E650F" w:rsidRPr="00DE0DD3" w14:paraId="1CED6CF9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99862" w14:textId="301124CC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John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7E8A0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43A3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AF03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Lieutenant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ED883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Officers 1 (OF-1)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4BB3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Platoon commander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FB5A1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7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7C13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Marine</w:t>
            </w:r>
          </w:p>
        </w:tc>
      </w:tr>
      <w:tr w:rsidR="006E650F" w:rsidRPr="00DE0DD3" w14:paraId="239C53DA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A5343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Peter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92420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BEA51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907A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Lieutenant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796F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Officers 1 (OF-1)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760E3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Platoon commander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CD88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8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B9AB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Marine</w:t>
            </w:r>
          </w:p>
        </w:tc>
      </w:tr>
      <w:tr w:rsidR="006E650F" w:rsidRPr="00DE0DD3" w14:paraId="24F49158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498A1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Maria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3988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F5CC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6B05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Lieutenant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88C2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Officers 1 (OF-1)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52F4D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Platoon commander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457D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11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BB0A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4D0D4F95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8A9E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Roger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B8B1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4C33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1A2C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Captain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E233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Officers 2 (OF-2)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A42C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Technician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1D7C3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36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F4881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76640CF2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2F55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Lennart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7B389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6C9D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A97AD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Captain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9757B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Officers 2 (OF-2)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CBAE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Instructor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B700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36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5D89F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426D15BE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1A12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Stig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A0AED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014D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C78C9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Major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29A74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Officers 3 (OF-3)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C091E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 xml:space="preserve">Chief of staff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6877C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36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873BD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  <w:tr w:rsidR="006E650F" w:rsidRPr="00DE0DD3" w14:paraId="149B6C8C" w14:textId="77777777" w:rsidTr="00C548FB">
        <w:trPr>
          <w:trHeight w:val="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7EC11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Tore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84467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529EA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5D1A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Major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288666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Officers 3 (OF-3)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8E0A1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Staff officer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E57C8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36 yrs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A5E95" w14:textId="77777777" w:rsidR="006E650F" w:rsidRPr="00DE0DD3" w:rsidRDefault="006E650F" w:rsidP="0050489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E0DD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zh-CN"/>
                <w14:ligatures w14:val="none"/>
              </w:rPr>
              <w:t>Army</w:t>
            </w:r>
          </w:p>
        </w:tc>
      </w:tr>
    </w:tbl>
    <w:bookmarkEnd w:id="0"/>
    <w:p w14:paraId="257D8FC1" w14:textId="7CF69B48" w:rsidR="00FA31C0" w:rsidRDefault="00FA31C0" w:rsidP="00342CD4">
      <w:pPr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zh-CN"/>
          <w14:ligatures w14:val="none"/>
        </w:rPr>
      </w:pPr>
      <w:r w:rsidRPr="00C548F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en-US" w:eastAsia="zh-CN"/>
          <w14:ligatures w14:val="none"/>
        </w:rPr>
        <w:t xml:space="preserve"> </w:t>
      </w:r>
    </w:p>
    <w:p w14:paraId="2E582A56" w14:textId="78744174" w:rsidR="00756A10" w:rsidRPr="00756A10" w:rsidRDefault="00756A10" w:rsidP="00756A10">
      <w:pPr>
        <w:pStyle w:val="Liststycke"/>
        <w:numPr>
          <w:ilvl w:val="0"/>
          <w:numId w:val="1"/>
        </w:numPr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</w:pPr>
      <w:r w:rsidRPr="00756A10"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  <w:t>The exact positions, regiments/bases/flotillas, deployments, and so on have been slightly altered or omitted to safeguard anonymity.</w:t>
      </w:r>
    </w:p>
    <w:p w14:paraId="12123B14" w14:textId="3D9F8495" w:rsidR="00756A10" w:rsidRDefault="00756A10" w:rsidP="00756A10">
      <w:pPr>
        <w:pStyle w:val="Liststycke"/>
        <w:numPr>
          <w:ilvl w:val="0"/>
          <w:numId w:val="1"/>
        </w:numPr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</w:pPr>
      <w:r w:rsidRPr="00756A10"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  <w:t xml:space="preserve">To avoid a risk of revealing too much information the retirees were ascribed </w:t>
      </w:r>
      <w:r w:rsidRPr="00756A10">
        <w:rPr>
          <w:rFonts w:ascii="Times New Roman" w:eastAsia="Times New Roman" w:hAnsi="Times New Roman" w:cs="Times New Roman"/>
          <w:i/>
          <w:color w:val="000000"/>
          <w:kern w:val="0"/>
          <w:lang w:val="en-US" w:eastAsia="zh-CN"/>
          <w14:ligatures w14:val="none"/>
        </w:rPr>
        <w:t>36 years of service or more</w:t>
      </w:r>
      <w:r w:rsidRPr="00756A10"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  <w:t xml:space="preserve"> even if they have served for a much longer </w:t>
      </w:r>
      <w:r w:rsidR="004D7DCF" w:rsidRPr="00756A10"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  <w:t>period</w:t>
      </w:r>
      <w:r w:rsidRPr="00756A10"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  <w:t>.</w:t>
      </w:r>
    </w:p>
    <w:p w14:paraId="0B31D0BE" w14:textId="6FBBCE6C" w:rsidR="002845FD" w:rsidRPr="00756A10" w:rsidRDefault="002845FD" w:rsidP="00756A10">
      <w:pPr>
        <w:pStyle w:val="Liststycke"/>
        <w:numPr>
          <w:ilvl w:val="0"/>
          <w:numId w:val="1"/>
        </w:numPr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</w:pPr>
      <w:r w:rsidRPr="002845FD">
        <w:rPr>
          <w:rFonts w:ascii="Times New Roman" w:eastAsia="Times New Roman" w:hAnsi="Times New Roman" w:cs="Times New Roman"/>
          <w:color w:val="000000"/>
          <w:kern w:val="0"/>
          <w:lang w:val="en-US" w:eastAsia="zh-CN"/>
          <w14:ligatures w14:val="none"/>
        </w:rPr>
        <w:t>A guideline for qualitative research is to derive a wide range of qualitative information-rich cases, and this was met through the illustrated diversity.</w:t>
      </w:r>
    </w:p>
    <w:sectPr w:rsidR="002845FD" w:rsidRPr="00756A1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B6C8" w14:textId="77777777" w:rsidR="00F40059" w:rsidRDefault="00F40059" w:rsidP="00DE0DD3">
      <w:pPr>
        <w:spacing w:after="0" w:line="240" w:lineRule="auto"/>
      </w:pPr>
      <w:r>
        <w:separator/>
      </w:r>
    </w:p>
  </w:endnote>
  <w:endnote w:type="continuationSeparator" w:id="0">
    <w:p w14:paraId="6C8F0399" w14:textId="77777777" w:rsidR="00F40059" w:rsidRDefault="00F40059" w:rsidP="00DE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791B" w14:textId="77777777" w:rsidR="00F40059" w:rsidRDefault="00F40059" w:rsidP="00DE0DD3">
      <w:pPr>
        <w:spacing w:after="0" w:line="240" w:lineRule="auto"/>
      </w:pPr>
      <w:r>
        <w:separator/>
      </w:r>
    </w:p>
  </w:footnote>
  <w:footnote w:type="continuationSeparator" w:id="0">
    <w:p w14:paraId="25E0DB6A" w14:textId="77777777" w:rsidR="00F40059" w:rsidRDefault="00F40059" w:rsidP="00DE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104B" w14:textId="3134DB09" w:rsidR="009A3872" w:rsidRDefault="009A387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C3C1CF" wp14:editId="3103F82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8A556" w14:textId="1D3BAE15" w:rsidR="009A3872" w:rsidRPr="009A3872" w:rsidRDefault="009A3872" w:rsidP="009A38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A3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3C1C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888A556" w14:textId="1D3BAE15" w:rsidR="009A3872" w:rsidRPr="009A3872" w:rsidRDefault="009A3872" w:rsidP="009A38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A38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0FCC" w14:textId="3F0E47D6" w:rsidR="009A3872" w:rsidRDefault="009A387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E6A44D" wp14:editId="36F422BC">
              <wp:simplePos x="899770" y="45354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52E0B" w14:textId="752F639C" w:rsidR="009A3872" w:rsidRPr="009A3872" w:rsidRDefault="009A3872" w:rsidP="009A38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6A44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7352E0B" w14:textId="752F639C" w:rsidR="009A3872" w:rsidRPr="009A3872" w:rsidRDefault="009A3872" w:rsidP="009A38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83AC" w14:textId="10A11CDD" w:rsidR="009A3872" w:rsidRDefault="009A387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DD0DA6" wp14:editId="2A752E1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1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9F365" w14:textId="5CEB4A1F" w:rsidR="009A3872" w:rsidRPr="009A3872" w:rsidRDefault="009A3872" w:rsidP="009A38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A38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D0DA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2A9F365" w14:textId="5CEB4A1F" w:rsidR="009A3872" w:rsidRPr="009A3872" w:rsidRDefault="009A3872" w:rsidP="009A38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A38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6159"/>
    <w:multiLevelType w:val="hybridMultilevel"/>
    <w:tmpl w:val="BFA0F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17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D3"/>
    <w:rsid w:val="00045C30"/>
    <w:rsid w:val="000700DD"/>
    <w:rsid w:val="000F019C"/>
    <w:rsid w:val="00150555"/>
    <w:rsid w:val="001A20B3"/>
    <w:rsid w:val="002845FD"/>
    <w:rsid w:val="00342CD4"/>
    <w:rsid w:val="003724B3"/>
    <w:rsid w:val="003E7C1B"/>
    <w:rsid w:val="004247FD"/>
    <w:rsid w:val="004D7DCF"/>
    <w:rsid w:val="004E0F44"/>
    <w:rsid w:val="00507819"/>
    <w:rsid w:val="00565000"/>
    <w:rsid w:val="005A40BE"/>
    <w:rsid w:val="005C1B90"/>
    <w:rsid w:val="00685E67"/>
    <w:rsid w:val="006D5961"/>
    <w:rsid w:val="006E09AD"/>
    <w:rsid w:val="006E650F"/>
    <w:rsid w:val="00706B27"/>
    <w:rsid w:val="00710C05"/>
    <w:rsid w:val="00755BA4"/>
    <w:rsid w:val="00756A10"/>
    <w:rsid w:val="007D1F80"/>
    <w:rsid w:val="00806CB1"/>
    <w:rsid w:val="00831F56"/>
    <w:rsid w:val="00834AFC"/>
    <w:rsid w:val="008B7783"/>
    <w:rsid w:val="009A3872"/>
    <w:rsid w:val="00AF34E4"/>
    <w:rsid w:val="00B03C40"/>
    <w:rsid w:val="00C148DB"/>
    <w:rsid w:val="00C548FB"/>
    <w:rsid w:val="00C830E4"/>
    <w:rsid w:val="00C93E1F"/>
    <w:rsid w:val="00DA4267"/>
    <w:rsid w:val="00DD2233"/>
    <w:rsid w:val="00DE0DD3"/>
    <w:rsid w:val="00E926C0"/>
    <w:rsid w:val="00EF2A4A"/>
    <w:rsid w:val="00F40059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2E275"/>
  <w15:chartTrackingRefBased/>
  <w15:docId w15:val="{71E8C672-8EEA-4A20-AFB5-E8ADB58C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DE0DD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E0DD3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Fotnotsreferens">
    <w:name w:val="footnote reference"/>
    <w:basedOn w:val="Standardstycketeckensnitt"/>
    <w:uiPriority w:val="99"/>
    <w:semiHidden/>
    <w:unhideWhenUsed/>
    <w:rsid w:val="00DE0DD3"/>
    <w:rPr>
      <w:vertAlign w:val="superscript"/>
    </w:rPr>
  </w:style>
  <w:style w:type="table" w:styleId="Tabellrutnt">
    <w:name w:val="Table Grid"/>
    <w:basedOn w:val="Normaltabell"/>
    <w:uiPriority w:val="39"/>
    <w:rsid w:val="006E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56A1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A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3872"/>
  </w:style>
  <w:style w:type="paragraph" w:styleId="Sidfot">
    <w:name w:val="footer"/>
    <w:basedOn w:val="Normal"/>
    <w:link w:val="SidfotChar"/>
    <w:uiPriority w:val="99"/>
    <w:unhideWhenUsed/>
    <w:rsid w:val="005C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8656-3020-4B09-96D8-C7E6A6B654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Grimell</dc:creator>
  <cp:keywords/>
  <dc:description/>
  <cp:lastModifiedBy>Jan Grimell</cp:lastModifiedBy>
  <cp:revision>21</cp:revision>
  <dcterms:created xsi:type="dcterms:W3CDTF">2023-10-17T11:55:00Z</dcterms:created>
  <dcterms:modified xsi:type="dcterms:W3CDTF">2024-03-25T12:42:00Z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