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EB28A" w14:textId="7C22C15A" w:rsidR="00972F7A" w:rsidRPr="0047456E" w:rsidRDefault="00C847F6" w:rsidP="00972F7A">
      <w:pPr>
        <w:spacing w:before="0" w:after="0"/>
        <w:rPr>
          <w:rFonts w:cstheme="majorBidi"/>
          <w:szCs w:val="24"/>
        </w:rPr>
      </w:pPr>
      <w:r>
        <w:rPr>
          <w:rFonts w:cstheme="majorBidi"/>
          <w:b/>
          <w:bCs/>
          <w:szCs w:val="24"/>
        </w:rPr>
        <w:t>Table S1</w:t>
      </w:r>
      <w:r w:rsidR="00972F7A" w:rsidRPr="0047456E">
        <w:rPr>
          <w:rFonts w:cstheme="majorBidi"/>
          <w:b/>
          <w:bCs/>
          <w:szCs w:val="24"/>
        </w:rPr>
        <w:t xml:space="preserve">. </w:t>
      </w:r>
      <w:r w:rsidR="00972F7A" w:rsidRPr="0047456E">
        <w:rPr>
          <w:rFonts w:cstheme="majorBidi"/>
          <w:szCs w:val="24"/>
        </w:rPr>
        <w:t>Data of animals and animal husbandry practices</w:t>
      </w:r>
      <w:r>
        <w:rPr>
          <w:rFonts w:cstheme="majorBidi"/>
          <w:szCs w:val="24"/>
        </w:rPr>
        <w:t xml:space="preserve"> by farmers and animal owners in Saudi Arabia (n=522)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522"/>
        <w:gridCol w:w="2041"/>
        <w:gridCol w:w="2041"/>
        <w:gridCol w:w="2041"/>
        <w:gridCol w:w="1123"/>
      </w:tblGrid>
      <w:tr w:rsidR="00972F7A" w:rsidRPr="0047456E" w14:paraId="5795BD89" w14:textId="77777777" w:rsidTr="00D44195">
        <w:trPr>
          <w:trHeight w:val="300"/>
          <w:jc w:val="center"/>
        </w:trPr>
        <w:tc>
          <w:tcPr>
            <w:tcW w:w="3522" w:type="dxa"/>
            <w:vAlign w:val="center"/>
          </w:tcPr>
          <w:p w14:paraId="7F44193E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041" w:type="dxa"/>
            <w:vAlign w:val="center"/>
          </w:tcPr>
          <w:p w14:paraId="728959CE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b/>
                <w:bCs/>
                <w:sz w:val="20"/>
                <w:szCs w:val="20"/>
              </w:rPr>
              <w:t>Farmers</w:t>
            </w:r>
          </w:p>
          <w:p w14:paraId="1A471E76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b/>
                <w:bCs/>
                <w:sz w:val="20"/>
                <w:szCs w:val="20"/>
              </w:rPr>
              <w:t>(n=291)</w:t>
            </w:r>
          </w:p>
        </w:tc>
        <w:tc>
          <w:tcPr>
            <w:tcW w:w="2041" w:type="dxa"/>
            <w:vAlign w:val="center"/>
          </w:tcPr>
          <w:p w14:paraId="35685AA0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b/>
                <w:bCs/>
                <w:sz w:val="20"/>
                <w:szCs w:val="20"/>
              </w:rPr>
              <w:t>Commercial Owners</w:t>
            </w:r>
          </w:p>
          <w:p w14:paraId="7F698A15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b/>
                <w:bCs/>
                <w:sz w:val="20"/>
                <w:szCs w:val="20"/>
              </w:rPr>
              <w:t>(n=118)</w:t>
            </w:r>
          </w:p>
        </w:tc>
        <w:tc>
          <w:tcPr>
            <w:tcW w:w="2041" w:type="dxa"/>
            <w:vAlign w:val="center"/>
          </w:tcPr>
          <w:p w14:paraId="0EE33F4B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b/>
                <w:bCs/>
                <w:sz w:val="20"/>
                <w:szCs w:val="20"/>
              </w:rPr>
              <w:t>Private Owners</w:t>
            </w:r>
          </w:p>
          <w:p w14:paraId="3EFFD6DF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b/>
                <w:bCs/>
                <w:sz w:val="20"/>
                <w:szCs w:val="20"/>
              </w:rPr>
              <w:t>(n=113)</w:t>
            </w:r>
          </w:p>
        </w:tc>
        <w:tc>
          <w:tcPr>
            <w:tcW w:w="1123" w:type="dxa"/>
            <w:vAlign w:val="center"/>
          </w:tcPr>
          <w:p w14:paraId="77E2EC72" w14:textId="77777777" w:rsidR="00972F7A" w:rsidRPr="0047456E" w:rsidRDefault="00972F7A" w:rsidP="00972F7A">
            <w:pPr>
              <w:spacing w:before="0" w:after="0"/>
              <w:jc w:val="center"/>
              <w:rPr>
                <w:rFonts w:eastAsia="Times New Roman (Headings)" w:cstheme="majorBidi"/>
                <w:b/>
                <w:bCs/>
                <w:sz w:val="20"/>
                <w:szCs w:val="20"/>
              </w:rPr>
            </w:pPr>
            <w:r w:rsidRPr="0047456E">
              <w:rPr>
                <w:rFonts w:eastAsia="Times New Roman (Headings)" w:cstheme="majorBidi"/>
                <w:b/>
                <w:bCs/>
                <w:i/>
                <w:iCs/>
                <w:sz w:val="20"/>
                <w:szCs w:val="20"/>
              </w:rPr>
              <w:t>P</w:t>
            </w:r>
            <w:r w:rsidRPr="0047456E">
              <w:rPr>
                <w:rFonts w:eastAsia="Times New Roman (Headings)" w:cstheme="majorBidi"/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972F7A" w:rsidRPr="0047456E" w14:paraId="3187FA30" w14:textId="77777777" w:rsidTr="00D44195">
        <w:trPr>
          <w:trHeight w:val="176"/>
          <w:jc w:val="center"/>
        </w:trPr>
        <w:tc>
          <w:tcPr>
            <w:tcW w:w="3522" w:type="dxa"/>
          </w:tcPr>
          <w:p w14:paraId="26950ECE" w14:textId="77777777" w:rsidR="00972F7A" w:rsidRPr="0047456E" w:rsidRDefault="00972F7A" w:rsidP="00972F7A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Number of cows (range)</w:t>
            </w:r>
          </w:p>
        </w:tc>
        <w:tc>
          <w:tcPr>
            <w:tcW w:w="2041" w:type="dxa"/>
          </w:tcPr>
          <w:p w14:paraId="3F65CD1A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0-22</w:t>
            </w:r>
          </w:p>
        </w:tc>
        <w:tc>
          <w:tcPr>
            <w:tcW w:w="2041" w:type="dxa"/>
          </w:tcPr>
          <w:p w14:paraId="3F7A373C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</w:t>
            </w:r>
          </w:p>
        </w:tc>
        <w:tc>
          <w:tcPr>
            <w:tcW w:w="2041" w:type="dxa"/>
          </w:tcPr>
          <w:p w14:paraId="4EA5DC00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0-1</w:t>
            </w:r>
          </w:p>
        </w:tc>
        <w:tc>
          <w:tcPr>
            <w:tcW w:w="1123" w:type="dxa"/>
          </w:tcPr>
          <w:p w14:paraId="4BF5D8B8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-</w:t>
            </w:r>
          </w:p>
        </w:tc>
      </w:tr>
      <w:tr w:rsidR="00972F7A" w:rsidRPr="0047456E" w14:paraId="2B14F9AB" w14:textId="77777777" w:rsidTr="00D44195">
        <w:trPr>
          <w:trHeight w:val="176"/>
          <w:jc w:val="center"/>
        </w:trPr>
        <w:tc>
          <w:tcPr>
            <w:tcW w:w="3522" w:type="dxa"/>
          </w:tcPr>
          <w:p w14:paraId="4895DA21" w14:textId="77777777" w:rsidR="00972F7A" w:rsidRPr="0047456E" w:rsidRDefault="00972F7A" w:rsidP="00972F7A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Number of camels (range)</w:t>
            </w:r>
          </w:p>
        </w:tc>
        <w:tc>
          <w:tcPr>
            <w:tcW w:w="2041" w:type="dxa"/>
          </w:tcPr>
          <w:p w14:paraId="37DE03E6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0-100</w:t>
            </w:r>
          </w:p>
        </w:tc>
        <w:tc>
          <w:tcPr>
            <w:tcW w:w="2041" w:type="dxa"/>
          </w:tcPr>
          <w:p w14:paraId="5B485536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0-130</w:t>
            </w:r>
          </w:p>
        </w:tc>
        <w:tc>
          <w:tcPr>
            <w:tcW w:w="2041" w:type="dxa"/>
          </w:tcPr>
          <w:p w14:paraId="00F9DD7A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0-200</w:t>
            </w:r>
          </w:p>
        </w:tc>
        <w:tc>
          <w:tcPr>
            <w:tcW w:w="1123" w:type="dxa"/>
          </w:tcPr>
          <w:p w14:paraId="0CB2312B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-</w:t>
            </w:r>
          </w:p>
        </w:tc>
      </w:tr>
      <w:tr w:rsidR="00972F7A" w:rsidRPr="0047456E" w14:paraId="4F6AC253" w14:textId="77777777" w:rsidTr="00D44195">
        <w:trPr>
          <w:trHeight w:val="176"/>
          <w:jc w:val="center"/>
        </w:trPr>
        <w:tc>
          <w:tcPr>
            <w:tcW w:w="3522" w:type="dxa"/>
          </w:tcPr>
          <w:p w14:paraId="5EBAD931" w14:textId="77777777" w:rsidR="00972F7A" w:rsidRPr="0047456E" w:rsidRDefault="00972F7A" w:rsidP="00972F7A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Number of sheep (range)</w:t>
            </w:r>
          </w:p>
        </w:tc>
        <w:tc>
          <w:tcPr>
            <w:tcW w:w="2041" w:type="dxa"/>
          </w:tcPr>
          <w:p w14:paraId="412B1A9C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0-800</w:t>
            </w:r>
          </w:p>
        </w:tc>
        <w:tc>
          <w:tcPr>
            <w:tcW w:w="2041" w:type="dxa"/>
          </w:tcPr>
          <w:p w14:paraId="2DA8A0C0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0-1000</w:t>
            </w:r>
          </w:p>
        </w:tc>
        <w:tc>
          <w:tcPr>
            <w:tcW w:w="2041" w:type="dxa"/>
          </w:tcPr>
          <w:p w14:paraId="392BA391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0-2000</w:t>
            </w:r>
          </w:p>
        </w:tc>
        <w:tc>
          <w:tcPr>
            <w:tcW w:w="1123" w:type="dxa"/>
          </w:tcPr>
          <w:p w14:paraId="5A2EC5E5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-</w:t>
            </w:r>
          </w:p>
        </w:tc>
      </w:tr>
      <w:tr w:rsidR="00972F7A" w:rsidRPr="0047456E" w14:paraId="18FCF201" w14:textId="77777777" w:rsidTr="00D44195">
        <w:trPr>
          <w:trHeight w:val="176"/>
          <w:jc w:val="center"/>
        </w:trPr>
        <w:tc>
          <w:tcPr>
            <w:tcW w:w="3522" w:type="dxa"/>
          </w:tcPr>
          <w:p w14:paraId="4DADC5B7" w14:textId="77777777" w:rsidR="00972F7A" w:rsidRPr="0047456E" w:rsidRDefault="00972F7A" w:rsidP="00972F7A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Number of goats (range)</w:t>
            </w:r>
          </w:p>
        </w:tc>
        <w:tc>
          <w:tcPr>
            <w:tcW w:w="2041" w:type="dxa"/>
          </w:tcPr>
          <w:p w14:paraId="1E86D5F9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0-300</w:t>
            </w:r>
          </w:p>
        </w:tc>
        <w:tc>
          <w:tcPr>
            <w:tcW w:w="2041" w:type="dxa"/>
          </w:tcPr>
          <w:p w14:paraId="35CB78CA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0-200</w:t>
            </w:r>
          </w:p>
        </w:tc>
        <w:tc>
          <w:tcPr>
            <w:tcW w:w="2041" w:type="dxa"/>
          </w:tcPr>
          <w:p w14:paraId="59E5B439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0-350</w:t>
            </w:r>
          </w:p>
        </w:tc>
        <w:tc>
          <w:tcPr>
            <w:tcW w:w="1123" w:type="dxa"/>
          </w:tcPr>
          <w:p w14:paraId="5C3FDC8D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-</w:t>
            </w:r>
          </w:p>
        </w:tc>
      </w:tr>
      <w:tr w:rsidR="00972F7A" w:rsidRPr="0047456E" w14:paraId="156B0F4F" w14:textId="77777777" w:rsidTr="00D44195">
        <w:trPr>
          <w:trHeight w:val="176"/>
          <w:jc w:val="center"/>
        </w:trPr>
        <w:tc>
          <w:tcPr>
            <w:tcW w:w="3522" w:type="dxa"/>
          </w:tcPr>
          <w:p w14:paraId="3ADCCF9A" w14:textId="77777777" w:rsidR="00972F7A" w:rsidRPr="0047456E" w:rsidRDefault="00972F7A" w:rsidP="00972F7A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Water source</w:t>
            </w:r>
          </w:p>
        </w:tc>
        <w:tc>
          <w:tcPr>
            <w:tcW w:w="2041" w:type="dxa"/>
          </w:tcPr>
          <w:p w14:paraId="44152C79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B57FC83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97F36A1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05FC73C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&lt; 0.001</w:t>
            </w:r>
          </w:p>
        </w:tc>
      </w:tr>
      <w:tr w:rsidR="00972F7A" w:rsidRPr="0047456E" w14:paraId="27333251" w14:textId="77777777" w:rsidTr="00D44195">
        <w:trPr>
          <w:trHeight w:val="176"/>
          <w:jc w:val="center"/>
        </w:trPr>
        <w:tc>
          <w:tcPr>
            <w:tcW w:w="3522" w:type="dxa"/>
          </w:tcPr>
          <w:p w14:paraId="4736FA41" w14:textId="77777777" w:rsidR="00972F7A" w:rsidRPr="0047456E" w:rsidRDefault="00972F7A" w:rsidP="00972F7A">
            <w:pPr>
              <w:spacing w:before="0" w:after="0"/>
              <w:ind w:left="72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Government</w:t>
            </w:r>
          </w:p>
        </w:tc>
        <w:tc>
          <w:tcPr>
            <w:tcW w:w="2041" w:type="dxa"/>
          </w:tcPr>
          <w:p w14:paraId="232B5E11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143 (49.1)</w:t>
            </w:r>
          </w:p>
        </w:tc>
        <w:tc>
          <w:tcPr>
            <w:tcW w:w="2041" w:type="dxa"/>
          </w:tcPr>
          <w:p w14:paraId="51C46C78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20 (16.9)</w:t>
            </w:r>
          </w:p>
        </w:tc>
        <w:tc>
          <w:tcPr>
            <w:tcW w:w="2041" w:type="dxa"/>
          </w:tcPr>
          <w:p w14:paraId="77821D91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7 (6.2)</w:t>
            </w:r>
          </w:p>
        </w:tc>
        <w:tc>
          <w:tcPr>
            <w:tcW w:w="1123" w:type="dxa"/>
          </w:tcPr>
          <w:p w14:paraId="55B54C0B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443A1EC2" w14:textId="77777777" w:rsidTr="00D44195">
        <w:trPr>
          <w:trHeight w:val="176"/>
          <w:jc w:val="center"/>
        </w:trPr>
        <w:tc>
          <w:tcPr>
            <w:tcW w:w="3522" w:type="dxa"/>
          </w:tcPr>
          <w:p w14:paraId="721E0B9D" w14:textId="77777777" w:rsidR="00972F7A" w:rsidRPr="0047456E" w:rsidRDefault="00972F7A" w:rsidP="00972F7A">
            <w:pPr>
              <w:spacing w:before="0" w:after="0"/>
              <w:ind w:left="72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Desalinated water</w:t>
            </w:r>
          </w:p>
        </w:tc>
        <w:tc>
          <w:tcPr>
            <w:tcW w:w="2041" w:type="dxa"/>
          </w:tcPr>
          <w:p w14:paraId="05B07D1A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89 (30.6)</w:t>
            </w:r>
          </w:p>
        </w:tc>
        <w:tc>
          <w:tcPr>
            <w:tcW w:w="2041" w:type="dxa"/>
          </w:tcPr>
          <w:p w14:paraId="5EBBF3AF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31 (26.3)</w:t>
            </w:r>
          </w:p>
        </w:tc>
        <w:tc>
          <w:tcPr>
            <w:tcW w:w="2041" w:type="dxa"/>
          </w:tcPr>
          <w:p w14:paraId="6B8064FA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18 (15.9)</w:t>
            </w:r>
          </w:p>
        </w:tc>
        <w:tc>
          <w:tcPr>
            <w:tcW w:w="1123" w:type="dxa"/>
          </w:tcPr>
          <w:p w14:paraId="37AEB3F2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012662BE" w14:textId="77777777" w:rsidTr="00D44195">
        <w:trPr>
          <w:trHeight w:val="176"/>
          <w:jc w:val="center"/>
        </w:trPr>
        <w:tc>
          <w:tcPr>
            <w:tcW w:w="3522" w:type="dxa"/>
          </w:tcPr>
          <w:p w14:paraId="04BADC23" w14:textId="77777777" w:rsidR="00972F7A" w:rsidRPr="0047456E" w:rsidRDefault="00972F7A" w:rsidP="00972F7A">
            <w:pPr>
              <w:spacing w:before="0" w:after="0"/>
              <w:ind w:left="72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Wells</w:t>
            </w:r>
          </w:p>
        </w:tc>
        <w:tc>
          <w:tcPr>
            <w:tcW w:w="2041" w:type="dxa"/>
          </w:tcPr>
          <w:p w14:paraId="0F9BCE29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59 (20.3)</w:t>
            </w:r>
          </w:p>
        </w:tc>
        <w:tc>
          <w:tcPr>
            <w:tcW w:w="2041" w:type="dxa"/>
          </w:tcPr>
          <w:p w14:paraId="6740AB25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67 (56.8)</w:t>
            </w:r>
          </w:p>
        </w:tc>
        <w:tc>
          <w:tcPr>
            <w:tcW w:w="2041" w:type="dxa"/>
          </w:tcPr>
          <w:p w14:paraId="36F2A9BF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88 (77.9)</w:t>
            </w:r>
          </w:p>
        </w:tc>
        <w:tc>
          <w:tcPr>
            <w:tcW w:w="1123" w:type="dxa"/>
          </w:tcPr>
          <w:p w14:paraId="1666CF2B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</w:tr>
      <w:tr w:rsidR="00972F7A" w:rsidRPr="0047456E" w14:paraId="4D8AC167" w14:textId="77777777" w:rsidTr="00D44195">
        <w:trPr>
          <w:trHeight w:val="176"/>
          <w:jc w:val="center"/>
        </w:trPr>
        <w:tc>
          <w:tcPr>
            <w:tcW w:w="3522" w:type="dxa"/>
          </w:tcPr>
          <w:p w14:paraId="38A6B664" w14:textId="77777777" w:rsidR="00972F7A" w:rsidRPr="0047456E" w:rsidRDefault="00972F7A" w:rsidP="00972F7A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Fodder source</w:t>
            </w:r>
          </w:p>
        </w:tc>
        <w:tc>
          <w:tcPr>
            <w:tcW w:w="2041" w:type="dxa"/>
          </w:tcPr>
          <w:p w14:paraId="6EAFE9FA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DB00458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4A38CCC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15D2614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6AE429FC" w14:textId="77777777" w:rsidTr="00D44195">
        <w:trPr>
          <w:trHeight w:val="176"/>
          <w:jc w:val="center"/>
        </w:trPr>
        <w:tc>
          <w:tcPr>
            <w:tcW w:w="3522" w:type="dxa"/>
          </w:tcPr>
          <w:p w14:paraId="5F2A7B16" w14:textId="77777777" w:rsidR="00972F7A" w:rsidRPr="0047456E" w:rsidRDefault="00972F7A" w:rsidP="00972F7A">
            <w:pPr>
              <w:spacing w:before="0" w:after="0"/>
              <w:ind w:left="72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The market</w:t>
            </w:r>
          </w:p>
        </w:tc>
        <w:tc>
          <w:tcPr>
            <w:tcW w:w="2041" w:type="dxa"/>
          </w:tcPr>
          <w:p w14:paraId="7BC0DFB1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285 (97.9)</w:t>
            </w:r>
          </w:p>
        </w:tc>
        <w:tc>
          <w:tcPr>
            <w:tcW w:w="2041" w:type="dxa"/>
          </w:tcPr>
          <w:p w14:paraId="31528E4D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115 (97.5)</w:t>
            </w:r>
          </w:p>
        </w:tc>
        <w:tc>
          <w:tcPr>
            <w:tcW w:w="2041" w:type="dxa"/>
          </w:tcPr>
          <w:p w14:paraId="4729E355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103 (91.2)</w:t>
            </w:r>
          </w:p>
        </w:tc>
        <w:tc>
          <w:tcPr>
            <w:tcW w:w="1123" w:type="dxa"/>
          </w:tcPr>
          <w:p w14:paraId="2D031909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0.009</w:t>
            </w:r>
          </w:p>
        </w:tc>
      </w:tr>
      <w:tr w:rsidR="00972F7A" w:rsidRPr="0047456E" w14:paraId="7337E8AB" w14:textId="77777777" w:rsidTr="00D44195">
        <w:trPr>
          <w:trHeight w:val="176"/>
          <w:jc w:val="center"/>
        </w:trPr>
        <w:tc>
          <w:tcPr>
            <w:tcW w:w="3522" w:type="dxa"/>
          </w:tcPr>
          <w:p w14:paraId="4E2B9FD5" w14:textId="77777777" w:rsidR="00972F7A" w:rsidRPr="0047456E" w:rsidRDefault="00972F7A" w:rsidP="00972F7A">
            <w:pPr>
              <w:spacing w:before="0" w:after="0"/>
              <w:ind w:left="72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My farm</w:t>
            </w:r>
          </w:p>
        </w:tc>
        <w:tc>
          <w:tcPr>
            <w:tcW w:w="2041" w:type="dxa"/>
          </w:tcPr>
          <w:p w14:paraId="7A9F8ECF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5 (1.7)</w:t>
            </w:r>
          </w:p>
        </w:tc>
        <w:tc>
          <w:tcPr>
            <w:tcW w:w="2041" w:type="dxa"/>
          </w:tcPr>
          <w:p w14:paraId="563692A2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3 (2.5)</w:t>
            </w:r>
          </w:p>
        </w:tc>
        <w:tc>
          <w:tcPr>
            <w:tcW w:w="2041" w:type="dxa"/>
          </w:tcPr>
          <w:p w14:paraId="06A43F60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10 (8.8)</w:t>
            </w:r>
          </w:p>
        </w:tc>
        <w:tc>
          <w:tcPr>
            <w:tcW w:w="1123" w:type="dxa"/>
          </w:tcPr>
          <w:p w14:paraId="661FF647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29FFB5F1" w14:textId="77777777" w:rsidTr="00D44195">
        <w:trPr>
          <w:trHeight w:val="176"/>
          <w:jc w:val="center"/>
        </w:trPr>
        <w:tc>
          <w:tcPr>
            <w:tcW w:w="3522" w:type="dxa"/>
          </w:tcPr>
          <w:p w14:paraId="42E5D105" w14:textId="77777777" w:rsidR="00972F7A" w:rsidRPr="0047456E" w:rsidRDefault="00972F7A" w:rsidP="00972F7A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Livestock source</w:t>
            </w:r>
          </w:p>
        </w:tc>
        <w:tc>
          <w:tcPr>
            <w:tcW w:w="2041" w:type="dxa"/>
          </w:tcPr>
          <w:p w14:paraId="0590920C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63F990C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0DF2E2A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CFABBB4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&lt; 0.001</w:t>
            </w:r>
          </w:p>
        </w:tc>
      </w:tr>
      <w:tr w:rsidR="00972F7A" w:rsidRPr="0047456E" w14:paraId="26F8D6D4" w14:textId="77777777" w:rsidTr="00D44195">
        <w:trPr>
          <w:trHeight w:val="176"/>
          <w:jc w:val="center"/>
        </w:trPr>
        <w:tc>
          <w:tcPr>
            <w:tcW w:w="3522" w:type="dxa"/>
          </w:tcPr>
          <w:p w14:paraId="51F3B850" w14:textId="77777777" w:rsidR="00972F7A" w:rsidRPr="0047456E" w:rsidRDefault="00972F7A" w:rsidP="00972F7A">
            <w:pPr>
              <w:spacing w:before="0" w:after="0"/>
              <w:ind w:left="72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Auctions</w:t>
            </w:r>
          </w:p>
        </w:tc>
        <w:tc>
          <w:tcPr>
            <w:tcW w:w="2041" w:type="dxa"/>
          </w:tcPr>
          <w:p w14:paraId="0DF2C622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143 (49.1)</w:t>
            </w:r>
          </w:p>
        </w:tc>
        <w:tc>
          <w:tcPr>
            <w:tcW w:w="2041" w:type="dxa"/>
          </w:tcPr>
          <w:p w14:paraId="35A7BD80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49 (41.5)</w:t>
            </w:r>
          </w:p>
        </w:tc>
        <w:tc>
          <w:tcPr>
            <w:tcW w:w="2041" w:type="dxa"/>
          </w:tcPr>
          <w:p w14:paraId="7F1DA559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34 (30.1)</w:t>
            </w:r>
          </w:p>
        </w:tc>
        <w:tc>
          <w:tcPr>
            <w:tcW w:w="1123" w:type="dxa"/>
          </w:tcPr>
          <w:p w14:paraId="2F5D3CF9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59B194CB" w14:textId="77777777" w:rsidTr="00D44195">
        <w:trPr>
          <w:trHeight w:val="176"/>
          <w:jc w:val="center"/>
        </w:trPr>
        <w:tc>
          <w:tcPr>
            <w:tcW w:w="3522" w:type="dxa"/>
          </w:tcPr>
          <w:p w14:paraId="33564999" w14:textId="77777777" w:rsidR="00972F7A" w:rsidRPr="0047456E" w:rsidRDefault="00972F7A" w:rsidP="00972F7A">
            <w:pPr>
              <w:spacing w:before="0" w:after="0"/>
              <w:ind w:left="720"/>
              <w:rPr>
                <w:rFonts w:eastAsia="Times New Roman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Other farms</w:t>
            </w:r>
          </w:p>
        </w:tc>
        <w:tc>
          <w:tcPr>
            <w:tcW w:w="2041" w:type="dxa"/>
          </w:tcPr>
          <w:p w14:paraId="10525078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111 (38.1)</w:t>
            </w:r>
          </w:p>
        </w:tc>
        <w:tc>
          <w:tcPr>
            <w:tcW w:w="2041" w:type="dxa"/>
          </w:tcPr>
          <w:p w14:paraId="40E5D5EC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59 (50)</w:t>
            </w:r>
          </w:p>
        </w:tc>
        <w:tc>
          <w:tcPr>
            <w:tcW w:w="2041" w:type="dxa"/>
          </w:tcPr>
          <w:p w14:paraId="4C4C9FC4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38 (33.6)</w:t>
            </w:r>
          </w:p>
        </w:tc>
        <w:tc>
          <w:tcPr>
            <w:tcW w:w="1123" w:type="dxa"/>
          </w:tcPr>
          <w:p w14:paraId="329A04A9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05E6CD6A" w14:textId="77777777" w:rsidTr="00D44195">
        <w:trPr>
          <w:trHeight w:val="176"/>
          <w:jc w:val="center"/>
        </w:trPr>
        <w:tc>
          <w:tcPr>
            <w:tcW w:w="3522" w:type="dxa"/>
          </w:tcPr>
          <w:p w14:paraId="0CA621F1" w14:textId="77777777" w:rsidR="00972F7A" w:rsidRPr="0047456E" w:rsidRDefault="00972F7A" w:rsidP="00972F7A">
            <w:pPr>
              <w:spacing w:before="0" w:after="0"/>
              <w:ind w:left="720"/>
              <w:rPr>
                <w:rFonts w:eastAsia="Times New Roman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Other countries</w:t>
            </w:r>
          </w:p>
        </w:tc>
        <w:tc>
          <w:tcPr>
            <w:tcW w:w="2041" w:type="dxa"/>
          </w:tcPr>
          <w:p w14:paraId="5C70C722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21 (7.2)</w:t>
            </w:r>
          </w:p>
        </w:tc>
        <w:tc>
          <w:tcPr>
            <w:tcW w:w="2041" w:type="dxa"/>
          </w:tcPr>
          <w:p w14:paraId="6D94401C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6 (5.1)</w:t>
            </w:r>
          </w:p>
        </w:tc>
        <w:tc>
          <w:tcPr>
            <w:tcW w:w="2041" w:type="dxa"/>
          </w:tcPr>
          <w:p w14:paraId="6B6C6D6D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 (1.8)</w:t>
            </w:r>
          </w:p>
        </w:tc>
        <w:tc>
          <w:tcPr>
            <w:tcW w:w="1123" w:type="dxa"/>
          </w:tcPr>
          <w:p w14:paraId="39AEE728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1DC1DDA8" w14:textId="77777777" w:rsidTr="00D44195">
        <w:trPr>
          <w:trHeight w:val="176"/>
          <w:jc w:val="center"/>
        </w:trPr>
        <w:tc>
          <w:tcPr>
            <w:tcW w:w="3522" w:type="dxa"/>
          </w:tcPr>
          <w:p w14:paraId="026313DC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Breeding</w:t>
            </w:r>
          </w:p>
        </w:tc>
        <w:tc>
          <w:tcPr>
            <w:tcW w:w="2041" w:type="dxa"/>
          </w:tcPr>
          <w:p w14:paraId="2DFD82D0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15 (5.2)</w:t>
            </w:r>
          </w:p>
        </w:tc>
        <w:tc>
          <w:tcPr>
            <w:tcW w:w="2041" w:type="dxa"/>
          </w:tcPr>
          <w:p w14:paraId="71903FA0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4 (3.4)</w:t>
            </w:r>
          </w:p>
        </w:tc>
        <w:tc>
          <w:tcPr>
            <w:tcW w:w="2041" w:type="dxa"/>
          </w:tcPr>
          <w:p w14:paraId="45E5DAB4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39 (34.5)</w:t>
            </w:r>
          </w:p>
        </w:tc>
        <w:tc>
          <w:tcPr>
            <w:tcW w:w="1123" w:type="dxa"/>
          </w:tcPr>
          <w:p w14:paraId="1E0415B7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0E20D539" w14:textId="77777777" w:rsidTr="00D44195">
        <w:trPr>
          <w:trHeight w:val="176"/>
          <w:jc w:val="center"/>
        </w:trPr>
        <w:tc>
          <w:tcPr>
            <w:tcW w:w="3522" w:type="dxa"/>
          </w:tcPr>
          <w:p w14:paraId="31613725" w14:textId="77777777" w:rsidR="00972F7A" w:rsidRPr="0047456E" w:rsidRDefault="00972F7A" w:rsidP="00972F7A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Check livestock before purchasing</w:t>
            </w:r>
          </w:p>
        </w:tc>
        <w:tc>
          <w:tcPr>
            <w:tcW w:w="2041" w:type="dxa"/>
          </w:tcPr>
          <w:p w14:paraId="798D5A5C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ED0660C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BE7A01E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FF67CDB" w14:textId="77777777" w:rsidR="00972F7A" w:rsidRPr="0047456E" w:rsidRDefault="00972F7A" w:rsidP="00972F7A">
            <w:pPr>
              <w:spacing w:before="0" w:after="0"/>
              <w:jc w:val="center"/>
              <w:rPr>
                <w:rFonts w:eastAsia="Times New Roman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&lt; 0.001</w:t>
            </w:r>
          </w:p>
        </w:tc>
      </w:tr>
      <w:tr w:rsidR="00972F7A" w:rsidRPr="0047456E" w14:paraId="0C488EAF" w14:textId="77777777" w:rsidTr="00D44195">
        <w:trPr>
          <w:trHeight w:val="176"/>
          <w:jc w:val="center"/>
        </w:trPr>
        <w:tc>
          <w:tcPr>
            <w:tcW w:w="3522" w:type="dxa"/>
          </w:tcPr>
          <w:p w14:paraId="1CA0A242" w14:textId="77777777" w:rsidR="00972F7A" w:rsidRPr="0047456E" w:rsidRDefault="00972F7A" w:rsidP="00972F7A">
            <w:pPr>
              <w:spacing w:before="0" w:after="0"/>
              <w:ind w:left="72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No</w:t>
            </w:r>
          </w:p>
        </w:tc>
        <w:tc>
          <w:tcPr>
            <w:tcW w:w="2041" w:type="dxa"/>
          </w:tcPr>
          <w:p w14:paraId="597D7A71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27 (9.3)</w:t>
            </w:r>
          </w:p>
        </w:tc>
        <w:tc>
          <w:tcPr>
            <w:tcW w:w="2041" w:type="dxa"/>
          </w:tcPr>
          <w:p w14:paraId="3DCF314B" w14:textId="77777777" w:rsidR="00972F7A" w:rsidRPr="0047456E" w:rsidRDefault="00972F7A" w:rsidP="00972F7A">
            <w:pPr>
              <w:spacing w:before="0" w:after="0"/>
              <w:ind w:left="-20" w:right="-2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15 (12.7)</w:t>
            </w:r>
          </w:p>
        </w:tc>
        <w:tc>
          <w:tcPr>
            <w:tcW w:w="2041" w:type="dxa"/>
          </w:tcPr>
          <w:p w14:paraId="50A2E7D5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29 (25.7)</w:t>
            </w:r>
          </w:p>
        </w:tc>
        <w:tc>
          <w:tcPr>
            <w:tcW w:w="1123" w:type="dxa"/>
          </w:tcPr>
          <w:p w14:paraId="14A4AB33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4CB9A84D" w14:textId="77777777" w:rsidTr="00D44195">
        <w:trPr>
          <w:trHeight w:val="176"/>
          <w:jc w:val="center"/>
        </w:trPr>
        <w:tc>
          <w:tcPr>
            <w:tcW w:w="3522" w:type="dxa"/>
          </w:tcPr>
          <w:p w14:paraId="56968A2B" w14:textId="77777777" w:rsidR="00972F7A" w:rsidRPr="0047456E" w:rsidRDefault="00972F7A" w:rsidP="00972F7A">
            <w:pPr>
              <w:spacing w:before="0" w:after="0"/>
              <w:ind w:left="720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Yes, by myself</w:t>
            </w:r>
          </w:p>
        </w:tc>
        <w:tc>
          <w:tcPr>
            <w:tcW w:w="2041" w:type="dxa"/>
          </w:tcPr>
          <w:p w14:paraId="683F6F1B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213 (73.2)</w:t>
            </w:r>
          </w:p>
        </w:tc>
        <w:tc>
          <w:tcPr>
            <w:tcW w:w="2041" w:type="dxa"/>
          </w:tcPr>
          <w:p w14:paraId="649656B1" w14:textId="77777777" w:rsidR="00972F7A" w:rsidRPr="0047456E" w:rsidRDefault="00972F7A" w:rsidP="00972F7A">
            <w:pPr>
              <w:spacing w:before="0" w:after="0"/>
              <w:ind w:left="-20" w:right="-2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89 (75.4)</w:t>
            </w:r>
          </w:p>
        </w:tc>
        <w:tc>
          <w:tcPr>
            <w:tcW w:w="2041" w:type="dxa"/>
          </w:tcPr>
          <w:p w14:paraId="7688B61D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59 (52.2)</w:t>
            </w:r>
          </w:p>
        </w:tc>
        <w:tc>
          <w:tcPr>
            <w:tcW w:w="1123" w:type="dxa"/>
          </w:tcPr>
          <w:p w14:paraId="75BF735D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4897B295" w14:textId="77777777" w:rsidTr="00D44195">
        <w:trPr>
          <w:trHeight w:val="176"/>
          <w:jc w:val="center"/>
        </w:trPr>
        <w:tc>
          <w:tcPr>
            <w:tcW w:w="3522" w:type="dxa"/>
          </w:tcPr>
          <w:p w14:paraId="097A7302" w14:textId="77777777" w:rsidR="00972F7A" w:rsidRPr="0047456E" w:rsidRDefault="00972F7A" w:rsidP="00972F7A">
            <w:pPr>
              <w:spacing w:before="0" w:after="0"/>
              <w:ind w:left="720"/>
              <w:rPr>
                <w:rFonts w:eastAsia="Times New Roman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Yes, by vet</w:t>
            </w:r>
          </w:p>
        </w:tc>
        <w:tc>
          <w:tcPr>
            <w:tcW w:w="2041" w:type="dxa"/>
          </w:tcPr>
          <w:p w14:paraId="399ACFD2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51 (17.5)</w:t>
            </w:r>
          </w:p>
        </w:tc>
        <w:tc>
          <w:tcPr>
            <w:tcW w:w="2041" w:type="dxa"/>
          </w:tcPr>
          <w:p w14:paraId="032378B2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14 (11.9)</w:t>
            </w:r>
          </w:p>
        </w:tc>
        <w:tc>
          <w:tcPr>
            <w:tcW w:w="2041" w:type="dxa"/>
          </w:tcPr>
          <w:p w14:paraId="02D9EA22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25 (22.1)</w:t>
            </w:r>
          </w:p>
        </w:tc>
        <w:tc>
          <w:tcPr>
            <w:tcW w:w="1123" w:type="dxa"/>
          </w:tcPr>
          <w:p w14:paraId="7CF7C6EF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29099AF0" w14:textId="77777777" w:rsidTr="00D44195">
        <w:trPr>
          <w:trHeight w:val="176"/>
          <w:jc w:val="center"/>
        </w:trPr>
        <w:tc>
          <w:tcPr>
            <w:tcW w:w="3522" w:type="dxa"/>
          </w:tcPr>
          <w:p w14:paraId="7EAAE8C0" w14:textId="77777777" w:rsidR="00972F7A" w:rsidRPr="0047456E" w:rsidRDefault="00972F7A" w:rsidP="00972F7A">
            <w:pPr>
              <w:spacing w:before="0" w:after="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Do you mix your livestock with animals from other farms?</w:t>
            </w:r>
          </w:p>
        </w:tc>
        <w:tc>
          <w:tcPr>
            <w:tcW w:w="2041" w:type="dxa"/>
          </w:tcPr>
          <w:p w14:paraId="7DAFF9CB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30EDE40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C7120AE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AFF8E7A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&lt; 0.001</w:t>
            </w:r>
          </w:p>
        </w:tc>
      </w:tr>
      <w:tr w:rsidR="00972F7A" w:rsidRPr="0047456E" w14:paraId="5CAD31F9" w14:textId="77777777" w:rsidTr="00D44195">
        <w:trPr>
          <w:trHeight w:val="176"/>
          <w:jc w:val="center"/>
        </w:trPr>
        <w:tc>
          <w:tcPr>
            <w:tcW w:w="3522" w:type="dxa"/>
          </w:tcPr>
          <w:p w14:paraId="7089C100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Always</w:t>
            </w:r>
          </w:p>
        </w:tc>
        <w:tc>
          <w:tcPr>
            <w:tcW w:w="2041" w:type="dxa"/>
          </w:tcPr>
          <w:p w14:paraId="6FBE18B4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 xml:space="preserve">26 </w:t>
            </w:r>
            <w:r w:rsidRPr="0047456E">
              <w:rPr>
                <w:rFonts w:cstheme="majorBidi"/>
                <w:sz w:val="20"/>
                <w:szCs w:val="20"/>
              </w:rPr>
              <w:t>(</w:t>
            </w:r>
            <w:r w:rsidRPr="0047456E">
              <w:rPr>
                <w:rFonts w:eastAsia="Arial" w:cstheme="majorBidi"/>
                <w:sz w:val="20"/>
                <w:szCs w:val="20"/>
              </w:rPr>
              <w:t>8.9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6AC6AD65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 xml:space="preserve">8 </w:t>
            </w:r>
            <w:r w:rsidRPr="0047456E">
              <w:rPr>
                <w:rFonts w:cstheme="majorBidi"/>
                <w:sz w:val="20"/>
                <w:szCs w:val="20"/>
              </w:rPr>
              <w:t>(</w:t>
            </w:r>
            <w:r w:rsidRPr="0047456E">
              <w:rPr>
                <w:rFonts w:eastAsia="Arial" w:cstheme="majorBidi"/>
                <w:sz w:val="20"/>
                <w:szCs w:val="20"/>
              </w:rPr>
              <w:t>6.8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62F6ED35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 xml:space="preserve">3 </w:t>
            </w:r>
            <w:r w:rsidRPr="0047456E">
              <w:rPr>
                <w:rFonts w:cstheme="majorBidi"/>
                <w:sz w:val="20"/>
                <w:szCs w:val="20"/>
              </w:rPr>
              <w:t>(</w:t>
            </w:r>
            <w:r w:rsidRPr="0047456E">
              <w:rPr>
                <w:rFonts w:eastAsia="Arial" w:cstheme="majorBidi"/>
                <w:sz w:val="20"/>
                <w:szCs w:val="20"/>
              </w:rPr>
              <w:t>2.7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35F6EB49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017523FF" w14:textId="77777777" w:rsidTr="00D44195">
        <w:trPr>
          <w:trHeight w:val="176"/>
          <w:jc w:val="center"/>
        </w:trPr>
        <w:tc>
          <w:tcPr>
            <w:tcW w:w="3522" w:type="dxa"/>
          </w:tcPr>
          <w:p w14:paraId="7B631138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Often</w:t>
            </w:r>
          </w:p>
        </w:tc>
        <w:tc>
          <w:tcPr>
            <w:tcW w:w="2041" w:type="dxa"/>
          </w:tcPr>
          <w:p w14:paraId="22988389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 xml:space="preserve">31 </w:t>
            </w:r>
            <w:r w:rsidRPr="0047456E">
              <w:rPr>
                <w:rFonts w:cstheme="majorBidi"/>
                <w:sz w:val="20"/>
                <w:szCs w:val="20"/>
              </w:rPr>
              <w:t>(</w:t>
            </w:r>
            <w:r w:rsidRPr="0047456E">
              <w:rPr>
                <w:rFonts w:eastAsia="Arial" w:cstheme="majorBidi"/>
                <w:sz w:val="20"/>
                <w:szCs w:val="20"/>
              </w:rPr>
              <w:t>10.7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4FFAF1B7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 xml:space="preserve">36 </w:t>
            </w:r>
            <w:r w:rsidRPr="0047456E">
              <w:rPr>
                <w:rFonts w:cstheme="majorBidi"/>
                <w:sz w:val="20"/>
                <w:szCs w:val="20"/>
              </w:rPr>
              <w:t>(</w:t>
            </w:r>
            <w:r w:rsidRPr="0047456E">
              <w:rPr>
                <w:rFonts w:eastAsia="Arial" w:cstheme="majorBidi"/>
                <w:sz w:val="20"/>
                <w:szCs w:val="20"/>
              </w:rPr>
              <w:t>30.5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6917D63D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 xml:space="preserve">21 </w:t>
            </w:r>
            <w:r w:rsidRPr="0047456E">
              <w:rPr>
                <w:rFonts w:cstheme="majorBidi"/>
                <w:sz w:val="20"/>
                <w:szCs w:val="20"/>
              </w:rPr>
              <w:t>(</w:t>
            </w:r>
            <w:r w:rsidRPr="0047456E">
              <w:rPr>
                <w:rFonts w:eastAsia="Arial" w:cstheme="majorBidi"/>
                <w:sz w:val="20"/>
                <w:szCs w:val="20"/>
              </w:rPr>
              <w:t>18.8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5282DD6B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30803050" w14:textId="77777777" w:rsidTr="00D44195">
        <w:trPr>
          <w:trHeight w:val="176"/>
          <w:jc w:val="center"/>
        </w:trPr>
        <w:tc>
          <w:tcPr>
            <w:tcW w:w="3522" w:type="dxa"/>
          </w:tcPr>
          <w:p w14:paraId="05F2A41D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Never</w:t>
            </w:r>
          </w:p>
        </w:tc>
        <w:tc>
          <w:tcPr>
            <w:tcW w:w="2041" w:type="dxa"/>
          </w:tcPr>
          <w:p w14:paraId="488EA209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 xml:space="preserve">232 </w:t>
            </w:r>
            <w:r w:rsidRPr="0047456E">
              <w:rPr>
                <w:rFonts w:cstheme="majorBidi"/>
                <w:sz w:val="20"/>
                <w:szCs w:val="20"/>
              </w:rPr>
              <w:t>(</w:t>
            </w:r>
            <w:r w:rsidRPr="0047456E">
              <w:rPr>
                <w:rFonts w:eastAsia="Arial" w:cstheme="majorBidi"/>
                <w:sz w:val="20"/>
                <w:szCs w:val="20"/>
              </w:rPr>
              <w:t>79.7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22EB0CC5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 xml:space="preserve">74 </w:t>
            </w:r>
            <w:r w:rsidRPr="0047456E">
              <w:rPr>
                <w:rFonts w:cstheme="majorBidi"/>
                <w:sz w:val="20"/>
                <w:szCs w:val="20"/>
              </w:rPr>
              <w:t>(</w:t>
            </w:r>
            <w:r w:rsidRPr="0047456E">
              <w:rPr>
                <w:rFonts w:eastAsia="Arial" w:cstheme="majorBidi"/>
                <w:sz w:val="20"/>
                <w:szCs w:val="20"/>
              </w:rPr>
              <w:t>62.7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2E559F75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 xml:space="preserve">88 </w:t>
            </w:r>
            <w:r w:rsidRPr="0047456E">
              <w:rPr>
                <w:rFonts w:cstheme="majorBidi"/>
                <w:sz w:val="20"/>
                <w:szCs w:val="20"/>
              </w:rPr>
              <w:t>(</w:t>
            </w:r>
            <w:r w:rsidRPr="0047456E">
              <w:rPr>
                <w:rFonts w:eastAsia="Arial" w:cstheme="majorBidi"/>
                <w:sz w:val="20"/>
                <w:szCs w:val="20"/>
              </w:rPr>
              <w:t>78.6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25D326B2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27E28E3E" w14:textId="77777777" w:rsidTr="00D44195">
        <w:trPr>
          <w:trHeight w:val="176"/>
          <w:jc w:val="center"/>
        </w:trPr>
        <w:tc>
          <w:tcPr>
            <w:tcW w:w="3522" w:type="dxa"/>
          </w:tcPr>
          <w:p w14:paraId="40CA4900" w14:textId="77777777" w:rsidR="00972F7A" w:rsidRPr="0047456E" w:rsidRDefault="00972F7A" w:rsidP="00972F7A">
            <w:pPr>
              <w:spacing w:before="0" w:after="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Do you sell animal milk?</w:t>
            </w:r>
          </w:p>
        </w:tc>
        <w:tc>
          <w:tcPr>
            <w:tcW w:w="2041" w:type="dxa"/>
          </w:tcPr>
          <w:p w14:paraId="2B5F59F8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40B5830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242DBCA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9F6B09F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0.397</w:t>
            </w:r>
          </w:p>
        </w:tc>
      </w:tr>
      <w:tr w:rsidR="00972F7A" w:rsidRPr="0047456E" w14:paraId="3A65ACB2" w14:textId="77777777" w:rsidTr="00D44195">
        <w:trPr>
          <w:trHeight w:val="176"/>
          <w:jc w:val="center"/>
        </w:trPr>
        <w:tc>
          <w:tcPr>
            <w:tcW w:w="3522" w:type="dxa"/>
          </w:tcPr>
          <w:p w14:paraId="3977A921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No</w:t>
            </w:r>
          </w:p>
        </w:tc>
        <w:tc>
          <w:tcPr>
            <w:tcW w:w="2041" w:type="dxa"/>
          </w:tcPr>
          <w:p w14:paraId="3EA03134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280 (96.2)</w:t>
            </w:r>
          </w:p>
        </w:tc>
        <w:tc>
          <w:tcPr>
            <w:tcW w:w="2041" w:type="dxa"/>
          </w:tcPr>
          <w:p w14:paraId="228C660B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116 (98.3)</w:t>
            </w:r>
          </w:p>
        </w:tc>
        <w:tc>
          <w:tcPr>
            <w:tcW w:w="2041" w:type="dxa"/>
          </w:tcPr>
          <w:p w14:paraId="7F3378C7" w14:textId="77777777" w:rsidR="00972F7A" w:rsidRPr="0047456E" w:rsidRDefault="00972F7A" w:rsidP="00972F7A">
            <w:pPr>
              <w:spacing w:before="0" w:after="0"/>
              <w:jc w:val="center"/>
              <w:rPr>
                <w:rFonts w:eastAsia="Times New Roman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113 (100)</w:t>
            </w:r>
          </w:p>
        </w:tc>
        <w:tc>
          <w:tcPr>
            <w:tcW w:w="1123" w:type="dxa"/>
          </w:tcPr>
          <w:p w14:paraId="74AD60C0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2C0C4DE2" w14:textId="77777777" w:rsidTr="00D44195">
        <w:trPr>
          <w:trHeight w:val="176"/>
          <w:jc w:val="center"/>
        </w:trPr>
        <w:tc>
          <w:tcPr>
            <w:tcW w:w="3522" w:type="dxa"/>
          </w:tcPr>
          <w:p w14:paraId="699F07BF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Yes, inside the farm</w:t>
            </w:r>
          </w:p>
        </w:tc>
        <w:tc>
          <w:tcPr>
            <w:tcW w:w="2041" w:type="dxa"/>
          </w:tcPr>
          <w:p w14:paraId="14F9177C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6 (2.1)</w:t>
            </w:r>
          </w:p>
        </w:tc>
        <w:tc>
          <w:tcPr>
            <w:tcW w:w="2041" w:type="dxa"/>
          </w:tcPr>
          <w:p w14:paraId="3306B582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 (0.8)</w:t>
            </w:r>
          </w:p>
        </w:tc>
        <w:tc>
          <w:tcPr>
            <w:tcW w:w="2041" w:type="dxa"/>
          </w:tcPr>
          <w:p w14:paraId="236DFE51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 (0)</w:t>
            </w:r>
          </w:p>
        </w:tc>
        <w:tc>
          <w:tcPr>
            <w:tcW w:w="1123" w:type="dxa"/>
          </w:tcPr>
          <w:p w14:paraId="4DC224D8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2F5E0F9C" w14:textId="77777777" w:rsidTr="00D44195">
        <w:trPr>
          <w:trHeight w:val="176"/>
          <w:jc w:val="center"/>
        </w:trPr>
        <w:tc>
          <w:tcPr>
            <w:tcW w:w="3522" w:type="dxa"/>
          </w:tcPr>
          <w:p w14:paraId="6F14A1A7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Yes, outside the farm</w:t>
            </w:r>
          </w:p>
        </w:tc>
        <w:tc>
          <w:tcPr>
            <w:tcW w:w="2041" w:type="dxa"/>
          </w:tcPr>
          <w:p w14:paraId="058A799C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3 (1.0)</w:t>
            </w:r>
          </w:p>
        </w:tc>
        <w:tc>
          <w:tcPr>
            <w:tcW w:w="2041" w:type="dxa"/>
          </w:tcPr>
          <w:p w14:paraId="2C68058D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0 (0)</w:t>
            </w:r>
          </w:p>
        </w:tc>
        <w:tc>
          <w:tcPr>
            <w:tcW w:w="2041" w:type="dxa"/>
          </w:tcPr>
          <w:p w14:paraId="2DA9CEB0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0 (0)</w:t>
            </w:r>
          </w:p>
        </w:tc>
        <w:tc>
          <w:tcPr>
            <w:tcW w:w="1123" w:type="dxa"/>
          </w:tcPr>
          <w:p w14:paraId="666AEEF5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2045056A" w14:textId="77777777" w:rsidTr="00D44195">
        <w:trPr>
          <w:trHeight w:val="176"/>
          <w:jc w:val="center"/>
        </w:trPr>
        <w:tc>
          <w:tcPr>
            <w:tcW w:w="3522" w:type="dxa"/>
          </w:tcPr>
          <w:p w14:paraId="4689AF02" w14:textId="77777777" w:rsidR="00972F7A" w:rsidRPr="0047456E" w:rsidRDefault="00972F7A" w:rsidP="00972F7A">
            <w:pPr>
              <w:spacing w:before="0" w:after="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Which of these products are made from fresh milk at your farm?</w:t>
            </w:r>
          </w:p>
        </w:tc>
        <w:tc>
          <w:tcPr>
            <w:tcW w:w="2041" w:type="dxa"/>
          </w:tcPr>
          <w:p w14:paraId="2B0BC9AD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E44C58A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F5B3B37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9FB7F07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&lt; 0.001</w:t>
            </w:r>
          </w:p>
        </w:tc>
      </w:tr>
      <w:tr w:rsidR="00972F7A" w:rsidRPr="0047456E" w14:paraId="66CECAB4" w14:textId="77777777" w:rsidTr="00D44195">
        <w:trPr>
          <w:trHeight w:val="176"/>
          <w:jc w:val="center"/>
        </w:trPr>
        <w:tc>
          <w:tcPr>
            <w:tcW w:w="3522" w:type="dxa"/>
          </w:tcPr>
          <w:p w14:paraId="12ED6D21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 xml:space="preserve">Yogurt </w:t>
            </w:r>
          </w:p>
        </w:tc>
        <w:tc>
          <w:tcPr>
            <w:tcW w:w="2041" w:type="dxa"/>
          </w:tcPr>
          <w:p w14:paraId="3980589D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3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1.0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0BD45FC5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18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15.3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6D6ACF25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38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33.6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3599C2B1" w14:textId="77777777" w:rsidR="00972F7A" w:rsidRPr="0047456E" w:rsidRDefault="00972F7A" w:rsidP="00972F7A">
            <w:pPr>
              <w:spacing w:before="0" w:after="0"/>
              <w:jc w:val="center"/>
              <w:rPr>
                <w:rFonts w:eastAsia="Times New Roman" w:cstheme="majorBidi"/>
                <w:sz w:val="20"/>
                <w:szCs w:val="20"/>
              </w:rPr>
            </w:pPr>
          </w:p>
        </w:tc>
      </w:tr>
      <w:tr w:rsidR="00972F7A" w:rsidRPr="0047456E" w14:paraId="1DD1C9BA" w14:textId="77777777" w:rsidTr="00D44195">
        <w:trPr>
          <w:trHeight w:val="176"/>
          <w:jc w:val="center"/>
        </w:trPr>
        <w:tc>
          <w:tcPr>
            <w:tcW w:w="3522" w:type="dxa"/>
          </w:tcPr>
          <w:p w14:paraId="26434365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Ghee/Butter</w:t>
            </w:r>
          </w:p>
        </w:tc>
        <w:tc>
          <w:tcPr>
            <w:tcW w:w="2041" w:type="dxa"/>
          </w:tcPr>
          <w:p w14:paraId="7D7D31A9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4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1.4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46E71489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20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16.9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2A0B943A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54</w:t>
            </w:r>
            <w:r w:rsidRPr="0047456E">
              <w:rPr>
                <w:rFonts w:cstheme="majorBidi"/>
                <w:sz w:val="20"/>
                <w:szCs w:val="20"/>
              </w:rPr>
              <w:t xml:space="preserve"> (47.8)</w:t>
            </w:r>
          </w:p>
        </w:tc>
        <w:tc>
          <w:tcPr>
            <w:tcW w:w="1123" w:type="dxa"/>
          </w:tcPr>
          <w:p w14:paraId="1942415A" w14:textId="77777777" w:rsidR="00972F7A" w:rsidRPr="0047456E" w:rsidRDefault="00972F7A" w:rsidP="00972F7A">
            <w:pPr>
              <w:spacing w:before="0" w:after="0"/>
              <w:jc w:val="center"/>
              <w:rPr>
                <w:rFonts w:eastAsia="Times New Roman" w:cstheme="majorBidi"/>
                <w:sz w:val="20"/>
                <w:szCs w:val="20"/>
              </w:rPr>
            </w:pPr>
          </w:p>
        </w:tc>
      </w:tr>
      <w:tr w:rsidR="00972F7A" w:rsidRPr="0047456E" w14:paraId="16254A71" w14:textId="77777777" w:rsidTr="00D44195">
        <w:trPr>
          <w:trHeight w:val="176"/>
          <w:jc w:val="center"/>
        </w:trPr>
        <w:tc>
          <w:tcPr>
            <w:tcW w:w="3522" w:type="dxa"/>
          </w:tcPr>
          <w:p w14:paraId="1434A89C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Cheese</w:t>
            </w:r>
          </w:p>
        </w:tc>
        <w:tc>
          <w:tcPr>
            <w:tcW w:w="2041" w:type="dxa"/>
          </w:tcPr>
          <w:p w14:paraId="43351973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4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1.4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671E3421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3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2.5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0CC2D0A6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10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8.8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28CB310B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</w:tr>
      <w:tr w:rsidR="00972F7A" w:rsidRPr="0047456E" w14:paraId="347B645A" w14:textId="77777777" w:rsidTr="00D44195">
        <w:trPr>
          <w:trHeight w:val="176"/>
          <w:jc w:val="center"/>
        </w:trPr>
        <w:tc>
          <w:tcPr>
            <w:tcW w:w="3522" w:type="dxa"/>
          </w:tcPr>
          <w:p w14:paraId="2FA5838E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None</w:t>
            </w:r>
          </w:p>
        </w:tc>
        <w:tc>
          <w:tcPr>
            <w:tcW w:w="2041" w:type="dxa"/>
          </w:tcPr>
          <w:p w14:paraId="7BB4A265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282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96.9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5BC6E54A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97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82.2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78573799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54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47.8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44FCE21E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0507FF41" w14:textId="77777777" w:rsidTr="00D44195">
        <w:trPr>
          <w:trHeight w:val="176"/>
          <w:jc w:val="center"/>
        </w:trPr>
        <w:tc>
          <w:tcPr>
            <w:tcW w:w="3522" w:type="dxa"/>
          </w:tcPr>
          <w:p w14:paraId="7CC5A729" w14:textId="77777777" w:rsidR="00972F7A" w:rsidRPr="0047456E" w:rsidRDefault="00972F7A" w:rsidP="00972F7A">
            <w:pPr>
              <w:spacing w:before="0" w:after="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Who helps livestock to give birth?</w:t>
            </w:r>
          </w:p>
        </w:tc>
        <w:tc>
          <w:tcPr>
            <w:tcW w:w="2041" w:type="dxa"/>
          </w:tcPr>
          <w:p w14:paraId="45AAC143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2C4FA6F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9C85F06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6F235D5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&lt; 0.001</w:t>
            </w:r>
          </w:p>
        </w:tc>
      </w:tr>
      <w:tr w:rsidR="00972F7A" w:rsidRPr="0047456E" w14:paraId="53375559" w14:textId="77777777" w:rsidTr="00D44195">
        <w:trPr>
          <w:trHeight w:val="176"/>
          <w:jc w:val="center"/>
        </w:trPr>
        <w:tc>
          <w:tcPr>
            <w:tcW w:w="3522" w:type="dxa"/>
          </w:tcPr>
          <w:p w14:paraId="1ED8100C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None</w:t>
            </w:r>
          </w:p>
        </w:tc>
        <w:tc>
          <w:tcPr>
            <w:tcW w:w="2041" w:type="dxa"/>
          </w:tcPr>
          <w:p w14:paraId="61EC4F02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68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23.4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419FF7D6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15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12.7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30F3AD1A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25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22.1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0F44888D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7679C26E" w14:textId="77777777" w:rsidTr="00D44195">
        <w:trPr>
          <w:trHeight w:val="176"/>
          <w:jc w:val="center"/>
        </w:trPr>
        <w:tc>
          <w:tcPr>
            <w:tcW w:w="3522" w:type="dxa"/>
          </w:tcPr>
          <w:p w14:paraId="0CD22628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Grazer</w:t>
            </w:r>
          </w:p>
        </w:tc>
        <w:tc>
          <w:tcPr>
            <w:tcW w:w="2041" w:type="dxa"/>
          </w:tcPr>
          <w:p w14:paraId="750E7271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166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57.0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464955CE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80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67.8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066DAA50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77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68.1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382B76CF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5D280BBB" w14:textId="77777777" w:rsidTr="00D44195">
        <w:trPr>
          <w:trHeight w:val="176"/>
          <w:jc w:val="center"/>
        </w:trPr>
        <w:tc>
          <w:tcPr>
            <w:tcW w:w="3522" w:type="dxa"/>
          </w:tcPr>
          <w:p w14:paraId="3824F0FE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Veterinarian</w:t>
            </w:r>
          </w:p>
        </w:tc>
        <w:tc>
          <w:tcPr>
            <w:tcW w:w="2041" w:type="dxa"/>
          </w:tcPr>
          <w:p w14:paraId="7C3E2400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12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4.1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76F80B22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6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5.1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24D0105D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4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3.5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5D1080BF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21A74EF4" w14:textId="77777777" w:rsidTr="00D44195">
        <w:trPr>
          <w:trHeight w:val="176"/>
          <w:jc w:val="center"/>
        </w:trPr>
        <w:tc>
          <w:tcPr>
            <w:tcW w:w="3522" w:type="dxa"/>
          </w:tcPr>
          <w:p w14:paraId="6456F7CC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Owner</w:t>
            </w:r>
          </w:p>
        </w:tc>
        <w:tc>
          <w:tcPr>
            <w:tcW w:w="2041" w:type="dxa"/>
          </w:tcPr>
          <w:p w14:paraId="776D3867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 xml:space="preserve">0 </w:t>
            </w:r>
            <w:r w:rsidRPr="0047456E">
              <w:rPr>
                <w:rFonts w:cstheme="majorBidi"/>
                <w:sz w:val="20"/>
                <w:szCs w:val="20"/>
              </w:rPr>
              <w:t>(0)</w:t>
            </w:r>
          </w:p>
        </w:tc>
        <w:tc>
          <w:tcPr>
            <w:tcW w:w="2041" w:type="dxa"/>
          </w:tcPr>
          <w:p w14:paraId="3419CBD1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5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4.2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5CACE944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3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2.7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707DB575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</w:tr>
      <w:tr w:rsidR="00972F7A" w:rsidRPr="0047456E" w14:paraId="466E8288" w14:textId="77777777" w:rsidTr="00D44195">
        <w:trPr>
          <w:trHeight w:val="176"/>
          <w:jc w:val="center"/>
        </w:trPr>
        <w:tc>
          <w:tcPr>
            <w:tcW w:w="3522" w:type="dxa"/>
          </w:tcPr>
          <w:p w14:paraId="2A8CAD73" w14:textId="77777777" w:rsidR="00972F7A" w:rsidRPr="0047456E" w:rsidRDefault="00972F7A" w:rsidP="00972F7A">
            <w:pPr>
              <w:spacing w:before="0" w:after="0"/>
              <w:ind w:right="6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I vaccinate my livestock</w:t>
            </w:r>
          </w:p>
        </w:tc>
        <w:tc>
          <w:tcPr>
            <w:tcW w:w="2041" w:type="dxa"/>
          </w:tcPr>
          <w:p w14:paraId="71E6E134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23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17.9)</w:t>
            </w:r>
          </w:p>
        </w:tc>
        <w:tc>
          <w:tcPr>
            <w:tcW w:w="2041" w:type="dxa"/>
          </w:tcPr>
          <w:p w14:paraId="415A6C38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16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13.6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44F68293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0</w:t>
            </w:r>
            <w:r w:rsidRPr="0047456E">
              <w:rPr>
                <w:rFonts w:cstheme="majorBidi"/>
                <w:sz w:val="20"/>
                <w:szCs w:val="20"/>
              </w:rPr>
              <w:t xml:space="preserve"> (0)</w:t>
            </w:r>
          </w:p>
        </w:tc>
        <w:tc>
          <w:tcPr>
            <w:tcW w:w="1123" w:type="dxa"/>
          </w:tcPr>
          <w:p w14:paraId="3FFC2043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&lt; 0.001</w:t>
            </w:r>
          </w:p>
        </w:tc>
      </w:tr>
      <w:tr w:rsidR="00972F7A" w:rsidRPr="0047456E" w14:paraId="1820CD58" w14:textId="77777777" w:rsidTr="00D44195">
        <w:trPr>
          <w:trHeight w:val="176"/>
          <w:jc w:val="center"/>
        </w:trPr>
        <w:tc>
          <w:tcPr>
            <w:tcW w:w="3522" w:type="dxa"/>
          </w:tcPr>
          <w:p w14:paraId="18926D3B" w14:textId="77777777" w:rsidR="00972F7A" w:rsidRPr="0047456E" w:rsidRDefault="00972F7A" w:rsidP="00972F7A">
            <w:pPr>
              <w:spacing w:before="0" w:after="0"/>
              <w:ind w:right="6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Vaccine type</w:t>
            </w:r>
          </w:p>
        </w:tc>
        <w:tc>
          <w:tcPr>
            <w:tcW w:w="2041" w:type="dxa"/>
          </w:tcPr>
          <w:p w14:paraId="44753165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EF4DC09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2AA3822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7385BA7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eastAsia="Arial" w:cstheme="majorBidi"/>
                <w:sz w:val="20"/>
                <w:szCs w:val="20"/>
              </w:rPr>
            </w:pPr>
          </w:p>
        </w:tc>
      </w:tr>
      <w:tr w:rsidR="00972F7A" w:rsidRPr="0047456E" w14:paraId="1337C583" w14:textId="77777777" w:rsidTr="00D44195">
        <w:trPr>
          <w:trHeight w:val="176"/>
          <w:jc w:val="center"/>
        </w:trPr>
        <w:tc>
          <w:tcPr>
            <w:tcW w:w="3522" w:type="dxa"/>
          </w:tcPr>
          <w:p w14:paraId="3D725ADF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Total (Pasteurella &amp; Clostridia)</w:t>
            </w:r>
          </w:p>
        </w:tc>
        <w:tc>
          <w:tcPr>
            <w:tcW w:w="2041" w:type="dxa"/>
          </w:tcPr>
          <w:p w14:paraId="6714F5CD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92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31.6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2A269CAE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72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61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26558592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87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77.0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39F1FB05" w14:textId="77777777" w:rsidR="00972F7A" w:rsidRPr="0047456E" w:rsidRDefault="00972F7A" w:rsidP="00972F7A">
            <w:pPr>
              <w:spacing w:before="0" w:after="0"/>
              <w:jc w:val="center"/>
              <w:rPr>
                <w:rFonts w:eastAsia="Times New Roman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&lt; 0.001</w:t>
            </w:r>
          </w:p>
        </w:tc>
      </w:tr>
      <w:tr w:rsidR="00972F7A" w:rsidRPr="0047456E" w14:paraId="4EE7BF59" w14:textId="77777777" w:rsidTr="00D44195">
        <w:trPr>
          <w:trHeight w:val="176"/>
          <w:jc w:val="center"/>
        </w:trPr>
        <w:tc>
          <w:tcPr>
            <w:tcW w:w="3522" w:type="dxa"/>
          </w:tcPr>
          <w:p w14:paraId="5DA0EC22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Pasteurella only</w:t>
            </w:r>
          </w:p>
        </w:tc>
        <w:tc>
          <w:tcPr>
            <w:tcW w:w="2041" w:type="dxa"/>
          </w:tcPr>
          <w:p w14:paraId="018FC160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0.7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02FA3E5F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0</w:t>
            </w:r>
            <w:r w:rsidRPr="0047456E">
              <w:rPr>
                <w:rFonts w:cstheme="majorBidi"/>
                <w:sz w:val="20"/>
                <w:szCs w:val="20"/>
              </w:rPr>
              <w:t xml:space="preserve"> (0)</w:t>
            </w:r>
          </w:p>
        </w:tc>
        <w:tc>
          <w:tcPr>
            <w:tcW w:w="2041" w:type="dxa"/>
          </w:tcPr>
          <w:p w14:paraId="5537625B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0</w:t>
            </w:r>
            <w:r w:rsidRPr="0047456E">
              <w:rPr>
                <w:rFonts w:cstheme="majorBidi"/>
                <w:sz w:val="20"/>
                <w:szCs w:val="20"/>
              </w:rPr>
              <w:t xml:space="preserve"> (0)</w:t>
            </w:r>
          </w:p>
        </w:tc>
        <w:tc>
          <w:tcPr>
            <w:tcW w:w="1123" w:type="dxa"/>
          </w:tcPr>
          <w:p w14:paraId="48C529F7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972F7A" w:rsidRPr="0047456E" w14:paraId="6FE961EF" w14:textId="77777777" w:rsidTr="00D44195">
        <w:trPr>
          <w:trHeight w:val="176"/>
          <w:jc w:val="center"/>
        </w:trPr>
        <w:tc>
          <w:tcPr>
            <w:tcW w:w="3522" w:type="dxa"/>
          </w:tcPr>
          <w:p w14:paraId="2BA49246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Clostridia only</w:t>
            </w:r>
          </w:p>
        </w:tc>
        <w:tc>
          <w:tcPr>
            <w:tcW w:w="2041" w:type="dxa"/>
          </w:tcPr>
          <w:p w14:paraId="638C5235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3</w:t>
            </w:r>
            <w:r w:rsidRPr="0047456E">
              <w:rPr>
                <w:rFonts w:cstheme="majorBidi"/>
                <w:sz w:val="20"/>
                <w:szCs w:val="20"/>
              </w:rPr>
              <w:t xml:space="preserve"> (1)</w:t>
            </w:r>
          </w:p>
        </w:tc>
        <w:tc>
          <w:tcPr>
            <w:tcW w:w="2041" w:type="dxa"/>
          </w:tcPr>
          <w:p w14:paraId="193A9FBC" w14:textId="77777777" w:rsidR="00972F7A" w:rsidRPr="0047456E" w:rsidRDefault="00972F7A" w:rsidP="00972F7A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0 (0)</w:t>
            </w:r>
          </w:p>
        </w:tc>
        <w:tc>
          <w:tcPr>
            <w:tcW w:w="2041" w:type="dxa"/>
          </w:tcPr>
          <w:p w14:paraId="790EB906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</w:t>
            </w:r>
            <w:r w:rsidRPr="0047456E">
              <w:rPr>
                <w:rFonts w:cstheme="majorBidi"/>
                <w:sz w:val="20"/>
                <w:szCs w:val="20"/>
              </w:rPr>
              <w:t xml:space="preserve"> (0.9)</w:t>
            </w:r>
          </w:p>
        </w:tc>
        <w:tc>
          <w:tcPr>
            <w:tcW w:w="1123" w:type="dxa"/>
          </w:tcPr>
          <w:p w14:paraId="44DD1131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0.549</w:t>
            </w:r>
          </w:p>
        </w:tc>
      </w:tr>
      <w:tr w:rsidR="00972F7A" w:rsidRPr="0047456E" w14:paraId="46893BCC" w14:textId="77777777" w:rsidTr="00D44195">
        <w:trPr>
          <w:trHeight w:val="176"/>
          <w:jc w:val="center"/>
        </w:trPr>
        <w:tc>
          <w:tcPr>
            <w:tcW w:w="3522" w:type="dxa"/>
          </w:tcPr>
          <w:p w14:paraId="675F058F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Plague only</w:t>
            </w:r>
          </w:p>
        </w:tc>
        <w:tc>
          <w:tcPr>
            <w:tcW w:w="2041" w:type="dxa"/>
          </w:tcPr>
          <w:p w14:paraId="436522FB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7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2.4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19FBBD78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9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7.6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69A0669A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 xml:space="preserve">10 </w:t>
            </w:r>
            <w:r w:rsidRPr="0047456E">
              <w:rPr>
                <w:rFonts w:cstheme="majorBidi"/>
                <w:sz w:val="20"/>
                <w:szCs w:val="20"/>
              </w:rPr>
              <w:t>(</w:t>
            </w:r>
            <w:r w:rsidRPr="0047456E">
              <w:rPr>
                <w:rFonts w:eastAsia="Arial" w:cstheme="majorBidi"/>
                <w:sz w:val="20"/>
                <w:szCs w:val="20"/>
              </w:rPr>
              <w:t>8.8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498D231F" w14:textId="77777777" w:rsidR="00972F7A" w:rsidRPr="0047456E" w:rsidRDefault="00972F7A" w:rsidP="00972F7A">
            <w:pPr>
              <w:spacing w:before="0" w:after="0"/>
              <w:jc w:val="center"/>
              <w:rPr>
                <w:rFonts w:eastAsia="Times New Roman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0.009</w:t>
            </w:r>
          </w:p>
        </w:tc>
      </w:tr>
      <w:tr w:rsidR="00972F7A" w:rsidRPr="0047456E" w14:paraId="68D97C85" w14:textId="77777777" w:rsidTr="00D44195">
        <w:trPr>
          <w:trHeight w:val="176"/>
          <w:jc w:val="center"/>
        </w:trPr>
        <w:tc>
          <w:tcPr>
            <w:tcW w:w="3522" w:type="dxa"/>
          </w:tcPr>
          <w:p w14:paraId="19C7CB4B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Chickenpox only</w:t>
            </w:r>
          </w:p>
        </w:tc>
        <w:tc>
          <w:tcPr>
            <w:tcW w:w="2041" w:type="dxa"/>
          </w:tcPr>
          <w:p w14:paraId="20CEA8FB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10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3.4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33356985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7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5.9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231DDFF8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9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8.0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4C25FFF7" w14:textId="77777777" w:rsidR="00972F7A" w:rsidRPr="0047456E" w:rsidRDefault="00972F7A" w:rsidP="00972F7A">
            <w:pPr>
              <w:spacing w:before="0" w:after="0"/>
              <w:jc w:val="center"/>
              <w:rPr>
                <w:rFonts w:eastAsia="Times New Roman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0.148</w:t>
            </w:r>
          </w:p>
        </w:tc>
      </w:tr>
      <w:tr w:rsidR="00972F7A" w:rsidRPr="0047456E" w14:paraId="5252BE1B" w14:textId="77777777" w:rsidTr="00D44195">
        <w:trPr>
          <w:trHeight w:val="176"/>
          <w:jc w:val="center"/>
        </w:trPr>
        <w:tc>
          <w:tcPr>
            <w:tcW w:w="3522" w:type="dxa"/>
          </w:tcPr>
          <w:p w14:paraId="7A8AF9B1" w14:textId="77777777" w:rsidR="00972F7A" w:rsidRPr="0047456E" w:rsidRDefault="00972F7A" w:rsidP="00972F7A">
            <w:pPr>
              <w:spacing w:before="0" w:after="0"/>
              <w:ind w:left="720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I don’t vaccinate my animals</w:t>
            </w:r>
          </w:p>
        </w:tc>
        <w:tc>
          <w:tcPr>
            <w:tcW w:w="2041" w:type="dxa"/>
          </w:tcPr>
          <w:p w14:paraId="4099F369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159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54.6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6D1BE393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26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22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61F675D6" w14:textId="77777777" w:rsidR="00972F7A" w:rsidRPr="0047456E" w:rsidRDefault="00972F7A" w:rsidP="00972F7A">
            <w:pPr>
              <w:spacing w:before="0" w:after="0"/>
              <w:jc w:val="center"/>
              <w:rPr>
                <w:rFonts w:eastAsia="Arial"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18</w:t>
            </w:r>
            <w:r w:rsidRPr="0047456E">
              <w:rPr>
                <w:rFonts w:cstheme="majorBidi"/>
                <w:sz w:val="20"/>
                <w:szCs w:val="20"/>
              </w:rPr>
              <w:t xml:space="preserve"> (</w:t>
            </w:r>
            <w:r w:rsidRPr="0047456E">
              <w:rPr>
                <w:rFonts w:eastAsia="Arial" w:cstheme="majorBidi"/>
                <w:sz w:val="20"/>
                <w:szCs w:val="20"/>
              </w:rPr>
              <w:t>15.9</w:t>
            </w:r>
            <w:r w:rsidRPr="0047456E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14:paraId="47138143" w14:textId="77777777" w:rsidR="00972F7A" w:rsidRPr="0047456E" w:rsidRDefault="00972F7A" w:rsidP="00972F7A">
            <w:pPr>
              <w:spacing w:before="0" w:after="0"/>
              <w:ind w:left="60" w:right="60"/>
              <w:jc w:val="center"/>
              <w:rPr>
                <w:rFonts w:cstheme="majorBidi"/>
                <w:sz w:val="20"/>
                <w:szCs w:val="20"/>
              </w:rPr>
            </w:pPr>
            <w:r w:rsidRPr="0047456E">
              <w:rPr>
                <w:rFonts w:eastAsia="Arial" w:cstheme="majorBidi"/>
                <w:sz w:val="20"/>
                <w:szCs w:val="20"/>
              </w:rPr>
              <w:t>&lt; 0.001</w:t>
            </w:r>
          </w:p>
        </w:tc>
      </w:tr>
    </w:tbl>
    <w:p w14:paraId="78EB9923" w14:textId="77777777" w:rsidR="00ED3C6A" w:rsidRDefault="00972F7A" w:rsidP="00ED3C6A">
      <w:pPr>
        <w:spacing w:before="0" w:after="0"/>
        <w:rPr>
          <w:rFonts w:cstheme="majorBidi"/>
          <w:sz w:val="20"/>
          <w:szCs w:val="20"/>
        </w:rPr>
      </w:pPr>
      <w:r w:rsidRPr="0047456E">
        <w:rPr>
          <w:rFonts w:cstheme="majorBidi"/>
          <w:sz w:val="20"/>
          <w:szCs w:val="20"/>
        </w:rPr>
        <w:t>Data are presented as n (%) unless otherwise specified.</w:t>
      </w:r>
    </w:p>
    <w:p w14:paraId="48735D78" w14:textId="77777777" w:rsidR="004A1A3E" w:rsidRDefault="004A1A3E" w:rsidP="00ED3C6A">
      <w:pPr>
        <w:spacing w:before="0" w:after="0"/>
        <w:rPr>
          <w:rFonts w:cstheme="majorBidi"/>
          <w:b/>
          <w:bCs/>
          <w:szCs w:val="24"/>
        </w:rPr>
        <w:sectPr w:rsidR="004A1A3E" w:rsidSect="006577E4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FB5A523" w14:textId="66363C3E" w:rsidR="004A1A3E" w:rsidRDefault="001828D1" w:rsidP="001828D1">
      <w:pPr>
        <w:spacing w:before="0" w:after="0"/>
        <w:rPr>
          <w:rFonts w:cstheme="majorBidi"/>
          <w:szCs w:val="24"/>
        </w:rPr>
      </w:pPr>
      <w:r>
        <w:rPr>
          <w:rFonts w:cstheme="majorBidi"/>
          <w:b/>
          <w:bCs/>
          <w:szCs w:val="24"/>
        </w:rPr>
        <w:lastRenderedPageBreak/>
        <w:t>Table S2</w:t>
      </w:r>
      <w:r w:rsidRPr="0047456E">
        <w:rPr>
          <w:rFonts w:cstheme="majorBidi"/>
          <w:b/>
          <w:bCs/>
          <w:szCs w:val="24"/>
        </w:rPr>
        <w:t xml:space="preserve">. </w:t>
      </w:r>
      <w:r w:rsidRPr="00ED3C6A">
        <w:rPr>
          <w:rFonts w:cstheme="majorBidi"/>
          <w:szCs w:val="24"/>
        </w:rPr>
        <w:t>Factors associated with good knowledge about brucellosis by farmers and animal owners</w:t>
      </w:r>
      <w:r>
        <w:rPr>
          <w:rFonts w:cstheme="majorBidi"/>
          <w:szCs w:val="24"/>
        </w:rPr>
        <w:t xml:space="preserve"> in Saudi Arabia (n=522). Data are presented as odds ratios; 95% confidence intervals; </w:t>
      </w:r>
      <w:r>
        <w:rPr>
          <w:rFonts w:cstheme="majorBidi"/>
          <w:i/>
          <w:iCs/>
          <w:szCs w:val="24"/>
        </w:rPr>
        <w:t xml:space="preserve">P </w:t>
      </w:r>
      <w:r>
        <w:rPr>
          <w:rFonts w:cstheme="majorBidi"/>
          <w:szCs w:val="24"/>
        </w:rPr>
        <w:t>values</w:t>
      </w:r>
    </w:p>
    <w:tbl>
      <w:tblPr>
        <w:tblStyle w:val="TableGrid"/>
        <w:tblW w:w="15363" w:type="dxa"/>
        <w:jc w:val="center"/>
        <w:tblLook w:val="04A0" w:firstRow="1" w:lastRow="0" w:firstColumn="1" w:lastColumn="0" w:noHBand="0" w:noVBand="1"/>
      </w:tblPr>
      <w:tblGrid>
        <w:gridCol w:w="2211"/>
        <w:gridCol w:w="1644"/>
        <w:gridCol w:w="1644"/>
        <w:gridCol w:w="1644"/>
        <w:gridCol w:w="1644"/>
        <w:gridCol w:w="1644"/>
        <w:gridCol w:w="1644"/>
        <w:gridCol w:w="1644"/>
        <w:gridCol w:w="1644"/>
      </w:tblGrid>
      <w:tr w:rsidR="00B401E6" w:rsidRPr="001828D1" w14:paraId="6E8280B0" w14:textId="77777777" w:rsidTr="0062601C">
        <w:trPr>
          <w:jc w:val="center"/>
        </w:trPr>
        <w:tc>
          <w:tcPr>
            <w:tcW w:w="2211" w:type="dxa"/>
            <w:vMerge w:val="restart"/>
            <w:vAlign w:val="center"/>
          </w:tcPr>
          <w:p w14:paraId="5EA7F197" w14:textId="351CE847" w:rsidR="00B401E6" w:rsidRPr="001828D1" w:rsidRDefault="00B401E6" w:rsidP="001828D1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1828D1">
              <w:rPr>
                <w:rFonts w:cstheme="majorBidi"/>
                <w:b/>
                <w:bCs/>
                <w:sz w:val="20"/>
                <w:szCs w:val="20"/>
              </w:rPr>
              <w:t>Factors</w:t>
            </w:r>
          </w:p>
        </w:tc>
        <w:tc>
          <w:tcPr>
            <w:tcW w:w="13152" w:type="dxa"/>
            <w:gridSpan w:val="8"/>
            <w:vAlign w:val="center"/>
          </w:tcPr>
          <w:p w14:paraId="677E2C9D" w14:textId="53EC3B0C" w:rsidR="00B401E6" w:rsidRPr="0047456E" w:rsidRDefault="00B401E6" w:rsidP="00B546D9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b/>
                <w:bCs/>
                <w:sz w:val="20"/>
                <w:szCs w:val="20"/>
              </w:rPr>
              <w:t>Questions</w:t>
            </w:r>
          </w:p>
        </w:tc>
      </w:tr>
      <w:tr w:rsidR="001828D1" w:rsidRPr="001828D1" w14:paraId="57E704C2" w14:textId="1AAE106E" w:rsidTr="00B546D9">
        <w:trPr>
          <w:jc w:val="center"/>
        </w:trPr>
        <w:tc>
          <w:tcPr>
            <w:tcW w:w="2211" w:type="dxa"/>
            <w:vMerge/>
            <w:vAlign w:val="center"/>
          </w:tcPr>
          <w:p w14:paraId="7BC27350" w14:textId="79A7CAD3" w:rsidR="001828D1" w:rsidRPr="001828D1" w:rsidRDefault="001828D1" w:rsidP="001828D1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2CBFDF52" w14:textId="08544E7B" w:rsidR="001828D1" w:rsidRPr="001828D1" w:rsidRDefault="001828D1" w:rsidP="00B546D9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i/>
                <w:iCs/>
                <w:sz w:val="20"/>
                <w:szCs w:val="20"/>
              </w:rPr>
              <w:t>Brucella</w:t>
            </w:r>
            <w:r w:rsidRPr="0047456E">
              <w:rPr>
                <w:rFonts w:cstheme="majorBidi"/>
                <w:sz w:val="20"/>
                <w:szCs w:val="20"/>
              </w:rPr>
              <w:t xml:space="preserve"> can infect humans</w:t>
            </w:r>
          </w:p>
        </w:tc>
        <w:tc>
          <w:tcPr>
            <w:tcW w:w="1644" w:type="dxa"/>
            <w:vAlign w:val="center"/>
          </w:tcPr>
          <w:p w14:paraId="7918BF28" w14:textId="51955380" w:rsidR="001828D1" w:rsidRPr="001828D1" w:rsidRDefault="001828D1" w:rsidP="00B546D9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 xml:space="preserve">How is </w:t>
            </w:r>
            <w:r w:rsidRPr="0047456E">
              <w:rPr>
                <w:rFonts w:cstheme="majorBidi"/>
                <w:i/>
                <w:iCs/>
                <w:sz w:val="20"/>
                <w:szCs w:val="20"/>
              </w:rPr>
              <w:t>Brucella</w:t>
            </w:r>
            <w:r w:rsidRPr="0047456E">
              <w:rPr>
                <w:rFonts w:cstheme="majorBidi"/>
                <w:sz w:val="20"/>
                <w:szCs w:val="20"/>
              </w:rPr>
              <w:t xml:space="preserve"> transmitted to humans?</w:t>
            </w:r>
          </w:p>
        </w:tc>
        <w:tc>
          <w:tcPr>
            <w:tcW w:w="1644" w:type="dxa"/>
            <w:vAlign w:val="center"/>
          </w:tcPr>
          <w:p w14:paraId="34C736E4" w14:textId="512373D7" w:rsidR="001828D1" w:rsidRPr="001828D1" w:rsidRDefault="001828D1" w:rsidP="00B546D9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 xml:space="preserve">How is </w:t>
            </w:r>
            <w:r w:rsidRPr="0047456E">
              <w:rPr>
                <w:rFonts w:cstheme="majorBidi"/>
                <w:i/>
                <w:iCs/>
                <w:sz w:val="20"/>
                <w:szCs w:val="20"/>
              </w:rPr>
              <w:t>Brucella</w:t>
            </w:r>
            <w:r w:rsidRPr="0047456E">
              <w:rPr>
                <w:rFonts w:cstheme="majorBidi"/>
                <w:sz w:val="20"/>
                <w:szCs w:val="20"/>
              </w:rPr>
              <w:t xml:space="preserve"> transmitted between animals?</w:t>
            </w:r>
          </w:p>
        </w:tc>
        <w:tc>
          <w:tcPr>
            <w:tcW w:w="1644" w:type="dxa"/>
            <w:vAlign w:val="center"/>
          </w:tcPr>
          <w:p w14:paraId="26139BCB" w14:textId="208589D0" w:rsidR="001828D1" w:rsidRPr="001828D1" w:rsidRDefault="001828D1" w:rsidP="00B546D9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What are the symptoms of brucellosis in humans?</w:t>
            </w:r>
          </w:p>
        </w:tc>
        <w:tc>
          <w:tcPr>
            <w:tcW w:w="1644" w:type="dxa"/>
            <w:vAlign w:val="center"/>
          </w:tcPr>
          <w:p w14:paraId="38F8826F" w14:textId="7C9641B8" w:rsidR="001828D1" w:rsidRPr="001828D1" w:rsidRDefault="001828D1" w:rsidP="00B546D9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What are the symptoms of brucellosis in animals?</w:t>
            </w:r>
          </w:p>
        </w:tc>
        <w:tc>
          <w:tcPr>
            <w:tcW w:w="1644" w:type="dxa"/>
            <w:vAlign w:val="center"/>
          </w:tcPr>
          <w:p w14:paraId="4DA5CD7D" w14:textId="3AC3E36A" w:rsidR="001828D1" w:rsidRPr="001828D1" w:rsidRDefault="001828D1" w:rsidP="00B546D9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Brucellosis is treatable in humans</w:t>
            </w:r>
          </w:p>
        </w:tc>
        <w:tc>
          <w:tcPr>
            <w:tcW w:w="1644" w:type="dxa"/>
            <w:vAlign w:val="center"/>
          </w:tcPr>
          <w:p w14:paraId="106278B4" w14:textId="4F29E97D" w:rsidR="001828D1" w:rsidRPr="001828D1" w:rsidRDefault="001828D1" w:rsidP="00B546D9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How can brucellosis be prevented in humans?</w:t>
            </w:r>
          </w:p>
        </w:tc>
        <w:tc>
          <w:tcPr>
            <w:tcW w:w="1644" w:type="dxa"/>
            <w:vAlign w:val="center"/>
          </w:tcPr>
          <w:p w14:paraId="22B91B63" w14:textId="3A64B95C" w:rsidR="001828D1" w:rsidRPr="001828D1" w:rsidRDefault="001828D1" w:rsidP="00B546D9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47456E">
              <w:rPr>
                <w:rFonts w:cstheme="majorBidi"/>
                <w:sz w:val="20"/>
                <w:szCs w:val="20"/>
              </w:rPr>
              <w:t>How can brucellosis be prevented in animals?</w:t>
            </w:r>
          </w:p>
        </w:tc>
      </w:tr>
      <w:tr w:rsidR="001828D1" w:rsidRPr="001828D1" w14:paraId="360516D1" w14:textId="22DA946C" w:rsidTr="00B546D9">
        <w:trPr>
          <w:jc w:val="center"/>
        </w:trPr>
        <w:tc>
          <w:tcPr>
            <w:tcW w:w="2211" w:type="dxa"/>
          </w:tcPr>
          <w:p w14:paraId="5FD3EE60" w14:textId="188B39D6" w:rsidR="001828D1" w:rsidRPr="001828D1" w:rsidRDefault="001828D1" w:rsidP="001828D1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Age group (years)</w:t>
            </w:r>
          </w:p>
        </w:tc>
        <w:tc>
          <w:tcPr>
            <w:tcW w:w="1644" w:type="dxa"/>
            <w:vAlign w:val="center"/>
          </w:tcPr>
          <w:p w14:paraId="45C04BBA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388053F1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568867C7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6D1B4B36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0538641A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7628E5C3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488BF48B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367CB5C6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</w:tr>
      <w:tr w:rsidR="001828D1" w:rsidRPr="001828D1" w14:paraId="28202EF0" w14:textId="69562BCB" w:rsidTr="00B546D9">
        <w:trPr>
          <w:jc w:val="center"/>
        </w:trPr>
        <w:tc>
          <w:tcPr>
            <w:tcW w:w="2211" w:type="dxa"/>
          </w:tcPr>
          <w:p w14:paraId="7C4917C7" w14:textId="35E17DAC" w:rsidR="001828D1" w:rsidRPr="001828D1" w:rsidRDefault="001828D1" w:rsidP="00B546D9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bookmarkStart w:id="0" w:name="_Hlk168067656"/>
            <w:r w:rsidRPr="001828D1">
              <w:rPr>
                <w:rFonts w:cstheme="majorBidi"/>
                <w:sz w:val="20"/>
                <w:szCs w:val="20"/>
              </w:rPr>
              <w:t>16–20</w:t>
            </w:r>
          </w:p>
        </w:tc>
        <w:tc>
          <w:tcPr>
            <w:tcW w:w="1644" w:type="dxa"/>
            <w:vAlign w:val="center"/>
          </w:tcPr>
          <w:p w14:paraId="0A54C629" w14:textId="3FF0E763" w:rsidR="001828D1" w:rsidRPr="00B546D9" w:rsidRDefault="00B546D9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B546D9">
              <w:rPr>
                <w:rFonts w:cstheme="majorBidi"/>
                <w:sz w:val="16"/>
                <w:szCs w:val="16"/>
              </w:rPr>
              <w:t>0.22; 0.02-2.78</w:t>
            </w:r>
            <w:r>
              <w:rPr>
                <w:rFonts w:cstheme="majorBidi"/>
                <w:sz w:val="16"/>
                <w:szCs w:val="16"/>
              </w:rPr>
              <w:t>;</w:t>
            </w:r>
            <w:r w:rsidRPr="00B546D9">
              <w:rPr>
                <w:rFonts w:cstheme="majorBidi"/>
                <w:sz w:val="16"/>
                <w:szCs w:val="16"/>
              </w:rPr>
              <w:t xml:space="preserve"> 0.244</w:t>
            </w:r>
          </w:p>
        </w:tc>
        <w:tc>
          <w:tcPr>
            <w:tcW w:w="1644" w:type="dxa"/>
            <w:vAlign w:val="center"/>
          </w:tcPr>
          <w:p w14:paraId="48FF03D6" w14:textId="74C7069A" w:rsidR="001828D1" w:rsidRPr="00B546D9" w:rsidRDefault="003A09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0.40; 0.06-2.52; 0.326</w:t>
            </w:r>
          </w:p>
        </w:tc>
        <w:tc>
          <w:tcPr>
            <w:tcW w:w="1644" w:type="dxa"/>
            <w:vAlign w:val="center"/>
          </w:tcPr>
          <w:p w14:paraId="4ECAF32D" w14:textId="7ED2C7DE" w:rsidR="001828D1" w:rsidRPr="00B546D9" w:rsidRDefault="00E0250C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12.94; 1.99-84.20; 0.007</w:t>
            </w:r>
          </w:p>
        </w:tc>
        <w:tc>
          <w:tcPr>
            <w:tcW w:w="1644" w:type="dxa"/>
            <w:vAlign w:val="center"/>
          </w:tcPr>
          <w:p w14:paraId="54639DA1" w14:textId="7CF8EFB2" w:rsidR="001828D1" w:rsidRPr="00B546D9" w:rsidRDefault="00B14F14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0.13;</w:t>
            </w:r>
            <w:r w:rsidR="001D4CDE">
              <w:rPr>
                <w:rFonts w:cstheme="majorBidi"/>
                <w:sz w:val="16"/>
                <w:szCs w:val="16"/>
              </w:rPr>
              <w:t xml:space="preserve"> 0.01-1.39;</w:t>
            </w:r>
            <w:r>
              <w:rPr>
                <w:rFonts w:cstheme="majorBidi"/>
                <w:sz w:val="16"/>
                <w:szCs w:val="16"/>
              </w:rPr>
              <w:t xml:space="preserve"> 0.092</w:t>
            </w:r>
          </w:p>
        </w:tc>
        <w:tc>
          <w:tcPr>
            <w:tcW w:w="1644" w:type="dxa"/>
            <w:vAlign w:val="center"/>
          </w:tcPr>
          <w:p w14:paraId="3DC80C92" w14:textId="68FDDEE4" w:rsidR="001828D1" w:rsidRPr="00B546D9" w:rsidRDefault="001D4CD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1.40; 0.21-9.23; 0.725</w:t>
            </w:r>
          </w:p>
        </w:tc>
        <w:tc>
          <w:tcPr>
            <w:tcW w:w="1644" w:type="dxa"/>
            <w:vAlign w:val="center"/>
          </w:tcPr>
          <w:p w14:paraId="0D5338FD" w14:textId="54EEC45D" w:rsidR="001828D1" w:rsidRPr="00B546D9" w:rsidRDefault="0092133F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0.45; 0.02-8.83; 0.596</w:t>
            </w:r>
          </w:p>
        </w:tc>
        <w:tc>
          <w:tcPr>
            <w:tcW w:w="1644" w:type="dxa"/>
            <w:vAlign w:val="center"/>
          </w:tcPr>
          <w:p w14:paraId="4D3E873F" w14:textId="5FAE663D" w:rsidR="001828D1" w:rsidRPr="00B546D9" w:rsidRDefault="00FF4018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N</w:t>
            </w:r>
            <w:r w:rsidR="00092074">
              <w:rPr>
                <w:rFonts w:cstheme="majorBidi"/>
                <w:sz w:val="16"/>
                <w:szCs w:val="16"/>
              </w:rPr>
              <w:t>ot applicable</w:t>
            </w:r>
            <w:r w:rsidRPr="00FF4018">
              <w:rPr>
                <w:rFonts w:cstheme="majorBid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644" w:type="dxa"/>
            <w:vAlign w:val="center"/>
          </w:tcPr>
          <w:p w14:paraId="29DAF3CC" w14:textId="1B11E304" w:rsidR="001828D1" w:rsidRPr="00B546D9" w:rsidRDefault="00B401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4.29; 0.80-23.16; 0.090</w:t>
            </w:r>
          </w:p>
        </w:tc>
      </w:tr>
      <w:tr w:rsidR="001828D1" w:rsidRPr="001828D1" w14:paraId="0FC09880" w14:textId="4FC7A5E9" w:rsidTr="00B546D9">
        <w:trPr>
          <w:jc w:val="center"/>
        </w:trPr>
        <w:tc>
          <w:tcPr>
            <w:tcW w:w="2211" w:type="dxa"/>
          </w:tcPr>
          <w:p w14:paraId="75B57664" w14:textId="3ABA6EEA" w:rsidR="001828D1" w:rsidRPr="001828D1" w:rsidRDefault="001828D1" w:rsidP="00B546D9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21–30</w:t>
            </w:r>
          </w:p>
        </w:tc>
        <w:tc>
          <w:tcPr>
            <w:tcW w:w="1644" w:type="dxa"/>
            <w:vAlign w:val="center"/>
          </w:tcPr>
          <w:p w14:paraId="0634E8A6" w14:textId="39B55CBE" w:rsidR="001828D1" w:rsidRPr="00B546D9" w:rsidRDefault="00B546D9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B546D9">
              <w:rPr>
                <w:rFonts w:cstheme="majorBidi"/>
                <w:sz w:val="16"/>
                <w:szCs w:val="16"/>
              </w:rPr>
              <w:t>0.79;</w:t>
            </w:r>
            <w:r w:rsidR="00533DB7">
              <w:rPr>
                <w:rFonts w:cstheme="majorBidi"/>
                <w:sz w:val="16"/>
                <w:szCs w:val="16"/>
              </w:rPr>
              <w:t xml:space="preserve"> 0.14-4.40;</w:t>
            </w:r>
            <w:r w:rsidRPr="00B546D9">
              <w:rPr>
                <w:rFonts w:cstheme="majorBidi"/>
                <w:sz w:val="16"/>
                <w:szCs w:val="16"/>
              </w:rPr>
              <w:t xml:space="preserve"> 0.788</w:t>
            </w:r>
          </w:p>
        </w:tc>
        <w:tc>
          <w:tcPr>
            <w:tcW w:w="1644" w:type="dxa"/>
            <w:vAlign w:val="center"/>
          </w:tcPr>
          <w:p w14:paraId="75401CE5" w14:textId="1F7CF34E" w:rsidR="001828D1" w:rsidRPr="00B546D9" w:rsidRDefault="003A09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0.50; 0.17-1.45; 0.201</w:t>
            </w:r>
          </w:p>
        </w:tc>
        <w:tc>
          <w:tcPr>
            <w:tcW w:w="1644" w:type="dxa"/>
            <w:vAlign w:val="center"/>
          </w:tcPr>
          <w:p w14:paraId="5A737B3F" w14:textId="4CF95F0F" w:rsidR="001828D1" w:rsidRPr="00B546D9" w:rsidRDefault="00E0250C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2.17; 0.96-4.95; 0.064</w:t>
            </w:r>
          </w:p>
        </w:tc>
        <w:tc>
          <w:tcPr>
            <w:tcW w:w="1644" w:type="dxa"/>
            <w:vAlign w:val="center"/>
          </w:tcPr>
          <w:p w14:paraId="6807F98D" w14:textId="5A269C80" w:rsidR="001828D1" w:rsidRPr="00B546D9" w:rsidRDefault="00B14F14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0.89;</w:t>
            </w:r>
            <w:r w:rsidR="001D4CDE">
              <w:rPr>
                <w:rFonts w:cstheme="majorBidi"/>
                <w:sz w:val="16"/>
                <w:szCs w:val="16"/>
              </w:rPr>
              <w:t xml:space="preserve"> 0.33-2.41;</w:t>
            </w:r>
            <w:r>
              <w:rPr>
                <w:rFonts w:cstheme="majorBidi"/>
                <w:sz w:val="16"/>
                <w:szCs w:val="16"/>
              </w:rPr>
              <w:t xml:space="preserve"> 0.823</w:t>
            </w:r>
          </w:p>
        </w:tc>
        <w:tc>
          <w:tcPr>
            <w:tcW w:w="1644" w:type="dxa"/>
            <w:vAlign w:val="center"/>
          </w:tcPr>
          <w:p w14:paraId="45136A62" w14:textId="791DDFB7" w:rsidR="001828D1" w:rsidRPr="00B546D9" w:rsidRDefault="001D4CD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1.57; 0.69-3.58; 0.284</w:t>
            </w:r>
          </w:p>
        </w:tc>
        <w:tc>
          <w:tcPr>
            <w:tcW w:w="1644" w:type="dxa"/>
            <w:vAlign w:val="center"/>
          </w:tcPr>
          <w:p w14:paraId="2FDD38BB" w14:textId="72530043" w:rsidR="001828D1" w:rsidRPr="00B546D9" w:rsidRDefault="0092133F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9.02; 1.16-70.18; 0.036</w:t>
            </w:r>
          </w:p>
        </w:tc>
        <w:tc>
          <w:tcPr>
            <w:tcW w:w="1644" w:type="dxa"/>
            <w:vAlign w:val="center"/>
          </w:tcPr>
          <w:p w14:paraId="4BE65C63" w14:textId="62163567" w:rsidR="001828D1" w:rsidRPr="00B546D9" w:rsidRDefault="00FF4018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 xml:space="preserve">0.59; </w:t>
            </w:r>
            <w:r w:rsidR="00313D04">
              <w:rPr>
                <w:rFonts w:cstheme="majorBidi"/>
                <w:sz w:val="16"/>
                <w:szCs w:val="16"/>
              </w:rPr>
              <w:t xml:space="preserve">0.23-1.51; </w:t>
            </w:r>
            <w:r>
              <w:rPr>
                <w:rFonts w:cstheme="majorBidi"/>
                <w:sz w:val="16"/>
                <w:szCs w:val="16"/>
              </w:rPr>
              <w:t>0.269</w:t>
            </w:r>
          </w:p>
        </w:tc>
        <w:tc>
          <w:tcPr>
            <w:tcW w:w="1644" w:type="dxa"/>
            <w:vAlign w:val="center"/>
          </w:tcPr>
          <w:p w14:paraId="3934BC74" w14:textId="1CA10660" w:rsidR="001828D1" w:rsidRPr="00B546D9" w:rsidRDefault="00B401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1.45; 0.69-3.03; 0.324</w:t>
            </w:r>
          </w:p>
        </w:tc>
      </w:tr>
      <w:tr w:rsidR="001828D1" w:rsidRPr="001828D1" w14:paraId="78DF198D" w14:textId="372E7BB1" w:rsidTr="00B546D9">
        <w:trPr>
          <w:jc w:val="center"/>
        </w:trPr>
        <w:tc>
          <w:tcPr>
            <w:tcW w:w="2211" w:type="dxa"/>
          </w:tcPr>
          <w:p w14:paraId="6AA71541" w14:textId="16A791F2" w:rsidR="001828D1" w:rsidRPr="001828D1" w:rsidRDefault="001828D1" w:rsidP="00B546D9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31–50</w:t>
            </w:r>
          </w:p>
        </w:tc>
        <w:tc>
          <w:tcPr>
            <w:tcW w:w="1644" w:type="dxa"/>
            <w:vAlign w:val="center"/>
          </w:tcPr>
          <w:p w14:paraId="1167750E" w14:textId="5F0D07A2" w:rsidR="001828D1" w:rsidRPr="00B546D9" w:rsidRDefault="00B546D9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B546D9">
              <w:rPr>
                <w:rFonts w:cstheme="majorBidi"/>
                <w:sz w:val="16"/>
                <w:szCs w:val="16"/>
              </w:rPr>
              <w:t>1.35;</w:t>
            </w:r>
            <w:r w:rsidR="00533DB7">
              <w:rPr>
                <w:rFonts w:cstheme="majorBidi"/>
                <w:sz w:val="16"/>
                <w:szCs w:val="16"/>
              </w:rPr>
              <w:t xml:space="preserve"> 0.29-6.30;</w:t>
            </w:r>
            <w:r w:rsidRPr="00B546D9">
              <w:rPr>
                <w:rFonts w:cstheme="majorBidi"/>
                <w:sz w:val="16"/>
                <w:szCs w:val="16"/>
              </w:rPr>
              <w:t xml:space="preserve"> 0.702</w:t>
            </w:r>
          </w:p>
        </w:tc>
        <w:tc>
          <w:tcPr>
            <w:tcW w:w="1644" w:type="dxa"/>
            <w:vAlign w:val="center"/>
          </w:tcPr>
          <w:p w14:paraId="4A4012D5" w14:textId="510F1EDC" w:rsidR="001828D1" w:rsidRPr="00B546D9" w:rsidRDefault="003A09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1.07; 0.42-2.76; 0.890</w:t>
            </w:r>
          </w:p>
        </w:tc>
        <w:tc>
          <w:tcPr>
            <w:tcW w:w="1644" w:type="dxa"/>
            <w:vAlign w:val="center"/>
          </w:tcPr>
          <w:p w14:paraId="4C846892" w14:textId="037314AB" w:rsidR="001828D1" w:rsidRPr="00B546D9" w:rsidRDefault="00E0250C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2.57; 1.31-5.01; 0.006</w:t>
            </w:r>
          </w:p>
        </w:tc>
        <w:tc>
          <w:tcPr>
            <w:tcW w:w="1644" w:type="dxa"/>
            <w:vAlign w:val="center"/>
          </w:tcPr>
          <w:p w14:paraId="5DF1173F" w14:textId="70530002" w:rsidR="001828D1" w:rsidRPr="00B546D9" w:rsidRDefault="00B14F14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1.18;</w:t>
            </w:r>
            <w:r w:rsidR="001D4CDE">
              <w:rPr>
                <w:rFonts w:cstheme="majorBidi"/>
                <w:sz w:val="16"/>
                <w:szCs w:val="16"/>
              </w:rPr>
              <w:t xml:space="preserve"> 0.50-2.77;</w:t>
            </w:r>
            <w:r>
              <w:rPr>
                <w:rFonts w:cstheme="majorBidi"/>
                <w:sz w:val="16"/>
                <w:szCs w:val="16"/>
              </w:rPr>
              <w:t xml:space="preserve"> 0.70</w:t>
            </w:r>
            <w:r w:rsidR="001D4CDE">
              <w:rPr>
                <w:rFonts w:cstheme="majorBidi"/>
                <w:sz w:val="16"/>
                <w:szCs w:val="16"/>
              </w:rPr>
              <w:t>3</w:t>
            </w:r>
          </w:p>
        </w:tc>
        <w:tc>
          <w:tcPr>
            <w:tcW w:w="1644" w:type="dxa"/>
            <w:vAlign w:val="center"/>
          </w:tcPr>
          <w:p w14:paraId="34984155" w14:textId="0FDD5EF8" w:rsidR="001828D1" w:rsidRPr="00B546D9" w:rsidRDefault="001D4CD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1.73; 0.89-3.35; 0.107</w:t>
            </w:r>
          </w:p>
        </w:tc>
        <w:tc>
          <w:tcPr>
            <w:tcW w:w="1644" w:type="dxa"/>
            <w:vAlign w:val="center"/>
          </w:tcPr>
          <w:p w14:paraId="37DBE77A" w14:textId="118EBF4E" w:rsidR="001828D1" w:rsidRPr="00B546D9" w:rsidRDefault="0092133F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3.96; 1.00-15.71; 0.05</w:t>
            </w:r>
          </w:p>
        </w:tc>
        <w:tc>
          <w:tcPr>
            <w:tcW w:w="1644" w:type="dxa"/>
            <w:vAlign w:val="center"/>
          </w:tcPr>
          <w:p w14:paraId="5D0D0A5F" w14:textId="1570590E" w:rsidR="001828D1" w:rsidRPr="00B546D9" w:rsidRDefault="00FF4018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0.37;</w:t>
            </w:r>
            <w:r w:rsidR="00313D04">
              <w:rPr>
                <w:rFonts w:cstheme="majorBidi"/>
                <w:sz w:val="16"/>
                <w:szCs w:val="16"/>
              </w:rPr>
              <w:t xml:space="preserve"> 0.18-0.78;</w:t>
            </w:r>
            <w:r>
              <w:rPr>
                <w:rFonts w:cstheme="majorBidi"/>
                <w:sz w:val="16"/>
                <w:szCs w:val="16"/>
              </w:rPr>
              <w:t xml:space="preserve"> 0.009</w:t>
            </w:r>
          </w:p>
        </w:tc>
        <w:tc>
          <w:tcPr>
            <w:tcW w:w="1644" w:type="dxa"/>
            <w:vAlign w:val="center"/>
          </w:tcPr>
          <w:p w14:paraId="0D4C0F11" w14:textId="189C9304" w:rsidR="001828D1" w:rsidRPr="00B546D9" w:rsidRDefault="00B401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1.82; 1.00-3.31; 0.049</w:t>
            </w:r>
          </w:p>
        </w:tc>
      </w:tr>
      <w:tr w:rsidR="003A09E6" w:rsidRPr="001828D1" w14:paraId="6C9571FF" w14:textId="39EAC9E1" w:rsidTr="00D1188D">
        <w:trPr>
          <w:jc w:val="center"/>
        </w:trPr>
        <w:tc>
          <w:tcPr>
            <w:tcW w:w="2211" w:type="dxa"/>
          </w:tcPr>
          <w:p w14:paraId="21E42259" w14:textId="71976631" w:rsidR="003A09E6" w:rsidRPr="001828D1" w:rsidRDefault="003A09E6" w:rsidP="003A09E6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&gt; 50</w:t>
            </w:r>
          </w:p>
        </w:tc>
        <w:tc>
          <w:tcPr>
            <w:tcW w:w="1644" w:type="dxa"/>
            <w:vAlign w:val="center"/>
          </w:tcPr>
          <w:p w14:paraId="38D0C6A1" w14:textId="68E580E1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2942B118" w14:textId="1477BFFD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24158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0AB2C896" w14:textId="510D0422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24158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2A0DC78C" w14:textId="7B64612B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24158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70C75C74" w14:textId="54F0A023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24158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1ED8FB27" w14:textId="2E3C3FC0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24158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1EE56598" w14:textId="586664D7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24158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7F4F9A3F" w14:textId="6B377FDE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241584">
              <w:rPr>
                <w:rFonts w:cstheme="majorBidi"/>
                <w:sz w:val="16"/>
                <w:szCs w:val="16"/>
              </w:rPr>
              <w:t>Reference</w:t>
            </w:r>
          </w:p>
        </w:tc>
      </w:tr>
      <w:bookmarkEnd w:id="0"/>
      <w:tr w:rsidR="001828D1" w:rsidRPr="001828D1" w14:paraId="39E1863B" w14:textId="2BDD571A" w:rsidTr="00B546D9">
        <w:trPr>
          <w:jc w:val="center"/>
        </w:trPr>
        <w:tc>
          <w:tcPr>
            <w:tcW w:w="2211" w:type="dxa"/>
          </w:tcPr>
          <w:p w14:paraId="3C43305C" w14:textId="504B0B70" w:rsidR="001828D1" w:rsidRPr="001828D1" w:rsidRDefault="001828D1" w:rsidP="001828D1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Region</w:t>
            </w:r>
          </w:p>
        </w:tc>
        <w:tc>
          <w:tcPr>
            <w:tcW w:w="1644" w:type="dxa"/>
            <w:vAlign w:val="center"/>
          </w:tcPr>
          <w:p w14:paraId="20A2DFFC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0CFB7D36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4D5209E2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2227EFEC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577BF3C8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6146F111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35CE0693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65634FCB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</w:tr>
      <w:tr w:rsidR="001828D1" w:rsidRPr="001828D1" w14:paraId="1E324E0A" w14:textId="2DF9064C" w:rsidTr="00B546D9">
        <w:trPr>
          <w:jc w:val="center"/>
        </w:trPr>
        <w:tc>
          <w:tcPr>
            <w:tcW w:w="2211" w:type="dxa"/>
          </w:tcPr>
          <w:p w14:paraId="40BA85AA" w14:textId="73DD2455" w:rsidR="001828D1" w:rsidRPr="001828D1" w:rsidRDefault="001828D1" w:rsidP="00B546D9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Western</w:t>
            </w:r>
          </w:p>
        </w:tc>
        <w:tc>
          <w:tcPr>
            <w:tcW w:w="1644" w:type="dxa"/>
            <w:vAlign w:val="center"/>
          </w:tcPr>
          <w:p w14:paraId="6A36310E" w14:textId="2CFF064D" w:rsidR="001828D1" w:rsidRPr="00B546D9" w:rsidRDefault="00B546D9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B546D9">
              <w:rPr>
                <w:rFonts w:cstheme="majorBidi"/>
                <w:sz w:val="16"/>
                <w:szCs w:val="16"/>
              </w:rPr>
              <w:t>0.68;</w:t>
            </w:r>
            <w:r w:rsidR="00533DB7">
              <w:rPr>
                <w:rFonts w:cstheme="majorBidi"/>
                <w:sz w:val="16"/>
                <w:szCs w:val="16"/>
              </w:rPr>
              <w:t xml:space="preserve"> 0.23-2.03;</w:t>
            </w:r>
            <w:r w:rsidRPr="00B546D9">
              <w:rPr>
                <w:rFonts w:cstheme="majorBidi"/>
                <w:sz w:val="16"/>
                <w:szCs w:val="16"/>
              </w:rPr>
              <w:t xml:space="preserve"> 0.486</w:t>
            </w:r>
          </w:p>
        </w:tc>
        <w:tc>
          <w:tcPr>
            <w:tcW w:w="1644" w:type="dxa"/>
            <w:vAlign w:val="center"/>
          </w:tcPr>
          <w:p w14:paraId="257EA56A" w14:textId="15BD0758" w:rsidR="001828D1" w:rsidRPr="00B546D9" w:rsidRDefault="003A09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1.52; 0.64-3.61; 0.340</w:t>
            </w:r>
          </w:p>
        </w:tc>
        <w:tc>
          <w:tcPr>
            <w:tcW w:w="1644" w:type="dxa"/>
            <w:vAlign w:val="center"/>
          </w:tcPr>
          <w:p w14:paraId="6921E70C" w14:textId="2CE5D91F" w:rsidR="001828D1" w:rsidRPr="00B546D9" w:rsidRDefault="00E0250C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2.47; 1.1</w:t>
            </w:r>
            <w:r w:rsidR="00E77930">
              <w:rPr>
                <w:rFonts w:cstheme="majorBidi"/>
                <w:sz w:val="16"/>
                <w:szCs w:val="16"/>
              </w:rPr>
              <w:t>2</w:t>
            </w:r>
            <w:r>
              <w:rPr>
                <w:rFonts w:cstheme="majorBidi"/>
                <w:sz w:val="16"/>
                <w:szCs w:val="16"/>
              </w:rPr>
              <w:t>-5.51; 0.027</w:t>
            </w:r>
          </w:p>
        </w:tc>
        <w:tc>
          <w:tcPr>
            <w:tcW w:w="1644" w:type="dxa"/>
            <w:vAlign w:val="center"/>
          </w:tcPr>
          <w:p w14:paraId="3E2922E8" w14:textId="0EE7C52A" w:rsidR="001828D1" w:rsidRPr="00B546D9" w:rsidRDefault="00B14F14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0.61;</w:t>
            </w:r>
            <w:r w:rsidR="001D4CDE">
              <w:rPr>
                <w:rFonts w:cstheme="majorBidi"/>
                <w:sz w:val="16"/>
                <w:szCs w:val="16"/>
              </w:rPr>
              <w:t xml:space="preserve"> 0.26-1.45;</w:t>
            </w:r>
            <w:r>
              <w:rPr>
                <w:rFonts w:cstheme="majorBidi"/>
                <w:sz w:val="16"/>
                <w:szCs w:val="16"/>
              </w:rPr>
              <w:t xml:space="preserve"> 0.260</w:t>
            </w:r>
          </w:p>
        </w:tc>
        <w:tc>
          <w:tcPr>
            <w:tcW w:w="1644" w:type="dxa"/>
            <w:vAlign w:val="center"/>
          </w:tcPr>
          <w:p w14:paraId="54B28D63" w14:textId="6DC707D8" w:rsidR="001828D1" w:rsidRPr="00B546D9" w:rsidRDefault="001D4CD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0.99; 0.45-2.17; 0.975</w:t>
            </w:r>
          </w:p>
        </w:tc>
        <w:tc>
          <w:tcPr>
            <w:tcW w:w="1644" w:type="dxa"/>
            <w:vAlign w:val="center"/>
          </w:tcPr>
          <w:p w14:paraId="4BAE2C7E" w14:textId="5CB982C3" w:rsidR="001828D1" w:rsidRPr="00B546D9" w:rsidRDefault="0092133F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3.72; 0.71-19.52; 0.121</w:t>
            </w:r>
          </w:p>
        </w:tc>
        <w:tc>
          <w:tcPr>
            <w:tcW w:w="1644" w:type="dxa"/>
            <w:vAlign w:val="center"/>
          </w:tcPr>
          <w:p w14:paraId="77D149C3" w14:textId="569815E3" w:rsidR="001828D1" w:rsidRPr="00B546D9" w:rsidRDefault="009E4BB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7.67; 0.86-68.56; 0.068</w:t>
            </w:r>
          </w:p>
        </w:tc>
        <w:tc>
          <w:tcPr>
            <w:tcW w:w="1644" w:type="dxa"/>
            <w:vAlign w:val="center"/>
          </w:tcPr>
          <w:p w14:paraId="45736C7F" w14:textId="7C063B51" w:rsidR="001828D1" w:rsidRPr="00B546D9" w:rsidRDefault="00B401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1.67; 0.80-3.48; 0.172</w:t>
            </w:r>
          </w:p>
        </w:tc>
      </w:tr>
      <w:tr w:rsidR="001828D1" w:rsidRPr="001828D1" w14:paraId="3E259E8A" w14:textId="78162AA3" w:rsidTr="00B546D9">
        <w:trPr>
          <w:jc w:val="center"/>
        </w:trPr>
        <w:tc>
          <w:tcPr>
            <w:tcW w:w="2211" w:type="dxa"/>
          </w:tcPr>
          <w:p w14:paraId="10102938" w14:textId="601A93BE" w:rsidR="001828D1" w:rsidRPr="001828D1" w:rsidRDefault="001828D1" w:rsidP="00B546D9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Southern</w:t>
            </w:r>
          </w:p>
        </w:tc>
        <w:tc>
          <w:tcPr>
            <w:tcW w:w="1644" w:type="dxa"/>
            <w:vAlign w:val="center"/>
          </w:tcPr>
          <w:p w14:paraId="355D1427" w14:textId="46A7668A" w:rsidR="001828D1" w:rsidRPr="00B546D9" w:rsidRDefault="00B546D9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0.23;</w:t>
            </w:r>
            <w:r w:rsidR="00533DB7">
              <w:rPr>
                <w:rFonts w:cstheme="majorBidi"/>
                <w:sz w:val="16"/>
                <w:szCs w:val="16"/>
              </w:rPr>
              <w:t xml:space="preserve"> 0.06-0.89;</w:t>
            </w:r>
            <w:r>
              <w:rPr>
                <w:rFonts w:cstheme="majorBidi"/>
                <w:sz w:val="16"/>
                <w:szCs w:val="16"/>
              </w:rPr>
              <w:t xml:space="preserve"> 0.033</w:t>
            </w:r>
          </w:p>
        </w:tc>
        <w:tc>
          <w:tcPr>
            <w:tcW w:w="1644" w:type="dxa"/>
            <w:vAlign w:val="center"/>
          </w:tcPr>
          <w:p w14:paraId="3E943BFA" w14:textId="705781E5" w:rsidR="001828D1" w:rsidRPr="00B546D9" w:rsidRDefault="003A09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0.77; 0.28-2.13; 0.614</w:t>
            </w:r>
          </w:p>
        </w:tc>
        <w:tc>
          <w:tcPr>
            <w:tcW w:w="1644" w:type="dxa"/>
            <w:vAlign w:val="center"/>
          </w:tcPr>
          <w:p w14:paraId="098753F1" w14:textId="14870B07" w:rsidR="001828D1" w:rsidRPr="00B546D9" w:rsidRDefault="00E0250C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0.98; 0.37-2.60; 0.961</w:t>
            </w:r>
          </w:p>
        </w:tc>
        <w:tc>
          <w:tcPr>
            <w:tcW w:w="1644" w:type="dxa"/>
            <w:vAlign w:val="center"/>
          </w:tcPr>
          <w:p w14:paraId="17AA89C3" w14:textId="5A0019B7" w:rsidR="001828D1" w:rsidRPr="00B546D9" w:rsidRDefault="00B14F14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0.19;</w:t>
            </w:r>
            <w:r w:rsidR="001D4CDE">
              <w:rPr>
                <w:rFonts w:cstheme="majorBidi"/>
                <w:sz w:val="16"/>
                <w:szCs w:val="16"/>
              </w:rPr>
              <w:t xml:space="preserve"> 0.07-0.54;</w:t>
            </w:r>
            <w:r>
              <w:rPr>
                <w:rFonts w:cstheme="majorBidi"/>
                <w:sz w:val="16"/>
                <w:szCs w:val="16"/>
              </w:rPr>
              <w:t xml:space="preserve"> 0.002</w:t>
            </w:r>
          </w:p>
        </w:tc>
        <w:tc>
          <w:tcPr>
            <w:tcW w:w="1644" w:type="dxa"/>
            <w:vAlign w:val="center"/>
          </w:tcPr>
          <w:p w14:paraId="14616550" w14:textId="7EDE3DA9" w:rsidR="001828D1" w:rsidRPr="00B546D9" w:rsidRDefault="001D4CD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0.35; 0.13-0.93; 0.036</w:t>
            </w:r>
          </w:p>
        </w:tc>
        <w:tc>
          <w:tcPr>
            <w:tcW w:w="1644" w:type="dxa"/>
            <w:vAlign w:val="center"/>
          </w:tcPr>
          <w:p w14:paraId="001D258F" w14:textId="6926F985" w:rsidR="001828D1" w:rsidRPr="00B546D9" w:rsidRDefault="0092133F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4.37; 0.62-30.86; 0.139</w:t>
            </w:r>
          </w:p>
        </w:tc>
        <w:tc>
          <w:tcPr>
            <w:tcW w:w="1644" w:type="dxa"/>
            <w:vAlign w:val="center"/>
          </w:tcPr>
          <w:p w14:paraId="48102067" w14:textId="239B1D6A" w:rsidR="001828D1" w:rsidRPr="00B546D9" w:rsidRDefault="009E4BB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4.83; 0.52-45.28; 0.168</w:t>
            </w:r>
          </w:p>
        </w:tc>
        <w:tc>
          <w:tcPr>
            <w:tcW w:w="1644" w:type="dxa"/>
            <w:vAlign w:val="center"/>
          </w:tcPr>
          <w:p w14:paraId="056E9BA4" w14:textId="0EAC7732" w:rsidR="001828D1" w:rsidRPr="00B546D9" w:rsidRDefault="00B401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1.22; 0.51-2.93; 0.656</w:t>
            </w:r>
          </w:p>
        </w:tc>
      </w:tr>
      <w:tr w:rsidR="001828D1" w:rsidRPr="001828D1" w14:paraId="74B1F050" w14:textId="7F558FC2" w:rsidTr="00B546D9">
        <w:trPr>
          <w:jc w:val="center"/>
        </w:trPr>
        <w:tc>
          <w:tcPr>
            <w:tcW w:w="2211" w:type="dxa"/>
          </w:tcPr>
          <w:p w14:paraId="230629D2" w14:textId="6B03502C" w:rsidR="001828D1" w:rsidRPr="001828D1" w:rsidRDefault="001828D1" w:rsidP="00B546D9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Central</w:t>
            </w:r>
          </w:p>
        </w:tc>
        <w:tc>
          <w:tcPr>
            <w:tcW w:w="1644" w:type="dxa"/>
            <w:vAlign w:val="center"/>
          </w:tcPr>
          <w:p w14:paraId="2F4AD77E" w14:textId="065E6FC3" w:rsidR="001828D1" w:rsidRPr="00B546D9" w:rsidRDefault="00B546D9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5.14;</w:t>
            </w:r>
            <w:r w:rsidR="00533DB7">
              <w:rPr>
                <w:rFonts w:cstheme="majorBidi"/>
                <w:sz w:val="16"/>
                <w:szCs w:val="16"/>
              </w:rPr>
              <w:t xml:space="preserve"> 0.96-27.58;</w:t>
            </w:r>
            <w:r>
              <w:rPr>
                <w:rFonts w:cstheme="majorBidi"/>
                <w:sz w:val="16"/>
                <w:szCs w:val="16"/>
              </w:rPr>
              <w:t xml:space="preserve"> 0.056</w:t>
            </w:r>
          </w:p>
        </w:tc>
        <w:tc>
          <w:tcPr>
            <w:tcW w:w="1644" w:type="dxa"/>
            <w:vAlign w:val="center"/>
          </w:tcPr>
          <w:p w14:paraId="0B1649E1" w14:textId="2CFDAAE3" w:rsidR="001828D1" w:rsidRPr="00B546D9" w:rsidRDefault="003A09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1.23; 0.51-3.00; 0.643</w:t>
            </w:r>
          </w:p>
        </w:tc>
        <w:tc>
          <w:tcPr>
            <w:tcW w:w="1644" w:type="dxa"/>
            <w:vAlign w:val="center"/>
          </w:tcPr>
          <w:p w14:paraId="0D22E187" w14:textId="47644546" w:rsidR="001828D1" w:rsidRPr="00B546D9" w:rsidRDefault="00E0250C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2.81; 1.21-6.53; 0.016</w:t>
            </w:r>
          </w:p>
        </w:tc>
        <w:tc>
          <w:tcPr>
            <w:tcW w:w="1644" w:type="dxa"/>
            <w:vAlign w:val="center"/>
          </w:tcPr>
          <w:p w14:paraId="695FD450" w14:textId="31FBFF70" w:rsidR="001828D1" w:rsidRPr="00B546D9" w:rsidRDefault="00B14F14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0.84;</w:t>
            </w:r>
            <w:r w:rsidR="001D4CDE">
              <w:rPr>
                <w:rFonts w:cstheme="majorBidi"/>
                <w:sz w:val="16"/>
                <w:szCs w:val="16"/>
              </w:rPr>
              <w:t xml:space="preserve"> 0.34-2.08;</w:t>
            </w:r>
            <w:r>
              <w:rPr>
                <w:rFonts w:cstheme="majorBidi"/>
                <w:sz w:val="16"/>
                <w:szCs w:val="16"/>
              </w:rPr>
              <w:t xml:space="preserve"> 0.706</w:t>
            </w:r>
          </w:p>
        </w:tc>
        <w:tc>
          <w:tcPr>
            <w:tcW w:w="1644" w:type="dxa"/>
            <w:vAlign w:val="center"/>
          </w:tcPr>
          <w:p w14:paraId="63D7B38C" w14:textId="611D230F" w:rsidR="001828D1" w:rsidRPr="00B546D9" w:rsidRDefault="001D4CD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1.61; 0.70-3.66; 0.261</w:t>
            </w:r>
          </w:p>
        </w:tc>
        <w:tc>
          <w:tcPr>
            <w:tcW w:w="1644" w:type="dxa"/>
            <w:vAlign w:val="center"/>
          </w:tcPr>
          <w:p w14:paraId="3C883DB0" w14:textId="5D1E49AF" w:rsidR="001828D1" w:rsidRPr="00B546D9" w:rsidRDefault="0092133F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68.21; 5.44-854.77; 0.001</w:t>
            </w:r>
          </w:p>
        </w:tc>
        <w:tc>
          <w:tcPr>
            <w:tcW w:w="1644" w:type="dxa"/>
            <w:vAlign w:val="center"/>
          </w:tcPr>
          <w:p w14:paraId="033FFD5E" w14:textId="3077D1EA" w:rsidR="001828D1" w:rsidRPr="00B546D9" w:rsidRDefault="009E4BB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7.68; 0.87-67.83; 0.067</w:t>
            </w:r>
          </w:p>
        </w:tc>
        <w:tc>
          <w:tcPr>
            <w:tcW w:w="1644" w:type="dxa"/>
            <w:vAlign w:val="center"/>
          </w:tcPr>
          <w:p w14:paraId="1078F3A0" w14:textId="04924C6C" w:rsidR="001828D1" w:rsidRPr="00B546D9" w:rsidRDefault="00B401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2.01; 0.94-4.30; 0.072</w:t>
            </w:r>
          </w:p>
        </w:tc>
      </w:tr>
      <w:tr w:rsidR="001828D1" w:rsidRPr="001828D1" w14:paraId="2BC098F5" w14:textId="0B26F534" w:rsidTr="00B546D9">
        <w:trPr>
          <w:jc w:val="center"/>
        </w:trPr>
        <w:tc>
          <w:tcPr>
            <w:tcW w:w="2211" w:type="dxa"/>
          </w:tcPr>
          <w:p w14:paraId="0846E089" w14:textId="4B6A140C" w:rsidR="001828D1" w:rsidRPr="001828D1" w:rsidRDefault="001828D1" w:rsidP="00B546D9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Northern</w:t>
            </w:r>
          </w:p>
        </w:tc>
        <w:tc>
          <w:tcPr>
            <w:tcW w:w="1644" w:type="dxa"/>
            <w:vAlign w:val="center"/>
          </w:tcPr>
          <w:p w14:paraId="560227CD" w14:textId="22B13F69" w:rsidR="001828D1" w:rsidRPr="00B546D9" w:rsidRDefault="00B546D9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0.19;</w:t>
            </w:r>
            <w:r w:rsidR="00533DB7">
              <w:rPr>
                <w:rFonts w:cstheme="majorBidi"/>
                <w:sz w:val="16"/>
                <w:szCs w:val="16"/>
              </w:rPr>
              <w:t xml:space="preserve"> 0.05-0.77;</w:t>
            </w:r>
            <w:r>
              <w:rPr>
                <w:rFonts w:cstheme="majorBidi"/>
                <w:sz w:val="16"/>
                <w:szCs w:val="16"/>
              </w:rPr>
              <w:t xml:space="preserve"> 0.020</w:t>
            </w:r>
          </w:p>
        </w:tc>
        <w:tc>
          <w:tcPr>
            <w:tcW w:w="1644" w:type="dxa"/>
            <w:vAlign w:val="center"/>
          </w:tcPr>
          <w:p w14:paraId="010C9F11" w14:textId="7B2FAB15" w:rsidR="001828D1" w:rsidRPr="00B546D9" w:rsidRDefault="003A09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0.77; 0.26-2.28; 0.637</w:t>
            </w:r>
          </w:p>
        </w:tc>
        <w:tc>
          <w:tcPr>
            <w:tcW w:w="1644" w:type="dxa"/>
            <w:vAlign w:val="center"/>
          </w:tcPr>
          <w:p w14:paraId="47C5AC2E" w14:textId="45EA9BBA" w:rsidR="001828D1" w:rsidRPr="00B546D9" w:rsidRDefault="00E0250C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1.69; 0.63-4.52; 0.294</w:t>
            </w:r>
          </w:p>
        </w:tc>
        <w:tc>
          <w:tcPr>
            <w:tcW w:w="1644" w:type="dxa"/>
            <w:vAlign w:val="center"/>
          </w:tcPr>
          <w:p w14:paraId="5040E1F6" w14:textId="12751069" w:rsidR="001828D1" w:rsidRPr="00B546D9" w:rsidRDefault="00B14F14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0.36;</w:t>
            </w:r>
            <w:r w:rsidR="001D4CDE">
              <w:rPr>
                <w:rFonts w:cstheme="majorBidi"/>
                <w:sz w:val="16"/>
                <w:szCs w:val="16"/>
              </w:rPr>
              <w:t xml:space="preserve"> 0.12-1.10;</w:t>
            </w:r>
            <w:r>
              <w:rPr>
                <w:rFonts w:cstheme="majorBidi"/>
                <w:sz w:val="16"/>
                <w:szCs w:val="16"/>
              </w:rPr>
              <w:t xml:space="preserve"> 0.073</w:t>
            </w:r>
          </w:p>
        </w:tc>
        <w:tc>
          <w:tcPr>
            <w:tcW w:w="1644" w:type="dxa"/>
            <w:vAlign w:val="center"/>
          </w:tcPr>
          <w:p w14:paraId="3093C3DA" w14:textId="7B9D4E98" w:rsidR="001828D1" w:rsidRPr="00B546D9" w:rsidRDefault="001D4CD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0.82; 0.31-2.17; 0.690</w:t>
            </w:r>
          </w:p>
        </w:tc>
        <w:tc>
          <w:tcPr>
            <w:tcW w:w="1644" w:type="dxa"/>
            <w:vAlign w:val="center"/>
          </w:tcPr>
          <w:p w14:paraId="6804136E" w14:textId="46AFD656" w:rsidR="001828D1" w:rsidRPr="00B546D9" w:rsidRDefault="0092133F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1.32; 0.23-7.47; 0.756</w:t>
            </w:r>
          </w:p>
        </w:tc>
        <w:tc>
          <w:tcPr>
            <w:tcW w:w="1644" w:type="dxa"/>
            <w:vAlign w:val="center"/>
          </w:tcPr>
          <w:p w14:paraId="7D23C5A1" w14:textId="384E2276" w:rsidR="001828D1" w:rsidRPr="00B546D9" w:rsidRDefault="009E4BB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15.14; 1.61-142.06; 0.017</w:t>
            </w:r>
          </w:p>
        </w:tc>
        <w:tc>
          <w:tcPr>
            <w:tcW w:w="1644" w:type="dxa"/>
            <w:vAlign w:val="center"/>
          </w:tcPr>
          <w:p w14:paraId="70998894" w14:textId="5F72DADE" w:rsidR="001828D1" w:rsidRPr="00B546D9" w:rsidRDefault="00B401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0.98; 0.41-2.40; 0.966</w:t>
            </w:r>
          </w:p>
        </w:tc>
      </w:tr>
      <w:tr w:rsidR="003A09E6" w:rsidRPr="001828D1" w14:paraId="2467864C" w14:textId="4D199AEA" w:rsidTr="00604259">
        <w:trPr>
          <w:jc w:val="center"/>
        </w:trPr>
        <w:tc>
          <w:tcPr>
            <w:tcW w:w="2211" w:type="dxa"/>
          </w:tcPr>
          <w:p w14:paraId="434F81AC" w14:textId="5BA7F984" w:rsidR="003A09E6" w:rsidRPr="001828D1" w:rsidRDefault="003A09E6" w:rsidP="003A09E6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Eastern</w:t>
            </w:r>
          </w:p>
        </w:tc>
        <w:tc>
          <w:tcPr>
            <w:tcW w:w="1644" w:type="dxa"/>
            <w:vAlign w:val="center"/>
          </w:tcPr>
          <w:p w14:paraId="7E8AAAD2" w14:textId="2D85A52E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77E29783" w14:textId="0BA4DC25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01154D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7D618883" w14:textId="4E9E3C00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01154D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26251DE0" w14:textId="2770AD8F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01154D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6FF5491E" w14:textId="28BF0D75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01154D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2E629FD4" w14:textId="4474186C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01154D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1FD65A72" w14:textId="34D9B5AF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01154D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6A58D44E" w14:textId="1F1BDB3C" w:rsidR="003A09E6" w:rsidRPr="00B546D9" w:rsidRDefault="003A09E6" w:rsidP="003A09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01154D">
              <w:rPr>
                <w:rFonts w:cstheme="majorBidi"/>
                <w:sz w:val="16"/>
                <w:szCs w:val="16"/>
              </w:rPr>
              <w:t>Reference</w:t>
            </w:r>
          </w:p>
        </w:tc>
      </w:tr>
      <w:tr w:rsidR="001828D1" w:rsidRPr="001828D1" w14:paraId="285E0F4D" w14:textId="6CD5913F" w:rsidTr="00B546D9">
        <w:trPr>
          <w:jc w:val="center"/>
        </w:trPr>
        <w:tc>
          <w:tcPr>
            <w:tcW w:w="2211" w:type="dxa"/>
          </w:tcPr>
          <w:p w14:paraId="63437390" w14:textId="5A3C9D22" w:rsidR="001828D1" w:rsidRPr="001828D1" w:rsidRDefault="001828D1" w:rsidP="001828D1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Education</w:t>
            </w:r>
          </w:p>
        </w:tc>
        <w:tc>
          <w:tcPr>
            <w:tcW w:w="1644" w:type="dxa"/>
            <w:vAlign w:val="center"/>
          </w:tcPr>
          <w:p w14:paraId="21314C61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5EEB051D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38E1C2C1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5852D6D4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7CD8812D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74F0E881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48831693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583200B7" w14:textId="77777777" w:rsidR="001828D1" w:rsidRPr="00B546D9" w:rsidRDefault="001828D1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</w:tr>
      <w:tr w:rsidR="001828D1" w:rsidRPr="001828D1" w14:paraId="4381CB19" w14:textId="11525CCD" w:rsidTr="00B546D9">
        <w:trPr>
          <w:jc w:val="center"/>
        </w:trPr>
        <w:tc>
          <w:tcPr>
            <w:tcW w:w="2211" w:type="dxa"/>
          </w:tcPr>
          <w:p w14:paraId="39E607F7" w14:textId="4015448A" w:rsidR="001828D1" w:rsidRPr="001828D1" w:rsidRDefault="001828D1" w:rsidP="00B546D9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No education</w:t>
            </w:r>
          </w:p>
        </w:tc>
        <w:tc>
          <w:tcPr>
            <w:tcW w:w="1644" w:type="dxa"/>
            <w:vAlign w:val="center"/>
          </w:tcPr>
          <w:p w14:paraId="643381F4" w14:textId="3E00F8DC" w:rsidR="001828D1" w:rsidRPr="00B546D9" w:rsidRDefault="00533DB7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0.39; 0.07-2.09; 0.273</w:t>
            </w:r>
          </w:p>
        </w:tc>
        <w:tc>
          <w:tcPr>
            <w:tcW w:w="1644" w:type="dxa"/>
            <w:vAlign w:val="center"/>
          </w:tcPr>
          <w:p w14:paraId="43545C28" w14:textId="715A9404" w:rsidR="001828D1" w:rsidRPr="00B546D9" w:rsidRDefault="003A09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0.30; 0.10-0.94; 0.038</w:t>
            </w:r>
          </w:p>
        </w:tc>
        <w:tc>
          <w:tcPr>
            <w:tcW w:w="1644" w:type="dxa"/>
            <w:vAlign w:val="center"/>
          </w:tcPr>
          <w:p w14:paraId="3C8DCE0D" w14:textId="233C1AFC" w:rsidR="001828D1" w:rsidRPr="00B546D9" w:rsidRDefault="00E0250C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0.13; 0.04-0.36; &lt;0.0001</w:t>
            </w:r>
          </w:p>
        </w:tc>
        <w:tc>
          <w:tcPr>
            <w:tcW w:w="1644" w:type="dxa"/>
            <w:vAlign w:val="center"/>
          </w:tcPr>
          <w:p w14:paraId="46158143" w14:textId="63BEBEF3" w:rsidR="001828D1" w:rsidRPr="00B546D9" w:rsidRDefault="00B14F14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0.06;</w:t>
            </w:r>
            <w:r w:rsidR="001D4CDE">
              <w:rPr>
                <w:rFonts w:cstheme="majorBidi"/>
                <w:sz w:val="16"/>
                <w:szCs w:val="16"/>
              </w:rPr>
              <w:t xml:space="preserve"> 0.02-0.23;</w:t>
            </w:r>
            <w:r>
              <w:rPr>
                <w:rFonts w:cstheme="majorBidi"/>
                <w:sz w:val="16"/>
                <w:szCs w:val="16"/>
              </w:rPr>
              <w:t xml:space="preserve"> &lt;0.0001</w:t>
            </w:r>
          </w:p>
        </w:tc>
        <w:tc>
          <w:tcPr>
            <w:tcW w:w="1644" w:type="dxa"/>
            <w:vAlign w:val="center"/>
          </w:tcPr>
          <w:p w14:paraId="7877C786" w14:textId="09704897" w:rsidR="001828D1" w:rsidRPr="00B546D9" w:rsidRDefault="001D4CD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0.13; 0.05-0.34; &lt;0.0001</w:t>
            </w:r>
          </w:p>
        </w:tc>
        <w:tc>
          <w:tcPr>
            <w:tcW w:w="1644" w:type="dxa"/>
            <w:vAlign w:val="center"/>
          </w:tcPr>
          <w:p w14:paraId="06112FFB" w14:textId="2FF7806F" w:rsidR="001828D1" w:rsidRPr="00B546D9" w:rsidRDefault="0092133F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2.22; 0.36-13.57; 0.388</w:t>
            </w:r>
          </w:p>
        </w:tc>
        <w:tc>
          <w:tcPr>
            <w:tcW w:w="1644" w:type="dxa"/>
            <w:vAlign w:val="center"/>
          </w:tcPr>
          <w:p w14:paraId="44FE9770" w14:textId="40E497DD" w:rsidR="001828D1" w:rsidRPr="00B546D9" w:rsidRDefault="009E4BB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0.084; 0.03-0.25; &lt;0.0001</w:t>
            </w:r>
          </w:p>
        </w:tc>
        <w:tc>
          <w:tcPr>
            <w:tcW w:w="1644" w:type="dxa"/>
            <w:vAlign w:val="center"/>
          </w:tcPr>
          <w:p w14:paraId="1FBEE2AA" w14:textId="6F93F449" w:rsidR="001828D1" w:rsidRPr="00B546D9" w:rsidRDefault="00B401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0.90; 0.43-1.90; 0.790</w:t>
            </w:r>
          </w:p>
        </w:tc>
      </w:tr>
      <w:tr w:rsidR="001828D1" w:rsidRPr="001828D1" w14:paraId="3927B9CA" w14:textId="790A6474" w:rsidTr="00B546D9">
        <w:trPr>
          <w:jc w:val="center"/>
        </w:trPr>
        <w:tc>
          <w:tcPr>
            <w:tcW w:w="2211" w:type="dxa"/>
          </w:tcPr>
          <w:p w14:paraId="749F60C9" w14:textId="4A5DE9B3" w:rsidR="001828D1" w:rsidRPr="001828D1" w:rsidRDefault="001828D1" w:rsidP="00B546D9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Elementary</w:t>
            </w:r>
          </w:p>
        </w:tc>
        <w:tc>
          <w:tcPr>
            <w:tcW w:w="1644" w:type="dxa"/>
            <w:vAlign w:val="center"/>
          </w:tcPr>
          <w:p w14:paraId="3A7BC98B" w14:textId="39DD2DB4" w:rsidR="001828D1" w:rsidRPr="00B546D9" w:rsidRDefault="00533DB7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0.38; 0.07-1.97; 0.248</w:t>
            </w:r>
          </w:p>
        </w:tc>
        <w:tc>
          <w:tcPr>
            <w:tcW w:w="1644" w:type="dxa"/>
            <w:vAlign w:val="center"/>
          </w:tcPr>
          <w:p w14:paraId="075C747B" w14:textId="65AC93C1" w:rsidR="001828D1" w:rsidRPr="00B546D9" w:rsidRDefault="003A09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0.51; 0.16-1.67; 0.267</w:t>
            </w:r>
          </w:p>
        </w:tc>
        <w:tc>
          <w:tcPr>
            <w:tcW w:w="1644" w:type="dxa"/>
            <w:vAlign w:val="center"/>
          </w:tcPr>
          <w:p w14:paraId="0F376B7F" w14:textId="2D8DA8AF" w:rsidR="00E0250C" w:rsidRPr="00B546D9" w:rsidRDefault="00E0250C" w:rsidP="00E0250C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0.19; 0.07-0.57; 0.003</w:t>
            </w:r>
          </w:p>
        </w:tc>
        <w:tc>
          <w:tcPr>
            <w:tcW w:w="1644" w:type="dxa"/>
            <w:vAlign w:val="center"/>
          </w:tcPr>
          <w:p w14:paraId="009AB986" w14:textId="661D90F3" w:rsidR="001828D1" w:rsidRPr="00B546D9" w:rsidRDefault="00B14F14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0.20;</w:t>
            </w:r>
            <w:r w:rsidR="001D4CDE">
              <w:rPr>
                <w:rFonts w:cstheme="majorBidi"/>
                <w:sz w:val="16"/>
                <w:szCs w:val="16"/>
              </w:rPr>
              <w:t xml:space="preserve"> 0.05-0.76;</w:t>
            </w:r>
            <w:r>
              <w:rPr>
                <w:rFonts w:cstheme="majorBidi"/>
                <w:sz w:val="16"/>
                <w:szCs w:val="16"/>
              </w:rPr>
              <w:t xml:space="preserve"> 0.018</w:t>
            </w:r>
          </w:p>
        </w:tc>
        <w:tc>
          <w:tcPr>
            <w:tcW w:w="1644" w:type="dxa"/>
            <w:vAlign w:val="center"/>
          </w:tcPr>
          <w:p w14:paraId="5D8E427F" w14:textId="3A1027A7" w:rsidR="001828D1" w:rsidRPr="00B546D9" w:rsidRDefault="001D4CD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0.37; 0.13-1.02; 0.056</w:t>
            </w:r>
          </w:p>
        </w:tc>
        <w:tc>
          <w:tcPr>
            <w:tcW w:w="1644" w:type="dxa"/>
            <w:vAlign w:val="center"/>
          </w:tcPr>
          <w:p w14:paraId="76B510A0" w14:textId="37815785" w:rsidR="001828D1" w:rsidRPr="00B546D9" w:rsidRDefault="0092133F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10.41; 0.86-125.60; 0.066</w:t>
            </w:r>
          </w:p>
        </w:tc>
        <w:tc>
          <w:tcPr>
            <w:tcW w:w="1644" w:type="dxa"/>
            <w:vAlign w:val="center"/>
          </w:tcPr>
          <w:p w14:paraId="22AFD3FB" w14:textId="63928F31" w:rsidR="001828D1" w:rsidRPr="00B546D9" w:rsidRDefault="009E4BB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0.18; 0.07-0.50; 0.001</w:t>
            </w:r>
          </w:p>
        </w:tc>
        <w:tc>
          <w:tcPr>
            <w:tcW w:w="1644" w:type="dxa"/>
            <w:vAlign w:val="center"/>
          </w:tcPr>
          <w:p w14:paraId="1EBCA809" w14:textId="32CC329B" w:rsidR="001828D1" w:rsidRPr="00B546D9" w:rsidRDefault="00B401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1.38; 0.64-3.01; 0.415</w:t>
            </w:r>
          </w:p>
        </w:tc>
      </w:tr>
      <w:tr w:rsidR="001828D1" w:rsidRPr="001828D1" w14:paraId="12EF4971" w14:textId="46871857" w:rsidTr="00B546D9">
        <w:trPr>
          <w:jc w:val="center"/>
        </w:trPr>
        <w:tc>
          <w:tcPr>
            <w:tcW w:w="2211" w:type="dxa"/>
          </w:tcPr>
          <w:p w14:paraId="6ACE53D1" w14:textId="69D67208" w:rsidR="001828D1" w:rsidRPr="001828D1" w:rsidRDefault="001828D1" w:rsidP="00B546D9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Middle School</w:t>
            </w:r>
          </w:p>
        </w:tc>
        <w:tc>
          <w:tcPr>
            <w:tcW w:w="1644" w:type="dxa"/>
            <w:vAlign w:val="center"/>
          </w:tcPr>
          <w:p w14:paraId="26FA62A3" w14:textId="32AD99F9" w:rsidR="001828D1" w:rsidRPr="00B546D9" w:rsidRDefault="00533DB7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0.31; 0.06-1.56; 0.154</w:t>
            </w:r>
          </w:p>
        </w:tc>
        <w:tc>
          <w:tcPr>
            <w:tcW w:w="1644" w:type="dxa"/>
            <w:vAlign w:val="center"/>
          </w:tcPr>
          <w:p w14:paraId="275EFEF3" w14:textId="21034BD7" w:rsidR="001828D1" w:rsidRPr="00B546D9" w:rsidRDefault="003A09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0.45; 0.14-1.42; 0.172</w:t>
            </w:r>
          </w:p>
        </w:tc>
        <w:tc>
          <w:tcPr>
            <w:tcW w:w="1644" w:type="dxa"/>
            <w:vAlign w:val="center"/>
          </w:tcPr>
          <w:p w14:paraId="6017065D" w14:textId="6720A829" w:rsidR="001828D1" w:rsidRPr="00B546D9" w:rsidRDefault="00E0250C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0.15; 0.05-0.42; &lt;0.0001</w:t>
            </w:r>
          </w:p>
        </w:tc>
        <w:tc>
          <w:tcPr>
            <w:tcW w:w="1644" w:type="dxa"/>
            <w:vAlign w:val="center"/>
          </w:tcPr>
          <w:p w14:paraId="0BE19A0E" w14:textId="032E6A06" w:rsidR="001828D1" w:rsidRPr="00B546D9" w:rsidRDefault="00B14F14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0.12;</w:t>
            </w:r>
            <w:r w:rsidR="001D4CDE">
              <w:rPr>
                <w:rFonts w:cstheme="majorBidi"/>
                <w:sz w:val="16"/>
                <w:szCs w:val="16"/>
              </w:rPr>
              <w:t xml:space="preserve"> 0.03-0.44;</w:t>
            </w:r>
            <w:r>
              <w:rPr>
                <w:rFonts w:cstheme="majorBidi"/>
                <w:sz w:val="16"/>
                <w:szCs w:val="16"/>
              </w:rPr>
              <w:t xml:space="preserve"> 0.001</w:t>
            </w:r>
          </w:p>
        </w:tc>
        <w:tc>
          <w:tcPr>
            <w:tcW w:w="1644" w:type="dxa"/>
            <w:vAlign w:val="center"/>
          </w:tcPr>
          <w:p w14:paraId="6EAC488B" w14:textId="477E4763" w:rsidR="001828D1" w:rsidRPr="00B546D9" w:rsidRDefault="001D4CD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0.20; 0.07-0.53; 0.001</w:t>
            </w:r>
          </w:p>
        </w:tc>
        <w:tc>
          <w:tcPr>
            <w:tcW w:w="1644" w:type="dxa"/>
            <w:vAlign w:val="center"/>
          </w:tcPr>
          <w:p w14:paraId="460265D0" w14:textId="64D2E362" w:rsidR="001828D1" w:rsidRPr="00B546D9" w:rsidRDefault="0092133F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6.41; 0.88-46.92; 0.067</w:t>
            </w:r>
          </w:p>
        </w:tc>
        <w:tc>
          <w:tcPr>
            <w:tcW w:w="1644" w:type="dxa"/>
            <w:vAlign w:val="center"/>
          </w:tcPr>
          <w:p w14:paraId="6CD8D7C9" w14:textId="17DA170E" w:rsidR="001828D1" w:rsidRPr="00B546D9" w:rsidRDefault="009E4BB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0.10; 0.04-0.27; &lt;0.0001</w:t>
            </w:r>
          </w:p>
        </w:tc>
        <w:tc>
          <w:tcPr>
            <w:tcW w:w="1644" w:type="dxa"/>
            <w:vAlign w:val="center"/>
          </w:tcPr>
          <w:p w14:paraId="47BDAEDA" w14:textId="4BD3A3B5" w:rsidR="001828D1" w:rsidRPr="00B546D9" w:rsidRDefault="00B401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1.22; 0.58-2.55; 0.604</w:t>
            </w:r>
          </w:p>
        </w:tc>
      </w:tr>
      <w:tr w:rsidR="001828D1" w:rsidRPr="001828D1" w14:paraId="451A6B3A" w14:textId="52E9B497" w:rsidTr="00B546D9">
        <w:trPr>
          <w:jc w:val="center"/>
        </w:trPr>
        <w:tc>
          <w:tcPr>
            <w:tcW w:w="2211" w:type="dxa"/>
          </w:tcPr>
          <w:p w14:paraId="1EB8CF62" w14:textId="4A872A8F" w:rsidR="001828D1" w:rsidRPr="001828D1" w:rsidRDefault="001828D1" w:rsidP="00B546D9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High School</w:t>
            </w:r>
          </w:p>
        </w:tc>
        <w:tc>
          <w:tcPr>
            <w:tcW w:w="1644" w:type="dxa"/>
            <w:vAlign w:val="center"/>
          </w:tcPr>
          <w:p w14:paraId="0696A3F3" w14:textId="4DC7C6A8" w:rsidR="001828D1" w:rsidRPr="00B546D9" w:rsidRDefault="00533DB7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0.92; 0.17-4.98; 0.919</w:t>
            </w:r>
          </w:p>
        </w:tc>
        <w:tc>
          <w:tcPr>
            <w:tcW w:w="1644" w:type="dxa"/>
            <w:vAlign w:val="center"/>
          </w:tcPr>
          <w:p w14:paraId="589AC489" w14:textId="0DB01BC6" w:rsidR="001828D1" w:rsidRPr="00B546D9" w:rsidRDefault="003A09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0.79; 0.26-2.47; 0.690</w:t>
            </w:r>
          </w:p>
        </w:tc>
        <w:tc>
          <w:tcPr>
            <w:tcW w:w="1644" w:type="dxa"/>
            <w:vAlign w:val="center"/>
          </w:tcPr>
          <w:p w14:paraId="5DD4F1A4" w14:textId="02948958" w:rsidR="001828D1" w:rsidRPr="00B546D9" w:rsidRDefault="00E0250C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0.24; 0.08-0.65; 0.006</w:t>
            </w:r>
          </w:p>
        </w:tc>
        <w:tc>
          <w:tcPr>
            <w:tcW w:w="1644" w:type="dxa"/>
            <w:vAlign w:val="center"/>
          </w:tcPr>
          <w:p w14:paraId="6DE8A617" w14:textId="546CA880" w:rsidR="001828D1" w:rsidRPr="00B546D9" w:rsidRDefault="00B14F14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0.28;</w:t>
            </w:r>
            <w:r w:rsidR="001D4CDE">
              <w:rPr>
                <w:rFonts w:cstheme="majorBidi"/>
                <w:sz w:val="16"/>
                <w:szCs w:val="16"/>
              </w:rPr>
              <w:t xml:space="preserve"> 0.08-0.10;</w:t>
            </w:r>
            <w:r>
              <w:rPr>
                <w:rFonts w:cstheme="majorBidi"/>
                <w:sz w:val="16"/>
                <w:szCs w:val="16"/>
              </w:rPr>
              <w:t xml:space="preserve"> 0.049</w:t>
            </w:r>
          </w:p>
        </w:tc>
        <w:tc>
          <w:tcPr>
            <w:tcW w:w="1644" w:type="dxa"/>
            <w:vAlign w:val="center"/>
          </w:tcPr>
          <w:p w14:paraId="4A4D9116" w14:textId="6F65FAEA" w:rsidR="001828D1" w:rsidRPr="00B546D9" w:rsidRDefault="001D4CDE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0.16; 0.06-0.42; &lt;0.0001</w:t>
            </w:r>
          </w:p>
        </w:tc>
        <w:tc>
          <w:tcPr>
            <w:tcW w:w="1644" w:type="dxa"/>
            <w:vAlign w:val="center"/>
          </w:tcPr>
          <w:p w14:paraId="17F19A1F" w14:textId="065A483B" w:rsidR="001828D1" w:rsidRPr="00B546D9" w:rsidRDefault="0092133F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1.96; 0.51-7.56; 0.330</w:t>
            </w:r>
          </w:p>
        </w:tc>
        <w:tc>
          <w:tcPr>
            <w:tcW w:w="1644" w:type="dxa"/>
            <w:vAlign w:val="center"/>
          </w:tcPr>
          <w:p w14:paraId="56FC26F4" w14:textId="726D1139" w:rsidR="001828D1" w:rsidRPr="00B546D9" w:rsidRDefault="00B401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0.33; 0.16-0.66; 0.002</w:t>
            </w:r>
          </w:p>
        </w:tc>
        <w:tc>
          <w:tcPr>
            <w:tcW w:w="1644" w:type="dxa"/>
            <w:vAlign w:val="center"/>
          </w:tcPr>
          <w:p w14:paraId="6AC1E510" w14:textId="1B60D686" w:rsidR="001828D1" w:rsidRPr="00B546D9" w:rsidRDefault="00B401E6" w:rsidP="00B546D9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1.71; 0.89-3.30; 0.108</w:t>
            </w:r>
          </w:p>
        </w:tc>
      </w:tr>
      <w:tr w:rsidR="00B401E6" w:rsidRPr="001828D1" w14:paraId="1D13D95C" w14:textId="2B7D7958" w:rsidTr="00B546D9">
        <w:trPr>
          <w:jc w:val="center"/>
        </w:trPr>
        <w:tc>
          <w:tcPr>
            <w:tcW w:w="2211" w:type="dxa"/>
          </w:tcPr>
          <w:p w14:paraId="34D24487" w14:textId="51E64F06" w:rsidR="00B401E6" w:rsidRPr="001828D1" w:rsidRDefault="00B401E6" w:rsidP="00B401E6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Vocational College</w:t>
            </w:r>
          </w:p>
        </w:tc>
        <w:tc>
          <w:tcPr>
            <w:tcW w:w="1644" w:type="dxa"/>
            <w:vAlign w:val="center"/>
          </w:tcPr>
          <w:p w14:paraId="50C9B406" w14:textId="4E7F429D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0.33; 0.04-2.53; 0.284</w:t>
            </w:r>
          </w:p>
        </w:tc>
        <w:tc>
          <w:tcPr>
            <w:tcW w:w="1644" w:type="dxa"/>
            <w:vAlign w:val="center"/>
          </w:tcPr>
          <w:p w14:paraId="7F25493A" w14:textId="41D15E94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0.74; 0.18-3.03; 0.670</w:t>
            </w:r>
          </w:p>
        </w:tc>
        <w:tc>
          <w:tcPr>
            <w:tcW w:w="1644" w:type="dxa"/>
            <w:vAlign w:val="center"/>
          </w:tcPr>
          <w:p w14:paraId="3BD5B4EF" w14:textId="5700A083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0.25; 0.07-0.85; 0.027</w:t>
            </w:r>
          </w:p>
        </w:tc>
        <w:tc>
          <w:tcPr>
            <w:tcW w:w="1644" w:type="dxa"/>
            <w:vAlign w:val="center"/>
          </w:tcPr>
          <w:p w14:paraId="46743FF9" w14:textId="61FFCFF3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0.43; 0.08-2.24; 0.314</w:t>
            </w:r>
          </w:p>
        </w:tc>
        <w:tc>
          <w:tcPr>
            <w:tcW w:w="1644" w:type="dxa"/>
            <w:vAlign w:val="center"/>
          </w:tcPr>
          <w:p w14:paraId="2145127D" w14:textId="673F542B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0.28; 0.09-0.91; 0.034</w:t>
            </w:r>
          </w:p>
        </w:tc>
        <w:tc>
          <w:tcPr>
            <w:tcW w:w="1644" w:type="dxa"/>
            <w:vAlign w:val="center"/>
          </w:tcPr>
          <w:p w14:paraId="1770C93D" w14:textId="16DAC12F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0.96; 0.20-4.61; 0.957</w:t>
            </w:r>
          </w:p>
        </w:tc>
        <w:tc>
          <w:tcPr>
            <w:tcW w:w="1644" w:type="dxa"/>
            <w:vAlign w:val="center"/>
          </w:tcPr>
          <w:p w14:paraId="1F7D7C5E" w14:textId="14A3A9C8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0.73; 0.31-1.75; 0.482</w:t>
            </w:r>
          </w:p>
        </w:tc>
        <w:tc>
          <w:tcPr>
            <w:tcW w:w="1644" w:type="dxa"/>
            <w:vAlign w:val="center"/>
          </w:tcPr>
          <w:p w14:paraId="07A4F957" w14:textId="5131E7C3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1.01; 0.46-2.53; 0.866</w:t>
            </w:r>
          </w:p>
        </w:tc>
      </w:tr>
      <w:tr w:rsidR="00B401E6" w:rsidRPr="001828D1" w14:paraId="613E5840" w14:textId="5EFE464F" w:rsidTr="001E53F3">
        <w:trPr>
          <w:jc w:val="center"/>
        </w:trPr>
        <w:tc>
          <w:tcPr>
            <w:tcW w:w="2211" w:type="dxa"/>
          </w:tcPr>
          <w:p w14:paraId="08B35502" w14:textId="6076F244" w:rsidR="00B401E6" w:rsidRPr="001828D1" w:rsidRDefault="00B401E6" w:rsidP="00B401E6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College/University</w:t>
            </w:r>
          </w:p>
        </w:tc>
        <w:tc>
          <w:tcPr>
            <w:tcW w:w="1644" w:type="dxa"/>
          </w:tcPr>
          <w:p w14:paraId="0011F3F3" w14:textId="5B259466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7BCEB428" w14:textId="4BBAEEFC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40936EE1" w14:textId="5D6F22E5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13E887B0" w14:textId="0B9A93DF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30AB9200" w14:textId="44277BF9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51E5D6EA" w14:textId="39CBCE82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519CB7B7" w14:textId="5ABE1CE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5BDC3E62" w14:textId="4A67B54A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</w:tr>
      <w:tr w:rsidR="00B401E6" w:rsidRPr="001828D1" w14:paraId="00D3DAD1" w14:textId="2B520ED8" w:rsidTr="00B546D9">
        <w:trPr>
          <w:jc w:val="center"/>
        </w:trPr>
        <w:tc>
          <w:tcPr>
            <w:tcW w:w="2211" w:type="dxa"/>
          </w:tcPr>
          <w:p w14:paraId="164CD54D" w14:textId="33A9AA8A" w:rsidR="00B401E6" w:rsidRPr="001828D1" w:rsidRDefault="00B401E6" w:rsidP="00B401E6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Job</w:t>
            </w:r>
          </w:p>
        </w:tc>
        <w:tc>
          <w:tcPr>
            <w:tcW w:w="1644" w:type="dxa"/>
            <w:vAlign w:val="center"/>
          </w:tcPr>
          <w:p w14:paraId="319CFE50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5EC779E8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0376BFD6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4E4EB84C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26C6FE31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3EA4BFED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460578C7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061034C3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</w:tr>
      <w:tr w:rsidR="00B401E6" w:rsidRPr="001828D1" w14:paraId="5919D577" w14:textId="36C4CA79" w:rsidTr="00B546D9">
        <w:trPr>
          <w:jc w:val="center"/>
        </w:trPr>
        <w:tc>
          <w:tcPr>
            <w:tcW w:w="2211" w:type="dxa"/>
          </w:tcPr>
          <w:p w14:paraId="2F956B22" w14:textId="1DB6C17C" w:rsidR="00B401E6" w:rsidRPr="001828D1" w:rsidRDefault="00B401E6" w:rsidP="00B401E6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Farmer</w:t>
            </w:r>
          </w:p>
        </w:tc>
        <w:tc>
          <w:tcPr>
            <w:tcW w:w="1644" w:type="dxa"/>
            <w:vAlign w:val="center"/>
          </w:tcPr>
          <w:p w14:paraId="19D56D7F" w14:textId="160F950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0.37; 0.09-1.51; 0.166</w:t>
            </w:r>
          </w:p>
        </w:tc>
        <w:tc>
          <w:tcPr>
            <w:tcW w:w="1644" w:type="dxa"/>
            <w:vAlign w:val="center"/>
          </w:tcPr>
          <w:p w14:paraId="0637563C" w14:textId="269EDD85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0.49; 0.18-1.37; 0.176</w:t>
            </w:r>
          </w:p>
        </w:tc>
        <w:tc>
          <w:tcPr>
            <w:tcW w:w="1644" w:type="dxa"/>
            <w:vAlign w:val="center"/>
          </w:tcPr>
          <w:p w14:paraId="04DE321F" w14:textId="7950FBBB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0.26; 0.18-0.89; 0.001</w:t>
            </w:r>
          </w:p>
        </w:tc>
        <w:tc>
          <w:tcPr>
            <w:tcW w:w="1644" w:type="dxa"/>
            <w:vAlign w:val="center"/>
          </w:tcPr>
          <w:p w14:paraId="6CBAB8CB" w14:textId="5FA8CE85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0.63; 0.25-1.56; 0.314</w:t>
            </w:r>
          </w:p>
        </w:tc>
        <w:tc>
          <w:tcPr>
            <w:tcW w:w="1644" w:type="dxa"/>
            <w:vAlign w:val="center"/>
          </w:tcPr>
          <w:p w14:paraId="4D98EADB" w14:textId="18C2FC6B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0.15; 0.07-0.33; &lt;0.0001</w:t>
            </w:r>
          </w:p>
        </w:tc>
        <w:tc>
          <w:tcPr>
            <w:tcW w:w="1644" w:type="dxa"/>
            <w:vAlign w:val="center"/>
          </w:tcPr>
          <w:p w14:paraId="7BEA7D7A" w14:textId="61189B09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3.00; 0.69-13.03; 0.144</w:t>
            </w:r>
          </w:p>
        </w:tc>
        <w:tc>
          <w:tcPr>
            <w:tcW w:w="1644" w:type="dxa"/>
            <w:vAlign w:val="center"/>
          </w:tcPr>
          <w:p w14:paraId="5917D3E1" w14:textId="0FD76E19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0.26; 0.12-0.56; 0.001</w:t>
            </w:r>
          </w:p>
        </w:tc>
        <w:tc>
          <w:tcPr>
            <w:tcW w:w="1644" w:type="dxa"/>
            <w:vAlign w:val="center"/>
          </w:tcPr>
          <w:p w14:paraId="36984F30" w14:textId="17D17EC5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2.09; 1.12-3.93; 0.022</w:t>
            </w:r>
          </w:p>
        </w:tc>
      </w:tr>
      <w:tr w:rsidR="00B401E6" w:rsidRPr="001828D1" w14:paraId="478E830B" w14:textId="0C22A601" w:rsidTr="00B546D9">
        <w:trPr>
          <w:jc w:val="center"/>
        </w:trPr>
        <w:tc>
          <w:tcPr>
            <w:tcW w:w="2211" w:type="dxa"/>
          </w:tcPr>
          <w:p w14:paraId="6E0B5B2B" w14:textId="05523CF7" w:rsidR="00B401E6" w:rsidRPr="001828D1" w:rsidRDefault="00B401E6" w:rsidP="00B401E6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Commercial owner</w:t>
            </w:r>
          </w:p>
        </w:tc>
        <w:tc>
          <w:tcPr>
            <w:tcW w:w="1644" w:type="dxa"/>
            <w:vAlign w:val="center"/>
          </w:tcPr>
          <w:p w14:paraId="7D33C8FC" w14:textId="300EAD8D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6.32; 0.99-40.47; 0.052</w:t>
            </w:r>
          </w:p>
        </w:tc>
        <w:tc>
          <w:tcPr>
            <w:tcW w:w="1644" w:type="dxa"/>
            <w:vAlign w:val="center"/>
          </w:tcPr>
          <w:p w14:paraId="103D8175" w14:textId="1BF455E3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0.76; 0.26-2.16; 0.601</w:t>
            </w:r>
          </w:p>
        </w:tc>
        <w:tc>
          <w:tcPr>
            <w:tcW w:w="1644" w:type="dxa"/>
            <w:vAlign w:val="center"/>
          </w:tcPr>
          <w:p w14:paraId="2F865717" w14:textId="46E4931C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0.28; 0.17-0.85; 0.019</w:t>
            </w:r>
          </w:p>
        </w:tc>
        <w:tc>
          <w:tcPr>
            <w:tcW w:w="1644" w:type="dxa"/>
            <w:vAlign w:val="center"/>
          </w:tcPr>
          <w:p w14:paraId="69E46EB3" w14:textId="5CB06BCB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2.69; 0.93-7.79; 0.067</w:t>
            </w:r>
          </w:p>
        </w:tc>
        <w:tc>
          <w:tcPr>
            <w:tcW w:w="1644" w:type="dxa"/>
            <w:vAlign w:val="center"/>
          </w:tcPr>
          <w:p w14:paraId="28BC012E" w14:textId="1268B398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0.31; 0.14-0.67; 0.003</w:t>
            </w:r>
          </w:p>
        </w:tc>
        <w:tc>
          <w:tcPr>
            <w:tcW w:w="1644" w:type="dxa"/>
            <w:vAlign w:val="center"/>
          </w:tcPr>
          <w:p w14:paraId="43E71235" w14:textId="61C36CFF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5.70; 1.17-27.77; 0.031</w:t>
            </w:r>
          </w:p>
        </w:tc>
        <w:tc>
          <w:tcPr>
            <w:tcW w:w="1644" w:type="dxa"/>
            <w:vAlign w:val="center"/>
          </w:tcPr>
          <w:p w14:paraId="5CE12DFF" w14:textId="0FDD2933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0.77; 0.39-1.49; 0.436</w:t>
            </w:r>
          </w:p>
        </w:tc>
        <w:tc>
          <w:tcPr>
            <w:tcW w:w="1644" w:type="dxa"/>
            <w:vAlign w:val="center"/>
          </w:tcPr>
          <w:p w14:paraId="2847255E" w14:textId="5BF2DA05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1.87; 1.02-3.46; 0.044</w:t>
            </w:r>
          </w:p>
        </w:tc>
      </w:tr>
      <w:tr w:rsidR="00B401E6" w:rsidRPr="001828D1" w14:paraId="4E973C09" w14:textId="4C71590B" w:rsidTr="001A3694">
        <w:trPr>
          <w:jc w:val="center"/>
        </w:trPr>
        <w:tc>
          <w:tcPr>
            <w:tcW w:w="2211" w:type="dxa"/>
          </w:tcPr>
          <w:p w14:paraId="5C91CA1B" w14:textId="3EF98EBF" w:rsidR="00B401E6" w:rsidRPr="001828D1" w:rsidRDefault="00B401E6" w:rsidP="00B401E6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Private owner</w:t>
            </w:r>
          </w:p>
        </w:tc>
        <w:tc>
          <w:tcPr>
            <w:tcW w:w="1644" w:type="dxa"/>
          </w:tcPr>
          <w:p w14:paraId="7C1977DB" w14:textId="1911690A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5C0F28FB" w14:textId="4BF77375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42D4FCA6" w14:textId="6F152CA3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3898C5D8" w14:textId="1A5E60F4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620D793F" w14:textId="31BA2E4F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5CF61CB8" w14:textId="4E8F52FB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4FE8EC4C" w14:textId="6B6F4F8E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3371E94B" w14:textId="284BFBC4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</w:tr>
      <w:tr w:rsidR="00B401E6" w:rsidRPr="001828D1" w14:paraId="14F3AB19" w14:textId="340FA41C" w:rsidTr="00B546D9">
        <w:trPr>
          <w:jc w:val="center"/>
        </w:trPr>
        <w:tc>
          <w:tcPr>
            <w:tcW w:w="2211" w:type="dxa"/>
          </w:tcPr>
          <w:p w14:paraId="42AFF695" w14:textId="7F3DF3F6" w:rsidR="00B401E6" w:rsidRPr="001828D1" w:rsidRDefault="00B401E6" w:rsidP="00B401E6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Work experience (years)</w:t>
            </w:r>
          </w:p>
        </w:tc>
        <w:tc>
          <w:tcPr>
            <w:tcW w:w="1644" w:type="dxa"/>
            <w:vAlign w:val="center"/>
          </w:tcPr>
          <w:p w14:paraId="7DC10286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4B7B2F57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49BD6CBD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66E31A3B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76F2D691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0EF9A9E7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525716A0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1644" w:type="dxa"/>
            <w:vAlign w:val="center"/>
          </w:tcPr>
          <w:p w14:paraId="5717930C" w14:textId="7777777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</w:tr>
      <w:tr w:rsidR="00B401E6" w:rsidRPr="001828D1" w14:paraId="1BC3EB47" w14:textId="3E711B23" w:rsidTr="00B546D9">
        <w:trPr>
          <w:jc w:val="center"/>
        </w:trPr>
        <w:tc>
          <w:tcPr>
            <w:tcW w:w="2211" w:type="dxa"/>
          </w:tcPr>
          <w:p w14:paraId="04DDD38A" w14:textId="060FED27" w:rsidR="00B401E6" w:rsidRPr="001828D1" w:rsidRDefault="00B401E6" w:rsidP="00B401E6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lastRenderedPageBreak/>
              <w:t>&lt; 5</w:t>
            </w:r>
          </w:p>
        </w:tc>
        <w:tc>
          <w:tcPr>
            <w:tcW w:w="1644" w:type="dxa"/>
            <w:vAlign w:val="center"/>
          </w:tcPr>
          <w:p w14:paraId="6FBE6D47" w14:textId="2228E00A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0.21; 0.04-1.12; 0.068</w:t>
            </w:r>
          </w:p>
        </w:tc>
        <w:tc>
          <w:tcPr>
            <w:tcW w:w="1644" w:type="dxa"/>
            <w:vAlign w:val="center"/>
          </w:tcPr>
          <w:p w14:paraId="1417C8C4" w14:textId="267CB5F6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0.23; 0.08-0.62; 0.004</w:t>
            </w:r>
          </w:p>
        </w:tc>
        <w:tc>
          <w:tcPr>
            <w:tcW w:w="1644" w:type="dxa"/>
            <w:vAlign w:val="center"/>
          </w:tcPr>
          <w:p w14:paraId="679FCD58" w14:textId="22F140BC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0.26; 0.11-0.58; 0.001</w:t>
            </w:r>
          </w:p>
        </w:tc>
        <w:tc>
          <w:tcPr>
            <w:tcW w:w="1644" w:type="dxa"/>
            <w:vAlign w:val="center"/>
          </w:tcPr>
          <w:p w14:paraId="03444028" w14:textId="6E10BBF3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0.28; 0.11-0.72; 0.008</w:t>
            </w:r>
          </w:p>
        </w:tc>
        <w:tc>
          <w:tcPr>
            <w:tcW w:w="1644" w:type="dxa"/>
            <w:vAlign w:val="center"/>
          </w:tcPr>
          <w:p w14:paraId="749D26A8" w14:textId="318D9EC6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0.37; 0.16-0.82; 0.014</w:t>
            </w:r>
          </w:p>
        </w:tc>
        <w:tc>
          <w:tcPr>
            <w:tcW w:w="1644" w:type="dxa"/>
            <w:vAlign w:val="center"/>
          </w:tcPr>
          <w:p w14:paraId="2BBB56C3" w14:textId="63186FFC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1.73; 0.25-11.91; 0.577</w:t>
            </w:r>
          </w:p>
        </w:tc>
        <w:tc>
          <w:tcPr>
            <w:tcW w:w="1644" w:type="dxa"/>
            <w:vAlign w:val="center"/>
          </w:tcPr>
          <w:p w14:paraId="490D1337" w14:textId="1B8806CC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0.51; 0.20-1.28; 0.153</w:t>
            </w:r>
          </w:p>
        </w:tc>
        <w:tc>
          <w:tcPr>
            <w:tcW w:w="1644" w:type="dxa"/>
            <w:vAlign w:val="center"/>
          </w:tcPr>
          <w:p w14:paraId="142AD726" w14:textId="14CA9640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0.30; 0.15-0.60; 0.001</w:t>
            </w:r>
          </w:p>
        </w:tc>
      </w:tr>
      <w:tr w:rsidR="00B401E6" w:rsidRPr="001828D1" w14:paraId="061B392C" w14:textId="4A8C8094" w:rsidTr="00B546D9">
        <w:trPr>
          <w:jc w:val="center"/>
        </w:trPr>
        <w:tc>
          <w:tcPr>
            <w:tcW w:w="2211" w:type="dxa"/>
          </w:tcPr>
          <w:p w14:paraId="3E734625" w14:textId="0865C679" w:rsidR="00B401E6" w:rsidRPr="001828D1" w:rsidRDefault="00B401E6" w:rsidP="00B401E6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5–10</w:t>
            </w:r>
          </w:p>
        </w:tc>
        <w:tc>
          <w:tcPr>
            <w:tcW w:w="1644" w:type="dxa"/>
            <w:vAlign w:val="center"/>
          </w:tcPr>
          <w:p w14:paraId="08CC04A4" w14:textId="5DA1217F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0.30; 0.06-1.51; 0.146</w:t>
            </w:r>
          </w:p>
        </w:tc>
        <w:tc>
          <w:tcPr>
            <w:tcW w:w="1644" w:type="dxa"/>
            <w:vAlign w:val="center"/>
          </w:tcPr>
          <w:p w14:paraId="4818B83B" w14:textId="1840ED9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0.54; 0.21-1.40; 0.204</w:t>
            </w:r>
          </w:p>
        </w:tc>
        <w:tc>
          <w:tcPr>
            <w:tcW w:w="1644" w:type="dxa"/>
            <w:vAlign w:val="center"/>
          </w:tcPr>
          <w:p w14:paraId="1C6BD4FF" w14:textId="1476DE70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0.53; 0.27-1.06; 0.074</w:t>
            </w:r>
          </w:p>
        </w:tc>
        <w:tc>
          <w:tcPr>
            <w:tcW w:w="1644" w:type="dxa"/>
            <w:vAlign w:val="center"/>
          </w:tcPr>
          <w:p w14:paraId="6B5F054B" w14:textId="33DEC521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0.44; 0.19-1.02; 0.057</w:t>
            </w:r>
          </w:p>
        </w:tc>
        <w:tc>
          <w:tcPr>
            <w:tcW w:w="1644" w:type="dxa"/>
            <w:vAlign w:val="center"/>
          </w:tcPr>
          <w:p w14:paraId="0E0241EE" w14:textId="651E93E1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0.85; 0.43-1.66; 0.629</w:t>
            </w:r>
          </w:p>
        </w:tc>
        <w:tc>
          <w:tcPr>
            <w:tcW w:w="1644" w:type="dxa"/>
            <w:vAlign w:val="center"/>
          </w:tcPr>
          <w:p w14:paraId="049F0CAF" w14:textId="0FED85BF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0.65; 0.16-2.67; 0.555</w:t>
            </w:r>
          </w:p>
        </w:tc>
        <w:tc>
          <w:tcPr>
            <w:tcW w:w="1644" w:type="dxa"/>
            <w:vAlign w:val="center"/>
          </w:tcPr>
          <w:p w14:paraId="42459311" w14:textId="50422425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0.59; 0.28-1.26; 0.174</w:t>
            </w:r>
          </w:p>
        </w:tc>
        <w:tc>
          <w:tcPr>
            <w:tcW w:w="1644" w:type="dxa"/>
            <w:vAlign w:val="center"/>
          </w:tcPr>
          <w:p w14:paraId="0B2D9B50" w14:textId="4514506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0.59; 0.32-1.07; 0.082</w:t>
            </w:r>
          </w:p>
        </w:tc>
      </w:tr>
      <w:tr w:rsidR="00B401E6" w:rsidRPr="001828D1" w14:paraId="7B18BA90" w14:textId="6FAC14F7" w:rsidTr="00B546D9">
        <w:trPr>
          <w:jc w:val="center"/>
        </w:trPr>
        <w:tc>
          <w:tcPr>
            <w:tcW w:w="2211" w:type="dxa"/>
          </w:tcPr>
          <w:p w14:paraId="212A7F1C" w14:textId="7C30C013" w:rsidR="00B401E6" w:rsidRPr="001828D1" w:rsidRDefault="00B401E6" w:rsidP="00B401E6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11–20</w:t>
            </w:r>
          </w:p>
        </w:tc>
        <w:tc>
          <w:tcPr>
            <w:tcW w:w="1644" w:type="dxa"/>
            <w:vAlign w:val="center"/>
          </w:tcPr>
          <w:p w14:paraId="2127AEC9" w14:textId="555B09CB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0.73; 0.14-3.75; 0.709</w:t>
            </w:r>
          </w:p>
        </w:tc>
        <w:tc>
          <w:tcPr>
            <w:tcW w:w="1644" w:type="dxa"/>
            <w:vAlign w:val="center"/>
          </w:tcPr>
          <w:p w14:paraId="508CF0ED" w14:textId="3E51C8FC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0.90; 0.34-2.43; 0.839</w:t>
            </w:r>
          </w:p>
        </w:tc>
        <w:tc>
          <w:tcPr>
            <w:tcW w:w="1644" w:type="dxa"/>
            <w:vAlign w:val="center"/>
          </w:tcPr>
          <w:p w14:paraId="23E11B8E" w14:textId="60C7CA1B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0.99; 0.50-1.98; 0.975</w:t>
            </w:r>
          </w:p>
        </w:tc>
        <w:tc>
          <w:tcPr>
            <w:tcW w:w="1644" w:type="dxa"/>
            <w:vAlign w:val="center"/>
          </w:tcPr>
          <w:p w14:paraId="3B5762C0" w14:textId="104BFA94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1.22; 0.51-2.92; 0.662</w:t>
            </w:r>
          </w:p>
        </w:tc>
        <w:tc>
          <w:tcPr>
            <w:tcW w:w="1644" w:type="dxa"/>
            <w:vAlign w:val="center"/>
          </w:tcPr>
          <w:p w14:paraId="50785033" w14:textId="39DFD7AE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1.04; 0.54-2.02; 0.897</w:t>
            </w:r>
          </w:p>
        </w:tc>
        <w:tc>
          <w:tcPr>
            <w:tcW w:w="1644" w:type="dxa"/>
            <w:vAlign w:val="center"/>
          </w:tcPr>
          <w:p w14:paraId="3EB319B1" w14:textId="7D223D51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1.21; 0.32-4.63; 0.783</w:t>
            </w:r>
          </w:p>
        </w:tc>
        <w:tc>
          <w:tcPr>
            <w:tcW w:w="1644" w:type="dxa"/>
            <w:vAlign w:val="center"/>
          </w:tcPr>
          <w:p w14:paraId="4972C0D6" w14:textId="28B0002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0.55; 0.26-1.16; 0.117</w:t>
            </w:r>
          </w:p>
        </w:tc>
        <w:tc>
          <w:tcPr>
            <w:tcW w:w="1644" w:type="dxa"/>
            <w:vAlign w:val="center"/>
          </w:tcPr>
          <w:p w14:paraId="37AD3DD1" w14:textId="2EE0FFF5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0.73; 0.41-1.31; 0.297</w:t>
            </w:r>
          </w:p>
        </w:tc>
      </w:tr>
      <w:tr w:rsidR="00B401E6" w:rsidRPr="001828D1" w14:paraId="0BEB61AE" w14:textId="0C295EF5" w:rsidTr="004A5763">
        <w:trPr>
          <w:jc w:val="center"/>
        </w:trPr>
        <w:tc>
          <w:tcPr>
            <w:tcW w:w="2211" w:type="dxa"/>
          </w:tcPr>
          <w:p w14:paraId="62485EFC" w14:textId="072CB3DF" w:rsidR="00B401E6" w:rsidRPr="001828D1" w:rsidRDefault="00B401E6" w:rsidP="00B401E6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&gt; 20</w:t>
            </w:r>
          </w:p>
        </w:tc>
        <w:tc>
          <w:tcPr>
            <w:tcW w:w="1644" w:type="dxa"/>
          </w:tcPr>
          <w:p w14:paraId="3B1E3D6D" w14:textId="497BFB1A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041B90DD" w14:textId="345D023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040E9136" w14:textId="6F2AD5CA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5D17A6F4" w14:textId="5958901B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2C20F0D5" w14:textId="359D410A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68F6574E" w14:textId="6CD4DF51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473DE6AB" w14:textId="3D881997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1644" w:type="dxa"/>
          </w:tcPr>
          <w:p w14:paraId="2A2CA34A" w14:textId="294A96BD" w:rsidR="00B401E6" w:rsidRPr="00B546D9" w:rsidRDefault="00B401E6" w:rsidP="00B401E6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</w:tr>
    </w:tbl>
    <w:p w14:paraId="725E98DE" w14:textId="7FBCCA59" w:rsidR="00ED3C6A" w:rsidRDefault="00313D04" w:rsidP="00ED3C6A">
      <w:pPr>
        <w:spacing w:before="0" w:after="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 xml:space="preserve">Note: </w:t>
      </w:r>
      <w:r w:rsidR="001828D1">
        <w:rPr>
          <w:rFonts w:cstheme="majorBidi"/>
          <w:sz w:val="20"/>
          <w:szCs w:val="20"/>
        </w:rPr>
        <w:t>Answering at least one correct answer indicated a good knowledge of the question</w:t>
      </w:r>
      <w:r>
        <w:rPr>
          <w:rFonts w:cstheme="majorBidi"/>
          <w:sz w:val="20"/>
          <w:szCs w:val="20"/>
        </w:rPr>
        <w:t>.</w:t>
      </w:r>
    </w:p>
    <w:p w14:paraId="58F1AED1" w14:textId="6FE5A971" w:rsidR="00ED3C6A" w:rsidRDefault="00313D04" w:rsidP="00313D04">
      <w:pPr>
        <w:spacing w:before="0" w:after="0"/>
      </w:pPr>
      <w:r w:rsidRPr="00313D04">
        <w:rPr>
          <w:rFonts w:cstheme="majorBidi"/>
          <w:sz w:val="20"/>
          <w:szCs w:val="20"/>
          <w:vertAlign w:val="superscript"/>
        </w:rPr>
        <w:t>*</w:t>
      </w:r>
      <w:r w:rsidRPr="00313D04">
        <w:rPr>
          <w:rFonts w:cstheme="majorBidi"/>
          <w:sz w:val="20"/>
          <w:szCs w:val="20"/>
        </w:rPr>
        <w:t xml:space="preserve"> Due to having a value of zero in the number of </w:t>
      </w:r>
      <w:r>
        <w:rPr>
          <w:rFonts w:cstheme="majorBidi"/>
          <w:sz w:val="20"/>
          <w:szCs w:val="20"/>
        </w:rPr>
        <w:t>participants aged 16-20 years</w:t>
      </w:r>
      <w:r w:rsidRPr="00313D04">
        <w:rPr>
          <w:rFonts w:cstheme="majorBidi"/>
          <w:sz w:val="20"/>
          <w:szCs w:val="20"/>
        </w:rPr>
        <w:t xml:space="preserve"> who </w:t>
      </w:r>
      <w:r>
        <w:rPr>
          <w:rFonts w:cstheme="majorBidi"/>
          <w:sz w:val="20"/>
          <w:szCs w:val="20"/>
        </w:rPr>
        <w:t>provided</w:t>
      </w:r>
      <w:r w:rsidRPr="00313D04">
        <w:rPr>
          <w:rFonts w:cstheme="majorBidi"/>
          <w:sz w:val="20"/>
          <w:szCs w:val="20"/>
        </w:rPr>
        <w:t xml:space="preserve"> at least one </w:t>
      </w:r>
      <w:r>
        <w:rPr>
          <w:rFonts w:cstheme="majorBidi"/>
          <w:sz w:val="20"/>
          <w:szCs w:val="20"/>
        </w:rPr>
        <w:t>correct answer to the question about the prevention of brucellosis in humans</w:t>
      </w:r>
      <w:r w:rsidRPr="00313D04">
        <w:rPr>
          <w:rFonts w:cstheme="majorBidi"/>
          <w:sz w:val="20"/>
          <w:szCs w:val="20"/>
        </w:rPr>
        <w:t xml:space="preserve">, this category was eliminated from the regression analysis to allow for appropriate computation of </w:t>
      </w:r>
      <w:r>
        <w:rPr>
          <w:rFonts w:cstheme="majorBidi"/>
          <w:sz w:val="20"/>
          <w:szCs w:val="20"/>
        </w:rPr>
        <w:t>odds ratios</w:t>
      </w:r>
      <w:r w:rsidRPr="00313D04">
        <w:rPr>
          <w:rFonts w:cstheme="majorBidi"/>
          <w:sz w:val="20"/>
          <w:szCs w:val="20"/>
        </w:rPr>
        <w:t xml:space="preserve"> for the other categorie</w:t>
      </w:r>
      <w:r>
        <w:rPr>
          <w:rFonts w:cstheme="majorBidi"/>
          <w:sz w:val="20"/>
          <w:szCs w:val="20"/>
        </w:rPr>
        <w:t>s.</w:t>
      </w:r>
    </w:p>
    <w:p w14:paraId="64A42916" w14:textId="77777777" w:rsidR="00313D04" w:rsidRDefault="00313D04">
      <w:pPr>
        <w:spacing w:before="0" w:after="200" w:line="276" w:lineRule="auto"/>
        <w:rPr>
          <w:rFonts w:cstheme="majorBidi"/>
          <w:b/>
          <w:bCs/>
          <w:szCs w:val="24"/>
        </w:rPr>
      </w:pPr>
      <w:r>
        <w:rPr>
          <w:rFonts w:cstheme="majorBidi"/>
          <w:b/>
          <w:bCs/>
          <w:szCs w:val="24"/>
        </w:rPr>
        <w:br w:type="page"/>
      </w:r>
    </w:p>
    <w:p w14:paraId="3A11710D" w14:textId="58A247AA" w:rsidR="00ED3C6A" w:rsidRDefault="00ED3C6A" w:rsidP="00ED3C6A">
      <w:pPr>
        <w:spacing w:before="0" w:after="0"/>
        <w:rPr>
          <w:rFonts w:cstheme="majorBidi"/>
          <w:szCs w:val="24"/>
        </w:rPr>
      </w:pPr>
      <w:r>
        <w:rPr>
          <w:rFonts w:cstheme="majorBidi"/>
          <w:b/>
          <w:bCs/>
          <w:szCs w:val="24"/>
        </w:rPr>
        <w:lastRenderedPageBreak/>
        <w:t>Table S3</w:t>
      </w:r>
      <w:r w:rsidRPr="0047456E">
        <w:rPr>
          <w:rFonts w:cstheme="majorBidi"/>
          <w:b/>
          <w:bCs/>
          <w:szCs w:val="24"/>
        </w:rPr>
        <w:t xml:space="preserve">. </w:t>
      </w:r>
      <w:r w:rsidRPr="00ED3C6A">
        <w:rPr>
          <w:rFonts w:cstheme="majorBidi"/>
          <w:szCs w:val="24"/>
        </w:rPr>
        <w:t xml:space="preserve">Factors associated with good </w:t>
      </w:r>
      <w:r>
        <w:t xml:space="preserve">attitude and practice regarding </w:t>
      </w:r>
      <w:r w:rsidRPr="00ED3C6A">
        <w:rPr>
          <w:rFonts w:cstheme="majorBidi"/>
          <w:szCs w:val="24"/>
        </w:rPr>
        <w:t>brucellosis by farmers and animal owners</w:t>
      </w:r>
      <w:r>
        <w:rPr>
          <w:rFonts w:cstheme="majorBidi"/>
          <w:szCs w:val="24"/>
        </w:rPr>
        <w:t xml:space="preserve"> in Saudi Arabia (n=522)</w:t>
      </w:r>
    </w:p>
    <w:tbl>
      <w:tblPr>
        <w:tblStyle w:val="TableGrid"/>
        <w:tblW w:w="12701" w:type="dxa"/>
        <w:jc w:val="center"/>
        <w:tblLook w:val="04A0" w:firstRow="1" w:lastRow="0" w:firstColumn="1" w:lastColumn="0" w:noHBand="0" w:noVBand="1"/>
      </w:tblPr>
      <w:tblGrid>
        <w:gridCol w:w="2211"/>
        <w:gridCol w:w="2098"/>
        <w:gridCol w:w="2098"/>
        <w:gridCol w:w="2098"/>
        <w:gridCol w:w="2098"/>
        <w:gridCol w:w="2098"/>
      </w:tblGrid>
      <w:tr w:rsidR="00E77930" w:rsidRPr="001828D1" w14:paraId="33E66C78" w14:textId="77777777" w:rsidTr="00BD57D7">
        <w:trPr>
          <w:jc w:val="center"/>
        </w:trPr>
        <w:tc>
          <w:tcPr>
            <w:tcW w:w="2211" w:type="dxa"/>
            <w:vMerge w:val="restart"/>
            <w:vAlign w:val="center"/>
          </w:tcPr>
          <w:p w14:paraId="3F3D0A70" w14:textId="77777777" w:rsidR="00E77930" w:rsidRPr="001828D1" w:rsidRDefault="00E77930" w:rsidP="00ED1545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1828D1">
              <w:rPr>
                <w:rFonts w:cstheme="majorBidi"/>
                <w:b/>
                <w:bCs/>
                <w:sz w:val="20"/>
                <w:szCs w:val="20"/>
              </w:rPr>
              <w:t>Factors</w:t>
            </w:r>
          </w:p>
        </w:tc>
        <w:tc>
          <w:tcPr>
            <w:tcW w:w="10490" w:type="dxa"/>
            <w:gridSpan w:val="5"/>
            <w:vAlign w:val="center"/>
          </w:tcPr>
          <w:p w14:paraId="20B6CC80" w14:textId="15EBFDFE" w:rsidR="00E77930" w:rsidRPr="0047456E" w:rsidRDefault="00E77930" w:rsidP="00ED1545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b/>
                <w:bCs/>
                <w:sz w:val="20"/>
                <w:szCs w:val="20"/>
              </w:rPr>
              <w:t>Questions</w:t>
            </w:r>
          </w:p>
        </w:tc>
      </w:tr>
      <w:tr w:rsidR="00E77930" w:rsidRPr="001828D1" w14:paraId="02372CE6" w14:textId="77777777" w:rsidTr="00E77930">
        <w:trPr>
          <w:jc w:val="center"/>
        </w:trPr>
        <w:tc>
          <w:tcPr>
            <w:tcW w:w="2211" w:type="dxa"/>
            <w:vMerge/>
            <w:vAlign w:val="center"/>
          </w:tcPr>
          <w:p w14:paraId="29DC07B2" w14:textId="77777777" w:rsidR="00E77930" w:rsidRPr="001828D1" w:rsidRDefault="00E77930" w:rsidP="002737BF">
            <w:pPr>
              <w:spacing w:before="0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98C6A3D" w14:textId="350A8758" w:rsidR="00E77930" w:rsidRPr="002737BF" w:rsidRDefault="00D5331C" w:rsidP="002737BF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V</w:t>
            </w:r>
            <w:r w:rsidR="00E77930" w:rsidRPr="0047456E">
              <w:rPr>
                <w:rFonts w:cstheme="majorBidi"/>
                <w:sz w:val="20"/>
                <w:szCs w:val="20"/>
              </w:rPr>
              <w:t xml:space="preserve">accinate animals against </w:t>
            </w:r>
            <w:r w:rsidR="00E77930" w:rsidRPr="0047456E">
              <w:rPr>
                <w:rFonts w:cstheme="majorBidi"/>
                <w:i/>
                <w:iCs/>
                <w:sz w:val="20"/>
                <w:szCs w:val="20"/>
              </w:rPr>
              <w:t>Brucella</w:t>
            </w:r>
          </w:p>
        </w:tc>
        <w:tc>
          <w:tcPr>
            <w:tcW w:w="2098" w:type="dxa"/>
            <w:vAlign w:val="center"/>
          </w:tcPr>
          <w:p w14:paraId="7AD4907B" w14:textId="46D95D96" w:rsidR="00E77930" w:rsidRPr="002737BF" w:rsidRDefault="00E77930" w:rsidP="002737BF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 xml:space="preserve">Take a sick animal to the </w:t>
            </w:r>
            <w:r w:rsidRPr="00E77930">
              <w:rPr>
                <w:rFonts w:cstheme="majorBidi"/>
                <w:sz w:val="20"/>
                <w:szCs w:val="20"/>
              </w:rPr>
              <w:t>veterinarian</w:t>
            </w:r>
          </w:p>
        </w:tc>
        <w:tc>
          <w:tcPr>
            <w:tcW w:w="2098" w:type="dxa"/>
          </w:tcPr>
          <w:p w14:paraId="47B7B538" w14:textId="796C8158" w:rsidR="00E77930" w:rsidRPr="002737BF" w:rsidRDefault="00E77930" w:rsidP="002737BF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>
              <w:rPr>
                <w:rFonts w:eastAsia="Times New Roman" w:cstheme="majorBidi"/>
                <w:sz w:val="20"/>
                <w:szCs w:val="20"/>
              </w:rPr>
              <w:t>T</w:t>
            </w:r>
            <w:r w:rsidRPr="00E77930">
              <w:rPr>
                <w:rFonts w:eastAsia="Times New Roman" w:cstheme="majorBidi"/>
                <w:sz w:val="20"/>
                <w:szCs w:val="20"/>
              </w:rPr>
              <w:t>ake an aborted fetus and placenta to the veterinarian</w:t>
            </w:r>
          </w:p>
        </w:tc>
        <w:tc>
          <w:tcPr>
            <w:tcW w:w="2098" w:type="dxa"/>
            <w:vAlign w:val="center"/>
          </w:tcPr>
          <w:p w14:paraId="6DB00CF8" w14:textId="5693C4E3" w:rsidR="00E77930" w:rsidRPr="002737BF" w:rsidRDefault="00E77930" w:rsidP="002737BF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 xml:space="preserve">Avoid </w:t>
            </w:r>
            <w:r>
              <w:rPr>
                <w:rFonts w:cstheme="majorBidi"/>
                <w:sz w:val="20"/>
                <w:szCs w:val="20"/>
              </w:rPr>
              <w:t>raw milk</w:t>
            </w:r>
            <w:r>
              <w:rPr>
                <w:rFonts w:cstheme="majorBidi"/>
                <w:sz w:val="20"/>
                <w:szCs w:val="20"/>
              </w:rPr>
              <w:t xml:space="preserve"> consumption</w:t>
            </w:r>
          </w:p>
        </w:tc>
        <w:tc>
          <w:tcPr>
            <w:tcW w:w="2098" w:type="dxa"/>
            <w:vAlign w:val="center"/>
          </w:tcPr>
          <w:p w14:paraId="15EE67F4" w14:textId="52B4E1A3" w:rsidR="00E77930" w:rsidRPr="002737BF" w:rsidRDefault="00E77930" w:rsidP="002737BF">
            <w:pPr>
              <w:spacing w:before="0" w:after="0"/>
              <w:jc w:val="center"/>
              <w:rPr>
                <w:rFonts w:cstheme="majorBidi"/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C</w:t>
            </w:r>
            <w:r>
              <w:rPr>
                <w:rFonts w:cstheme="majorBidi"/>
                <w:sz w:val="20"/>
                <w:szCs w:val="20"/>
              </w:rPr>
              <w:t>onsume cooked meat</w:t>
            </w:r>
          </w:p>
        </w:tc>
      </w:tr>
      <w:tr w:rsidR="00E77930" w:rsidRPr="001828D1" w14:paraId="263C960B" w14:textId="77777777" w:rsidTr="00E77930">
        <w:trPr>
          <w:jc w:val="center"/>
        </w:trPr>
        <w:tc>
          <w:tcPr>
            <w:tcW w:w="2211" w:type="dxa"/>
          </w:tcPr>
          <w:p w14:paraId="19C22E73" w14:textId="77777777" w:rsidR="00E77930" w:rsidRPr="001828D1" w:rsidRDefault="00E77930" w:rsidP="002737BF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Age group (years)</w:t>
            </w:r>
          </w:p>
        </w:tc>
        <w:tc>
          <w:tcPr>
            <w:tcW w:w="2098" w:type="dxa"/>
            <w:vAlign w:val="center"/>
          </w:tcPr>
          <w:p w14:paraId="52492455" w14:textId="77777777" w:rsidR="00E77930" w:rsidRPr="00B546D9" w:rsidRDefault="00E77930" w:rsidP="002737BF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B03BB20" w14:textId="77777777" w:rsidR="00E77930" w:rsidRPr="00B546D9" w:rsidRDefault="00E77930" w:rsidP="002737BF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392EAA32" w14:textId="77777777" w:rsidR="00E77930" w:rsidRPr="00B546D9" w:rsidRDefault="00E77930" w:rsidP="002737BF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4E440566" w14:textId="77777777" w:rsidR="00E77930" w:rsidRPr="00B546D9" w:rsidRDefault="00E77930" w:rsidP="002737BF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28FED9A" w14:textId="77777777" w:rsidR="00E77930" w:rsidRPr="00B546D9" w:rsidRDefault="00E77930" w:rsidP="002737BF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</w:tr>
      <w:tr w:rsidR="00E77930" w:rsidRPr="001828D1" w14:paraId="3802375D" w14:textId="77777777" w:rsidTr="00E77930">
        <w:trPr>
          <w:jc w:val="center"/>
        </w:trPr>
        <w:tc>
          <w:tcPr>
            <w:tcW w:w="2211" w:type="dxa"/>
          </w:tcPr>
          <w:p w14:paraId="7D54E4A8" w14:textId="77777777" w:rsidR="00E77930" w:rsidRPr="001828D1" w:rsidRDefault="00E77930" w:rsidP="00092074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16–20</w:t>
            </w:r>
          </w:p>
        </w:tc>
        <w:tc>
          <w:tcPr>
            <w:tcW w:w="2098" w:type="dxa"/>
            <w:vAlign w:val="center"/>
          </w:tcPr>
          <w:p w14:paraId="54A85501" w14:textId="517A58D5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Not applicable</w:t>
            </w:r>
            <w:r w:rsidRPr="00FF4018">
              <w:rPr>
                <w:rFonts w:cstheme="majorBid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098" w:type="dxa"/>
            <w:vAlign w:val="center"/>
          </w:tcPr>
          <w:p w14:paraId="58D1F8F4" w14:textId="1AE23D85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1.05; 0.10-10.84; 0.969</w:t>
            </w:r>
          </w:p>
        </w:tc>
        <w:tc>
          <w:tcPr>
            <w:tcW w:w="2098" w:type="dxa"/>
            <w:vAlign w:val="center"/>
          </w:tcPr>
          <w:p w14:paraId="0A489092" w14:textId="7920FC48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0.45; 0.06-3.24; 0.428</w:t>
            </w:r>
          </w:p>
        </w:tc>
        <w:tc>
          <w:tcPr>
            <w:tcW w:w="2098" w:type="dxa"/>
            <w:vAlign w:val="center"/>
          </w:tcPr>
          <w:p w14:paraId="1CDEE20B" w14:textId="02BAA50F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0.25; 0.04-1.66; 0.153</w:t>
            </w:r>
          </w:p>
        </w:tc>
        <w:tc>
          <w:tcPr>
            <w:tcW w:w="2098" w:type="dxa"/>
            <w:vAlign w:val="center"/>
          </w:tcPr>
          <w:p w14:paraId="2D9291E5" w14:textId="2FF1646E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0.82; 0.05-14.86; 0.893</w:t>
            </w:r>
          </w:p>
        </w:tc>
      </w:tr>
      <w:tr w:rsidR="00E77930" w:rsidRPr="001828D1" w14:paraId="791BEAC4" w14:textId="77777777" w:rsidTr="00E77930">
        <w:trPr>
          <w:jc w:val="center"/>
        </w:trPr>
        <w:tc>
          <w:tcPr>
            <w:tcW w:w="2211" w:type="dxa"/>
          </w:tcPr>
          <w:p w14:paraId="4812B32A" w14:textId="77777777" w:rsidR="00E77930" w:rsidRPr="001828D1" w:rsidRDefault="00E77930" w:rsidP="00092074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21–30</w:t>
            </w:r>
          </w:p>
        </w:tc>
        <w:tc>
          <w:tcPr>
            <w:tcW w:w="2098" w:type="dxa"/>
            <w:vAlign w:val="center"/>
          </w:tcPr>
          <w:p w14:paraId="3D04ADFA" w14:textId="1619E47F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0.28; 0.09-0.87; 0.027</w:t>
            </w:r>
          </w:p>
        </w:tc>
        <w:tc>
          <w:tcPr>
            <w:tcW w:w="2098" w:type="dxa"/>
            <w:vAlign w:val="center"/>
          </w:tcPr>
          <w:p w14:paraId="7793137A" w14:textId="6F531299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0.57; 0.24-1.34; 0.196</w:t>
            </w:r>
          </w:p>
        </w:tc>
        <w:tc>
          <w:tcPr>
            <w:tcW w:w="2098" w:type="dxa"/>
            <w:vAlign w:val="center"/>
          </w:tcPr>
          <w:p w14:paraId="605F3058" w14:textId="10E99AE5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0.33; 0.13-0.84; 0.021</w:t>
            </w:r>
          </w:p>
        </w:tc>
        <w:tc>
          <w:tcPr>
            <w:tcW w:w="2098" w:type="dxa"/>
            <w:vAlign w:val="center"/>
          </w:tcPr>
          <w:p w14:paraId="3ECE9814" w14:textId="18EACA10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1.00; 0.46-2.16; 0.995</w:t>
            </w:r>
          </w:p>
        </w:tc>
        <w:tc>
          <w:tcPr>
            <w:tcW w:w="2098" w:type="dxa"/>
            <w:vAlign w:val="center"/>
          </w:tcPr>
          <w:p w14:paraId="16AD17A0" w14:textId="5A354AD8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0.60; 0.18-1.97; 0.401</w:t>
            </w:r>
          </w:p>
        </w:tc>
      </w:tr>
      <w:tr w:rsidR="00E77930" w:rsidRPr="001828D1" w14:paraId="5BCFDE01" w14:textId="77777777" w:rsidTr="00E77930">
        <w:trPr>
          <w:jc w:val="center"/>
        </w:trPr>
        <w:tc>
          <w:tcPr>
            <w:tcW w:w="2211" w:type="dxa"/>
          </w:tcPr>
          <w:p w14:paraId="3F0A53D8" w14:textId="77777777" w:rsidR="00E77930" w:rsidRPr="001828D1" w:rsidRDefault="00E77930" w:rsidP="00092074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31–50</w:t>
            </w:r>
          </w:p>
        </w:tc>
        <w:tc>
          <w:tcPr>
            <w:tcW w:w="2098" w:type="dxa"/>
            <w:vAlign w:val="center"/>
          </w:tcPr>
          <w:p w14:paraId="3BB9B110" w14:textId="5671A411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0.43; 0.19-1.00; 0.050</w:t>
            </w:r>
          </w:p>
        </w:tc>
        <w:tc>
          <w:tcPr>
            <w:tcW w:w="2098" w:type="dxa"/>
            <w:vAlign w:val="center"/>
          </w:tcPr>
          <w:p w14:paraId="5DCA81B6" w14:textId="63EA6173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0.93; 0.47-1.86; 0.840</w:t>
            </w:r>
          </w:p>
        </w:tc>
        <w:tc>
          <w:tcPr>
            <w:tcW w:w="2098" w:type="dxa"/>
            <w:vAlign w:val="center"/>
          </w:tcPr>
          <w:p w14:paraId="3CDF0739" w14:textId="49D3626E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0.62; 0.29-1.33; 0.220</w:t>
            </w:r>
          </w:p>
        </w:tc>
        <w:tc>
          <w:tcPr>
            <w:tcW w:w="2098" w:type="dxa"/>
            <w:vAlign w:val="center"/>
          </w:tcPr>
          <w:p w14:paraId="5324E2F5" w14:textId="0D6F87FA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1.54;0.83-2.88; 0.174</w:t>
            </w:r>
          </w:p>
        </w:tc>
        <w:tc>
          <w:tcPr>
            <w:tcW w:w="2098" w:type="dxa"/>
            <w:vAlign w:val="center"/>
          </w:tcPr>
          <w:p w14:paraId="4923B542" w14:textId="06F5E785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0.92; 0.97-2.34; 0.868</w:t>
            </w:r>
          </w:p>
        </w:tc>
      </w:tr>
      <w:tr w:rsidR="00E77930" w:rsidRPr="001828D1" w14:paraId="4116BC68" w14:textId="77777777" w:rsidTr="00E77930">
        <w:trPr>
          <w:jc w:val="center"/>
        </w:trPr>
        <w:tc>
          <w:tcPr>
            <w:tcW w:w="2211" w:type="dxa"/>
          </w:tcPr>
          <w:p w14:paraId="5084A155" w14:textId="77777777" w:rsidR="00E77930" w:rsidRPr="001828D1" w:rsidRDefault="00E77930" w:rsidP="00092074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&gt; 50</w:t>
            </w:r>
          </w:p>
        </w:tc>
        <w:tc>
          <w:tcPr>
            <w:tcW w:w="2098" w:type="dxa"/>
          </w:tcPr>
          <w:p w14:paraId="019A8CD0" w14:textId="77777777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24158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2118BD70" w14:textId="77777777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24158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4D283C2B" w14:textId="77777777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24158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1B9911BB" w14:textId="77777777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24158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5A49F578" w14:textId="77777777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241584">
              <w:rPr>
                <w:rFonts w:cstheme="majorBidi"/>
                <w:sz w:val="16"/>
                <w:szCs w:val="16"/>
              </w:rPr>
              <w:t>Reference</w:t>
            </w:r>
          </w:p>
        </w:tc>
      </w:tr>
      <w:tr w:rsidR="00E77930" w:rsidRPr="001828D1" w14:paraId="24FCA187" w14:textId="77777777" w:rsidTr="00E77930">
        <w:trPr>
          <w:jc w:val="center"/>
        </w:trPr>
        <w:tc>
          <w:tcPr>
            <w:tcW w:w="2211" w:type="dxa"/>
          </w:tcPr>
          <w:p w14:paraId="2046C297" w14:textId="77777777" w:rsidR="00E77930" w:rsidRPr="001828D1" w:rsidRDefault="00E77930" w:rsidP="00092074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Region</w:t>
            </w:r>
          </w:p>
        </w:tc>
        <w:tc>
          <w:tcPr>
            <w:tcW w:w="2098" w:type="dxa"/>
            <w:vAlign w:val="center"/>
          </w:tcPr>
          <w:p w14:paraId="0C17B78D" w14:textId="77777777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04E94091" w14:textId="77777777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035EB1D4" w14:textId="77777777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62D8B980" w14:textId="77777777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F515924" w14:textId="77777777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</w:tr>
      <w:tr w:rsidR="00E77930" w:rsidRPr="001828D1" w14:paraId="1E026CDE" w14:textId="77777777" w:rsidTr="00E77930">
        <w:trPr>
          <w:jc w:val="center"/>
        </w:trPr>
        <w:tc>
          <w:tcPr>
            <w:tcW w:w="2211" w:type="dxa"/>
          </w:tcPr>
          <w:p w14:paraId="0ACD81A0" w14:textId="77777777" w:rsidR="00E77930" w:rsidRPr="001828D1" w:rsidRDefault="00E77930" w:rsidP="00092074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Western</w:t>
            </w:r>
          </w:p>
        </w:tc>
        <w:tc>
          <w:tcPr>
            <w:tcW w:w="2098" w:type="dxa"/>
            <w:vAlign w:val="center"/>
          </w:tcPr>
          <w:p w14:paraId="5DDE2F0B" w14:textId="77593CEF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0.56; 0.13-2.46; 0.440</w:t>
            </w:r>
          </w:p>
        </w:tc>
        <w:tc>
          <w:tcPr>
            <w:tcW w:w="2098" w:type="dxa"/>
            <w:vAlign w:val="center"/>
          </w:tcPr>
          <w:p w14:paraId="2FBFA904" w14:textId="6B9E73A5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1.62; 0.73-3.60; 0.239</w:t>
            </w:r>
          </w:p>
        </w:tc>
        <w:tc>
          <w:tcPr>
            <w:tcW w:w="2098" w:type="dxa"/>
            <w:vAlign w:val="center"/>
          </w:tcPr>
          <w:p w14:paraId="66C3C722" w14:textId="69365E44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2.47; 0.86-7.07; 0.092</w:t>
            </w:r>
          </w:p>
        </w:tc>
        <w:tc>
          <w:tcPr>
            <w:tcW w:w="2098" w:type="dxa"/>
            <w:vAlign w:val="center"/>
          </w:tcPr>
          <w:p w14:paraId="7FBB4488" w14:textId="1A1C25F9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3.07; 1.46-6.48; 0.003</w:t>
            </w:r>
          </w:p>
        </w:tc>
        <w:tc>
          <w:tcPr>
            <w:tcW w:w="2098" w:type="dxa"/>
            <w:vAlign w:val="center"/>
          </w:tcPr>
          <w:p w14:paraId="4E4105CC" w14:textId="6F95DEDA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0.24; 0.06-0.99; 0.048</w:t>
            </w:r>
          </w:p>
        </w:tc>
      </w:tr>
      <w:tr w:rsidR="00E77930" w:rsidRPr="001828D1" w14:paraId="7FA194C6" w14:textId="77777777" w:rsidTr="00E77930">
        <w:trPr>
          <w:jc w:val="center"/>
        </w:trPr>
        <w:tc>
          <w:tcPr>
            <w:tcW w:w="2211" w:type="dxa"/>
          </w:tcPr>
          <w:p w14:paraId="5E173433" w14:textId="77777777" w:rsidR="00E77930" w:rsidRPr="001828D1" w:rsidRDefault="00E77930" w:rsidP="00092074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Southern</w:t>
            </w:r>
          </w:p>
        </w:tc>
        <w:tc>
          <w:tcPr>
            <w:tcW w:w="2098" w:type="dxa"/>
            <w:vAlign w:val="center"/>
          </w:tcPr>
          <w:p w14:paraId="49AE83E4" w14:textId="77D8BCE9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2.19; 0.51-9.40; 0.294</w:t>
            </w:r>
          </w:p>
        </w:tc>
        <w:tc>
          <w:tcPr>
            <w:tcW w:w="2098" w:type="dxa"/>
            <w:vAlign w:val="center"/>
          </w:tcPr>
          <w:p w14:paraId="4706906E" w14:textId="294C0B7C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3.72; 1.39-9.98; 0.009</w:t>
            </w:r>
          </w:p>
        </w:tc>
        <w:tc>
          <w:tcPr>
            <w:tcW w:w="2098" w:type="dxa"/>
            <w:vAlign w:val="center"/>
          </w:tcPr>
          <w:p w14:paraId="61DF9431" w14:textId="22058714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11.78; 3.71-37.41; &lt;0.0001</w:t>
            </w:r>
          </w:p>
        </w:tc>
        <w:tc>
          <w:tcPr>
            <w:tcW w:w="2098" w:type="dxa"/>
            <w:vAlign w:val="center"/>
          </w:tcPr>
          <w:p w14:paraId="5944F989" w14:textId="007DA376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1.88; 0.78-4.54; 0.163</w:t>
            </w:r>
          </w:p>
        </w:tc>
        <w:tc>
          <w:tcPr>
            <w:tcW w:w="2098" w:type="dxa"/>
            <w:vAlign w:val="center"/>
          </w:tcPr>
          <w:p w14:paraId="4625DF86" w14:textId="338DD9B4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0.29; 0.03-2.67; 0.273</w:t>
            </w:r>
          </w:p>
        </w:tc>
      </w:tr>
      <w:tr w:rsidR="00E77930" w:rsidRPr="001828D1" w14:paraId="0EBBBAF7" w14:textId="77777777" w:rsidTr="00E77930">
        <w:trPr>
          <w:jc w:val="center"/>
        </w:trPr>
        <w:tc>
          <w:tcPr>
            <w:tcW w:w="2211" w:type="dxa"/>
          </w:tcPr>
          <w:p w14:paraId="74D564F7" w14:textId="77777777" w:rsidR="00E77930" w:rsidRPr="001828D1" w:rsidRDefault="00E77930" w:rsidP="00092074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Central</w:t>
            </w:r>
          </w:p>
        </w:tc>
        <w:tc>
          <w:tcPr>
            <w:tcW w:w="2098" w:type="dxa"/>
            <w:vAlign w:val="center"/>
          </w:tcPr>
          <w:p w14:paraId="499ACFAD" w14:textId="4C56B1B0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1.47; 0.36-6.00; 0.588</w:t>
            </w:r>
          </w:p>
        </w:tc>
        <w:tc>
          <w:tcPr>
            <w:tcW w:w="2098" w:type="dxa"/>
            <w:vAlign w:val="center"/>
          </w:tcPr>
          <w:p w14:paraId="531E01B4" w14:textId="61B3DE25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2.24; 0.96-5.20; 0.061</w:t>
            </w:r>
          </w:p>
        </w:tc>
        <w:tc>
          <w:tcPr>
            <w:tcW w:w="2098" w:type="dxa"/>
            <w:vAlign w:val="center"/>
          </w:tcPr>
          <w:p w14:paraId="413438C6" w14:textId="3E97D3DB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0.87; 0.28-2.67; 0.800</w:t>
            </w:r>
          </w:p>
        </w:tc>
        <w:tc>
          <w:tcPr>
            <w:tcW w:w="2098" w:type="dxa"/>
            <w:vAlign w:val="center"/>
          </w:tcPr>
          <w:p w14:paraId="0B72CA5E" w14:textId="7D576579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1.43; 0.67-3.04; 0.359</w:t>
            </w:r>
          </w:p>
        </w:tc>
        <w:tc>
          <w:tcPr>
            <w:tcW w:w="2098" w:type="dxa"/>
            <w:vAlign w:val="center"/>
          </w:tcPr>
          <w:p w14:paraId="4DCA21BC" w14:textId="3270C114" w:rsidR="00E77930" w:rsidRPr="00B546D9" w:rsidRDefault="00E77930" w:rsidP="00092074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6.73; 2.21-20.49; 0.001</w:t>
            </w:r>
          </w:p>
        </w:tc>
      </w:tr>
      <w:tr w:rsidR="00E77930" w:rsidRPr="001828D1" w14:paraId="3B20B898" w14:textId="77777777" w:rsidTr="00E77930">
        <w:trPr>
          <w:jc w:val="center"/>
        </w:trPr>
        <w:tc>
          <w:tcPr>
            <w:tcW w:w="2211" w:type="dxa"/>
          </w:tcPr>
          <w:p w14:paraId="53003F9D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Northern</w:t>
            </w:r>
          </w:p>
        </w:tc>
        <w:tc>
          <w:tcPr>
            <w:tcW w:w="2098" w:type="dxa"/>
            <w:vAlign w:val="center"/>
          </w:tcPr>
          <w:p w14:paraId="3B70367C" w14:textId="55F2CE91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3.33; 0.74-15.13; 0.119</w:t>
            </w:r>
          </w:p>
        </w:tc>
        <w:tc>
          <w:tcPr>
            <w:tcW w:w="2098" w:type="dxa"/>
            <w:vAlign w:val="center"/>
          </w:tcPr>
          <w:p w14:paraId="5AE6F7AE" w14:textId="52B3B87D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0.899; 0.35-2.32; 0.825</w:t>
            </w:r>
          </w:p>
        </w:tc>
        <w:tc>
          <w:tcPr>
            <w:tcW w:w="2098" w:type="dxa"/>
            <w:vAlign w:val="center"/>
          </w:tcPr>
          <w:p w14:paraId="69B8B6BC" w14:textId="2C0972C8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2.14; 0.63-7.31; 0.223</w:t>
            </w:r>
          </w:p>
        </w:tc>
        <w:tc>
          <w:tcPr>
            <w:tcW w:w="2098" w:type="dxa"/>
            <w:vAlign w:val="center"/>
          </w:tcPr>
          <w:p w14:paraId="6E47330B" w14:textId="4F22D96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6.96; 2.51-19.31; &lt;0.0001</w:t>
            </w:r>
          </w:p>
        </w:tc>
        <w:tc>
          <w:tcPr>
            <w:tcW w:w="2098" w:type="dxa"/>
            <w:vAlign w:val="center"/>
          </w:tcPr>
          <w:p w14:paraId="3C7E2AA7" w14:textId="660CD504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0.29; 0.031-2.73; 0.278</w:t>
            </w:r>
          </w:p>
        </w:tc>
      </w:tr>
      <w:tr w:rsidR="00E77930" w:rsidRPr="001828D1" w14:paraId="0B496067" w14:textId="77777777" w:rsidTr="00E77930">
        <w:trPr>
          <w:jc w:val="center"/>
        </w:trPr>
        <w:tc>
          <w:tcPr>
            <w:tcW w:w="2211" w:type="dxa"/>
          </w:tcPr>
          <w:p w14:paraId="71566FFD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Eastern</w:t>
            </w:r>
          </w:p>
        </w:tc>
        <w:tc>
          <w:tcPr>
            <w:tcW w:w="2098" w:type="dxa"/>
          </w:tcPr>
          <w:p w14:paraId="28029FF5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01154D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07BF483C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01154D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5042CB2F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01154D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2D79BC6B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01154D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323E0F64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01154D">
              <w:rPr>
                <w:rFonts w:cstheme="majorBidi"/>
                <w:sz w:val="16"/>
                <w:szCs w:val="16"/>
              </w:rPr>
              <w:t>Reference</w:t>
            </w:r>
          </w:p>
        </w:tc>
      </w:tr>
      <w:tr w:rsidR="00E77930" w:rsidRPr="001828D1" w14:paraId="6E7F75A9" w14:textId="77777777" w:rsidTr="00E77930">
        <w:trPr>
          <w:jc w:val="center"/>
        </w:trPr>
        <w:tc>
          <w:tcPr>
            <w:tcW w:w="2211" w:type="dxa"/>
          </w:tcPr>
          <w:p w14:paraId="1904030C" w14:textId="77777777" w:rsidR="00E77930" w:rsidRPr="001828D1" w:rsidRDefault="00E77930" w:rsidP="00DC4907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Education</w:t>
            </w:r>
          </w:p>
        </w:tc>
        <w:tc>
          <w:tcPr>
            <w:tcW w:w="2098" w:type="dxa"/>
            <w:vAlign w:val="center"/>
          </w:tcPr>
          <w:p w14:paraId="6E85B774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ADBD27B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7E267D8A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5AB1491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F40B4DA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</w:tr>
      <w:tr w:rsidR="00E77930" w:rsidRPr="001828D1" w14:paraId="355F4492" w14:textId="77777777" w:rsidTr="00E77930">
        <w:trPr>
          <w:jc w:val="center"/>
        </w:trPr>
        <w:tc>
          <w:tcPr>
            <w:tcW w:w="2211" w:type="dxa"/>
          </w:tcPr>
          <w:p w14:paraId="2AD1BAD3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No education</w:t>
            </w:r>
          </w:p>
        </w:tc>
        <w:tc>
          <w:tcPr>
            <w:tcW w:w="2098" w:type="dxa"/>
            <w:vAlign w:val="center"/>
          </w:tcPr>
          <w:p w14:paraId="4B15037C" w14:textId="6E36CED0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0.34; 0.10-1.16; 0.085</w:t>
            </w:r>
          </w:p>
        </w:tc>
        <w:tc>
          <w:tcPr>
            <w:tcW w:w="2098" w:type="dxa"/>
            <w:vAlign w:val="center"/>
          </w:tcPr>
          <w:p w14:paraId="00338EBB" w14:textId="044ED555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2.42; 1.05-5.58; 0.038</w:t>
            </w:r>
          </w:p>
        </w:tc>
        <w:tc>
          <w:tcPr>
            <w:tcW w:w="2098" w:type="dxa"/>
            <w:vAlign w:val="center"/>
          </w:tcPr>
          <w:p w14:paraId="54F757E0" w14:textId="26A9D826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1.51; 0.62-3.66; 0.364</w:t>
            </w:r>
          </w:p>
        </w:tc>
        <w:tc>
          <w:tcPr>
            <w:tcW w:w="2098" w:type="dxa"/>
            <w:vAlign w:val="center"/>
          </w:tcPr>
          <w:p w14:paraId="2FF31235" w14:textId="64119594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0.48; 0.22-1.05; 0.066</w:t>
            </w:r>
          </w:p>
        </w:tc>
        <w:tc>
          <w:tcPr>
            <w:tcW w:w="2098" w:type="dxa"/>
            <w:vAlign w:val="center"/>
          </w:tcPr>
          <w:p w14:paraId="1B0E3759" w14:textId="32774DB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2.20; 0.64-7.59; 0.212</w:t>
            </w:r>
          </w:p>
        </w:tc>
      </w:tr>
      <w:tr w:rsidR="00E77930" w:rsidRPr="001828D1" w14:paraId="4D96515B" w14:textId="77777777" w:rsidTr="00E77930">
        <w:trPr>
          <w:jc w:val="center"/>
        </w:trPr>
        <w:tc>
          <w:tcPr>
            <w:tcW w:w="2211" w:type="dxa"/>
          </w:tcPr>
          <w:p w14:paraId="22D671CD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Elementary</w:t>
            </w:r>
          </w:p>
        </w:tc>
        <w:tc>
          <w:tcPr>
            <w:tcW w:w="2098" w:type="dxa"/>
            <w:vAlign w:val="center"/>
          </w:tcPr>
          <w:p w14:paraId="6BA6DA44" w14:textId="4FD793D3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0.97; 0.32-2.95; 0.960</w:t>
            </w:r>
          </w:p>
        </w:tc>
        <w:tc>
          <w:tcPr>
            <w:tcW w:w="2098" w:type="dxa"/>
            <w:vAlign w:val="center"/>
          </w:tcPr>
          <w:p w14:paraId="7B1065E6" w14:textId="010A33CF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2.33; 0.97-5.58; 0.059</w:t>
            </w:r>
          </w:p>
        </w:tc>
        <w:tc>
          <w:tcPr>
            <w:tcW w:w="2098" w:type="dxa"/>
            <w:vAlign w:val="center"/>
          </w:tcPr>
          <w:p w14:paraId="3F222ADB" w14:textId="367C5B45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0.66; 0.25-1.74; 0.396</w:t>
            </w:r>
          </w:p>
        </w:tc>
        <w:tc>
          <w:tcPr>
            <w:tcW w:w="2098" w:type="dxa"/>
            <w:vAlign w:val="center"/>
          </w:tcPr>
          <w:p w14:paraId="1CD2E89B" w14:textId="6566A4CA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0.48; 0.21-1.10; 0.084</w:t>
            </w:r>
          </w:p>
        </w:tc>
        <w:tc>
          <w:tcPr>
            <w:tcW w:w="2098" w:type="dxa"/>
            <w:vAlign w:val="center"/>
          </w:tcPr>
          <w:p w14:paraId="62323C00" w14:textId="581EC0A3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1.79; 0.49-6.52; 0.380</w:t>
            </w:r>
          </w:p>
        </w:tc>
      </w:tr>
      <w:tr w:rsidR="00E77930" w:rsidRPr="001828D1" w14:paraId="6AB76B66" w14:textId="77777777" w:rsidTr="00E77930">
        <w:trPr>
          <w:jc w:val="center"/>
        </w:trPr>
        <w:tc>
          <w:tcPr>
            <w:tcW w:w="2211" w:type="dxa"/>
          </w:tcPr>
          <w:p w14:paraId="1ABBEA6D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Middle School</w:t>
            </w:r>
          </w:p>
        </w:tc>
        <w:tc>
          <w:tcPr>
            <w:tcW w:w="2098" w:type="dxa"/>
            <w:vAlign w:val="center"/>
          </w:tcPr>
          <w:p w14:paraId="1394E5B3" w14:textId="4436299F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0.34; 0.10-1.12; 0.075</w:t>
            </w:r>
          </w:p>
        </w:tc>
        <w:tc>
          <w:tcPr>
            <w:tcW w:w="2098" w:type="dxa"/>
            <w:vAlign w:val="center"/>
          </w:tcPr>
          <w:p w14:paraId="523CAE83" w14:textId="7174CA2D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3.03; 1.28-7.16; 0.012</w:t>
            </w:r>
          </w:p>
        </w:tc>
        <w:tc>
          <w:tcPr>
            <w:tcW w:w="2098" w:type="dxa"/>
            <w:vAlign w:val="center"/>
          </w:tcPr>
          <w:p w14:paraId="7CFFB10D" w14:textId="6E50DB5F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0.96; 0.40-2.30; 0.926</w:t>
            </w:r>
          </w:p>
        </w:tc>
        <w:tc>
          <w:tcPr>
            <w:tcW w:w="2098" w:type="dxa"/>
            <w:vAlign w:val="center"/>
          </w:tcPr>
          <w:p w14:paraId="78383B47" w14:textId="445A46DE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1.07; 0.47-2.43; 0.877</w:t>
            </w:r>
          </w:p>
        </w:tc>
        <w:tc>
          <w:tcPr>
            <w:tcW w:w="2098" w:type="dxa"/>
            <w:vAlign w:val="center"/>
          </w:tcPr>
          <w:p w14:paraId="204700DD" w14:textId="38D1A382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0.14; 0.02-1.34; 0.088</w:t>
            </w:r>
          </w:p>
        </w:tc>
      </w:tr>
      <w:tr w:rsidR="00E77930" w:rsidRPr="001828D1" w14:paraId="312E2E67" w14:textId="77777777" w:rsidTr="00E77930">
        <w:trPr>
          <w:jc w:val="center"/>
        </w:trPr>
        <w:tc>
          <w:tcPr>
            <w:tcW w:w="2211" w:type="dxa"/>
          </w:tcPr>
          <w:p w14:paraId="19A022CA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High School</w:t>
            </w:r>
          </w:p>
        </w:tc>
        <w:tc>
          <w:tcPr>
            <w:tcW w:w="2098" w:type="dxa"/>
            <w:vAlign w:val="center"/>
          </w:tcPr>
          <w:p w14:paraId="1376B0AE" w14:textId="11979D02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1.06; 0.44-2.56; 0.899</w:t>
            </w:r>
          </w:p>
        </w:tc>
        <w:tc>
          <w:tcPr>
            <w:tcW w:w="2098" w:type="dxa"/>
            <w:vAlign w:val="center"/>
          </w:tcPr>
          <w:p w14:paraId="4B64B616" w14:textId="1A4E021F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1.87; 0.92-3.77; 0.083</w:t>
            </w:r>
          </w:p>
        </w:tc>
        <w:tc>
          <w:tcPr>
            <w:tcW w:w="2098" w:type="dxa"/>
            <w:vAlign w:val="center"/>
          </w:tcPr>
          <w:p w14:paraId="71AA50A4" w14:textId="07053476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0.71; 0.32-1.59; 0.409</w:t>
            </w:r>
          </w:p>
        </w:tc>
        <w:tc>
          <w:tcPr>
            <w:tcW w:w="2098" w:type="dxa"/>
            <w:vAlign w:val="center"/>
          </w:tcPr>
          <w:p w14:paraId="2DE49DF0" w14:textId="1EFF7E06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0.84; 0.41-1.71; 0.624</w:t>
            </w:r>
          </w:p>
        </w:tc>
        <w:tc>
          <w:tcPr>
            <w:tcW w:w="2098" w:type="dxa"/>
            <w:vAlign w:val="center"/>
          </w:tcPr>
          <w:p w14:paraId="368BCB7E" w14:textId="6796550A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0.48; 0.27-2.61; 0.765</w:t>
            </w:r>
          </w:p>
        </w:tc>
      </w:tr>
      <w:tr w:rsidR="00E77930" w:rsidRPr="001828D1" w14:paraId="41CFB7EF" w14:textId="77777777" w:rsidTr="00E77930">
        <w:trPr>
          <w:jc w:val="center"/>
        </w:trPr>
        <w:tc>
          <w:tcPr>
            <w:tcW w:w="2211" w:type="dxa"/>
          </w:tcPr>
          <w:p w14:paraId="53B6E9D4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Vocational College</w:t>
            </w:r>
          </w:p>
        </w:tc>
        <w:tc>
          <w:tcPr>
            <w:tcW w:w="2098" w:type="dxa"/>
            <w:vAlign w:val="center"/>
          </w:tcPr>
          <w:p w14:paraId="348A64F7" w14:textId="15F983E8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0.75; 0.22-2.58; 0.648</w:t>
            </w:r>
          </w:p>
        </w:tc>
        <w:tc>
          <w:tcPr>
            <w:tcW w:w="2098" w:type="dxa"/>
            <w:vAlign w:val="center"/>
          </w:tcPr>
          <w:p w14:paraId="3C502DE6" w14:textId="3B484964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0.74; 0.31-1.78; 0.507</w:t>
            </w:r>
          </w:p>
        </w:tc>
        <w:tc>
          <w:tcPr>
            <w:tcW w:w="2098" w:type="dxa"/>
            <w:vAlign w:val="center"/>
          </w:tcPr>
          <w:p w14:paraId="6AFDA60C" w14:textId="36FCFABF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0.38; 0.12-1.23; 0.106</w:t>
            </w:r>
          </w:p>
        </w:tc>
        <w:tc>
          <w:tcPr>
            <w:tcW w:w="2098" w:type="dxa"/>
            <w:vAlign w:val="center"/>
          </w:tcPr>
          <w:p w14:paraId="1FD7FDDE" w14:textId="7ECA85A4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1.54; 0.54-4.40; 0.419</w:t>
            </w:r>
          </w:p>
        </w:tc>
        <w:tc>
          <w:tcPr>
            <w:tcW w:w="2098" w:type="dxa"/>
            <w:vAlign w:val="center"/>
          </w:tcPr>
          <w:p w14:paraId="3C32E984" w14:textId="28DBC6EB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1.39; 0.36-5.41; 0.639</w:t>
            </w:r>
          </w:p>
        </w:tc>
      </w:tr>
      <w:tr w:rsidR="00E77930" w:rsidRPr="001828D1" w14:paraId="10776E43" w14:textId="77777777" w:rsidTr="00E77930">
        <w:trPr>
          <w:jc w:val="center"/>
        </w:trPr>
        <w:tc>
          <w:tcPr>
            <w:tcW w:w="2211" w:type="dxa"/>
          </w:tcPr>
          <w:p w14:paraId="58D03326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College/University</w:t>
            </w:r>
          </w:p>
        </w:tc>
        <w:tc>
          <w:tcPr>
            <w:tcW w:w="2098" w:type="dxa"/>
          </w:tcPr>
          <w:p w14:paraId="326915AC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04712C6C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04C1E2E9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1D2AB68D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0AA9F1A7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356534">
              <w:rPr>
                <w:rFonts w:cstheme="majorBidi"/>
                <w:sz w:val="16"/>
                <w:szCs w:val="16"/>
              </w:rPr>
              <w:t>Reference</w:t>
            </w:r>
          </w:p>
        </w:tc>
      </w:tr>
      <w:tr w:rsidR="00E77930" w:rsidRPr="001828D1" w14:paraId="7E164DC8" w14:textId="77777777" w:rsidTr="00E77930">
        <w:trPr>
          <w:jc w:val="center"/>
        </w:trPr>
        <w:tc>
          <w:tcPr>
            <w:tcW w:w="2211" w:type="dxa"/>
          </w:tcPr>
          <w:p w14:paraId="50CDB0AB" w14:textId="77777777" w:rsidR="00E77930" w:rsidRPr="001828D1" w:rsidRDefault="00E77930" w:rsidP="00DC4907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Job</w:t>
            </w:r>
          </w:p>
        </w:tc>
        <w:tc>
          <w:tcPr>
            <w:tcW w:w="2098" w:type="dxa"/>
            <w:vAlign w:val="center"/>
          </w:tcPr>
          <w:p w14:paraId="4B79A990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56ADE3E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3FDCBDB3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2665951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7B7D315E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</w:tr>
      <w:tr w:rsidR="00E77930" w:rsidRPr="001828D1" w14:paraId="2AA7F944" w14:textId="77777777" w:rsidTr="00E77930">
        <w:trPr>
          <w:jc w:val="center"/>
        </w:trPr>
        <w:tc>
          <w:tcPr>
            <w:tcW w:w="2211" w:type="dxa"/>
          </w:tcPr>
          <w:p w14:paraId="38B2EB44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Farmer</w:t>
            </w:r>
          </w:p>
        </w:tc>
        <w:tc>
          <w:tcPr>
            <w:tcW w:w="2098" w:type="dxa"/>
            <w:vAlign w:val="center"/>
          </w:tcPr>
          <w:p w14:paraId="4DD6581A" w14:textId="4FDEA420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0.53; 0.21-1.33; 0.174</w:t>
            </w:r>
          </w:p>
        </w:tc>
        <w:tc>
          <w:tcPr>
            <w:tcW w:w="2098" w:type="dxa"/>
            <w:vAlign w:val="center"/>
          </w:tcPr>
          <w:p w14:paraId="32FEACF2" w14:textId="5F3D0F53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2.34; 1.15-4.76; 0.019</w:t>
            </w:r>
          </w:p>
        </w:tc>
        <w:tc>
          <w:tcPr>
            <w:tcW w:w="2098" w:type="dxa"/>
            <w:vAlign w:val="center"/>
          </w:tcPr>
          <w:p w14:paraId="6F3D8F09" w14:textId="5F56B794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0.48; 0.23-1.03; 0.058</w:t>
            </w:r>
          </w:p>
        </w:tc>
        <w:tc>
          <w:tcPr>
            <w:tcW w:w="2098" w:type="dxa"/>
            <w:vAlign w:val="center"/>
          </w:tcPr>
          <w:p w14:paraId="27A54548" w14:textId="5FE619FB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1.02; 0.51-2.03; 0.953</w:t>
            </w:r>
          </w:p>
        </w:tc>
        <w:tc>
          <w:tcPr>
            <w:tcW w:w="2098" w:type="dxa"/>
            <w:vAlign w:val="center"/>
          </w:tcPr>
          <w:p w14:paraId="0A5F9C1F" w14:textId="7C86CFFA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2.41; 0.80-7.29; 0.120</w:t>
            </w:r>
          </w:p>
        </w:tc>
      </w:tr>
      <w:tr w:rsidR="00E77930" w:rsidRPr="001828D1" w14:paraId="4E95EAC2" w14:textId="77777777" w:rsidTr="00E77930">
        <w:trPr>
          <w:jc w:val="center"/>
        </w:trPr>
        <w:tc>
          <w:tcPr>
            <w:tcW w:w="2211" w:type="dxa"/>
          </w:tcPr>
          <w:p w14:paraId="09125D61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Commercial owner</w:t>
            </w:r>
          </w:p>
        </w:tc>
        <w:tc>
          <w:tcPr>
            <w:tcW w:w="2098" w:type="dxa"/>
            <w:vAlign w:val="center"/>
          </w:tcPr>
          <w:p w14:paraId="0FCCB1DF" w14:textId="4F6DE83F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0.45; 0.20-1.05; 0.064</w:t>
            </w:r>
          </w:p>
        </w:tc>
        <w:tc>
          <w:tcPr>
            <w:tcW w:w="2098" w:type="dxa"/>
            <w:vAlign w:val="center"/>
          </w:tcPr>
          <w:p w14:paraId="3AD074DB" w14:textId="31FFB95A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1.4; 0.72-2.72; 0.318</w:t>
            </w:r>
          </w:p>
        </w:tc>
        <w:tc>
          <w:tcPr>
            <w:tcW w:w="2098" w:type="dxa"/>
            <w:vAlign w:val="center"/>
          </w:tcPr>
          <w:p w14:paraId="6A1FBBEA" w14:textId="3421B94F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0.37; 0.17-0.84; 0.017</w:t>
            </w:r>
          </w:p>
        </w:tc>
        <w:tc>
          <w:tcPr>
            <w:tcW w:w="2098" w:type="dxa"/>
            <w:vAlign w:val="center"/>
          </w:tcPr>
          <w:p w14:paraId="5E78EF5A" w14:textId="0D4E79E8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1.10; 0.57-2.14; 0.777</w:t>
            </w:r>
          </w:p>
        </w:tc>
        <w:tc>
          <w:tcPr>
            <w:tcW w:w="2098" w:type="dxa"/>
            <w:vAlign w:val="center"/>
          </w:tcPr>
          <w:p w14:paraId="60832663" w14:textId="1BB3480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0.85; 0.30-2.39; 0.755</w:t>
            </w:r>
          </w:p>
        </w:tc>
      </w:tr>
      <w:tr w:rsidR="00E77930" w:rsidRPr="001828D1" w14:paraId="40627914" w14:textId="77777777" w:rsidTr="00E77930">
        <w:trPr>
          <w:jc w:val="center"/>
        </w:trPr>
        <w:tc>
          <w:tcPr>
            <w:tcW w:w="2211" w:type="dxa"/>
          </w:tcPr>
          <w:p w14:paraId="685C010C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Private owner</w:t>
            </w:r>
          </w:p>
        </w:tc>
        <w:tc>
          <w:tcPr>
            <w:tcW w:w="2098" w:type="dxa"/>
          </w:tcPr>
          <w:p w14:paraId="3926E023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23717DE0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53F6C813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3D66689B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1CC7C4C6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1818E5">
              <w:rPr>
                <w:rFonts w:cstheme="majorBidi"/>
                <w:sz w:val="16"/>
                <w:szCs w:val="16"/>
              </w:rPr>
              <w:t>Reference</w:t>
            </w:r>
          </w:p>
        </w:tc>
      </w:tr>
      <w:tr w:rsidR="00E77930" w:rsidRPr="001828D1" w14:paraId="4E9ED26B" w14:textId="77777777" w:rsidTr="00E77930">
        <w:trPr>
          <w:jc w:val="center"/>
        </w:trPr>
        <w:tc>
          <w:tcPr>
            <w:tcW w:w="2211" w:type="dxa"/>
          </w:tcPr>
          <w:p w14:paraId="1CCBD899" w14:textId="77777777" w:rsidR="00E77930" w:rsidRPr="001828D1" w:rsidRDefault="00E77930" w:rsidP="00DC4907">
            <w:pPr>
              <w:spacing w:before="0" w:after="0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Work experience (years)</w:t>
            </w:r>
          </w:p>
        </w:tc>
        <w:tc>
          <w:tcPr>
            <w:tcW w:w="2098" w:type="dxa"/>
            <w:vAlign w:val="center"/>
          </w:tcPr>
          <w:p w14:paraId="04AA37C5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12A3685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B7A3767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3AAC2EE7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7A902E81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</w:p>
        </w:tc>
      </w:tr>
      <w:tr w:rsidR="00E77930" w:rsidRPr="001828D1" w14:paraId="2F859A3F" w14:textId="77777777" w:rsidTr="00E77930">
        <w:trPr>
          <w:jc w:val="center"/>
        </w:trPr>
        <w:tc>
          <w:tcPr>
            <w:tcW w:w="2211" w:type="dxa"/>
          </w:tcPr>
          <w:p w14:paraId="3DFB21C5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&lt; 5</w:t>
            </w:r>
          </w:p>
        </w:tc>
        <w:tc>
          <w:tcPr>
            <w:tcW w:w="2098" w:type="dxa"/>
            <w:vAlign w:val="center"/>
          </w:tcPr>
          <w:p w14:paraId="75AEA1BC" w14:textId="1665A1A1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1.66; 0.59-4.65; 0.337</w:t>
            </w:r>
          </w:p>
        </w:tc>
        <w:tc>
          <w:tcPr>
            <w:tcW w:w="2098" w:type="dxa"/>
            <w:vAlign w:val="center"/>
          </w:tcPr>
          <w:p w14:paraId="477F8D8D" w14:textId="7E78423B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2.29; 1.03-5.12; 0.043</w:t>
            </w:r>
          </w:p>
        </w:tc>
        <w:tc>
          <w:tcPr>
            <w:tcW w:w="2098" w:type="dxa"/>
            <w:vAlign w:val="center"/>
          </w:tcPr>
          <w:p w14:paraId="03663590" w14:textId="7F07E5AB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2.52; 0.99; 6.41; 0.052</w:t>
            </w:r>
          </w:p>
        </w:tc>
        <w:tc>
          <w:tcPr>
            <w:tcW w:w="2098" w:type="dxa"/>
            <w:vAlign w:val="center"/>
          </w:tcPr>
          <w:p w14:paraId="032198E7" w14:textId="56BE89B5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1.86; 0.85-4.07; 0.120</w:t>
            </w:r>
          </w:p>
        </w:tc>
        <w:tc>
          <w:tcPr>
            <w:tcW w:w="2098" w:type="dxa"/>
            <w:vAlign w:val="center"/>
          </w:tcPr>
          <w:p w14:paraId="3AF38340" w14:textId="3B0A656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2.22; 0.74-6.70; 0.156</w:t>
            </w:r>
          </w:p>
        </w:tc>
      </w:tr>
      <w:tr w:rsidR="00E77930" w:rsidRPr="001828D1" w14:paraId="5E17C04C" w14:textId="77777777" w:rsidTr="00E77930">
        <w:trPr>
          <w:jc w:val="center"/>
        </w:trPr>
        <w:tc>
          <w:tcPr>
            <w:tcW w:w="2211" w:type="dxa"/>
          </w:tcPr>
          <w:p w14:paraId="337B1D55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5–10</w:t>
            </w:r>
          </w:p>
        </w:tc>
        <w:tc>
          <w:tcPr>
            <w:tcW w:w="2098" w:type="dxa"/>
            <w:vAlign w:val="center"/>
          </w:tcPr>
          <w:p w14:paraId="30F33CBA" w14:textId="5A35EEAB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0.80; 0.32-2.00; 0.626</w:t>
            </w:r>
          </w:p>
        </w:tc>
        <w:tc>
          <w:tcPr>
            <w:tcW w:w="2098" w:type="dxa"/>
            <w:vAlign w:val="center"/>
          </w:tcPr>
          <w:p w14:paraId="7E6D7645" w14:textId="6B285D41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1.84; 0.93-3.63; 0.081</w:t>
            </w:r>
          </w:p>
        </w:tc>
        <w:tc>
          <w:tcPr>
            <w:tcW w:w="2098" w:type="dxa"/>
            <w:vAlign w:val="center"/>
          </w:tcPr>
          <w:p w14:paraId="485F38F1" w14:textId="70C62A9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4.58; 2.02-10.41; &lt;0.0001</w:t>
            </w:r>
          </w:p>
        </w:tc>
        <w:tc>
          <w:tcPr>
            <w:tcW w:w="2098" w:type="dxa"/>
            <w:vAlign w:val="center"/>
          </w:tcPr>
          <w:p w14:paraId="08184368" w14:textId="6A3B7C36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0.69; 0.36-1.31; 0.260</w:t>
            </w:r>
          </w:p>
        </w:tc>
        <w:tc>
          <w:tcPr>
            <w:tcW w:w="2098" w:type="dxa"/>
            <w:vAlign w:val="center"/>
          </w:tcPr>
          <w:p w14:paraId="25DE95B2" w14:textId="06B366A5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2.08; 0.79-5.46; 0.139</w:t>
            </w:r>
          </w:p>
        </w:tc>
      </w:tr>
      <w:tr w:rsidR="00E77930" w:rsidRPr="001828D1" w14:paraId="17EADDF3" w14:textId="77777777" w:rsidTr="00E77930">
        <w:trPr>
          <w:jc w:val="center"/>
        </w:trPr>
        <w:tc>
          <w:tcPr>
            <w:tcW w:w="2211" w:type="dxa"/>
          </w:tcPr>
          <w:p w14:paraId="5039138D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11–20</w:t>
            </w:r>
          </w:p>
        </w:tc>
        <w:tc>
          <w:tcPr>
            <w:tcW w:w="2098" w:type="dxa"/>
            <w:vAlign w:val="center"/>
          </w:tcPr>
          <w:p w14:paraId="50A278E9" w14:textId="520FCB66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1.02; 0.42-2.47; 0.959</w:t>
            </w:r>
          </w:p>
        </w:tc>
        <w:tc>
          <w:tcPr>
            <w:tcW w:w="2098" w:type="dxa"/>
            <w:vAlign w:val="center"/>
          </w:tcPr>
          <w:p w14:paraId="040572AB" w14:textId="100F5ED6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1.43; 0.74-2.74; 0.288</w:t>
            </w:r>
          </w:p>
        </w:tc>
        <w:tc>
          <w:tcPr>
            <w:tcW w:w="2098" w:type="dxa"/>
            <w:vAlign w:val="center"/>
          </w:tcPr>
          <w:p w14:paraId="600CAC70" w14:textId="35498410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1.62; 0.70-3.71; 0.258</w:t>
            </w:r>
          </w:p>
        </w:tc>
        <w:tc>
          <w:tcPr>
            <w:tcW w:w="2098" w:type="dxa"/>
            <w:vAlign w:val="center"/>
          </w:tcPr>
          <w:p w14:paraId="614025DE" w14:textId="5FF511A8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0.63; 0.34-1.16; 0.138</w:t>
            </w:r>
          </w:p>
        </w:tc>
        <w:tc>
          <w:tcPr>
            <w:tcW w:w="2098" w:type="dxa"/>
            <w:vAlign w:val="center"/>
          </w:tcPr>
          <w:p w14:paraId="74F9A60A" w14:textId="697940FA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1.28; 0.49-3.33; 0.609</w:t>
            </w:r>
          </w:p>
        </w:tc>
      </w:tr>
      <w:tr w:rsidR="00E77930" w:rsidRPr="001828D1" w14:paraId="1693B6FC" w14:textId="77777777" w:rsidTr="00E77930">
        <w:trPr>
          <w:jc w:val="center"/>
        </w:trPr>
        <w:tc>
          <w:tcPr>
            <w:tcW w:w="2211" w:type="dxa"/>
          </w:tcPr>
          <w:p w14:paraId="285162B5" w14:textId="77777777" w:rsidR="00E77930" w:rsidRPr="001828D1" w:rsidRDefault="00E77930" w:rsidP="00DC4907">
            <w:pPr>
              <w:spacing w:before="0" w:after="0"/>
              <w:ind w:left="284"/>
              <w:rPr>
                <w:rFonts w:cstheme="majorBidi"/>
                <w:sz w:val="20"/>
                <w:szCs w:val="20"/>
              </w:rPr>
            </w:pPr>
            <w:r w:rsidRPr="001828D1">
              <w:rPr>
                <w:rFonts w:cstheme="majorBidi"/>
                <w:sz w:val="20"/>
                <w:szCs w:val="20"/>
              </w:rPr>
              <w:t>&gt; 20</w:t>
            </w:r>
          </w:p>
        </w:tc>
        <w:tc>
          <w:tcPr>
            <w:tcW w:w="2098" w:type="dxa"/>
          </w:tcPr>
          <w:p w14:paraId="42BF6150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43051A6C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35D36B57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0AC9B4BC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  <w:tc>
          <w:tcPr>
            <w:tcW w:w="2098" w:type="dxa"/>
          </w:tcPr>
          <w:p w14:paraId="772758C0" w14:textId="77777777" w:rsidR="00E77930" w:rsidRPr="00B546D9" w:rsidRDefault="00E77930" w:rsidP="00DC4907">
            <w:pPr>
              <w:spacing w:before="0" w:after="0"/>
              <w:jc w:val="center"/>
              <w:rPr>
                <w:rFonts w:cstheme="majorBidi"/>
                <w:sz w:val="16"/>
                <w:szCs w:val="16"/>
              </w:rPr>
            </w:pPr>
            <w:r w:rsidRPr="00AE645C">
              <w:rPr>
                <w:rFonts w:cstheme="majorBidi"/>
                <w:sz w:val="16"/>
                <w:szCs w:val="16"/>
              </w:rPr>
              <w:t>Reference</w:t>
            </w:r>
          </w:p>
        </w:tc>
      </w:tr>
    </w:tbl>
    <w:p w14:paraId="795F84E8" w14:textId="1BA07FBD" w:rsidR="00092074" w:rsidRDefault="00092074" w:rsidP="00092074">
      <w:pPr>
        <w:spacing w:before="0" w:after="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 xml:space="preserve">Note: Answering at least one correct answer indicated a good </w:t>
      </w:r>
      <w:r>
        <w:rPr>
          <w:rFonts w:cstheme="majorBidi"/>
          <w:sz w:val="20"/>
          <w:szCs w:val="20"/>
        </w:rPr>
        <w:t>attitude and practice with regards to</w:t>
      </w:r>
      <w:r>
        <w:rPr>
          <w:rFonts w:cstheme="majorBidi"/>
          <w:sz w:val="20"/>
          <w:szCs w:val="20"/>
        </w:rPr>
        <w:t xml:space="preserve"> the question.</w:t>
      </w:r>
    </w:p>
    <w:p w14:paraId="4AC67208" w14:textId="1F2CAF92" w:rsidR="00DE23E8" w:rsidRPr="001549D3" w:rsidRDefault="00092074" w:rsidP="00092074">
      <w:pPr>
        <w:spacing w:before="0" w:after="0"/>
      </w:pPr>
      <w:r w:rsidRPr="00313D04">
        <w:rPr>
          <w:rFonts w:cstheme="majorBidi"/>
          <w:sz w:val="20"/>
          <w:szCs w:val="20"/>
          <w:vertAlign w:val="superscript"/>
        </w:rPr>
        <w:t>*</w:t>
      </w:r>
      <w:r w:rsidRPr="00313D04">
        <w:rPr>
          <w:rFonts w:cstheme="majorBidi"/>
          <w:sz w:val="20"/>
          <w:szCs w:val="20"/>
        </w:rPr>
        <w:t xml:space="preserve"> Due to having a value of zero in the number of </w:t>
      </w:r>
      <w:r>
        <w:rPr>
          <w:rFonts w:cstheme="majorBidi"/>
          <w:sz w:val="20"/>
          <w:szCs w:val="20"/>
        </w:rPr>
        <w:t>participants aged 16-20 years</w:t>
      </w:r>
      <w:r w:rsidRPr="00313D04">
        <w:rPr>
          <w:rFonts w:cstheme="majorBidi"/>
          <w:sz w:val="20"/>
          <w:szCs w:val="20"/>
        </w:rPr>
        <w:t xml:space="preserve"> who </w:t>
      </w:r>
      <w:r>
        <w:rPr>
          <w:rFonts w:cstheme="majorBidi"/>
          <w:sz w:val="20"/>
          <w:szCs w:val="20"/>
        </w:rPr>
        <w:t>provided</w:t>
      </w:r>
      <w:r w:rsidRPr="00313D04">
        <w:rPr>
          <w:rFonts w:cstheme="majorBidi"/>
          <w:sz w:val="20"/>
          <w:szCs w:val="20"/>
        </w:rPr>
        <w:t xml:space="preserve"> at least one </w:t>
      </w:r>
      <w:r>
        <w:rPr>
          <w:rFonts w:cstheme="majorBidi"/>
          <w:sz w:val="20"/>
          <w:szCs w:val="20"/>
        </w:rPr>
        <w:t xml:space="preserve">correct answer to the question about </w:t>
      </w:r>
      <w:r>
        <w:rPr>
          <w:rFonts w:cstheme="majorBidi"/>
          <w:sz w:val="20"/>
          <w:szCs w:val="20"/>
        </w:rPr>
        <w:t xml:space="preserve">vaccination f livestock against </w:t>
      </w:r>
      <w:r>
        <w:rPr>
          <w:rFonts w:cstheme="majorBidi"/>
          <w:sz w:val="20"/>
          <w:szCs w:val="20"/>
        </w:rPr>
        <w:t>brucellosis</w:t>
      </w:r>
      <w:r w:rsidRPr="00313D04">
        <w:rPr>
          <w:rFonts w:cstheme="majorBidi"/>
          <w:sz w:val="20"/>
          <w:szCs w:val="20"/>
        </w:rPr>
        <w:t xml:space="preserve">, this category was eliminated from the regression analysis to allow for appropriate computation of </w:t>
      </w:r>
      <w:r>
        <w:rPr>
          <w:rFonts w:cstheme="majorBidi"/>
          <w:sz w:val="20"/>
          <w:szCs w:val="20"/>
        </w:rPr>
        <w:t>odds ratios</w:t>
      </w:r>
      <w:r w:rsidRPr="00313D04">
        <w:rPr>
          <w:rFonts w:cstheme="majorBidi"/>
          <w:sz w:val="20"/>
          <w:szCs w:val="20"/>
        </w:rPr>
        <w:t xml:space="preserve"> for the other categorie</w:t>
      </w:r>
      <w:r>
        <w:rPr>
          <w:rFonts w:cstheme="majorBidi"/>
          <w:sz w:val="20"/>
          <w:szCs w:val="20"/>
        </w:rPr>
        <w:t>s.</w:t>
      </w:r>
    </w:p>
    <w:sectPr w:rsidR="00DE23E8" w:rsidRPr="001549D3" w:rsidSect="00B546D9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EBAED" w14:textId="77777777" w:rsidR="00227BE3" w:rsidRDefault="00227BE3" w:rsidP="00117666">
      <w:pPr>
        <w:spacing w:after="0"/>
      </w:pPr>
      <w:r>
        <w:separator/>
      </w:r>
    </w:p>
  </w:endnote>
  <w:endnote w:type="continuationSeparator" w:id="0">
    <w:p w14:paraId="36ABAD73" w14:textId="77777777" w:rsidR="00227BE3" w:rsidRDefault="00227BE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380AB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80AB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380AB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380AB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80AB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380AB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E260" w14:textId="77777777" w:rsidR="00227BE3" w:rsidRDefault="00227BE3" w:rsidP="00117666">
      <w:pPr>
        <w:spacing w:after="0"/>
      </w:pPr>
      <w:r>
        <w:separator/>
      </w:r>
    </w:p>
  </w:footnote>
  <w:footnote w:type="continuationSeparator" w:id="0">
    <w:p w14:paraId="61693FEB" w14:textId="77777777" w:rsidR="00227BE3" w:rsidRDefault="00227BE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380AB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380AB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78BE7534"/>
    <w:multiLevelType w:val="hybridMultilevel"/>
    <w:tmpl w:val="BC56D25E"/>
    <w:lvl w:ilvl="0" w:tplc="2950631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999265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92074"/>
    <w:rsid w:val="00105FD9"/>
    <w:rsid w:val="00117666"/>
    <w:rsid w:val="001549D3"/>
    <w:rsid w:val="00160065"/>
    <w:rsid w:val="00177D84"/>
    <w:rsid w:val="00180F93"/>
    <w:rsid w:val="001828D1"/>
    <w:rsid w:val="001D4CDE"/>
    <w:rsid w:val="001E52FC"/>
    <w:rsid w:val="00210C1A"/>
    <w:rsid w:val="00222EF0"/>
    <w:rsid w:val="00227BE3"/>
    <w:rsid w:val="00267D18"/>
    <w:rsid w:val="002737BF"/>
    <w:rsid w:val="002868E2"/>
    <w:rsid w:val="002869C3"/>
    <w:rsid w:val="002936E4"/>
    <w:rsid w:val="002B4A57"/>
    <w:rsid w:val="002C74CA"/>
    <w:rsid w:val="002E1BCD"/>
    <w:rsid w:val="00313D04"/>
    <w:rsid w:val="003544FB"/>
    <w:rsid w:val="00380ABC"/>
    <w:rsid w:val="003A09E6"/>
    <w:rsid w:val="003D1E3F"/>
    <w:rsid w:val="003D2D47"/>
    <w:rsid w:val="003D2F2D"/>
    <w:rsid w:val="00401590"/>
    <w:rsid w:val="00447801"/>
    <w:rsid w:val="00452E9C"/>
    <w:rsid w:val="00457EFC"/>
    <w:rsid w:val="004735C8"/>
    <w:rsid w:val="004961FF"/>
    <w:rsid w:val="004A1A3E"/>
    <w:rsid w:val="00514252"/>
    <w:rsid w:val="00517A89"/>
    <w:rsid w:val="005250F2"/>
    <w:rsid w:val="00533DB7"/>
    <w:rsid w:val="00593EEA"/>
    <w:rsid w:val="005A5EEE"/>
    <w:rsid w:val="005D717F"/>
    <w:rsid w:val="0062393B"/>
    <w:rsid w:val="006375C7"/>
    <w:rsid w:val="00654E8F"/>
    <w:rsid w:val="006577E4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50EAE"/>
    <w:rsid w:val="00885156"/>
    <w:rsid w:val="009151AA"/>
    <w:rsid w:val="0092133F"/>
    <w:rsid w:val="0093429D"/>
    <w:rsid w:val="00943573"/>
    <w:rsid w:val="00970F7D"/>
    <w:rsid w:val="00972F7A"/>
    <w:rsid w:val="00994A3D"/>
    <w:rsid w:val="009C2B12"/>
    <w:rsid w:val="009C70F3"/>
    <w:rsid w:val="009E4BBE"/>
    <w:rsid w:val="009E5694"/>
    <w:rsid w:val="00A174D9"/>
    <w:rsid w:val="00A569CD"/>
    <w:rsid w:val="00AA69AA"/>
    <w:rsid w:val="00AB5EE2"/>
    <w:rsid w:val="00AB6715"/>
    <w:rsid w:val="00B14F14"/>
    <w:rsid w:val="00B1671E"/>
    <w:rsid w:val="00B25EB8"/>
    <w:rsid w:val="00B354E1"/>
    <w:rsid w:val="00B37F4D"/>
    <w:rsid w:val="00B401E6"/>
    <w:rsid w:val="00B546D9"/>
    <w:rsid w:val="00C52A7B"/>
    <w:rsid w:val="00C56BAF"/>
    <w:rsid w:val="00C5742A"/>
    <w:rsid w:val="00C679AA"/>
    <w:rsid w:val="00C75972"/>
    <w:rsid w:val="00C847F6"/>
    <w:rsid w:val="00CC0A3A"/>
    <w:rsid w:val="00CD066B"/>
    <w:rsid w:val="00CE4FEE"/>
    <w:rsid w:val="00D5331C"/>
    <w:rsid w:val="00DB59C3"/>
    <w:rsid w:val="00DC259A"/>
    <w:rsid w:val="00DC4907"/>
    <w:rsid w:val="00DE23E8"/>
    <w:rsid w:val="00E0250C"/>
    <w:rsid w:val="00E52377"/>
    <w:rsid w:val="00E64E17"/>
    <w:rsid w:val="00E77930"/>
    <w:rsid w:val="00E866C9"/>
    <w:rsid w:val="00EA3D3C"/>
    <w:rsid w:val="00ED3C6A"/>
    <w:rsid w:val="00F46900"/>
    <w:rsid w:val="00F61D89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74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346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ABRAR KHALID O Thabit</cp:lastModifiedBy>
  <cp:revision>17</cp:revision>
  <cp:lastPrinted>2013-10-03T12:51:00Z</cp:lastPrinted>
  <dcterms:created xsi:type="dcterms:W3CDTF">2024-03-31T22:49:00Z</dcterms:created>
  <dcterms:modified xsi:type="dcterms:W3CDTF">2024-05-31T23:23:00Z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