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427C" w14:textId="0E23263C" w:rsidR="009010BC" w:rsidRDefault="001171AC" w:rsidP="00AD0F3A">
      <w:pPr>
        <w:pStyle w:val="SupplementaryMaterial"/>
      </w:pPr>
      <w:r w:rsidRPr="001549D3">
        <w:t>Supplementary Material</w:t>
      </w:r>
    </w:p>
    <w:p w14:paraId="1383D91D" w14:textId="7D2A202B" w:rsidR="009010BC" w:rsidRDefault="009010BC">
      <w:pPr>
        <w:jc w:val="left"/>
      </w:pPr>
    </w:p>
    <w:p w14:paraId="0898C393" w14:textId="7D7BC81E" w:rsidR="009010BC" w:rsidRDefault="00AD0F3A">
      <w:pPr>
        <w:jc w:val="lef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18F03" wp14:editId="0A6D690F">
                <wp:simplePos x="0" y="0"/>
                <wp:positionH relativeFrom="column">
                  <wp:posOffset>-328295</wp:posOffset>
                </wp:positionH>
                <wp:positionV relativeFrom="page">
                  <wp:posOffset>5103668</wp:posOffset>
                </wp:positionV>
                <wp:extent cx="6593205" cy="457200"/>
                <wp:effectExtent l="0" t="0" r="10795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0CD6" w14:textId="2E98E086" w:rsidR="0061085E" w:rsidRDefault="0061085E" w:rsidP="0061085E">
                            <w:pPr>
                              <w:pStyle w:val="FigureCaption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085E">
                              <w:rPr>
                                <w:b/>
                                <w:sz w:val="20"/>
                                <w:szCs w:val="20"/>
                              </w:rPr>
                              <w:t>Table S</w:t>
                            </w:r>
                            <w:r w:rsidR="00D264BD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108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264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DC40D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he number of t</w:t>
                            </w:r>
                            <w:r w:rsidR="00D264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raining </w:t>
                            </w:r>
                            <w:r w:rsidR="00DC40D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sessions for individual mice</w:t>
                            </w:r>
                          </w:p>
                          <w:p w14:paraId="57BBA925" w14:textId="07B8E63B" w:rsidR="0061085E" w:rsidRPr="00D264BD" w:rsidRDefault="00D264BD" w:rsidP="00D264BD">
                            <w:pPr>
                              <w:pStyle w:val="FigureCaption"/>
                              <w:rPr>
                                <w:sz w:val="20"/>
                                <w:szCs w:val="20"/>
                              </w:rPr>
                            </w:pPr>
                            <w:r w:rsidRPr="00D264BD">
                              <w:rPr>
                                <w:sz w:val="20"/>
                                <w:szCs w:val="20"/>
                              </w:rPr>
                              <w:t xml:space="preserve">The number of sessions </w:t>
                            </w:r>
                            <w:r w:rsidR="00452DD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before the second </w:t>
                            </w:r>
                            <w:r w:rsidR="00452DD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successful</w:t>
                            </w:r>
                            <w:r w:rsidR="00452DD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threshold session</w:t>
                            </w:r>
                            <w:r w:rsidR="00DC40DF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and the number of </w:t>
                            </w:r>
                            <w:r w:rsidR="00452DD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the </w:t>
                            </w:r>
                            <w:r w:rsidRPr="00D264BD">
                              <w:rPr>
                                <w:sz w:val="20"/>
                                <w:szCs w:val="20"/>
                              </w:rPr>
                              <w:t xml:space="preserve">additional sessions </w:t>
                            </w:r>
                            <w:r w:rsidR="00452DD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before</w:t>
                            </w:r>
                            <w:r w:rsidR="00452DD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the pharmacological session started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18F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85pt;margin-top:401.85pt;width:519.1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" filled="f" stroked="f">
                <v:textbox inset="0,0,0,0">
                  <w:txbxContent>
                    <w:p w14:paraId="581F0CD6" w14:textId="2E98E086" w:rsidR="0061085E" w:rsidRDefault="0061085E" w:rsidP="0061085E">
                      <w:pPr>
                        <w:pStyle w:val="FigureCaption"/>
                        <w:rPr>
                          <w:b/>
                          <w:sz w:val="20"/>
                          <w:szCs w:val="20"/>
                        </w:rPr>
                      </w:pPr>
                      <w:r w:rsidRPr="0061085E">
                        <w:rPr>
                          <w:b/>
                          <w:sz w:val="20"/>
                          <w:szCs w:val="20"/>
                        </w:rPr>
                        <w:t>Table S</w:t>
                      </w:r>
                      <w:r w:rsidR="00D264BD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61085E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D264BD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DC40DF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he number of t</w:t>
                      </w:r>
                      <w:r w:rsidR="00D264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raining </w:t>
                      </w:r>
                      <w:r w:rsidR="00DC40DF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sessions for individual mice</w:t>
                      </w:r>
                    </w:p>
                    <w:p w14:paraId="57BBA925" w14:textId="07B8E63B" w:rsidR="0061085E" w:rsidRPr="00D264BD" w:rsidRDefault="00D264BD" w:rsidP="00D264BD">
                      <w:pPr>
                        <w:pStyle w:val="FigureCaption"/>
                        <w:rPr>
                          <w:sz w:val="20"/>
                          <w:szCs w:val="20"/>
                        </w:rPr>
                      </w:pPr>
                      <w:r w:rsidRPr="00D264BD">
                        <w:rPr>
                          <w:sz w:val="20"/>
                          <w:szCs w:val="20"/>
                        </w:rPr>
                        <w:t xml:space="preserve">The number of sessions </w:t>
                      </w:r>
                      <w:r w:rsidR="00452DD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before the second </w:t>
                      </w:r>
                      <w:r w:rsidR="00452DD6">
                        <w:rPr>
                          <w:sz w:val="20"/>
                          <w:szCs w:val="20"/>
                          <w:lang w:eastAsia="ja-JP"/>
                        </w:rPr>
                        <w:t>successful</w:t>
                      </w:r>
                      <w:r w:rsidR="00452DD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threshold session</w:t>
                      </w:r>
                      <w:r w:rsidR="00DC40DF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and the number of </w:t>
                      </w:r>
                      <w:r w:rsidR="00452DD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the </w:t>
                      </w:r>
                      <w:r w:rsidRPr="00D264BD">
                        <w:rPr>
                          <w:sz w:val="20"/>
                          <w:szCs w:val="20"/>
                        </w:rPr>
                        <w:t xml:space="preserve">additional sessions </w:t>
                      </w:r>
                      <w:r w:rsidR="00452DD6">
                        <w:rPr>
                          <w:sz w:val="20"/>
                          <w:szCs w:val="20"/>
                          <w:lang w:eastAsia="ja-JP"/>
                        </w:rPr>
                        <w:t>before</w:t>
                      </w:r>
                      <w:r w:rsidR="00452DD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the pharmacological session started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1205"/>
        <w:gridCol w:w="3439"/>
        <w:gridCol w:w="3686"/>
      </w:tblGrid>
      <w:tr w:rsidR="00AD0F3A" w:rsidRPr="00267723" w14:paraId="01E3B38E" w14:textId="77777777" w:rsidTr="00AD0F3A">
        <w:tc>
          <w:tcPr>
            <w:tcW w:w="1205" w:type="dxa"/>
          </w:tcPr>
          <w:p w14:paraId="597B2D1E" w14:textId="77777777" w:rsidR="00AD0F3A" w:rsidRPr="0061085E" w:rsidRDefault="00AD0F3A" w:rsidP="00AD0F3A">
            <w:pPr>
              <w:spacing w:line="360" w:lineRule="auto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439" w:type="dxa"/>
          </w:tcPr>
          <w:p w14:paraId="657EB448" w14:textId="77777777" w:rsidR="00AD0F3A" w:rsidRPr="0061085E" w:rsidRDefault="00AD0F3A" w:rsidP="00AD0F3A">
            <w:pPr>
              <w:jc w:val="center"/>
              <w:rPr>
                <w:b/>
                <w:bCs/>
                <w:sz w:val="20"/>
                <w:szCs w:val="22"/>
                <w:lang w:eastAsia="ja-JP"/>
              </w:rPr>
            </w:pPr>
            <w:r>
              <w:rPr>
                <w:b/>
                <w:bCs/>
                <w:sz w:val="20"/>
                <w:szCs w:val="22"/>
                <w:lang w:eastAsia="ja-JP"/>
              </w:rPr>
              <w:t xml:space="preserve">The number of sessions </w:t>
            </w:r>
            <w:r>
              <w:rPr>
                <w:rFonts w:hint="eastAsia"/>
                <w:b/>
                <w:bCs/>
                <w:sz w:val="20"/>
                <w:szCs w:val="22"/>
                <w:lang w:eastAsia="ja-JP"/>
              </w:rPr>
              <w:t xml:space="preserve">to reach the second </w:t>
            </w:r>
            <w:r>
              <w:rPr>
                <w:b/>
                <w:bCs/>
                <w:sz w:val="20"/>
                <w:szCs w:val="22"/>
                <w:lang w:eastAsia="ja-JP"/>
              </w:rPr>
              <w:t>successful</w:t>
            </w:r>
            <w:r>
              <w:rPr>
                <w:rFonts w:hint="eastAsia"/>
                <w:b/>
                <w:bCs/>
                <w:sz w:val="20"/>
                <w:szCs w:val="22"/>
                <w:lang w:eastAsia="ja-JP"/>
              </w:rPr>
              <w:t xml:space="preserve"> threshold session</w:t>
            </w:r>
          </w:p>
        </w:tc>
        <w:tc>
          <w:tcPr>
            <w:tcW w:w="3686" w:type="dxa"/>
          </w:tcPr>
          <w:p w14:paraId="48D72CEF" w14:textId="77777777" w:rsidR="00AD0F3A" w:rsidRPr="0061085E" w:rsidRDefault="00AD0F3A" w:rsidP="00AD0F3A">
            <w:pPr>
              <w:jc w:val="center"/>
              <w:rPr>
                <w:b/>
                <w:bCs/>
                <w:sz w:val="20"/>
                <w:szCs w:val="22"/>
                <w:lang w:eastAsia="ja-JP"/>
              </w:rPr>
            </w:pPr>
            <w:r>
              <w:rPr>
                <w:b/>
                <w:bCs/>
                <w:sz w:val="20"/>
                <w:szCs w:val="22"/>
                <w:lang w:eastAsia="ja-JP"/>
              </w:rPr>
              <w:t>The number of additional sessions</w:t>
            </w:r>
          </w:p>
        </w:tc>
      </w:tr>
      <w:tr w:rsidR="00AD0F3A" w:rsidRPr="00267723" w14:paraId="5500F140" w14:textId="77777777" w:rsidTr="00AD0F3A">
        <w:tc>
          <w:tcPr>
            <w:tcW w:w="1205" w:type="dxa"/>
          </w:tcPr>
          <w:p w14:paraId="176C0330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AM1</w:t>
            </w:r>
          </w:p>
        </w:tc>
        <w:tc>
          <w:tcPr>
            <w:tcW w:w="3439" w:type="dxa"/>
          </w:tcPr>
          <w:p w14:paraId="25C30F8C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3686" w:type="dxa"/>
          </w:tcPr>
          <w:p w14:paraId="473846CD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</w:tr>
      <w:tr w:rsidR="00AD0F3A" w:rsidRPr="00267723" w14:paraId="6AFCA6D7" w14:textId="77777777" w:rsidTr="00AD0F3A">
        <w:tc>
          <w:tcPr>
            <w:tcW w:w="1205" w:type="dxa"/>
          </w:tcPr>
          <w:p w14:paraId="203408BB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AM2</w:t>
            </w:r>
          </w:p>
        </w:tc>
        <w:tc>
          <w:tcPr>
            <w:tcW w:w="3439" w:type="dxa"/>
          </w:tcPr>
          <w:p w14:paraId="073FB7AB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5</w:t>
            </w:r>
          </w:p>
        </w:tc>
        <w:tc>
          <w:tcPr>
            <w:tcW w:w="3686" w:type="dxa"/>
          </w:tcPr>
          <w:p w14:paraId="3275C468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3</w:t>
            </w:r>
          </w:p>
        </w:tc>
      </w:tr>
      <w:tr w:rsidR="00AD0F3A" w:rsidRPr="00267723" w14:paraId="55185322" w14:textId="77777777" w:rsidTr="00AD0F3A">
        <w:tc>
          <w:tcPr>
            <w:tcW w:w="1205" w:type="dxa"/>
          </w:tcPr>
          <w:p w14:paraId="799976DF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AM3</w:t>
            </w:r>
          </w:p>
        </w:tc>
        <w:tc>
          <w:tcPr>
            <w:tcW w:w="3439" w:type="dxa"/>
          </w:tcPr>
          <w:p w14:paraId="0F723117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9</w:t>
            </w:r>
          </w:p>
        </w:tc>
        <w:tc>
          <w:tcPr>
            <w:tcW w:w="3686" w:type="dxa"/>
          </w:tcPr>
          <w:p w14:paraId="2AD1FE5F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0</w:t>
            </w:r>
          </w:p>
        </w:tc>
      </w:tr>
      <w:tr w:rsidR="00AD0F3A" w:rsidRPr="00267723" w14:paraId="5F586FC9" w14:textId="77777777" w:rsidTr="00AD0F3A">
        <w:tc>
          <w:tcPr>
            <w:tcW w:w="1205" w:type="dxa"/>
          </w:tcPr>
          <w:p w14:paraId="213A2A47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AM4</w:t>
            </w:r>
          </w:p>
        </w:tc>
        <w:tc>
          <w:tcPr>
            <w:tcW w:w="3439" w:type="dxa"/>
          </w:tcPr>
          <w:p w14:paraId="4F74A0FC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10</w:t>
            </w:r>
          </w:p>
        </w:tc>
        <w:tc>
          <w:tcPr>
            <w:tcW w:w="3686" w:type="dxa"/>
          </w:tcPr>
          <w:p w14:paraId="4850D06B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0</w:t>
            </w:r>
          </w:p>
        </w:tc>
      </w:tr>
      <w:tr w:rsidR="00AD0F3A" w:rsidRPr="00267723" w14:paraId="4CF05FE4" w14:textId="77777777" w:rsidTr="00AD0F3A">
        <w:tc>
          <w:tcPr>
            <w:tcW w:w="1205" w:type="dxa"/>
          </w:tcPr>
          <w:p w14:paraId="5EC566D5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AM5</w:t>
            </w:r>
          </w:p>
        </w:tc>
        <w:tc>
          <w:tcPr>
            <w:tcW w:w="3439" w:type="dxa"/>
          </w:tcPr>
          <w:p w14:paraId="5606DA09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4</w:t>
            </w:r>
          </w:p>
        </w:tc>
        <w:tc>
          <w:tcPr>
            <w:tcW w:w="3686" w:type="dxa"/>
          </w:tcPr>
          <w:p w14:paraId="5FE7713F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3</w:t>
            </w:r>
          </w:p>
        </w:tc>
      </w:tr>
      <w:tr w:rsidR="00AD0F3A" w:rsidRPr="00267723" w14:paraId="3A9376C5" w14:textId="77777777" w:rsidTr="00AD0F3A">
        <w:tc>
          <w:tcPr>
            <w:tcW w:w="1205" w:type="dxa"/>
          </w:tcPr>
          <w:p w14:paraId="3C9B9E25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OM1</w:t>
            </w:r>
          </w:p>
        </w:tc>
        <w:tc>
          <w:tcPr>
            <w:tcW w:w="3439" w:type="dxa"/>
          </w:tcPr>
          <w:p w14:paraId="390ED5FF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3686" w:type="dxa"/>
          </w:tcPr>
          <w:p w14:paraId="09346857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AD0F3A" w:rsidRPr="00267723" w14:paraId="006EB85E" w14:textId="77777777" w:rsidTr="00AD0F3A">
        <w:tc>
          <w:tcPr>
            <w:tcW w:w="1205" w:type="dxa"/>
          </w:tcPr>
          <w:p w14:paraId="46404100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OM2</w:t>
            </w:r>
          </w:p>
        </w:tc>
        <w:tc>
          <w:tcPr>
            <w:tcW w:w="3439" w:type="dxa"/>
          </w:tcPr>
          <w:p w14:paraId="2A0A8A3F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8</w:t>
            </w:r>
          </w:p>
        </w:tc>
        <w:tc>
          <w:tcPr>
            <w:tcW w:w="3686" w:type="dxa"/>
          </w:tcPr>
          <w:p w14:paraId="71666647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1</w:t>
            </w:r>
          </w:p>
        </w:tc>
      </w:tr>
      <w:tr w:rsidR="00AD0F3A" w:rsidRPr="00267723" w14:paraId="60D1F76E" w14:textId="77777777" w:rsidTr="00AD0F3A">
        <w:tc>
          <w:tcPr>
            <w:tcW w:w="1205" w:type="dxa"/>
          </w:tcPr>
          <w:p w14:paraId="32A3AA51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OM3</w:t>
            </w:r>
          </w:p>
        </w:tc>
        <w:tc>
          <w:tcPr>
            <w:tcW w:w="3439" w:type="dxa"/>
          </w:tcPr>
          <w:p w14:paraId="4BC9B9CC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6</w:t>
            </w:r>
          </w:p>
        </w:tc>
        <w:tc>
          <w:tcPr>
            <w:tcW w:w="3686" w:type="dxa"/>
          </w:tcPr>
          <w:p w14:paraId="14E99A52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3</w:t>
            </w:r>
          </w:p>
        </w:tc>
      </w:tr>
      <w:tr w:rsidR="00AD0F3A" w:rsidRPr="00267723" w14:paraId="5FF8B46F" w14:textId="77777777" w:rsidTr="00AD0F3A">
        <w:tc>
          <w:tcPr>
            <w:tcW w:w="1205" w:type="dxa"/>
          </w:tcPr>
          <w:p w14:paraId="720E2747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OM4</w:t>
            </w:r>
          </w:p>
        </w:tc>
        <w:tc>
          <w:tcPr>
            <w:tcW w:w="3439" w:type="dxa"/>
          </w:tcPr>
          <w:p w14:paraId="2405B359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7</w:t>
            </w:r>
          </w:p>
        </w:tc>
        <w:tc>
          <w:tcPr>
            <w:tcW w:w="3686" w:type="dxa"/>
          </w:tcPr>
          <w:p w14:paraId="09BE2E09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2</w:t>
            </w:r>
          </w:p>
        </w:tc>
      </w:tr>
      <w:tr w:rsidR="00AD0F3A" w:rsidRPr="00267723" w14:paraId="3E257627" w14:textId="77777777" w:rsidTr="00AD0F3A">
        <w:tc>
          <w:tcPr>
            <w:tcW w:w="1205" w:type="dxa"/>
          </w:tcPr>
          <w:p w14:paraId="632EE3C2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OM5</w:t>
            </w:r>
          </w:p>
        </w:tc>
        <w:tc>
          <w:tcPr>
            <w:tcW w:w="3439" w:type="dxa"/>
          </w:tcPr>
          <w:p w14:paraId="18E476BA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4</w:t>
            </w:r>
          </w:p>
        </w:tc>
        <w:tc>
          <w:tcPr>
            <w:tcW w:w="3686" w:type="dxa"/>
          </w:tcPr>
          <w:p w14:paraId="0FAB6A9B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0</w:t>
            </w:r>
          </w:p>
        </w:tc>
      </w:tr>
      <w:tr w:rsidR="00AD0F3A" w:rsidRPr="00267723" w14:paraId="55E5F329" w14:textId="77777777" w:rsidTr="00AD0F3A">
        <w:tc>
          <w:tcPr>
            <w:tcW w:w="1205" w:type="dxa"/>
          </w:tcPr>
          <w:p w14:paraId="3E3298B3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OM6</w:t>
            </w:r>
          </w:p>
        </w:tc>
        <w:tc>
          <w:tcPr>
            <w:tcW w:w="3439" w:type="dxa"/>
          </w:tcPr>
          <w:p w14:paraId="3618DF66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6</w:t>
            </w:r>
          </w:p>
        </w:tc>
        <w:tc>
          <w:tcPr>
            <w:tcW w:w="3686" w:type="dxa"/>
          </w:tcPr>
          <w:p w14:paraId="733F13C2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0</w:t>
            </w:r>
          </w:p>
        </w:tc>
      </w:tr>
      <w:tr w:rsidR="00AD0F3A" w:rsidRPr="00267723" w14:paraId="64A0F6A6" w14:textId="77777777" w:rsidTr="00AD0F3A">
        <w:trPr>
          <w:trHeight w:val="190"/>
        </w:trPr>
        <w:tc>
          <w:tcPr>
            <w:tcW w:w="1205" w:type="dxa"/>
          </w:tcPr>
          <w:p w14:paraId="71AE4522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OM7</w:t>
            </w:r>
          </w:p>
        </w:tc>
        <w:tc>
          <w:tcPr>
            <w:tcW w:w="3439" w:type="dxa"/>
          </w:tcPr>
          <w:p w14:paraId="459F1001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8</w:t>
            </w:r>
          </w:p>
        </w:tc>
        <w:tc>
          <w:tcPr>
            <w:tcW w:w="3686" w:type="dxa"/>
          </w:tcPr>
          <w:p w14:paraId="0235CA5D" w14:textId="77777777" w:rsidR="00AD0F3A" w:rsidRPr="0049163B" w:rsidRDefault="00AD0F3A" w:rsidP="00AD0F3A">
            <w:pPr>
              <w:spacing w:before="40" w:line="360" w:lineRule="auto"/>
              <w:jc w:val="center"/>
              <w:rPr>
                <w:sz w:val="20"/>
                <w:szCs w:val="22"/>
              </w:rPr>
            </w:pPr>
            <w:r w:rsidRPr="0049163B">
              <w:rPr>
                <w:sz w:val="20"/>
                <w:szCs w:val="22"/>
              </w:rPr>
              <w:t>1</w:t>
            </w:r>
          </w:p>
        </w:tc>
      </w:tr>
    </w:tbl>
    <w:p w14:paraId="262495D2" w14:textId="77777777" w:rsidR="009010BC" w:rsidRDefault="009010BC">
      <w:pPr>
        <w:jc w:val="left"/>
      </w:pPr>
    </w:p>
    <w:p w14:paraId="2D98D018" w14:textId="7E89B347" w:rsidR="009010BC" w:rsidRDefault="009010BC">
      <w:pPr>
        <w:jc w:val="left"/>
      </w:pPr>
    </w:p>
    <w:p w14:paraId="2CB31ABB" w14:textId="7E0E1655" w:rsidR="009010BC" w:rsidRDefault="009010BC">
      <w:pPr>
        <w:jc w:val="left"/>
      </w:pPr>
    </w:p>
    <w:p w14:paraId="3FFDCC7C" w14:textId="04E1D577" w:rsidR="009010BC" w:rsidRDefault="009010BC">
      <w:pPr>
        <w:jc w:val="left"/>
      </w:pPr>
    </w:p>
    <w:p w14:paraId="72926F57" w14:textId="6AA6E1CB" w:rsidR="009010BC" w:rsidRDefault="009010BC">
      <w:pPr>
        <w:jc w:val="left"/>
      </w:pPr>
    </w:p>
    <w:p w14:paraId="311197E6" w14:textId="2EF276BA" w:rsidR="009010BC" w:rsidRDefault="009010BC">
      <w:pPr>
        <w:jc w:val="left"/>
      </w:pPr>
    </w:p>
    <w:p w14:paraId="2B2A4C8F" w14:textId="377BFED6" w:rsidR="009010BC" w:rsidRDefault="009010BC">
      <w:pPr>
        <w:jc w:val="left"/>
      </w:pPr>
    </w:p>
    <w:p w14:paraId="5C10B55E" w14:textId="2C5035E5" w:rsidR="009010BC" w:rsidRDefault="009010BC">
      <w:pPr>
        <w:jc w:val="left"/>
      </w:pPr>
    </w:p>
    <w:p w14:paraId="04BE94E1" w14:textId="65EB1055" w:rsidR="00D17011" w:rsidRDefault="00D17011">
      <w:pPr>
        <w:jc w:val="left"/>
      </w:pPr>
    </w:p>
    <w:p w14:paraId="53333161" w14:textId="6AD6B228" w:rsidR="00D17011" w:rsidRDefault="00D17011">
      <w:pPr>
        <w:jc w:val="left"/>
      </w:pPr>
    </w:p>
    <w:p w14:paraId="2134B2CC" w14:textId="00734630" w:rsidR="00D17011" w:rsidRDefault="00D17011">
      <w:pPr>
        <w:jc w:val="left"/>
      </w:pPr>
    </w:p>
    <w:p w14:paraId="32A02897" w14:textId="1A8CE2C3" w:rsidR="00D17011" w:rsidRDefault="00D17011">
      <w:pPr>
        <w:jc w:val="left"/>
      </w:pPr>
    </w:p>
    <w:p w14:paraId="0E744F1A" w14:textId="660301F8" w:rsidR="00D17011" w:rsidRDefault="00D17011">
      <w:pPr>
        <w:jc w:val="left"/>
      </w:pPr>
    </w:p>
    <w:p w14:paraId="0ED13565" w14:textId="6CDE5CC4" w:rsidR="00D17011" w:rsidRDefault="00D17011">
      <w:pPr>
        <w:jc w:val="left"/>
      </w:pPr>
    </w:p>
    <w:p w14:paraId="36212C43" w14:textId="0F92FC21" w:rsidR="00D17011" w:rsidRDefault="00D17011">
      <w:pPr>
        <w:jc w:val="left"/>
      </w:pPr>
    </w:p>
    <w:p w14:paraId="2768718B" w14:textId="2BFC826D" w:rsidR="00D17011" w:rsidRDefault="00D17011">
      <w:pPr>
        <w:jc w:val="left"/>
      </w:pPr>
    </w:p>
    <w:p w14:paraId="35EF6F3F" w14:textId="36D241B4" w:rsidR="00D264BD" w:rsidRDefault="00D264BD">
      <w:pPr>
        <w:jc w:val="left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693"/>
        <w:tblW w:w="0" w:type="auto"/>
        <w:tblLook w:val="04A0" w:firstRow="1" w:lastRow="0" w:firstColumn="1" w:lastColumn="0" w:noHBand="0" w:noVBand="1"/>
      </w:tblPr>
      <w:tblGrid>
        <w:gridCol w:w="1205"/>
        <w:gridCol w:w="846"/>
        <w:gridCol w:w="846"/>
        <w:gridCol w:w="846"/>
        <w:gridCol w:w="847"/>
        <w:gridCol w:w="846"/>
      </w:tblGrid>
      <w:tr w:rsidR="00D264BD" w:rsidRPr="00267723" w14:paraId="64ABBAB3" w14:textId="77777777" w:rsidTr="00D264BD">
        <w:tc>
          <w:tcPr>
            <w:tcW w:w="1205" w:type="dxa"/>
          </w:tcPr>
          <w:p w14:paraId="39A86053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846" w:type="dxa"/>
          </w:tcPr>
          <w:p w14:paraId="0B841F35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  <w:lang w:eastAsia="ja-JP"/>
              </w:rPr>
            </w:pPr>
            <w:r w:rsidRPr="0061085E">
              <w:rPr>
                <w:b/>
                <w:bCs/>
                <w:i/>
                <w:iCs/>
                <w:sz w:val="20"/>
                <w:szCs w:val="22"/>
              </w:rPr>
              <w:t>α</w:t>
            </w:r>
            <w:r w:rsidRPr="0061085E">
              <w:rPr>
                <w:b/>
                <w:bCs/>
                <w:sz w:val="20"/>
                <w:szCs w:val="22"/>
                <w:vertAlign w:val="subscript"/>
              </w:rPr>
              <w:t>l</w:t>
            </w:r>
          </w:p>
        </w:tc>
        <w:tc>
          <w:tcPr>
            <w:tcW w:w="846" w:type="dxa"/>
          </w:tcPr>
          <w:p w14:paraId="66ADD991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  <w:lang w:eastAsia="ja-JP"/>
              </w:rPr>
            </w:pPr>
            <w:r w:rsidRPr="0061085E">
              <w:rPr>
                <w:b/>
                <w:bCs/>
                <w:i/>
                <w:iCs/>
                <w:sz w:val="20"/>
                <w:szCs w:val="22"/>
              </w:rPr>
              <w:t>α</w:t>
            </w:r>
            <w:r w:rsidRPr="0061085E">
              <w:rPr>
                <w:b/>
                <w:bCs/>
                <w:sz w:val="20"/>
                <w:szCs w:val="22"/>
                <w:vertAlign w:val="subscript"/>
              </w:rPr>
              <w:t>f</w:t>
            </w:r>
          </w:p>
        </w:tc>
        <w:tc>
          <w:tcPr>
            <w:tcW w:w="846" w:type="dxa"/>
          </w:tcPr>
          <w:p w14:paraId="36807B0D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  <w:lang w:eastAsia="ja-JP"/>
              </w:rPr>
            </w:pPr>
            <w:proofErr w:type="spellStart"/>
            <w:r w:rsidRPr="0061085E">
              <w:rPr>
                <w:b/>
                <w:bCs/>
                <w:i/>
                <w:iCs/>
                <w:sz w:val="20"/>
                <w:szCs w:val="22"/>
              </w:rPr>
              <w:t>κ</w:t>
            </w:r>
            <w:r w:rsidRPr="0061085E">
              <w:rPr>
                <w:b/>
                <w:bCs/>
                <w:sz w:val="20"/>
                <w:szCs w:val="22"/>
                <w:vertAlign w:val="subscript"/>
              </w:rPr>
              <w:t>r</w:t>
            </w:r>
            <w:proofErr w:type="spellEnd"/>
          </w:p>
        </w:tc>
        <w:tc>
          <w:tcPr>
            <w:tcW w:w="847" w:type="dxa"/>
          </w:tcPr>
          <w:p w14:paraId="79FD605C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proofErr w:type="spellStart"/>
            <w:r w:rsidRPr="0061085E">
              <w:rPr>
                <w:b/>
                <w:bCs/>
                <w:i/>
                <w:iCs/>
                <w:sz w:val="20"/>
                <w:szCs w:val="22"/>
              </w:rPr>
              <w:t>κ</w:t>
            </w:r>
            <w:r w:rsidRPr="0061085E">
              <w:rPr>
                <w:b/>
                <w:bCs/>
                <w:sz w:val="20"/>
                <w:szCs w:val="22"/>
                <w:vertAlign w:val="subscript"/>
              </w:rPr>
              <w:t>p</w:t>
            </w:r>
            <w:proofErr w:type="spellEnd"/>
          </w:p>
        </w:tc>
        <w:tc>
          <w:tcPr>
            <w:tcW w:w="846" w:type="dxa"/>
          </w:tcPr>
          <w:p w14:paraId="0866A3EF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b/>
                <w:bCs/>
                <w:i/>
                <w:iCs/>
                <w:sz w:val="20"/>
                <w:szCs w:val="22"/>
              </w:rPr>
              <w:t>ψ</w:t>
            </w:r>
          </w:p>
        </w:tc>
      </w:tr>
      <w:tr w:rsidR="00D264BD" w:rsidRPr="00267723" w14:paraId="3DD5E656" w14:textId="77777777" w:rsidTr="00D264BD">
        <w:tc>
          <w:tcPr>
            <w:tcW w:w="1205" w:type="dxa"/>
          </w:tcPr>
          <w:p w14:paraId="2B264BAE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Simple</w:t>
            </w:r>
          </w:p>
        </w:tc>
        <w:tc>
          <w:tcPr>
            <w:tcW w:w="846" w:type="dxa"/>
          </w:tcPr>
          <w:p w14:paraId="77322634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59F08A7B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7BFD789B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4608D00A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5B21E187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</w:tr>
      <w:tr w:rsidR="00D264BD" w:rsidRPr="00267723" w14:paraId="16F68AF4" w14:textId="77777777" w:rsidTr="00D264BD">
        <w:tc>
          <w:tcPr>
            <w:tcW w:w="1205" w:type="dxa"/>
          </w:tcPr>
          <w:p w14:paraId="51F25977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Punishment</w:t>
            </w:r>
          </w:p>
        </w:tc>
        <w:tc>
          <w:tcPr>
            <w:tcW w:w="846" w:type="dxa"/>
          </w:tcPr>
          <w:p w14:paraId="595F1D78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30FA6C5F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121C41F2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611A94B0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53C7117B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</w:tr>
      <w:tr w:rsidR="00D264BD" w:rsidRPr="00267723" w14:paraId="5EEF5B67" w14:textId="77777777" w:rsidTr="00D264BD">
        <w:tc>
          <w:tcPr>
            <w:tcW w:w="1205" w:type="dxa"/>
          </w:tcPr>
          <w:p w14:paraId="0B3D825E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Saving</w:t>
            </w:r>
          </w:p>
        </w:tc>
        <w:tc>
          <w:tcPr>
            <w:tcW w:w="846" w:type="dxa"/>
          </w:tcPr>
          <w:p w14:paraId="51BF0DD0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2981D136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7443C6A0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6727E94D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012E0E83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</w:tr>
      <w:tr w:rsidR="00D264BD" w:rsidRPr="00267723" w14:paraId="4470048F" w14:textId="77777777" w:rsidTr="00D264BD">
        <w:tc>
          <w:tcPr>
            <w:tcW w:w="1205" w:type="dxa"/>
          </w:tcPr>
          <w:p w14:paraId="1F9277E1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Forgetting</w:t>
            </w:r>
          </w:p>
        </w:tc>
        <w:tc>
          <w:tcPr>
            <w:tcW w:w="846" w:type="dxa"/>
          </w:tcPr>
          <w:p w14:paraId="510DC289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17ECECC5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774403BA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074FDF53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1E372415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</w:tr>
      <w:tr w:rsidR="00D264BD" w:rsidRPr="00267723" w14:paraId="2B40B2D5" w14:textId="77777777" w:rsidTr="00D264BD">
        <w:tc>
          <w:tcPr>
            <w:tcW w:w="1205" w:type="dxa"/>
          </w:tcPr>
          <w:p w14:paraId="186BAE01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P-F</w:t>
            </w:r>
          </w:p>
        </w:tc>
        <w:tc>
          <w:tcPr>
            <w:tcW w:w="846" w:type="dxa"/>
          </w:tcPr>
          <w:p w14:paraId="75FF1DD9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57290498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5BA2114F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737EF896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69137A1E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</w:tr>
      <w:tr w:rsidR="00D264BD" w:rsidRPr="00267723" w14:paraId="2FAC4CFA" w14:textId="77777777" w:rsidTr="00D264BD">
        <w:tc>
          <w:tcPr>
            <w:tcW w:w="1205" w:type="dxa"/>
          </w:tcPr>
          <w:p w14:paraId="6C19585D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S-F</w:t>
            </w:r>
          </w:p>
        </w:tc>
        <w:tc>
          <w:tcPr>
            <w:tcW w:w="846" w:type="dxa"/>
          </w:tcPr>
          <w:p w14:paraId="235FD076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2DCD0F44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2ECF79B9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687D75C3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0</w:t>
            </w:r>
          </w:p>
        </w:tc>
        <w:tc>
          <w:tcPr>
            <w:tcW w:w="846" w:type="dxa"/>
          </w:tcPr>
          <w:p w14:paraId="301BA597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</w:tr>
      <w:tr w:rsidR="00D264BD" w:rsidRPr="00267723" w14:paraId="74770370" w14:textId="77777777" w:rsidTr="00D264BD">
        <w:tc>
          <w:tcPr>
            <w:tcW w:w="1205" w:type="dxa"/>
          </w:tcPr>
          <w:p w14:paraId="0011D25D" w14:textId="77777777" w:rsidR="00D264BD" w:rsidRPr="0061085E" w:rsidRDefault="00D264BD" w:rsidP="00D264BD">
            <w:pPr>
              <w:spacing w:line="480" w:lineRule="auto"/>
              <w:jc w:val="left"/>
              <w:rPr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P-S-F</w:t>
            </w:r>
          </w:p>
        </w:tc>
        <w:tc>
          <w:tcPr>
            <w:tcW w:w="846" w:type="dxa"/>
          </w:tcPr>
          <w:p w14:paraId="46BFEE76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4C2BF2F2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4D13F95E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7" w:type="dxa"/>
          </w:tcPr>
          <w:p w14:paraId="1252619E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  <w:tc>
          <w:tcPr>
            <w:tcW w:w="846" w:type="dxa"/>
          </w:tcPr>
          <w:p w14:paraId="7D77B566" w14:textId="77777777" w:rsidR="00D264BD" w:rsidRPr="0061085E" w:rsidRDefault="00D264BD" w:rsidP="00D264BD">
            <w:pPr>
              <w:spacing w:line="480" w:lineRule="auto"/>
              <w:jc w:val="left"/>
              <w:rPr>
                <w:b/>
                <w:bCs/>
                <w:sz w:val="20"/>
                <w:szCs w:val="22"/>
              </w:rPr>
            </w:pPr>
            <w:r w:rsidRPr="0061085E">
              <w:rPr>
                <w:sz w:val="20"/>
                <w:szCs w:val="22"/>
              </w:rPr>
              <w:t>var.</w:t>
            </w:r>
          </w:p>
        </w:tc>
      </w:tr>
    </w:tbl>
    <w:p w14:paraId="600C2179" w14:textId="672C6AD6" w:rsidR="00F87F05" w:rsidRDefault="00D264BD" w:rsidP="00A17B99">
      <w:pPr>
        <w:jc w:val="lef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7DAA3F" wp14:editId="22C21767">
                <wp:simplePos x="0" y="0"/>
                <wp:positionH relativeFrom="column">
                  <wp:posOffset>-60325</wp:posOffset>
                </wp:positionH>
                <wp:positionV relativeFrom="page">
                  <wp:posOffset>4075430</wp:posOffset>
                </wp:positionV>
                <wp:extent cx="6593205" cy="457200"/>
                <wp:effectExtent l="0" t="0" r="10795" b="0"/>
                <wp:wrapTopAndBottom/>
                <wp:docPr id="1348283025" name="Text Box 1348283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A0E9" w14:textId="2BD21B42" w:rsidR="00D264BD" w:rsidRDefault="00D264BD" w:rsidP="00D264BD">
                            <w:pPr>
                              <w:pStyle w:val="FigureCaption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085E">
                              <w:rPr>
                                <w:b/>
                                <w:sz w:val="20"/>
                                <w:szCs w:val="20"/>
                              </w:rPr>
                              <w:t>Table 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6108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1085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Summary of the free parameters used in each </w:t>
                            </w:r>
                            <w:r w:rsidRPr="0061085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Pr="0061085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-learning model, related to Figure 2.</w:t>
                            </w:r>
                            <w:r w:rsidRPr="006108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06C9F6" w14:textId="77777777" w:rsidR="00D264BD" w:rsidRPr="0061085E" w:rsidRDefault="00D264BD" w:rsidP="00D264BD">
                            <w:pPr>
                              <w:pStyle w:val="FigureCaption"/>
                              <w:rPr>
                                <w:sz w:val="20"/>
                                <w:szCs w:val="20"/>
                              </w:rPr>
                            </w:pPr>
                            <w:r w:rsidRPr="0061085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Var.: variable.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AA3F" id="Text Box 1348283025" o:spid="_x0000_s1033" type="#_x0000_t202" style="position:absolute;margin-left:-4.75pt;margin-top:320.9pt;width:519.1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" filled="f" stroked="f">
                <v:textbox inset="0,0,0,0">
                  <w:txbxContent>
                    <w:p w14:paraId="1281A0E9" w14:textId="2BD21B42" w:rsidR="00D264BD" w:rsidRDefault="00D264BD" w:rsidP="00D264BD">
                      <w:pPr>
                        <w:pStyle w:val="FigureCaption"/>
                        <w:rPr>
                          <w:b/>
                          <w:sz w:val="20"/>
                          <w:szCs w:val="20"/>
                        </w:rPr>
                      </w:pPr>
                      <w:r w:rsidRPr="0061085E">
                        <w:rPr>
                          <w:b/>
                          <w:sz w:val="20"/>
                          <w:szCs w:val="20"/>
                        </w:rPr>
                        <w:t>Table 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61085E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61085E">
                        <w:rPr>
                          <w:b/>
                          <w:bCs/>
                          <w:sz w:val="20"/>
                          <w:szCs w:val="20"/>
                        </w:rPr>
                        <w:t xml:space="preserve">Summary of the free parameters used in each </w:t>
                      </w:r>
                      <w:r w:rsidRPr="0061085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  <w:r w:rsidRPr="0061085E">
                        <w:rPr>
                          <w:b/>
                          <w:bCs/>
                          <w:sz w:val="20"/>
                          <w:szCs w:val="20"/>
                        </w:rPr>
                        <w:t>-learning model, related to Figure 2.</w:t>
                      </w:r>
                      <w:r w:rsidRPr="0061085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06C9F6" w14:textId="77777777" w:rsidR="00D264BD" w:rsidRPr="0061085E" w:rsidRDefault="00D264BD" w:rsidP="00D264BD">
                      <w:pPr>
                        <w:pStyle w:val="FigureCaption"/>
                        <w:rPr>
                          <w:sz w:val="20"/>
                          <w:szCs w:val="20"/>
                        </w:rPr>
                      </w:pPr>
                      <w:r w:rsidRPr="0061085E">
                        <w:rPr>
                          <w:bCs/>
                          <w:sz w:val="20"/>
                          <w:szCs w:val="20"/>
                        </w:rPr>
                        <w:t xml:space="preserve">Var.: variable.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w:t xml:space="preserve"> </w:t>
      </w:r>
    </w:p>
    <w:sectPr w:rsidR="00F87F05" w:rsidSect="001D676E">
      <w:headerReference w:type="even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2EBE" w14:textId="77777777" w:rsidR="001D676E" w:rsidRDefault="001D676E" w:rsidP="00794D6C">
      <w:r>
        <w:separator/>
      </w:r>
    </w:p>
  </w:endnote>
  <w:endnote w:type="continuationSeparator" w:id="0">
    <w:p w14:paraId="06BC44D2" w14:textId="77777777" w:rsidR="001D676E" w:rsidRDefault="001D676E" w:rsidP="0079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83C1" w14:textId="77777777" w:rsidR="001D676E" w:rsidRDefault="001D676E" w:rsidP="00794D6C">
      <w:r>
        <w:separator/>
      </w:r>
    </w:p>
  </w:footnote>
  <w:footnote w:type="continuationSeparator" w:id="0">
    <w:p w14:paraId="4EB10B69" w14:textId="77777777" w:rsidR="001D676E" w:rsidRDefault="001D676E" w:rsidP="0079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6BB9" w14:textId="7CC318B3" w:rsidR="00BA1D69" w:rsidRDefault="001171AC">
    <w:pPr>
      <w:pStyle w:val="Header"/>
    </w:pPr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63978DDA" wp14:editId="4829C394">
          <wp:extent cx="1382534" cy="497091"/>
          <wp:effectExtent l="0" t="0" r="0" b="0"/>
          <wp:docPr id="1863404612" name="Picture 186340461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CA2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2459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15BAEF3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59F0C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2B52758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32AEBC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7F47D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6E7039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43405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F92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147427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6C03049"/>
    <w:multiLevelType w:val="hybridMultilevel"/>
    <w:tmpl w:val="5E1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D547F"/>
    <w:multiLevelType w:val="hybridMultilevel"/>
    <w:tmpl w:val="19286098"/>
    <w:lvl w:ilvl="0" w:tplc="5C3007F8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450812"/>
    <w:multiLevelType w:val="hybridMultilevel"/>
    <w:tmpl w:val="45369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9787"/>
    <w:multiLevelType w:val="hybridMultilevel"/>
    <w:tmpl w:val="E8A2389A"/>
    <w:lvl w:ilvl="0" w:tplc="F85A520A">
      <w:start w:val="1"/>
      <w:numFmt w:val="lowerLetter"/>
      <w:lvlText w:val="(%1)"/>
      <w:lvlJc w:val="left"/>
      <w:pPr>
        <w:ind w:left="720" w:hanging="360"/>
      </w:pPr>
    </w:lvl>
    <w:lvl w:ilvl="1" w:tplc="CC766544">
      <w:start w:val="1"/>
      <w:numFmt w:val="lowerLetter"/>
      <w:lvlText w:val="%2."/>
      <w:lvlJc w:val="left"/>
      <w:pPr>
        <w:ind w:left="1440" w:hanging="360"/>
      </w:pPr>
    </w:lvl>
    <w:lvl w:ilvl="2" w:tplc="7FE0161E">
      <w:start w:val="1"/>
      <w:numFmt w:val="lowerRoman"/>
      <w:lvlText w:val="%3."/>
      <w:lvlJc w:val="right"/>
      <w:pPr>
        <w:ind w:left="2160" w:hanging="180"/>
      </w:pPr>
    </w:lvl>
    <w:lvl w:ilvl="3" w:tplc="D17E494E">
      <w:start w:val="1"/>
      <w:numFmt w:val="decimal"/>
      <w:lvlText w:val="%4."/>
      <w:lvlJc w:val="left"/>
      <w:pPr>
        <w:ind w:left="2880" w:hanging="360"/>
      </w:pPr>
    </w:lvl>
    <w:lvl w:ilvl="4" w:tplc="B934825C">
      <w:start w:val="1"/>
      <w:numFmt w:val="lowerLetter"/>
      <w:lvlText w:val="%5."/>
      <w:lvlJc w:val="left"/>
      <w:pPr>
        <w:ind w:left="3600" w:hanging="360"/>
      </w:pPr>
    </w:lvl>
    <w:lvl w:ilvl="5" w:tplc="66984E0A">
      <w:start w:val="1"/>
      <w:numFmt w:val="lowerRoman"/>
      <w:lvlText w:val="%6."/>
      <w:lvlJc w:val="right"/>
      <w:pPr>
        <w:ind w:left="4320" w:hanging="180"/>
      </w:pPr>
    </w:lvl>
    <w:lvl w:ilvl="6" w:tplc="4C8E5580">
      <w:start w:val="1"/>
      <w:numFmt w:val="decimal"/>
      <w:lvlText w:val="%7."/>
      <w:lvlJc w:val="left"/>
      <w:pPr>
        <w:ind w:left="5040" w:hanging="360"/>
      </w:pPr>
    </w:lvl>
    <w:lvl w:ilvl="7" w:tplc="66E85684">
      <w:start w:val="1"/>
      <w:numFmt w:val="lowerLetter"/>
      <w:lvlText w:val="%8."/>
      <w:lvlJc w:val="left"/>
      <w:pPr>
        <w:ind w:left="5760" w:hanging="360"/>
      </w:pPr>
    </w:lvl>
    <w:lvl w:ilvl="8" w:tplc="5D96DD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0776"/>
    <w:multiLevelType w:val="hybridMultilevel"/>
    <w:tmpl w:val="51DAA978"/>
    <w:lvl w:ilvl="0" w:tplc="FD568E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7B06CB4"/>
    <w:multiLevelType w:val="hybridMultilevel"/>
    <w:tmpl w:val="4F780A1A"/>
    <w:lvl w:ilvl="0" w:tplc="8140DD8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02D0F94"/>
    <w:multiLevelType w:val="hybridMultilevel"/>
    <w:tmpl w:val="A8C29DA2"/>
    <w:lvl w:ilvl="0" w:tplc="0409000F">
      <w:start w:val="1"/>
      <w:numFmt w:val="decimal"/>
      <w:lvlText w:val="%1."/>
      <w:lvlJc w:val="left"/>
      <w:pPr>
        <w:ind w:left="1263" w:hanging="420"/>
      </w:p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8" w15:restartNumberingAfterBreak="0">
    <w:nsid w:val="572201DF"/>
    <w:multiLevelType w:val="hybridMultilevel"/>
    <w:tmpl w:val="F2684B2A"/>
    <w:lvl w:ilvl="0" w:tplc="1892E5AE">
      <w:start w:val="1"/>
      <w:numFmt w:val="decimal"/>
      <w:lvlText w:val="%1."/>
      <w:lvlJc w:val="left"/>
      <w:pPr>
        <w:ind w:left="360" w:hanging="360"/>
      </w:pPr>
      <w:rPr>
        <w:rFonts w:eastAsia="MS PGothic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618418">
    <w:abstractNumId w:val="0"/>
  </w:num>
  <w:num w:numId="2" w16cid:durableId="1869023996">
    <w:abstractNumId w:val="13"/>
  </w:num>
  <w:num w:numId="3" w16cid:durableId="1227571789">
    <w:abstractNumId w:val="14"/>
  </w:num>
  <w:num w:numId="4" w16cid:durableId="113209603">
    <w:abstractNumId w:val="17"/>
  </w:num>
  <w:num w:numId="5" w16cid:durableId="1557279259">
    <w:abstractNumId w:val="18"/>
  </w:num>
  <w:num w:numId="6" w16cid:durableId="330330964">
    <w:abstractNumId w:val="12"/>
  </w:num>
  <w:num w:numId="7" w16cid:durableId="513348051">
    <w:abstractNumId w:val="15"/>
  </w:num>
  <w:num w:numId="8" w16cid:durableId="1355568774">
    <w:abstractNumId w:val="16"/>
  </w:num>
  <w:num w:numId="9" w16cid:durableId="399643620">
    <w:abstractNumId w:val="11"/>
  </w:num>
  <w:num w:numId="10" w16cid:durableId="2057504425">
    <w:abstractNumId w:val="10"/>
  </w:num>
  <w:num w:numId="11" w16cid:durableId="1498380492">
    <w:abstractNumId w:val="9"/>
  </w:num>
  <w:num w:numId="12" w16cid:durableId="1617440329">
    <w:abstractNumId w:val="8"/>
  </w:num>
  <w:num w:numId="13" w16cid:durableId="1539009674">
    <w:abstractNumId w:val="7"/>
  </w:num>
  <w:num w:numId="14" w16cid:durableId="263920521">
    <w:abstractNumId w:val="6"/>
  </w:num>
  <w:num w:numId="15" w16cid:durableId="2132704860">
    <w:abstractNumId w:val="5"/>
  </w:num>
  <w:num w:numId="16" w16cid:durableId="1940411775">
    <w:abstractNumId w:val="4"/>
  </w:num>
  <w:num w:numId="17" w16cid:durableId="1726953164">
    <w:abstractNumId w:val="3"/>
  </w:num>
  <w:num w:numId="18" w16cid:durableId="1593585734">
    <w:abstractNumId w:val="2"/>
  </w:num>
  <w:num w:numId="19" w16cid:durableId="193084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64"/>
    <w:rsid w:val="00001E82"/>
    <w:rsid w:val="00067166"/>
    <w:rsid w:val="000943E8"/>
    <w:rsid w:val="000958EF"/>
    <w:rsid w:val="000B1B4D"/>
    <w:rsid w:val="001171AC"/>
    <w:rsid w:val="00131265"/>
    <w:rsid w:val="00140B57"/>
    <w:rsid w:val="00140C9A"/>
    <w:rsid w:val="00141CFD"/>
    <w:rsid w:val="0018045E"/>
    <w:rsid w:val="00191046"/>
    <w:rsid w:val="001929A8"/>
    <w:rsid w:val="001A2869"/>
    <w:rsid w:val="001B3804"/>
    <w:rsid w:val="001D0759"/>
    <w:rsid w:val="001D676E"/>
    <w:rsid w:val="001E7770"/>
    <w:rsid w:val="002140DE"/>
    <w:rsid w:val="002247C2"/>
    <w:rsid w:val="0026469A"/>
    <w:rsid w:val="0027284E"/>
    <w:rsid w:val="00277A48"/>
    <w:rsid w:val="00280002"/>
    <w:rsid w:val="002D191C"/>
    <w:rsid w:val="002D2398"/>
    <w:rsid w:val="002D58BB"/>
    <w:rsid w:val="002E28EA"/>
    <w:rsid w:val="00303D52"/>
    <w:rsid w:val="00343E84"/>
    <w:rsid w:val="00346B56"/>
    <w:rsid w:val="00364B7F"/>
    <w:rsid w:val="00377214"/>
    <w:rsid w:val="0039512E"/>
    <w:rsid w:val="003A2A21"/>
    <w:rsid w:val="003E0533"/>
    <w:rsid w:val="003F0488"/>
    <w:rsid w:val="0041161B"/>
    <w:rsid w:val="00433159"/>
    <w:rsid w:val="00434990"/>
    <w:rsid w:val="0044269D"/>
    <w:rsid w:val="00443C8D"/>
    <w:rsid w:val="004456FE"/>
    <w:rsid w:val="00452DD6"/>
    <w:rsid w:val="00470694"/>
    <w:rsid w:val="0049163B"/>
    <w:rsid w:val="004A0E4C"/>
    <w:rsid w:val="004A15AB"/>
    <w:rsid w:val="004D00EA"/>
    <w:rsid w:val="004F62B6"/>
    <w:rsid w:val="00513932"/>
    <w:rsid w:val="005273B0"/>
    <w:rsid w:val="005429C3"/>
    <w:rsid w:val="00552794"/>
    <w:rsid w:val="0057226B"/>
    <w:rsid w:val="00572DA3"/>
    <w:rsid w:val="00573316"/>
    <w:rsid w:val="005943A4"/>
    <w:rsid w:val="00596E99"/>
    <w:rsid w:val="005C4181"/>
    <w:rsid w:val="005D3924"/>
    <w:rsid w:val="005F0861"/>
    <w:rsid w:val="005F0B23"/>
    <w:rsid w:val="00607121"/>
    <w:rsid w:val="0061085E"/>
    <w:rsid w:val="00622EF6"/>
    <w:rsid w:val="00631DC9"/>
    <w:rsid w:val="00632853"/>
    <w:rsid w:val="00633619"/>
    <w:rsid w:val="006E0F62"/>
    <w:rsid w:val="006E541A"/>
    <w:rsid w:val="006E7765"/>
    <w:rsid w:val="006F38E8"/>
    <w:rsid w:val="00701F2F"/>
    <w:rsid w:val="00745D63"/>
    <w:rsid w:val="00756339"/>
    <w:rsid w:val="00794D6C"/>
    <w:rsid w:val="00797491"/>
    <w:rsid w:val="007A53E9"/>
    <w:rsid w:val="007B33C9"/>
    <w:rsid w:val="007B71B3"/>
    <w:rsid w:val="007D5816"/>
    <w:rsid w:val="007E502F"/>
    <w:rsid w:val="00803B62"/>
    <w:rsid w:val="00834532"/>
    <w:rsid w:val="00837233"/>
    <w:rsid w:val="008421D5"/>
    <w:rsid w:val="0085084C"/>
    <w:rsid w:val="008761EE"/>
    <w:rsid w:val="008A42A1"/>
    <w:rsid w:val="008C72E2"/>
    <w:rsid w:val="008E71B3"/>
    <w:rsid w:val="008F0E1C"/>
    <w:rsid w:val="009010BC"/>
    <w:rsid w:val="0092738D"/>
    <w:rsid w:val="009402ED"/>
    <w:rsid w:val="00943ED8"/>
    <w:rsid w:val="00944E41"/>
    <w:rsid w:val="00991CA4"/>
    <w:rsid w:val="009D0411"/>
    <w:rsid w:val="009E1874"/>
    <w:rsid w:val="009E1ACD"/>
    <w:rsid w:val="009E5156"/>
    <w:rsid w:val="00A00B97"/>
    <w:rsid w:val="00A04A2B"/>
    <w:rsid w:val="00A17B99"/>
    <w:rsid w:val="00A22F9C"/>
    <w:rsid w:val="00A23266"/>
    <w:rsid w:val="00A345CD"/>
    <w:rsid w:val="00A54D0F"/>
    <w:rsid w:val="00A60539"/>
    <w:rsid w:val="00A673BC"/>
    <w:rsid w:val="00A759E6"/>
    <w:rsid w:val="00A82204"/>
    <w:rsid w:val="00A82905"/>
    <w:rsid w:val="00A918EE"/>
    <w:rsid w:val="00AA39D0"/>
    <w:rsid w:val="00AD0F3A"/>
    <w:rsid w:val="00B0158F"/>
    <w:rsid w:val="00B0691C"/>
    <w:rsid w:val="00B135E8"/>
    <w:rsid w:val="00B154E4"/>
    <w:rsid w:val="00B42BAA"/>
    <w:rsid w:val="00BA1D69"/>
    <w:rsid w:val="00BA6221"/>
    <w:rsid w:val="00BB04AF"/>
    <w:rsid w:val="00BB58DE"/>
    <w:rsid w:val="00BD66DC"/>
    <w:rsid w:val="00BF127D"/>
    <w:rsid w:val="00BF24B3"/>
    <w:rsid w:val="00BF7C64"/>
    <w:rsid w:val="00C10117"/>
    <w:rsid w:val="00C244F0"/>
    <w:rsid w:val="00C37A30"/>
    <w:rsid w:val="00C46746"/>
    <w:rsid w:val="00C62BC3"/>
    <w:rsid w:val="00C653AF"/>
    <w:rsid w:val="00C97E55"/>
    <w:rsid w:val="00CA76C5"/>
    <w:rsid w:val="00CD0C50"/>
    <w:rsid w:val="00CF12C6"/>
    <w:rsid w:val="00D01DC2"/>
    <w:rsid w:val="00D17011"/>
    <w:rsid w:val="00D264BD"/>
    <w:rsid w:val="00D403BB"/>
    <w:rsid w:val="00D54C72"/>
    <w:rsid w:val="00DA0C08"/>
    <w:rsid w:val="00DC40DF"/>
    <w:rsid w:val="00DF60F4"/>
    <w:rsid w:val="00E4001D"/>
    <w:rsid w:val="00E47882"/>
    <w:rsid w:val="00E617AA"/>
    <w:rsid w:val="00E63325"/>
    <w:rsid w:val="00ED5DDD"/>
    <w:rsid w:val="00F31CBB"/>
    <w:rsid w:val="00F368D7"/>
    <w:rsid w:val="00F72700"/>
    <w:rsid w:val="00F80181"/>
    <w:rsid w:val="00F87F05"/>
    <w:rsid w:val="00FB65A7"/>
    <w:rsid w:val="00FE44AD"/>
    <w:rsid w:val="00FE498A"/>
    <w:rsid w:val="00FF06AC"/>
    <w:rsid w:val="00FF3B03"/>
    <w:rsid w:val="00FF4E9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81D74"/>
  <w15:docId w15:val="{500173BD-3EE8-F84F-ABA8-B57F3CF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98"/>
    <w:pPr>
      <w:jc w:val="both"/>
    </w:pPr>
    <w:rPr>
      <w:rFonts w:ascii="Times New Roman" w:hAnsi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C64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C64"/>
    <w:pPr>
      <w:keepNext/>
      <w:spacing w:before="240" w:after="60"/>
      <w:outlineLvl w:val="1"/>
    </w:pPr>
    <w:rPr>
      <w:rFonts w:eastAsiaTheme="majorEastAs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DC2"/>
    <w:pPr>
      <w:keepNext/>
      <w:spacing w:after="60"/>
      <w:outlineLvl w:val="2"/>
    </w:pPr>
    <w:rPr>
      <w:rFonts w:ascii="Arial" w:eastAsiaTheme="majorEastAsia" w:hAnsi="Arial"/>
      <w:bCs/>
      <w:sz w:val="1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7C64"/>
    <w:pPr>
      <w:spacing w:before="240" w:after="60"/>
      <w:jc w:val="center"/>
      <w:outlineLvl w:val="0"/>
    </w:pPr>
    <w:rPr>
      <w:rFonts w:ascii="Adobe Gothic Std B" w:eastAsiaTheme="majorEastAsia" w:hAnsi="Adobe Gothic Std B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7C64"/>
    <w:rPr>
      <w:rFonts w:ascii="Adobe Gothic Std B" w:eastAsiaTheme="majorEastAsia" w:hAnsi="Adobe Gothic Std B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F7C64"/>
    <w:rPr>
      <w:rFonts w:ascii="Arial" w:eastAsiaTheme="majorEastAsia" w:hAnsi="Arial"/>
      <w:b/>
      <w:bCs/>
      <w:kern w:val="32"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7C64"/>
    <w:rPr>
      <w:rFonts w:ascii="Times New Roman" w:eastAsiaTheme="majorEastAsia" w:hAnsi="Times New Roman"/>
      <w:b/>
      <w:bCs/>
      <w:i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1DC2"/>
    <w:rPr>
      <w:rFonts w:ascii="Arial" w:eastAsiaTheme="majorEastAsia" w:hAnsi="Arial"/>
      <w:bCs/>
      <w:sz w:val="1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C6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C6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C6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C6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C6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C64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7C6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qFormat/>
    <w:rsid w:val="00BF7C64"/>
    <w:rPr>
      <w:b/>
      <w:bCs/>
    </w:rPr>
  </w:style>
  <w:style w:type="character" w:styleId="Emphasis">
    <w:name w:val="Emphasis"/>
    <w:basedOn w:val="DefaultParagraphFont"/>
    <w:uiPriority w:val="20"/>
    <w:qFormat/>
    <w:rsid w:val="00BF7C6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F7C64"/>
    <w:rPr>
      <w:szCs w:val="32"/>
    </w:rPr>
  </w:style>
  <w:style w:type="paragraph" w:styleId="ListParagraph">
    <w:name w:val="List Paragraph"/>
    <w:basedOn w:val="Normal"/>
    <w:uiPriority w:val="34"/>
    <w:qFormat/>
    <w:rsid w:val="00BF7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7C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7C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C64"/>
    <w:rPr>
      <w:b/>
      <w:i/>
      <w:sz w:val="24"/>
    </w:rPr>
  </w:style>
  <w:style w:type="character" w:styleId="SubtleEmphasis">
    <w:name w:val="Subtle Emphasis"/>
    <w:uiPriority w:val="19"/>
    <w:qFormat/>
    <w:rsid w:val="00BF7C6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7C6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7C6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7C6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7C6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F7C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4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D6C"/>
    <w:rPr>
      <w:rFonts w:ascii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6C"/>
    <w:rPr>
      <w:rFonts w:ascii="Times New Roman" w:hAnsi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94D6C"/>
    <w:rPr>
      <w:color w:val="0563C1" w:themeColor="hyperlink"/>
      <w:u w:val="single"/>
    </w:rPr>
  </w:style>
  <w:style w:type="paragraph" w:customStyle="1" w:styleId="Keywords">
    <w:name w:val="Keywords"/>
    <w:basedOn w:val="Normal"/>
    <w:link w:val="KeywordsChar"/>
    <w:qFormat/>
    <w:rsid w:val="008E71B3"/>
    <w:pPr>
      <w:pBdr>
        <w:bottom w:val="single" w:sz="8" w:space="4" w:color="000000" w:themeColor="text1"/>
      </w:pBdr>
      <w:spacing w:after="240"/>
    </w:pPr>
  </w:style>
  <w:style w:type="character" w:customStyle="1" w:styleId="KeywordsChar">
    <w:name w:val="Keywords Char"/>
    <w:basedOn w:val="DefaultParagraphFont"/>
    <w:link w:val="Keywords"/>
    <w:rsid w:val="008E71B3"/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E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E9"/>
    <w:rPr>
      <w:rFonts w:ascii="Lucida Grande" w:hAnsi="Lucida Grande" w:cs="Lucida Grande"/>
      <w:sz w:val="18"/>
      <w:szCs w:val="18"/>
    </w:rPr>
  </w:style>
  <w:style w:type="paragraph" w:customStyle="1" w:styleId="MaterialsandMethodsText">
    <w:name w:val="Materials and Methods Text"/>
    <w:basedOn w:val="Normal"/>
    <w:qFormat/>
    <w:rsid w:val="00140C9A"/>
    <w:pPr>
      <w:spacing w:after="60" w:line="204" w:lineRule="auto"/>
    </w:pPr>
    <w:rPr>
      <w:rFonts w:ascii="Arial" w:hAnsi="Arial"/>
      <w:sz w:val="16"/>
    </w:rPr>
  </w:style>
  <w:style w:type="paragraph" w:customStyle="1" w:styleId="References">
    <w:name w:val="References"/>
    <w:basedOn w:val="Normal"/>
    <w:autoRedefine/>
    <w:qFormat/>
    <w:rsid w:val="006E0F62"/>
    <w:pPr>
      <w:tabs>
        <w:tab w:val="left" w:pos="360"/>
      </w:tabs>
      <w:spacing w:after="60"/>
      <w:ind w:left="360" w:hanging="360"/>
    </w:pPr>
    <w:rPr>
      <w:rFonts w:ascii="Arial" w:eastAsia="Calibri" w:hAnsi="Arial"/>
      <w:sz w:val="16"/>
      <w:szCs w:val="22"/>
    </w:rPr>
  </w:style>
  <w:style w:type="table" w:customStyle="1" w:styleId="Equation">
    <w:name w:val="Equation"/>
    <w:basedOn w:val="TableNormal"/>
    <w:uiPriority w:val="99"/>
    <w:rsid w:val="00470694"/>
    <w:pPr>
      <w:jc w:val="center"/>
    </w:pPr>
    <w:rPr>
      <w:rFonts w:ascii="Arial" w:hAnsi="Arial"/>
      <w:sz w:val="20"/>
    </w:rPr>
    <w:tblPr>
      <w:tblCellMar>
        <w:left w:w="115" w:type="dxa"/>
        <w:right w:w="115" w:type="dxa"/>
      </w:tblCellMar>
    </w:tblPr>
    <w:tcPr>
      <w:vAlign w:val="center"/>
    </w:tcPr>
  </w:style>
  <w:style w:type="table" w:styleId="TableGrid">
    <w:name w:val="Table Grid"/>
    <w:basedOn w:val="TableNormal"/>
    <w:uiPriority w:val="59"/>
    <w:rsid w:val="00A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F31CBB"/>
  </w:style>
  <w:style w:type="character" w:styleId="PageNumber">
    <w:name w:val="page number"/>
    <w:basedOn w:val="DefaultParagraphFont"/>
    <w:uiPriority w:val="99"/>
    <w:semiHidden/>
    <w:unhideWhenUsed/>
    <w:rsid w:val="00F31CBB"/>
  </w:style>
  <w:style w:type="paragraph" w:customStyle="1" w:styleId="Authors">
    <w:name w:val="Authors"/>
    <w:basedOn w:val="Normal"/>
    <w:qFormat/>
    <w:rsid w:val="002D2398"/>
    <w:pPr>
      <w:jc w:val="center"/>
    </w:pPr>
    <w:rPr>
      <w:b/>
      <w:sz w:val="20"/>
    </w:rPr>
  </w:style>
  <w:style w:type="paragraph" w:customStyle="1" w:styleId="FigureCaption">
    <w:name w:val="Figure Caption"/>
    <w:basedOn w:val="Normal"/>
    <w:qFormat/>
    <w:rsid w:val="002D2398"/>
    <w:rPr>
      <w:rFonts w:ascii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7A4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7233"/>
    <w:pPr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szCs w:val="21"/>
      <w:lang w:eastAsia="ja-JP"/>
    </w:rPr>
  </w:style>
  <w:style w:type="character" w:customStyle="1" w:styleId="apple-tab-span">
    <w:name w:val="apple-tab-span"/>
    <w:basedOn w:val="DefaultParagraphFont"/>
    <w:rsid w:val="00837233"/>
  </w:style>
  <w:style w:type="character" w:styleId="CommentReference">
    <w:name w:val="annotation reference"/>
    <w:basedOn w:val="DefaultParagraphFont"/>
    <w:uiPriority w:val="99"/>
    <w:semiHidden/>
    <w:unhideWhenUsed/>
    <w:rsid w:val="008372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7233"/>
    <w:pPr>
      <w:widowControl w:val="0"/>
      <w:jc w:val="left"/>
    </w:pPr>
    <w:rPr>
      <w:rFonts w:asciiTheme="minorHAnsi" w:hAnsiTheme="minorHAnsi" w:cstheme="minorBidi"/>
      <w:kern w:val="2"/>
      <w:sz w:val="21"/>
      <w:szCs w:val="21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233"/>
    <w:rPr>
      <w:rFonts w:cstheme="minorBidi"/>
      <w:kern w:val="2"/>
      <w:sz w:val="21"/>
      <w:szCs w:val="2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233"/>
    <w:rPr>
      <w:rFonts w:cstheme="minorBidi"/>
      <w:b/>
      <w:bCs/>
      <w:kern w:val="2"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837233"/>
    <w:rPr>
      <w:rFonts w:cstheme="minorBidi"/>
      <w:kern w:val="2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37233"/>
    <w:rPr>
      <w:rFonts w:ascii="Times New Roman" w:hAnsi="Times New Roman"/>
      <w:sz w:val="18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7233"/>
    <w:pPr>
      <w:widowControl w:val="0"/>
    </w:pPr>
    <w:rPr>
      <w:rFonts w:asciiTheme="minorHAnsi" w:hAnsiTheme="minorHAnsi" w:cstheme="minorBidi"/>
      <w:kern w:val="2"/>
      <w:sz w:val="21"/>
      <w:szCs w:val="21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37233"/>
    <w:rPr>
      <w:rFonts w:cstheme="minorBidi"/>
      <w:kern w:val="2"/>
      <w:sz w:val="21"/>
      <w:szCs w:val="2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7233"/>
    <w:pPr>
      <w:widowControl w:val="0"/>
      <w:spacing w:before="120" w:after="120"/>
      <w:jc w:val="left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37233"/>
    <w:pPr>
      <w:widowControl w:val="0"/>
      <w:ind w:left="210"/>
      <w:jc w:val="left"/>
    </w:pPr>
    <w:rPr>
      <w:rFonts w:asciiTheme="minorHAnsi" w:eastAsiaTheme="minorHAnsi" w:hAnsiTheme="minorHAnsi" w:cstheme="minorBidi"/>
      <w:smallCaps/>
      <w:kern w:val="2"/>
      <w:sz w:val="20"/>
      <w:szCs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37233"/>
    <w:pPr>
      <w:widowControl w:val="0"/>
      <w:ind w:left="420"/>
      <w:jc w:val="left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37233"/>
    <w:pPr>
      <w:widowControl w:val="0"/>
      <w:ind w:left="63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37233"/>
    <w:pPr>
      <w:widowControl w:val="0"/>
      <w:ind w:left="84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7233"/>
    <w:pPr>
      <w:widowControl w:val="0"/>
      <w:ind w:left="105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37233"/>
    <w:pPr>
      <w:widowControl w:val="0"/>
      <w:ind w:left="126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37233"/>
    <w:pPr>
      <w:widowControl w:val="0"/>
      <w:ind w:left="147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37233"/>
    <w:pPr>
      <w:widowControl w:val="0"/>
      <w:ind w:left="1680"/>
      <w:jc w:val="left"/>
    </w:pPr>
    <w:rPr>
      <w:rFonts w:asciiTheme="minorHAnsi" w:eastAsiaTheme="minorHAnsi" w:hAnsiTheme="minorHAnsi" w:cstheme="minorBidi"/>
      <w:kern w:val="2"/>
      <w:szCs w:val="18"/>
      <w:lang w:eastAsia="ja-JP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37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233"/>
    <w:rPr>
      <w:color w:val="954F72" w:themeColor="followedHyperlink"/>
      <w:u w:val="single"/>
    </w:rPr>
  </w:style>
  <w:style w:type="paragraph" w:customStyle="1" w:styleId="Textmain">
    <w:name w:val="Text (main)"/>
    <w:basedOn w:val="Normal"/>
    <w:link w:val="Textmain0"/>
    <w:qFormat/>
    <w:rsid w:val="00837233"/>
    <w:pPr>
      <w:widowControl w:val="0"/>
      <w:spacing w:afterLines="200" w:after="200" w:line="480" w:lineRule="auto"/>
      <w:ind w:firstLineChars="200" w:firstLine="200"/>
      <w:contextualSpacing/>
      <w:jc w:val="left"/>
    </w:pPr>
    <w:rPr>
      <w:rFonts w:eastAsia="MS Mincho"/>
      <w:color w:val="000000"/>
      <w:sz w:val="21"/>
      <w:szCs w:val="21"/>
    </w:rPr>
  </w:style>
  <w:style w:type="character" w:customStyle="1" w:styleId="Textmain0">
    <w:name w:val="Text (main) (文字)"/>
    <w:link w:val="Textmain"/>
    <w:rsid w:val="00837233"/>
    <w:rPr>
      <w:rFonts w:ascii="Times New Roman" w:eastAsia="MS Mincho" w:hAnsi="Times New Roman"/>
      <w:color w:val="000000"/>
      <w:sz w:val="21"/>
      <w:szCs w:val="21"/>
    </w:rPr>
  </w:style>
  <w:style w:type="paragraph" w:customStyle="1" w:styleId="Textothers">
    <w:name w:val="Text (others)"/>
    <w:basedOn w:val="Normal"/>
    <w:link w:val="Textothers0"/>
    <w:qFormat/>
    <w:rsid w:val="00837233"/>
    <w:pPr>
      <w:widowControl w:val="0"/>
      <w:spacing w:line="480" w:lineRule="auto"/>
      <w:jc w:val="left"/>
    </w:pPr>
    <w:rPr>
      <w:rFonts w:eastAsia="MS Mincho"/>
      <w:sz w:val="24"/>
      <w:szCs w:val="21"/>
    </w:rPr>
  </w:style>
  <w:style w:type="character" w:customStyle="1" w:styleId="Textothers0">
    <w:name w:val="Text (others) (文字)"/>
    <w:link w:val="Textothers"/>
    <w:rsid w:val="00837233"/>
    <w:rPr>
      <w:rFonts w:ascii="Times New Roman" w:eastAsia="MS Mincho" w:hAnsi="Times New Roman"/>
      <w:sz w:val="2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23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37233"/>
    <w:rPr>
      <w:rFonts w:ascii="Times New Roman" w:eastAsia="Times New Roman" w:hAnsi="Times New Roman" w:cs="Times New Roman"/>
      <w:sz w:val="21"/>
    </w:rPr>
  </w:style>
  <w:style w:type="paragraph" w:customStyle="1" w:styleId="10">
    <w:name w:val="スタイル1"/>
    <w:basedOn w:val="Normal"/>
    <w:qFormat/>
    <w:rsid w:val="00837233"/>
    <w:pPr>
      <w:widowControl w:val="0"/>
      <w:spacing w:line="480" w:lineRule="auto"/>
      <w:jc w:val="left"/>
    </w:pPr>
    <w:rPr>
      <w:rFonts w:eastAsia="Times New Roman"/>
      <w:kern w:val="2"/>
      <w:sz w:val="21"/>
      <w:szCs w:val="21"/>
      <w:lang w:eastAsia="ja-JP"/>
    </w:rPr>
  </w:style>
  <w:style w:type="paragraph" w:customStyle="1" w:styleId="2">
    <w:name w:val="スタイル2"/>
    <w:basedOn w:val="Normal"/>
    <w:qFormat/>
    <w:rsid w:val="00837233"/>
    <w:pPr>
      <w:widowControl w:val="0"/>
      <w:spacing w:line="480" w:lineRule="auto"/>
      <w:jc w:val="left"/>
    </w:pPr>
    <w:rPr>
      <w:rFonts w:eastAsia="Times New Roman"/>
      <w:kern w:val="2"/>
      <w:sz w:val="21"/>
      <w:szCs w:val="21"/>
      <w:lang w:eastAsia="ja-JP"/>
    </w:rPr>
  </w:style>
  <w:style w:type="paragraph" w:customStyle="1" w:styleId="3">
    <w:name w:val="スタイル3"/>
    <w:basedOn w:val="Normal"/>
    <w:qFormat/>
    <w:rsid w:val="00837233"/>
    <w:pPr>
      <w:widowControl w:val="0"/>
      <w:spacing w:line="480" w:lineRule="auto"/>
      <w:jc w:val="left"/>
    </w:pPr>
    <w:rPr>
      <w:rFonts w:eastAsia="Times New Roman"/>
      <w:kern w:val="2"/>
      <w:sz w:val="21"/>
      <w:szCs w:val="21"/>
      <w:lang w:eastAsia="ja-JP"/>
    </w:rPr>
  </w:style>
  <w:style w:type="paragraph" w:customStyle="1" w:styleId="pf0">
    <w:name w:val="pf0"/>
    <w:basedOn w:val="Normal"/>
    <w:rsid w:val="00837233"/>
    <w:pPr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lang w:eastAsia="ja-JP"/>
    </w:rPr>
  </w:style>
  <w:style w:type="character" w:customStyle="1" w:styleId="cf01">
    <w:name w:val="cf01"/>
    <w:basedOn w:val="DefaultParagraphFont"/>
    <w:rsid w:val="00837233"/>
    <w:rPr>
      <w:rFonts w:ascii="Meiryo UI" w:eastAsia="Meiryo UI" w:hAnsi="Meiryo UI" w:hint="eastAsia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7233"/>
    <w:rPr>
      <w:color w:val="605E5C"/>
      <w:shd w:val="clear" w:color="auto" w:fill="E1DFDD"/>
    </w:rPr>
  </w:style>
  <w:style w:type="paragraph" w:customStyle="1" w:styleId="SupplementaryMaterial">
    <w:name w:val="Supplementary Material"/>
    <w:basedOn w:val="Title"/>
    <w:next w:val="Title"/>
    <w:qFormat/>
    <w:rsid w:val="001171AC"/>
    <w:pPr>
      <w:suppressLineNumbers/>
      <w:spacing w:after="120"/>
      <w:outlineLvl w:val="9"/>
    </w:pPr>
    <w:rPr>
      <w:rFonts w:ascii="Times New Roman" w:eastAsiaTheme="minorHAnsi" w:hAnsi="Times New Roman" w:cs="Times New Roman"/>
      <w:bCs w:val="0"/>
      <w:i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A9C8-107C-4FBC-8ABC-B56BE22D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espivey@cm.utexas.edu</dc:creator>
  <cp:lastModifiedBy>Nishio, Monami</cp:lastModifiedBy>
  <cp:revision>2</cp:revision>
  <cp:lastPrinted>2023-12-30T12:51:00Z</cp:lastPrinted>
  <dcterms:created xsi:type="dcterms:W3CDTF">2024-04-04T02:06:00Z</dcterms:created>
  <dcterms:modified xsi:type="dcterms:W3CDTF">2024-04-04T02:06:00Z</dcterms:modified>
</cp:coreProperties>
</file>