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0D" w:rsidRPr="007B1E0D" w:rsidRDefault="007B1E0D" w:rsidP="007B1E0D">
      <w:pPr>
        <w:spacing w:before="240"/>
        <w:jc w:val="center"/>
        <w:rPr>
          <w:rFonts w:ascii="Times New Roman" w:hAnsi="Times New Roman" w:cs="Times New Roman"/>
          <w:b/>
          <w:i/>
          <w:sz w:val="32"/>
          <w:szCs w:val="32"/>
        </w:rPr>
      </w:pPr>
      <w:r w:rsidRPr="001549D3">
        <w:rPr>
          <w:rFonts w:ascii="Times New Roman" w:hAnsi="Times New Roman" w:cs="Times New Roman"/>
          <w:b/>
          <w:i/>
          <w:sz w:val="32"/>
          <w:szCs w:val="32"/>
        </w:rPr>
        <w:t>Supplementary Material</w:t>
      </w:r>
    </w:p>
    <w:p w:rsidR="007B1E0D" w:rsidRPr="007B1E0D" w:rsidRDefault="007B1E0D" w:rsidP="007B1E0D">
      <w:pPr>
        <w:spacing w:after="0" w:line="360" w:lineRule="auto"/>
        <w:jc w:val="center"/>
        <w:rPr>
          <w:rFonts w:ascii="Arial" w:eastAsia="Times New Roman" w:hAnsi="Arial" w:cs="Arial"/>
          <w:b/>
          <w:bCs/>
          <w:sz w:val="24"/>
          <w:szCs w:val="24"/>
          <w:lang w:eastAsia="de-DE"/>
        </w:rPr>
      </w:pPr>
    </w:p>
    <w:p w:rsidR="007B1E0D" w:rsidRPr="007B1E0D" w:rsidRDefault="007B1E0D" w:rsidP="007B1E0D">
      <w:pPr>
        <w:spacing w:after="0" w:line="360" w:lineRule="auto"/>
        <w:jc w:val="center"/>
        <w:rPr>
          <w:rFonts w:ascii="Times New Roman" w:eastAsia="Times New Roman" w:hAnsi="Times New Roman" w:cs="Times New Roman"/>
          <w:b/>
          <w:bCs/>
          <w:sz w:val="32"/>
          <w:szCs w:val="32"/>
          <w:lang w:eastAsia="de-DE"/>
        </w:rPr>
      </w:pPr>
      <w:r w:rsidRPr="007B1E0D">
        <w:rPr>
          <w:rFonts w:ascii="Times New Roman" w:hAnsi="Times New Roman" w:cs="Times New Roman"/>
          <w:b/>
          <w:bCs/>
          <w:sz w:val="32"/>
          <w:szCs w:val="32"/>
        </w:rPr>
        <w:t>Pro-social 50-kHz ultrasonic communication in rats: Post-weaning but not post-adolescent social isolation leads to social impairments – phenotypic rescue by re-socialization</w:t>
      </w:r>
    </w:p>
    <w:p w:rsidR="007B1E0D" w:rsidRPr="007B1E0D" w:rsidRDefault="007B1E0D" w:rsidP="007B1E0D">
      <w:pPr>
        <w:spacing w:after="0" w:line="360" w:lineRule="auto"/>
        <w:jc w:val="both"/>
        <w:rPr>
          <w:rFonts w:ascii="Arial" w:eastAsia="Times New Roman" w:hAnsi="Arial" w:cs="Arial"/>
          <w:b/>
          <w:bCs/>
          <w:sz w:val="24"/>
          <w:szCs w:val="24"/>
          <w:lang w:eastAsia="de-DE"/>
        </w:rPr>
      </w:pPr>
    </w:p>
    <w:p w:rsidR="007B1E0D" w:rsidRPr="007B1E0D" w:rsidRDefault="007B1E0D" w:rsidP="007B1E0D">
      <w:pPr>
        <w:spacing w:after="0" w:line="360" w:lineRule="auto"/>
        <w:jc w:val="both"/>
        <w:rPr>
          <w:rFonts w:ascii="Arial" w:eastAsia="Times New Roman" w:hAnsi="Arial" w:cs="Arial"/>
          <w:b/>
          <w:bCs/>
          <w:sz w:val="24"/>
          <w:szCs w:val="24"/>
          <w:lang w:eastAsia="de-DE"/>
        </w:rPr>
      </w:pPr>
    </w:p>
    <w:p w:rsidR="007B1E0D" w:rsidRPr="007B1E0D" w:rsidRDefault="007B1E0D" w:rsidP="007B1E0D">
      <w:pPr>
        <w:spacing w:after="0" w:line="360" w:lineRule="auto"/>
        <w:jc w:val="center"/>
        <w:rPr>
          <w:rFonts w:ascii="Times New Roman" w:eastAsia="Times New Roman" w:hAnsi="Times New Roman" w:cs="Times New Roman"/>
          <w:bCs/>
          <w:sz w:val="24"/>
          <w:szCs w:val="24"/>
          <w:lang w:eastAsia="de-DE"/>
        </w:rPr>
      </w:pPr>
      <w:r w:rsidRPr="007B1E0D">
        <w:rPr>
          <w:rFonts w:ascii="Times New Roman" w:eastAsia="Times New Roman" w:hAnsi="Times New Roman" w:cs="Times New Roman"/>
          <w:bCs/>
          <w:sz w:val="24"/>
          <w:szCs w:val="24"/>
          <w:lang w:eastAsia="de-DE"/>
        </w:rPr>
        <w:t>S</w:t>
      </w:r>
      <w:r w:rsidR="00C24A49">
        <w:rPr>
          <w:rFonts w:ascii="Times New Roman" w:eastAsia="Times New Roman" w:hAnsi="Times New Roman" w:cs="Times New Roman"/>
          <w:bCs/>
          <w:sz w:val="24"/>
          <w:szCs w:val="24"/>
          <w:lang w:eastAsia="de-DE"/>
        </w:rPr>
        <w:t xml:space="preserve">hort title: Post-weaning </w:t>
      </w:r>
      <w:r w:rsidRPr="007B1E0D">
        <w:rPr>
          <w:rFonts w:ascii="Times New Roman" w:eastAsia="Times New Roman" w:hAnsi="Times New Roman" w:cs="Times New Roman"/>
          <w:bCs/>
          <w:sz w:val="24"/>
          <w:szCs w:val="24"/>
          <w:lang w:eastAsia="de-DE"/>
        </w:rPr>
        <w:t>isolation induces communication deficits</w:t>
      </w:r>
    </w:p>
    <w:p w:rsidR="007B1E0D" w:rsidRPr="007B1E0D" w:rsidRDefault="007B1E0D" w:rsidP="007B1E0D">
      <w:pPr>
        <w:spacing w:after="0" w:line="360" w:lineRule="auto"/>
        <w:jc w:val="center"/>
        <w:rPr>
          <w:rFonts w:ascii="Times New Roman" w:eastAsia="Times New Roman" w:hAnsi="Times New Roman" w:cs="Times New Roman"/>
          <w:bCs/>
          <w:sz w:val="24"/>
          <w:szCs w:val="24"/>
          <w:lang w:eastAsia="de-DE"/>
        </w:rPr>
      </w:pPr>
    </w:p>
    <w:p w:rsidR="007B1E0D" w:rsidRPr="007B1E0D" w:rsidRDefault="007B1E0D" w:rsidP="007B1E0D">
      <w:pPr>
        <w:spacing w:after="0" w:line="360" w:lineRule="auto"/>
        <w:jc w:val="center"/>
        <w:rPr>
          <w:rFonts w:ascii="Times New Roman" w:eastAsia="Times New Roman" w:hAnsi="Times New Roman" w:cs="Times New Roman"/>
          <w:bCs/>
          <w:i/>
          <w:sz w:val="24"/>
          <w:szCs w:val="24"/>
          <w:lang w:eastAsia="de-DE"/>
        </w:rPr>
      </w:pPr>
      <w:r w:rsidRPr="007B1E0D">
        <w:rPr>
          <w:rFonts w:ascii="Times New Roman" w:eastAsia="Times New Roman" w:hAnsi="Times New Roman" w:cs="Times New Roman"/>
          <w:bCs/>
          <w:i/>
          <w:sz w:val="24"/>
          <w:szCs w:val="24"/>
          <w:lang w:eastAsia="de-DE"/>
        </w:rPr>
        <w:t>Original Research Article</w:t>
      </w:r>
    </w:p>
    <w:p w:rsidR="007B1E0D" w:rsidRPr="007B1E0D" w:rsidRDefault="007B1E0D" w:rsidP="007B1E0D">
      <w:pPr>
        <w:spacing w:after="0" w:line="360" w:lineRule="auto"/>
        <w:jc w:val="both"/>
        <w:rPr>
          <w:rFonts w:ascii="Times New Roman" w:eastAsia="Times New Roman" w:hAnsi="Times New Roman" w:cs="Times New Roman"/>
          <w:b/>
          <w:bCs/>
          <w:sz w:val="24"/>
          <w:szCs w:val="24"/>
          <w:lang w:eastAsia="de-DE"/>
        </w:rPr>
      </w:pPr>
    </w:p>
    <w:p w:rsidR="007B1E0D" w:rsidRPr="007B1E0D" w:rsidRDefault="007B1E0D" w:rsidP="007B1E0D">
      <w:pPr>
        <w:spacing w:after="0" w:line="360" w:lineRule="auto"/>
        <w:jc w:val="both"/>
        <w:rPr>
          <w:rFonts w:ascii="Times New Roman" w:eastAsia="Times New Roman" w:hAnsi="Times New Roman" w:cs="Times New Roman"/>
          <w:b/>
          <w:bCs/>
          <w:sz w:val="24"/>
          <w:szCs w:val="24"/>
          <w:lang w:eastAsia="de-DE"/>
        </w:rPr>
      </w:pPr>
    </w:p>
    <w:p w:rsidR="007B1E0D" w:rsidRPr="007B1E0D" w:rsidRDefault="007B1E0D" w:rsidP="007B1E0D">
      <w:pPr>
        <w:spacing w:after="0" w:line="360" w:lineRule="auto"/>
        <w:jc w:val="both"/>
        <w:rPr>
          <w:rFonts w:ascii="Times New Roman" w:eastAsia="Times New Roman" w:hAnsi="Times New Roman" w:cs="Times New Roman"/>
          <w:b/>
          <w:bCs/>
          <w:sz w:val="24"/>
          <w:szCs w:val="24"/>
          <w:lang w:eastAsia="de-DE"/>
        </w:rPr>
      </w:pPr>
    </w:p>
    <w:p w:rsidR="007B1E0D" w:rsidRPr="007B1E0D" w:rsidRDefault="007B1E0D" w:rsidP="007B1E0D">
      <w:pPr>
        <w:spacing w:after="0" w:line="360" w:lineRule="auto"/>
        <w:jc w:val="both"/>
        <w:rPr>
          <w:rFonts w:ascii="Times New Roman" w:eastAsia="Times New Roman" w:hAnsi="Times New Roman" w:cs="Times New Roman"/>
          <w:b/>
          <w:bCs/>
          <w:sz w:val="24"/>
          <w:szCs w:val="24"/>
          <w:lang w:val="de-DE" w:eastAsia="de-DE"/>
        </w:rPr>
      </w:pPr>
      <w:r w:rsidRPr="007B1E0D">
        <w:rPr>
          <w:rFonts w:ascii="Times New Roman" w:eastAsia="Times New Roman" w:hAnsi="Times New Roman" w:cs="Times New Roman"/>
          <w:b/>
          <w:bCs/>
          <w:sz w:val="24"/>
          <w:szCs w:val="24"/>
          <w:lang w:val="de-DE" w:eastAsia="de-DE"/>
        </w:rPr>
        <w:t xml:space="preserve">Dominik </w:t>
      </w:r>
      <w:proofErr w:type="spellStart"/>
      <w:r w:rsidRPr="007B1E0D">
        <w:rPr>
          <w:rFonts w:ascii="Times New Roman" w:eastAsia="Times New Roman" w:hAnsi="Times New Roman" w:cs="Times New Roman"/>
          <w:b/>
          <w:bCs/>
          <w:sz w:val="24"/>
          <w:szCs w:val="24"/>
          <w:lang w:val="de-DE" w:eastAsia="de-DE"/>
        </w:rPr>
        <w:t>Seffer</w:t>
      </w:r>
      <w:proofErr w:type="spellEnd"/>
      <w:r w:rsidRPr="007B1E0D">
        <w:rPr>
          <w:rFonts w:ascii="Times New Roman" w:eastAsia="Times New Roman" w:hAnsi="Times New Roman" w:cs="Times New Roman"/>
          <w:b/>
          <w:bCs/>
          <w:sz w:val="24"/>
          <w:szCs w:val="24"/>
          <w:lang w:val="de-DE" w:eastAsia="de-DE"/>
        </w:rPr>
        <w:t>, Henrike Rippberger, Rainer K.W. Schwarting &amp; Markus Wöhr</w:t>
      </w:r>
    </w:p>
    <w:p w:rsidR="007B1E0D" w:rsidRPr="007B1E0D" w:rsidRDefault="007B1E0D" w:rsidP="007B1E0D">
      <w:pPr>
        <w:spacing w:after="0" w:line="360" w:lineRule="auto"/>
        <w:jc w:val="center"/>
        <w:rPr>
          <w:rFonts w:ascii="Times New Roman" w:eastAsia="Times New Roman" w:hAnsi="Times New Roman" w:cs="Times New Roman"/>
          <w:bCs/>
          <w:sz w:val="24"/>
          <w:szCs w:val="24"/>
          <w:lang w:val="de-DE" w:eastAsia="de-DE"/>
        </w:rPr>
      </w:pPr>
    </w:p>
    <w:p w:rsidR="007B1E0D" w:rsidRPr="007B1E0D" w:rsidRDefault="007B1E0D" w:rsidP="007B1E0D">
      <w:pPr>
        <w:spacing w:after="0" w:line="360" w:lineRule="auto"/>
        <w:jc w:val="center"/>
        <w:rPr>
          <w:rFonts w:ascii="Times New Roman" w:eastAsia="Times New Roman" w:hAnsi="Times New Roman" w:cs="Times New Roman"/>
          <w:bCs/>
          <w:sz w:val="24"/>
          <w:szCs w:val="24"/>
          <w:lang w:eastAsia="de-DE"/>
        </w:rPr>
      </w:pPr>
      <w:r w:rsidRPr="007B1E0D">
        <w:rPr>
          <w:rFonts w:ascii="Times New Roman" w:eastAsia="Times New Roman" w:hAnsi="Times New Roman" w:cs="Times New Roman"/>
          <w:bCs/>
          <w:sz w:val="24"/>
          <w:szCs w:val="24"/>
          <w:lang w:eastAsia="de-DE"/>
        </w:rPr>
        <w:t xml:space="preserve">Behavioral Neuroscience, Experimental and Biological Psychology, </w:t>
      </w:r>
    </w:p>
    <w:p w:rsidR="007B1E0D" w:rsidRDefault="007B1E0D" w:rsidP="007B1E0D">
      <w:pPr>
        <w:spacing w:after="0" w:line="360" w:lineRule="auto"/>
        <w:jc w:val="center"/>
        <w:rPr>
          <w:rFonts w:ascii="Times New Roman" w:eastAsia="Times New Roman" w:hAnsi="Times New Roman" w:cs="Times New Roman"/>
          <w:bCs/>
          <w:sz w:val="24"/>
          <w:szCs w:val="24"/>
          <w:lang w:eastAsia="de-DE"/>
        </w:rPr>
      </w:pPr>
      <w:r w:rsidRPr="007B1E0D">
        <w:rPr>
          <w:rFonts w:ascii="Times New Roman" w:eastAsia="Times New Roman" w:hAnsi="Times New Roman" w:cs="Times New Roman"/>
          <w:bCs/>
          <w:sz w:val="24"/>
          <w:szCs w:val="24"/>
          <w:lang w:eastAsia="de-DE"/>
        </w:rPr>
        <w:t>Philipps-University of Marburg, Marburg, Germany</w:t>
      </w:r>
    </w:p>
    <w:p w:rsidR="007B1E0D" w:rsidRDefault="007B1E0D" w:rsidP="007B1E0D">
      <w:pPr>
        <w:spacing w:after="0" w:line="360" w:lineRule="auto"/>
        <w:jc w:val="center"/>
        <w:rPr>
          <w:rFonts w:ascii="Times New Roman" w:eastAsia="Times New Roman" w:hAnsi="Times New Roman" w:cs="Times New Roman"/>
          <w:bCs/>
          <w:sz w:val="24"/>
          <w:szCs w:val="24"/>
          <w:lang w:eastAsia="de-DE"/>
        </w:rPr>
      </w:pPr>
    </w:p>
    <w:p w:rsidR="007B1E0D" w:rsidRDefault="007B1E0D" w:rsidP="007B1E0D">
      <w:pPr>
        <w:spacing w:after="0" w:line="360" w:lineRule="auto"/>
        <w:jc w:val="center"/>
        <w:rPr>
          <w:rFonts w:ascii="Times New Roman" w:hAnsi="Times New Roman" w:cs="Times New Roman"/>
        </w:rPr>
        <w:sectPr w:rsidR="007B1E0D">
          <w:footerReference w:type="default" r:id="rId7"/>
          <w:pgSz w:w="11906" w:h="16838"/>
          <w:pgMar w:top="1417" w:right="1417" w:bottom="1134" w:left="1417" w:header="708" w:footer="708" w:gutter="0"/>
          <w:cols w:space="708"/>
          <w:docGrid w:linePitch="360"/>
        </w:sectPr>
      </w:pPr>
    </w:p>
    <w:p w:rsidR="007B1E0D" w:rsidRDefault="007B1E0D" w:rsidP="007B1E0D">
      <w:pPr>
        <w:spacing w:after="0" w:line="360" w:lineRule="auto"/>
        <w:rPr>
          <w:rFonts w:ascii="Times New Roman" w:hAnsi="Times New Roman" w:cs="Times New Roman"/>
        </w:rPr>
      </w:pPr>
    </w:p>
    <w:p w:rsidR="007B1E0D" w:rsidRDefault="007B1E0D" w:rsidP="007B1E0D">
      <w:pPr>
        <w:spacing w:after="0" w:line="360" w:lineRule="auto"/>
        <w:rPr>
          <w:rFonts w:ascii="Times New Roman" w:hAnsi="Times New Roman" w:cs="Times New Roman"/>
        </w:rPr>
      </w:pPr>
    </w:p>
    <w:p w:rsidR="007B1E0D" w:rsidRDefault="007B1E0D" w:rsidP="007B1E0D">
      <w:pPr>
        <w:spacing w:after="0" w:line="360" w:lineRule="auto"/>
        <w:rPr>
          <w:rFonts w:ascii="Times New Roman" w:hAnsi="Times New Roman" w:cs="Times New Roman"/>
        </w:rPr>
      </w:pPr>
    </w:p>
    <w:p w:rsidR="007B1E0D" w:rsidRDefault="007B1E0D" w:rsidP="007B1E0D">
      <w:pPr>
        <w:spacing w:after="0" w:line="360" w:lineRule="auto"/>
        <w:rPr>
          <w:rFonts w:ascii="Times New Roman" w:hAnsi="Times New Roman" w:cs="Times New Roman"/>
        </w:rPr>
      </w:pPr>
    </w:p>
    <w:p w:rsidR="007B1E0D" w:rsidRPr="007B1E0D" w:rsidRDefault="007B1E0D" w:rsidP="007B1E0D">
      <w:pPr>
        <w:spacing w:after="0" w:line="360" w:lineRule="auto"/>
        <w:rPr>
          <w:rFonts w:ascii="Times New Roman" w:hAnsi="Times New Roman" w:cs="Times New Roman"/>
        </w:rPr>
      </w:pPr>
      <w:r w:rsidRPr="007B1E0D">
        <w:rPr>
          <w:rFonts w:ascii="Times New Roman" w:hAnsi="Times New Roman" w:cs="Times New Roman"/>
        </w:rPr>
        <w:t>Correspondence should be addressed to:</w:t>
      </w:r>
    </w:p>
    <w:p w:rsidR="007B1E0D" w:rsidRPr="007B1E0D" w:rsidRDefault="007B1E0D" w:rsidP="007B1E0D">
      <w:pPr>
        <w:spacing w:after="0"/>
        <w:rPr>
          <w:rFonts w:ascii="Times New Roman" w:hAnsi="Times New Roman" w:cs="Times New Roman"/>
        </w:rPr>
      </w:pPr>
    </w:p>
    <w:p w:rsidR="007B1E0D" w:rsidRPr="007B1E0D" w:rsidRDefault="007B1E0D" w:rsidP="007B1E0D">
      <w:pPr>
        <w:spacing w:after="0"/>
        <w:rPr>
          <w:rFonts w:ascii="Times New Roman" w:hAnsi="Times New Roman" w:cs="Times New Roman"/>
        </w:rPr>
      </w:pPr>
      <w:r w:rsidRPr="007B1E0D">
        <w:rPr>
          <w:rFonts w:ascii="Times New Roman" w:hAnsi="Times New Roman" w:cs="Times New Roman"/>
        </w:rPr>
        <w:t xml:space="preserve">Dominik </w:t>
      </w:r>
      <w:proofErr w:type="spellStart"/>
      <w:r w:rsidRPr="007B1E0D">
        <w:rPr>
          <w:rFonts w:ascii="Times New Roman" w:hAnsi="Times New Roman" w:cs="Times New Roman"/>
        </w:rPr>
        <w:t>Seffer</w:t>
      </w:r>
      <w:proofErr w:type="spellEnd"/>
      <w:r w:rsidRPr="007B1E0D">
        <w:rPr>
          <w:rFonts w:ascii="Times New Roman" w:hAnsi="Times New Roman" w:cs="Times New Roman"/>
        </w:rPr>
        <w:t xml:space="preserve">, </w:t>
      </w:r>
      <w:proofErr w:type="spellStart"/>
      <w:r w:rsidRPr="007B1E0D">
        <w:rPr>
          <w:rFonts w:ascii="Times New Roman" w:hAnsi="Times New Roman" w:cs="Times New Roman"/>
        </w:rPr>
        <w:t>Dipl.Biol</w:t>
      </w:r>
      <w:proofErr w:type="spellEnd"/>
      <w:r w:rsidRPr="007B1E0D">
        <w:rPr>
          <w:rFonts w:ascii="Times New Roman" w:hAnsi="Times New Roman" w:cs="Times New Roman"/>
        </w:rPr>
        <w:t>.</w:t>
      </w:r>
    </w:p>
    <w:p w:rsidR="007B1E0D" w:rsidRPr="007B1E0D" w:rsidRDefault="007B1E0D" w:rsidP="007B1E0D">
      <w:pPr>
        <w:spacing w:after="0"/>
        <w:rPr>
          <w:rFonts w:ascii="Times New Roman" w:hAnsi="Times New Roman" w:cs="Times New Roman"/>
        </w:rPr>
      </w:pPr>
      <w:r w:rsidRPr="007B1E0D">
        <w:rPr>
          <w:rFonts w:ascii="Times New Roman" w:hAnsi="Times New Roman" w:cs="Times New Roman"/>
        </w:rPr>
        <w:t>Behavioral Neuroscience</w:t>
      </w:r>
    </w:p>
    <w:p w:rsidR="007B1E0D" w:rsidRPr="007B1E0D" w:rsidRDefault="007B1E0D" w:rsidP="007B1E0D">
      <w:pPr>
        <w:spacing w:after="0"/>
        <w:rPr>
          <w:rFonts w:ascii="Times New Roman" w:hAnsi="Times New Roman" w:cs="Times New Roman"/>
        </w:rPr>
      </w:pPr>
      <w:r w:rsidRPr="007B1E0D">
        <w:rPr>
          <w:rFonts w:ascii="Times New Roman" w:hAnsi="Times New Roman" w:cs="Times New Roman"/>
        </w:rPr>
        <w:t>Faculty of Psychology</w:t>
      </w:r>
    </w:p>
    <w:p w:rsidR="007B1E0D" w:rsidRPr="007B1E0D" w:rsidRDefault="007B1E0D" w:rsidP="007B1E0D">
      <w:pPr>
        <w:spacing w:after="0"/>
        <w:rPr>
          <w:rFonts w:ascii="Times New Roman" w:hAnsi="Times New Roman" w:cs="Times New Roman"/>
        </w:rPr>
      </w:pPr>
      <w:r w:rsidRPr="007B1E0D">
        <w:rPr>
          <w:rFonts w:ascii="Times New Roman" w:hAnsi="Times New Roman" w:cs="Times New Roman"/>
        </w:rPr>
        <w:t>Philipps-University of Marburg</w:t>
      </w:r>
    </w:p>
    <w:p w:rsidR="007B1E0D" w:rsidRPr="007B1E0D" w:rsidRDefault="007B1E0D" w:rsidP="007B1E0D">
      <w:pPr>
        <w:spacing w:after="0"/>
        <w:rPr>
          <w:rFonts w:ascii="Times New Roman" w:hAnsi="Times New Roman" w:cs="Times New Roman"/>
          <w:lang w:val="de-DE"/>
        </w:rPr>
      </w:pPr>
      <w:r w:rsidRPr="007B1E0D">
        <w:rPr>
          <w:rFonts w:ascii="Times New Roman" w:hAnsi="Times New Roman" w:cs="Times New Roman"/>
          <w:lang w:val="de-DE"/>
        </w:rPr>
        <w:t>Gutenbergstr. 18, 35032 Marburg,</w:t>
      </w:r>
    </w:p>
    <w:p w:rsidR="007B1E0D" w:rsidRPr="007B1E0D" w:rsidRDefault="007B1E0D" w:rsidP="007B1E0D">
      <w:pPr>
        <w:spacing w:after="0"/>
        <w:rPr>
          <w:rFonts w:ascii="Times New Roman" w:hAnsi="Times New Roman" w:cs="Times New Roman"/>
          <w:lang w:val="de-DE"/>
        </w:rPr>
      </w:pPr>
      <w:r w:rsidRPr="007B1E0D">
        <w:rPr>
          <w:rFonts w:ascii="Times New Roman" w:hAnsi="Times New Roman" w:cs="Times New Roman"/>
          <w:lang w:val="de-DE"/>
        </w:rPr>
        <w:t>Germany</w:t>
      </w:r>
    </w:p>
    <w:p w:rsidR="007B1E0D" w:rsidRPr="007B1E0D" w:rsidRDefault="007B1E0D" w:rsidP="007B1E0D">
      <w:pPr>
        <w:spacing w:after="0"/>
        <w:rPr>
          <w:rFonts w:ascii="Times New Roman" w:hAnsi="Times New Roman" w:cs="Times New Roman"/>
          <w:lang w:val="de-DE"/>
        </w:rPr>
      </w:pPr>
    </w:p>
    <w:p w:rsidR="007B1E0D" w:rsidRPr="007B1E0D" w:rsidRDefault="007B1E0D" w:rsidP="007B1E0D">
      <w:pPr>
        <w:spacing w:after="0"/>
        <w:rPr>
          <w:rFonts w:ascii="Times New Roman" w:hAnsi="Times New Roman" w:cs="Times New Roman"/>
          <w:lang w:val="de-DE"/>
        </w:rPr>
      </w:pPr>
      <w:r w:rsidRPr="007B1E0D">
        <w:rPr>
          <w:rFonts w:ascii="Times New Roman" w:hAnsi="Times New Roman" w:cs="Times New Roman"/>
          <w:lang w:val="de-DE"/>
        </w:rPr>
        <w:t>Tel: +496421 2823646</w:t>
      </w:r>
    </w:p>
    <w:p w:rsidR="007B1E0D" w:rsidRPr="007B1E0D" w:rsidRDefault="007B1E0D" w:rsidP="007B1E0D">
      <w:pPr>
        <w:spacing w:after="0"/>
        <w:rPr>
          <w:rFonts w:ascii="Times New Roman" w:hAnsi="Times New Roman" w:cs="Times New Roman"/>
          <w:lang w:val="de-DE"/>
        </w:rPr>
      </w:pPr>
      <w:r w:rsidRPr="007B1E0D">
        <w:rPr>
          <w:rFonts w:ascii="Times New Roman" w:hAnsi="Times New Roman" w:cs="Times New Roman"/>
          <w:lang w:val="de-DE"/>
        </w:rPr>
        <w:t xml:space="preserve">Fax: +496421 2823610 </w:t>
      </w:r>
    </w:p>
    <w:p w:rsidR="007B1E0D" w:rsidRPr="007B1E0D" w:rsidRDefault="007B1E0D" w:rsidP="007B1E0D">
      <w:pPr>
        <w:spacing w:after="0"/>
        <w:rPr>
          <w:rFonts w:ascii="Times New Roman" w:hAnsi="Times New Roman" w:cs="Times New Roman"/>
          <w:lang w:val="de-DE"/>
        </w:rPr>
      </w:pPr>
      <w:proofErr w:type="spellStart"/>
      <w:r w:rsidRPr="007B1E0D">
        <w:rPr>
          <w:rFonts w:ascii="Times New Roman" w:hAnsi="Times New Roman" w:cs="Times New Roman"/>
          <w:lang w:val="de-DE"/>
        </w:rPr>
        <w:t>e-mail</w:t>
      </w:r>
      <w:proofErr w:type="spellEnd"/>
      <w:r w:rsidRPr="007B1E0D">
        <w:rPr>
          <w:rFonts w:ascii="Times New Roman" w:hAnsi="Times New Roman" w:cs="Times New Roman"/>
          <w:lang w:val="de-DE"/>
        </w:rPr>
        <w:t>: seffer@staff.uni-marburg.de</w:t>
      </w:r>
    </w:p>
    <w:p w:rsidR="007B1E0D" w:rsidRDefault="007B1E0D" w:rsidP="007B1E0D">
      <w:pPr>
        <w:spacing w:after="0"/>
        <w:rPr>
          <w:rFonts w:ascii="Times New Roman" w:hAnsi="Times New Roman" w:cs="Times New Roman"/>
        </w:rPr>
      </w:pPr>
      <w:r>
        <w:rPr>
          <w:rFonts w:ascii="Times New Roman" w:hAnsi="Times New Roman" w:cs="Times New Roman"/>
        </w:rPr>
        <w:br w:type="column"/>
      </w:r>
    </w:p>
    <w:p w:rsidR="007B1E0D" w:rsidRDefault="007B1E0D" w:rsidP="007B1E0D">
      <w:pPr>
        <w:spacing w:after="0"/>
        <w:rPr>
          <w:rFonts w:ascii="Times New Roman" w:hAnsi="Times New Roman" w:cs="Times New Roman"/>
        </w:rPr>
      </w:pPr>
    </w:p>
    <w:p w:rsidR="007B1E0D" w:rsidRDefault="007B1E0D" w:rsidP="007B1E0D">
      <w:pPr>
        <w:spacing w:after="0"/>
        <w:rPr>
          <w:rFonts w:ascii="Times New Roman" w:hAnsi="Times New Roman" w:cs="Times New Roman"/>
        </w:rPr>
      </w:pPr>
    </w:p>
    <w:p w:rsidR="007B1E0D" w:rsidRDefault="007B1E0D" w:rsidP="007B1E0D">
      <w:pPr>
        <w:spacing w:after="0"/>
        <w:rPr>
          <w:rFonts w:ascii="Times New Roman" w:hAnsi="Times New Roman" w:cs="Times New Roman"/>
        </w:rPr>
      </w:pPr>
    </w:p>
    <w:p w:rsidR="007B1E0D" w:rsidRDefault="007B1E0D" w:rsidP="007B1E0D">
      <w:pPr>
        <w:spacing w:after="0"/>
        <w:rPr>
          <w:rFonts w:ascii="Times New Roman" w:hAnsi="Times New Roman" w:cs="Times New Roman"/>
        </w:rPr>
      </w:pPr>
    </w:p>
    <w:p w:rsidR="007B1E0D" w:rsidRPr="007B1E0D" w:rsidRDefault="007B1E0D" w:rsidP="007B1E0D">
      <w:pPr>
        <w:spacing w:after="0"/>
        <w:rPr>
          <w:rFonts w:ascii="Times New Roman" w:hAnsi="Times New Roman" w:cs="Times New Roman"/>
        </w:rPr>
      </w:pPr>
      <w:r w:rsidRPr="007B1E0D">
        <w:rPr>
          <w:rFonts w:ascii="Times New Roman" w:hAnsi="Times New Roman" w:cs="Times New Roman"/>
        </w:rPr>
        <w:t>Or to:</w:t>
      </w:r>
    </w:p>
    <w:p w:rsidR="007B1E0D" w:rsidRPr="007B1E0D" w:rsidRDefault="007B1E0D" w:rsidP="007B1E0D">
      <w:pPr>
        <w:spacing w:after="0"/>
        <w:rPr>
          <w:rFonts w:ascii="Times New Roman" w:hAnsi="Times New Roman" w:cs="Times New Roman"/>
        </w:rPr>
      </w:pPr>
    </w:p>
    <w:p w:rsidR="007B1E0D" w:rsidRPr="007B1E0D" w:rsidRDefault="007B1E0D" w:rsidP="007B1E0D">
      <w:pPr>
        <w:spacing w:after="0"/>
        <w:rPr>
          <w:rFonts w:ascii="Times New Roman" w:hAnsi="Times New Roman" w:cs="Times New Roman"/>
        </w:rPr>
      </w:pPr>
      <w:r w:rsidRPr="007B1E0D">
        <w:rPr>
          <w:rFonts w:ascii="Times New Roman" w:hAnsi="Times New Roman" w:cs="Times New Roman"/>
        </w:rPr>
        <w:t>Markus Wöhr, PhD</w:t>
      </w:r>
    </w:p>
    <w:p w:rsidR="007B1E0D" w:rsidRPr="007B1E0D" w:rsidRDefault="007B1E0D" w:rsidP="007B1E0D">
      <w:pPr>
        <w:spacing w:after="0"/>
        <w:rPr>
          <w:rFonts w:ascii="Times New Roman" w:hAnsi="Times New Roman" w:cs="Times New Roman"/>
        </w:rPr>
      </w:pPr>
      <w:r w:rsidRPr="007B1E0D">
        <w:rPr>
          <w:rFonts w:ascii="Times New Roman" w:hAnsi="Times New Roman" w:cs="Times New Roman"/>
        </w:rPr>
        <w:t>Behavioral Neuroscience</w:t>
      </w:r>
    </w:p>
    <w:p w:rsidR="007B1E0D" w:rsidRPr="007B1E0D" w:rsidRDefault="007B1E0D" w:rsidP="007B1E0D">
      <w:pPr>
        <w:spacing w:after="0"/>
        <w:rPr>
          <w:rFonts w:ascii="Times New Roman" w:hAnsi="Times New Roman" w:cs="Times New Roman"/>
        </w:rPr>
      </w:pPr>
      <w:r w:rsidRPr="007B1E0D">
        <w:rPr>
          <w:rFonts w:ascii="Times New Roman" w:hAnsi="Times New Roman" w:cs="Times New Roman"/>
        </w:rPr>
        <w:t>Faculty of Psychology</w:t>
      </w:r>
    </w:p>
    <w:p w:rsidR="007B1E0D" w:rsidRPr="007B1E0D" w:rsidRDefault="007B1E0D" w:rsidP="007B1E0D">
      <w:pPr>
        <w:spacing w:after="0"/>
        <w:rPr>
          <w:rFonts w:ascii="Times New Roman" w:hAnsi="Times New Roman" w:cs="Times New Roman"/>
        </w:rPr>
      </w:pPr>
      <w:r w:rsidRPr="007B1E0D">
        <w:rPr>
          <w:rFonts w:ascii="Times New Roman" w:hAnsi="Times New Roman" w:cs="Times New Roman"/>
        </w:rPr>
        <w:t>Philipps-University of Marburg</w:t>
      </w:r>
    </w:p>
    <w:p w:rsidR="007B1E0D" w:rsidRPr="007B1E0D" w:rsidRDefault="007B1E0D" w:rsidP="007B1E0D">
      <w:pPr>
        <w:spacing w:after="0"/>
        <w:rPr>
          <w:rFonts w:ascii="Times New Roman" w:hAnsi="Times New Roman" w:cs="Times New Roman"/>
          <w:lang w:val="de-DE"/>
        </w:rPr>
      </w:pPr>
      <w:r w:rsidRPr="007B1E0D">
        <w:rPr>
          <w:rFonts w:ascii="Times New Roman" w:hAnsi="Times New Roman" w:cs="Times New Roman"/>
          <w:lang w:val="de-DE"/>
        </w:rPr>
        <w:t>Gutenbergstr. 18, 35032 Marburg,</w:t>
      </w:r>
    </w:p>
    <w:p w:rsidR="007B1E0D" w:rsidRPr="007B1E0D" w:rsidRDefault="007B1E0D" w:rsidP="007B1E0D">
      <w:pPr>
        <w:spacing w:after="0"/>
        <w:rPr>
          <w:rFonts w:ascii="Times New Roman" w:hAnsi="Times New Roman" w:cs="Times New Roman"/>
          <w:lang w:val="de-DE"/>
        </w:rPr>
      </w:pPr>
      <w:r w:rsidRPr="007B1E0D">
        <w:rPr>
          <w:rFonts w:ascii="Times New Roman" w:hAnsi="Times New Roman" w:cs="Times New Roman"/>
          <w:lang w:val="de-DE"/>
        </w:rPr>
        <w:t>Germany</w:t>
      </w:r>
    </w:p>
    <w:p w:rsidR="007B1E0D" w:rsidRPr="007B1E0D" w:rsidRDefault="007B1E0D" w:rsidP="007B1E0D">
      <w:pPr>
        <w:spacing w:after="0"/>
        <w:rPr>
          <w:rFonts w:ascii="Times New Roman" w:hAnsi="Times New Roman" w:cs="Times New Roman"/>
          <w:lang w:val="de-DE"/>
        </w:rPr>
      </w:pPr>
    </w:p>
    <w:p w:rsidR="007B1E0D" w:rsidRPr="007B1E0D" w:rsidRDefault="007B1E0D" w:rsidP="007B1E0D">
      <w:pPr>
        <w:spacing w:after="0"/>
        <w:rPr>
          <w:rFonts w:ascii="Times New Roman" w:hAnsi="Times New Roman" w:cs="Times New Roman"/>
          <w:lang w:val="de-DE"/>
        </w:rPr>
      </w:pPr>
      <w:r w:rsidRPr="007B1E0D">
        <w:rPr>
          <w:rFonts w:ascii="Times New Roman" w:hAnsi="Times New Roman" w:cs="Times New Roman"/>
          <w:lang w:val="de-DE"/>
        </w:rPr>
        <w:t>Tel: +496421 2823612</w:t>
      </w:r>
    </w:p>
    <w:p w:rsidR="007B1E0D" w:rsidRPr="007B1E0D" w:rsidRDefault="007B1E0D" w:rsidP="007B1E0D">
      <w:pPr>
        <w:spacing w:after="0"/>
        <w:rPr>
          <w:rFonts w:ascii="Times New Roman" w:hAnsi="Times New Roman" w:cs="Times New Roman"/>
          <w:lang w:val="de-DE"/>
        </w:rPr>
      </w:pPr>
      <w:r w:rsidRPr="007B1E0D">
        <w:rPr>
          <w:rFonts w:ascii="Times New Roman" w:hAnsi="Times New Roman" w:cs="Times New Roman"/>
          <w:lang w:val="de-DE"/>
        </w:rPr>
        <w:t xml:space="preserve">Fax: +496421 2823610 </w:t>
      </w:r>
    </w:p>
    <w:p w:rsidR="007B1E0D" w:rsidRPr="007B1E0D" w:rsidRDefault="007B1E0D" w:rsidP="007B1E0D">
      <w:pPr>
        <w:spacing w:after="0"/>
        <w:rPr>
          <w:rFonts w:ascii="Times New Roman" w:hAnsi="Times New Roman" w:cs="Times New Roman"/>
          <w:lang w:val="de-DE"/>
        </w:rPr>
      </w:pPr>
      <w:proofErr w:type="spellStart"/>
      <w:r w:rsidRPr="007B1E0D">
        <w:rPr>
          <w:rFonts w:ascii="Times New Roman" w:hAnsi="Times New Roman" w:cs="Times New Roman"/>
          <w:lang w:val="de-DE"/>
        </w:rPr>
        <w:t>e-mail</w:t>
      </w:r>
      <w:proofErr w:type="spellEnd"/>
      <w:r w:rsidRPr="007B1E0D">
        <w:rPr>
          <w:rFonts w:ascii="Times New Roman" w:hAnsi="Times New Roman" w:cs="Times New Roman"/>
          <w:lang w:val="de-DE"/>
        </w:rPr>
        <w:t>: woehrm@staff.uni-marburg.de</w:t>
      </w:r>
    </w:p>
    <w:p w:rsidR="007B1E0D" w:rsidRDefault="007B1E0D">
      <w:r>
        <w:br w:type="page"/>
      </w:r>
    </w:p>
    <w:p w:rsidR="007B1E0D" w:rsidRDefault="007B1E0D" w:rsidP="007B1E0D">
      <w:pPr>
        <w:spacing w:after="100" w:afterAutospacing="1" w:line="240" w:lineRule="auto"/>
        <w:jc w:val="both"/>
        <w:rPr>
          <w:rFonts w:ascii="Times New Roman" w:eastAsia="Times New Roman" w:hAnsi="Times New Roman" w:cs="Times New Roman"/>
          <w:b/>
          <w:bCs/>
          <w:sz w:val="24"/>
          <w:szCs w:val="24"/>
          <w:lang w:eastAsia="de-DE"/>
        </w:rPr>
        <w:sectPr w:rsidR="007B1E0D" w:rsidSect="007B1E0D">
          <w:type w:val="continuous"/>
          <w:pgSz w:w="11906" w:h="16838"/>
          <w:pgMar w:top="1417" w:right="1417" w:bottom="1134" w:left="1417" w:header="708" w:footer="708" w:gutter="0"/>
          <w:cols w:num="2" w:space="708"/>
          <w:docGrid w:linePitch="360"/>
        </w:sectPr>
      </w:pPr>
    </w:p>
    <w:p w:rsidR="007B1E0D" w:rsidRDefault="005150F9" w:rsidP="007B1E0D">
      <w:pPr>
        <w:spacing w:after="100" w:afterAutospacing="1" w:line="240" w:lineRule="auto"/>
        <w:jc w:val="both"/>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lastRenderedPageBreak/>
        <w:t>SUPPLEMENTARY FIGURES</w:t>
      </w:r>
    </w:p>
    <w:p w:rsidR="005150F9" w:rsidRPr="007B1E0D" w:rsidRDefault="005150F9" w:rsidP="007B1E0D">
      <w:pPr>
        <w:spacing w:after="100" w:afterAutospacing="1" w:line="240" w:lineRule="auto"/>
        <w:jc w:val="both"/>
        <w:rPr>
          <w:rFonts w:ascii="Times New Roman" w:eastAsia="Times New Roman" w:hAnsi="Times New Roman" w:cs="Times New Roman"/>
          <w:b/>
          <w:bCs/>
          <w:sz w:val="24"/>
          <w:szCs w:val="24"/>
          <w:lang w:eastAsia="de-DE"/>
        </w:rPr>
      </w:pPr>
      <w:r>
        <w:rPr>
          <w:rFonts w:ascii="Times New Roman" w:eastAsia="Times New Roman" w:hAnsi="Times New Roman" w:cs="Times New Roman"/>
          <w:b/>
          <w:bCs/>
          <w:noProof/>
          <w:sz w:val="24"/>
          <w:szCs w:val="24"/>
          <w:lang w:val="de-DE" w:eastAsia="de-DE"/>
        </w:rPr>
        <w:drawing>
          <wp:inline distT="0" distB="0" distL="0" distR="0">
            <wp:extent cx="4150581" cy="6353978"/>
            <wp:effectExtent l="0" t="0" r="254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 1.png"/>
                    <pic:cNvPicPr/>
                  </pic:nvPicPr>
                  <pic:blipFill>
                    <a:blip r:embed="rId8">
                      <a:extLst>
                        <a:ext uri="{28A0092B-C50C-407E-A947-70E740481C1C}">
                          <a14:useLocalDpi xmlns:a14="http://schemas.microsoft.com/office/drawing/2010/main" val="0"/>
                        </a:ext>
                      </a:extLst>
                    </a:blip>
                    <a:stretch>
                      <a:fillRect/>
                    </a:stretch>
                  </pic:blipFill>
                  <pic:spPr>
                    <a:xfrm>
                      <a:off x="0" y="0"/>
                      <a:ext cx="4157401" cy="6364418"/>
                    </a:xfrm>
                    <a:prstGeom prst="rect">
                      <a:avLst/>
                    </a:prstGeom>
                  </pic:spPr>
                </pic:pic>
              </a:graphicData>
            </a:graphic>
          </wp:inline>
        </w:drawing>
      </w:r>
    </w:p>
    <w:p w:rsidR="007B1E0D" w:rsidRDefault="007B1E0D" w:rsidP="007B1E0D">
      <w:pPr>
        <w:spacing w:after="0" w:line="240" w:lineRule="auto"/>
        <w:jc w:val="both"/>
        <w:rPr>
          <w:rFonts w:ascii="Times New Roman" w:eastAsia="Times New Roman" w:hAnsi="Times New Roman" w:cs="Times New Roman"/>
          <w:sz w:val="24"/>
          <w:szCs w:val="24"/>
          <w:lang w:eastAsia="de-DE"/>
        </w:rPr>
      </w:pPr>
      <w:r w:rsidRPr="007B1E0D">
        <w:rPr>
          <w:rFonts w:ascii="Times New Roman" w:eastAsia="Times New Roman" w:hAnsi="Times New Roman" w:cs="Times New Roman"/>
          <w:b/>
          <w:bCs/>
          <w:sz w:val="24"/>
          <w:szCs w:val="24"/>
          <w:lang w:eastAsia="de-DE"/>
        </w:rPr>
        <w:t>Supplementary Figure 1: Social approach behavior is specifically induced by pro-social 50-kHz USV but not alarm 22-kHz USV and NOISE.</w:t>
      </w:r>
      <w:r w:rsidRPr="007B1E0D">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Line graphs depicting the time course of proximal arm entries [n/min] displayed by rats in response to 50-kHz USV (black circles), 22-kHz USV (white circles), and NOISE (grey triangles), irrespective of experimental housing condition in Experiment 1: Post-weaning Social Isolation - Effects.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 xml:space="preserve">) </w:t>
      </w:r>
      <w:r w:rsidRPr="007B1E0D">
        <w:rPr>
          <w:rFonts w:ascii="Times New Roman" w:eastAsia="Times New Roman" w:hAnsi="Times New Roman" w:cs="Times New Roman"/>
          <w:sz w:val="24"/>
          <w:szCs w:val="24"/>
          <w:lang w:eastAsia="de-DE"/>
        </w:rPr>
        <w:t>Line graphs depicting the time course of the time spent on proximal arms [s/min] displayed by rats in response to 50-kHz USV (black circles), 22-kHz USV (white circles), and NOISE (grey triangles), irrespective of experimental housing condition in Experiment 1: Post-weaning Social Isolation - Effects. The playback phase is highlighted in grey. The dotted lines represent the analysis frame used in all three experiments: Experiment 1: Post-weaning Social Isolation – Effects; Experiment 2: Post-weaning Social Isolation – Rescue; and Experiment 3: Post-adolescent Social Isolation - Effects.</w:t>
      </w:r>
    </w:p>
    <w:p w:rsidR="005150F9" w:rsidRPr="007B1E0D" w:rsidRDefault="005150F9" w:rsidP="007B1E0D">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val="de-DE" w:eastAsia="de-DE"/>
        </w:rPr>
        <w:lastRenderedPageBreak/>
        <w:drawing>
          <wp:inline distT="0" distB="0" distL="0" distR="0">
            <wp:extent cx="5760720" cy="3333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333750"/>
                    </a:xfrm>
                    <a:prstGeom prst="rect">
                      <a:avLst/>
                    </a:prstGeom>
                  </pic:spPr>
                </pic:pic>
              </a:graphicData>
            </a:graphic>
          </wp:inline>
        </w:drawing>
      </w:r>
    </w:p>
    <w:p w:rsidR="007B1E0D" w:rsidRPr="007B1E0D" w:rsidRDefault="007B1E0D" w:rsidP="007B1E0D">
      <w:pPr>
        <w:spacing w:line="240" w:lineRule="auto"/>
        <w:rPr>
          <w:rFonts w:ascii="Times New Roman" w:eastAsia="Times New Roman" w:hAnsi="Times New Roman" w:cs="Times New Roman"/>
          <w:b/>
          <w:bCs/>
          <w:sz w:val="24"/>
          <w:szCs w:val="24"/>
          <w:lang w:eastAsia="de-DE"/>
        </w:rPr>
      </w:pPr>
    </w:p>
    <w:p w:rsidR="007B1E0D" w:rsidRPr="007B1E0D" w:rsidRDefault="007B1E0D" w:rsidP="007B1E0D">
      <w:pPr>
        <w:spacing w:after="0" w:line="240" w:lineRule="auto"/>
        <w:jc w:val="both"/>
        <w:rPr>
          <w:rFonts w:ascii="Times New Roman" w:eastAsia="Times New Roman" w:hAnsi="Times New Roman" w:cs="Times New Roman"/>
          <w:sz w:val="24"/>
          <w:szCs w:val="24"/>
          <w:lang w:eastAsia="de-DE"/>
        </w:rPr>
      </w:pPr>
      <w:r w:rsidRPr="007B1E0D">
        <w:rPr>
          <w:rFonts w:ascii="Times New Roman" w:eastAsia="Times New Roman" w:hAnsi="Times New Roman" w:cs="Times New Roman"/>
          <w:b/>
          <w:bCs/>
          <w:sz w:val="24"/>
          <w:szCs w:val="24"/>
          <w:lang w:eastAsia="de-DE"/>
        </w:rPr>
        <w:t>Supplementary Figure 2: Post-weaning social isolation induced behavioral inhibition in response to pro-social 50-kHz USV similar to alarm 22-kHz USV and NOISE can be reversed by re-socialization.</w:t>
      </w:r>
      <w:r w:rsidRPr="007B1E0D">
        <w:rPr>
          <w:rFonts w:ascii="Times New Roman" w:eastAsia="Times New Roman" w:hAnsi="Times New Roman" w:cs="Times New Roman"/>
          <w:sz w:val="24"/>
          <w:szCs w:val="24"/>
          <w:lang w:eastAsia="de-DE"/>
        </w:rPr>
        <w:t xml:space="preserve"> </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and </w:t>
      </w:r>
      <w:r w:rsidRPr="007B1E0D">
        <w:rPr>
          <w:rFonts w:ascii="Times New Roman" w:eastAsia="Times New Roman" w:hAnsi="Times New Roman" w:cs="Times New Roman"/>
          <w:b/>
          <w:sz w:val="24"/>
          <w:szCs w:val="24"/>
          <w:lang w:eastAsia="de-DE"/>
        </w:rPr>
        <w:t>(C</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Exemplary spectrograms of acoustic stimuli used for playback, namely </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Pr>
          <w:rFonts w:ascii="Times New Roman" w:eastAsia="Times New Roman" w:hAnsi="Times New Roman" w:cs="Times New Roman"/>
          <w:sz w:val="24"/>
          <w:szCs w:val="24"/>
          <w:lang w:eastAsia="de-DE"/>
        </w:rPr>
        <w:t xml:space="preserve"> 50-kHz USV,</w:t>
      </w:r>
      <w:r w:rsidRPr="007B1E0D">
        <w:rPr>
          <w:rFonts w:ascii="Times New Roman" w:eastAsia="Times New Roman" w:hAnsi="Times New Roman" w:cs="Times New Roman"/>
          <w:sz w:val="24"/>
          <w:szCs w:val="24"/>
          <w:lang w:eastAsia="de-DE"/>
        </w:rPr>
        <w:t xml:space="preserve">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w:t>
      </w:r>
      <w:r>
        <w:rPr>
          <w:rFonts w:ascii="Times New Roman" w:eastAsia="Times New Roman" w:hAnsi="Times New Roman" w:cs="Times New Roman"/>
          <w:sz w:val="24"/>
          <w:szCs w:val="24"/>
          <w:lang w:eastAsia="de-DE"/>
        </w:rPr>
        <w:t xml:space="preserve"> 22-kHz USV,</w:t>
      </w:r>
      <w:r w:rsidRPr="007B1E0D">
        <w:rPr>
          <w:rFonts w:ascii="Times New Roman" w:eastAsia="Times New Roman" w:hAnsi="Times New Roman" w:cs="Times New Roman"/>
          <w:sz w:val="24"/>
          <w:szCs w:val="24"/>
          <w:lang w:eastAsia="de-DE"/>
        </w:rPr>
        <w:t xml:space="preserve"> and </w:t>
      </w:r>
      <w:r w:rsidRPr="007B1E0D">
        <w:rPr>
          <w:rFonts w:ascii="Times New Roman" w:eastAsia="Times New Roman" w:hAnsi="Times New Roman" w:cs="Times New Roman"/>
          <w:b/>
          <w:sz w:val="24"/>
          <w:szCs w:val="24"/>
          <w:lang w:eastAsia="de-DE"/>
        </w:rPr>
        <w:t>(C</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background noise (NOISE). </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and </w:t>
      </w:r>
      <w:r w:rsidRPr="007B1E0D">
        <w:rPr>
          <w:rFonts w:ascii="Times New Roman" w:eastAsia="Times New Roman" w:hAnsi="Times New Roman" w:cs="Times New Roman"/>
          <w:b/>
          <w:sz w:val="24"/>
          <w:szCs w:val="24"/>
          <w:lang w:eastAsia="de-DE"/>
        </w:rPr>
        <w:t>(C’</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Bar graphs depicting changes in </w:t>
      </w:r>
      <w:proofErr w:type="spellStart"/>
      <w:r w:rsidRPr="007B1E0D">
        <w:rPr>
          <w:rFonts w:ascii="Times New Roman" w:eastAsia="Times New Roman" w:hAnsi="Times New Roman" w:cs="Times New Roman"/>
          <w:sz w:val="24"/>
          <w:szCs w:val="24"/>
          <w:lang w:eastAsia="de-DE"/>
        </w:rPr>
        <w:t>locomotor</w:t>
      </w:r>
      <w:proofErr w:type="spellEnd"/>
      <w:r w:rsidRPr="007B1E0D">
        <w:rPr>
          <w:rFonts w:ascii="Times New Roman" w:eastAsia="Times New Roman" w:hAnsi="Times New Roman" w:cs="Times New Roman"/>
          <w:sz w:val="24"/>
          <w:szCs w:val="24"/>
          <w:lang w:eastAsia="de-DE"/>
        </w:rPr>
        <w:t xml:space="preserve"> activity as assessed by means of total arm entries per min [entries/min] displayed by rats exposed to four weeks of NO ISO (left), SHORT ISO (middle), and LONG ISO (right), post-weaning, plus one additional week of peer rearing, in response to </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50-kHz USV,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22-kHz USV, and </w:t>
      </w:r>
      <w:r w:rsidRPr="007B1E0D">
        <w:rPr>
          <w:rFonts w:ascii="Times New Roman" w:eastAsia="Times New Roman" w:hAnsi="Times New Roman" w:cs="Times New Roman"/>
          <w:b/>
          <w:sz w:val="24"/>
          <w:szCs w:val="24"/>
          <w:lang w:eastAsia="de-DE"/>
        </w:rPr>
        <w:t>(C’</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NOISE, in Experiment 2: Post-weaning Social Isolation - Rescue. </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and </w:t>
      </w:r>
      <w:r w:rsidRPr="007B1E0D">
        <w:rPr>
          <w:rFonts w:ascii="Times New Roman" w:eastAsia="Times New Roman" w:hAnsi="Times New Roman" w:cs="Times New Roman"/>
          <w:b/>
          <w:sz w:val="24"/>
          <w:szCs w:val="24"/>
          <w:lang w:eastAsia="de-DE"/>
        </w:rPr>
        <w:t>(C’’</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Pie charts depicting changes in stimulus-directed </w:t>
      </w:r>
      <w:proofErr w:type="spellStart"/>
      <w:r w:rsidRPr="007B1E0D">
        <w:rPr>
          <w:rFonts w:ascii="Times New Roman" w:eastAsia="Times New Roman" w:hAnsi="Times New Roman" w:cs="Times New Roman"/>
          <w:sz w:val="24"/>
          <w:szCs w:val="24"/>
          <w:lang w:eastAsia="de-DE"/>
        </w:rPr>
        <w:t>locomotor</w:t>
      </w:r>
      <w:proofErr w:type="spellEnd"/>
      <w:r w:rsidRPr="007B1E0D">
        <w:rPr>
          <w:rFonts w:ascii="Times New Roman" w:eastAsia="Times New Roman" w:hAnsi="Times New Roman" w:cs="Times New Roman"/>
          <w:sz w:val="24"/>
          <w:szCs w:val="24"/>
          <w:lang w:eastAsia="de-DE"/>
        </w:rPr>
        <w:t xml:space="preserve"> activity as assessed by means of numbers of proximal (black), neutral (grey), and distal (white) arm entries displayed as percentages by rats exposed to four weeks of NO ISO (left), SHORT ISO (middle), and LONG ISO (right), post-weaning, plus one additional week of peer rearing, during the baseline period (5 min; upper row; PRE) and during playback (1 min; lower row; DUR) in response to </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50-kHz USV,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22-kHz USV, and </w:t>
      </w:r>
      <w:r w:rsidRPr="007B1E0D">
        <w:rPr>
          <w:rFonts w:ascii="Times New Roman" w:eastAsia="Times New Roman" w:hAnsi="Times New Roman" w:cs="Times New Roman"/>
          <w:b/>
          <w:sz w:val="24"/>
          <w:szCs w:val="24"/>
          <w:lang w:eastAsia="de-DE"/>
        </w:rPr>
        <w:t>(C’’</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NOISE, in Experiment 2: Post-weaning Social Isolation - Rescue. The red dashed circles represent 100 % of the total number of arm entries during the baseline period (average over all nine experimental groups). The sizes of the circles depicting proximal (black), neutral (grey), and distal (white) arm entries represent total number of arm entries as percentage of 100 %.</w:t>
      </w:r>
      <w:r w:rsidR="00FB156C">
        <w:rPr>
          <w:rFonts w:ascii="Times New Roman" w:eastAsia="Times New Roman" w:hAnsi="Times New Roman" w:cs="Times New Roman"/>
          <w:sz w:val="24"/>
          <w:szCs w:val="24"/>
          <w:lang w:eastAsia="de-DE"/>
        </w:rPr>
        <w:t xml:space="preserve"> </w:t>
      </w:r>
      <w:r w:rsidR="00FB156C" w:rsidRPr="00FB156C">
        <w:rPr>
          <w:rFonts w:ascii="Times New Roman" w:eastAsia="Times New Roman" w:hAnsi="Times New Roman" w:cs="Times New Roman"/>
          <w:sz w:val="24"/>
          <w:szCs w:val="24"/>
          <w:lang w:eastAsia="de-DE"/>
        </w:rPr>
        <w:t>*p&lt;0.05</w:t>
      </w:r>
      <w:r w:rsidR="005258FA">
        <w:rPr>
          <w:rFonts w:ascii="Times New Roman" w:eastAsia="Times New Roman" w:hAnsi="Times New Roman" w:cs="Times New Roman"/>
          <w:sz w:val="24"/>
          <w:szCs w:val="24"/>
          <w:lang w:eastAsia="de-DE"/>
        </w:rPr>
        <w:t>0</w:t>
      </w:r>
      <w:r w:rsidR="00FB156C" w:rsidRPr="00FB156C">
        <w:rPr>
          <w:rFonts w:ascii="Times New Roman" w:eastAsia="Times New Roman" w:hAnsi="Times New Roman" w:cs="Times New Roman"/>
          <w:sz w:val="24"/>
          <w:szCs w:val="24"/>
          <w:lang w:eastAsia="de-DE"/>
        </w:rPr>
        <w:t xml:space="preserve"> </w:t>
      </w:r>
      <w:r w:rsidR="007C68A0">
        <w:rPr>
          <w:rFonts w:ascii="Times New Roman" w:eastAsia="Times New Roman" w:hAnsi="Times New Roman" w:cs="Times New Roman"/>
          <w:sz w:val="24"/>
          <w:szCs w:val="24"/>
          <w:lang w:eastAsia="de-DE"/>
        </w:rPr>
        <w:t>compared to SHORT ISO</w:t>
      </w:r>
      <w:r w:rsidR="00FB156C" w:rsidRPr="00FB156C">
        <w:rPr>
          <w:rFonts w:ascii="Times New Roman" w:eastAsia="Times New Roman" w:hAnsi="Times New Roman" w:cs="Times New Roman"/>
          <w:sz w:val="24"/>
          <w:szCs w:val="24"/>
          <w:lang w:eastAsia="de-DE"/>
        </w:rPr>
        <w:t xml:space="preserve">; </w:t>
      </w:r>
      <w:r w:rsidR="00FB156C" w:rsidRPr="00FB156C">
        <w:rPr>
          <w:rFonts w:ascii="Times New Roman" w:eastAsia="Times New Roman" w:hAnsi="Times New Roman" w:cs="Times New Roman"/>
          <w:sz w:val="24"/>
          <w:szCs w:val="24"/>
          <w:vertAlign w:val="superscript"/>
          <w:lang w:eastAsia="de-DE"/>
        </w:rPr>
        <w:t>#</w:t>
      </w:r>
      <w:r w:rsidR="00FB156C" w:rsidRPr="00FB156C">
        <w:rPr>
          <w:rFonts w:ascii="Times New Roman" w:eastAsia="Times New Roman" w:hAnsi="Times New Roman" w:cs="Times New Roman"/>
          <w:sz w:val="24"/>
          <w:szCs w:val="24"/>
          <w:lang w:eastAsia="de-DE"/>
        </w:rPr>
        <w:t>p&lt;0.05</w:t>
      </w:r>
      <w:r w:rsidR="005258FA">
        <w:rPr>
          <w:rFonts w:ascii="Times New Roman" w:eastAsia="Times New Roman" w:hAnsi="Times New Roman" w:cs="Times New Roman"/>
          <w:sz w:val="24"/>
          <w:szCs w:val="24"/>
          <w:lang w:eastAsia="de-DE"/>
        </w:rPr>
        <w:t>0</w:t>
      </w:r>
      <w:r w:rsidR="00FB156C" w:rsidRPr="00FB156C">
        <w:rPr>
          <w:rFonts w:ascii="Times New Roman" w:eastAsia="Times New Roman" w:hAnsi="Times New Roman" w:cs="Times New Roman"/>
          <w:sz w:val="24"/>
          <w:szCs w:val="24"/>
          <w:lang w:eastAsia="de-DE"/>
        </w:rPr>
        <w:t xml:space="preserve"> compared </w:t>
      </w:r>
      <w:r w:rsidR="00E705D5">
        <w:rPr>
          <w:rFonts w:ascii="Times New Roman" w:eastAsia="Times New Roman" w:hAnsi="Times New Roman" w:cs="Times New Roman"/>
          <w:sz w:val="24"/>
          <w:szCs w:val="24"/>
          <w:lang w:eastAsia="de-DE"/>
        </w:rPr>
        <w:t>to</w:t>
      </w:r>
      <w:r w:rsidR="00FB156C" w:rsidRPr="00FB156C">
        <w:rPr>
          <w:rFonts w:ascii="Times New Roman" w:eastAsia="Times New Roman" w:hAnsi="Times New Roman" w:cs="Times New Roman"/>
          <w:sz w:val="24"/>
          <w:szCs w:val="24"/>
          <w:lang w:eastAsia="de-DE"/>
        </w:rPr>
        <w:t xml:space="preserve"> baseline </w:t>
      </w:r>
      <w:proofErr w:type="spellStart"/>
      <w:r w:rsidR="00FB156C" w:rsidRPr="00FB156C">
        <w:rPr>
          <w:rFonts w:ascii="Times New Roman" w:eastAsia="Times New Roman" w:hAnsi="Times New Roman" w:cs="Times New Roman"/>
          <w:sz w:val="24"/>
          <w:szCs w:val="24"/>
          <w:lang w:eastAsia="de-DE"/>
        </w:rPr>
        <w:t>locomotor</w:t>
      </w:r>
      <w:proofErr w:type="spellEnd"/>
      <w:r w:rsidR="00FB156C" w:rsidRPr="00FB156C">
        <w:rPr>
          <w:rFonts w:ascii="Times New Roman" w:eastAsia="Times New Roman" w:hAnsi="Times New Roman" w:cs="Times New Roman"/>
          <w:sz w:val="24"/>
          <w:szCs w:val="24"/>
          <w:lang w:eastAsia="de-DE"/>
        </w:rPr>
        <w:t xml:space="preserve"> activity.</w:t>
      </w:r>
    </w:p>
    <w:p w:rsidR="007B1E0D" w:rsidRPr="007B1E0D" w:rsidRDefault="007B1E0D" w:rsidP="007B1E0D">
      <w:pPr>
        <w:spacing w:line="240" w:lineRule="auto"/>
        <w:rPr>
          <w:rFonts w:ascii="Times New Roman" w:eastAsia="Times New Roman" w:hAnsi="Times New Roman" w:cs="Times New Roman"/>
          <w:b/>
          <w:bCs/>
          <w:sz w:val="24"/>
          <w:szCs w:val="24"/>
          <w:lang w:eastAsia="de-DE"/>
        </w:rPr>
      </w:pPr>
    </w:p>
    <w:p w:rsidR="005150F9" w:rsidRDefault="005150F9" w:rsidP="007B1E0D">
      <w:pPr>
        <w:spacing w:after="0" w:line="240" w:lineRule="auto"/>
        <w:jc w:val="both"/>
        <w:rPr>
          <w:rFonts w:ascii="Times New Roman" w:eastAsia="Times New Roman" w:hAnsi="Times New Roman" w:cs="Times New Roman"/>
          <w:b/>
          <w:bCs/>
          <w:sz w:val="24"/>
          <w:szCs w:val="24"/>
          <w:lang w:eastAsia="de-DE"/>
        </w:rPr>
      </w:pPr>
    </w:p>
    <w:p w:rsidR="005150F9" w:rsidRDefault="005150F9" w:rsidP="007B1E0D">
      <w:pPr>
        <w:spacing w:after="0" w:line="240" w:lineRule="auto"/>
        <w:jc w:val="both"/>
        <w:rPr>
          <w:rFonts w:ascii="Times New Roman" w:eastAsia="Times New Roman" w:hAnsi="Times New Roman" w:cs="Times New Roman"/>
          <w:b/>
          <w:bCs/>
          <w:sz w:val="24"/>
          <w:szCs w:val="24"/>
          <w:lang w:eastAsia="de-DE"/>
        </w:rPr>
      </w:pPr>
      <w:r>
        <w:rPr>
          <w:rFonts w:ascii="Times New Roman" w:eastAsia="Times New Roman" w:hAnsi="Times New Roman" w:cs="Times New Roman"/>
          <w:b/>
          <w:bCs/>
          <w:noProof/>
          <w:sz w:val="24"/>
          <w:szCs w:val="24"/>
          <w:lang w:val="de-DE" w:eastAsia="de-DE"/>
        </w:rPr>
        <w:lastRenderedPageBreak/>
        <w:drawing>
          <wp:inline distT="0" distB="0" distL="0" distR="0">
            <wp:extent cx="5760720" cy="33337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333750"/>
                    </a:xfrm>
                    <a:prstGeom prst="rect">
                      <a:avLst/>
                    </a:prstGeom>
                  </pic:spPr>
                </pic:pic>
              </a:graphicData>
            </a:graphic>
          </wp:inline>
        </w:drawing>
      </w:r>
    </w:p>
    <w:p w:rsidR="005150F9" w:rsidRDefault="005150F9" w:rsidP="007B1E0D">
      <w:pPr>
        <w:spacing w:after="0" w:line="240" w:lineRule="auto"/>
        <w:jc w:val="both"/>
        <w:rPr>
          <w:rFonts w:ascii="Times New Roman" w:eastAsia="Times New Roman" w:hAnsi="Times New Roman" w:cs="Times New Roman"/>
          <w:b/>
          <w:bCs/>
          <w:sz w:val="24"/>
          <w:szCs w:val="24"/>
          <w:lang w:eastAsia="de-DE"/>
        </w:rPr>
      </w:pPr>
    </w:p>
    <w:p w:rsidR="005150F9" w:rsidRDefault="005150F9" w:rsidP="007B1E0D">
      <w:pPr>
        <w:spacing w:after="0" w:line="240" w:lineRule="auto"/>
        <w:jc w:val="both"/>
        <w:rPr>
          <w:rFonts w:ascii="Times New Roman" w:eastAsia="Times New Roman" w:hAnsi="Times New Roman" w:cs="Times New Roman"/>
          <w:b/>
          <w:bCs/>
          <w:sz w:val="24"/>
          <w:szCs w:val="24"/>
          <w:lang w:eastAsia="de-DE"/>
        </w:rPr>
      </w:pPr>
    </w:p>
    <w:p w:rsidR="005150F9" w:rsidRDefault="005150F9" w:rsidP="007B1E0D">
      <w:pPr>
        <w:spacing w:after="0" w:line="240" w:lineRule="auto"/>
        <w:jc w:val="both"/>
        <w:rPr>
          <w:rFonts w:ascii="Times New Roman" w:eastAsia="Times New Roman" w:hAnsi="Times New Roman" w:cs="Times New Roman"/>
          <w:b/>
          <w:bCs/>
          <w:sz w:val="24"/>
          <w:szCs w:val="24"/>
          <w:lang w:eastAsia="de-DE"/>
        </w:rPr>
      </w:pPr>
    </w:p>
    <w:p w:rsidR="007B1E0D" w:rsidRPr="007B1E0D" w:rsidRDefault="007B1E0D" w:rsidP="007B1E0D">
      <w:pPr>
        <w:spacing w:after="0" w:line="240" w:lineRule="auto"/>
        <w:jc w:val="both"/>
        <w:rPr>
          <w:rFonts w:ascii="Times New Roman" w:hAnsi="Times New Roman" w:cs="Times New Roman"/>
          <w:b/>
          <w:sz w:val="24"/>
          <w:szCs w:val="24"/>
        </w:rPr>
      </w:pPr>
      <w:r w:rsidRPr="007B1E0D">
        <w:rPr>
          <w:rFonts w:ascii="Times New Roman" w:eastAsia="Times New Roman" w:hAnsi="Times New Roman" w:cs="Times New Roman"/>
          <w:b/>
          <w:bCs/>
          <w:sz w:val="24"/>
          <w:szCs w:val="24"/>
          <w:lang w:eastAsia="de-DE"/>
        </w:rPr>
        <w:t>Supplementary Figure 3: Post-adolescent social isolation does not induce behavioral inhibition in response to pro-social 50-kHz USV but in response to alarm 22-kHz USV and NOISE.</w:t>
      </w:r>
      <w:r w:rsidRPr="007B1E0D">
        <w:rPr>
          <w:rFonts w:ascii="Times New Roman" w:eastAsia="Times New Roman" w:hAnsi="Times New Roman" w:cs="Times New Roman"/>
          <w:sz w:val="24"/>
          <w:szCs w:val="24"/>
          <w:lang w:eastAsia="de-DE"/>
        </w:rPr>
        <w:t xml:space="preserve"> </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and </w:t>
      </w:r>
      <w:r w:rsidRPr="007B1E0D">
        <w:rPr>
          <w:rFonts w:ascii="Times New Roman" w:eastAsia="Times New Roman" w:hAnsi="Times New Roman" w:cs="Times New Roman"/>
          <w:b/>
          <w:sz w:val="24"/>
          <w:szCs w:val="24"/>
          <w:lang w:eastAsia="de-DE"/>
        </w:rPr>
        <w:t>(C</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Exemplary spectrograms of acoustic stimuli used for playback, namely </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Pr>
          <w:rFonts w:ascii="Times New Roman" w:eastAsia="Times New Roman" w:hAnsi="Times New Roman" w:cs="Times New Roman"/>
          <w:sz w:val="24"/>
          <w:szCs w:val="24"/>
          <w:lang w:eastAsia="de-DE"/>
        </w:rPr>
        <w:t xml:space="preserve"> 50-kHz USV,</w:t>
      </w:r>
      <w:r w:rsidRPr="007B1E0D">
        <w:rPr>
          <w:rFonts w:ascii="Times New Roman" w:eastAsia="Times New Roman" w:hAnsi="Times New Roman" w:cs="Times New Roman"/>
          <w:sz w:val="24"/>
          <w:szCs w:val="24"/>
          <w:lang w:eastAsia="de-DE"/>
        </w:rPr>
        <w:t xml:space="preserve">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w:t>
      </w:r>
      <w:r>
        <w:rPr>
          <w:rFonts w:ascii="Times New Roman" w:eastAsia="Times New Roman" w:hAnsi="Times New Roman" w:cs="Times New Roman"/>
          <w:sz w:val="24"/>
          <w:szCs w:val="24"/>
          <w:lang w:eastAsia="de-DE"/>
        </w:rPr>
        <w:t xml:space="preserve"> 22-kHz USV,</w:t>
      </w:r>
      <w:r w:rsidRPr="007B1E0D">
        <w:rPr>
          <w:rFonts w:ascii="Times New Roman" w:eastAsia="Times New Roman" w:hAnsi="Times New Roman" w:cs="Times New Roman"/>
          <w:sz w:val="24"/>
          <w:szCs w:val="24"/>
          <w:lang w:eastAsia="de-DE"/>
        </w:rPr>
        <w:t xml:space="preserve"> and </w:t>
      </w:r>
      <w:r w:rsidRPr="007B1E0D">
        <w:rPr>
          <w:rFonts w:ascii="Times New Roman" w:eastAsia="Times New Roman" w:hAnsi="Times New Roman" w:cs="Times New Roman"/>
          <w:b/>
          <w:sz w:val="24"/>
          <w:szCs w:val="24"/>
          <w:lang w:eastAsia="de-DE"/>
        </w:rPr>
        <w:t>(C</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background noise (NOISE). </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and </w:t>
      </w:r>
      <w:r w:rsidRPr="007B1E0D">
        <w:rPr>
          <w:rFonts w:ascii="Times New Roman" w:eastAsia="Times New Roman" w:hAnsi="Times New Roman" w:cs="Times New Roman"/>
          <w:b/>
          <w:sz w:val="24"/>
          <w:szCs w:val="24"/>
          <w:lang w:eastAsia="de-DE"/>
        </w:rPr>
        <w:t>(C’</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Bar graphs depicting changes in </w:t>
      </w:r>
      <w:proofErr w:type="spellStart"/>
      <w:r w:rsidRPr="007B1E0D">
        <w:rPr>
          <w:rFonts w:ascii="Times New Roman" w:eastAsia="Times New Roman" w:hAnsi="Times New Roman" w:cs="Times New Roman"/>
          <w:sz w:val="24"/>
          <w:szCs w:val="24"/>
          <w:lang w:eastAsia="de-DE"/>
        </w:rPr>
        <w:t>locomotor</w:t>
      </w:r>
      <w:proofErr w:type="spellEnd"/>
      <w:r w:rsidRPr="007B1E0D">
        <w:rPr>
          <w:rFonts w:ascii="Times New Roman" w:eastAsia="Times New Roman" w:hAnsi="Times New Roman" w:cs="Times New Roman"/>
          <w:sz w:val="24"/>
          <w:szCs w:val="24"/>
          <w:lang w:eastAsia="de-DE"/>
        </w:rPr>
        <w:t xml:space="preserve"> activity as assessed by means of total arm entries per min [entries/min] displayed by rats exposed to four weeks of NO ISO (left), SHORT ISO (middle), and LONG ISO (right), post-adolescent, in response to </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50-kHz USV,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22-kHz USV, and </w:t>
      </w:r>
      <w:r w:rsidRPr="007B1E0D">
        <w:rPr>
          <w:rFonts w:ascii="Times New Roman" w:eastAsia="Times New Roman" w:hAnsi="Times New Roman" w:cs="Times New Roman"/>
          <w:b/>
          <w:sz w:val="24"/>
          <w:szCs w:val="24"/>
          <w:lang w:eastAsia="de-DE"/>
        </w:rPr>
        <w:t>(C’</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NOISE, in Experiment 3: Post-adolescent Social Isolation - Effects. </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and </w:t>
      </w:r>
      <w:r w:rsidRPr="007B1E0D">
        <w:rPr>
          <w:rFonts w:ascii="Times New Roman" w:eastAsia="Times New Roman" w:hAnsi="Times New Roman" w:cs="Times New Roman"/>
          <w:b/>
          <w:sz w:val="24"/>
          <w:szCs w:val="24"/>
          <w:lang w:eastAsia="de-DE"/>
        </w:rPr>
        <w:t>(C’’</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Pie charts depicting changes in stimulus-directed </w:t>
      </w:r>
      <w:proofErr w:type="spellStart"/>
      <w:r w:rsidRPr="007B1E0D">
        <w:rPr>
          <w:rFonts w:ascii="Times New Roman" w:eastAsia="Times New Roman" w:hAnsi="Times New Roman" w:cs="Times New Roman"/>
          <w:sz w:val="24"/>
          <w:szCs w:val="24"/>
          <w:lang w:eastAsia="de-DE"/>
        </w:rPr>
        <w:t>locomotor</w:t>
      </w:r>
      <w:proofErr w:type="spellEnd"/>
      <w:r w:rsidRPr="007B1E0D">
        <w:rPr>
          <w:rFonts w:ascii="Times New Roman" w:eastAsia="Times New Roman" w:hAnsi="Times New Roman" w:cs="Times New Roman"/>
          <w:sz w:val="24"/>
          <w:szCs w:val="24"/>
          <w:lang w:eastAsia="de-DE"/>
        </w:rPr>
        <w:t xml:space="preserve"> activity as assessed by means of numbers of proximal (black), neutral (grey), and distal (white) arm entries displayed as percentages by rats exposed to four weeks of NO ISO (left), SHORT ISO (middle), and LONG ISO (right), post-adolescent, during the baseline period (5 min; upper row; PRE) and during playback (1 min; lower row; DUR) in response to </w:t>
      </w:r>
      <w:r w:rsidRPr="007B1E0D">
        <w:rPr>
          <w:rFonts w:ascii="Times New Roman" w:eastAsia="Times New Roman" w:hAnsi="Times New Roman" w:cs="Times New Roman"/>
          <w:b/>
          <w:sz w:val="24"/>
          <w:szCs w:val="24"/>
          <w:lang w:eastAsia="de-DE"/>
        </w:rPr>
        <w:t>(A’’</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50-kHz USV, </w:t>
      </w:r>
      <w:r w:rsidRPr="007B1E0D">
        <w:rPr>
          <w:rFonts w:ascii="Times New Roman" w:eastAsia="Times New Roman" w:hAnsi="Times New Roman" w:cs="Times New Roman"/>
          <w:b/>
          <w:sz w:val="24"/>
          <w:szCs w:val="24"/>
          <w:lang w:eastAsia="de-DE"/>
        </w:rPr>
        <w:t>(B’’</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22-kHz USV, and </w:t>
      </w:r>
      <w:r w:rsidRPr="007B1E0D">
        <w:rPr>
          <w:rFonts w:ascii="Times New Roman" w:eastAsia="Times New Roman" w:hAnsi="Times New Roman" w:cs="Times New Roman"/>
          <w:b/>
          <w:sz w:val="24"/>
          <w:szCs w:val="24"/>
          <w:lang w:eastAsia="de-DE"/>
        </w:rPr>
        <w:t>(C’’</w:t>
      </w:r>
      <w:r>
        <w:rPr>
          <w:rFonts w:ascii="Times New Roman" w:eastAsia="Times New Roman" w:hAnsi="Times New Roman" w:cs="Times New Roman"/>
          <w:b/>
          <w:sz w:val="24"/>
          <w:szCs w:val="24"/>
          <w:lang w:eastAsia="de-DE"/>
        </w:rPr>
        <w:t>)</w:t>
      </w:r>
      <w:r w:rsidRPr="007B1E0D">
        <w:rPr>
          <w:rFonts w:ascii="Times New Roman" w:eastAsia="Times New Roman" w:hAnsi="Times New Roman" w:cs="Times New Roman"/>
          <w:sz w:val="24"/>
          <w:szCs w:val="24"/>
          <w:lang w:eastAsia="de-DE"/>
        </w:rPr>
        <w:t xml:space="preserve"> NOISE, in Experiment 3: Post-adolescent Social Isolation - Effects. The red dashed circles represent 100 % of the total number of arm entries during the baseline period (average over all nine experimental groups). The sizes of the circles depicting proximal (black), neutral (grey), and distal (white) arm entries represent total number of arm entries as percentage of 100 %.</w:t>
      </w:r>
      <w:r w:rsidR="00FB156C">
        <w:rPr>
          <w:rFonts w:ascii="Times New Roman" w:eastAsia="Times New Roman" w:hAnsi="Times New Roman" w:cs="Times New Roman"/>
          <w:sz w:val="24"/>
          <w:szCs w:val="24"/>
          <w:lang w:eastAsia="de-DE"/>
        </w:rPr>
        <w:t xml:space="preserve"> </w:t>
      </w:r>
      <w:r w:rsidR="00FB156C" w:rsidRPr="00FB156C">
        <w:rPr>
          <w:rFonts w:ascii="Times New Roman" w:eastAsia="Times New Roman" w:hAnsi="Times New Roman" w:cs="Times New Roman"/>
          <w:sz w:val="24"/>
          <w:szCs w:val="24"/>
          <w:vertAlign w:val="superscript"/>
          <w:lang w:eastAsia="de-DE"/>
        </w:rPr>
        <w:t>#</w:t>
      </w:r>
      <w:r w:rsidR="00FB156C" w:rsidRPr="00FB156C">
        <w:rPr>
          <w:rFonts w:ascii="Times New Roman" w:eastAsia="Times New Roman" w:hAnsi="Times New Roman" w:cs="Times New Roman"/>
          <w:sz w:val="24"/>
          <w:szCs w:val="24"/>
          <w:lang w:eastAsia="de-DE"/>
        </w:rPr>
        <w:t>p&lt;0.05</w:t>
      </w:r>
      <w:r w:rsidR="005258FA">
        <w:rPr>
          <w:rFonts w:ascii="Times New Roman" w:eastAsia="Times New Roman" w:hAnsi="Times New Roman" w:cs="Times New Roman"/>
          <w:sz w:val="24"/>
          <w:szCs w:val="24"/>
          <w:lang w:eastAsia="de-DE"/>
        </w:rPr>
        <w:t>0</w:t>
      </w:r>
      <w:bookmarkStart w:id="0" w:name="_GoBack"/>
      <w:bookmarkEnd w:id="0"/>
      <w:r w:rsidR="00FB156C" w:rsidRPr="00FB156C">
        <w:rPr>
          <w:rFonts w:ascii="Times New Roman" w:eastAsia="Times New Roman" w:hAnsi="Times New Roman" w:cs="Times New Roman"/>
          <w:sz w:val="24"/>
          <w:szCs w:val="24"/>
          <w:lang w:eastAsia="de-DE"/>
        </w:rPr>
        <w:t xml:space="preserve"> compared </w:t>
      </w:r>
      <w:r w:rsidR="00E705D5">
        <w:rPr>
          <w:rFonts w:ascii="Times New Roman" w:eastAsia="Times New Roman" w:hAnsi="Times New Roman" w:cs="Times New Roman"/>
          <w:sz w:val="24"/>
          <w:szCs w:val="24"/>
          <w:lang w:eastAsia="de-DE"/>
        </w:rPr>
        <w:t>to</w:t>
      </w:r>
      <w:r w:rsidR="00FB156C" w:rsidRPr="00FB156C">
        <w:rPr>
          <w:rFonts w:ascii="Times New Roman" w:eastAsia="Times New Roman" w:hAnsi="Times New Roman" w:cs="Times New Roman"/>
          <w:sz w:val="24"/>
          <w:szCs w:val="24"/>
          <w:lang w:eastAsia="de-DE"/>
        </w:rPr>
        <w:t xml:space="preserve"> baseline </w:t>
      </w:r>
      <w:proofErr w:type="spellStart"/>
      <w:r w:rsidR="00FB156C" w:rsidRPr="00FB156C">
        <w:rPr>
          <w:rFonts w:ascii="Times New Roman" w:eastAsia="Times New Roman" w:hAnsi="Times New Roman" w:cs="Times New Roman"/>
          <w:sz w:val="24"/>
          <w:szCs w:val="24"/>
          <w:lang w:eastAsia="de-DE"/>
        </w:rPr>
        <w:t>locomotor</w:t>
      </w:r>
      <w:proofErr w:type="spellEnd"/>
      <w:r w:rsidR="00FB156C" w:rsidRPr="00FB156C">
        <w:rPr>
          <w:rFonts w:ascii="Times New Roman" w:eastAsia="Times New Roman" w:hAnsi="Times New Roman" w:cs="Times New Roman"/>
          <w:sz w:val="24"/>
          <w:szCs w:val="24"/>
          <w:lang w:eastAsia="de-DE"/>
        </w:rPr>
        <w:t xml:space="preserve"> activity.</w:t>
      </w:r>
    </w:p>
    <w:p w:rsidR="007B1E0D" w:rsidRDefault="007B1E0D"/>
    <w:sectPr w:rsidR="007B1E0D" w:rsidSect="007B1E0D">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008" w:rsidRDefault="00F65008">
      <w:pPr>
        <w:spacing w:after="0" w:line="240" w:lineRule="auto"/>
      </w:pPr>
      <w:r>
        <w:separator/>
      </w:r>
    </w:p>
  </w:endnote>
  <w:endnote w:type="continuationSeparator" w:id="0">
    <w:p w:rsidR="00F65008" w:rsidRDefault="00F6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006260"/>
      <w:docPartObj>
        <w:docPartGallery w:val="Page Numbers (Bottom of Page)"/>
        <w:docPartUnique/>
      </w:docPartObj>
    </w:sdtPr>
    <w:sdtEndPr/>
    <w:sdtContent>
      <w:p w:rsidR="00747509" w:rsidRDefault="007B1E0D">
        <w:pPr>
          <w:pStyle w:val="Fuzeile"/>
          <w:jc w:val="center"/>
        </w:pPr>
        <w:r>
          <w:fldChar w:fldCharType="begin"/>
        </w:r>
        <w:r>
          <w:instrText>PAGE   \* MERGEFORMAT</w:instrText>
        </w:r>
        <w:r>
          <w:fldChar w:fldCharType="separate"/>
        </w:r>
        <w:r w:rsidR="005258FA">
          <w:rPr>
            <w:noProof/>
          </w:rPr>
          <w:t>3</w:t>
        </w:r>
        <w:r>
          <w:rPr>
            <w:noProof/>
          </w:rPr>
          <w:fldChar w:fldCharType="end"/>
        </w:r>
      </w:p>
    </w:sdtContent>
  </w:sdt>
  <w:p w:rsidR="00747509" w:rsidRDefault="00F65008" w:rsidP="00B964D1">
    <w:pPr>
      <w:pStyle w:val="Fuzeile"/>
      <w:tabs>
        <w:tab w:val="clear" w:pos="4536"/>
        <w:tab w:val="clear" w:pos="9072"/>
        <w:tab w:val="left" w:pos="44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008" w:rsidRDefault="00F65008">
      <w:pPr>
        <w:spacing w:after="0" w:line="240" w:lineRule="auto"/>
      </w:pPr>
      <w:r>
        <w:separator/>
      </w:r>
    </w:p>
  </w:footnote>
  <w:footnote w:type="continuationSeparator" w:id="0">
    <w:p w:rsidR="00F65008" w:rsidRDefault="00F65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0D"/>
    <w:rsid w:val="000619A4"/>
    <w:rsid w:val="005150F9"/>
    <w:rsid w:val="005258FA"/>
    <w:rsid w:val="006D5818"/>
    <w:rsid w:val="00706D18"/>
    <w:rsid w:val="007B1E0D"/>
    <w:rsid w:val="007C68A0"/>
    <w:rsid w:val="00BB2BE8"/>
    <w:rsid w:val="00BF4822"/>
    <w:rsid w:val="00C24A49"/>
    <w:rsid w:val="00CD0CE7"/>
    <w:rsid w:val="00E705D5"/>
    <w:rsid w:val="00F65008"/>
    <w:rsid w:val="00FB15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1E0D"/>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unhideWhenUsed/>
    <w:rsid w:val="007B1E0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B1E0D"/>
    <w:rPr>
      <w:lang w:val="en-US"/>
    </w:rPr>
  </w:style>
  <w:style w:type="character" w:styleId="Zeilennummer">
    <w:name w:val="line number"/>
    <w:basedOn w:val="Absatz-Standardschriftart"/>
    <w:uiPriority w:val="99"/>
    <w:semiHidden/>
    <w:unhideWhenUsed/>
    <w:rsid w:val="007B1E0D"/>
  </w:style>
  <w:style w:type="paragraph" w:styleId="Sprechblasentext">
    <w:name w:val="Balloon Text"/>
    <w:basedOn w:val="Standard"/>
    <w:link w:val="SprechblasentextZchn"/>
    <w:uiPriority w:val="99"/>
    <w:semiHidden/>
    <w:unhideWhenUsed/>
    <w:rsid w:val="005150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0F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1E0D"/>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unhideWhenUsed/>
    <w:rsid w:val="007B1E0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B1E0D"/>
    <w:rPr>
      <w:lang w:val="en-US"/>
    </w:rPr>
  </w:style>
  <w:style w:type="character" w:styleId="Zeilennummer">
    <w:name w:val="line number"/>
    <w:basedOn w:val="Absatz-Standardschriftart"/>
    <w:uiPriority w:val="99"/>
    <w:semiHidden/>
    <w:unhideWhenUsed/>
    <w:rsid w:val="007B1E0D"/>
  </w:style>
  <w:style w:type="paragraph" w:styleId="Sprechblasentext">
    <w:name w:val="Balloon Text"/>
    <w:basedOn w:val="Standard"/>
    <w:link w:val="SprechblasentextZchn"/>
    <w:uiPriority w:val="99"/>
    <w:semiHidden/>
    <w:unhideWhenUsed/>
    <w:rsid w:val="005150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0F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C78F21B45EF479F5CA629480F6AA8" ma:contentTypeVersion="7" ma:contentTypeDescription="Create a new document." ma:contentTypeScope="" ma:versionID="f671af6365ac414c1b586ce32e882c71">
  <xsd:schema xmlns:xsd="http://www.w3.org/2001/XMLSchema" xmlns:p="http://schemas.microsoft.com/office/2006/metadata/properties" xmlns:ns2="e0c5cd90-fa0d-4391-bd91-b400daf014db" targetNamespace="http://schemas.microsoft.com/office/2006/metadata/properties" ma:root="true" ma:fieldsID="9d3cfad310efeeb70853a035efe4057c" ns2:_="">
    <xsd:import namespace="e0c5cd90-fa0d-4391-bd91-b400daf014db"/>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e0c5cd90-fa0d-4391-bd91-b400daf014db"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ileFormat xmlns="e0c5cd90-fa0d-4391-bd91-b400daf014db">DOCX</FileFormat>
    <DocumentId xmlns="e0c5cd90-fa0d-4391-bd91-b400daf014db">Data Sheet 1.DOCX</DocumentId>
    <IsDeleted xmlns="e0c5cd90-fa0d-4391-bd91-b400daf014db">false</IsDeleted>
    <DocumentType xmlns="e0c5cd90-fa0d-4391-bd91-b400daf014db">Data Sheet</DocumentType>
    <Checked_x0020_Out_x0020_To xmlns="e0c5cd90-fa0d-4391-bd91-b400daf014db">
      <UserInfo>
        <DisplayName/>
        <AccountId xsi:nil="true"/>
        <AccountType/>
      </UserInfo>
    </Checked_x0020_Out_x0020_To>
    <TitleName xmlns="e0c5cd90-fa0d-4391-bd91-b400daf014db">Data Sheet 1.DOCX</TitleName>
    <StageName xmlns="e0c5cd90-fa0d-4391-bd91-b400daf014db">Upload</StageName>
  </documentManagement>
</p:properties>
</file>

<file path=customXml/itemProps1.xml><?xml version="1.0" encoding="utf-8"?>
<ds:datastoreItem xmlns:ds="http://schemas.openxmlformats.org/officeDocument/2006/customXml" ds:itemID="{02755247-7063-43E2-87D1-B716D9F98234}"/>
</file>

<file path=customXml/itemProps2.xml><?xml version="1.0" encoding="utf-8"?>
<ds:datastoreItem xmlns:ds="http://schemas.openxmlformats.org/officeDocument/2006/customXml" ds:itemID="{43025CD5-4945-4BB8-9878-63BCAB254DA4}"/>
</file>

<file path=customXml/itemProps3.xml><?xml version="1.0" encoding="utf-8"?>
<ds:datastoreItem xmlns:ds="http://schemas.openxmlformats.org/officeDocument/2006/customXml" ds:itemID="{04DAE33F-A457-480D-8372-BFBDF0853695}"/>
</file>

<file path=docProps/app.xml><?xml version="1.0" encoding="utf-8"?>
<Properties xmlns="http://schemas.openxmlformats.org/officeDocument/2006/extended-properties" xmlns:vt="http://schemas.openxmlformats.org/officeDocument/2006/docPropsVTypes">
  <Template>3206A345.dotm</Template>
  <TotalTime>0</TotalTime>
  <Pages>4</Pages>
  <Words>740</Words>
  <Characters>4669</Characters>
  <Application>Microsoft Office Word</Application>
  <DocSecurity>0</DocSecurity>
  <Lines>38</Lines>
  <Paragraphs>10</Paragraphs>
  <ScaleCrop>false</ScaleCrop>
  <Company>Philipps-Universität Marburg</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Seffer</dc:creator>
  <cp:lastModifiedBy>Dominik Seffer</cp:lastModifiedBy>
  <cp:revision>9</cp:revision>
  <dcterms:created xsi:type="dcterms:W3CDTF">2015-03-06T16:44:00Z</dcterms:created>
  <dcterms:modified xsi:type="dcterms:W3CDTF">2015-04-17T14:59:00Z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0x0101000E8C78F21B45EF479F5CA629480F6AA8</vt:lpwstr>
  </property>
</Properties>
</file>