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Default="00654E8F" w:rsidP="0001436A">
      <w:pPr>
        <w:pStyle w:val="SupplementaryMaterial"/>
      </w:pPr>
      <w:r w:rsidRPr="001549D3">
        <w:t>Supplementary Material</w:t>
      </w:r>
    </w:p>
    <w:p w14:paraId="01B3B192" w14:textId="77777777" w:rsidR="003F0861" w:rsidRDefault="003F0861" w:rsidP="00966F17">
      <w:pPr>
        <w:spacing w:line="360" w:lineRule="auto"/>
        <w:jc w:val="both"/>
        <w:rPr>
          <w:rFonts w:cs="Times New Roman"/>
          <w:b/>
          <w:bCs/>
          <w:szCs w:val="24"/>
        </w:rPr>
      </w:pPr>
    </w:p>
    <w:p w14:paraId="152E3627" w14:textId="13716EC8" w:rsidR="00F90097" w:rsidRPr="003F0861" w:rsidRDefault="00F90097" w:rsidP="00966F17">
      <w:pPr>
        <w:spacing w:line="360" w:lineRule="auto"/>
        <w:jc w:val="both"/>
        <w:rPr>
          <w:rFonts w:cs="Times New Roman"/>
          <w:b/>
          <w:bCs/>
          <w:sz w:val="32"/>
          <w:szCs w:val="32"/>
        </w:rPr>
      </w:pPr>
      <w:r w:rsidRPr="003F0861">
        <w:rPr>
          <w:rFonts w:cs="Times New Roman"/>
          <w:b/>
          <w:bCs/>
          <w:sz w:val="32"/>
          <w:szCs w:val="32"/>
        </w:rPr>
        <w:t xml:space="preserve">Mitigating aluminum toxicity and promoting plant resilience in acidic soil with </w:t>
      </w:r>
      <w:r w:rsidRPr="003F0861">
        <w:rPr>
          <w:rFonts w:cs="Times New Roman"/>
          <w:b/>
          <w:bCs/>
          <w:i/>
          <w:iCs/>
          <w:sz w:val="32"/>
          <w:szCs w:val="32"/>
        </w:rPr>
        <w:t xml:space="preserve">Penicillium olsonii </w:t>
      </w:r>
      <w:r w:rsidRPr="003F0861">
        <w:rPr>
          <w:rFonts w:cs="Times New Roman"/>
          <w:b/>
          <w:bCs/>
          <w:sz w:val="32"/>
          <w:szCs w:val="32"/>
        </w:rPr>
        <w:t>TLL1</w:t>
      </w:r>
    </w:p>
    <w:p w14:paraId="7236D8C6" w14:textId="1AAC22B1" w:rsidR="00966F17" w:rsidRPr="00EC6B9B" w:rsidRDefault="00966F17" w:rsidP="00966F17">
      <w:pPr>
        <w:spacing w:line="360" w:lineRule="auto"/>
        <w:jc w:val="both"/>
        <w:rPr>
          <w:rFonts w:ascii="Arial" w:hAnsi="Arial" w:cs="Arial"/>
          <w:sz w:val="20"/>
        </w:rPr>
      </w:pPr>
      <w:r w:rsidRPr="001575F3">
        <w:rPr>
          <w:rFonts w:ascii="Arial" w:hAnsi="Arial" w:cs="Arial"/>
          <w:sz w:val="20"/>
        </w:rPr>
        <w:t xml:space="preserve">Savitha Dhandapani, Yee </w:t>
      </w:r>
      <w:proofErr w:type="spellStart"/>
      <w:r w:rsidRPr="001575F3">
        <w:rPr>
          <w:rFonts w:ascii="Arial" w:hAnsi="Arial" w:cs="Arial"/>
          <w:sz w:val="20"/>
        </w:rPr>
        <w:t>Hwui</w:t>
      </w:r>
      <w:proofErr w:type="spellEnd"/>
      <w:r w:rsidRPr="001575F3">
        <w:rPr>
          <w:rFonts w:ascii="Arial" w:hAnsi="Arial" w:cs="Arial"/>
          <w:sz w:val="20"/>
        </w:rPr>
        <w:t xml:space="preserve"> </w:t>
      </w:r>
      <w:proofErr w:type="spellStart"/>
      <w:r w:rsidRPr="001575F3">
        <w:rPr>
          <w:rFonts w:ascii="Arial" w:hAnsi="Arial" w:cs="Arial"/>
          <w:sz w:val="20"/>
        </w:rPr>
        <w:t>Sng</w:t>
      </w:r>
      <w:proofErr w:type="spellEnd"/>
      <w:r w:rsidRPr="001575F3">
        <w:rPr>
          <w:rFonts w:ascii="Arial" w:hAnsi="Arial" w:cs="Arial"/>
          <w:sz w:val="20"/>
        </w:rPr>
        <w:t xml:space="preserve">, </w:t>
      </w:r>
      <w:proofErr w:type="spellStart"/>
      <w:r w:rsidRPr="001575F3">
        <w:rPr>
          <w:rFonts w:ascii="Arial" w:hAnsi="Arial" w:cs="Arial"/>
          <w:sz w:val="20"/>
        </w:rPr>
        <w:t>Valiya</w:t>
      </w:r>
      <w:proofErr w:type="spellEnd"/>
      <w:r w:rsidRPr="001575F3">
        <w:rPr>
          <w:rFonts w:ascii="Arial" w:hAnsi="Arial" w:cs="Arial"/>
          <w:sz w:val="20"/>
        </w:rPr>
        <w:t xml:space="preserve"> </w:t>
      </w:r>
      <w:proofErr w:type="spellStart"/>
      <w:r w:rsidRPr="001575F3">
        <w:rPr>
          <w:rFonts w:ascii="Arial" w:hAnsi="Arial" w:cs="Arial"/>
          <w:sz w:val="20"/>
        </w:rPr>
        <w:t>Nadakkakath</w:t>
      </w:r>
      <w:proofErr w:type="spellEnd"/>
      <w:r w:rsidRPr="001575F3">
        <w:rPr>
          <w:rFonts w:ascii="Arial" w:hAnsi="Arial" w:cs="Arial"/>
          <w:sz w:val="20"/>
        </w:rPr>
        <w:t xml:space="preserve"> </w:t>
      </w:r>
      <w:proofErr w:type="spellStart"/>
      <w:r w:rsidRPr="001575F3">
        <w:rPr>
          <w:rFonts w:ascii="Arial" w:hAnsi="Arial" w:cs="Arial"/>
          <w:sz w:val="20"/>
        </w:rPr>
        <w:t>Agisha</w:t>
      </w:r>
      <w:proofErr w:type="spellEnd"/>
      <w:r w:rsidRPr="001575F3">
        <w:rPr>
          <w:rFonts w:ascii="Arial" w:hAnsi="Arial" w:cs="Arial"/>
          <w:sz w:val="20"/>
        </w:rPr>
        <w:t xml:space="preserve">, </w:t>
      </w:r>
      <w:proofErr w:type="spellStart"/>
      <w:r w:rsidRPr="001575F3">
        <w:rPr>
          <w:rFonts w:ascii="Arial" w:hAnsi="Arial" w:cs="Arial"/>
          <w:sz w:val="20"/>
        </w:rPr>
        <w:t>Erinjery</w:t>
      </w:r>
      <w:proofErr w:type="spellEnd"/>
      <w:r w:rsidRPr="001575F3">
        <w:rPr>
          <w:rFonts w:ascii="Arial" w:hAnsi="Arial" w:cs="Arial"/>
          <w:sz w:val="20"/>
        </w:rPr>
        <w:t xml:space="preserve"> Jose </w:t>
      </w:r>
      <w:proofErr w:type="spellStart"/>
      <w:r w:rsidRPr="001575F3">
        <w:rPr>
          <w:rFonts w:ascii="Arial" w:hAnsi="Arial" w:cs="Arial"/>
          <w:sz w:val="20"/>
        </w:rPr>
        <w:t>Suraby</w:t>
      </w:r>
      <w:proofErr w:type="spellEnd"/>
      <w:r w:rsidRPr="001575F3">
        <w:rPr>
          <w:rFonts w:ascii="Arial" w:hAnsi="Arial" w:cs="Arial"/>
          <w:sz w:val="20"/>
        </w:rPr>
        <w:t xml:space="preserve">, Bong </w:t>
      </w:r>
      <w:r w:rsidRPr="00C865A7">
        <w:rPr>
          <w:rFonts w:ascii="Arial" w:hAnsi="Arial" w:cs="Arial"/>
          <w:sz w:val="20"/>
        </w:rPr>
        <w:t>Soo Park</w:t>
      </w:r>
      <w:r w:rsidR="00EC6B9B">
        <w:rPr>
          <w:rFonts w:ascii="Arial" w:hAnsi="Arial" w:cs="Arial"/>
          <w:sz w:val="20"/>
          <w:vertAlign w:val="superscript"/>
        </w:rPr>
        <w:t>*</w:t>
      </w:r>
    </w:p>
    <w:p w14:paraId="3D270676" w14:textId="77777777" w:rsidR="00966F17" w:rsidRPr="00C865A7" w:rsidRDefault="00966F17" w:rsidP="00966F17">
      <w:pPr>
        <w:rPr>
          <w:rFonts w:ascii="Arial" w:hAnsi="Arial" w:cs="Arial"/>
          <w:sz w:val="20"/>
        </w:rPr>
      </w:pPr>
    </w:p>
    <w:p w14:paraId="1D2FB150" w14:textId="2AF83354" w:rsidR="00966F17" w:rsidRPr="00C865A7" w:rsidRDefault="00966F17" w:rsidP="00966F17">
      <w:pPr>
        <w:spacing w:before="0" w:after="0" w:line="360" w:lineRule="auto"/>
        <w:jc w:val="both"/>
        <w:rPr>
          <w:rFonts w:ascii="Arial" w:hAnsi="Arial" w:cs="Arial"/>
          <w:sz w:val="20"/>
        </w:rPr>
      </w:pPr>
      <w:r w:rsidRPr="00C865A7">
        <w:rPr>
          <w:rFonts w:ascii="Arial" w:hAnsi="Arial" w:cs="Arial"/>
          <w:sz w:val="20"/>
        </w:rPr>
        <w:t>* Corresponding author</w:t>
      </w:r>
    </w:p>
    <w:p w14:paraId="49B218BD" w14:textId="77777777" w:rsidR="00966F17" w:rsidRPr="00C865A7" w:rsidRDefault="00966F17" w:rsidP="00966F17">
      <w:pPr>
        <w:spacing w:before="0" w:after="0" w:line="360" w:lineRule="auto"/>
        <w:jc w:val="both"/>
        <w:rPr>
          <w:rFonts w:ascii="Arial" w:hAnsi="Arial" w:cs="Arial"/>
          <w:sz w:val="20"/>
        </w:rPr>
      </w:pPr>
      <w:r w:rsidRPr="00C865A7">
        <w:rPr>
          <w:rFonts w:ascii="Arial" w:hAnsi="Arial" w:cs="Arial"/>
          <w:sz w:val="20"/>
        </w:rPr>
        <w:t>Bong Soo Park</w:t>
      </w:r>
    </w:p>
    <w:p w14:paraId="506BD9DC" w14:textId="77777777" w:rsidR="00966F17" w:rsidRPr="00C865A7" w:rsidRDefault="00966F17" w:rsidP="00966F17">
      <w:pPr>
        <w:spacing w:before="0" w:after="0" w:line="360" w:lineRule="auto"/>
        <w:jc w:val="both"/>
        <w:rPr>
          <w:rFonts w:ascii="Arial" w:hAnsi="Arial" w:cs="Arial"/>
          <w:sz w:val="20"/>
        </w:rPr>
      </w:pPr>
      <w:r w:rsidRPr="00C865A7">
        <w:rPr>
          <w:rFonts w:ascii="Arial" w:hAnsi="Arial" w:cs="Arial"/>
          <w:sz w:val="20"/>
        </w:rPr>
        <w:t>E-mail: bongsoo@tll.org.sg</w:t>
      </w:r>
    </w:p>
    <w:p w14:paraId="5491A689" w14:textId="77777777" w:rsidR="00966F17" w:rsidRPr="00C865A7" w:rsidRDefault="00966F17" w:rsidP="00966F17">
      <w:pPr>
        <w:rPr>
          <w:rFonts w:ascii="Arial" w:hAnsi="Arial" w:cs="Arial"/>
          <w:sz w:val="20"/>
        </w:rPr>
      </w:pPr>
    </w:p>
    <w:p w14:paraId="72AEB8E6" w14:textId="77777777" w:rsidR="00966F17" w:rsidRPr="00DC623A" w:rsidRDefault="00966F17" w:rsidP="00966F17">
      <w:pPr>
        <w:rPr>
          <w:rFonts w:ascii="Arial" w:hAnsi="Arial" w:cs="Arial"/>
          <w:b/>
          <w:sz w:val="20"/>
        </w:rPr>
      </w:pPr>
    </w:p>
    <w:p w14:paraId="33F8354F" w14:textId="6F6707ED" w:rsidR="00966F17" w:rsidRDefault="00966F17" w:rsidP="00966F17">
      <w:pPr>
        <w:spacing w:before="0" w:after="0"/>
        <w:rPr>
          <w:rFonts w:ascii="Arial" w:hAnsi="Arial" w:cs="Arial"/>
          <w:b/>
          <w:sz w:val="20"/>
        </w:rPr>
      </w:pPr>
      <w:r w:rsidRPr="00DC623A">
        <w:rPr>
          <w:rFonts w:ascii="Arial" w:hAnsi="Arial" w:cs="Arial"/>
          <w:b/>
          <w:sz w:val="20"/>
        </w:rPr>
        <w:t>This file includes:</w:t>
      </w:r>
    </w:p>
    <w:p w14:paraId="5421E4F3" w14:textId="77777777" w:rsidR="00966F17" w:rsidRDefault="00966F17" w:rsidP="00966F17">
      <w:pPr>
        <w:spacing w:before="0" w:after="0"/>
        <w:rPr>
          <w:rFonts w:ascii="Arial" w:hAnsi="Arial" w:cs="Arial"/>
          <w:b/>
          <w:sz w:val="20"/>
        </w:rPr>
      </w:pPr>
    </w:p>
    <w:p w14:paraId="33592288" w14:textId="1293402D" w:rsidR="00966F17" w:rsidRPr="00E44098" w:rsidRDefault="00DB4CA5" w:rsidP="00966F17">
      <w:pPr>
        <w:spacing w:before="0" w:after="0"/>
        <w:ind w:left="720"/>
        <w:rPr>
          <w:rFonts w:ascii="Arial" w:hAnsi="Arial" w:cs="Arial"/>
          <w:bCs/>
          <w:sz w:val="20"/>
        </w:rPr>
      </w:pPr>
      <w:r>
        <w:rPr>
          <w:rFonts w:ascii="Arial" w:hAnsi="Arial" w:cs="Arial"/>
          <w:bCs/>
          <w:sz w:val="20"/>
        </w:rPr>
        <w:t xml:space="preserve">Supplementary </w:t>
      </w:r>
      <w:r w:rsidR="00966F17" w:rsidRPr="00E44098">
        <w:rPr>
          <w:rFonts w:ascii="Arial" w:hAnsi="Arial" w:cs="Arial"/>
          <w:bCs/>
          <w:sz w:val="20"/>
        </w:rPr>
        <w:t>Figures 1 to 1</w:t>
      </w:r>
      <w:r w:rsidR="00966F17">
        <w:rPr>
          <w:rFonts w:ascii="Arial" w:hAnsi="Arial" w:cs="Arial"/>
          <w:bCs/>
          <w:sz w:val="20"/>
        </w:rPr>
        <w:t>3</w:t>
      </w:r>
    </w:p>
    <w:p w14:paraId="7D8E9697" w14:textId="77777777" w:rsidR="00966F17" w:rsidRDefault="00966F17" w:rsidP="00966F17">
      <w:pPr>
        <w:spacing w:before="0" w:after="0"/>
        <w:ind w:left="720"/>
        <w:rPr>
          <w:rFonts w:ascii="Arial" w:hAnsi="Arial" w:cs="Arial"/>
          <w:bCs/>
          <w:sz w:val="20"/>
        </w:rPr>
      </w:pPr>
    </w:p>
    <w:p w14:paraId="6234213B" w14:textId="62F8D05F" w:rsidR="00966F17" w:rsidRPr="00E44098" w:rsidRDefault="00DB4CA5" w:rsidP="00966F17">
      <w:pPr>
        <w:spacing w:before="0" w:after="0"/>
        <w:ind w:left="720"/>
        <w:rPr>
          <w:rFonts w:ascii="Arial" w:hAnsi="Arial" w:cs="Arial"/>
          <w:bCs/>
          <w:sz w:val="20"/>
        </w:rPr>
      </w:pPr>
      <w:r>
        <w:rPr>
          <w:rFonts w:ascii="Arial" w:hAnsi="Arial" w:cs="Arial"/>
          <w:bCs/>
          <w:sz w:val="20"/>
        </w:rPr>
        <w:t xml:space="preserve">Supplementary </w:t>
      </w:r>
      <w:r w:rsidR="00966F17" w:rsidRPr="004E3FD6">
        <w:rPr>
          <w:rFonts w:ascii="Arial" w:hAnsi="Arial" w:cs="Arial"/>
          <w:bCs/>
          <w:sz w:val="20"/>
        </w:rPr>
        <w:t>Tables 1 to 16</w:t>
      </w:r>
    </w:p>
    <w:p w14:paraId="3AFB2044" w14:textId="77777777" w:rsidR="00DB4CA5" w:rsidRDefault="00DB4CA5" w:rsidP="00DB4CA5">
      <w:pPr>
        <w:spacing w:line="360" w:lineRule="auto"/>
        <w:jc w:val="both"/>
        <w:rPr>
          <w:rStyle w:val="normaltextrun"/>
          <w:rFonts w:ascii="Arial" w:hAnsi="Arial" w:cs="Arial"/>
          <w:b/>
          <w:bCs/>
          <w:sz w:val="20"/>
        </w:rPr>
      </w:pPr>
    </w:p>
    <w:p w14:paraId="7374F79F" w14:textId="77777777" w:rsidR="00DB4CA5" w:rsidRDefault="00DB4CA5" w:rsidP="00DB4CA5">
      <w:pPr>
        <w:spacing w:line="360" w:lineRule="auto"/>
        <w:jc w:val="both"/>
        <w:rPr>
          <w:rStyle w:val="normaltextrun"/>
          <w:rFonts w:ascii="Arial" w:hAnsi="Arial" w:cs="Arial"/>
          <w:b/>
          <w:bCs/>
          <w:sz w:val="20"/>
        </w:rPr>
      </w:pPr>
    </w:p>
    <w:p w14:paraId="35721561" w14:textId="77777777" w:rsidR="00DB4CA5" w:rsidRDefault="00DB4CA5" w:rsidP="00DB4CA5">
      <w:pPr>
        <w:spacing w:line="360" w:lineRule="auto"/>
        <w:jc w:val="both"/>
        <w:rPr>
          <w:rStyle w:val="normaltextrun"/>
          <w:rFonts w:ascii="Arial" w:hAnsi="Arial" w:cs="Arial"/>
          <w:b/>
          <w:bCs/>
          <w:sz w:val="20"/>
        </w:rPr>
      </w:pPr>
    </w:p>
    <w:p w14:paraId="5FA2E69E" w14:textId="77777777" w:rsidR="00DB4CA5" w:rsidRDefault="00DB4CA5" w:rsidP="00DB4CA5">
      <w:pPr>
        <w:spacing w:line="360" w:lineRule="auto"/>
        <w:jc w:val="both"/>
        <w:rPr>
          <w:rStyle w:val="normaltextrun"/>
          <w:rFonts w:ascii="Arial" w:hAnsi="Arial" w:cs="Arial"/>
          <w:b/>
          <w:bCs/>
          <w:sz w:val="20"/>
        </w:rPr>
      </w:pPr>
    </w:p>
    <w:p w14:paraId="5A52BD39" w14:textId="77777777" w:rsidR="00DB4CA5" w:rsidRDefault="00DB4CA5" w:rsidP="00DB4CA5">
      <w:pPr>
        <w:spacing w:line="360" w:lineRule="auto"/>
        <w:jc w:val="both"/>
        <w:rPr>
          <w:rStyle w:val="normaltextrun"/>
          <w:rFonts w:ascii="Arial" w:hAnsi="Arial" w:cs="Arial"/>
          <w:b/>
          <w:bCs/>
          <w:sz w:val="20"/>
        </w:rPr>
      </w:pPr>
    </w:p>
    <w:p w14:paraId="266055F1" w14:textId="77777777" w:rsidR="00DB4CA5" w:rsidRPr="002113DA" w:rsidRDefault="00DB4CA5" w:rsidP="00DB4CA5">
      <w:pPr>
        <w:spacing w:line="360" w:lineRule="auto"/>
        <w:jc w:val="both"/>
        <w:rPr>
          <w:rStyle w:val="normaltextrun"/>
          <w:rFonts w:ascii="Arial" w:hAnsi="Arial" w:cs="Arial"/>
          <w:b/>
          <w:bCs/>
          <w:sz w:val="20"/>
        </w:rPr>
      </w:pPr>
    </w:p>
    <w:p w14:paraId="4F119EC7" w14:textId="316D55E8" w:rsidR="00DB4CA5" w:rsidRPr="002113DA" w:rsidRDefault="004F72FB" w:rsidP="00DB4CA5">
      <w:pPr>
        <w:spacing w:line="360" w:lineRule="auto"/>
        <w:jc w:val="both"/>
        <w:rPr>
          <w:rStyle w:val="normaltextrun"/>
          <w:rFonts w:ascii="Arial" w:hAnsi="Arial" w:cs="Arial"/>
          <w:b/>
          <w:bCs/>
          <w:sz w:val="20"/>
        </w:rPr>
      </w:pPr>
      <w:r>
        <w:rPr>
          <w:rStyle w:val="normaltextrun"/>
          <w:rFonts w:ascii="Arial" w:hAnsi="Arial" w:cs="Arial"/>
          <w:b/>
          <w:bCs/>
          <w:noProof/>
          <w:sz w:val="20"/>
        </w:rPr>
        <w:lastRenderedPageBreak/>
        <w:drawing>
          <wp:inline distT="0" distB="0" distL="0" distR="0" wp14:anchorId="7F1CB912" wp14:editId="7F54755E">
            <wp:extent cx="5286375" cy="2381250"/>
            <wp:effectExtent l="0" t="0" r="9525" b="0"/>
            <wp:docPr id="140267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6375" cy="2381250"/>
                    </a:xfrm>
                    <a:prstGeom prst="rect">
                      <a:avLst/>
                    </a:prstGeom>
                    <a:noFill/>
                    <a:ln>
                      <a:noFill/>
                    </a:ln>
                  </pic:spPr>
                </pic:pic>
              </a:graphicData>
            </a:graphic>
          </wp:inline>
        </w:drawing>
      </w:r>
    </w:p>
    <w:p w14:paraId="4922222D" w14:textId="30350B80" w:rsidR="00DB4CA5" w:rsidRPr="00CD2645" w:rsidRDefault="00DB4CA5" w:rsidP="00DB4CA5">
      <w:pPr>
        <w:jc w:val="both"/>
        <w:rPr>
          <w:szCs w:val="24"/>
        </w:rPr>
      </w:pPr>
      <w:r w:rsidRPr="0001436A">
        <w:rPr>
          <w:b/>
          <w:szCs w:val="24"/>
        </w:rPr>
        <w:t xml:space="preserve">Supplementary Figure </w:t>
      </w:r>
      <w:r w:rsidRPr="0001436A">
        <w:rPr>
          <w:b/>
          <w:szCs w:val="24"/>
        </w:rPr>
        <w:fldChar w:fldCharType="begin"/>
      </w:r>
      <w:r w:rsidRPr="0001436A">
        <w:rPr>
          <w:b/>
          <w:szCs w:val="24"/>
        </w:rPr>
        <w:instrText xml:space="preserve"> SEQ Figure \* ARABIC </w:instrText>
      </w:r>
      <w:r w:rsidRPr="0001436A">
        <w:rPr>
          <w:b/>
          <w:szCs w:val="24"/>
        </w:rPr>
        <w:fldChar w:fldCharType="separate"/>
      </w:r>
      <w:r>
        <w:rPr>
          <w:b/>
          <w:noProof/>
          <w:szCs w:val="24"/>
        </w:rPr>
        <w:t>1</w:t>
      </w:r>
      <w:r w:rsidRPr="0001436A">
        <w:rPr>
          <w:b/>
          <w:szCs w:val="24"/>
        </w:rPr>
        <w:fldChar w:fldCharType="end"/>
      </w:r>
      <w:r w:rsidRPr="0001436A">
        <w:rPr>
          <w:b/>
          <w:szCs w:val="24"/>
        </w:rPr>
        <w:t>.</w:t>
      </w:r>
      <w:r w:rsidRPr="001549D3">
        <w:rPr>
          <w:szCs w:val="24"/>
        </w:rPr>
        <w:t xml:space="preserve"> </w:t>
      </w:r>
      <w:r w:rsidRPr="00CD2645">
        <w:rPr>
          <w:szCs w:val="24"/>
        </w:rPr>
        <w:t xml:space="preserve">POT1 has </w:t>
      </w:r>
      <w:r w:rsidR="00E01B1B" w:rsidRPr="00EC6B9B">
        <w:rPr>
          <w:szCs w:val="24"/>
        </w:rPr>
        <w:t>Al</w:t>
      </w:r>
      <w:r w:rsidRPr="00CD2645">
        <w:rPr>
          <w:szCs w:val="24"/>
        </w:rPr>
        <w:t xml:space="preserve"> and pH tolerance. </w:t>
      </w:r>
      <w:r>
        <w:rPr>
          <w:szCs w:val="24"/>
        </w:rPr>
        <w:t>(</w:t>
      </w:r>
      <w:r w:rsidR="00D802D7">
        <w:rPr>
          <w:szCs w:val="24"/>
        </w:rPr>
        <w:t>A</w:t>
      </w:r>
      <w:r>
        <w:rPr>
          <w:szCs w:val="24"/>
        </w:rPr>
        <w:t xml:space="preserve">) </w:t>
      </w:r>
      <w:r w:rsidRPr="00CD2645">
        <w:rPr>
          <w:szCs w:val="24"/>
        </w:rPr>
        <w:t>Colony diameter measurements of POT1 on malt extract agar supplemented with varying concentrat</w:t>
      </w:r>
      <w:r w:rsidRPr="00EC6B9B">
        <w:rPr>
          <w:szCs w:val="24"/>
        </w:rPr>
        <w:t>ions of AlCl</w:t>
      </w:r>
      <w:r w:rsidRPr="00EC6B9B">
        <w:rPr>
          <w:szCs w:val="24"/>
          <w:vertAlign w:val="subscript"/>
        </w:rPr>
        <w:t>3</w:t>
      </w:r>
      <w:r w:rsidRPr="00EC6B9B">
        <w:rPr>
          <w:szCs w:val="24"/>
        </w:rPr>
        <w:t xml:space="preserve"> (0.2-20mM) compared to the control (0mM). (</w:t>
      </w:r>
      <w:r w:rsidR="00D802D7" w:rsidRPr="00EC6B9B">
        <w:rPr>
          <w:szCs w:val="24"/>
        </w:rPr>
        <w:t>B</w:t>
      </w:r>
      <w:r w:rsidRPr="00EC6B9B">
        <w:rPr>
          <w:szCs w:val="24"/>
        </w:rPr>
        <w:t>) Determination of dry weight of POT1 in malt extract broth at pH levels ranging from 2 to 11, illustrating its pH tolerance. "U" denotes uninoculated plain medium. Columns represent mean ± SD of three independent experiments.</w:t>
      </w:r>
    </w:p>
    <w:p w14:paraId="3D85F87B" w14:textId="77777777" w:rsidR="00DB4CA5" w:rsidRDefault="00DB4CA5" w:rsidP="00DB4CA5">
      <w:pPr>
        <w:spacing w:line="360" w:lineRule="auto"/>
        <w:jc w:val="both"/>
        <w:rPr>
          <w:rFonts w:ascii="Arial" w:hAnsi="Arial" w:cs="Arial"/>
          <w:b/>
          <w:bCs/>
          <w:sz w:val="20"/>
        </w:rPr>
      </w:pPr>
    </w:p>
    <w:p w14:paraId="579A623F" w14:textId="77777777" w:rsidR="00DB4CA5" w:rsidRDefault="00DB4CA5" w:rsidP="00DB4CA5">
      <w:pPr>
        <w:spacing w:line="360" w:lineRule="auto"/>
        <w:jc w:val="both"/>
        <w:rPr>
          <w:rFonts w:ascii="Arial" w:hAnsi="Arial" w:cs="Arial"/>
          <w:b/>
          <w:bCs/>
          <w:sz w:val="20"/>
        </w:rPr>
      </w:pPr>
    </w:p>
    <w:p w14:paraId="58B7E360" w14:textId="77777777" w:rsidR="00DB4CA5" w:rsidRDefault="00DB4CA5" w:rsidP="00DB4CA5">
      <w:pPr>
        <w:spacing w:line="360" w:lineRule="auto"/>
        <w:jc w:val="both"/>
        <w:rPr>
          <w:rFonts w:ascii="Arial" w:hAnsi="Arial" w:cs="Arial"/>
          <w:b/>
          <w:bCs/>
          <w:sz w:val="20"/>
        </w:rPr>
      </w:pPr>
    </w:p>
    <w:p w14:paraId="219AC792" w14:textId="77777777" w:rsidR="00DB4CA5" w:rsidRDefault="00DB4CA5" w:rsidP="00DB4CA5">
      <w:pPr>
        <w:spacing w:line="360" w:lineRule="auto"/>
        <w:jc w:val="both"/>
        <w:rPr>
          <w:rFonts w:ascii="Arial" w:hAnsi="Arial" w:cs="Arial"/>
          <w:b/>
          <w:bCs/>
          <w:sz w:val="20"/>
        </w:rPr>
      </w:pPr>
    </w:p>
    <w:p w14:paraId="49E702E1" w14:textId="77777777" w:rsidR="00DB4CA5" w:rsidRDefault="00DB4CA5" w:rsidP="00DB4CA5">
      <w:pPr>
        <w:spacing w:line="360" w:lineRule="auto"/>
        <w:jc w:val="both"/>
        <w:rPr>
          <w:rFonts w:ascii="Arial" w:hAnsi="Arial" w:cs="Arial"/>
          <w:b/>
          <w:bCs/>
          <w:sz w:val="20"/>
        </w:rPr>
      </w:pPr>
    </w:p>
    <w:p w14:paraId="3E665F95" w14:textId="77777777" w:rsidR="00DB4CA5" w:rsidRDefault="00DB4CA5" w:rsidP="00DB4CA5">
      <w:pPr>
        <w:spacing w:line="360" w:lineRule="auto"/>
        <w:jc w:val="both"/>
        <w:rPr>
          <w:rFonts w:ascii="Arial" w:hAnsi="Arial" w:cs="Arial"/>
          <w:b/>
          <w:bCs/>
          <w:sz w:val="20"/>
        </w:rPr>
      </w:pPr>
    </w:p>
    <w:p w14:paraId="786DBBE8" w14:textId="77777777" w:rsidR="00DB4CA5" w:rsidRDefault="00DB4CA5" w:rsidP="00DB4CA5">
      <w:pPr>
        <w:spacing w:line="360" w:lineRule="auto"/>
        <w:jc w:val="both"/>
        <w:rPr>
          <w:rFonts w:ascii="Arial" w:hAnsi="Arial" w:cs="Arial"/>
          <w:b/>
          <w:bCs/>
          <w:sz w:val="20"/>
        </w:rPr>
      </w:pPr>
    </w:p>
    <w:p w14:paraId="24CE98E3" w14:textId="77777777" w:rsidR="00DB4CA5" w:rsidRDefault="00DB4CA5" w:rsidP="00DB4CA5">
      <w:pPr>
        <w:spacing w:line="360" w:lineRule="auto"/>
        <w:jc w:val="both"/>
        <w:rPr>
          <w:rFonts w:ascii="Arial" w:hAnsi="Arial" w:cs="Arial"/>
          <w:b/>
          <w:bCs/>
          <w:sz w:val="20"/>
        </w:rPr>
      </w:pPr>
    </w:p>
    <w:p w14:paraId="24CBFBA2" w14:textId="77777777" w:rsidR="00DB4CA5" w:rsidRDefault="00DB4CA5" w:rsidP="00DB4CA5">
      <w:pPr>
        <w:spacing w:line="360" w:lineRule="auto"/>
        <w:jc w:val="both"/>
        <w:rPr>
          <w:rFonts w:ascii="Arial" w:hAnsi="Arial" w:cs="Arial"/>
          <w:b/>
          <w:bCs/>
          <w:sz w:val="20"/>
        </w:rPr>
      </w:pPr>
    </w:p>
    <w:p w14:paraId="40812E0C" w14:textId="77777777" w:rsidR="00DB4CA5" w:rsidRPr="002113DA" w:rsidRDefault="00DB4CA5" w:rsidP="00DB4CA5">
      <w:pPr>
        <w:spacing w:line="360" w:lineRule="auto"/>
        <w:jc w:val="both"/>
        <w:rPr>
          <w:rFonts w:ascii="Arial" w:hAnsi="Arial" w:cs="Arial"/>
          <w:b/>
          <w:bCs/>
          <w:sz w:val="20"/>
        </w:rPr>
      </w:pPr>
    </w:p>
    <w:p w14:paraId="36D0650A" w14:textId="068CD69C" w:rsidR="00DB4CA5" w:rsidRPr="002113DA" w:rsidRDefault="004F72FB" w:rsidP="00DB4CA5">
      <w:pPr>
        <w:spacing w:line="360" w:lineRule="auto"/>
        <w:ind w:left="851"/>
        <w:jc w:val="both"/>
        <w:rPr>
          <w:rFonts w:ascii="Arial" w:hAnsi="Arial" w:cs="Arial"/>
          <w:b/>
          <w:bCs/>
          <w:sz w:val="20"/>
        </w:rPr>
      </w:pPr>
      <w:r>
        <w:rPr>
          <w:rFonts w:ascii="Arial" w:hAnsi="Arial" w:cs="Arial"/>
          <w:b/>
          <w:bCs/>
          <w:noProof/>
          <w:sz w:val="20"/>
        </w:rPr>
        <w:lastRenderedPageBreak/>
        <w:drawing>
          <wp:inline distT="0" distB="0" distL="0" distR="0" wp14:anchorId="1F365F0A" wp14:editId="76964EA8">
            <wp:extent cx="3933825" cy="2486025"/>
            <wp:effectExtent l="0" t="0" r="9525" b="9525"/>
            <wp:docPr id="25422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825" cy="2486025"/>
                    </a:xfrm>
                    <a:prstGeom prst="rect">
                      <a:avLst/>
                    </a:prstGeom>
                    <a:noFill/>
                    <a:ln>
                      <a:noFill/>
                    </a:ln>
                  </pic:spPr>
                </pic:pic>
              </a:graphicData>
            </a:graphic>
          </wp:inline>
        </w:drawing>
      </w:r>
    </w:p>
    <w:p w14:paraId="73C112F0" w14:textId="2AE91EB4" w:rsidR="00DB4CA5" w:rsidRPr="00CD2645" w:rsidRDefault="00DB4CA5" w:rsidP="00DB4CA5">
      <w:pPr>
        <w:jc w:val="both"/>
        <w:rPr>
          <w:szCs w:val="24"/>
        </w:rPr>
      </w:pPr>
      <w:r w:rsidRPr="0001436A">
        <w:rPr>
          <w:b/>
          <w:szCs w:val="24"/>
        </w:rPr>
        <w:t xml:space="preserve">Supplementary Figure </w:t>
      </w:r>
      <w:r>
        <w:rPr>
          <w:b/>
          <w:szCs w:val="24"/>
        </w:rPr>
        <w:t>2</w:t>
      </w:r>
      <w:r w:rsidRPr="0001436A">
        <w:rPr>
          <w:b/>
          <w:szCs w:val="24"/>
        </w:rPr>
        <w:t>.</w:t>
      </w:r>
      <w:r w:rsidRPr="001549D3">
        <w:rPr>
          <w:szCs w:val="24"/>
        </w:rPr>
        <w:t xml:space="preserve"> </w:t>
      </w:r>
      <w:r w:rsidRPr="00CD2645">
        <w:rPr>
          <w:rStyle w:val="normaltextrun"/>
          <w:szCs w:val="24"/>
        </w:rPr>
        <w:t>POT1 reduces Al conten</w:t>
      </w:r>
      <w:r w:rsidRPr="00EC6B9B">
        <w:rPr>
          <w:rStyle w:val="normaltextrun"/>
          <w:szCs w:val="24"/>
        </w:rPr>
        <w:t xml:space="preserve">t in </w:t>
      </w:r>
      <w:r w:rsidRPr="00EC6B9B">
        <w:rPr>
          <w:rStyle w:val="normaltextrun"/>
          <w:i/>
          <w:iCs/>
          <w:szCs w:val="24"/>
        </w:rPr>
        <w:t>Arabidopsis</w:t>
      </w:r>
      <w:r w:rsidRPr="00EC6B9B">
        <w:rPr>
          <w:rStyle w:val="normaltextrun"/>
          <w:szCs w:val="24"/>
        </w:rPr>
        <w:t xml:space="preserve"> roots and shoots. Analysis of </w:t>
      </w:r>
      <w:r w:rsidRPr="00EC6B9B">
        <w:rPr>
          <w:szCs w:val="24"/>
        </w:rPr>
        <w:t>Al content in the roots (</w:t>
      </w:r>
      <w:r w:rsidR="00D802D7" w:rsidRPr="00EC6B9B">
        <w:rPr>
          <w:szCs w:val="24"/>
        </w:rPr>
        <w:t>A</w:t>
      </w:r>
      <w:r w:rsidRPr="00EC6B9B">
        <w:rPr>
          <w:szCs w:val="24"/>
        </w:rPr>
        <w:t>) and shoots (</w:t>
      </w:r>
      <w:r w:rsidR="00D802D7" w:rsidRPr="00EC6B9B">
        <w:rPr>
          <w:szCs w:val="24"/>
        </w:rPr>
        <w:t>B</w:t>
      </w:r>
      <w:r w:rsidRPr="00EC6B9B">
        <w:rPr>
          <w:szCs w:val="24"/>
        </w:rPr>
        <w:t xml:space="preserve">) of </w:t>
      </w:r>
      <w:r w:rsidRPr="00EC6B9B">
        <w:rPr>
          <w:i/>
          <w:iCs/>
          <w:szCs w:val="24"/>
        </w:rPr>
        <w:t>Arabidopsis</w:t>
      </w:r>
      <w:r w:rsidRPr="00EC6B9B">
        <w:rPr>
          <w:szCs w:val="24"/>
        </w:rPr>
        <w:t xml:space="preserve"> seedlings subjected to different treatments: control (0µM AlCl</w:t>
      </w:r>
      <w:r w:rsidRPr="00EC6B9B">
        <w:rPr>
          <w:szCs w:val="24"/>
          <w:vertAlign w:val="subscript"/>
        </w:rPr>
        <w:t>3</w:t>
      </w:r>
      <w:r w:rsidRPr="00EC6B9B">
        <w:rPr>
          <w:szCs w:val="24"/>
        </w:rPr>
        <w:t>), Al stress (100µM AlCl</w:t>
      </w:r>
      <w:r w:rsidRPr="00EC6B9B">
        <w:rPr>
          <w:szCs w:val="24"/>
          <w:vertAlign w:val="subscript"/>
        </w:rPr>
        <w:t>3</w:t>
      </w:r>
      <w:r w:rsidRPr="00EC6B9B">
        <w:rPr>
          <w:szCs w:val="24"/>
        </w:rPr>
        <w:t>),</w:t>
      </w:r>
      <w:r w:rsidRPr="00CD2645">
        <w:rPr>
          <w:szCs w:val="24"/>
        </w:rPr>
        <w:t xml:space="preserve"> or Al stress with POT1 colonies (Al+POT1) at pH 4 (based on more than 20 plants pooled per data point, across three independent experiments). Boxplots depict upper and lower quartiles, while whiskers represent the range from the minimum to the lower quartile and from maximum to upper quartiles. Statistical significance of Al+POT1-treatment compared to control and Al-treatment was determined using Student’s </w:t>
      </w:r>
      <w:r w:rsidRPr="00CD2645">
        <w:rPr>
          <w:i/>
          <w:iCs/>
          <w:szCs w:val="24"/>
        </w:rPr>
        <w:t>t</w:t>
      </w:r>
      <w:r w:rsidRPr="00CD2645">
        <w:rPr>
          <w:szCs w:val="24"/>
        </w:rPr>
        <w:t xml:space="preserve">-test (*** </w:t>
      </w:r>
      <w:r>
        <w:rPr>
          <w:i/>
          <w:iCs/>
          <w:szCs w:val="24"/>
        </w:rPr>
        <w:t>p</w:t>
      </w:r>
      <w:r w:rsidRPr="00CD2645">
        <w:rPr>
          <w:szCs w:val="24"/>
        </w:rPr>
        <w:t xml:space="preserve"> &lt; 0.001, ** </w:t>
      </w:r>
      <w:r>
        <w:rPr>
          <w:i/>
          <w:iCs/>
          <w:szCs w:val="24"/>
        </w:rPr>
        <w:t>p</w:t>
      </w:r>
      <w:r w:rsidRPr="00CD2645">
        <w:rPr>
          <w:szCs w:val="24"/>
        </w:rPr>
        <w:t xml:space="preserve"> &lt; 0.01, * </w:t>
      </w:r>
      <w:r>
        <w:rPr>
          <w:i/>
          <w:iCs/>
          <w:szCs w:val="24"/>
        </w:rPr>
        <w:t>p</w:t>
      </w:r>
      <w:r w:rsidRPr="00CD2645">
        <w:rPr>
          <w:szCs w:val="24"/>
        </w:rPr>
        <w:t xml:space="preserve"> &lt; 0.05). Detailed </w:t>
      </w:r>
      <w:r>
        <w:rPr>
          <w:i/>
          <w:iCs/>
          <w:szCs w:val="24"/>
        </w:rPr>
        <w:t>p</w:t>
      </w:r>
      <w:r w:rsidRPr="00CD2645">
        <w:rPr>
          <w:szCs w:val="24"/>
        </w:rPr>
        <w:t xml:space="preserve"> values are provided in </w:t>
      </w:r>
      <w:r>
        <w:rPr>
          <w:szCs w:val="24"/>
        </w:rPr>
        <w:t xml:space="preserve">Supplementary </w:t>
      </w:r>
      <w:r w:rsidRPr="00CD2645">
        <w:rPr>
          <w:szCs w:val="24"/>
        </w:rPr>
        <w:t xml:space="preserve">Table </w:t>
      </w:r>
      <w:r>
        <w:rPr>
          <w:szCs w:val="24"/>
        </w:rPr>
        <w:t>4</w:t>
      </w:r>
      <w:r w:rsidRPr="00CD2645">
        <w:rPr>
          <w:szCs w:val="24"/>
        </w:rPr>
        <w:t>.</w:t>
      </w:r>
    </w:p>
    <w:p w14:paraId="51006704" w14:textId="77777777" w:rsidR="00DB4CA5" w:rsidRPr="002113DA" w:rsidRDefault="00DB4CA5" w:rsidP="00DB4CA5">
      <w:pPr>
        <w:spacing w:line="360" w:lineRule="auto"/>
        <w:jc w:val="both"/>
        <w:rPr>
          <w:rFonts w:ascii="Arial" w:hAnsi="Arial" w:cs="Arial"/>
          <w:sz w:val="20"/>
        </w:rPr>
      </w:pPr>
    </w:p>
    <w:p w14:paraId="177CD89A" w14:textId="77777777" w:rsidR="00DB4CA5" w:rsidRPr="002113DA" w:rsidRDefault="00DB4CA5" w:rsidP="00DB4CA5">
      <w:pPr>
        <w:spacing w:line="360" w:lineRule="auto"/>
        <w:jc w:val="both"/>
        <w:rPr>
          <w:rFonts w:ascii="Arial" w:hAnsi="Arial" w:cs="Arial"/>
          <w:b/>
          <w:bCs/>
          <w:sz w:val="20"/>
        </w:rPr>
      </w:pPr>
    </w:p>
    <w:p w14:paraId="2B8E3EC0" w14:textId="77777777" w:rsidR="00DB4CA5" w:rsidRPr="002113DA" w:rsidRDefault="00DB4CA5" w:rsidP="00DB4CA5">
      <w:pPr>
        <w:spacing w:line="360" w:lineRule="auto"/>
        <w:jc w:val="both"/>
        <w:rPr>
          <w:rFonts w:ascii="Arial" w:hAnsi="Arial" w:cs="Arial"/>
          <w:b/>
          <w:bCs/>
          <w:sz w:val="20"/>
        </w:rPr>
      </w:pPr>
    </w:p>
    <w:p w14:paraId="0B0A0513" w14:textId="77777777" w:rsidR="00DB4CA5" w:rsidRPr="002113DA" w:rsidRDefault="00DB4CA5" w:rsidP="00DB4CA5">
      <w:pPr>
        <w:spacing w:line="360" w:lineRule="auto"/>
        <w:jc w:val="both"/>
        <w:rPr>
          <w:rFonts w:ascii="Arial" w:hAnsi="Arial" w:cs="Arial"/>
          <w:b/>
          <w:bCs/>
          <w:sz w:val="20"/>
        </w:rPr>
      </w:pPr>
    </w:p>
    <w:p w14:paraId="1A715BA8" w14:textId="77777777" w:rsidR="00DB4CA5" w:rsidRPr="002113DA" w:rsidRDefault="00DB4CA5" w:rsidP="00DB4CA5">
      <w:pPr>
        <w:spacing w:line="360" w:lineRule="auto"/>
        <w:jc w:val="both"/>
        <w:rPr>
          <w:rFonts w:ascii="Arial" w:hAnsi="Arial" w:cs="Arial"/>
          <w:b/>
          <w:bCs/>
          <w:sz w:val="20"/>
        </w:rPr>
      </w:pPr>
    </w:p>
    <w:p w14:paraId="09D606E3" w14:textId="77777777" w:rsidR="00DB4CA5" w:rsidRPr="002113DA" w:rsidRDefault="00DB4CA5" w:rsidP="00DB4CA5">
      <w:pPr>
        <w:spacing w:line="360" w:lineRule="auto"/>
        <w:jc w:val="both"/>
        <w:rPr>
          <w:rFonts w:ascii="Arial" w:hAnsi="Arial" w:cs="Arial"/>
          <w:b/>
          <w:bCs/>
          <w:sz w:val="20"/>
        </w:rPr>
      </w:pPr>
    </w:p>
    <w:p w14:paraId="72D2F78C" w14:textId="77777777" w:rsidR="00DB4CA5" w:rsidRPr="002113DA" w:rsidRDefault="00DB4CA5" w:rsidP="00DB4CA5">
      <w:pPr>
        <w:spacing w:line="360" w:lineRule="auto"/>
        <w:jc w:val="both"/>
        <w:rPr>
          <w:rFonts w:ascii="Arial" w:hAnsi="Arial" w:cs="Arial"/>
          <w:b/>
          <w:bCs/>
          <w:sz w:val="20"/>
        </w:rPr>
      </w:pPr>
    </w:p>
    <w:p w14:paraId="226FA1D5" w14:textId="77777777" w:rsidR="00DB4CA5" w:rsidRPr="002113DA" w:rsidRDefault="00DB4CA5" w:rsidP="00DB4CA5">
      <w:pPr>
        <w:spacing w:line="360" w:lineRule="auto"/>
        <w:jc w:val="both"/>
        <w:rPr>
          <w:rFonts w:ascii="Arial" w:hAnsi="Arial" w:cs="Arial"/>
          <w:b/>
          <w:bCs/>
          <w:sz w:val="20"/>
        </w:rPr>
      </w:pPr>
    </w:p>
    <w:p w14:paraId="2FA0387B" w14:textId="77777777" w:rsidR="00DB4CA5" w:rsidRPr="002113DA" w:rsidRDefault="00DB4CA5" w:rsidP="00DB4CA5">
      <w:pPr>
        <w:spacing w:line="360" w:lineRule="auto"/>
        <w:jc w:val="both"/>
        <w:rPr>
          <w:rFonts w:ascii="Arial" w:hAnsi="Arial" w:cs="Arial"/>
          <w:b/>
          <w:bCs/>
          <w:sz w:val="20"/>
        </w:rPr>
      </w:pPr>
    </w:p>
    <w:p w14:paraId="30A380D4" w14:textId="77777777" w:rsidR="00DB4CA5" w:rsidRPr="002113DA" w:rsidRDefault="00DB4CA5" w:rsidP="00DB4CA5">
      <w:pPr>
        <w:spacing w:line="360" w:lineRule="auto"/>
        <w:jc w:val="both"/>
        <w:rPr>
          <w:rFonts w:ascii="Arial" w:hAnsi="Arial" w:cs="Arial"/>
          <w:b/>
          <w:bCs/>
          <w:sz w:val="20"/>
        </w:rPr>
      </w:pPr>
    </w:p>
    <w:p w14:paraId="0B921D0F" w14:textId="77777777" w:rsidR="00DB4CA5" w:rsidRPr="002113DA" w:rsidRDefault="00DB4CA5" w:rsidP="00DB4CA5">
      <w:pPr>
        <w:spacing w:line="360" w:lineRule="auto"/>
        <w:jc w:val="both"/>
        <w:rPr>
          <w:rFonts w:ascii="Arial" w:hAnsi="Arial" w:cs="Arial"/>
          <w:b/>
          <w:bCs/>
          <w:sz w:val="20"/>
        </w:rPr>
      </w:pPr>
    </w:p>
    <w:p w14:paraId="6FEC025A" w14:textId="0E7917F1" w:rsidR="00DB4CA5" w:rsidRPr="002113DA" w:rsidRDefault="004F72FB" w:rsidP="00DB4CA5">
      <w:pPr>
        <w:spacing w:line="360" w:lineRule="auto"/>
        <w:ind w:left="851"/>
        <w:jc w:val="both"/>
        <w:rPr>
          <w:rFonts w:ascii="Arial" w:hAnsi="Arial" w:cs="Arial"/>
          <w:b/>
          <w:bCs/>
          <w:sz w:val="20"/>
        </w:rPr>
      </w:pPr>
      <w:r>
        <w:rPr>
          <w:rFonts w:ascii="Arial" w:hAnsi="Arial" w:cs="Arial"/>
          <w:b/>
          <w:bCs/>
          <w:noProof/>
          <w:sz w:val="20"/>
        </w:rPr>
        <w:lastRenderedPageBreak/>
        <w:drawing>
          <wp:inline distT="0" distB="0" distL="0" distR="0" wp14:anchorId="7A46523B" wp14:editId="16849008">
            <wp:extent cx="3648075" cy="3038475"/>
            <wp:effectExtent l="0" t="0" r="9525" b="9525"/>
            <wp:docPr id="827931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8075" cy="3038475"/>
                    </a:xfrm>
                    <a:prstGeom prst="rect">
                      <a:avLst/>
                    </a:prstGeom>
                    <a:noFill/>
                    <a:ln>
                      <a:noFill/>
                    </a:ln>
                  </pic:spPr>
                </pic:pic>
              </a:graphicData>
            </a:graphic>
          </wp:inline>
        </w:drawing>
      </w:r>
    </w:p>
    <w:p w14:paraId="4C232870" w14:textId="0C144BE4" w:rsidR="00DB4CA5" w:rsidRPr="00CD2645" w:rsidRDefault="00DB4CA5" w:rsidP="00DB4CA5">
      <w:pPr>
        <w:jc w:val="both"/>
        <w:rPr>
          <w:szCs w:val="24"/>
        </w:rPr>
      </w:pPr>
      <w:r w:rsidRPr="0001436A">
        <w:rPr>
          <w:b/>
          <w:szCs w:val="24"/>
        </w:rPr>
        <w:t xml:space="preserve">Supplementary </w:t>
      </w:r>
      <w:r w:rsidRPr="00EC6B9B">
        <w:rPr>
          <w:b/>
          <w:szCs w:val="24"/>
        </w:rPr>
        <w:t>Figure 3</w:t>
      </w:r>
      <w:r w:rsidRPr="00EC6B9B">
        <w:rPr>
          <w:b/>
          <w:bCs/>
          <w:szCs w:val="24"/>
        </w:rPr>
        <w:t xml:space="preserve">. </w:t>
      </w:r>
      <w:r w:rsidRPr="00EC6B9B">
        <w:rPr>
          <w:szCs w:val="24"/>
        </w:rPr>
        <w:t xml:space="preserve">POT1 enhances the shoot-to-root ratio in </w:t>
      </w:r>
      <w:r w:rsidRPr="00EC6B9B">
        <w:rPr>
          <w:i/>
          <w:iCs/>
          <w:szCs w:val="24"/>
        </w:rPr>
        <w:t>Arabidopsis</w:t>
      </w:r>
      <w:r w:rsidRPr="00EC6B9B">
        <w:rPr>
          <w:szCs w:val="24"/>
        </w:rPr>
        <w:t xml:space="preserve"> seedlings.</w:t>
      </w:r>
      <w:r w:rsidRPr="00EC6B9B">
        <w:rPr>
          <w:b/>
          <w:bCs/>
          <w:szCs w:val="24"/>
        </w:rPr>
        <w:t xml:space="preserve"> </w:t>
      </w:r>
      <w:r w:rsidRPr="00EC6B9B">
        <w:rPr>
          <w:szCs w:val="24"/>
        </w:rPr>
        <w:t>Analysis of the</w:t>
      </w:r>
      <w:r w:rsidRPr="00EC6B9B">
        <w:rPr>
          <w:b/>
          <w:bCs/>
          <w:szCs w:val="24"/>
        </w:rPr>
        <w:t xml:space="preserve"> s</w:t>
      </w:r>
      <w:r w:rsidRPr="00EC6B9B">
        <w:rPr>
          <w:szCs w:val="24"/>
        </w:rPr>
        <w:t xml:space="preserve">hoot-to-root ratio (S/R) of </w:t>
      </w:r>
      <w:r w:rsidRPr="00EC6B9B">
        <w:rPr>
          <w:i/>
          <w:iCs/>
          <w:szCs w:val="24"/>
        </w:rPr>
        <w:t>Arabidopsis</w:t>
      </w:r>
      <w:r w:rsidRPr="00EC6B9B">
        <w:rPr>
          <w:szCs w:val="24"/>
        </w:rPr>
        <w:t xml:space="preserve"> seedlings subjected to different treatments: control (0µM AlCl</w:t>
      </w:r>
      <w:r w:rsidRPr="00EC6B9B">
        <w:rPr>
          <w:szCs w:val="24"/>
          <w:vertAlign w:val="subscript"/>
        </w:rPr>
        <w:t>3</w:t>
      </w:r>
      <w:r w:rsidRPr="00EC6B9B">
        <w:rPr>
          <w:szCs w:val="24"/>
        </w:rPr>
        <w:t>), Al stress (100µM AlCl</w:t>
      </w:r>
      <w:r w:rsidRPr="00EC6B9B">
        <w:rPr>
          <w:szCs w:val="24"/>
          <w:vertAlign w:val="subscript"/>
        </w:rPr>
        <w:t>3</w:t>
      </w:r>
      <w:r w:rsidRPr="00EC6B9B">
        <w:rPr>
          <w:szCs w:val="24"/>
        </w:rPr>
        <w:t xml:space="preserve">), or Al stress with POT1 colonies (Al+POT1) at pH 4 and pH 5.6. Columns represent mean ± SD (n=36, 4 plants pooled per data point, across three independent experiments). Statistical significance of Al+POT1-treatment compared to control and Al-treatment was determined using Student’s </w:t>
      </w:r>
      <w:r w:rsidRPr="00EC6B9B">
        <w:rPr>
          <w:i/>
          <w:iCs/>
          <w:szCs w:val="24"/>
        </w:rPr>
        <w:t>t</w:t>
      </w:r>
      <w:r w:rsidRPr="00EC6B9B">
        <w:rPr>
          <w:szCs w:val="24"/>
        </w:rPr>
        <w:t xml:space="preserve">-test (*** </w:t>
      </w:r>
      <w:r w:rsidRPr="00EC6B9B">
        <w:rPr>
          <w:i/>
          <w:iCs/>
          <w:szCs w:val="24"/>
        </w:rPr>
        <w:t>p</w:t>
      </w:r>
      <w:r w:rsidRPr="00EC6B9B">
        <w:rPr>
          <w:szCs w:val="24"/>
        </w:rPr>
        <w:t xml:space="preserve"> &lt; 0.001, ** </w:t>
      </w:r>
      <w:r w:rsidRPr="00EC6B9B">
        <w:rPr>
          <w:i/>
          <w:iCs/>
          <w:szCs w:val="24"/>
        </w:rPr>
        <w:t>p</w:t>
      </w:r>
      <w:r w:rsidRPr="00EC6B9B">
        <w:rPr>
          <w:szCs w:val="24"/>
        </w:rPr>
        <w:t xml:space="preserve"> &lt; 0.01). Detailed</w:t>
      </w:r>
      <w:r w:rsidRPr="00EC6B9B">
        <w:rPr>
          <w:i/>
          <w:iCs/>
          <w:szCs w:val="24"/>
        </w:rPr>
        <w:t xml:space="preserve"> p</w:t>
      </w:r>
      <w:r w:rsidRPr="00EC6B9B">
        <w:rPr>
          <w:szCs w:val="24"/>
        </w:rPr>
        <w:t xml:space="preserve"> values are provided in Supplementary Table 5.</w:t>
      </w:r>
    </w:p>
    <w:p w14:paraId="7BD32055" w14:textId="77777777" w:rsidR="00DB4CA5" w:rsidRPr="002113DA" w:rsidRDefault="00DB4CA5" w:rsidP="00DB4CA5">
      <w:pPr>
        <w:spacing w:line="360" w:lineRule="auto"/>
        <w:ind w:left="993"/>
        <w:jc w:val="both"/>
        <w:rPr>
          <w:rFonts w:ascii="Arial" w:hAnsi="Arial" w:cs="Arial"/>
          <w:b/>
          <w:bCs/>
          <w:noProof/>
          <w:sz w:val="20"/>
        </w:rPr>
      </w:pPr>
    </w:p>
    <w:p w14:paraId="6D8C604D" w14:textId="77777777" w:rsidR="00DB4CA5" w:rsidRPr="002113DA" w:rsidRDefault="00DB4CA5" w:rsidP="00DB4CA5">
      <w:pPr>
        <w:spacing w:line="360" w:lineRule="auto"/>
        <w:ind w:left="993"/>
        <w:jc w:val="both"/>
        <w:rPr>
          <w:rFonts w:ascii="Arial" w:hAnsi="Arial" w:cs="Arial"/>
          <w:b/>
          <w:bCs/>
          <w:noProof/>
          <w:sz w:val="20"/>
        </w:rPr>
      </w:pPr>
    </w:p>
    <w:p w14:paraId="3D575AE4" w14:textId="77777777" w:rsidR="00DB4CA5" w:rsidRDefault="00DB4CA5" w:rsidP="00DB4CA5">
      <w:pPr>
        <w:spacing w:line="360" w:lineRule="auto"/>
        <w:jc w:val="both"/>
        <w:rPr>
          <w:rFonts w:ascii="Arial" w:hAnsi="Arial" w:cs="Arial"/>
          <w:sz w:val="20"/>
        </w:rPr>
      </w:pPr>
    </w:p>
    <w:p w14:paraId="5B46AC7A" w14:textId="77777777" w:rsidR="00DB4CA5" w:rsidRDefault="00DB4CA5" w:rsidP="00DB4CA5">
      <w:pPr>
        <w:spacing w:line="360" w:lineRule="auto"/>
        <w:jc w:val="both"/>
        <w:rPr>
          <w:rFonts w:ascii="Arial" w:hAnsi="Arial" w:cs="Arial"/>
          <w:sz w:val="20"/>
        </w:rPr>
      </w:pPr>
    </w:p>
    <w:p w14:paraId="4153A162" w14:textId="77777777" w:rsidR="00DB4CA5" w:rsidRDefault="00DB4CA5" w:rsidP="00DB4CA5">
      <w:pPr>
        <w:spacing w:line="360" w:lineRule="auto"/>
        <w:jc w:val="both"/>
        <w:rPr>
          <w:rFonts w:ascii="Arial" w:hAnsi="Arial" w:cs="Arial"/>
          <w:sz w:val="20"/>
        </w:rPr>
      </w:pPr>
    </w:p>
    <w:p w14:paraId="4062F701" w14:textId="77777777" w:rsidR="00DB4CA5" w:rsidRDefault="00DB4CA5" w:rsidP="00DB4CA5">
      <w:pPr>
        <w:spacing w:line="360" w:lineRule="auto"/>
        <w:jc w:val="both"/>
        <w:rPr>
          <w:rFonts w:ascii="Arial" w:hAnsi="Arial" w:cs="Arial"/>
          <w:sz w:val="20"/>
        </w:rPr>
      </w:pPr>
    </w:p>
    <w:p w14:paraId="2FAAC95D" w14:textId="77777777" w:rsidR="00DB4CA5" w:rsidRDefault="00DB4CA5" w:rsidP="00DB4CA5">
      <w:pPr>
        <w:spacing w:line="360" w:lineRule="auto"/>
        <w:jc w:val="both"/>
        <w:rPr>
          <w:rFonts w:ascii="Arial" w:hAnsi="Arial" w:cs="Arial"/>
          <w:sz w:val="20"/>
        </w:rPr>
      </w:pPr>
    </w:p>
    <w:p w14:paraId="45FBD31F" w14:textId="77777777" w:rsidR="00DB4CA5" w:rsidRDefault="00DB4CA5" w:rsidP="00DB4CA5">
      <w:pPr>
        <w:spacing w:line="360" w:lineRule="auto"/>
        <w:jc w:val="both"/>
        <w:rPr>
          <w:rFonts w:ascii="Arial" w:hAnsi="Arial" w:cs="Arial"/>
          <w:sz w:val="20"/>
        </w:rPr>
      </w:pPr>
    </w:p>
    <w:p w14:paraId="68DF1A09" w14:textId="77777777" w:rsidR="00DB4CA5" w:rsidRDefault="00DB4CA5" w:rsidP="00DB4CA5">
      <w:pPr>
        <w:spacing w:line="360" w:lineRule="auto"/>
        <w:jc w:val="both"/>
        <w:rPr>
          <w:rFonts w:ascii="Arial" w:hAnsi="Arial" w:cs="Arial"/>
          <w:sz w:val="20"/>
        </w:rPr>
      </w:pPr>
    </w:p>
    <w:p w14:paraId="51F6B9F0" w14:textId="4B097431" w:rsidR="00DB4CA5" w:rsidRPr="002113DA" w:rsidRDefault="004F72FB" w:rsidP="00DB4CA5">
      <w:pPr>
        <w:spacing w:line="360" w:lineRule="auto"/>
        <w:ind w:left="851"/>
        <w:jc w:val="both"/>
        <w:rPr>
          <w:rFonts w:ascii="Arial" w:hAnsi="Arial" w:cs="Arial"/>
          <w:b/>
          <w:bCs/>
          <w:sz w:val="20"/>
        </w:rPr>
      </w:pPr>
      <w:r>
        <w:rPr>
          <w:rFonts w:ascii="Arial" w:hAnsi="Arial" w:cs="Arial"/>
          <w:b/>
          <w:bCs/>
          <w:noProof/>
          <w:sz w:val="20"/>
        </w:rPr>
        <w:lastRenderedPageBreak/>
        <w:drawing>
          <wp:inline distT="0" distB="0" distL="0" distR="0" wp14:anchorId="09F6DEA1" wp14:editId="2BF95026">
            <wp:extent cx="4343400" cy="5153025"/>
            <wp:effectExtent l="0" t="0" r="0" b="9525"/>
            <wp:docPr id="183171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0" cy="5153025"/>
                    </a:xfrm>
                    <a:prstGeom prst="rect">
                      <a:avLst/>
                    </a:prstGeom>
                    <a:noFill/>
                    <a:ln>
                      <a:noFill/>
                    </a:ln>
                  </pic:spPr>
                </pic:pic>
              </a:graphicData>
            </a:graphic>
          </wp:inline>
        </w:drawing>
      </w:r>
    </w:p>
    <w:p w14:paraId="014810E5" w14:textId="5C7809F9" w:rsidR="00DB4CA5" w:rsidRPr="00CD2645" w:rsidRDefault="00DB4CA5" w:rsidP="00DB4CA5">
      <w:pPr>
        <w:jc w:val="both"/>
        <w:rPr>
          <w:szCs w:val="24"/>
        </w:rPr>
      </w:pPr>
      <w:r w:rsidRPr="0001436A">
        <w:rPr>
          <w:b/>
          <w:szCs w:val="24"/>
        </w:rPr>
        <w:t xml:space="preserve">Supplementary Figure </w:t>
      </w:r>
      <w:r>
        <w:rPr>
          <w:b/>
          <w:szCs w:val="24"/>
        </w:rPr>
        <w:t>4</w:t>
      </w:r>
      <w:r w:rsidRPr="0001436A">
        <w:rPr>
          <w:b/>
          <w:szCs w:val="24"/>
        </w:rPr>
        <w:t>.</w:t>
      </w:r>
      <w:r w:rsidRPr="001549D3">
        <w:rPr>
          <w:szCs w:val="24"/>
        </w:rPr>
        <w:t xml:space="preserve"> </w:t>
      </w:r>
      <w:r w:rsidRPr="00CD2645">
        <w:rPr>
          <w:szCs w:val="24"/>
        </w:rPr>
        <w:t>POT</w:t>
      </w:r>
      <w:r w:rsidRPr="00EC6B9B">
        <w:rPr>
          <w:szCs w:val="24"/>
        </w:rPr>
        <w:t>1 increases carbon, hydrogen levels, and alters the carbon-to-nitrogen ratio. Analysis of c</w:t>
      </w:r>
      <w:r w:rsidRPr="00EC6B9B">
        <w:rPr>
          <w:color w:val="0F0F0F"/>
          <w:szCs w:val="24"/>
        </w:rPr>
        <w:t xml:space="preserve">arbon (C) and hydrogen (H) content, along with the </w:t>
      </w:r>
      <w:r w:rsidRPr="00EC6B9B">
        <w:rPr>
          <w:szCs w:val="24"/>
        </w:rPr>
        <w:t>carbon-to-nitrogen (C/N) ratio</w:t>
      </w:r>
      <w:r w:rsidRPr="00EC6B9B">
        <w:rPr>
          <w:color w:val="0F0F0F"/>
          <w:szCs w:val="24"/>
        </w:rPr>
        <w:t xml:space="preserve"> in the roots (</w:t>
      </w:r>
      <w:r w:rsidR="00D802D7" w:rsidRPr="00EC6B9B">
        <w:rPr>
          <w:color w:val="0F0F0F"/>
          <w:szCs w:val="24"/>
        </w:rPr>
        <w:t>A</w:t>
      </w:r>
      <w:r w:rsidRPr="00EC6B9B">
        <w:rPr>
          <w:color w:val="0F0F0F"/>
          <w:szCs w:val="24"/>
        </w:rPr>
        <w:t>) and shoots (</w:t>
      </w:r>
      <w:r w:rsidR="00D802D7" w:rsidRPr="00EC6B9B">
        <w:rPr>
          <w:color w:val="0F0F0F"/>
          <w:szCs w:val="24"/>
        </w:rPr>
        <w:t>B</w:t>
      </w:r>
      <w:r w:rsidRPr="00EC6B9B">
        <w:rPr>
          <w:color w:val="0F0F0F"/>
          <w:szCs w:val="24"/>
        </w:rPr>
        <w:t xml:space="preserve">) of Arabidopsis plants subjected to different treatments: </w:t>
      </w:r>
      <w:r w:rsidRPr="00EC6B9B">
        <w:rPr>
          <w:szCs w:val="24"/>
        </w:rPr>
        <w:t>control (0µM AlCl</w:t>
      </w:r>
      <w:r w:rsidRPr="00EC6B9B">
        <w:rPr>
          <w:szCs w:val="24"/>
          <w:vertAlign w:val="subscript"/>
        </w:rPr>
        <w:t>3</w:t>
      </w:r>
      <w:r w:rsidRPr="00EC6B9B">
        <w:rPr>
          <w:szCs w:val="24"/>
        </w:rPr>
        <w:t>), Al stress (100µM AlCl</w:t>
      </w:r>
      <w:r w:rsidRPr="00EC6B9B">
        <w:rPr>
          <w:szCs w:val="24"/>
          <w:vertAlign w:val="subscript"/>
        </w:rPr>
        <w:t>3</w:t>
      </w:r>
      <w:r w:rsidRPr="00EC6B9B">
        <w:rPr>
          <w:szCs w:val="24"/>
        </w:rPr>
        <w:t xml:space="preserve">), or Al stress with POT1 colonies (Al+POT1) at pH 4. </w:t>
      </w:r>
      <w:r w:rsidRPr="00EC6B9B">
        <w:rPr>
          <w:color w:val="0F0F0F"/>
          <w:szCs w:val="24"/>
        </w:rPr>
        <w:t xml:space="preserve">Columns </w:t>
      </w:r>
      <w:r w:rsidRPr="00EC6B9B">
        <w:rPr>
          <w:szCs w:val="24"/>
        </w:rPr>
        <w:t>represent</w:t>
      </w:r>
      <w:r w:rsidRPr="00EC6B9B">
        <w:rPr>
          <w:color w:val="0F0F0F"/>
          <w:szCs w:val="24"/>
        </w:rPr>
        <w:t xml:space="preserve"> </w:t>
      </w:r>
      <w:r w:rsidRPr="00EC6B9B">
        <w:rPr>
          <w:szCs w:val="24"/>
        </w:rPr>
        <w:t xml:space="preserve">mean ± SD </w:t>
      </w:r>
      <w:r w:rsidRPr="00EC6B9B">
        <w:rPr>
          <w:color w:val="0F0F0F"/>
          <w:szCs w:val="24"/>
        </w:rPr>
        <w:t xml:space="preserve">(based on more than 20 plants per data point, across three independent experiments). </w:t>
      </w:r>
      <w:r w:rsidRPr="00EC6B9B">
        <w:rPr>
          <w:szCs w:val="24"/>
        </w:rPr>
        <w:t xml:space="preserve">Statistical significance of Al+POT1-treatment compared to control and Al-treatment was determined using Student’s </w:t>
      </w:r>
      <w:r w:rsidRPr="00EC6B9B">
        <w:rPr>
          <w:i/>
          <w:iCs/>
          <w:szCs w:val="24"/>
        </w:rPr>
        <w:t>t</w:t>
      </w:r>
      <w:r w:rsidRPr="00EC6B9B">
        <w:rPr>
          <w:szCs w:val="24"/>
        </w:rPr>
        <w:t xml:space="preserve">-test (*** </w:t>
      </w:r>
      <w:r w:rsidRPr="00EC6B9B">
        <w:rPr>
          <w:i/>
          <w:iCs/>
          <w:szCs w:val="24"/>
        </w:rPr>
        <w:t>p</w:t>
      </w:r>
      <w:r w:rsidRPr="00EC6B9B">
        <w:rPr>
          <w:szCs w:val="24"/>
        </w:rPr>
        <w:t xml:space="preserve"> &lt; 0.001, * </w:t>
      </w:r>
      <w:r w:rsidRPr="00EC6B9B">
        <w:rPr>
          <w:i/>
          <w:iCs/>
          <w:szCs w:val="24"/>
        </w:rPr>
        <w:t>p</w:t>
      </w:r>
      <w:r w:rsidRPr="00EC6B9B">
        <w:rPr>
          <w:szCs w:val="24"/>
        </w:rPr>
        <w:t xml:space="preserve"> &lt; 0.05). Detailed</w:t>
      </w:r>
      <w:r w:rsidRPr="00EC6B9B">
        <w:rPr>
          <w:i/>
          <w:iCs/>
          <w:szCs w:val="24"/>
        </w:rPr>
        <w:t xml:space="preserve"> p</w:t>
      </w:r>
      <w:r w:rsidRPr="00EC6B9B">
        <w:rPr>
          <w:szCs w:val="24"/>
        </w:rPr>
        <w:t xml:space="preserve"> values are provided in Supplementary Table 7.</w:t>
      </w:r>
    </w:p>
    <w:p w14:paraId="44BCD976" w14:textId="77777777" w:rsidR="00DB4CA5" w:rsidRPr="002113DA" w:rsidRDefault="00DB4CA5" w:rsidP="00DB4CA5">
      <w:pPr>
        <w:spacing w:line="360" w:lineRule="auto"/>
        <w:jc w:val="both"/>
        <w:rPr>
          <w:rFonts w:ascii="Arial" w:hAnsi="Arial" w:cs="Arial"/>
          <w:b/>
          <w:bCs/>
          <w:sz w:val="20"/>
        </w:rPr>
      </w:pPr>
    </w:p>
    <w:p w14:paraId="1BEF6D85" w14:textId="3765E14B" w:rsidR="00DB4CA5" w:rsidRDefault="004F72FB" w:rsidP="00DB4CA5">
      <w:pPr>
        <w:jc w:val="both"/>
        <w:rPr>
          <w:rFonts w:ascii="Arial" w:hAnsi="Arial" w:cs="Arial"/>
          <w:b/>
          <w:bCs/>
          <w:sz w:val="20"/>
        </w:rPr>
      </w:pPr>
      <w:r>
        <w:rPr>
          <w:rFonts w:ascii="Arial" w:hAnsi="Arial" w:cs="Arial"/>
          <w:b/>
          <w:bCs/>
          <w:noProof/>
          <w:sz w:val="20"/>
        </w:rPr>
        <w:lastRenderedPageBreak/>
        <w:drawing>
          <wp:inline distT="0" distB="0" distL="0" distR="0" wp14:anchorId="543DBBFD" wp14:editId="1B5521AB">
            <wp:extent cx="6210300" cy="5267325"/>
            <wp:effectExtent l="0" t="0" r="0" b="9525"/>
            <wp:docPr id="1119545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300" cy="5267325"/>
                    </a:xfrm>
                    <a:prstGeom prst="rect">
                      <a:avLst/>
                    </a:prstGeom>
                    <a:noFill/>
                    <a:ln>
                      <a:noFill/>
                    </a:ln>
                  </pic:spPr>
                </pic:pic>
              </a:graphicData>
            </a:graphic>
          </wp:inline>
        </w:drawing>
      </w:r>
      <w:r w:rsidR="00DB4CA5" w:rsidRPr="002113DA">
        <w:rPr>
          <w:rFonts w:ascii="Arial" w:hAnsi="Arial" w:cs="Arial"/>
          <w:b/>
          <w:bCs/>
          <w:sz w:val="20"/>
        </w:rPr>
        <w:t xml:space="preserve"> </w:t>
      </w:r>
    </w:p>
    <w:p w14:paraId="4B494A9A" w14:textId="77777777" w:rsidR="00DB4CA5" w:rsidRDefault="00DB4CA5" w:rsidP="00DB4CA5">
      <w:pPr>
        <w:jc w:val="both"/>
        <w:rPr>
          <w:rFonts w:ascii="Arial" w:hAnsi="Arial" w:cs="Arial"/>
          <w:b/>
          <w:bCs/>
          <w:sz w:val="20"/>
        </w:rPr>
      </w:pPr>
    </w:p>
    <w:p w14:paraId="55BFD421" w14:textId="71B6C790" w:rsidR="00DB4CA5" w:rsidRPr="007C67DF" w:rsidRDefault="00DB4CA5" w:rsidP="00DB4CA5">
      <w:pPr>
        <w:jc w:val="both"/>
        <w:rPr>
          <w:szCs w:val="24"/>
        </w:rPr>
      </w:pPr>
      <w:r w:rsidRPr="0001436A">
        <w:rPr>
          <w:b/>
          <w:szCs w:val="24"/>
        </w:rPr>
        <w:t xml:space="preserve">Supplementary Figure </w:t>
      </w:r>
      <w:r>
        <w:rPr>
          <w:b/>
          <w:szCs w:val="24"/>
        </w:rPr>
        <w:t>5</w:t>
      </w:r>
      <w:r w:rsidRPr="0001436A">
        <w:rPr>
          <w:b/>
          <w:szCs w:val="24"/>
        </w:rPr>
        <w:t>.</w:t>
      </w:r>
      <w:r w:rsidRPr="001549D3">
        <w:rPr>
          <w:szCs w:val="24"/>
        </w:rPr>
        <w:t xml:space="preserve"> </w:t>
      </w:r>
      <w:r w:rsidRPr="007C67DF">
        <w:rPr>
          <w:szCs w:val="24"/>
        </w:rPr>
        <w:t>Overview of transcriptome analysis comparing Al-treated and Al+POT1-treated plants. (</w:t>
      </w:r>
      <w:r w:rsidR="00D802D7">
        <w:rPr>
          <w:szCs w:val="24"/>
        </w:rPr>
        <w:t>A</w:t>
      </w:r>
      <w:r w:rsidRPr="007C67DF">
        <w:rPr>
          <w:szCs w:val="24"/>
        </w:rPr>
        <w:t>) Distribution of gene expression levels in Al-treated and Al+POT1-treated plants depicted through box plots of FPKM values. The boxes represent quartiles, whiskers display the range from minimum to lower quartile and from maximum to upper quartiles, and solid lines indicate average log</w:t>
      </w:r>
      <w:r w:rsidRPr="007C67DF">
        <w:rPr>
          <w:szCs w:val="24"/>
          <w:vertAlign w:val="subscript"/>
        </w:rPr>
        <w:t>2</w:t>
      </w:r>
      <w:r w:rsidRPr="007C67DF">
        <w:rPr>
          <w:szCs w:val="24"/>
        </w:rPr>
        <w:t>(FPKM+1) values. (</w:t>
      </w:r>
      <w:r w:rsidR="00D802D7">
        <w:rPr>
          <w:szCs w:val="24"/>
        </w:rPr>
        <w:t>B</w:t>
      </w:r>
      <w:r w:rsidRPr="007C67DF">
        <w:rPr>
          <w:szCs w:val="24"/>
        </w:rPr>
        <w:t>) Principal component analysis (PCA) of RNA-seq samples, where each point represents a sample. Samples with similar gene expression patterns cluster together, with different treatments and tissues color-coded. (</w:t>
      </w:r>
      <w:r w:rsidR="00D802D7">
        <w:rPr>
          <w:szCs w:val="24"/>
        </w:rPr>
        <w:t>C</w:t>
      </w:r>
      <w:r w:rsidRPr="007C67DF">
        <w:rPr>
          <w:szCs w:val="24"/>
        </w:rPr>
        <w:t>) Differentially expressed genes (DEGs) identified in shoots and roots of Al-treated and Al+POT1-treated plants through RNA-seq analysis.</w:t>
      </w:r>
    </w:p>
    <w:p w14:paraId="3B39DC31" w14:textId="77777777" w:rsidR="00DB4CA5" w:rsidRPr="007C67DF" w:rsidRDefault="00DB4CA5" w:rsidP="00DB4CA5">
      <w:pPr>
        <w:spacing w:line="360" w:lineRule="auto"/>
        <w:jc w:val="both"/>
        <w:rPr>
          <w:b/>
          <w:bCs/>
          <w:szCs w:val="24"/>
        </w:rPr>
      </w:pPr>
    </w:p>
    <w:p w14:paraId="35C1145A" w14:textId="77777777" w:rsidR="00DB4CA5" w:rsidRPr="002113DA" w:rsidRDefault="00DB4CA5" w:rsidP="00DB4CA5">
      <w:pPr>
        <w:spacing w:line="360" w:lineRule="auto"/>
        <w:ind w:left="993"/>
        <w:jc w:val="both"/>
        <w:rPr>
          <w:rFonts w:ascii="Arial" w:hAnsi="Arial" w:cs="Arial"/>
          <w:b/>
          <w:bCs/>
          <w:sz w:val="20"/>
        </w:rPr>
      </w:pPr>
    </w:p>
    <w:p w14:paraId="4B367E49" w14:textId="5E297BBA" w:rsidR="00DB4CA5" w:rsidRPr="002113DA" w:rsidRDefault="005A0EF3" w:rsidP="00DB4CA5">
      <w:pPr>
        <w:spacing w:line="360" w:lineRule="auto"/>
        <w:jc w:val="both"/>
        <w:rPr>
          <w:rFonts w:ascii="Arial" w:hAnsi="Arial" w:cs="Arial"/>
          <w:b/>
          <w:bCs/>
          <w:sz w:val="20"/>
        </w:rPr>
      </w:pPr>
      <w:r>
        <w:rPr>
          <w:rFonts w:ascii="Arial" w:hAnsi="Arial" w:cs="Arial"/>
          <w:b/>
          <w:bCs/>
          <w:noProof/>
          <w:sz w:val="20"/>
        </w:rPr>
        <w:lastRenderedPageBreak/>
        <w:drawing>
          <wp:inline distT="0" distB="0" distL="0" distR="0" wp14:anchorId="7CD775CC" wp14:editId="719A3EAE">
            <wp:extent cx="6210300" cy="8277225"/>
            <wp:effectExtent l="0" t="0" r="0" b="9525"/>
            <wp:docPr id="290416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0" cy="8277225"/>
                    </a:xfrm>
                    <a:prstGeom prst="rect">
                      <a:avLst/>
                    </a:prstGeom>
                    <a:noFill/>
                    <a:ln>
                      <a:noFill/>
                    </a:ln>
                  </pic:spPr>
                </pic:pic>
              </a:graphicData>
            </a:graphic>
          </wp:inline>
        </w:drawing>
      </w:r>
    </w:p>
    <w:p w14:paraId="04979C34" w14:textId="512756D4" w:rsidR="00DB4CA5" w:rsidRPr="00F0741C" w:rsidRDefault="00DB4CA5" w:rsidP="00DB4CA5">
      <w:pPr>
        <w:autoSpaceDE w:val="0"/>
        <w:autoSpaceDN w:val="0"/>
        <w:adjustRightInd w:val="0"/>
        <w:jc w:val="both"/>
        <w:rPr>
          <w:rStyle w:val="normaltextrun"/>
          <w:szCs w:val="24"/>
        </w:rPr>
      </w:pPr>
      <w:r w:rsidRPr="0001436A">
        <w:rPr>
          <w:b/>
          <w:szCs w:val="24"/>
        </w:rPr>
        <w:lastRenderedPageBreak/>
        <w:t xml:space="preserve">Supplementary Figure </w:t>
      </w:r>
      <w:r>
        <w:rPr>
          <w:b/>
          <w:szCs w:val="24"/>
        </w:rPr>
        <w:t>6</w:t>
      </w:r>
      <w:r w:rsidRPr="0001436A">
        <w:rPr>
          <w:b/>
          <w:szCs w:val="24"/>
        </w:rPr>
        <w:t>.</w:t>
      </w:r>
      <w:r w:rsidRPr="001549D3">
        <w:rPr>
          <w:szCs w:val="24"/>
        </w:rPr>
        <w:t xml:space="preserve"> </w:t>
      </w:r>
      <w:r w:rsidRPr="00F0741C">
        <w:rPr>
          <w:rStyle w:val="normaltextrun"/>
          <w:szCs w:val="24"/>
        </w:rPr>
        <w:t>Integrated analysis of enriched biological processes and protein-protein interactions among upregulated genes in the roots of Al+POT1-treated plants. (</w:t>
      </w:r>
      <w:r w:rsidR="00D802D7">
        <w:rPr>
          <w:rStyle w:val="normaltextrun"/>
          <w:szCs w:val="24"/>
        </w:rPr>
        <w:t>A</w:t>
      </w:r>
      <w:r w:rsidRPr="00F0741C">
        <w:rPr>
          <w:rStyle w:val="normaltextrun"/>
          <w:szCs w:val="24"/>
        </w:rPr>
        <w:t>) Gene Ontology (GO) analysis highlighting enriched biological processes. (</w:t>
      </w:r>
      <w:r w:rsidR="00D802D7">
        <w:rPr>
          <w:rStyle w:val="normaltextrun"/>
          <w:szCs w:val="24"/>
        </w:rPr>
        <w:t>B</w:t>
      </w:r>
      <w:r w:rsidRPr="00F0741C">
        <w:rPr>
          <w:rStyle w:val="normaltextrun"/>
          <w:szCs w:val="24"/>
        </w:rPr>
        <w:t xml:space="preserve">) Mapping of differentially up-regulated genes to the STRING database, revealing significant interactions (score &gt;0.4). Nodes represent proteins, and connecting lines indicate specific protein-protein associations contributing to shared functions, not necessarily physical binding. Dotted lines connect distinct clusters. Line colors signify the type of interaction evidence: cornflower blue for known interactions from curated databases, purple for experimentally determined interactions, green for predictions based on gene neighborhood, red for predicted interactions from gene fusions, navy blue for predictions from gene co-occurrence, light green for predictions from text mining, olympic-blue for predictions from protein homology, and black for predictions based on co-expression. The network was further segmented into five specified clusters using </w:t>
      </w:r>
      <w:proofErr w:type="spellStart"/>
      <w:r w:rsidRPr="00F0741C">
        <w:rPr>
          <w:rStyle w:val="normaltextrun"/>
          <w:szCs w:val="24"/>
        </w:rPr>
        <w:t>kmeans</w:t>
      </w:r>
      <w:proofErr w:type="spellEnd"/>
      <w:r w:rsidRPr="00F0741C">
        <w:rPr>
          <w:rStyle w:val="normaltextrun"/>
          <w:szCs w:val="24"/>
        </w:rPr>
        <w:t xml:space="preserve"> clustering.</w:t>
      </w:r>
    </w:p>
    <w:p w14:paraId="475016A9" w14:textId="77777777" w:rsidR="00DB4CA5" w:rsidRDefault="00DB4CA5" w:rsidP="00DB4CA5">
      <w:pPr>
        <w:spacing w:line="360" w:lineRule="auto"/>
        <w:ind w:left="1418"/>
        <w:jc w:val="both"/>
        <w:rPr>
          <w:rFonts w:ascii="Arial" w:hAnsi="Arial" w:cs="Arial"/>
          <w:b/>
          <w:bCs/>
          <w:noProof/>
          <w:sz w:val="20"/>
        </w:rPr>
      </w:pPr>
    </w:p>
    <w:p w14:paraId="66822BD5" w14:textId="77777777" w:rsidR="00DB4CA5" w:rsidRDefault="00DB4CA5" w:rsidP="00DB4CA5">
      <w:pPr>
        <w:spacing w:line="360" w:lineRule="auto"/>
        <w:ind w:left="1418"/>
        <w:jc w:val="both"/>
        <w:rPr>
          <w:rFonts w:ascii="Arial" w:hAnsi="Arial" w:cs="Arial"/>
          <w:b/>
          <w:bCs/>
          <w:noProof/>
          <w:sz w:val="20"/>
        </w:rPr>
      </w:pPr>
    </w:p>
    <w:p w14:paraId="2AD86D70" w14:textId="01712227" w:rsidR="00DB4CA5" w:rsidRPr="002113DA" w:rsidRDefault="005A0EF3" w:rsidP="00DB4CA5">
      <w:pPr>
        <w:spacing w:line="360" w:lineRule="auto"/>
        <w:ind w:left="142"/>
        <w:jc w:val="both"/>
        <w:rPr>
          <w:rFonts w:ascii="Arial" w:hAnsi="Arial" w:cs="Arial"/>
          <w:b/>
          <w:bCs/>
          <w:sz w:val="20"/>
        </w:rPr>
      </w:pPr>
      <w:r>
        <w:rPr>
          <w:rFonts w:ascii="Arial" w:hAnsi="Arial" w:cs="Arial"/>
          <w:b/>
          <w:bCs/>
          <w:noProof/>
          <w:sz w:val="20"/>
        </w:rPr>
        <w:lastRenderedPageBreak/>
        <w:drawing>
          <wp:inline distT="0" distB="0" distL="0" distR="0" wp14:anchorId="0734D9CE" wp14:editId="19411A4A">
            <wp:extent cx="6210300" cy="8277225"/>
            <wp:effectExtent l="0" t="0" r="0" b="9525"/>
            <wp:docPr id="343736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300" cy="8277225"/>
                    </a:xfrm>
                    <a:prstGeom prst="rect">
                      <a:avLst/>
                    </a:prstGeom>
                    <a:noFill/>
                    <a:ln>
                      <a:noFill/>
                    </a:ln>
                  </pic:spPr>
                </pic:pic>
              </a:graphicData>
            </a:graphic>
          </wp:inline>
        </w:drawing>
      </w:r>
    </w:p>
    <w:p w14:paraId="4BEB1A1C" w14:textId="4C87E42C" w:rsidR="00DB4CA5" w:rsidRPr="003B55B5" w:rsidRDefault="00DB4CA5" w:rsidP="00DB4CA5">
      <w:pPr>
        <w:jc w:val="both"/>
        <w:rPr>
          <w:rStyle w:val="normaltextrun"/>
          <w:szCs w:val="24"/>
        </w:rPr>
      </w:pPr>
      <w:r w:rsidRPr="0001436A">
        <w:rPr>
          <w:b/>
          <w:szCs w:val="24"/>
        </w:rPr>
        <w:lastRenderedPageBreak/>
        <w:t xml:space="preserve">Supplementary Figure </w:t>
      </w:r>
      <w:r>
        <w:rPr>
          <w:b/>
          <w:szCs w:val="24"/>
        </w:rPr>
        <w:t>7</w:t>
      </w:r>
      <w:r w:rsidRPr="0001436A">
        <w:rPr>
          <w:b/>
          <w:szCs w:val="24"/>
        </w:rPr>
        <w:t>.</w:t>
      </w:r>
      <w:r w:rsidRPr="001549D3">
        <w:rPr>
          <w:szCs w:val="24"/>
        </w:rPr>
        <w:t xml:space="preserve"> </w:t>
      </w:r>
      <w:r w:rsidRPr="003B55B5">
        <w:rPr>
          <w:rStyle w:val="normaltextrun"/>
          <w:szCs w:val="24"/>
        </w:rPr>
        <w:t>Integrated analysis of enriched biological processes and protein-protein interactions among downregulated genes in the roots of Al+POT1-treated plants. (</w:t>
      </w:r>
      <w:r w:rsidR="00D802D7">
        <w:rPr>
          <w:rStyle w:val="normaltextrun"/>
          <w:szCs w:val="24"/>
        </w:rPr>
        <w:t>A</w:t>
      </w:r>
      <w:r w:rsidRPr="003B55B5">
        <w:rPr>
          <w:rStyle w:val="normaltextrun"/>
          <w:szCs w:val="24"/>
        </w:rPr>
        <w:t>) Gene Ontology (GO) analysis highlighting enriched biological processes. (</w:t>
      </w:r>
      <w:r w:rsidR="00D802D7">
        <w:rPr>
          <w:rStyle w:val="normaltextrun"/>
          <w:szCs w:val="24"/>
        </w:rPr>
        <w:t>B</w:t>
      </w:r>
      <w:r w:rsidRPr="003B55B5">
        <w:rPr>
          <w:rStyle w:val="normaltextrun"/>
          <w:szCs w:val="24"/>
        </w:rPr>
        <w:t xml:space="preserve">) Mapping of differentially down-regulated genes to the STRING database, revealing significant interactions (score &gt;0.4). Nodes represent proteins, and connecting lines indicate specific protein-protein associations contributing to shared functions, not necessarily physical binding. Dotted lines connect distinct clusters. Line colors signify the type of interaction evidence: cornflower blue for known interactions from curated databases, purple for experimentally determined interactions, green for predictions based on gene neighborhood, red for predicted interactions from gene fusions, navy blue for predictions from gene co-occurrence, light green for predictions from text mining, olympic-blue for predictions from protein homology, and black for predictions based on co-expression. The network was further segmented into five specified clusters using </w:t>
      </w:r>
      <w:proofErr w:type="spellStart"/>
      <w:r w:rsidRPr="003B55B5">
        <w:rPr>
          <w:rStyle w:val="normaltextrun"/>
          <w:szCs w:val="24"/>
        </w:rPr>
        <w:t>kmeans</w:t>
      </w:r>
      <w:proofErr w:type="spellEnd"/>
      <w:r w:rsidRPr="003B55B5">
        <w:rPr>
          <w:rStyle w:val="normaltextrun"/>
          <w:szCs w:val="24"/>
        </w:rPr>
        <w:t xml:space="preserve"> clustering.</w:t>
      </w:r>
    </w:p>
    <w:p w14:paraId="15557566" w14:textId="77777777" w:rsidR="00DB4CA5" w:rsidRPr="002113DA" w:rsidRDefault="00DB4CA5" w:rsidP="00DB4CA5">
      <w:pPr>
        <w:spacing w:line="360" w:lineRule="auto"/>
        <w:jc w:val="both"/>
        <w:rPr>
          <w:rFonts w:ascii="Arial" w:hAnsi="Arial" w:cs="Arial"/>
          <w:b/>
          <w:bCs/>
          <w:sz w:val="20"/>
        </w:rPr>
      </w:pPr>
    </w:p>
    <w:p w14:paraId="0A8579A3" w14:textId="77777777" w:rsidR="00DB4CA5" w:rsidRPr="002113DA" w:rsidRDefault="00DB4CA5" w:rsidP="00DB4CA5">
      <w:pPr>
        <w:spacing w:line="360" w:lineRule="auto"/>
        <w:jc w:val="both"/>
        <w:rPr>
          <w:rFonts w:ascii="Arial" w:hAnsi="Arial" w:cs="Arial"/>
          <w:b/>
          <w:bCs/>
          <w:sz w:val="20"/>
        </w:rPr>
      </w:pPr>
    </w:p>
    <w:p w14:paraId="3D9822CE" w14:textId="63DC2D49" w:rsidR="00DB4CA5" w:rsidRPr="002113DA" w:rsidRDefault="005A0EF3" w:rsidP="00DB4CA5">
      <w:pPr>
        <w:spacing w:line="360" w:lineRule="auto"/>
        <w:jc w:val="both"/>
        <w:rPr>
          <w:rFonts w:ascii="Arial" w:hAnsi="Arial" w:cs="Arial"/>
          <w:b/>
          <w:bCs/>
          <w:sz w:val="20"/>
        </w:rPr>
      </w:pPr>
      <w:r>
        <w:rPr>
          <w:rFonts w:ascii="Arial" w:hAnsi="Arial" w:cs="Arial"/>
          <w:b/>
          <w:bCs/>
          <w:noProof/>
          <w:sz w:val="20"/>
        </w:rPr>
        <w:lastRenderedPageBreak/>
        <w:drawing>
          <wp:inline distT="0" distB="0" distL="0" distR="0" wp14:anchorId="7AFEB06F" wp14:editId="38C5D9CB">
            <wp:extent cx="6210300" cy="8277225"/>
            <wp:effectExtent l="0" t="0" r="0" b="9525"/>
            <wp:docPr id="171104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0" cy="8277225"/>
                    </a:xfrm>
                    <a:prstGeom prst="rect">
                      <a:avLst/>
                    </a:prstGeom>
                    <a:noFill/>
                    <a:ln>
                      <a:noFill/>
                    </a:ln>
                  </pic:spPr>
                </pic:pic>
              </a:graphicData>
            </a:graphic>
          </wp:inline>
        </w:drawing>
      </w:r>
    </w:p>
    <w:p w14:paraId="0072A4B7" w14:textId="6ADD2351" w:rsidR="00DB4CA5" w:rsidRPr="003F12D8" w:rsidRDefault="00DB4CA5" w:rsidP="00DB4CA5">
      <w:pPr>
        <w:jc w:val="both"/>
        <w:rPr>
          <w:rStyle w:val="normaltextrun"/>
          <w:szCs w:val="24"/>
        </w:rPr>
      </w:pPr>
      <w:r w:rsidRPr="0001436A">
        <w:rPr>
          <w:b/>
          <w:szCs w:val="24"/>
        </w:rPr>
        <w:lastRenderedPageBreak/>
        <w:t xml:space="preserve">Supplementary Figure </w:t>
      </w:r>
      <w:r>
        <w:rPr>
          <w:b/>
          <w:szCs w:val="24"/>
        </w:rPr>
        <w:t>8</w:t>
      </w:r>
      <w:r w:rsidRPr="0001436A">
        <w:rPr>
          <w:b/>
          <w:szCs w:val="24"/>
        </w:rPr>
        <w:t>.</w:t>
      </w:r>
      <w:r w:rsidRPr="001549D3">
        <w:rPr>
          <w:szCs w:val="24"/>
        </w:rPr>
        <w:t xml:space="preserve"> </w:t>
      </w:r>
      <w:r w:rsidRPr="003F12D8">
        <w:rPr>
          <w:rStyle w:val="normaltextrun"/>
          <w:szCs w:val="24"/>
        </w:rPr>
        <w:t>Integrated analysis of enriched biological processes and protein-protein interactions among upregulated genes in the shoots of Al+POT1-treated plants. (</w:t>
      </w:r>
      <w:r w:rsidR="00D802D7">
        <w:rPr>
          <w:rStyle w:val="normaltextrun"/>
          <w:szCs w:val="24"/>
        </w:rPr>
        <w:t>A</w:t>
      </w:r>
      <w:r w:rsidRPr="003F12D8">
        <w:rPr>
          <w:rStyle w:val="normaltextrun"/>
          <w:szCs w:val="24"/>
        </w:rPr>
        <w:t>) Gene Ontology (GO) analysis highlighting enriched biological processes. (</w:t>
      </w:r>
      <w:r w:rsidR="00D802D7">
        <w:rPr>
          <w:rStyle w:val="normaltextrun"/>
          <w:szCs w:val="24"/>
        </w:rPr>
        <w:t>B</w:t>
      </w:r>
      <w:r w:rsidRPr="003F12D8">
        <w:rPr>
          <w:rStyle w:val="normaltextrun"/>
          <w:szCs w:val="24"/>
        </w:rPr>
        <w:t xml:space="preserve">) Mapping of differentially up-regulated genes to the STRING database, revealing significant interactions (score &gt;0.4). Nodes represent proteins, and connecting lines indicate specific protein-protein associations contributing to shared functions, not necessarily physical binding. Dotted lines connect distinct clusters. Line colors signify the type of interaction evidence: cornflower blue for known interactions from curated databases, purple for experimentally determined interactions, green for predictions based on gene neighborhood, red for predicted interactions from gene fusions, navy blue for predictions from gene co-occurrence, light green for predictions from text mining, olympic-blue for predictions from protein homology, and black for predictions based on co-expression. The network was further segmented into five specified clusters using </w:t>
      </w:r>
      <w:proofErr w:type="spellStart"/>
      <w:r w:rsidRPr="003F12D8">
        <w:rPr>
          <w:rStyle w:val="normaltextrun"/>
          <w:szCs w:val="24"/>
        </w:rPr>
        <w:t>kmeans</w:t>
      </w:r>
      <w:proofErr w:type="spellEnd"/>
      <w:r w:rsidRPr="003F12D8">
        <w:rPr>
          <w:rStyle w:val="normaltextrun"/>
          <w:szCs w:val="24"/>
        </w:rPr>
        <w:t xml:space="preserve"> clustering.</w:t>
      </w:r>
    </w:p>
    <w:p w14:paraId="4925C38B" w14:textId="77777777" w:rsidR="00DB4CA5" w:rsidRPr="003F12D8" w:rsidRDefault="00DB4CA5" w:rsidP="00DB4CA5">
      <w:pPr>
        <w:spacing w:line="360" w:lineRule="auto"/>
        <w:jc w:val="both"/>
        <w:rPr>
          <w:b/>
          <w:bCs/>
          <w:szCs w:val="24"/>
        </w:rPr>
      </w:pPr>
    </w:p>
    <w:p w14:paraId="48CB74C7" w14:textId="77777777" w:rsidR="00DB4CA5" w:rsidRDefault="00DB4CA5" w:rsidP="00DB4CA5">
      <w:pPr>
        <w:spacing w:line="360" w:lineRule="auto"/>
        <w:jc w:val="both"/>
        <w:rPr>
          <w:rFonts w:ascii="Arial" w:hAnsi="Arial" w:cs="Arial"/>
          <w:b/>
          <w:bCs/>
          <w:sz w:val="20"/>
        </w:rPr>
      </w:pPr>
    </w:p>
    <w:p w14:paraId="404BCDF6" w14:textId="77777777" w:rsidR="00DB4CA5" w:rsidRDefault="00DB4CA5" w:rsidP="00DB4CA5">
      <w:pPr>
        <w:spacing w:line="360" w:lineRule="auto"/>
        <w:jc w:val="both"/>
        <w:rPr>
          <w:rFonts w:ascii="Arial" w:hAnsi="Arial" w:cs="Arial"/>
          <w:b/>
          <w:bCs/>
          <w:sz w:val="20"/>
        </w:rPr>
      </w:pPr>
    </w:p>
    <w:p w14:paraId="37291DC6" w14:textId="77777777" w:rsidR="00DB4CA5" w:rsidRDefault="00DB4CA5" w:rsidP="00DB4CA5">
      <w:pPr>
        <w:spacing w:line="360" w:lineRule="auto"/>
        <w:jc w:val="both"/>
        <w:rPr>
          <w:rFonts w:ascii="Arial" w:hAnsi="Arial" w:cs="Arial"/>
          <w:b/>
          <w:bCs/>
          <w:sz w:val="20"/>
        </w:rPr>
      </w:pPr>
    </w:p>
    <w:p w14:paraId="3F6812BE" w14:textId="77777777" w:rsidR="00DB4CA5" w:rsidRDefault="00DB4CA5" w:rsidP="00DB4CA5">
      <w:pPr>
        <w:spacing w:line="360" w:lineRule="auto"/>
        <w:jc w:val="both"/>
        <w:rPr>
          <w:rFonts w:ascii="Arial" w:hAnsi="Arial" w:cs="Arial"/>
          <w:b/>
          <w:bCs/>
          <w:sz w:val="20"/>
        </w:rPr>
      </w:pPr>
    </w:p>
    <w:p w14:paraId="16A3C663" w14:textId="77777777" w:rsidR="00DB4CA5" w:rsidRDefault="00DB4CA5" w:rsidP="00DB4CA5">
      <w:pPr>
        <w:spacing w:line="360" w:lineRule="auto"/>
        <w:jc w:val="both"/>
        <w:rPr>
          <w:rFonts w:ascii="Arial" w:hAnsi="Arial" w:cs="Arial"/>
          <w:b/>
          <w:bCs/>
          <w:sz w:val="20"/>
        </w:rPr>
      </w:pPr>
    </w:p>
    <w:p w14:paraId="23FE82C2" w14:textId="77777777" w:rsidR="00DB4CA5" w:rsidRDefault="00DB4CA5" w:rsidP="00DB4CA5">
      <w:pPr>
        <w:spacing w:line="360" w:lineRule="auto"/>
        <w:jc w:val="both"/>
        <w:rPr>
          <w:rFonts w:ascii="Arial" w:hAnsi="Arial" w:cs="Arial"/>
          <w:b/>
          <w:bCs/>
          <w:sz w:val="20"/>
        </w:rPr>
      </w:pPr>
    </w:p>
    <w:p w14:paraId="75EB0831" w14:textId="77777777" w:rsidR="00DB4CA5" w:rsidRDefault="00DB4CA5" w:rsidP="00DB4CA5">
      <w:pPr>
        <w:spacing w:line="360" w:lineRule="auto"/>
        <w:jc w:val="both"/>
        <w:rPr>
          <w:rFonts w:ascii="Arial" w:hAnsi="Arial" w:cs="Arial"/>
          <w:b/>
          <w:bCs/>
          <w:sz w:val="20"/>
        </w:rPr>
      </w:pPr>
    </w:p>
    <w:p w14:paraId="54A63716" w14:textId="77777777" w:rsidR="00DB4CA5" w:rsidRDefault="00DB4CA5" w:rsidP="00DB4CA5">
      <w:pPr>
        <w:spacing w:line="360" w:lineRule="auto"/>
        <w:jc w:val="both"/>
        <w:rPr>
          <w:rFonts w:ascii="Arial" w:hAnsi="Arial" w:cs="Arial"/>
          <w:b/>
          <w:bCs/>
          <w:sz w:val="20"/>
        </w:rPr>
      </w:pPr>
    </w:p>
    <w:p w14:paraId="079C276E" w14:textId="77777777" w:rsidR="00DB4CA5" w:rsidRDefault="00DB4CA5" w:rsidP="00DB4CA5">
      <w:pPr>
        <w:spacing w:line="360" w:lineRule="auto"/>
        <w:jc w:val="both"/>
        <w:rPr>
          <w:rFonts w:ascii="Arial" w:hAnsi="Arial" w:cs="Arial"/>
          <w:b/>
          <w:bCs/>
          <w:sz w:val="20"/>
        </w:rPr>
      </w:pPr>
    </w:p>
    <w:p w14:paraId="0CA151AC" w14:textId="77777777" w:rsidR="00DB4CA5" w:rsidRDefault="00DB4CA5" w:rsidP="00DB4CA5">
      <w:pPr>
        <w:spacing w:line="360" w:lineRule="auto"/>
        <w:jc w:val="both"/>
        <w:rPr>
          <w:rFonts w:ascii="Arial" w:hAnsi="Arial" w:cs="Arial"/>
          <w:b/>
          <w:bCs/>
          <w:sz w:val="20"/>
        </w:rPr>
      </w:pPr>
    </w:p>
    <w:p w14:paraId="23C6FB7E" w14:textId="77777777" w:rsidR="00DB4CA5" w:rsidRDefault="00DB4CA5" w:rsidP="00DB4CA5">
      <w:pPr>
        <w:spacing w:line="360" w:lineRule="auto"/>
        <w:jc w:val="both"/>
        <w:rPr>
          <w:rFonts w:ascii="Arial" w:hAnsi="Arial" w:cs="Arial"/>
          <w:b/>
          <w:bCs/>
          <w:sz w:val="20"/>
        </w:rPr>
      </w:pPr>
    </w:p>
    <w:p w14:paraId="23AAD99B" w14:textId="77777777" w:rsidR="00DB4CA5" w:rsidRDefault="00DB4CA5" w:rsidP="00DB4CA5">
      <w:pPr>
        <w:spacing w:line="360" w:lineRule="auto"/>
        <w:jc w:val="both"/>
        <w:rPr>
          <w:rFonts w:ascii="Arial" w:hAnsi="Arial" w:cs="Arial"/>
          <w:b/>
          <w:bCs/>
          <w:sz w:val="20"/>
        </w:rPr>
      </w:pPr>
    </w:p>
    <w:p w14:paraId="6C6AD810" w14:textId="77777777" w:rsidR="00DB4CA5" w:rsidRDefault="00DB4CA5" w:rsidP="00DB4CA5">
      <w:pPr>
        <w:spacing w:line="360" w:lineRule="auto"/>
        <w:jc w:val="both"/>
        <w:rPr>
          <w:rFonts w:ascii="Arial" w:hAnsi="Arial" w:cs="Arial"/>
          <w:b/>
          <w:bCs/>
          <w:sz w:val="20"/>
        </w:rPr>
      </w:pPr>
    </w:p>
    <w:p w14:paraId="59EFC5F6" w14:textId="77777777" w:rsidR="00DB4CA5" w:rsidRDefault="00DB4CA5" w:rsidP="00DB4CA5">
      <w:pPr>
        <w:spacing w:line="360" w:lineRule="auto"/>
        <w:jc w:val="both"/>
        <w:rPr>
          <w:rFonts w:ascii="Arial" w:hAnsi="Arial" w:cs="Arial"/>
          <w:b/>
          <w:bCs/>
          <w:sz w:val="20"/>
        </w:rPr>
      </w:pPr>
    </w:p>
    <w:p w14:paraId="5E8A5AC9" w14:textId="77777777" w:rsidR="00DB4CA5" w:rsidRDefault="00DB4CA5" w:rsidP="00DB4CA5">
      <w:pPr>
        <w:spacing w:line="360" w:lineRule="auto"/>
        <w:jc w:val="both"/>
        <w:rPr>
          <w:rFonts w:ascii="Arial" w:hAnsi="Arial" w:cs="Arial"/>
          <w:b/>
          <w:bCs/>
          <w:sz w:val="20"/>
        </w:rPr>
      </w:pPr>
    </w:p>
    <w:p w14:paraId="3E2C9B7B" w14:textId="5C024DC6" w:rsidR="00DB4CA5" w:rsidRPr="002113DA" w:rsidRDefault="005A0EF3" w:rsidP="00DB4CA5">
      <w:pPr>
        <w:spacing w:line="360" w:lineRule="auto"/>
        <w:jc w:val="both"/>
        <w:rPr>
          <w:rFonts w:ascii="Arial" w:hAnsi="Arial" w:cs="Arial"/>
          <w:b/>
          <w:bCs/>
          <w:sz w:val="20"/>
        </w:rPr>
      </w:pPr>
      <w:r>
        <w:rPr>
          <w:rFonts w:ascii="Arial" w:hAnsi="Arial" w:cs="Arial"/>
          <w:b/>
          <w:bCs/>
          <w:noProof/>
          <w:sz w:val="20"/>
        </w:rPr>
        <w:lastRenderedPageBreak/>
        <w:drawing>
          <wp:inline distT="0" distB="0" distL="0" distR="0" wp14:anchorId="4E2C57BF" wp14:editId="24AA6A89">
            <wp:extent cx="6210300" cy="8277225"/>
            <wp:effectExtent l="0" t="0" r="0" b="9525"/>
            <wp:docPr id="472744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0300" cy="8277225"/>
                    </a:xfrm>
                    <a:prstGeom prst="rect">
                      <a:avLst/>
                    </a:prstGeom>
                    <a:noFill/>
                    <a:ln>
                      <a:noFill/>
                    </a:ln>
                  </pic:spPr>
                </pic:pic>
              </a:graphicData>
            </a:graphic>
          </wp:inline>
        </w:drawing>
      </w:r>
    </w:p>
    <w:p w14:paraId="505588B0" w14:textId="3DC3C2BE" w:rsidR="00DB4CA5" w:rsidRPr="00C0780C" w:rsidRDefault="00DB4CA5" w:rsidP="00DB4CA5">
      <w:pPr>
        <w:jc w:val="both"/>
        <w:rPr>
          <w:rStyle w:val="normaltextrun"/>
          <w:szCs w:val="24"/>
        </w:rPr>
      </w:pPr>
      <w:r w:rsidRPr="0001436A">
        <w:rPr>
          <w:b/>
          <w:szCs w:val="24"/>
        </w:rPr>
        <w:lastRenderedPageBreak/>
        <w:t xml:space="preserve">Supplementary Figure </w:t>
      </w:r>
      <w:r>
        <w:rPr>
          <w:b/>
          <w:szCs w:val="24"/>
        </w:rPr>
        <w:t>9</w:t>
      </w:r>
      <w:r w:rsidRPr="0001436A">
        <w:rPr>
          <w:b/>
          <w:szCs w:val="24"/>
        </w:rPr>
        <w:t>.</w:t>
      </w:r>
      <w:r w:rsidRPr="001549D3">
        <w:rPr>
          <w:szCs w:val="24"/>
        </w:rPr>
        <w:t xml:space="preserve"> </w:t>
      </w:r>
      <w:r w:rsidRPr="00C0780C">
        <w:rPr>
          <w:rStyle w:val="normaltextrun"/>
          <w:szCs w:val="24"/>
        </w:rPr>
        <w:t>Integrated analysis of enriched biological processes and protein-protein interactions among downregulated genes in the shoots of Al+POT1-treated plants. (</w:t>
      </w:r>
      <w:r w:rsidR="00D802D7">
        <w:rPr>
          <w:rStyle w:val="normaltextrun"/>
          <w:szCs w:val="24"/>
        </w:rPr>
        <w:t>A</w:t>
      </w:r>
      <w:r w:rsidRPr="00C0780C">
        <w:rPr>
          <w:rStyle w:val="normaltextrun"/>
          <w:szCs w:val="24"/>
        </w:rPr>
        <w:t>) Gene ontology (GO) analysis highlighting enriched biological processes. (</w:t>
      </w:r>
      <w:r w:rsidR="00D802D7">
        <w:rPr>
          <w:rStyle w:val="normaltextrun"/>
          <w:szCs w:val="24"/>
        </w:rPr>
        <w:t>B</w:t>
      </w:r>
      <w:r w:rsidRPr="00C0780C">
        <w:rPr>
          <w:rStyle w:val="normaltextrun"/>
          <w:szCs w:val="24"/>
        </w:rPr>
        <w:t xml:space="preserve">) Mapping of differentially down-regulated genes to the STRING database, revealing significant interactions (score &gt;0.4). Nodes represent proteins, and connecting lines indicate specific protein-protein associations contributing to shared functions, not necessarily physical binding. Dotted lines connect distinct clusters. Line colors signify the type of interaction evidence: cornflower blue for known interactions from curated databases, purple for experimentally determined interactions, green for predictions based on gene neighborhood, red for predicted interactions from gene fusions, navy blue for predictions from gene co-occurrence, light green for predictions from text mining, olympic-blue for predictions from protein homology, and black for predictions based on co-expression. The network was further segmented into five specified clusters using </w:t>
      </w:r>
      <w:proofErr w:type="spellStart"/>
      <w:r w:rsidRPr="00C0780C">
        <w:rPr>
          <w:rStyle w:val="normaltextrun"/>
          <w:szCs w:val="24"/>
        </w:rPr>
        <w:t>kmeans</w:t>
      </w:r>
      <w:proofErr w:type="spellEnd"/>
      <w:r w:rsidRPr="00C0780C">
        <w:rPr>
          <w:rStyle w:val="normaltextrun"/>
          <w:szCs w:val="24"/>
        </w:rPr>
        <w:t xml:space="preserve"> clustering.</w:t>
      </w:r>
    </w:p>
    <w:p w14:paraId="7C699AF4" w14:textId="77777777" w:rsidR="00DB4CA5" w:rsidRDefault="00DB4CA5" w:rsidP="00DB4CA5">
      <w:pPr>
        <w:spacing w:line="360" w:lineRule="auto"/>
        <w:jc w:val="both"/>
        <w:rPr>
          <w:rFonts w:ascii="Arial" w:hAnsi="Arial" w:cs="Arial"/>
          <w:b/>
          <w:bCs/>
          <w:sz w:val="20"/>
        </w:rPr>
      </w:pPr>
    </w:p>
    <w:p w14:paraId="7A6A8CBB" w14:textId="77777777" w:rsidR="00DB4CA5" w:rsidRDefault="00DB4CA5" w:rsidP="00DB4CA5">
      <w:pPr>
        <w:spacing w:line="360" w:lineRule="auto"/>
        <w:jc w:val="both"/>
        <w:rPr>
          <w:rFonts w:ascii="Arial" w:hAnsi="Arial" w:cs="Arial"/>
          <w:b/>
          <w:bCs/>
          <w:sz w:val="20"/>
        </w:rPr>
      </w:pPr>
    </w:p>
    <w:p w14:paraId="64A5D925" w14:textId="77777777" w:rsidR="00DB4CA5" w:rsidRDefault="00DB4CA5" w:rsidP="00DB4CA5">
      <w:pPr>
        <w:spacing w:line="360" w:lineRule="auto"/>
        <w:jc w:val="both"/>
        <w:rPr>
          <w:rFonts w:ascii="Arial" w:hAnsi="Arial" w:cs="Arial"/>
          <w:b/>
          <w:bCs/>
          <w:sz w:val="20"/>
        </w:rPr>
      </w:pPr>
    </w:p>
    <w:p w14:paraId="498839FB" w14:textId="77777777" w:rsidR="00DB4CA5" w:rsidRDefault="00DB4CA5" w:rsidP="00DB4CA5">
      <w:pPr>
        <w:spacing w:line="360" w:lineRule="auto"/>
        <w:jc w:val="both"/>
        <w:rPr>
          <w:rFonts w:ascii="Arial" w:hAnsi="Arial" w:cs="Arial"/>
          <w:b/>
          <w:bCs/>
          <w:sz w:val="20"/>
        </w:rPr>
      </w:pPr>
    </w:p>
    <w:p w14:paraId="0A252E59" w14:textId="77777777" w:rsidR="00DB4CA5" w:rsidRDefault="00DB4CA5" w:rsidP="00DB4CA5">
      <w:pPr>
        <w:spacing w:line="360" w:lineRule="auto"/>
        <w:jc w:val="both"/>
        <w:rPr>
          <w:rFonts w:ascii="Arial" w:hAnsi="Arial" w:cs="Arial"/>
          <w:b/>
          <w:bCs/>
          <w:sz w:val="20"/>
        </w:rPr>
      </w:pPr>
    </w:p>
    <w:p w14:paraId="4F6FCFD8" w14:textId="77777777" w:rsidR="00DB4CA5" w:rsidRDefault="00DB4CA5" w:rsidP="00DB4CA5">
      <w:pPr>
        <w:spacing w:line="360" w:lineRule="auto"/>
        <w:jc w:val="both"/>
        <w:rPr>
          <w:rFonts w:ascii="Arial" w:hAnsi="Arial" w:cs="Arial"/>
          <w:b/>
          <w:bCs/>
          <w:sz w:val="20"/>
        </w:rPr>
      </w:pPr>
    </w:p>
    <w:p w14:paraId="0F855E33" w14:textId="77777777" w:rsidR="00DB4CA5" w:rsidRDefault="00DB4CA5" w:rsidP="00DB4CA5">
      <w:pPr>
        <w:spacing w:line="360" w:lineRule="auto"/>
        <w:jc w:val="both"/>
        <w:rPr>
          <w:rFonts w:ascii="Arial" w:hAnsi="Arial" w:cs="Arial"/>
          <w:b/>
          <w:bCs/>
          <w:sz w:val="20"/>
        </w:rPr>
      </w:pPr>
    </w:p>
    <w:p w14:paraId="0A7B7E02" w14:textId="77777777" w:rsidR="00DB4CA5" w:rsidRDefault="00DB4CA5" w:rsidP="00DB4CA5">
      <w:pPr>
        <w:spacing w:line="360" w:lineRule="auto"/>
        <w:jc w:val="both"/>
        <w:rPr>
          <w:rFonts w:ascii="Arial" w:hAnsi="Arial" w:cs="Arial"/>
          <w:b/>
          <w:bCs/>
          <w:sz w:val="20"/>
        </w:rPr>
      </w:pPr>
    </w:p>
    <w:p w14:paraId="3E9DBE09" w14:textId="77777777" w:rsidR="00DB4CA5" w:rsidRDefault="00DB4CA5" w:rsidP="00DB4CA5">
      <w:pPr>
        <w:spacing w:line="360" w:lineRule="auto"/>
        <w:jc w:val="both"/>
        <w:rPr>
          <w:rFonts w:ascii="Arial" w:hAnsi="Arial" w:cs="Arial"/>
          <w:b/>
          <w:bCs/>
          <w:sz w:val="20"/>
        </w:rPr>
      </w:pPr>
    </w:p>
    <w:p w14:paraId="449038A9" w14:textId="77777777" w:rsidR="00DB4CA5" w:rsidRDefault="00DB4CA5" w:rsidP="00DB4CA5">
      <w:pPr>
        <w:spacing w:line="360" w:lineRule="auto"/>
        <w:jc w:val="both"/>
        <w:rPr>
          <w:rFonts w:ascii="Arial" w:hAnsi="Arial" w:cs="Arial"/>
          <w:b/>
          <w:bCs/>
          <w:sz w:val="20"/>
        </w:rPr>
      </w:pPr>
    </w:p>
    <w:p w14:paraId="6BDA799E" w14:textId="77777777" w:rsidR="00DB4CA5" w:rsidRDefault="00DB4CA5" w:rsidP="00DB4CA5">
      <w:pPr>
        <w:spacing w:line="360" w:lineRule="auto"/>
        <w:jc w:val="both"/>
        <w:rPr>
          <w:rFonts w:ascii="Arial" w:hAnsi="Arial" w:cs="Arial"/>
          <w:b/>
          <w:bCs/>
          <w:sz w:val="20"/>
        </w:rPr>
      </w:pPr>
    </w:p>
    <w:p w14:paraId="37789484" w14:textId="77777777" w:rsidR="00DB4CA5" w:rsidRDefault="00DB4CA5" w:rsidP="00DB4CA5">
      <w:pPr>
        <w:spacing w:line="360" w:lineRule="auto"/>
        <w:jc w:val="both"/>
        <w:rPr>
          <w:rFonts w:ascii="Arial" w:hAnsi="Arial" w:cs="Arial"/>
          <w:b/>
          <w:bCs/>
          <w:sz w:val="20"/>
        </w:rPr>
      </w:pPr>
    </w:p>
    <w:p w14:paraId="27E65802" w14:textId="77777777" w:rsidR="00DB4CA5" w:rsidRDefault="00DB4CA5" w:rsidP="00DB4CA5">
      <w:pPr>
        <w:spacing w:line="360" w:lineRule="auto"/>
        <w:jc w:val="both"/>
        <w:rPr>
          <w:rFonts w:ascii="Arial" w:hAnsi="Arial" w:cs="Arial"/>
          <w:b/>
          <w:bCs/>
          <w:sz w:val="20"/>
        </w:rPr>
      </w:pPr>
    </w:p>
    <w:p w14:paraId="4ACB0637" w14:textId="77777777" w:rsidR="00DB4CA5" w:rsidRDefault="00DB4CA5" w:rsidP="00DB4CA5">
      <w:pPr>
        <w:spacing w:line="360" w:lineRule="auto"/>
        <w:jc w:val="both"/>
        <w:rPr>
          <w:rFonts w:ascii="Arial" w:hAnsi="Arial" w:cs="Arial"/>
          <w:b/>
          <w:bCs/>
          <w:sz w:val="20"/>
        </w:rPr>
      </w:pPr>
    </w:p>
    <w:p w14:paraId="69BA3C60" w14:textId="77777777" w:rsidR="00DB4CA5" w:rsidRDefault="00DB4CA5" w:rsidP="00DB4CA5">
      <w:pPr>
        <w:spacing w:line="360" w:lineRule="auto"/>
        <w:jc w:val="both"/>
        <w:rPr>
          <w:rFonts w:ascii="Arial" w:hAnsi="Arial" w:cs="Arial"/>
          <w:b/>
          <w:bCs/>
          <w:sz w:val="20"/>
        </w:rPr>
      </w:pPr>
    </w:p>
    <w:p w14:paraId="28AB2B42" w14:textId="77777777" w:rsidR="00DB4CA5" w:rsidRDefault="00DB4CA5" w:rsidP="00DB4CA5">
      <w:pPr>
        <w:spacing w:line="360" w:lineRule="auto"/>
        <w:jc w:val="both"/>
        <w:rPr>
          <w:rFonts w:ascii="Arial" w:hAnsi="Arial" w:cs="Arial"/>
          <w:b/>
          <w:bCs/>
          <w:sz w:val="20"/>
        </w:rPr>
      </w:pPr>
    </w:p>
    <w:p w14:paraId="61A1E64A" w14:textId="1A707518" w:rsidR="00DB4CA5" w:rsidRPr="002113DA" w:rsidRDefault="005A0EF3" w:rsidP="00DB4CA5">
      <w:pPr>
        <w:spacing w:line="360" w:lineRule="auto"/>
        <w:ind w:left="1134"/>
        <w:jc w:val="both"/>
        <w:rPr>
          <w:rFonts w:ascii="Arial" w:hAnsi="Arial" w:cs="Arial"/>
          <w:b/>
          <w:bCs/>
          <w:sz w:val="20"/>
        </w:rPr>
      </w:pPr>
      <w:r>
        <w:rPr>
          <w:rFonts w:ascii="Arial" w:hAnsi="Arial" w:cs="Arial"/>
          <w:b/>
          <w:bCs/>
          <w:noProof/>
          <w:sz w:val="20"/>
        </w:rPr>
        <w:lastRenderedPageBreak/>
        <w:drawing>
          <wp:inline distT="0" distB="0" distL="0" distR="0" wp14:anchorId="3D9D8B5E" wp14:editId="168C6FD1">
            <wp:extent cx="4048125" cy="2667000"/>
            <wp:effectExtent l="0" t="0" r="9525" b="0"/>
            <wp:docPr id="448250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8125" cy="2667000"/>
                    </a:xfrm>
                    <a:prstGeom prst="rect">
                      <a:avLst/>
                    </a:prstGeom>
                    <a:noFill/>
                    <a:ln>
                      <a:noFill/>
                    </a:ln>
                  </pic:spPr>
                </pic:pic>
              </a:graphicData>
            </a:graphic>
          </wp:inline>
        </w:drawing>
      </w:r>
    </w:p>
    <w:p w14:paraId="1B0C9953" w14:textId="46CD5478" w:rsidR="00DB4CA5" w:rsidRPr="000D05B9" w:rsidRDefault="00DB4CA5" w:rsidP="00DB4CA5">
      <w:pPr>
        <w:jc w:val="both"/>
        <w:rPr>
          <w:szCs w:val="24"/>
        </w:rPr>
      </w:pPr>
      <w:r w:rsidRPr="0001436A">
        <w:rPr>
          <w:b/>
          <w:szCs w:val="24"/>
        </w:rPr>
        <w:t xml:space="preserve">Supplementary Figure </w:t>
      </w:r>
      <w:r>
        <w:rPr>
          <w:b/>
          <w:szCs w:val="24"/>
        </w:rPr>
        <w:t>10</w:t>
      </w:r>
      <w:r w:rsidRPr="0001436A">
        <w:rPr>
          <w:b/>
          <w:szCs w:val="24"/>
        </w:rPr>
        <w:t>.</w:t>
      </w:r>
      <w:r w:rsidRPr="001549D3">
        <w:rPr>
          <w:szCs w:val="24"/>
        </w:rPr>
        <w:t xml:space="preserve"> </w:t>
      </w:r>
      <w:r w:rsidRPr="00EC6B9B">
        <w:rPr>
          <w:szCs w:val="24"/>
        </w:rPr>
        <w:t xml:space="preserve">POT1 alters chlorophyll and anthocyanin levels in </w:t>
      </w:r>
      <w:r w:rsidRPr="00EC6B9B">
        <w:rPr>
          <w:i/>
          <w:iCs/>
          <w:szCs w:val="24"/>
        </w:rPr>
        <w:t>Arabidopsis</w:t>
      </w:r>
      <w:r w:rsidRPr="00EC6B9B">
        <w:rPr>
          <w:szCs w:val="24"/>
        </w:rPr>
        <w:t>. Analysis of total chlorophyll content (</w:t>
      </w:r>
      <w:r w:rsidR="00D802D7" w:rsidRPr="00EC6B9B">
        <w:rPr>
          <w:szCs w:val="24"/>
        </w:rPr>
        <w:t>A</w:t>
      </w:r>
      <w:r w:rsidRPr="00EC6B9B">
        <w:rPr>
          <w:szCs w:val="24"/>
        </w:rPr>
        <w:t>) and total anthocyanin content (</w:t>
      </w:r>
      <w:r w:rsidR="00D802D7" w:rsidRPr="00EC6B9B">
        <w:rPr>
          <w:szCs w:val="24"/>
        </w:rPr>
        <w:t>B</w:t>
      </w:r>
      <w:r w:rsidRPr="00EC6B9B">
        <w:rPr>
          <w:szCs w:val="24"/>
        </w:rPr>
        <w:t xml:space="preserve">) of </w:t>
      </w:r>
      <w:r w:rsidRPr="00EC6B9B">
        <w:rPr>
          <w:i/>
          <w:iCs/>
          <w:szCs w:val="24"/>
        </w:rPr>
        <w:t>Arabidopsis</w:t>
      </w:r>
      <w:r w:rsidRPr="00EC6B9B">
        <w:rPr>
          <w:szCs w:val="24"/>
        </w:rPr>
        <w:t xml:space="preserve"> seedlings subjected to different treatments: control (0mM AlCl</w:t>
      </w:r>
      <w:r w:rsidRPr="00EC6B9B">
        <w:rPr>
          <w:szCs w:val="24"/>
          <w:vertAlign w:val="subscript"/>
        </w:rPr>
        <w:t>3</w:t>
      </w:r>
      <w:r w:rsidRPr="00EC6B9B">
        <w:rPr>
          <w:szCs w:val="24"/>
        </w:rPr>
        <w:t>), Al stress (50mM AlCl</w:t>
      </w:r>
      <w:r w:rsidRPr="00EC6B9B">
        <w:rPr>
          <w:szCs w:val="24"/>
          <w:vertAlign w:val="subscript"/>
        </w:rPr>
        <w:t>3</w:t>
      </w:r>
      <w:r w:rsidRPr="00EC6B9B">
        <w:rPr>
          <w:szCs w:val="24"/>
        </w:rPr>
        <w:t xml:space="preserve">), or Al stress with POT1 inoculation (Al+POT1). Data were aggregated from 54 plants across three independent experiments, with 9 plants per data point. Boxplots depict upper and lower quartiles, while whiskers represent the range from the minimum to the lower quartile and from maximum to upper quartiles. Statistical significance of Al+POT1-treatment compared to control and Al-treatment was determined by Student’s </w:t>
      </w:r>
      <w:r w:rsidRPr="00EC6B9B">
        <w:rPr>
          <w:i/>
          <w:iCs/>
          <w:szCs w:val="24"/>
        </w:rPr>
        <w:t>t</w:t>
      </w:r>
      <w:r w:rsidRPr="00EC6B9B">
        <w:rPr>
          <w:szCs w:val="24"/>
        </w:rPr>
        <w:t xml:space="preserve">-test (*** </w:t>
      </w:r>
      <w:r w:rsidRPr="00EC6B9B">
        <w:rPr>
          <w:i/>
          <w:iCs/>
          <w:szCs w:val="24"/>
        </w:rPr>
        <w:t>p</w:t>
      </w:r>
      <w:r w:rsidRPr="00EC6B9B">
        <w:rPr>
          <w:szCs w:val="24"/>
        </w:rPr>
        <w:t xml:space="preserve"> &lt; 0.001). Detailed </w:t>
      </w:r>
      <w:r w:rsidRPr="00EC6B9B">
        <w:rPr>
          <w:i/>
          <w:iCs/>
          <w:szCs w:val="24"/>
        </w:rPr>
        <w:t>p</w:t>
      </w:r>
      <w:r w:rsidRPr="00EC6B9B">
        <w:rPr>
          <w:szCs w:val="24"/>
        </w:rPr>
        <w:t xml:space="preserve"> values are provided in</w:t>
      </w:r>
      <w:r w:rsidRPr="00EC6B9B">
        <w:rPr>
          <w:i/>
          <w:iCs/>
          <w:szCs w:val="24"/>
        </w:rPr>
        <w:t xml:space="preserve"> </w:t>
      </w:r>
      <w:r w:rsidRPr="00EC6B9B">
        <w:rPr>
          <w:szCs w:val="24"/>
        </w:rPr>
        <w:t>Supplementary Table 13.</w:t>
      </w:r>
    </w:p>
    <w:p w14:paraId="4D62C2F8" w14:textId="77777777" w:rsidR="00DB4CA5" w:rsidRPr="002113DA" w:rsidRDefault="00DB4CA5" w:rsidP="00DB4CA5">
      <w:pPr>
        <w:spacing w:line="360" w:lineRule="auto"/>
        <w:jc w:val="both"/>
        <w:rPr>
          <w:rFonts w:ascii="Arial" w:hAnsi="Arial" w:cs="Arial"/>
          <w:sz w:val="20"/>
        </w:rPr>
      </w:pPr>
    </w:p>
    <w:p w14:paraId="60DE7850" w14:textId="77777777" w:rsidR="00DB4CA5" w:rsidRPr="002113DA" w:rsidRDefault="00DB4CA5" w:rsidP="00DB4CA5">
      <w:pPr>
        <w:spacing w:line="360" w:lineRule="auto"/>
        <w:jc w:val="both"/>
        <w:rPr>
          <w:rFonts w:ascii="Arial" w:hAnsi="Arial" w:cs="Arial"/>
          <w:b/>
          <w:bCs/>
          <w:sz w:val="20"/>
        </w:rPr>
      </w:pPr>
    </w:p>
    <w:p w14:paraId="51BA7532" w14:textId="77777777" w:rsidR="00DB4CA5" w:rsidRPr="002113DA" w:rsidRDefault="00DB4CA5" w:rsidP="00DB4CA5">
      <w:pPr>
        <w:spacing w:line="360" w:lineRule="auto"/>
        <w:jc w:val="both"/>
        <w:rPr>
          <w:rFonts w:ascii="Arial" w:hAnsi="Arial" w:cs="Arial"/>
          <w:b/>
          <w:bCs/>
          <w:sz w:val="20"/>
        </w:rPr>
      </w:pPr>
    </w:p>
    <w:p w14:paraId="792EDAB9" w14:textId="77777777" w:rsidR="00DB4CA5" w:rsidRPr="002113DA" w:rsidRDefault="00DB4CA5" w:rsidP="00DB4CA5">
      <w:pPr>
        <w:spacing w:line="360" w:lineRule="auto"/>
        <w:jc w:val="both"/>
        <w:rPr>
          <w:rFonts w:ascii="Arial" w:hAnsi="Arial" w:cs="Arial"/>
          <w:b/>
          <w:bCs/>
          <w:sz w:val="20"/>
        </w:rPr>
      </w:pPr>
    </w:p>
    <w:p w14:paraId="1589EA10" w14:textId="77777777" w:rsidR="00DB4CA5" w:rsidRPr="002113DA" w:rsidRDefault="00DB4CA5" w:rsidP="00DB4CA5">
      <w:pPr>
        <w:spacing w:line="360" w:lineRule="auto"/>
        <w:jc w:val="both"/>
        <w:rPr>
          <w:rFonts w:ascii="Arial" w:hAnsi="Arial" w:cs="Arial"/>
          <w:b/>
          <w:bCs/>
          <w:sz w:val="20"/>
        </w:rPr>
      </w:pPr>
    </w:p>
    <w:p w14:paraId="66E52F38" w14:textId="77777777" w:rsidR="00DB4CA5" w:rsidRPr="002113DA" w:rsidRDefault="00DB4CA5" w:rsidP="00DB4CA5">
      <w:pPr>
        <w:spacing w:line="360" w:lineRule="auto"/>
        <w:jc w:val="both"/>
        <w:rPr>
          <w:rFonts w:ascii="Arial" w:hAnsi="Arial" w:cs="Arial"/>
          <w:b/>
          <w:bCs/>
          <w:sz w:val="20"/>
        </w:rPr>
      </w:pPr>
    </w:p>
    <w:p w14:paraId="01515528" w14:textId="77777777" w:rsidR="00DB4CA5" w:rsidRPr="002113DA" w:rsidRDefault="00DB4CA5" w:rsidP="00DB4CA5">
      <w:pPr>
        <w:spacing w:line="360" w:lineRule="auto"/>
        <w:jc w:val="both"/>
        <w:rPr>
          <w:rFonts w:ascii="Arial" w:hAnsi="Arial" w:cs="Arial"/>
          <w:b/>
          <w:bCs/>
          <w:sz w:val="20"/>
        </w:rPr>
      </w:pPr>
    </w:p>
    <w:p w14:paraId="283CA2E5" w14:textId="77777777" w:rsidR="00DB4CA5" w:rsidRPr="002113DA" w:rsidRDefault="00DB4CA5" w:rsidP="00DB4CA5">
      <w:pPr>
        <w:spacing w:line="360" w:lineRule="auto"/>
        <w:jc w:val="both"/>
        <w:rPr>
          <w:rFonts w:ascii="Arial" w:hAnsi="Arial" w:cs="Arial"/>
          <w:b/>
          <w:bCs/>
          <w:sz w:val="20"/>
        </w:rPr>
      </w:pPr>
    </w:p>
    <w:p w14:paraId="3941E9FC" w14:textId="77777777" w:rsidR="00DB4CA5" w:rsidRPr="002113DA" w:rsidRDefault="00DB4CA5" w:rsidP="00DB4CA5">
      <w:pPr>
        <w:spacing w:line="360" w:lineRule="auto"/>
        <w:jc w:val="both"/>
        <w:rPr>
          <w:rFonts w:ascii="Arial" w:hAnsi="Arial" w:cs="Arial"/>
          <w:b/>
          <w:bCs/>
          <w:sz w:val="20"/>
        </w:rPr>
      </w:pPr>
    </w:p>
    <w:p w14:paraId="30BA2FC4" w14:textId="77777777" w:rsidR="00DB4CA5" w:rsidRPr="002113DA" w:rsidRDefault="00DB4CA5" w:rsidP="00DB4CA5">
      <w:pPr>
        <w:spacing w:line="360" w:lineRule="auto"/>
        <w:jc w:val="both"/>
        <w:rPr>
          <w:rFonts w:ascii="Arial" w:hAnsi="Arial" w:cs="Arial"/>
          <w:b/>
          <w:bCs/>
          <w:sz w:val="20"/>
        </w:rPr>
      </w:pPr>
    </w:p>
    <w:p w14:paraId="2F290222" w14:textId="7C0E7D95" w:rsidR="00DB4CA5" w:rsidRPr="002113DA" w:rsidRDefault="005A0EF3" w:rsidP="00DB4CA5">
      <w:pPr>
        <w:spacing w:line="360" w:lineRule="auto"/>
        <w:ind w:left="993"/>
        <w:jc w:val="both"/>
        <w:rPr>
          <w:rFonts w:ascii="Arial" w:hAnsi="Arial" w:cs="Arial"/>
          <w:b/>
          <w:bCs/>
          <w:sz w:val="20"/>
        </w:rPr>
      </w:pPr>
      <w:r>
        <w:rPr>
          <w:rFonts w:ascii="Arial" w:hAnsi="Arial" w:cs="Arial"/>
          <w:b/>
          <w:bCs/>
          <w:noProof/>
          <w:sz w:val="20"/>
        </w:rPr>
        <w:lastRenderedPageBreak/>
        <w:drawing>
          <wp:inline distT="0" distB="0" distL="0" distR="0" wp14:anchorId="6D6CBD75" wp14:editId="16ECD3F7">
            <wp:extent cx="4086225" cy="6477000"/>
            <wp:effectExtent l="0" t="0" r="9525" b="0"/>
            <wp:docPr id="19163795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6225" cy="6477000"/>
                    </a:xfrm>
                    <a:prstGeom prst="rect">
                      <a:avLst/>
                    </a:prstGeom>
                    <a:noFill/>
                    <a:ln>
                      <a:noFill/>
                    </a:ln>
                  </pic:spPr>
                </pic:pic>
              </a:graphicData>
            </a:graphic>
          </wp:inline>
        </w:drawing>
      </w:r>
    </w:p>
    <w:p w14:paraId="53439F01" w14:textId="1F678146" w:rsidR="00DB4CA5" w:rsidRPr="00256E1D" w:rsidRDefault="00DB4CA5" w:rsidP="00DB4CA5">
      <w:pPr>
        <w:jc w:val="both"/>
        <w:rPr>
          <w:szCs w:val="24"/>
        </w:rPr>
      </w:pPr>
      <w:r w:rsidRPr="0001436A">
        <w:rPr>
          <w:b/>
          <w:szCs w:val="24"/>
        </w:rPr>
        <w:t xml:space="preserve">Supplementary Figure </w:t>
      </w:r>
      <w:r w:rsidRPr="0001436A">
        <w:rPr>
          <w:b/>
          <w:szCs w:val="24"/>
        </w:rPr>
        <w:fldChar w:fldCharType="begin"/>
      </w:r>
      <w:r w:rsidRPr="0001436A">
        <w:rPr>
          <w:b/>
          <w:szCs w:val="24"/>
        </w:rPr>
        <w:instrText xml:space="preserve"> SEQ Figure \* ARABIC </w:instrText>
      </w:r>
      <w:r w:rsidRPr="0001436A">
        <w:rPr>
          <w:b/>
          <w:szCs w:val="24"/>
        </w:rPr>
        <w:fldChar w:fldCharType="separate"/>
      </w:r>
      <w:r>
        <w:rPr>
          <w:b/>
          <w:noProof/>
          <w:szCs w:val="24"/>
        </w:rPr>
        <w:t>1</w:t>
      </w:r>
      <w:r w:rsidRPr="0001436A">
        <w:rPr>
          <w:b/>
          <w:szCs w:val="24"/>
        </w:rPr>
        <w:fldChar w:fldCharType="end"/>
      </w:r>
      <w:r>
        <w:rPr>
          <w:b/>
          <w:szCs w:val="24"/>
        </w:rPr>
        <w:t>1</w:t>
      </w:r>
      <w:r w:rsidRPr="0001436A">
        <w:rPr>
          <w:b/>
          <w:szCs w:val="24"/>
        </w:rPr>
        <w:t>.</w:t>
      </w:r>
      <w:r w:rsidRPr="001549D3">
        <w:rPr>
          <w:szCs w:val="24"/>
        </w:rPr>
        <w:t xml:space="preserve"> </w:t>
      </w:r>
      <w:r w:rsidRPr="00256E1D">
        <w:rPr>
          <w:szCs w:val="24"/>
        </w:rPr>
        <w:t xml:space="preserve">Comparative assessment of Al tolerance between POT1 and other </w:t>
      </w:r>
      <w:r w:rsidRPr="00256E1D">
        <w:rPr>
          <w:i/>
          <w:iCs/>
          <w:szCs w:val="24"/>
        </w:rPr>
        <w:t>Penicillium</w:t>
      </w:r>
      <w:r w:rsidRPr="00256E1D">
        <w:rPr>
          <w:szCs w:val="24"/>
        </w:rPr>
        <w:t xml:space="preserve"> species</w:t>
      </w:r>
      <w:r w:rsidRPr="00EC6B9B">
        <w:rPr>
          <w:szCs w:val="24"/>
        </w:rPr>
        <w:t>. Representative images (</w:t>
      </w:r>
      <w:r w:rsidR="00D802D7" w:rsidRPr="00EC6B9B">
        <w:rPr>
          <w:szCs w:val="24"/>
        </w:rPr>
        <w:t>A</w:t>
      </w:r>
      <w:r w:rsidRPr="00EC6B9B">
        <w:rPr>
          <w:szCs w:val="24"/>
        </w:rPr>
        <w:t>) and measurements of colony diameter (</w:t>
      </w:r>
      <w:r w:rsidR="00D802D7" w:rsidRPr="00EC6B9B">
        <w:rPr>
          <w:szCs w:val="24"/>
        </w:rPr>
        <w:t>B</w:t>
      </w:r>
      <w:r w:rsidRPr="00EC6B9B">
        <w:rPr>
          <w:szCs w:val="24"/>
        </w:rPr>
        <w:t xml:space="preserve">) of POT1 and various Al-tolerant </w:t>
      </w:r>
      <w:r w:rsidRPr="00EC6B9B">
        <w:rPr>
          <w:i/>
          <w:iCs/>
          <w:szCs w:val="24"/>
        </w:rPr>
        <w:t>Penicillium</w:t>
      </w:r>
      <w:r w:rsidRPr="00EC6B9B">
        <w:rPr>
          <w:szCs w:val="24"/>
        </w:rPr>
        <w:t xml:space="preserve"> species on agar medium with five different Al concentrations (0.2, 1, 5, 10, and 20mM), relative to the control (0mM). The abbreviations used are Pb for </w:t>
      </w:r>
      <w:r w:rsidRPr="00EC6B9B">
        <w:rPr>
          <w:i/>
          <w:iCs/>
          <w:szCs w:val="24"/>
        </w:rPr>
        <w:t xml:space="preserve">Penicillium </w:t>
      </w:r>
      <w:proofErr w:type="spellStart"/>
      <w:r w:rsidRPr="00EC6B9B">
        <w:rPr>
          <w:i/>
          <w:iCs/>
          <w:szCs w:val="24"/>
        </w:rPr>
        <w:t>bilaiae</w:t>
      </w:r>
      <w:proofErr w:type="spellEnd"/>
      <w:r w:rsidRPr="00EC6B9B">
        <w:rPr>
          <w:szCs w:val="24"/>
        </w:rPr>
        <w:t xml:space="preserve">, Pc for </w:t>
      </w:r>
      <w:r w:rsidRPr="00EC6B9B">
        <w:rPr>
          <w:i/>
          <w:iCs/>
          <w:szCs w:val="24"/>
        </w:rPr>
        <w:t xml:space="preserve">Penicillium </w:t>
      </w:r>
      <w:proofErr w:type="spellStart"/>
      <w:r w:rsidRPr="00EC6B9B">
        <w:rPr>
          <w:i/>
          <w:iCs/>
          <w:szCs w:val="24"/>
        </w:rPr>
        <w:t>chrysogenum</w:t>
      </w:r>
      <w:proofErr w:type="spellEnd"/>
      <w:r w:rsidRPr="00EC6B9B">
        <w:rPr>
          <w:szCs w:val="24"/>
        </w:rPr>
        <w:t xml:space="preserve">, </w:t>
      </w:r>
      <w:proofErr w:type="spellStart"/>
      <w:r w:rsidRPr="00EC6B9B">
        <w:rPr>
          <w:szCs w:val="24"/>
        </w:rPr>
        <w:t>Pj</w:t>
      </w:r>
      <w:proofErr w:type="spellEnd"/>
      <w:r w:rsidRPr="00EC6B9B">
        <w:rPr>
          <w:szCs w:val="24"/>
        </w:rPr>
        <w:t xml:space="preserve"> for </w:t>
      </w:r>
      <w:r w:rsidRPr="00EC6B9B">
        <w:rPr>
          <w:i/>
          <w:iCs/>
          <w:szCs w:val="24"/>
        </w:rPr>
        <w:t>Penicillium janthinellum,</w:t>
      </w:r>
      <w:r w:rsidRPr="00EC6B9B">
        <w:rPr>
          <w:szCs w:val="24"/>
        </w:rPr>
        <w:t xml:space="preserve"> Ps for </w:t>
      </w:r>
      <w:r w:rsidRPr="00EC6B9B">
        <w:rPr>
          <w:i/>
          <w:iCs/>
          <w:szCs w:val="24"/>
        </w:rPr>
        <w:t xml:space="preserve">Penicillium </w:t>
      </w:r>
      <w:proofErr w:type="spellStart"/>
      <w:r w:rsidRPr="00EC6B9B">
        <w:rPr>
          <w:i/>
          <w:iCs/>
          <w:szCs w:val="24"/>
        </w:rPr>
        <w:t>simplicissimum</w:t>
      </w:r>
      <w:proofErr w:type="spellEnd"/>
      <w:r w:rsidRPr="00EC6B9B">
        <w:rPr>
          <w:i/>
          <w:iCs/>
          <w:szCs w:val="24"/>
        </w:rPr>
        <w:t>.</w:t>
      </w:r>
      <w:r w:rsidRPr="00EC6B9B">
        <w:rPr>
          <w:szCs w:val="24"/>
        </w:rPr>
        <w:t xml:space="preserve"> Scale bar, 10cm.</w:t>
      </w:r>
    </w:p>
    <w:p w14:paraId="6437BC3B" w14:textId="77777777" w:rsidR="00DB4CA5" w:rsidRPr="002113DA" w:rsidRDefault="00DB4CA5" w:rsidP="00DB4CA5">
      <w:pPr>
        <w:spacing w:line="360" w:lineRule="auto"/>
        <w:jc w:val="both"/>
        <w:rPr>
          <w:rFonts w:ascii="Arial" w:hAnsi="Arial" w:cs="Arial"/>
          <w:sz w:val="20"/>
        </w:rPr>
      </w:pPr>
    </w:p>
    <w:p w14:paraId="493D1F97" w14:textId="77777777" w:rsidR="00DB4CA5" w:rsidRPr="002113DA" w:rsidRDefault="00DB4CA5" w:rsidP="00DB4CA5">
      <w:pPr>
        <w:spacing w:line="360" w:lineRule="auto"/>
        <w:jc w:val="both"/>
        <w:rPr>
          <w:rFonts w:ascii="Arial" w:hAnsi="Arial" w:cs="Arial"/>
          <w:sz w:val="20"/>
        </w:rPr>
      </w:pPr>
    </w:p>
    <w:p w14:paraId="2C878DFF" w14:textId="5DE7C7C3" w:rsidR="00DB4CA5" w:rsidRPr="002113DA" w:rsidRDefault="005A0EF3" w:rsidP="00DB4CA5">
      <w:pPr>
        <w:spacing w:line="360" w:lineRule="auto"/>
        <w:ind w:left="851"/>
        <w:jc w:val="both"/>
        <w:rPr>
          <w:rFonts w:ascii="Arial" w:hAnsi="Arial" w:cs="Arial"/>
          <w:sz w:val="20"/>
        </w:rPr>
      </w:pPr>
      <w:r>
        <w:rPr>
          <w:rFonts w:ascii="Arial" w:hAnsi="Arial" w:cs="Arial"/>
          <w:noProof/>
          <w:sz w:val="20"/>
        </w:rPr>
        <w:drawing>
          <wp:inline distT="0" distB="0" distL="0" distR="0" wp14:anchorId="16DADF83" wp14:editId="0AE1E3CD">
            <wp:extent cx="4772025" cy="3000375"/>
            <wp:effectExtent l="0" t="0" r="9525" b="9525"/>
            <wp:docPr id="8619540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2025" cy="3000375"/>
                    </a:xfrm>
                    <a:prstGeom prst="rect">
                      <a:avLst/>
                    </a:prstGeom>
                    <a:noFill/>
                    <a:ln>
                      <a:noFill/>
                    </a:ln>
                  </pic:spPr>
                </pic:pic>
              </a:graphicData>
            </a:graphic>
          </wp:inline>
        </w:drawing>
      </w:r>
    </w:p>
    <w:p w14:paraId="675F49B3" w14:textId="36C43D5E" w:rsidR="00DB4CA5" w:rsidRPr="0072521D" w:rsidRDefault="00DB4CA5" w:rsidP="00DB4CA5">
      <w:pPr>
        <w:jc w:val="both"/>
        <w:rPr>
          <w:szCs w:val="24"/>
        </w:rPr>
      </w:pPr>
      <w:r w:rsidRPr="0001436A">
        <w:rPr>
          <w:b/>
          <w:szCs w:val="24"/>
        </w:rPr>
        <w:t xml:space="preserve">Supplementary Figure </w:t>
      </w:r>
      <w:r w:rsidRPr="0001436A">
        <w:rPr>
          <w:b/>
          <w:szCs w:val="24"/>
        </w:rPr>
        <w:fldChar w:fldCharType="begin"/>
      </w:r>
      <w:r w:rsidRPr="0001436A">
        <w:rPr>
          <w:b/>
          <w:szCs w:val="24"/>
        </w:rPr>
        <w:instrText xml:space="preserve"> SEQ Figure \* ARABIC </w:instrText>
      </w:r>
      <w:r w:rsidRPr="0001436A">
        <w:rPr>
          <w:b/>
          <w:szCs w:val="24"/>
        </w:rPr>
        <w:fldChar w:fldCharType="separate"/>
      </w:r>
      <w:r>
        <w:rPr>
          <w:b/>
          <w:noProof/>
          <w:szCs w:val="24"/>
        </w:rPr>
        <w:t>1</w:t>
      </w:r>
      <w:r w:rsidRPr="0001436A">
        <w:rPr>
          <w:b/>
          <w:szCs w:val="24"/>
        </w:rPr>
        <w:fldChar w:fldCharType="end"/>
      </w:r>
      <w:r>
        <w:rPr>
          <w:b/>
          <w:szCs w:val="24"/>
        </w:rPr>
        <w:t>2</w:t>
      </w:r>
      <w:r w:rsidRPr="0001436A">
        <w:rPr>
          <w:b/>
          <w:szCs w:val="24"/>
        </w:rPr>
        <w:t>.</w:t>
      </w:r>
      <w:r w:rsidRPr="001549D3">
        <w:rPr>
          <w:szCs w:val="24"/>
        </w:rPr>
        <w:t xml:space="preserve"> </w:t>
      </w:r>
      <w:r w:rsidRPr="00EC6B9B">
        <w:rPr>
          <w:rStyle w:val="normaltextrun"/>
          <w:szCs w:val="24"/>
        </w:rPr>
        <w:t>POT1 internalizes iron from the media. (</w:t>
      </w:r>
      <w:r w:rsidR="00D802D7" w:rsidRPr="00EC6B9B">
        <w:rPr>
          <w:szCs w:val="24"/>
        </w:rPr>
        <w:t>A</w:t>
      </w:r>
      <w:r w:rsidRPr="00EC6B9B">
        <w:rPr>
          <w:szCs w:val="24"/>
        </w:rPr>
        <w:t>) Comparison of Iron (Fe) content in spent media between control (0µM FeSO</w:t>
      </w:r>
      <w:r w:rsidRPr="00EC6B9B">
        <w:rPr>
          <w:szCs w:val="24"/>
          <w:vertAlign w:val="subscript"/>
        </w:rPr>
        <w:t>4</w:t>
      </w:r>
      <w:r w:rsidRPr="00EC6B9B">
        <w:rPr>
          <w:szCs w:val="24"/>
        </w:rPr>
        <w:t>) and Fe-treated (100µM FeSO</w:t>
      </w:r>
      <w:r w:rsidRPr="00EC6B9B">
        <w:rPr>
          <w:szCs w:val="24"/>
          <w:vertAlign w:val="subscript"/>
        </w:rPr>
        <w:t>4</w:t>
      </w:r>
      <w:r w:rsidRPr="00EC6B9B">
        <w:rPr>
          <w:szCs w:val="24"/>
        </w:rPr>
        <w:t>) media on day 0 (D0) and day 7 (D7). (</w:t>
      </w:r>
      <w:r w:rsidR="00D802D7" w:rsidRPr="00EC6B9B">
        <w:rPr>
          <w:szCs w:val="24"/>
        </w:rPr>
        <w:t>B</w:t>
      </w:r>
      <w:r w:rsidRPr="00EC6B9B">
        <w:rPr>
          <w:szCs w:val="24"/>
        </w:rPr>
        <w:t xml:space="preserve">) </w:t>
      </w:r>
      <w:r w:rsidR="00D802D7" w:rsidRPr="00EC6B9B">
        <w:rPr>
          <w:szCs w:val="24"/>
        </w:rPr>
        <w:t>A</w:t>
      </w:r>
      <w:r w:rsidRPr="00EC6B9B">
        <w:rPr>
          <w:szCs w:val="24"/>
        </w:rPr>
        <w:t>ssessment of Fe content in POT1 mycelia cultured in control or Fe-treated media on D7.</w:t>
      </w:r>
      <w:r w:rsidRPr="00EC6B9B">
        <w:rPr>
          <w:rStyle w:val="normaltextrun"/>
          <w:szCs w:val="24"/>
        </w:rPr>
        <w:t xml:space="preserve"> </w:t>
      </w:r>
      <w:r w:rsidRPr="00EC6B9B">
        <w:rPr>
          <w:szCs w:val="24"/>
        </w:rPr>
        <w:t xml:space="preserve">Columns represent mean ± SD of three independent experiments. Statistical significances were determined using Student’s </w:t>
      </w:r>
      <w:r w:rsidRPr="00EC6B9B">
        <w:rPr>
          <w:i/>
          <w:iCs/>
          <w:szCs w:val="24"/>
        </w:rPr>
        <w:t>t</w:t>
      </w:r>
      <w:r w:rsidRPr="00EC6B9B">
        <w:rPr>
          <w:szCs w:val="24"/>
        </w:rPr>
        <w:t xml:space="preserve">-test (*** </w:t>
      </w:r>
      <w:r w:rsidRPr="00EC6B9B">
        <w:rPr>
          <w:i/>
          <w:iCs/>
          <w:szCs w:val="24"/>
        </w:rPr>
        <w:t>p</w:t>
      </w:r>
      <w:r w:rsidRPr="00EC6B9B">
        <w:rPr>
          <w:szCs w:val="24"/>
        </w:rPr>
        <w:t xml:space="preserve"> &lt; 0.001). Detailed </w:t>
      </w:r>
      <w:r w:rsidRPr="00EC6B9B">
        <w:rPr>
          <w:i/>
          <w:iCs/>
          <w:szCs w:val="24"/>
        </w:rPr>
        <w:t>p</w:t>
      </w:r>
      <w:r w:rsidRPr="00EC6B9B">
        <w:rPr>
          <w:szCs w:val="24"/>
        </w:rPr>
        <w:t xml:space="preserve"> values are provided in Supplementary Table 15.</w:t>
      </w:r>
    </w:p>
    <w:p w14:paraId="4D9B3E9B" w14:textId="77777777" w:rsidR="00DB4CA5" w:rsidRPr="0072521D" w:rsidRDefault="00DB4CA5" w:rsidP="00DB4CA5">
      <w:pPr>
        <w:spacing w:line="360" w:lineRule="auto"/>
        <w:jc w:val="both"/>
        <w:rPr>
          <w:szCs w:val="24"/>
        </w:rPr>
      </w:pPr>
    </w:p>
    <w:p w14:paraId="57BD8D55" w14:textId="73E2BA26" w:rsidR="00DB4CA5" w:rsidRPr="002113DA" w:rsidRDefault="00712512" w:rsidP="00DB4CA5">
      <w:pPr>
        <w:jc w:val="both"/>
        <w:rPr>
          <w:rFonts w:ascii="Arial" w:hAnsi="Arial" w:cs="Arial"/>
          <w:sz w:val="20"/>
        </w:rPr>
      </w:pPr>
      <w:r>
        <w:rPr>
          <w:rFonts w:ascii="Arial" w:hAnsi="Arial" w:cs="Arial"/>
          <w:b/>
          <w:bCs/>
          <w:noProof/>
          <w:sz w:val="20"/>
        </w:rPr>
        <w:lastRenderedPageBreak/>
        <w:drawing>
          <wp:inline distT="0" distB="0" distL="0" distR="0" wp14:anchorId="32626107" wp14:editId="470E98F7">
            <wp:extent cx="6210300" cy="7477125"/>
            <wp:effectExtent l="0" t="0" r="0" b="9525"/>
            <wp:docPr id="244462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0300" cy="7477125"/>
                    </a:xfrm>
                    <a:prstGeom prst="rect">
                      <a:avLst/>
                    </a:prstGeom>
                    <a:noFill/>
                    <a:ln>
                      <a:noFill/>
                    </a:ln>
                  </pic:spPr>
                </pic:pic>
              </a:graphicData>
            </a:graphic>
          </wp:inline>
        </w:drawing>
      </w:r>
    </w:p>
    <w:p w14:paraId="1DE3EB98" w14:textId="2CDC3ECB" w:rsidR="00DB4CA5" w:rsidRPr="003F262C" w:rsidRDefault="00DB4CA5" w:rsidP="00DB4CA5">
      <w:pPr>
        <w:jc w:val="both"/>
        <w:rPr>
          <w:szCs w:val="24"/>
        </w:rPr>
      </w:pPr>
      <w:r w:rsidRPr="0001436A">
        <w:rPr>
          <w:b/>
          <w:szCs w:val="24"/>
        </w:rPr>
        <w:t xml:space="preserve">Supplementary Figure </w:t>
      </w:r>
      <w:r w:rsidRPr="0001436A">
        <w:rPr>
          <w:b/>
          <w:szCs w:val="24"/>
        </w:rPr>
        <w:fldChar w:fldCharType="begin"/>
      </w:r>
      <w:r w:rsidRPr="0001436A">
        <w:rPr>
          <w:b/>
          <w:szCs w:val="24"/>
        </w:rPr>
        <w:instrText xml:space="preserve"> SEQ Figure \* ARABIC </w:instrText>
      </w:r>
      <w:r w:rsidRPr="0001436A">
        <w:rPr>
          <w:b/>
          <w:szCs w:val="24"/>
        </w:rPr>
        <w:fldChar w:fldCharType="separate"/>
      </w:r>
      <w:r>
        <w:rPr>
          <w:b/>
          <w:noProof/>
          <w:szCs w:val="24"/>
        </w:rPr>
        <w:t>1</w:t>
      </w:r>
      <w:r w:rsidRPr="0001436A">
        <w:rPr>
          <w:b/>
          <w:szCs w:val="24"/>
        </w:rPr>
        <w:fldChar w:fldCharType="end"/>
      </w:r>
      <w:r>
        <w:rPr>
          <w:b/>
          <w:szCs w:val="24"/>
        </w:rPr>
        <w:t>3</w:t>
      </w:r>
      <w:r w:rsidRPr="0001436A">
        <w:rPr>
          <w:b/>
          <w:szCs w:val="24"/>
        </w:rPr>
        <w:t>.</w:t>
      </w:r>
      <w:r w:rsidRPr="001549D3">
        <w:rPr>
          <w:szCs w:val="24"/>
        </w:rPr>
        <w:t xml:space="preserve"> </w:t>
      </w:r>
      <w:r w:rsidRPr="003F262C">
        <w:rPr>
          <w:szCs w:val="24"/>
        </w:rPr>
        <w:t>POT1 establishes in root cells without inducing pathogenesis-related (</w:t>
      </w:r>
      <w:r w:rsidRPr="003F262C">
        <w:rPr>
          <w:i/>
          <w:iCs/>
          <w:szCs w:val="24"/>
        </w:rPr>
        <w:t>PR</w:t>
      </w:r>
      <w:r w:rsidRPr="003F262C">
        <w:rPr>
          <w:szCs w:val="24"/>
        </w:rPr>
        <w:t xml:space="preserve">) genes. </w:t>
      </w:r>
      <w:r w:rsidRPr="003F262C">
        <w:rPr>
          <w:rStyle w:val="normaltextrun"/>
          <w:szCs w:val="24"/>
        </w:rPr>
        <w:t>(</w:t>
      </w:r>
      <w:r w:rsidR="00832C5F">
        <w:rPr>
          <w:rStyle w:val="normaltextrun"/>
          <w:szCs w:val="24"/>
        </w:rPr>
        <w:t>A</w:t>
      </w:r>
      <w:r w:rsidRPr="003F262C">
        <w:rPr>
          <w:rStyle w:val="normaltextrun"/>
          <w:szCs w:val="24"/>
        </w:rPr>
        <w:t xml:space="preserve">) Seven days post-inoculation with POT1, roots samples were cleared and double-stained with propidium iodide (red) to visualize the cell wall and WGA-AF488 (green) to visualize fungal </w:t>
      </w:r>
      <w:r w:rsidRPr="003F262C">
        <w:rPr>
          <w:rStyle w:val="normaltextrun"/>
          <w:szCs w:val="24"/>
        </w:rPr>
        <w:lastRenderedPageBreak/>
        <w:t xml:space="preserve">structures, </w:t>
      </w:r>
      <w:r w:rsidR="00E01B1B" w:rsidRPr="00EC6B9B">
        <w:rPr>
          <w:rStyle w:val="normaltextrun"/>
          <w:szCs w:val="24"/>
        </w:rPr>
        <w:t>imaged</w:t>
      </w:r>
      <w:r w:rsidRPr="00EC6B9B">
        <w:rPr>
          <w:rStyle w:val="normaltextrun"/>
          <w:szCs w:val="24"/>
        </w:rPr>
        <w:t xml:space="preserve"> at 20x magnification. I</w:t>
      </w:r>
      <w:r w:rsidRPr="00EC6B9B">
        <w:rPr>
          <w:szCs w:val="24"/>
        </w:rPr>
        <w:t xml:space="preserve">n control plants, only the cell wall (red) was observable, whereas in POT1-treated plants, both the cell wall (red) and intracellular hyphae (green) were detected. </w:t>
      </w:r>
      <w:r w:rsidRPr="00EC6B9B">
        <w:rPr>
          <w:rStyle w:val="normaltextrun"/>
          <w:szCs w:val="24"/>
        </w:rPr>
        <w:t>Scale bars, 100µm. (</w:t>
      </w:r>
      <w:r w:rsidR="00832C5F" w:rsidRPr="00EC6B9B">
        <w:rPr>
          <w:rStyle w:val="normaltextrun"/>
          <w:szCs w:val="24"/>
        </w:rPr>
        <w:t>B</w:t>
      </w:r>
      <w:r w:rsidRPr="00EC6B9B">
        <w:rPr>
          <w:rStyle w:val="normaltextrun"/>
          <w:szCs w:val="24"/>
        </w:rPr>
        <w:t xml:space="preserve"> and </w:t>
      </w:r>
      <w:r w:rsidR="00832C5F" w:rsidRPr="00EC6B9B">
        <w:rPr>
          <w:rStyle w:val="normaltextrun"/>
          <w:szCs w:val="24"/>
        </w:rPr>
        <w:t>C</w:t>
      </w:r>
      <w:r w:rsidRPr="00EC6B9B">
        <w:rPr>
          <w:rStyle w:val="normaltextrun"/>
          <w:szCs w:val="24"/>
        </w:rPr>
        <w:t xml:space="preserve">) Relative expression levels of </w:t>
      </w:r>
      <w:r w:rsidRPr="00EC6B9B">
        <w:rPr>
          <w:rStyle w:val="normaltextrun"/>
          <w:i/>
          <w:iCs/>
          <w:szCs w:val="24"/>
        </w:rPr>
        <w:t>PR</w:t>
      </w:r>
      <w:r w:rsidRPr="00EC6B9B">
        <w:rPr>
          <w:rStyle w:val="normaltextrun"/>
          <w:szCs w:val="24"/>
        </w:rPr>
        <w:t xml:space="preserve"> genes in the roots (</w:t>
      </w:r>
      <w:r w:rsidR="00832C5F" w:rsidRPr="00EC6B9B">
        <w:rPr>
          <w:rStyle w:val="normaltextrun"/>
          <w:szCs w:val="24"/>
        </w:rPr>
        <w:t>B</w:t>
      </w:r>
      <w:r w:rsidRPr="00EC6B9B">
        <w:rPr>
          <w:rStyle w:val="normaltextrun"/>
          <w:szCs w:val="24"/>
        </w:rPr>
        <w:t>) and shoots (</w:t>
      </w:r>
      <w:r w:rsidR="00832C5F" w:rsidRPr="00EC6B9B">
        <w:rPr>
          <w:rStyle w:val="normaltextrun"/>
          <w:szCs w:val="24"/>
        </w:rPr>
        <w:t>C</w:t>
      </w:r>
      <w:r w:rsidRPr="00EC6B9B">
        <w:rPr>
          <w:rStyle w:val="normaltextrun"/>
          <w:szCs w:val="24"/>
        </w:rPr>
        <w:t xml:space="preserve">) of Arabidopsis seedlings subjected to different treatments: </w:t>
      </w:r>
      <w:r w:rsidRPr="00EC6B9B">
        <w:rPr>
          <w:szCs w:val="24"/>
        </w:rPr>
        <w:t>control (0µM AlCl</w:t>
      </w:r>
      <w:r w:rsidRPr="00EC6B9B">
        <w:rPr>
          <w:szCs w:val="24"/>
          <w:vertAlign w:val="subscript"/>
        </w:rPr>
        <w:t>3</w:t>
      </w:r>
      <w:r w:rsidRPr="00EC6B9B">
        <w:rPr>
          <w:szCs w:val="24"/>
        </w:rPr>
        <w:t>), Al stress (100µM AlCl</w:t>
      </w:r>
      <w:r w:rsidRPr="00EC6B9B">
        <w:rPr>
          <w:szCs w:val="24"/>
          <w:vertAlign w:val="subscript"/>
        </w:rPr>
        <w:t>3</w:t>
      </w:r>
      <w:r w:rsidRPr="00EC6B9B">
        <w:rPr>
          <w:szCs w:val="24"/>
        </w:rPr>
        <w:t xml:space="preserve">), or Al stress with POT1 colonies (Al+POT1) at pH 4. </w:t>
      </w:r>
      <w:r w:rsidRPr="00EC6B9B">
        <w:rPr>
          <w:rStyle w:val="normaltextrun"/>
          <w:szCs w:val="24"/>
        </w:rPr>
        <w:t xml:space="preserve">Expression levels are normalized to the mean expression of </w:t>
      </w:r>
      <w:r w:rsidRPr="00EC6B9B">
        <w:rPr>
          <w:rStyle w:val="normaltextrun"/>
          <w:i/>
          <w:iCs/>
          <w:szCs w:val="24"/>
        </w:rPr>
        <w:t>actin2</w:t>
      </w:r>
      <w:r w:rsidRPr="00EC6B9B">
        <w:rPr>
          <w:rStyle w:val="normaltextrun"/>
          <w:szCs w:val="24"/>
        </w:rPr>
        <w:t xml:space="preserve">. </w:t>
      </w:r>
      <w:r w:rsidRPr="00EC6B9B">
        <w:rPr>
          <w:szCs w:val="24"/>
        </w:rPr>
        <w:t xml:space="preserve">Columns represent mean ± SD of three independent experiments. Statistical significance of Al+POT1-treatment compared to control and Al-treatment was determined using Student’s </w:t>
      </w:r>
      <w:r w:rsidRPr="00EC6B9B">
        <w:rPr>
          <w:i/>
          <w:iCs/>
          <w:szCs w:val="24"/>
        </w:rPr>
        <w:t>t</w:t>
      </w:r>
      <w:r w:rsidRPr="00EC6B9B">
        <w:rPr>
          <w:szCs w:val="24"/>
        </w:rPr>
        <w:t xml:space="preserve">-test (*** </w:t>
      </w:r>
      <w:r w:rsidRPr="00EC6B9B">
        <w:rPr>
          <w:i/>
          <w:iCs/>
          <w:szCs w:val="24"/>
        </w:rPr>
        <w:t>p</w:t>
      </w:r>
      <w:r w:rsidRPr="00EC6B9B">
        <w:rPr>
          <w:szCs w:val="24"/>
        </w:rPr>
        <w:t xml:space="preserve"> &lt; 0.001, ** </w:t>
      </w:r>
      <w:r w:rsidRPr="00EC6B9B">
        <w:rPr>
          <w:i/>
          <w:iCs/>
          <w:szCs w:val="24"/>
        </w:rPr>
        <w:t>p</w:t>
      </w:r>
      <w:r w:rsidRPr="00EC6B9B">
        <w:rPr>
          <w:szCs w:val="24"/>
        </w:rPr>
        <w:t xml:space="preserve"> &lt; 0.01, * </w:t>
      </w:r>
      <w:r w:rsidRPr="00EC6B9B">
        <w:rPr>
          <w:i/>
          <w:iCs/>
          <w:szCs w:val="24"/>
        </w:rPr>
        <w:t>p</w:t>
      </w:r>
      <w:r w:rsidRPr="00EC6B9B">
        <w:rPr>
          <w:szCs w:val="24"/>
        </w:rPr>
        <w:t xml:space="preserve"> &lt; 0.05). Detailed </w:t>
      </w:r>
      <w:r w:rsidRPr="00EC6B9B">
        <w:rPr>
          <w:i/>
          <w:iCs/>
          <w:szCs w:val="24"/>
        </w:rPr>
        <w:t>p</w:t>
      </w:r>
      <w:r w:rsidRPr="00EC6B9B">
        <w:rPr>
          <w:szCs w:val="24"/>
        </w:rPr>
        <w:t xml:space="preserve"> values are provided in Supplementary Table 16.</w:t>
      </w:r>
    </w:p>
    <w:p w14:paraId="4BD1E768" w14:textId="77777777" w:rsidR="00DB4CA5" w:rsidRPr="003F262C" w:rsidRDefault="00DB4CA5" w:rsidP="00DB4CA5">
      <w:pPr>
        <w:jc w:val="both"/>
        <w:rPr>
          <w:szCs w:val="24"/>
        </w:rPr>
      </w:pPr>
    </w:p>
    <w:p w14:paraId="4EA75BAB" w14:textId="77777777" w:rsidR="00DB4CA5" w:rsidRPr="003F262C" w:rsidRDefault="00DB4CA5" w:rsidP="00DB4CA5">
      <w:pPr>
        <w:jc w:val="both"/>
        <w:rPr>
          <w:szCs w:val="24"/>
        </w:rPr>
      </w:pPr>
    </w:p>
    <w:p w14:paraId="057495A0" w14:textId="77777777" w:rsidR="00DB4CA5" w:rsidRDefault="00DB4CA5" w:rsidP="00DB4CA5">
      <w:pPr>
        <w:jc w:val="both"/>
        <w:rPr>
          <w:rFonts w:ascii="Arial" w:hAnsi="Arial" w:cs="Arial"/>
          <w:sz w:val="20"/>
        </w:rPr>
      </w:pPr>
    </w:p>
    <w:p w14:paraId="649CE12E" w14:textId="77777777" w:rsidR="00DB4CA5" w:rsidRDefault="00DB4CA5" w:rsidP="00DB4CA5">
      <w:pPr>
        <w:jc w:val="both"/>
        <w:rPr>
          <w:rFonts w:ascii="Arial" w:hAnsi="Arial" w:cs="Arial"/>
          <w:sz w:val="20"/>
        </w:rPr>
      </w:pPr>
    </w:p>
    <w:p w14:paraId="71779B8B" w14:textId="77777777" w:rsidR="00DB4CA5" w:rsidRDefault="00DB4CA5" w:rsidP="00DB4CA5">
      <w:pPr>
        <w:jc w:val="both"/>
        <w:rPr>
          <w:rFonts w:ascii="Arial" w:hAnsi="Arial" w:cs="Arial"/>
          <w:sz w:val="20"/>
        </w:rPr>
      </w:pPr>
    </w:p>
    <w:p w14:paraId="14970AAD" w14:textId="77777777" w:rsidR="00DB4CA5" w:rsidRDefault="00DB4CA5" w:rsidP="00DB4CA5">
      <w:pPr>
        <w:jc w:val="both"/>
        <w:rPr>
          <w:rFonts w:ascii="Arial" w:hAnsi="Arial" w:cs="Arial"/>
          <w:sz w:val="20"/>
        </w:rPr>
      </w:pPr>
    </w:p>
    <w:p w14:paraId="018146F9" w14:textId="77777777" w:rsidR="00DB4CA5" w:rsidRDefault="00DB4CA5" w:rsidP="00DB4CA5">
      <w:pPr>
        <w:jc w:val="both"/>
        <w:rPr>
          <w:rFonts w:ascii="Arial" w:hAnsi="Arial" w:cs="Arial"/>
          <w:sz w:val="20"/>
        </w:rPr>
      </w:pPr>
    </w:p>
    <w:p w14:paraId="578C73CE" w14:textId="77777777" w:rsidR="00DB4CA5" w:rsidRDefault="00DB4CA5" w:rsidP="00DB4CA5">
      <w:pPr>
        <w:jc w:val="both"/>
        <w:rPr>
          <w:rFonts w:ascii="Arial" w:hAnsi="Arial" w:cs="Arial"/>
          <w:sz w:val="20"/>
        </w:rPr>
      </w:pPr>
    </w:p>
    <w:p w14:paraId="42438C44" w14:textId="77777777" w:rsidR="00DB4CA5" w:rsidRDefault="00DB4CA5" w:rsidP="00DB4CA5">
      <w:pPr>
        <w:jc w:val="both"/>
        <w:rPr>
          <w:rFonts w:ascii="Arial" w:hAnsi="Arial" w:cs="Arial"/>
          <w:sz w:val="20"/>
        </w:rPr>
      </w:pPr>
    </w:p>
    <w:p w14:paraId="3468D742" w14:textId="77777777" w:rsidR="00DB4CA5" w:rsidRDefault="00DB4CA5" w:rsidP="00DB4CA5">
      <w:pPr>
        <w:jc w:val="both"/>
        <w:rPr>
          <w:rFonts w:ascii="Arial" w:hAnsi="Arial" w:cs="Arial"/>
          <w:sz w:val="20"/>
        </w:rPr>
      </w:pPr>
    </w:p>
    <w:p w14:paraId="3516CE8D" w14:textId="77777777" w:rsidR="00DB4CA5" w:rsidRDefault="00DB4CA5" w:rsidP="00DB4CA5">
      <w:pPr>
        <w:jc w:val="both"/>
        <w:rPr>
          <w:rFonts w:ascii="Arial" w:hAnsi="Arial" w:cs="Arial"/>
          <w:sz w:val="20"/>
        </w:rPr>
      </w:pPr>
    </w:p>
    <w:p w14:paraId="46FECD51" w14:textId="77777777" w:rsidR="00DB4CA5" w:rsidRDefault="00DB4CA5" w:rsidP="00DB4CA5">
      <w:pPr>
        <w:jc w:val="both"/>
        <w:rPr>
          <w:rFonts w:ascii="Arial" w:hAnsi="Arial" w:cs="Arial"/>
          <w:sz w:val="20"/>
        </w:rPr>
      </w:pPr>
    </w:p>
    <w:p w14:paraId="38176AF4" w14:textId="77777777" w:rsidR="00DB4CA5" w:rsidRDefault="00DB4CA5" w:rsidP="00DB4CA5">
      <w:pPr>
        <w:jc w:val="both"/>
        <w:rPr>
          <w:rFonts w:ascii="Arial" w:hAnsi="Arial" w:cs="Arial"/>
          <w:sz w:val="20"/>
        </w:rPr>
      </w:pPr>
    </w:p>
    <w:p w14:paraId="756ED3E6" w14:textId="77777777" w:rsidR="00DB4CA5" w:rsidRDefault="00DB4CA5" w:rsidP="00DB4CA5">
      <w:pPr>
        <w:jc w:val="both"/>
        <w:rPr>
          <w:rFonts w:ascii="Arial" w:hAnsi="Arial" w:cs="Arial"/>
          <w:sz w:val="20"/>
        </w:rPr>
      </w:pPr>
    </w:p>
    <w:p w14:paraId="37C426C6" w14:textId="77777777" w:rsidR="00DB4CA5" w:rsidRDefault="00DB4CA5" w:rsidP="00DB4CA5">
      <w:pPr>
        <w:jc w:val="both"/>
        <w:rPr>
          <w:rFonts w:ascii="Arial" w:hAnsi="Arial" w:cs="Arial"/>
          <w:sz w:val="20"/>
        </w:rPr>
      </w:pPr>
    </w:p>
    <w:p w14:paraId="7B105C75" w14:textId="77777777" w:rsidR="00DB4CA5" w:rsidRDefault="00DB4CA5" w:rsidP="00DB4CA5">
      <w:pPr>
        <w:jc w:val="both"/>
        <w:rPr>
          <w:rFonts w:ascii="Arial" w:hAnsi="Arial" w:cs="Arial"/>
          <w:sz w:val="20"/>
        </w:rPr>
      </w:pPr>
    </w:p>
    <w:p w14:paraId="3DB7EF3D" w14:textId="77777777" w:rsidR="00DB4CA5" w:rsidRDefault="00DB4CA5" w:rsidP="00DB4CA5">
      <w:pPr>
        <w:jc w:val="both"/>
        <w:rPr>
          <w:rFonts w:ascii="Arial" w:hAnsi="Arial" w:cs="Arial"/>
          <w:sz w:val="20"/>
        </w:rPr>
      </w:pPr>
    </w:p>
    <w:p w14:paraId="5461BF04" w14:textId="77777777" w:rsidR="00DB4CA5" w:rsidRDefault="00DB4CA5" w:rsidP="00DB4CA5">
      <w:pPr>
        <w:jc w:val="both"/>
        <w:rPr>
          <w:rFonts w:ascii="Arial" w:hAnsi="Arial" w:cs="Arial"/>
          <w:sz w:val="20"/>
        </w:rPr>
      </w:pPr>
    </w:p>
    <w:p w14:paraId="44E9DDB6" w14:textId="77777777" w:rsidR="00DB4CA5" w:rsidRDefault="00DB4CA5" w:rsidP="00DB4CA5">
      <w:pPr>
        <w:jc w:val="both"/>
        <w:rPr>
          <w:rFonts w:ascii="Arial" w:hAnsi="Arial" w:cs="Arial"/>
          <w:sz w:val="20"/>
        </w:rPr>
      </w:pPr>
    </w:p>
    <w:p w14:paraId="5AEB601D" w14:textId="77777777" w:rsidR="00DB4CA5" w:rsidRDefault="00DB4CA5" w:rsidP="00DB4CA5">
      <w:pPr>
        <w:jc w:val="both"/>
        <w:rPr>
          <w:rFonts w:ascii="Arial" w:hAnsi="Arial" w:cs="Arial"/>
          <w:sz w:val="20"/>
        </w:rPr>
      </w:pPr>
    </w:p>
    <w:p w14:paraId="12D31FF0" w14:textId="77777777" w:rsidR="00DB4CA5" w:rsidRDefault="00DB4CA5" w:rsidP="00DB4CA5">
      <w:pPr>
        <w:jc w:val="both"/>
        <w:rPr>
          <w:rFonts w:ascii="Arial" w:hAnsi="Arial" w:cs="Arial"/>
          <w:sz w:val="20"/>
        </w:rPr>
      </w:pPr>
    </w:p>
    <w:p w14:paraId="487D0723" w14:textId="77777777" w:rsidR="00DB4CA5" w:rsidRDefault="00DB4CA5" w:rsidP="00DB4CA5">
      <w:pPr>
        <w:jc w:val="both"/>
        <w:rPr>
          <w:rFonts w:ascii="Arial" w:hAnsi="Arial" w:cs="Arial"/>
          <w:sz w:val="20"/>
        </w:rPr>
      </w:pPr>
    </w:p>
    <w:p w14:paraId="7F87B875" w14:textId="77777777" w:rsidR="00DB4CA5" w:rsidRDefault="00DB4CA5" w:rsidP="00DB4CA5">
      <w:pPr>
        <w:jc w:val="both"/>
        <w:rPr>
          <w:rFonts w:ascii="Arial" w:hAnsi="Arial" w:cs="Arial"/>
          <w:sz w:val="20"/>
        </w:rPr>
      </w:pPr>
    </w:p>
    <w:p w14:paraId="33EAD146" w14:textId="77777777" w:rsidR="00DB4CA5" w:rsidRPr="0013152C" w:rsidRDefault="00DB4CA5" w:rsidP="00DB4CA5">
      <w:pPr>
        <w:jc w:val="both"/>
        <w:rPr>
          <w:b/>
          <w:bCs/>
          <w:szCs w:val="24"/>
        </w:rPr>
      </w:pPr>
      <w:r w:rsidRPr="0013152C">
        <w:rPr>
          <w:b/>
          <w:bCs/>
          <w:szCs w:val="24"/>
        </w:rPr>
        <w:lastRenderedPageBreak/>
        <w:t xml:space="preserve">Supplementary </w:t>
      </w:r>
      <w:r>
        <w:rPr>
          <w:b/>
          <w:bCs/>
          <w:szCs w:val="24"/>
        </w:rPr>
        <w:t>T</w:t>
      </w:r>
      <w:r w:rsidRPr="0013152C">
        <w:rPr>
          <w:b/>
          <w:bCs/>
          <w:szCs w:val="24"/>
        </w:rPr>
        <w:t xml:space="preserve">ables </w:t>
      </w:r>
    </w:p>
    <w:p w14:paraId="78C4F59F" w14:textId="77777777" w:rsidR="00DB4CA5" w:rsidRPr="0013152C" w:rsidRDefault="00DB4CA5" w:rsidP="00DB4CA5">
      <w:pPr>
        <w:spacing w:line="360" w:lineRule="auto"/>
        <w:jc w:val="both"/>
        <w:rPr>
          <w:b/>
          <w:bCs/>
          <w:szCs w:val="24"/>
        </w:rPr>
      </w:pPr>
      <w:r>
        <w:rPr>
          <w:b/>
          <w:bCs/>
          <w:szCs w:val="24"/>
        </w:rPr>
        <w:t xml:space="preserve">Supplementary </w:t>
      </w:r>
      <w:r w:rsidRPr="0013152C">
        <w:rPr>
          <w:b/>
          <w:bCs/>
          <w:szCs w:val="24"/>
        </w:rPr>
        <w:t>Table 1</w:t>
      </w:r>
      <w:r>
        <w:rPr>
          <w:b/>
          <w:bCs/>
          <w:szCs w:val="24"/>
        </w:rPr>
        <w:t>.</w:t>
      </w:r>
      <w:r w:rsidRPr="0013152C">
        <w:rPr>
          <w:b/>
          <w:bCs/>
          <w:szCs w:val="24"/>
        </w:rPr>
        <w:t xml:space="preserve"> </w:t>
      </w:r>
      <w:r w:rsidRPr="0013152C">
        <w:rPr>
          <w:szCs w:val="24"/>
        </w:rPr>
        <w:t>Primers used in this study</w:t>
      </w:r>
    </w:p>
    <w:tbl>
      <w:tblPr>
        <w:tblW w:w="8128" w:type="dxa"/>
        <w:tblLook w:val="04A0" w:firstRow="1" w:lastRow="0" w:firstColumn="1" w:lastColumn="0" w:noHBand="0" w:noVBand="1"/>
      </w:tblPr>
      <w:tblGrid>
        <w:gridCol w:w="1430"/>
        <w:gridCol w:w="1547"/>
        <w:gridCol w:w="377"/>
        <w:gridCol w:w="4774"/>
      </w:tblGrid>
      <w:tr w:rsidR="00DB4CA5" w:rsidRPr="0013152C" w14:paraId="6AAB34E3" w14:textId="77777777" w:rsidTr="00A04240">
        <w:trPr>
          <w:trHeight w:val="300"/>
        </w:trPr>
        <w:tc>
          <w:tcPr>
            <w:tcW w:w="1430" w:type="dxa"/>
            <w:tcBorders>
              <w:top w:val="single" w:sz="4" w:space="0" w:color="auto"/>
              <w:bottom w:val="single" w:sz="4" w:space="0" w:color="auto"/>
            </w:tcBorders>
            <w:shd w:val="clear" w:color="auto" w:fill="auto"/>
            <w:vAlign w:val="center"/>
            <w:hideMark/>
          </w:tcPr>
          <w:p w14:paraId="370FD809"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Gene Locus</w:t>
            </w:r>
          </w:p>
        </w:tc>
        <w:tc>
          <w:tcPr>
            <w:tcW w:w="1547" w:type="dxa"/>
            <w:tcBorders>
              <w:top w:val="single" w:sz="4" w:space="0" w:color="auto"/>
              <w:bottom w:val="single" w:sz="4" w:space="0" w:color="auto"/>
            </w:tcBorders>
            <w:shd w:val="clear" w:color="auto" w:fill="auto"/>
            <w:noWrap/>
            <w:vAlign w:val="center"/>
            <w:hideMark/>
          </w:tcPr>
          <w:p w14:paraId="75DFB419"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Gene Name</w:t>
            </w:r>
          </w:p>
        </w:tc>
        <w:tc>
          <w:tcPr>
            <w:tcW w:w="5151" w:type="dxa"/>
            <w:gridSpan w:val="2"/>
            <w:tcBorders>
              <w:top w:val="single" w:sz="4" w:space="0" w:color="auto"/>
              <w:bottom w:val="single" w:sz="4" w:space="0" w:color="auto"/>
            </w:tcBorders>
            <w:shd w:val="clear" w:color="auto" w:fill="auto"/>
            <w:noWrap/>
            <w:vAlign w:val="center"/>
            <w:hideMark/>
          </w:tcPr>
          <w:p w14:paraId="220D1354"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Primer Sequences</w:t>
            </w:r>
          </w:p>
        </w:tc>
      </w:tr>
      <w:tr w:rsidR="00DB4CA5" w:rsidRPr="0013152C" w14:paraId="553C6F49" w14:textId="77777777" w:rsidTr="00A04240">
        <w:trPr>
          <w:trHeight w:val="300"/>
        </w:trPr>
        <w:tc>
          <w:tcPr>
            <w:tcW w:w="1430" w:type="dxa"/>
            <w:vMerge w:val="restart"/>
            <w:tcBorders>
              <w:top w:val="single" w:sz="4" w:space="0" w:color="auto"/>
            </w:tcBorders>
            <w:shd w:val="clear" w:color="auto" w:fill="auto"/>
            <w:vAlign w:val="center"/>
            <w:hideMark/>
          </w:tcPr>
          <w:p w14:paraId="4518CB38" w14:textId="280857D6" w:rsidR="00DB4CA5" w:rsidRPr="00EC6B9B" w:rsidRDefault="00DB4CA5" w:rsidP="00DB4CA5">
            <w:pPr>
              <w:spacing w:before="0" w:after="0"/>
              <w:jc w:val="both"/>
              <w:rPr>
                <w:color w:val="000000"/>
                <w:szCs w:val="24"/>
                <w:lang w:eastAsia="en-SG"/>
              </w:rPr>
            </w:pPr>
            <w:r w:rsidRPr="00EC6B9B">
              <w:rPr>
                <w:color w:val="000000"/>
                <w:szCs w:val="24"/>
                <w:lang w:eastAsia="en-SG"/>
              </w:rPr>
              <w:t>A</w:t>
            </w:r>
            <w:r w:rsidR="00911B4E" w:rsidRPr="00EC6B9B">
              <w:rPr>
                <w:color w:val="000000"/>
                <w:szCs w:val="24"/>
                <w:lang w:eastAsia="en-SG"/>
              </w:rPr>
              <w:t>T</w:t>
            </w:r>
            <w:r w:rsidRPr="00EC6B9B">
              <w:rPr>
                <w:color w:val="000000"/>
                <w:szCs w:val="24"/>
                <w:lang w:eastAsia="en-SG"/>
              </w:rPr>
              <w:t>2</w:t>
            </w:r>
            <w:r w:rsidR="00911B4E" w:rsidRPr="00EC6B9B">
              <w:rPr>
                <w:color w:val="000000"/>
                <w:szCs w:val="24"/>
                <w:lang w:eastAsia="en-SG"/>
              </w:rPr>
              <w:t>G</w:t>
            </w:r>
            <w:r w:rsidRPr="00EC6B9B">
              <w:rPr>
                <w:color w:val="000000"/>
                <w:szCs w:val="24"/>
                <w:lang w:eastAsia="en-SG"/>
              </w:rPr>
              <w:t>14610</w:t>
            </w:r>
          </w:p>
        </w:tc>
        <w:tc>
          <w:tcPr>
            <w:tcW w:w="1547" w:type="dxa"/>
            <w:vMerge w:val="restart"/>
            <w:tcBorders>
              <w:top w:val="single" w:sz="4" w:space="0" w:color="auto"/>
            </w:tcBorders>
            <w:shd w:val="clear" w:color="auto" w:fill="auto"/>
            <w:noWrap/>
            <w:vAlign w:val="center"/>
            <w:hideMark/>
          </w:tcPr>
          <w:p w14:paraId="63390C9E" w14:textId="77777777" w:rsidR="00DB4CA5" w:rsidRPr="00EC6B9B" w:rsidRDefault="00DB4CA5" w:rsidP="00DB4CA5">
            <w:pPr>
              <w:spacing w:before="0" w:after="0"/>
              <w:jc w:val="both"/>
              <w:rPr>
                <w:i/>
                <w:iCs/>
                <w:color w:val="000000"/>
                <w:szCs w:val="24"/>
                <w:lang w:eastAsia="en-SG"/>
              </w:rPr>
            </w:pPr>
            <w:r w:rsidRPr="00EC6B9B">
              <w:rPr>
                <w:i/>
                <w:iCs/>
                <w:color w:val="000000"/>
                <w:szCs w:val="24"/>
                <w:lang w:eastAsia="en-SG"/>
              </w:rPr>
              <w:t>PR1</w:t>
            </w:r>
          </w:p>
        </w:tc>
        <w:tc>
          <w:tcPr>
            <w:tcW w:w="377" w:type="dxa"/>
            <w:tcBorders>
              <w:top w:val="single" w:sz="4" w:space="0" w:color="auto"/>
            </w:tcBorders>
            <w:shd w:val="clear" w:color="auto" w:fill="auto"/>
            <w:noWrap/>
            <w:vAlign w:val="center"/>
            <w:hideMark/>
          </w:tcPr>
          <w:p w14:paraId="1EA5EB1B"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F</w:t>
            </w:r>
          </w:p>
        </w:tc>
        <w:tc>
          <w:tcPr>
            <w:tcW w:w="4774" w:type="dxa"/>
            <w:tcBorders>
              <w:top w:val="single" w:sz="4" w:space="0" w:color="auto"/>
            </w:tcBorders>
            <w:shd w:val="clear" w:color="auto" w:fill="auto"/>
            <w:noWrap/>
            <w:vAlign w:val="center"/>
            <w:hideMark/>
          </w:tcPr>
          <w:p w14:paraId="5E393F40"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5′-TGATCCTCGTGGGAATTATGT-3'</w:t>
            </w:r>
          </w:p>
        </w:tc>
      </w:tr>
      <w:tr w:rsidR="00DB4CA5" w:rsidRPr="0013152C" w14:paraId="3B999156" w14:textId="77777777" w:rsidTr="00A04240">
        <w:trPr>
          <w:trHeight w:val="300"/>
        </w:trPr>
        <w:tc>
          <w:tcPr>
            <w:tcW w:w="1430" w:type="dxa"/>
            <w:vMerge/>
            <w:vAlign w:val="center"/>
            <w:hideMark/>
          </w:tcPr>
          <w:p w14:paraId="0A863916" w14:textId="77777777" w:rsidR="00DB4CA5" w:rsidRPr="00EC6B9B" w:rsidRDefault="00DB4CA5" w:rsidP="00DB4CA5">
            <w:pPr>
              <w:spacing w:before="0" w:after="0"/>
              <w:jc w:val="both"/>
              <w:rPr>
                <w:color w:val="000000"/>
                <w:szCs w:val="24"/>
                <w:lang w:eastAsia="en-SG"/>
              </w:rPr>
            </w:pPr>
          </w:p>
        </w:tc>
        <w:tc>
          <w:tcPr>
            <w:tcW w:w="1547" w:type="dxa"/>
            <w:vMerge/>
            <w:vAlign w:val="center"/>
            <w:hideMark/>
          </w:tcPr>
          <w:p w14:paraId="5A48B43E" w14:textId="77777777" w:rsidR="00DB4CA5" w:rsidRPr="00EC6B9B" w:rsidRDefault="00DB4CA5" w:rsidP="00DB4CA5">
            <w:pPr>
              <w:spacing w:before="0" w:after="0"/>
              <w:jc w:val="both"/>
              <w:rPr>
                <w:i/>
                <w:iCs/>
                <w:color w:val="000000"/>
                <w:szCs w:val="24"/>
                <w:lang w:eastAsia="en-SG"/>
              </w:rPr>
            </w:pPr>
          </w:p>
        </w:tc>
        <w:tc>
          <w:tcPr>
            <w:tcW w:w="377" w:type="dxa"/>
            <w:shd w:val="clear" w:color="auto" w:fill="auto"/>
            <w:noWrap/>
            <w:vAlign w:val="center"/>
            <w:hideMark/>
          </w:tcPr>
          <w:p w14:paraId="323791A8"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R</w:t>
            </w:r>
          </w:p>
        </w:tc>
        <w:tc>
          <w:tcPr>
            <w:tcW w:w="4774" w:type="dxa"/>
            <w:shd w:val="clear" w:color="auto" w:fill="auto"/>
            <w:noWrap/>
            <w:vAlign w:val="center"/>
            <w:hideMark/>
          </w:tcPr>
          <w:p w14:paraId="18DB996C"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5′-TGCATGATCACATCATTACTTCAT-3'</w:t>
            </w:r>
          </w:p>
        </w:tc>
      </w:tr>
      <w:tr w:rsidR="00DB4CA5" w:rsidRPr="0013152C" w14:paraId="0AAAD281" w14:textId="77777777" w:rsidTr="00A04240">
        <w:trPr>
          <w:trHeight w:val="300"/>
        </w:trPr>
        <w:tc>
          <w:tcPr>
            <w:tcW w:w="1430" w:type="dxa"/>
            <w:vMerge w:val="restart"/>
            <w:shd w:val="clear" w:color="auto" w:fill="auto"/>
            <w:vAlign w:val="center"/>
            <w:hideMark/>
          </w:tcPr>
          <w:p w14:paraId="0D696690" w14:textId="550021A7" w:rsidR="00DB4CA5" w:rsidRPr="00EC6B9B" w:rsidRDefault="00DB4CA5" w:rsidP="00DB4CA5">
            <w:pPr>
              <w:spacing w:before="0" w:after="0"/>
              <w:jc w:val="both"/>
              <w:rPr>
                <w:color w:val="000000"/>
                <w:szCs w:val="24"/>
                <w:lang w:eastAsia="en-SG"/>
              </w:rPr>
            </w:pPr>
            <w:r w:rsidRPr="00EC6B9B">
              <w:rPr>
                <w:color w:val="000000"/>
                <w:szCs w:val="24"/>
                <w:lang w:eastAsia="en-SG"/>
              </w:rPr>
              <w:t>A</w:t>
            </w:r>
            <w:r w:rsidR="00911B4E" w:rsidRPr="00EC6B9B">
              <w:rPr>
                <w:color w:val="000000"/>
                <w:szCs w:val="24"/>
                <w:lang w:eastAsia="en-SG"/>
              </w:rPr>
              <w:t>T</w:t>
            </w:r>
            <w:r w:rsidRPr="00EC6B9B">
              <w:rPr>
                <w:color w:val="000000"/>
                <w:szCs w:val="24"/>
                <w:lang w:eastAsia="en-SG"/>
              </w:rPr>
              <w:t>3</w:t>
            </w:r>
            <w:r w:rsidR="00911B4E" w:rsidRPr="00EC6B9B">
              <w:rPr>
                <w:color w:val="000000"/>
                <w:szCs w:val="24"/>
                <w:lang w:eastAsia="en-SG"/>
              </w:rPr>
              <w:t>G</w:t>
            </w:r>
            <w:r w:rsidRPr="00EC6B9B">
              <w:rPr>
                <w:color w:val="000000"/>
                <w:szCs w:val="24"/>
                <w:lang w:eastAsia="en-SG"/>
              </w:rPr>
              <w:t>57260</w:t>
            </w:r>
          </w:p>
        </w:tc>
        <w:tc>
          <w:tcPr>
            <w:tcW w:w="1547" w:type="dxa"/>
            <w:vMerge w:val="restart"/>
            <w:shd w:val="clear" w:color="auto" w:fill="auto"/>
            <w:noWrap/>
            <w:vAlign w:val="center"/>
            <w:hideMark/>
          </w:tcPr>
          <w:p w14:paraId="1F905F62" w14:textId="77777777" w:rsidR="00DB4CA5" w:rsidRPr="00EC6B9B" w:rsidRDefault="00DB4CA5" w:rsidP="00DB4CA5">
            <w:pPr>
              <w:spacing w:before="0" w:after="0"/>
              <w:jc w:val="both"/>
              <w:rPr>
                <w:i/>
                <w:iCs/>
                <w:color w:val="000000"/>
                <w:szCs w:val="24"/>
                <w:lang w:eastAsia="en-SG"/>
              </w:rPr>
            </w:pPr>
            <w:r w:rsidRPr="00EC6B9B">
              <w:rPr>
                <w:i/>
                <w:iCs/>
                <w:color w:val="000000"/>
                <w:szCs w:val="24"/>
                <w:lang w:eastAsia="en-SG"/>
              </w:rPr>
              <w:t>PR2</w:t>
            </w:r>
          </w:p>
        </w:tc>
        <w:tc>
          <w:tcPr>
            <w:tcW w:w="377" w:type="dxa"/>
            <w:shd w:val="clear" w:color="auto" w:fill="auto"/>
            <w:noWrap/>
            <w:vAlign w:val="center"/>
            <w:hideMark/>
          </w:tcPr>
          <w:p w14:paraId="00A7E781"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F</w:t>
            </w:r>
          </w:p>
        </w:tc>
        <w:tc>
          <w:tcPr>
            <w:tcW w:w="4774" w:type="dxa"/>
            <w:shd w:val="clear" w:color="auto" w:fill="auto"/>
            <w:noWrap/>
            <w:vAlign w:val="center"/>
            <w:hideMark/>
          </w:tcPr>
          <w:p w14:paraId="4468FC7B"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5′-AGCTTCCTTCTTCAACCACACAGC-3'</w:t>
            </w:r>
          </w:p>
        </w:tc>
      </w:tr>
      <w:tr w:rsidR="00DB4CA5" w:rsidRPr="0013152C" w14:paraId="7E00C60A" w14:textId="77777777" w:rsidTr="00A04240">
        <w:trPr>
          <w:trHeight w:val="300"/>
        </w:trPr>
        <w:tc>
          <w:tcPr>
            <w:tcW w:w="1430" w:type="dxa"/>
            <w:vMerge/>
            <w:vAlign w:val="center"/>
            <w:hideMark/>
          </w:tcPr>
          <w:p w14:paraId="565A594E" w14:textId="77777777" w:rsidR="00DB4CA5" w:rsidRPr="00EC6B9B" w:rsidRDefault="00DB4CA5" w:rsidP="00DB4CA5">
            <w:pPr>
              <w:spacing w:before="0" w:after="0"/>
              <w:jc w:val="both"/>
              <w:rPr>
                <w:color w:val="000000"/>
                <w:szCs w:val="24"/>
                <w:lang w:eastAsia="en-SG"/>
              </w:rPr>
            </w:pPr>
          </w:p>
        </w:tc>
        <w:tc>
          <w:tcPr>
            <w:tcW w:w="1547" w:type="dxa"/>
            <w:vMerge/>
            <w:vAlign w:val="center"/>
            <w:hideMark/>
          </w:tcPr>
          <w:p w14:paraId="6320F940" w14:textId="77777777" w:rsidR="00DB4CA5" w:rsidRPr="00EC6B9B" w:rsidRDefault="00DB4CA5" w:rsidP="00DB4CA5">
            <w:pPr>
              <w:spacing w:before="0" w:after="0"/>
              <w:jc w:val="both"/>
              <w:rPr>
                <w:i/>
                <w:iCs/>
                <w:color w:val="000000"/>
                <w:szCs w:val="24"/>
                <w:lang w:eastAsia="en-SG"/>
              </w:rPr>
            </w:pPr>
          </w:p>
        </w:tc>
        <w:tc>
          <w:tcPr>
            <w:tcW w:w="377" w:type="dxa"/>
            <w:shd w:val="clear" w:color="auto" w:fill="auto"/>
            <w:noWrap/>
            <w:vAlign w:val="center"/>
            <w:hideMark/>
          </w:tcPr>
          <w:p w14:paraId="0306E605"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R</w:t>
            </w:r>
          </w:p>
        </w:tc>
        <w:tc>
          <w:tcPr>
            <w:tcW w:w="4774" w:type="dxa"/>
            <w:shd w:val="clear" w:color="auto" w:fill="auto"/>
            <w:noWrap/>
            <w:vAlign w:val="center"/>
            <w:hideMark/>
          </w:tcPr>
          <w:p w14:paraId="3AB2F228"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5′-TGGCAAGGTATCGCCTAGCATC-3'</w:t>
            </w:r>
          </w:p>
        </w:tc>
      </w:tr>
      <w:tr w:rsidR="00DB4CA5" w:rsidRPr="0013152C" w14:paraId="11B3CA1A" w14:textId="77777777" w:rsidTr="00A04240">
        <w:trPr>
          <w:trHeight w:val="300"/>
        </w:trPr>
        <w:tc>
          <w:tcPr>
            <w:tcW w:w="1430" w:type="dxa"/>
            <w:vMerge w:val="restart"/>
            <w:shd w:val="clear" w:color="auto" w:fill="auto"/>
            <w:vAlign w:val="center"/>
            <w:hideMark/>
          </w:tcPr>
          <w:p w14:paraId="7EBA78D9" w14:textId="0C968A85" w:rsidR="00DB4CA5" w:rsidRPr="00EC6B9B" w:rsidRDefault="00DB4CA5" w:rsidP="00DB4CA5">
            <w:pPr>
              <w:spacing w:before="0" w:after="0"/>
              <w:jc w:val="both"/>
              <w:rPr>
                <w:color w:val="000000"/>
                <w:szCs w:val="24"/>
                <w:lang w:eastAsia="en-SG"/>
              </w:rPr>
            </w:pPr>
            <w:r w:rsidRPr="00EC6B9B">
              <w:rPr>
                <w:color w:val="000000"/>
                <w:szCs w:val="24"/>
                <w:lang w:eastAsia="en-SG"/>
              </w:rPr>
              <w:t>A</w:t>
            </w:r>
            <w:r w:rsidR="00911B4E" w:rsidRPr="00EC6B9B">
              <w:rPr>
                <w:color w:val="000000"/>
                <w:szCs w:val="24"/>
                <w:lang w:eastAsia="en-SG"/>
              </w:rPr>
              <w:t>T</w:t>
            </w:r>
            <w:r w:rsidRPr="00EC6B9B">
              <w:rPr>
                <w:color w:val="000000"/>
                <w:szCs w:val="24"/>
                <w:lang w:eastAsia="en-SG"/>
              </w:rPr>
              <w:t>3G54420</w:t>
            </w:r>
          </w:p>
        </w:tc>
        <w:tc>
          <w:tcPr>
            <w:tcW w:w="1547" w:type="dxa"/>
            <w:vMerge w:val="restart"/>
            <w:shd w:val="clear" w:color="auto" w:fill="auto"/>
            <w:noWrap/>
            <w:vAlign w:val="center"/>
            <w:hideMark/>
          </w:tcPr>
          <w:p w14:paraId="52BB098D" w14:textId="77777777" w:rsidR="00DB4CA5" w:rsidRPr="00EC6B9B" w:rsidRDefault="00DB4CA5" w:rsidP="00DB4CA5">
            <w:pPr>
              <w:spacing w:before="0" w:after="0"/>
              <w:jc w:val="both"/>
              <w:rPr>
                <w:i/>
                <w:iCs/>
                <w:color w:val="000000"/>
                <w:szCs w:val="24"/>
                <w:lang w:eastAsia="en-SG"/>
              </w:rPr>
            </w:pPr>
            <w:r w:rsidRPr="00EC6B9B">
              <w:rPr>
                <w:i/>
                <w:iCs/>
                <w:color w:val="000000"/>
                <w:szCs w:val="24"/>
                <w:lang w:eastAsia="en-SG"/>
              </w:rPr>
              <w:t>PR3</w:t>
            </w:r>
          </w:p>
        </w:tc>
        <w:tc>
          <w:tcPr>
            <w:tcW w:w="377" w:type="dxa"/>
            <w:shd w:val="clear" w:color="auto" w:fill="auto"/>
            <w:noWrap/>
            <w:vAlign w:val="center"/>
            <w:hideMark/>
          </w:tcPr>
          <w:p w14:paraId="6C6A55A3"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F</w:t>
            </w:r>
          </w:p>
        </w:tc>
        <w:tc>
          <w:tcPr>
            <w:tcW w:w="4774" w:type="dxa"/>
            <w:shd w:val="clear" w:color="auto" w:fill="auto"/>
            <w:noWrap/>
            <w:vAlign w:val="center"/>
            <w:hideMark/>
          </w:tcPr>
          <w:p w14:paraId="4664523D"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5′-TCTAGCTTGAACGGTGGCTGTG-3'</w:t>
            </w:r>
          </w:p>
        </w:tc>
      </w:tr>
      <w:tr w:rsidR="00DB4CA5" w:rsidRPr="0013152C" w14:paraId="22DB6E63" w14:textId="77777777" w:rsidTr="00A04240">
        <w:trPr>
          <w:trHeight w:val="300"/>
        </w:trPr>
        <w:tc>
          <w:tcPr>
            <w:tcW w:w="1430" w:type="dxa"/>
            <w:vMerge/>
            <w:vAlign w:val="center"/>
            <w:hideMark/>
          </w:tcPr>
          <w:p w14:paraId="395CF60D" w14:textId="77777777" w:rsidR="00DB4CA5" w:rsidRPr="00EC6B9B" w:rsidRDefault="00DB4CA5" w:rsidP="00DB4CA5">
            <w:pPr>
              <w:spacing w:before="0" w:after="0"/>
              <w:jc w:val="both"/>
              <w:rPr>
                <w:color w:val="000000"/>
                <w:szCs w:val="24"/>
                <w:lang w:eastAsia="en-SG"/>
              </w:rPr>
            </w:pPr>
          </w:p>
        </w:tc>
        <w:tc>
          <w:tcPr>
            <w:tcW w:w="1547" w:type="dxa"/>
            <w:vMerge/>
            <w:vAlign w:val="center"/>
            <w:hideMark/>
          </w:tcPr>
          <w:p w14:paraId="3E5829D0" w14:textId="77777777" w:rsidR="00DB4CA5" w:rsidRPr="00EC6B9B" w:rsidRDefault="00DB4CA5" w:rsidP="00DB4CA5">
            <w:pPr>
              <w:spacing w:before="0" w:after="0"/>
              <w:jc w:val="both"/>
              <w:rPr>
                <w:i/>
                <w:iCs/>
                <w:color w:val="000000"/>
                <w:szCs w:val="24"/>
                <w:lang w:eastAsia="en-SG"/>
              </w:rPr>
            </w:pPr>
          </w:p>
        </w:tc>
        <w:tc>
          <w:tcPr>
            <w:tcW w:w="377" w:type="dxa"/>
            <w:shd w:val="clear" w:color="auto" w:fill="auto"/>
            <w:noWrap/>
            <w:vAlign w:val="center"/>
            <w:hideMark/>
          </w:tcPr>
          <w:p w14:paraId="5748E947"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R</w:t>
            </w:r>
          </w:p>
        </w:tc>
        <w:tc>
          <w:tcPr>
            <w:tcW w:w="4774" w:type="dxa"/>
            <w:shd w:val="clear" w:color="auto" w:fill="auto"/>
            <w:noWrap/>
            <w:vAlign w:val="center"/>
            <w:hideMark/>
          </w:tcPr>
          <w:p w14:paraId="232A2508"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5′-CGTGCCATTAACGGTGCTTTGG-3'</w:t>
            </w:r>
          </w:p>
        </w:tc>
      </w:tr>
      <w:tr w:rsidR="00DB4CA5" w:rsidRPr="0013152C" w14:paraId="4FD8EEF4" w14:textId="77777777" w:rsidTr="00A04240">
        <w:trPr>
          <w:trHeight w:val="300"/>
        </w:trPr>
        <w:tc>
          <w:tcPr>
            <w:tcW w:w="1430" w:type="dxa"/>
            <w:vMerge w:val="restart"/>
            <w:shd w:val="clear" w:color="auto" w:fill="auto"/>
            <w:vAlign w:val="center"/>
            <w:hideMark/>
          </w:tcPr>
          <w:p w14:paraId="57269492" w14:textId="4D13BC7C" w:rsidR="00DB4CA5" w:rsidRPr="00EC6B9B" w:rsidRDefault="00DB4CA5" w:rsidP="00DB4CA5">
            <w:pPr>
              <w:spacing w:before="0" w:after="0"/>
              <w:jc w:val="both"/>
              <w:rPr>
                <w:color w:val="000000"/>
                <w:szCs w:val="24"/>
                <w:lang w:eastAsia="en-SG"/>
              </w:rPr>
            </w:pPr>
            <w:r w:rsidRPr="00EC6B9B">
              <w:rPr>
                <w:color w:val="000000"/>
                <w:szCs w:val="24"/>
                <w:lang w:eastAsia="en-SG"/>
              </w:rPr>
              <w:t>A</w:t>
            </w:r>
            <w:r w:rsidR="00911B4E" w:rsidRPr="00EC6B9B">
              <w:rPr>
                <w:color w:val="000000"/>
                <w:szCs w:val="24"/>
                <w:lang w:eastAsia="en-SG"/>
              </w:rPr>
              <w:t>T</w:t>
            </w:r>
            <w:r w:rsidRPr="00EC6B9B">
              <w:rPr>
                <w:color w:val="000000"/>
                <w:szCs w:val="24"/>
                <w:lang w:eastAsia="en-SG"/>
              </w:rPr>
              <w:t>3G04720</w:t>
            </w:r>
          </w:p>
        </w:tc>
        <w:tc>
          <w:tcPr>
            <w:tcW w:w="1547" w:type="dxa"/>
            <w:vMerge w:val="restart"/>
            <w:shd w:val="clear" w:color="auto" w:fill="auto"/>
            <w:noWrap/>
            <w:vAlign w:val="center"/>
            <w:hideMark/>
          </w:tcPr>
          <w:p w14:paraId="7E1E7F40" w14:textId="77777777" w:rsidR="00DB4CA5" w:rsidRPr="00EC6B9B" w:rsidRDefault="00DB4CA5" w:rsidP="00DB4CA5">
            <w:pPr>
              <w:spacing w:before="0" w:after="0"/>
              <w:jc w:val="both"/>
              <w:rPr>
                <w:i/>
                <w:iCs/>
                <w:color w:val="000000"/>
                <w:szCs w:val="24"/>
                <w:lang w:eastAsia="en-SG"/>
              </w:rPr>
            </w:pPr>
            <w:r w:rsidRPr="00EC6B9B">
              <w:rPr>
                <w:i/>
                <w:iCs/>
                <w:color w:val="000000"/>
                <w:szCs w:val="24"/>
                <w:lang w:eastAsia="en-SG"/>
              </w:rPr>
              <w:t>PR4</w:t>
            </w:r>
          </w:p>
        </w:tc>
        <w:tc>
          <w:tcPr>
            <w:tcW w:w="377" w:type="dxa"/>
            <w:shd w:val="clear" w:color="auto" w:fill="auto"/>
            <w:noWrap/>
            <w:vAlign w:val="center"/>
            <w:hideMark/>
          </w:tcPr>
          <w:p w14:paraId="7304AEC3"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F</w:t>
            </w:r>
          </w:p>
        </w:tc>
        <w:tc>
          <w:tcPr>
            <w:tcW w:w="4774" w:type="dxa"/>
            <w:shd w:val="clear" w:color="auto" w:fill="auto"/>
            <w:noWrap/>
            <w:vAlign w:val="center"/>
            <w:hideMark/>
          </w:tcPr>
          <w:p w14:paraId="15B15A11"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5′-TCCAAATCCAAGCCTCCGTTGC-3'</w:t>
            </w:r>
          </w:p>
        </w:tc>
      </w:tr>
      <w:tr w:rsidR="00DB4CA5" w:rsidRPr="0013152C" w14:paraId="12CAE80E" w14:textId="77777777" w:rsidTr="00A04240">
        <w:trPr>
          <w:trHeight w:val="300"/>
        </w:trPr>
        <w:tc>
          <w:tcPr>
            <w:tcW w:w="1430" w:type="dxa"/>
            <w:vMerge/>
            <w:vAlign w:val="center"/>
            <w:hideMark/>
          </w:tcPr>
          <w:p w14:paraId="5053E9FF" w14:textId="77777777" w:rsidR="00DB4CA5" w:rsidRPr="00EC6B9B" w:rsidRDefault="00DB4CA5" w:rsidP="00DB4CA5">
            <w:pPr>
              <w:spacing w:before="0" w:after="0"/>
              <w:jc w:val="both"/>
              <w:rPr>
                <w:color w:val="000000"/>
                <w:szCs w:val="24"/>
                <w:lang w:eastAsia="en-SG"/>
              </w:rPr>
            </w:pPr>
          </w:p>
        </w:tc>
        <w:tc>
          <w:tcPr>
            <w:tcW w:w="1547" w:type="dxa"/>
            <w:vMerge/>
            <w:vAlign w:val="center"/>
            <w:hideMark/>
          </w:tcPr>
          <w:p w14:paraId="3E44AFEE" w14:textId="77777777" w:rsidR="00DB4CA5" w:rsidRPr="00EC6B9B" w:rsidRDefault="00DB4CA5" w:rsidP="00DB4CA5">
            <w:pPr>
              <w:spacing w:before="0" w:after="0"/>
              <w:jc w:val="both"/>
              <w:rPr>
                <w:i/>
                <w:iCs/>
                <w:color w:val="000000"/>
                <w:szCs w:val="24"/>
                <w:lang w:eastAsia="en-SG"/>
              </w:rPr>
            </w:pPr>
          </w:p>
        </w:tc>
        <w:tc>
          <w:tcPr>
            <w:tcW w:w="377" w:type="dxa"/>
            <w:shd w:val="clear" w:color="auto" w:fill="auto"/>
            <w:noWrap/>
            <w:vAlign w:val="center"/>
            <w:hideMark/>
          </w:tcPr>
          <w:p w14:paraId="6C1E248F"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R</w:t>
            </w:r>
          </w:p>
        </w:tc>
        <w:tc>
          <w:tcPr>
            <w:tcW w:w="4774" w:type="dxa"/>
            <w:shd w:val="clear" w:color="auto" w:fill="auto"/>
            <w:noWrap/>
            <w:vAlign w:val="center"/>
            <w:hideMark/>
          </w:tcPr>
          <w:p w14:paraId="5B6D7FC1"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5′-GCGGCAAGTGTTTAAGGGTGAAG-3'</w:t>
            </w:r>
          </w:p>
        </w:tc>
      </w:tr>
      <w:tr w:rsidR="00DB4CA5" w:rsidRPr="0013152C" w14:paraId="2B55AC05" w14:textId="77777777" w:rsidTr="00A04240">
        <w:trPr>
          <w:trHeight w:val="300"/>
        </w:trPr>
        <w:tc>
          <w:tcPr>
            <w:tcW w:w="1430" w:type="dxa"/>
            <w:vMerge w:val="restart"/>
            <w:shd w:val="clear" w:color="auto" w:fill="auto"/>
            <w:vAlign w:val="center"/>
            <w:hideMark/>
          </w:tcPr>
          <w:p w14:paraId="0D352BDE" w14:textId="79DAFC60" w:rsidR="00DB4CA5" w:rsidRPr="00EC6B9B" w:rsidRDefault="00DB4CA5" w:rsidP="00DB4CA5">
            <w:pPr>
              <w:spacing w:before="0" w:after="0"/>
              <w:jc w:val="both"/>
              <w:rPr>
                <w:color w:val="000000"/>
                <w:szCs w:val="24"/>
                <w:lang w:eastAsia="en-SG"/>
              </w:rPr>
            </w:pPr>
            <w:r w:rsidRPr="00EC6B9B">
              <w:rPr>
                <w:color w:val="000000"/>
                <w:szCs w:val="24"/>
                <w:lang w:eastAsia="en-SG"/>
              </w:rPr>
              <w:t>A</w:t>
            </w:r>
            <w:r w:rsidR="00911B4E" w:rsidRPr="00EC6B9B">
              <w:rPr>
                <w:color w:val="000000"/>
                <w:szCs w:val="24"/>
                <w:lang w:eastAsia="en-SG"/>
              </w:rPr>
              <w:t>T</w:t>
            </w:r>
            <w:r w:rsidRPr="00EC6B9B">
              <w:rPr>
                <w:color w:val="000000"/>
                <w:szCs w:val="24"/>
                <w:lang w:eastAsia="en-SG"/>
              </w:rPr>
              <w:t>1G75040</w:t>
            </w:r>
          </w:p>
        </w:tc>
        <w:tc>
          <w:tcPr>
            <w:tcW w:w="1547" w:type="dxa"/>
            <w:vMerge w:val="restart"/>
            <w:shd w:val="clear" w:color="auto" w:fill="auto"/>
            <w:noWrap/>
            <w:vAlign w:val="center"/>
            <w:hideMark/>
          </w:tcPr>
          <w:p w14:paraId="4BE0A1C3" w14:textId="77777777" w:rsidR="00DB4CA5" w:rsidRPr="00EC6B9B" w:rsidRDefault="00DB4CA5" w:rsidP="00DB4CA5">
            <w:pPr>
              <w:spacing w:before="0" w:after="0"/>
              <w:jc w:val="both"/>
              <w:rPr>
                <w:i/>
                <w:iCs/>
                <w:color w:val="000000"/>
                <w:szCs w:val="24"/>
                <w:lang w:eastAsia="en-SG"/>
              </w:rPr>
            </w:pPr>
            <w:r w:rsidRPr="00EC6B9B">
              <w:rPr>
                <w:i/>
                <w:iCs/>
                <w:color w:val="000000"/>
                <w:szCs w:val="24"/>
                <w:lang w:eastAsia="en-SG"/>
              </w:rPr>
              <w:t>PR5</w:t>
            </w:r>
          </w:p>
        </w:tc>
        <w:tc>
          <w:tcPr>
            <w:tcW w:w="377" w:type="dxa"/>
            <w:shd w:val="clear" w:color="auto" w:fill="auto"/>
            <w:noWrap/>
            <w:vAlign w:val="center"/>
            <w:hideMark/>
          </w:tcPr>
          <w:p w14:paraId="03AAA5F0"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F</w:t>
            </w:r>
          </w:p>
        </w:tc>
        <w:tc>
          <w:tcPr>
            <w:tcW w:w="4774" w:type="dxa"/>
            <w:shd w:val="clear" w:color="auto" w:fill="auto"/>
            <w:noWrap/>
            <w:vAlign w:val="center"/>
            <w:hideMark/>
          </w:tcPr>
          <w:p w14:paraId="44AC9179"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5′-AGCAATGCCGCTTGTGATGAAC-3'</w:t>
            </w:r>
          </w:p>
        </w:tc>
      </w:tr>
      <w:tr w:rsidR="00DB4CA5" w:rsidRPr="0013152C" w14:paraId="137446D8" w14:textId="77777777" w:rsidTr="00A04240">
        <w:trPr>
          <w:trHeight w:val="300"/>
        </w:trPr>
        <w:tc>
          <w:tcPr>
            <w:tcW w:w="1430" w:type="dxa"/>
            <w:vMerge/>
            <w:vAlign w:val="center"/>
            <w:hideMark/>
          </w:tcPr>
          <w:p w14:paraId="10B50639" w14:textId="77777777" w:rsidR="00DB4CA5" w:rsidRPr="00EC6B9B" w:rsidRDefault="00DB4CA5" w:rsidP="00DB4CA5">
            <w:pPr>
              <w:spacing w:before="0" w:after="0"/>
              <w:jc w:val="both"/>
              <w:rPr>
                <w:color w:val="000000"/>
                <w:szCs w:val="24"/>
                <w:lang w:eastAsia="en-SG"/>
              </w:rPr>
            </w:pPr>
          </w:p>
        </w:tc>
        <w:tc>
          <w:tcPr>
            <w:tcW w:w="1547" w:type="dxa"/>
            <w:vMerge/>
            <w:vAlign w:val="center"/>
            <w:hideMark/>
          </w:tcPr>
          <w:p w14:paraId="0BBC7A59" w14:textId="77777777" w:rsidR="00DB4CA5" w:rsidRPr="00EC6B9B" w:rsidRDefault="00DB4CA5" w:rsidP="00DB4CA5">
            <w:pPr>
              <w:spacing w:before="0" w:after="0"/>
              <w:jc w:val="both"/>
              <w:rPr>
                <w:i/>
                <w:iCs/>
                <w:color w:val="000000"/>
                <w:szCs w:val="24"/>
                <w:lang w:eastAsia="en-SG"/>
              </w:rPr>
            </w:pPr>
          </w:p>
        </w:tc>
        <w:tc>
          <w:tcPr>
            <w:tcW w:w="377" w:type="dxa"/>
            <w:shd w:val="clear" w:color="auto" w:fill="auto"/>
            <w:noWrap/>
            <w:vAlign w:val="center"/>
            <w:hideMark/>
          </w:tcPr>
          <w:p w14:paraId="58AE604D"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R</w:t>
            </w:r>
          </w:p>
        </w:tc>
        <w:tc>
          <w:tcPr>
            <w:tcW w:w="4774" w:type="dxa"/>
            <w:shd w:val="clear" w:color="auto" w:fill="auto"/>
            <w:noWrap/>
            <w:vAlign w:val="center"/>
            <w:hideMark/>
          </w:tcPr>
          <w:p w14:paraId="34B15E1D"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5′-ATCACCCACAGCACAGAGACAC-3'</w:t>
            </w:r>
          </w:p>
        </w:tc>
      </w:tr>
      <w:tr w:rsidR="00DB4CA5" w:rsidRPr="0013152C" w14:paraId="030587D1" w14:textId="77777777" w:rsidTr="00A04240">
        <w:trPr>
          <w:trHeight w:val="300"/>
        </w:trPr>
        <w:tc>
          <w:tcPr>
            <w:tcW w:w="1430" w:type="dxa"/>
            <w:vMerge w:val="restart"/>
            <w:shd w:val="clear" w:color="auto" w:fill="auto"/>
            <w:vAlign w:val="center"/>
            <w:hideMark/>
          </w:tcPr>
          <w:p w14:paraId="6ECE8ACE" w14:textId="5F384076" w:rsidR="00DB4CA5" w:rsidRPr="00EC6B9B" w:rsidRDefault="00DB4CA5" w:rsidP="00DB4CA5">
            <w:pPr>
              <w:spacing w:before="0" w:after="0"/>
              <w:jc w:val="both"/>
              <w:rPr>
                <w:color w:val="000000"/>
                <w:szCs w:val="24"/>
                <w:lang w:eastAsia="en-SG"/>
              </w:rPr>
            </w:pPr>
            <w:r w:rsidRPr="00EC6B9B">
              <w:rPr>
                <w:color w:val="000000"/>
                <w:szCs w:val="24"/>
                <w:lang w:eastAsia="en-SG"/>
              </w:rPr>
              <w:t>A</w:t>
            </w:r>
            <w:r w:rsidR="00911B4E" w:rsidRPr="00EC6B9B">
              <w:rPr>
                <w:color w:val="000000"/>
                <w:szCs w:val="24"/>
                <w:lang w:eastAsia="en-SG"/>
              </w:rPr>
              <w:t>T</w:t>
            </w:r>
            <w:r w:rsidRPr="00EC6B9B">
              <w:rPr>
                <w:color w:val="000000"/>
                <w:szCs w:val="24"/>
                <w:lang w:eastAsia="en-SG"/>
              </w:rPr>
              <w:t>2G38900</w:t>
            </w:r>
          </w:p>
        </w:tc>
        <w:tc>
          <w:tcPr>
            <w:tcW w:w="1547" w:type="dxa"/>
            <w:vMerge w:val="restart"/>
            <w:shd w:val="clear" w:color="auto" w:fill="auto"/>
            <w:noWrap/>
            <w:vAlign w:val="center"/>
            <w:hideMark/>
          </w:tcPr>
          <w:p w14:paraId="04B005D6" w14:textId="77777777" w:rsidR="00DB4CA5" w:rsidRPr="00EC6B9B" w:rsidRDefault="00DB4CA5" w:rsidP="00DB4CA5">
            <w:pPr>
              <w:spacing w:before="0" w:after="0"/>
              <w:jc w:val="both"/>
              <w:rPr>
                <w:i/>
                <w:iCs/>
                <w:color w:val="000000"/>
                <w:szCs w:val="24"/>
                <w:lang w:eastAsia="en-SG"/>
              </w:rPr>
            </w:pPr>
            <w:r w:rsidRPr="00EC6B9B">
              <w:rPr>
                <w:i/>
                <w:iCs/>
                <w:color w:val="000000"/>
                <w:szCs w:val="24"/>
                <w:lang w:eastAsia="en-SG"/>
              </w:rPr>
              <w:t>PR6</w:t>
            </w:r>
          </w:p>
        </w:tc>
        <w:tc>
          <w:tcPr>
            <w:tcW w:w="377" w:type="dxa"/>
            <w:shd w:val="clear" w:color="auto" w:fill="auto"/>
            <w:noWrap/>
            <w:vAlign w:val="center"/>
            <w:hideMark/>
          </w:tcPr>
          <w:p w14:paraId="6FDCA61A"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F</w:t>
            </w:r>
          </w:p>
        </w:tc>
        <w:tc>
          <w:tcPr>
            <w:tcW w:w="4774" w:type="dxa"/>
            <w:shd w:val="clear" w:color="auto" w:fill="auto"/>
            <w:noWrap/>
            <w:vAlign w:val="center"/>
            <w:hideMark/>
          </w:tcPr>
          <w:p w14:paraId="7EDD1898"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5′-ATACATGTCTAGCCGGCGGTTG-3'</w:t>
            </w:r>
          </w:p>
        </w:tc>
      </w:tr>
      <w:tr w:rsidR="00DB4CA5" w:rsidRPr="0013152C" w14:paraId="1E74E410" w14:textId="77777777" w:rsidTr="00A04240">
        <w:trPr>
          <w:trHeight w:val="300"/>
        </w:trPr>
        <w:tc>
          <w:tcPr>
            <w:tcW w:w="1430" w:type="dxa"/>
            <w:vMerge/>
            <w:vAlign w:val="center"/>
            <w:hideMark/>
          </w:tcPr>
          <w:p w14:paraId="06381580" w14:textId="77777777" w:rsidR="00DB4CA5" w:rsidRPr="00EC6B9B" w:rsidRDefault="00DB4CA5" w:rsidP="00DB4CA5">
            <w:pPr>
              <w:spacing w:before="0" w:after="0"/>
              <w:jc w:val="both"/>
              <w:rPr>
                <w:color w:val="000000"/>
                <w:szCs w:val="24"/>
                <w:lang w:eastAsia="en-SG"/>
              </w:rPr>
            </w:pPr>
          </w:p>
        </w:tc>
        <w:tc>
          <w:tcPr>
            <w:tcW w:w="1547" w:type="dxa"/>
            <w:vMerge/>
            <w:vAlign w:val="center"/>
            <w:hideMark/>
          </w:tcPr>
          <w:p w14:paraId="309D884D" w14:textId="77777777" w:rsidR="00DB4CA5" w:rsidRPr="00EC6B9B" w:rsidRDefault="00DB4CA5" w:rsidP="00DB4CA5">
            <w:pPr>
              <w:spacing w:before="0" w:after="0"/>
              <w:jc w:val="both"/>
              <w:rPr>
                <w:i/>
                <w:iCs/>
                <w:color w:val="000000"/>
                <w:szCs w:val="24"/>
                <w:lang w:eastAsia="en-SG"/>
              </w:rPr>
            </w:pPr>
          </w:p>
        </w:tc>
        <w:tc>
          <w:tcPr>
            <w:tcW w:w="377" w:type="dxa"/>
            <w:shd w:val="clear" w:color="auto" w:fill="auto"/>
            <w:noWrap/>
            <w:vAlign w:val="center"/>
            <w:hideMark/>
          </w:tcPr>
          <w:p w14:paraId="2682B04E"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R</w:t>
            </w:r>
          </w:p>
        </w:tc>
        <w:tc>
          <w:tcPr>
            <w:tcW w:w="4774" w:type="dxa"/>
            <w:shd w:val="clear" w:color="auto" w:fill="auto"/>
            <w:noWrap/>
            <w:vAlign w:val="center"/>
            <w:hideMark/>
          </w:tcPr>
          <w:p w14:paraId="7EB26FB8"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5′-TTGCTACCGCGTTAGGGTTTGG-3'</w:t>
            </w:r>
          </w:p>
        </w:tc>
      </w:tr>
      <w:tr w:rsidR="00DB4CA5" w:rsidRPr="0013152C" w14:paraId="5C092B39" w14:textId="77777777" w:rsidTr="00A04240">
        <w:trPr>
          <w:trHeight w:val="300"/>
        </w:trPr>
        <w:tc>
          <w:tcPr>
            <w:tcW w:w="1430" w:type="dxa"/>
            <w:vMerge w:val="restart"/>
            <w:tcBorders>
              <w:bottom w:val="single" w:sz="4" w:space="0" w:color="auto"/>
            </w:tcBorders>
            <w:shd w:val="clear" w:color="auto" w:fill="auto"/>
            <w:noWrap/>
            <w:vAlign w:val="center"/>
            <w:hideMark/>
          </w:tcPr>
          <w:p w14:paraId="055DFF93" w14:textId="77777777" w:rsidR="00DB4CA5" w:rsidRPr="00EC6B9B" w:rsidRDefault="00DB4CA5" w:rsidP="00DB4CA5">
            <w:pPr>
              <w:spacing w:before="0" w:after="0"/>
              <w:jc w:val="both"/>
              <w:rPr>
                <w:color w:val="000000"/>
                <w:szCs w:val="24"/>
                <w:lang w:eastAsia="en-SG"/>
              </w:rPr>
            </w:pPr>
            <w:r w:rsidRPr="00EC6B9B">
              <w:rPr>
                <w:color w:val="000000"/>
                <w:szCs w:val="24"/>
                <w:lang w:eastAsia="en-SG"/>
              </w:rPr>
              <w:t>AT3G18780</w:t>
            </w:r>
          </w:p>
        </w:tc>
        <w:tc>
          <w:tcPr>
            <w:tcW w:w="1547" w:type="dxa"/>
            <w:vMerge w:val="restart"/>
            <w:tcBorders>
              <w:bottom w:val="single" w:sz="4" w:space="0" w:color="auto"/>
            </w:tcBorders>
            <w:shd w:val="clear" w:color="auto" w:fill="auto"/>
            <w:noWrap/>
            <w:vAlign w:val="center"/>
            <w:hideMark/>
          </w:tcPr>
          <w:p w14:paraId="02226201" w14:textId="41B71B1E" w:rsidR="00DB4CA5" w:rsidRPr="00EC6B9B" w:rsidRDefault="00911B4E" w:rsidP="00DB4CA5">
            <w:pPr>
              <w:spacing w:before="0" w:after="0"/>
              <w:jc w:val="both"/>
              <w:rPr>
                <w:i/>
                <w:iCs/>
                <w:color w:val="000000"/>
                <w:szCs w:val="24"/>
                <w:lang w:eastAsia="en-SG"/>
              </w:rPr>
            </w:pPr>
            <w:r w:rsidRPr="00EC6B9B">
              <w:rPr>
                <w:i/>
                <w:iCs/>
                <w:color w:val="000000"/>
                <w:szCs w:val="24"/>
                <w:lang w:eastAsia="en-SG"/>
              </w:rPr>
              <w:t>a</w:t>
            </w:r>
            <w:r w:rsidR="00DB4CA5" w:rsidRPr="00EC6B9B">
              <w:rPr>
                <w:i/>
                <w:iCs/>
                <w:color w:val="000000"/>
                <w:szCs w:val="24"/>
                <w:lang w:eastAsia="en-SG"/>
              </w:rPr>
              <w:t>ctin2</w:t>
            </w:r>
          </w:p>
        </w:tc>
        <w:tc>
          <w:tcPr>
            <w:tcW w:w="377" w:type="dxa"/>
            <w:shd w:val="clear" w:color="auto" w:fill="auto"/>
            <w:noWrap/>
            <w:vAlign w:val="center"/>
            <w:hideMark/>
          </w:tcPr>
          <w:p w14:paraId="7C166B4B"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F</w:t>
            </w:r>
          </w:p>
        </w:tc>
        <w:tc>
          <w:tcPr>
            <w:tcW w:w="4774" w:type="dxa"/>
            <w:shd w:val="clear" w:color="auto" w:fill="auto"/>
            <w:vAlign w:val="center"/>
            <w:hideMark/>
          </w:tcPr>
          <w:p w14:paraId="031F1F87"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5'-GTACAACCGGTATTGTGCTGGAT-3'</w:t>
            </w:r>
          </w:p>
        </w:tc>
      </w:tr>
      <w:tr w:rsidR="00DB4CA5" w:rsidRPr="0013152C" w14:paraId="7298B33D" w14:textId="77777777" w:rsidTr="00A04240">
        <w:trPr>
          <w:trHeight w:val="300"/>
        </w:trPr>
        <w:tc>
          <w:tcPr>
            <w:tcW w:w="1430" w:type="dxa"/>
            <w:vMerge/>
            <w:tcBorders>
              <w:bottom w:val="single" w:sz="4" w:space="0" w:color="auto"/>
            </w:tcBorders>
            <w:vAlign w:val="center"/>
            <w:hideMark/>
          </w:tcPr>
          <w:p w14:paraId="66CC17DA" w14:textId="77777777" w:rsidR="00DB4CA5" w:rsidRPr="0013152C" w:rsidRDefault="00DB4CA5" w:rsidP="00DB4CA5">
            <w:pPr>
              <w:spacing w:before="0" w:after="0"/>
              <w:jc w:val="both"/>
              <w:rPr>
                <w:color w:val="000000"/>
                <w:szCs w:val="24"/>
                <w:lang w:eastAsia="en-SG"/>
              </w:rPr>
            </w:pPr>
          </w:p>
        </w:tc>
        <w:tc>
          <w:tcPr>
            <w:tcW w:w="1547" w:type="dxa"/>
            <w:vMerge/>
            <w:tcBorders>
              <w:bottom w:val="single" w:sz="4" w:space="0" w:color="auto"/>
            </w:tcBorders>
            <w:vAlign w:val="center"/>
            <w:hideMark/>
          </w:tcPr>
          <w:p w14:paraId="3EBBF77D" w14:textId="77777777" w:rsidR="00DB4CA5" w:rsidRPr="0013152C" w:rsidRDefault="00DB4CA5" w:rsidP="00DB4CA5">
            <w:pPr>
              <w:spacing w:before="0" w:after="0"/>
              <w:jc w:val="both"/>
              <w:rPr>
                <w:i/>
                <w:iCs/>
                <w:color w:val="000000"/>
                <w:szCs w:val="24"/>
                <w:lang w:eastAsia="en-SG"/>
              </w:rPr>
            </w:pPr>
          </w:p>
        </w:tc>
        <w:tc>
          <w:tcPr>
            <w:tcW w:w="377" w:type="dxa"/>
            <w:tcBorders>
              <w:bottom w:val="single" w:sz="4" w:space="0" w:color="auto"/>
            </w:tcBorders>
            <w:shd w:val="clear" w:color="auto" w:fill="auto"/>
            <w:noWrap/>
            <w:vAlign w:val="center"/>
            <w:hideMark/>
          </w:tcPr>
          <w:p w14:paraId="4C124276"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R</w:t>
            </w:r>
          </w:p>
        </w:tc>
        <w:tc>
          <w:tcPr>
            <w:tcW w:w="4774" w:type="dxa"/>
            <w:tcBorders>
              <w:bottom w:val="single" w:sz="4" w:space="0" w:color="auto"/>
            </w:tcBorders>
            <w:shd w:val="clear" w:color="auto" w:fill="auto"/>
            <w:vAlign w:val="center"/>
            <w:hideMark/>
          </w:tcPr>
          <w:p w14:paraId="738C90B7" w14:textId="77777777" w:rsidR="00DB4CA5" w:rsidRPr="0013152C" w:rsidRDefault="00DB4CA5" w:rsidP="00DB4CA5">
            <w:pPr>
              <w:spacing w:before="0" w:after="0"/>
              <w:jc w:val="both"/>
              <w:rPr>
                <w:color w:val="000000"/>
                <w:szCs w:val="24"/>
                <w:lang w:eastAsia="en-SG"/>
              </w:rPr>
            </w:pPr>
            <w:r w:rsidRPr="0013152C">
              <w:rPr>
                <w:color w:val="000000"/>
                <w:szCs w:val="24"/>
                <w:lang w:eastAsia="en-SG"/>
              </w:rPr>
              <w:t>5'-GCTTGGTGCAAGTGCTGTGATTTC-3'</w:t>
            </w:r>
          </w:p>
        </w:tc>
      </w:tr>
    </w:tbl>
    <w:p w14:paraId="6721279D" w14:textId="77777777" w:rsidR="00DB4CA5" w:rsidRPr="0013152C" w:rsidRDefault="00DB4CA5" w:rsidP="00DB4CA5">
      <w:pPr>
        <w:jc w:val="both"/>
        <w:rPr>
          <w:szCs w:val="24"/>
        </w:rPr>
      </w:pPr>
    </w:p>
    <w:p w14:paraId="7DF9A6FF" w14:textId="77777777" w:rsidR="00DB4CA5" w:rsidRPr="0013152C" w:rsidRDefault="00DB4CA5" w:rsidP="00DB4CA5">
      <w:pPr>
        <w:jc w:val="both"/>
        <w:rPr>
          <w:szCs w:val="24"/>
        </w:rPr>
      </w:pPr>
    </w:p>
    <w:p w14:paraId="6D88733A" w14:textId="77777777" w:rsidR="00DB4CA5" w:rsidRPr="00EC6B9B" w:rsidRDefault="00DB4CA5" w:rsidP="00DB4CA5">
      <w:pPr>
        <w:pageBreakBefore/>
        <w:jc w:val="both"/>
        <w:rPr>
          <w:szCs w:val="24"/>
        </w:rPr>
      </w:pPr>
      <w:r w:rsidRPr="00EC6B9B">
        <w:rPr>
          <w:b/>
          <w:bCs/>
          <w:szCs w:val="24"/>
        </w:rPr>
        <w:lastRenderedPageBreak/>
        <w:t>Supplementary Table 2.</w:t>
      </w:r>
      <w:r w:rsidRPr="00EC6B9B">
        <w:rPr>
          <w:szCs w:val="24"/>
        </w:rPr>
        <w:t xml:space="preserve"> The </w:t>
      </w:r>
      <w:r w:rsidRPr="00EC6B9B">
        <w:rPr>
          <w:i/>
          <w:iCs/>
          <w:szCs w:val="24"/>
        </w:rPr>
        <w:t>p</w:t>
      </w:r>
      <w:r w:rsidRPr="00EC6B9B">
        <w:rPr>
          <w:szCs w:val="24"/>
        </w:rPr>
        <w:t xml:space="preserve"> values for Figure 1</w:t>
      </w:r>
    </w:p>
    <w:tbl>
      <w:tblPr>
        <w:tblW w:w="9320" w:type="dxa"/>
        <w:tblLook w:val="04A0" w:firstRow="1" w:lastRow="0" w:firstColumn="1" w:lastColumn="0" w:noHBand="0" w:noVBand="1"/>
      </w:tblPr>
      <w:tblGrid>
        <w:gridCol w:w="2100"/>
        <w:gridCol w:w="2100"/>
        <w:gridCol w:w="2500"/>
        <w:gridCol w:w="2620"/>
      </w:tblGrid>
      <w:tr w:rsidR="00DB4CA5" w:rsidRPr="00EC6B9B" w14:paraId="74DBB93C" w14:textId="77777777" w:rsidTr="0038536B">
        <w:trPr>
          <w:trHeight w:val="315"/>
        </w:trPr>
        <w:tc>
          <w:tcPr>
            <w:tcW w:w="2100" w:type="dxa"/>
            <w:tcBorders>
              <w:top w:val="single" w:sz="4" w:space="0" w:color="auto"/>
              <w:bottom w:val="single" w:sz="4" w:space="0" w:color="auto"/>
            </w:tcBorders>
            <w:shd w:val="clear" w:color="auto" w:fill="auto"/>
            <w:noWrap/>
            <w:vAlign w:val="center"/>
            <w:hideMark/>
          </w:tcPr>
          <w:p w14:paraId="26B97C2C" w14:textId="77777777" w:rsidR="00DB4CA5" w:rsidRPr="00EC6B9B" w:rsidRDefault="00DB4CA5" w:rsidP="00A04240">
            <w:pPr>
              <w:spacing w:before="0" w:after="0"/>
              <w:jc w:val="both"/>
              <w:rPr>
                <w:color w:val="000000"/>
                <w:szCs w:val="24"/>
                <w:lang w:eastAsia="en-SG"/>
              </w:rPr>
            </w:pPr>
            <w:bookmarkStart w:id="0" w:name="_Hlk158899238"/>
            <w:r w:rsidRPr="00EC6B9B">
              <w:rPr>
                <w:color w:val="000000"/>
                <w:szCs w:val="24"/>
                <w:lang w:eastAsia="en-SG"/>
              </w:rPr>
              <w:t>Comparison</w:t>
            </w:r>
          </w:p>
        </w:tc>
        <w:tc>
          <w:tcPr>
            <w:tcW w:w="2100" w:type="dxa"/>
            <w:tcBorders>
              <w:top w:val="single" w:sz="4" w:space="0" w:color="auto"/>
              <w:bottom w:val="single" w:sz="4" w:space="0" w:color="auto"/>
            </w:tcBorders>
            <w:shd w:val="clear" w:color="auto" w:fill="auto"/>
            <w:noWrap/>
            <w:vAlign w:val="center"/>
            <w:hideMark/>
          </w:tcPr>
          <w:p w14:paraId="34DD6074"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Day</w:t>
            </w:r>
          </w:p>
        </w:tc>
        <w:tc>
          <w:tcPr>
            <w:tcW w:w="2500" w:type="dxa"/>
            <w:tcBorders>
              <w:top w:val="single" w:sz="4" w:space="0" w:color="auto"/>
              <w:bottom w:val="single" w:sz="4" w:space="0" w:color="auto"/>
            </w:tcBorders>
            <w:shd w:val="clear" w:color="auto" w:fill="auto"/>
            <w:noWrap/>
            <w:vAlign w:val="center"/>
            <w:hideMark/>
          </w:tcPr>
          <w:p w14:paraId="2BCA0C05" w14:textId="71AC1EA5" w:rsidR="00DB4CA5" w:rsidRPr="00EC6B9B" w:rsidRDefault="00DB4CA5" w:rsidP="00A04240">
            <w:pPr>
              <w:spacing w:before="0" w:after="0"/>
              <w:jc w:val="center"/>
              <w:rPr>
                <w:color w:val="000000"/>
                <w:szCs w:val="24"/>
                <w:lang w:eastAsia="en-SG"/>
              </w:rPr>
            </w:pPr>
            <w:r w:rsidRPr="00EC6B9B">
              <w:rPr>
                <w:color w:val="000000"/>
                <w:szCs w:val="24"/>
                <w:lang w:eastAsia="en-SG"/>
              </w:rPr>
              <w:t>Media Al content (</w:t>
            </w:r>
            <w:r w:rsidR="00911B4E" w:rsidRPr="00EC6B9B">
              <w:rPr>
                <w:color w:val="000000"/>
                <w:szCs w:val="24"/>
                <w:lang w:eastAsia="en-SG"/>
              </w:rPr>
              <w:t>C</w:t>
            </w:r>
            <w:r w:rsidRPr="00EC6B9B">
              <w:rPr>
                <w:color w:val="000000"/>
                <w:szCs w:val="24"/>
                <w:lang w:eastAsia="en-SG"/>
              </w:rPr>
              <w:t>)</w:t>
            </w:r>
          </w:p>
        </w:tc>
        <w:tc>
          <w:tcPr>
            <w:tcW w:w="2620" w:type="dxa"/>
            <w:tcBorders>
              <w:top w:val="single" w:sz="4" w:space="0" w:color="auto"/>
              <w:bottom w:val="single" w:sz="4" w:space="0" w:color="auto"/>
            </w:tcBorders>
            <w:shd w:val="clear" w:color="auto" w:fill="auto"/>
            <w:noWrap/>
            <w:vAlign w:val="center"/>
            <w:hideMark/>
          </w:tcPr>
          <w:p w14:paraId="013BF968" w14:textId="466D1499" w:rsidR="00DB4CA5" w:rsidRPr="00EC6B9B" w:rsidRDefault="00DB4CA5" w:rsidP="00A04240">
            <w:pPr>
              <w:spacing w:before="0" w:after="0"/>
              <w:jc w:val="center"/>
              <w:rPr>
                <w:color w:val="000000"/>
                <w:szCs w:val="24"/>
                <w:lang w:eastAsia="en-SG"/>
              </w:rPr>
            </w:pPr>
            <w:r w:rsidRPr="00EC6B9B">
              <w:rPr>
                <w:color w:val="000000"/>
                <w:szCs w:val="24"/>
                <w:lang w:eastAsia="en-SG"/>
              </w:rPr>
              <w:t>POT1 Al content (</w:t>
            </w:r>
            <w:r w:rsidR="00911B4E" w:rsidRPr="00EC6B9B">
              <w:rPr>
                <w:color w:val="000000"/>
                <w:szCs w:val="24"/>
                <w:lang w:eastAsia="en-SG"/>
              </w:rPr>
              <w:t>D</w:t>
            </w:r>
            <w:r w:rsidRPr="00EC6B9B">
              <w:rPr>
                <w:color w:val="000000"/>
                <w:szCs w:val="24"/>
                <w:lang w:eastAsia="en-SG"/>
              </w:rPr>
              <w:t>)</w:t>
            </w:r>
          </w:p>
        </w:tc>
      </w:tr>
      <w:tr w:rsidR="00DB4CA5" w:rsidRPr="00EC6B9B" w14:paraId="0BD09CCF" w14:textId="77777777" w:rsidTr="0038536B">
        <w:trPr>
          <w:trHeight w:val="315"/>
        </w:trPr>
        <w:tc>
          <w:tcPr>
            <w:tcW w:w="2100" w:type="dxa"/>
            <w:tcBorders>
              <w:top w:val="single" w:sz="4" w:space="0" w:color="auto"/>
            </w:tcBorders>
            <w:shd w:val="clear" w:color="auto" w:fill="auto"/>
            <w:noWrap/>
            <w:vAlign w:val="center"/>
            <w:hideMark/>
          </w:tcPr>
          <w:p w14:paraId="2C5E2451"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Control and POT1</w:t>
            </w:r>
          </w:p>
        </w:tc>
        <w:tc>
          <w:tcPr>
            <w:tcW w:w="2100" w:type="dxa"/>
            <w:tcBorders>
              <w:top w:val="single" w:sz="4" w:space="0" w:color="auto"/>
            </w:tcBorders>
            <w:shd w:val="clear" w:color="auto" w:fill="auto"/>
            <w:noWrap/>
            <w:vAlign w:val="center"/>
            <w:hideMark/>
          </w:tcPr>
          <w:p w14:paraId="32A3FDA2"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Day 0 (0D)</w:t>
            </w:r>
          </w:p>
        </w:tc>
        <w:tc>
          <w:tcPr>
            <w:tcW w:w="2500" w:type="dxa"/>
            <w:tcBorders>
              <w:top w:val="single" w:sz="4" w:space="0" w:color="auto"/>
            </w:tcBorders>
            <w:shd w:val="clear" w:color="auto" w:fill="auto"/>
            <w:vAlign w:val="center"/>
            <w:hideMark/>
          </w:tcPr>
          <w:p w14:paraId="58461142"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&lt; 0.0001</w:t>
            </w:r>
          </w:p>
        </w:tc>
        <w:tc>
          <w:tcPr>
            <w:tcW w:w="2620" w:type="dxa"/>
            <w:tcBorders>
              <w:top w:val="single" w:sz="4" w:space="0" w:color="auto"/>
            </w:tcBorders>
            <w:shd w:val="clear" w:color="auto" w:fill="auto"/>
            <w:noWrap/>
            <w:vAlign w:val="center"/>
            <w:hideMark/>
          </w:tcPr>
          <w:p w14:paraId="1310EFEA"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NA</w:t>
            </w:r>
          </w:p>
        </w:tc>
      </w:tr>
      <w:tr w:rsidR="00DB4CA5" w:rsidRPr="00EC6B9B" w14:paraId="035BD12A" w14:textId="77777777" w:rsidTr="0038536B">
        <w:trPr>
          <w:trHeight w:val="315"/>
        </w:trPr>
        <w:tc>
          <w:tcPr>
            <w:tcW w:w="2100" w:type="dxa"/>
            <w:tcBorders>
              <w:bottom w:val="single" w:sz="4" w:space="0" w:color="auto"/>
            </w:tcBorders>
            <w:shd w:val="clear" w:color="auto" w:fill="auto"/>
            <w:noWrap/>
            <w:vAlign w:val="center"/>
            <w:hideMark/>
          </w:tcPr>
          <w:p w14:paraId="5D1C5889"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Control and POT1</w:t>
            </w:r>
          </w:p>
        </w:tc>
        <w:tc>
          <w:tcPr>
            <w:tcW w:w="2100" w:type="dxa"/>
            <w:tcBorders>
              <w:bottom w:val="single" w:sz="4" w:space="0" w:color="auto"/>
            </w:tcBorders>
            <w:shd w:val="clear" w:color="auto" w:fill="auto"/>
            <w:noWrap/>
            <w:vAlign w:val="center"/>
            <w:hideMark/>
          </w:tcPr>
          <w:p w14:paraId="237D6779"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Day 7 (7D)</w:t>
            </w:r>
          </w:p>
        </w:tc>
        <w:tc>
          <w:tcPr>
            <w:tcW w:w="2500" w:type="dxa"/>
            <w:tcBorders>
              <w:bottom w:val="single" w:sz="4" w:space="0" w:color="auto"/>
            </w:tcBorders>
            <w:shd w:val="clear" w:color="auto" w:fill="auto"/>
            <w:noWrap/>
            <w:vAlign w:val="center"/>
            <w:hideMark/>
          </w:tcPr>
          <w:p w14:paraId="1CF74F6C"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0.0248</w:t>
            </w:r>
          </w:p>
        </w:tc>
        <w:tc>
          <w:tcPr>
            <w:tcW w:w="2620" w:type="dxa"/>
            <w:tcBorders>
              <w:bottom w:val="single" w:sz="4" w:space="0" w:color="auto"/>
            </w:tcBorders>
            <w:shd w:val="clear" w:color="auto" w:fill="auto"/>
            <w:vAlign w:val="center"/>
            <w:hideMark/>
          </w:tcPr>
          <w:p w14:paraId="56AE9A21"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&lt; 0.0001</w:t>
            </w:r>
          </w:p>
        </w:tc>
      </w:tr>
    </w:tbl>
    <w:bookmarkEnd w:id="0"/>
    <w:p w14:paraId="7473DE52" w14:textId="77777777" w:rsidR="00DB4CA5" w:rsidRPr="00167C86" w:rsidRDefault="00DB4CA5" w:rsidP="00DB4CA5">
      <w:pPr>
        <w:jc w:val="both"/>
        <w:rPr>
          <w:szCs w:val="24"/>
        </w:rPr>
      </w:pPr>
      <w:r w:rsidRPr="00EC6B9B">
        <w:rPr>
          <w:szCs w:val="24"/>
        </w:rPr>
        <w:t>NA – not applicable</w:t>
      </w:r>
    </w:p>
    <w:p w14:paraId="1C24D41F" w14:textId="77777777" w:rsidR="00DB4CA5" w:rsidRPr="002113DA" w:rsidRDefault="00DB4CA5" w:rsidP="00DB4CA5">
      <w:pPr>
        <w:jc w:val="both"/>
        <w:rPr>
          <w:rFonts w:ascii="Arial" w:hAnsi="Arial" w:cs="Arial"/>
          <w:sz w:val="20"/>
        </w:rPr>
      </w:pPr>
    </w:p>
    <w:p w14:paraId="4BEA6521" w14:textId="77777777" w:rsidR="00DB4CA5" w:rsidRPr="002113DA" w:rsidRDefault="00DB4CA5" w:rsidP="00DB4CA5">
      <w:pPr>
        <w:jc w:val="both"/>
        <w:rPr>
          <w:rFonts w:ascii="Arial" w:hAnsi="Arial" w:cs="Arial"/>
          <w:sz w:val="20"/>
        </w:rPr>
      </w:pPr>
    </w:p>
    <w:p w14:paraId="7A3681D8" w14:textId="77777777" w:rsidR="00DB4CA5" w:rsidRPr="00580F80" w:rsidRDefault="00DB4CA5" w:rsidP="00DB4CA5">
      <w:pPr>
        <w:pageBreakBefore/>
        <w:jc w:val="both"/>
        <w:rPr>
          <w:szCs w:val="24"/>
        </w:rPr>
      </w:pPr>
      <w:r>
        <w:rPr>
          <w:b/>
          <w:bCs/>
          <w:szCs w:val="24"/>
        </w:rPr>
        <w:lastRenderedPageBreak/>
        <w:t xml:space="preserve">Supplementary </w:t>
      </w:r>
      <w:r w:rsidRPr="00580F80">
        <w:rPr>
          <w:b/>
          <w:bCs/>
          <w:szCs w:val="24"/>
        </w:rPr>
        <w:t>Table 3</w:t>
      </w:r>
      <w:r>
        <w:rPr>
          <w:b/>
          <w:bCs/>
          <w:szCs w:val="24"/>
        </w:rPr>
        <w:t>.</w:t>
      </w:r>
      <w:r w:rsidRPr="00580F80">
        <w:rPr>
          <w:szCs w:val="24"/>
        </w:rPr>
        <w:t xml:space="preserve"> The </w:t>
      </w:r>
      <w:r w:rsidRPr="00580F80">
        <w:rPr>
          <w:i/>
          <w:iCs/>
          <w:szCs w:val="24"/>
        </w:rPr>
        <w:t xml:space="preserve">p </w:t>
      </w:r>
      <w:r w:rsidRPr="00580F80">
        <w:rPr>
          <w:szCs w:val="24"/>
        </w:rPr>
        <w:t>values for Fig</w:t>
      </w:r>
      <w:r>
        <w:rPr>
          <w:szCs w:val="24"/>
        </w:rPr>
        <w:t>ure</w:t>
      </w:r>
      <w:r w:rsidRPr="00580F80">
        <w:rPr>
          <w:szCs w:val="24"/>
        </w:rPr>
        <w:t xml:space="preserve"> 2</w:t>
      </w:r>
    </w:p>
    <w:tbl>
      <w:tblPr>
        <w:tblW w:w="9012" w:type="dxa"/>
        <w:tblLook w:val="04A0" w:firstRow="1" w:lastRow="0" w:firstColumn="1" w:lastColumn="0" w:noHBand="0" w:noVBand="1"/>
      </w:tblPr>
      <w:tblGrid>
        <w:gridCol w:w="2268"/>
        <w:gridCol w:w="567"/>
        <w:gridCol w:w="1701"/>
        <w:gridCol w:w="1560"/>
        <w:gridCol w:w="1559"/>
        <w:gridCol w:w="1357"/>
      </w:tblGrid>
      <w:tr w:rsidR="00EC6B9B" w:rsidRPr="00EC6B9B" w14:paraId="6AB4C570" w14:textId="77777777" w:rsidTr="00EC6B9B">
        <w:trPr>
          <w:trHeight w:val="420"/>
        </w:trPr>
        <w:tc>
          <w:tcPr>
            <w:tcW w:w="2268" w:type="dxa"/>
            <w:tcBorders>
              <w:top w:val="single" w:sz="4" w:space="0" w:color="auto"/>
              <w:bottom w:val="single" w:sz="4" w:space="0" w:color="auto"/>
            </w:tcBorders>
            <w:shd w:val="clear" w:color="auto" w:fill="auto"/>
            <w:vAlign w:val="center"/>
            <w:hideMark/>
          </w:tcPr>
          <w:p w14:paraId="18203A07"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Comparison</w:t>
            </w:r>
          </w:p>
        </w:tc>
        <w:tc>
          <w:tcPr>
            <w:tcW w:w="567" w:type="dxa"/>
            <w:tcBorders>
              <w:top w:val="single" w:sz="4" w:space="0" w:color="auto"/>
              <w:bottom w:val="single" w:sz="4" w:space="0" w:color="auto"/>
            </w:tcBorders>
            <w:vAlign w:val="center"/>
          </w:tcPr>
          <w:p w14:paraId="275ECA14"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pH</w:t>
            </w:r>
          </w:p>
        </w:tc>
        <w:tc>
          <w:tcPr>
            <w:tcW w:w="1701" w:type="dxa"/>
            <w:tcBorders>
              <w:top w:val="single" w:sz="4" w:space="0" w:color="auto"/>
              <w:bottom w:val="single" w:sz="4" w:space="0" w:color="auto"/>
            </w:tcBorders>
            <w:shd w:val="clear" w:color="auto" w:fill="auto"/>
            <w:vAlign w:val="center"/>
            <w:hideMark/>
          </w:tcPr>
          <w:p w14:paraId="7A7B2932" w14:textId="29A2E4EF" w:rsidR="00DB4CA5" w:rsidRPr="00EC6B9B" w:rsidRDefault="00DB4CA5" w:rsidP="00A04240">
            <w:pPr>
              <w:spacing w:before="0" w:after="0"/>
              <w:jc w:val="center"/>
              <w:rPr>
                <w:color w:val="000000"/>
                <w:szCs w:val="24"/>
                <w:lang w:eastAsia="en-SG"/>
              </w:rPr>
            </w:pPr>
            <w:r w:rsidRPr="00EC6B9B">
              <w:rPr>
                <w:color w:val="000000"/>
                <w:szCs w:val="24"/>
                <w:lang w:eastAsia="en-SG"/>
              </w:rPr>
              <w:t>Primary root length (</w:t>
            </w:r>
            <w:r w:rsidR="00911B4E" w:rsidRPr="00EC6B9B">
              <w:rPr>
                <w:color w:val="000000"/>
                <w:szCs w:val="24"/>
                <w:lang w:eastAsia="en-SG"/>
              </w:rPr>
              <w:t>B</w:t>
            </w:r>
            <w:r w:rsidRPr="00EC6B9B">
              <w:rPr>
                <w:color w:val="000000"/>
                <w:szCs w:val="24"/>
                <w:lang w:eastAsia="en-SG"/>
              </w:rPr>
              <w:t xml:space="preserve">, </w:t>
            </w:r>
            <w:r w:rsidR="00911B4E" w:rsidRPr="00EC6B9B">
              <w:rPr>
                <w:color w:val="000000"/>
                <w:szCs w:val="24"/>
                <w:lang w:eastAsia="en-SG"/>
              </w:rPr>
              <w:t>G</w:t>
            </w:r>
            <w:r w:rsidRPr="00EC6B9B">
              <w:rPr>
                <w:color w:val="000000"/>
                <w:szCs w:val="24"/>
                <w:lang w:eastAsia="en-SG"/>
              </w:rPr>
              <w:t>)</w:t>
            </w:r>
          </w:p>
        </w:tc>
        <w:tc>
          <w:tcPr>
            <w:tcW w:w="1560" w:type="dxa"/>
            <w:tcBorders>
              <w:top w:val="single" w:sz="4" w:space="0" w:color="auto"/>
              <w:bottom w:val="single" w:sz="4" w:space="0" w:color="auto"/>
            </w:tcBorders>
            <w:shd w:val="clear" w:color="auto" w:fill="auto"/>
            <w:vAlign w:val="center"/>
            <w:hideMark/>
          </w:tcPr>
          <w:p w14:paraId="61E84B63" w14:textId="5CC97B1D" w:rsidR="00DB4CA5" w:rsidRPr="00EC6B9B" w:rsidRDefault="00DB4CA5" w:rsidP="00A04240">
            <w:pPr>
              <w:spacing w:before="0" w:after="0"/>
              <w:jc w:val="center"/>
              <w:rPr>
                <w:color w:val="000000"/>
                <w:szCs w:val="24"/>
                <w:lang w:eastAsia="en-SG"/>
              </w:rPr>
            </w:pPr>
            <w:r w:rsidRPr="00EC6B9B">
              <w:rPr>
                <w:color w:val="000000"/>
                <w:szCs w:val="24"/>
                <w:lang w:eastAsia="en-SG"/>
              </w:rPr>
              <w:t>Root fresh weight (</w:t>
            </w:r>
            <w:r w:rsidR="00911B4E" w:rsidRPr="00EC6B9B">
              <w:rPr>
                <w:color w:val="000000"/>
                <w:szCs w:val="24"/>
                <w:lang w:eastAsia="en-SG"/>
              </w:rPr>
              <w:t>C</w:t>
            </w:r>
            <w:r w:rsidRPr="00EC6B9B">
              <w:rPr>
                <w:color w:val="000000"/>
                <w:szCs w:val="24"/>
                <w:lang w:eastAsia="en-SG"/>
              </w:rPr>
              <w:t xml:space="preserve">, </w:t>
            </w:r>
            <w:r w:rsidR="00911B4E" w:rsidRPr="00EC6B9B">
              <w:rPr>
                <w:color w:val="000000"/>
                <w:szCs w:val="24"/>
                <w:lang w:eastAsia="en-SG"/>
              </w:rPr>
              <w:t>H</w:t>
            </w:r>
            <w:r w:rsidRPr="00EC6B9B">
              <w:rPr>
                <w:color w:val="000000"/>
                <w:szCs w:val="24"/>
                <w:lang w:eastAsia="en-SG"/>
              </w:rPr>
              <w:t>)</w:t>
            </w:r>
          </w:p>
        </w:tc>
        <w:tc>
          <w:tcPr>
            <w:tcW w:w="1559" w:type="dxa"/>
            <w:tcBorders>
              <w:top w:val="single" w:sz="4" w:space="0" w:color="auto"/>
              <w:bottom w:val="single" w:sz="4" w:space="0" w:color="auto"/>
            </w:tcBorders>
            <w:shd w:val="clear" w:color="auto" w:fill="auto"/>
            <w:vAlign w:val="center"/>
            <w:hideMark/>
          </w:tcPr>
          <w:p w14:paraId="27A10848" w14:textId="52202757" w:rsidR="00DB4CA5" w:rsidRPr="00EC6B9B" w:rsidRDefault="00DB4CA5" w:rsidP="00A04240">
            <w:pPr>
              <w:spacing w:before="0" w:after="0"/>
              <w:jc w:val="center"/>
              <w:rPr>
                <w:color w:val="000000"/>
                <w:szCs w:val="24"/>
                <w:lang w:eastAsia="en-SG"/>
              </w:rPr>
            </w:pPr>
            <w:r w:rsidRPr="00EC6B9B">
              <w:rPr>
                <w:color w:val="000000"/>
                <w:szCs w:val="24"/>
                <w:lang w:eastAsia="en-SG"/>
              </w:rPr>
              <w:t>Shoot fresh weight (</w:t>
            </w:r>
            <w:r w:rsidR="00911B4E" w:rsidRPr="00EC6B9B">
              <w:rPr>
                <w:color w:val="000000"/>
                <w:szCs w:val="24"/>
                <w:lang w:eastAsia="en-SG"/>
              </w:rPr>
              <w:t>D</w:t>
            </w:r>
            <w:r w:rsidRPr="00EC6B9B">
              <w:rPr>
                <w:color w:val="000000"/>
                <w:szCs w:val="24"/>
                <w:lang w:eastAsia="en-SG"/>
              </w:rPr>
              <w:t xml:space="preserve">, </w:t>
            </w:r>
            <w:r w:rsidR="00911B4E" w:rsidRPr="00EC6B9B">
              <w:rPr>
                <w:color w:val="000000"/>
                <w:szCs w:val="24"/>
                <w:lang w:eastAsia="en-SG"/>
              </w:rPr>
              <w:t>I</w:t>
            </w:r>
            <w:r w:rsidRPr="00EC6B9B">
              <w:rPr>
                <w:color w:val="000000"/>
                <w:szCs w:val="24"/>
                <w:lang w:eastAsia="en-SG"/>
              </w:rPr>
              <w:t>)</w:t>
            </w:r>
          </w:p>
        </w:tc>
        <w:tc>
          <w:tcPr>
            <w:tcW w:w="1357" w:type="dxa"/>
            <w:tcBorders>
              <w:top w:val="single" w:sz="4" w:space="0" w:color="auto"/>
              <w:bottom w:val="single" w:sz="4" w:space="0" w:color="auto"/>
            </w:tcBorders>
            <w:shd w:val="clear" w:color="auto" w:fill="auto"/>
            <w:vAlign w:val="center"/>
            <w:hideMark/>
          </w:tcPr>
          <w:p w14:paraId="67C77A89" w14:textId="62D925D7" w:rsidR="00DB4CA5" w:rsidRPr="00EC6B9B" w:rsidRDefault="00DB4CA5" w:rsidP="00A04240">
            <w:pPr>
              <w:spacing w:before="0" w:after="0"/>
              <w:jc w:val="center"/>
              <w:rPr>
                <w:color w:val="000000"/>
                <w:szCs w:val="24"/>
                <w:lang w:eastAsia="en-SG"/>
              </w:rPr>
            </w:pPr>
            <w:r w:rsidRPr="00EC6B9B">
              <w:rPr>
                <w:color w:val="000000"/>
                <w:szCs w:val="24"/>
                <w:lang w:eastAsia="en-SG"/>
              </w:rPr>
              <w:t>Leaf #2 Area (</w:t>
            </w:r>
            <w:r w:rsidR="00911B4E" w:rsidRPr="00EC6B9B">
              <w:rPr>
                <w:color w:val="000000"/>
                <w:szCs w:val="24"/>
                <w:lang w:eastAsia="en-SG"/>
              </w:rPr>
              <w:t>E</w:t>
            </w:r>
            <w:r w:rsidRPr="00EC6B9B">
              <w:rPr>
                <w:color w:val="000000"/>
                <w:szCs w:val="24"/>
                <w:lang w:eastAsia="en-SG"/>
              </w:rPr>
              <w:t xml:space="preserve">, </w:t>
            </w:r>
            <w:r w:rsidR="00911B4E" w:rsidRPr="00EC6B9B">
              <w:rPr>
                <w:color w:val="000000"/>
                <w:szCs w:val="24"/>
                <w:lang w:eastAsia="en-SG"/>
              </w:rPr>
              <w:t>J</w:t>
            </w:r>
            <w:r w:rsidRPr="00EC6B9B">
              <w:rPr>
                <w:color w:val="000000"/>
                <w:szCs w:val="24"/>
                <w:lang w:eastAsia="en-SG"/>
              </w:rPr>
              <w:t>)</w:t>
            </w:r>
          </w:p>
        </w:tc>
      </w:tr>
      <w:tr w:rsidR="00EC6B9B" w:rsidRPr="00EC6B9B" w14:paraId="74382911" w14:textId="77777777" w:rsidTr="00EC6B9B">
        <w:trPr>
          <w:trHeight w:val="345"/>
        </w:trPr>
        <w:tc>
          <w:tcPr>
            <w:tcW w:w="2268" w:type="dxa"/>
            <w:vMerge w:val="restart"/>
            <w:tcBorders>
              <w:top w:val="single" w:sz="4" w:space="0" w:color="auto"/>
            </w:tcBorders>
            <w:shd w:val="clear" w:color="auto" w:fill="auto"/>
            <w:vAlign w:val="center"/>
          </w:tcPr>
          <w:p w14:paraId="34075A91" w14:textId="77777777" w:rsidR="00DB4CA5" w:rsidRPr="00EC6B9B" w:rsidRDefault="00DB4CA5" w:rsidP="00A04240">
            <w:pPr>
              <w:spacing w:before="0" w:after="0"/>
              <w:rPr>
                <w:color w:val="000000"/>
                <w:szCs w:val="24"/>
                <w:lang w:eastAsia="en-SG"/>
              </w:rPr>
            </w:pPr>
            <w:r w:rsidRPr="00EC6B9B">
              <w:rPr>
                <w:color w:val="000000"/>
                <w:szCs w:val="24"/>
                <w:lang w:eastAsia="en-SG"/>
              </w:rPr>
              <w:t>Control and Al+POT1</w:t>
            </w:r>
          </w:p>
        </w:tc>
        <w:tc>
          <w:tcPr>
            <w:tcW w:w="567" w:type="dxa"/>
            <w:tcBorders>
              <w:top w:val="single" w:sz="4" w:space="0" w:color="auto"/>
            </w:tcBorders>
            <w:vAlign w:val="center"/>
          </w:tcPr>
          <w:p w14:paraId="192A3057"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4</w:t>
            </w:r>
          </w:p>
        </w:tc>
        <w:tc>
          <w:tcPr>
            <w:tcW w:w="1701" w:type="dxa"/>
            <w:tcBorders>
              <w:top w:val="single" w:sz="4" w:space="0" w:color="auto"/>
            </w:tcBorders>
            <w:shd w:val="clear" w:color="auto" w:fill="auto"/>
            <w:vAlign w:val="center"/>
          </w:tcPr>
          <w:p w14:paraId="028D2DE9"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0.0004</w:t>
            </w:r>
          </w:p>
        </w:tc>
        <w:tc>
          <w:tcPr>
            <w:tcW w:w="1560" w:type="dxa"/>
            <w:tcBorders>
              <w:top w:val="single" w:sz="4" w:space="0" w:color="auto"/>
            </w:tcBorders>
            <w:shd w:val="clear" w:color="auto" w:fill="auto"/>
            <w:vAlign w:val="center"/>
          </w:tcPr>
          <w:p w14:paraId="7D26EEE0"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0.0002</w:t>
            </w:r>
          </w:p>
        </w:tc>
        <w:tc>
          <w:tcPr>
            <w:tcW w:w="1559" w:type="dxa"/>
            <w:tcBorders>
              <w:top w:val="single" w:sz="4" w:space="0" w:color="auto"/>
            </w:tcBorders>
            <w:shd w:val="clear" w:color="auto" w:fill="auto"/>
            <w:vAlign w:val="center"/>
          </w:tcPr>
          <w:p w14:paraId="59A70029"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0.0003</w:t>
            </w:r>
          </w:p>
        </w:tc>
        <w:tc>
          <w:tcPr>
            <w:tcW w:w="1357" w:type="dxa"/>
            <w:tcBorders>
              <w:top w:val="single" w:sz="4" w:space="0" w:color="auto"/>
            </w:tcBorders>
            <w:shd w:val="clear" w:color="auto" w:fill="auto"/>
            <w:vAlign w:val="center"/>
          </w:tcPr>
          <w:p w14:paraId="76BE0E51"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0.0002</w:t>
            </w:r>
          </w:p>
        </w:tc>
      </w:tr>
      <w:tr w:rsidR="00EC6B9B" w:rsidRPr="00EC6B9B" w14:paraId="47DD11D2" w14:textId="77777777" w:rsidTr="00EC6B9B">
        <w:trPr>
          <w:trHeight w:val="345"/>
        </w:trPr>
        <w:tc>
          <w:tcPr>
            <w:tcW w:w="2268" w:type="dxa"/>
            <w:vMerge/>
            <w:shd w:val="clear" w:color="auto" w:fill="auto"/>
            <w:vAlign w:val="center"/>
            <w:hideMark/>
          </w:tcPr>
          <w:p w14:paraId="298C63E5" w14:textId="77777777" w:rsidR="00DB4CA5" w:rsidRPr="00EC6B9B" w:rsidRDefault="00DB4CA5" w:rsidP="00A04240">
            <w:pPr>
              <w:spacing w:before="0" w:after="0"/>
              <w:rPr>
                <w:color w:val="000000"/>
                <w:szCs w:val="24"/>
                <w:lang w:eastAsia="en-SG"/>
              </w:rPr>
            </w:pPr>
          </w:p>
        </w:tc>
        <w:tc>
          <w:tcPr>
            <w:tcW w:w="567" w:type="dxa"/>
            <w:vAlign w:val="center"/>
          </w:tcPr>
          <w:p w14:paraId="09E0FF44"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5.6</w:t>
            </w:r>
          </w:p>
        </w:tc>
        <w:tc>
          <w:tcPr>
            <w:tcW w:w="1701" w:type="dxa"/>
            <w:shd w:val="clear" w:color="auto" w:fill="auto"/>
            <w:vAlign w:val="center"/>
          </w:tcPr>
          <w:p w14:paraId="17AD9A97"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0.0026</w:t>
            </w:r>
          </w:p>
        </w:tc>
        <w:tc>
          <w:tcPr>
            <w:tcW w:w="1560" w:type="dxa"/>
            <w:shd w:val="clear" w:color="auto" w:fill="auto"/>
            <w:vAlign w:val="center"/>
          </w:tcPr>
          <w:p w14:paraId="7A103FE2"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0.9543</w:t>
            </w:r>
          </w:p>
        </w:tc>
        <w:tc>
          <w:tcPr>
            <w:tcW w:w="1559" w:type="dxa"/>
            <w:shd w:val="clear" w:color="auto" w:fill="auto"/>
            <w:vAlign w:val="center"/>
          </w:tcPr>
          <w:p w14:paraId="5C6FC7AC"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0.1253</w:t>
            </w:r>
          </w:p>
        </w:tc>
        <w:tc>
          <w:tcPr>
            <w:tcW w:w="1357" w:type="dxa"/>
            <w:shd w:val="clear" w:color="auto" w:fill="auto"/>
            <w:vAlign w:val="center"/>
          </w:tcPr>
          <w:p w14:paraId="474BF404"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0.0840</w:t>
            </w:r>
          </w:p>
        </w:tc>
      </w:tr>
      <w:tr w:rsidR="00EC6B9B" w:rsidRPr="00EC6B9B" w14:paraId="3A4DCC1E" w14:textId="77777777" w:rsidTr="00EC6B9B">
        <w:trPr>
          <w:trHeight w:val="375"/>
        </w:trPr>
        <w:tc>
          <w:tcPr>
            <w:tcW w:w="2268" w:type="dxa"/>
            <w:vMerge w:val="restart"/>
            <w:tcBorders>
              <w:bottom w:val="single" w:sz="4" w:space="0" w:color="auto"/>
            </w:tcBorders>
            <w:shd w:val="clear" w:color="auto" w:fill="auto"/>
            <w:vAlign w:val="center"/>
            <w:hideMark/>
          </w:tcPr>
          <w:p w14:paraId="0701935D" w14:textId="77777777" w:rsidR="00DB4CA5" w:rsidRPr="00EC6B9B" w:rsidRDefault="00DB4CA5" w:rsidP="00A04240">
            <w:pPr>
              <w:spacing w:before="0" w:after="0"/>
              <w:rPr>
                <w:color w:val="000000"/>
                <w:szCs w:val="24"/>
                <w:lang w:eastAsia="en-SG"/>
              </w:rPr>
            </w:pPr>
            <w:r w:rsidRPr="00EC6B9B">
              <w:rPr>
                <w:color w:val="000000"/>
                <w:szCs w:val="24"/>
                <w:lang w:eastAsia="en-SG"/>
              </w:rPr>
              <w:t>Al and Al+POT1</w:t>
            </w:r>
          </w:p>
        </w:tc>
        <w:tc>
          <w:tcPr>
            <w:tcW w:w="567" w:type="dxa"/>
            <w:vAlign w:val="center"/>
          </w:tcPr>
          <w:p w14:paraId="627F03BE" w14:textId="77777777" w:rsidR="00DB4CA5" w:rsidRPr="00EC6B9B" w:rsidRDefault="00DB4CA5" w:rsidP="00A04240">
            <w:pPr>
              <w:spacing w:before="0" w:after="0"/>
              <w:jc w:val="both"/>
              <w:rPr>
                <w:color w:val="000000"/>
                <w:szCs w:val="24"/>
                <w:lang w:eastAsia="en-SG"/>
              </w:rPr>
            </w:pPr>
            <w:r w:rsidRPr="00EC6B9B">
              <w:rPr>
                <w:color w:val="000000"/>
                <w:szCs w:val="24"/>
                <w:lang w:eastAsia="en-SG"/>
              </w:rPr>
              <w:t>4</w:t>
            </w:r>
          </w:p>
        </w:tc>
        <w:tc>
          <w:tcPr>
            <w:tcW w:w="1701" w:type="dxa"/>
            <w:shd w:val="clear" w:color="auto" w:fill="auto"/>
            <w:vAlign w:val="center"/>
            <w:hideMark/>
          </w:tcPr>
          <w:p w14:paraId="3DBF6943"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&lt; 0.0001</w:t>
            </w:r>
          </w:p>
        </w:tc>
        <w:tc>
          <w:tcPr>
            <w:tcW w:w="1560" w:type="dxa"/>
            <w:shd w:val="clear" w:color="auto" w:fill="auto"/>
            <w:vAlign w:val="center"/>
            <w:hideMark/>
          </w:tcPr>
          <w:p w14:paraId="733615FD"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0.0005</w:t>
            </w:r>
          </w:p>
        </w:tc>
        <w:tc>
          <w:tcPr>
            <w:tcW w:w="1559" w:type="dxa"/>
            <w:shd w:val="clear" w:color="auto" w:fill="auto"/>
            <w:vAlign w:val="center"/>
            <w:hideMark/>
          </w:tcPr>
          <w:p w14:paraId="7CF68544"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0.0001</w:t>
            </w:r>
          </w:p>
        </w:tc>
        <w:tc>
          <w:tcPr>
            <w:tcW w:w="1357" w:type="dxa"/>
            <w:shd w:val="clear" w:color="auto" w:fill="auto"/>
            <w:vAlign w:val="center"/>
            <w:hideMark/>
          </w:tcPr>
          <w:p w14:paraId="1863735F" w14:textId="77777777" w:rsidR="00DB4CA5" w:rsidRPr="00EC6B9B" w:rsidRDefault="00DB4CA5" w:rsidP="00A04240">
            <w:pPr>
              <w:spacing w:before="0" w:after="0"/>
              <w:jc w:val="center"/>
              <w:rPr>
                <w:color w:val="000000"/>
                <w:szCs w:val="24"/>
                <w:lang w:eastAsia="en-SG"/>
              </w:rPr>
            </w:pPr>
            <w:r w:rsidRPr="00EC6B9B">
              <w:rPr>
                <w:color w:val="000000"/>
                <w:szCs w:val="24"/>
                <w:lang w:eastAsia="en-SG"/>
              </w:rPr>
              <w:t>&lt; 0.0001</w:t>
            </w:r>
          </w:p>
        </w:tc>
      </w:tr>
      <w:tr w:rsidR="00EC6B9B" w:rsidRPr="00580F80" w14:paraId="58DD2C18" w14:textId="77777777" w:rsidTr="00EC6B9B">
        <w:trPr>
          <w:trHeight w:val="375"/>
        </w:trPr>
        <w:tc>
          <w:tcPr>
            <w:tcW w:w="2268" w:type="dxa"/>
            <w:vMerge/>
            <w:tcBorders>
              <w:bottom w:val="single" w:sz="4" w:space="0" w:color="auto"/>
            </w:tcBorders>
            <w:shd w:val="clear" w:color="auto" w:fill="auto"/>
            <w:vAlign w:val="center"/>
          </w:tcPr>
          <w:p w14:paraId="559C751C" w14:textId="77777777" w:rsidR="00DB4CA5" w:rsidRPr="00580F80" w:rsidRDefault="00DB4CA5" w:rsidP="00A04240">
            <w:pPr>
              <w:spacing w:before="0" w:after="0"/>
              <w:jc w:val="both"/>
              <w:rPr>
                <w:color w:val="000000"/>
                <w:szCs w:val="24"/>
                <w:lang w:eastAsia="en-SG"/>
              </w:rPr>
            </w:pPr>
          </w:p>
        </w:tc>
        <w:tc>
          <w:tcPr>
            <w:tcW w:w="567" w:type="dxa"/>
            <w:tcBorders>
              <w:bottom w:val="single" w:sz="4" w:space="0" w:color="auto"/>
            </w:tcBorders>
            <w:vAlign w:val="center"/>
          </w:tcPr>
          <w:p w14:paraId="6E45A7AF" w14:textId="77777777" w:rsidR="00DB4CA5" w:rsidRPr="00580F80" w:rsidRDefault="00DB4CA5" w:rsidP="00A04240">
            <w:pPr>
              <w:spacing w:before="0" w:after="0"/>
              <w:jc w:val="both"/>
              <w:rPr>
                <w:color w:val="000000"/>
                <w:szCs w:val="24"/>
                <w:lang w:eastAsia="en-SG"/>
              </w:rPr>
            </w:pPr>
            <w:r w:rsidRPr="00580F80">
              <w:rPr>
                <w:color w:val="000000"/>
                <w:szCs w:val="24"/>
                <w:lang w:eastAsia="en-SG"/>
              </w:rPr>
              <w:t>5.6</w:t>
            </w:r>
          </w:p>
        </w:tc>
        <w:tc>
          <w:tcPr>
            <w:tcW w:w="1701" w:type="dxa"/>
            <w:tcBorders>
              <w:bottom w:val="single" w:sz="4" w:space="0" w:color="auto"/>
            </w:tcBorders>
            <w:shd w:val="clear" w:color="auto" w:fill="auto"/>
            <w:vAlign w:val="center"/>
          </w:tcPr>
          <w:p w14:paraId="013ECFBA" w14:textId="77777777" w:rsidR="00DB4CA5" w:rsidRPr="00580F80" w:rsidRDefault="00DB4CA5" w:rsidP="00A04240">
            <w:pPr>
              <w:spacing w:before="0" w:after="0"/>
              <w:jc w:val="center"/>
              <w:rPr>
                <w:color w:val="000000"/>
                <w:szCs w:val="24"/>
                <w:lang w:eastAsia="en-SG"/>
              </w:rPr>
            </w:pPr>
            <w:r w:rsidRPr="00580F80">
              <w:rPr>
                <w:color w:val="000000"/>
                <w:szCs w:val="24"/>
                <w:lang w:eastAsia="en-SG"/>
              </w:rPr>
              <w:t>0.0021</w:t>
            </w:r>
          </w:p>
        </w:tc>
        <w:tc>
          <w:tcPr>
            <w:tcW w:w="1560" w:type="dxa"/>
            <w:tcBorders>
              <w:bottom w:val="single" w:sz="4" w:space="0" w:color="auto"/>
            </w:tcBorders>
            <w:shd w:val="clear" w:color="auto" w:fill="auto"/>
            <w:vAlign w:val="center"/>
          </w:tcPr>
          <w:p w14:paraId="61B3BC74" w14:textId="77777777" w:rsidR="00DB4CA5" w:rsidRPr="00580F80" w:rsidRDefault="00DB4CA5" w:rsidP="00A04240">
            <w:pPr>
              <w:spacing w:before="0" w:after="0"/>
              <w:jc w:val="center"/>
              <w:rPr>
                <w:color w:val="000000"/>
                <w:szCs w:val="24"/>
                <w:lang w:eastAsia="en-SG"/>
              </w:rPr>
            </w:pPr>
            <w:r w:rsidRPr="00580F80">
              <w:rPr>
                <w:color w:val="000000"/>
                <w:szCs w:val="24"/>
                <w:lang w:eastAsia="en-SG"/>
              </w:rPr>
              <w:t>0.1208</w:t>
            </w:r>
          </w:p>
        </w:tc>
        <w:tc>
          <w:tcPr>
            <w:tcW w:w="1559" w:type="dxa"/>
            <w:tcBorders>
              <w:bottom w:val="single" w:sz="4" w:space="0" w:color="auto"/>
            </w:tcBorders>
            <w:shd w:val="clear" w:color="auto" w:fill="auto"/>
            <w:vAlign w:val="center"/>
          </w:tcPr>
          <w:p w14:paraId="47519C96" w14:textId="77777777" w:rsidR="00DB4CA5" w:rsidRPr="00580F80" w:rsidRDefault="00DB4CA5" w:rsidP="00A04240">
            <w:pPr>
              <w:spacing w:before="0" w:after="0"/>
              <w:jc w:val="center"/>
              <w:rPr>
                <w:color w:val="000000"/>
                <w:szCs w:val="24"/>
                <w:lang w:eastAsia="en-SG"/>
              </w:rPr>
            </w:pPr>
            <w:r w:rsidRPr="00580F80">
              <w:rPr>
                <w:color w:val="000000"/>
                <w:szCs w:val="24"/>
                <w:lang w:eastAsia="en-SG"/>
              </w:rPr>
              <w:t>0.0002</w:t>
            </w:r>
          </w:p>
        </w:tc>
        <w:tc>
          <w:tcPr>
            <w:tcW w:w="1357" w:type="dxa"/>
            <w:tcBorders>
              <w:bottom w:val="single" w:sz="4" w:space="0" w:color="auto"/>
            </w:tcBorders>
            <w:shd w:val="clear" w:color="auto" w:fill="auto"/>
            <w:vAlign w:val="center"/>
          </w:tcPr>
          <w:p w14:paraId="20F101C2" w14:textId="77777777" w:rsidR="00DB4CA5" w:rsidRPr="00580F80" w:rsidRDefault="00DB4CA5" w:rsidP="00A04240">
            <w:pPr>
              <w:spacing w:before="0" w:after="0"/>
              <w:jc w:val="center"/>
              <w:rPr>
                <w:color w:val="000000"/>
                <w:szCs w:val="24"/>
                <w:lang w:eastAsia="en-SG"/>
              </w:rPr>
            </w:pPr>
            <w:r w:rsidRPr="00580F80">
              <w:rPr>
                <w:color w:val="000000"/>
                <w:szCs w:val="24"/>
                <w:lang w:eastAsia="en-SG"/>
              </w:rPr>
              <w:t>0.0107</w:t>
            </w:r>
          </w:p>
        </w:tc>
      </w:tr>
    </w:tbl>
    <w:p w14:paraId="37F16C89" w14:textId="77777777" w:rsidR="00DB4CA5" w:rsidRPr="00F34738" w:rsidRDefault="00DB4CA5" w:rsidP="00DB4CA5">
      <w:pPr>
        <w:pageBreakBefore/>
        <w:jc w:val="both"/>
        <w:rPr>
          <w:szCs w:val="24"/>
        </w:rPr>
      </w:pPr>
      <w:r>
        <w:rPr>
          <w:b/>
          <w:bCs/>
          <w:szCs w:val="24"/>
        </w:rPr>
        <w:lastRenderedPageBreak/>
        <w:t xml:space="preserve">Supplementary </w:t>
      </w:r>
      <w:r w:rsidRPr="00F34738">
        <w:rPr>
          <w:b/>
          <w:bCs/>
          <w:szCs w:val="24"/>
        </w:rPr>
        <w:t>Table 4</w:t>
      </w:r>
      <w:r>
        <w:rPr>
          <w:b/>
          <w:bCs/>
          <w:szCs w:val="24"/>
        </w:rPr>
        <w:t>.</w:t>
      </w:r>
      <w:r w:rsidRPr="00F34738">
        <w:rPr>
          <w:szCs w:val="24"/>
        </w:rPr>
        <w:t xml:space="preserve"> The </w:t>
      </w:r>
      <w:r w:rsidRPr="00F34738">
        <w:rPr>
          <w:i/>
          <w:iCs/>
          <w:szCs w:val="24"/>
        </w:rPr>
        <w:t xml:space="preserve">p </w:t>
      </w:r>
      <w:r w:rsidRPr="00F34738">
        <w:rPr>
          <w:szCs w:val="24"/>
        </w:rPr>
        <w:t xml:space="preserve">values for </w:t>
      </w:r>
      <w:r>
        <w:rPr>
          <w:szCs w:val="24"/>
        </w:rPr>
        <w:t xml:space="preserve">Supplementary </w:t>
      </w:r>
      <w:r w:rsidRPr="00F34738">
        <w:rPr>
          <w:szCs w:val="24"/>
        </w:rPr>
        <w:t>Fig</w:t>
      </w:r>
      <w:r>
        <w:rPr>
          <w:szCs w:val="24"/>
        </w:rPr>
        <w:t>ure</w:t>
      </w:r>
      <w:r w:rsidRPr="00F34738">
        <w:rPr>
          <w:szCs w:val="24"/>
        </w:rPr>
        <w:t xml:space="preserve"> 2</w:t>
      </w:r>
    </w:p>
    <w:tbl>
      <w:tblPr>
        <w:tblW w:w="7672" w:type="dxa"/>
        <w:tblLook w:val="04A0" w:firstRow="1" w:lastRow="0" w:firstColumn="1" w:lastColumn="0" w:noHBand="0" w:noVBand="1"/>
      </w:tblPr>
      <w:tblGrid>
        <w:gridCol w:w="2552"/>
        <w:gridCol w:w="2500"/>
        <w:gridCol w:w="2620"/>
      </w:tblGrid>
      <w:tr w:rsidR="00DB4CA5" w:rsidRPr="00EC6B9B" w14:paraId="3E54637B" w14:textId="77777777" w:rsidTr="0038536B">
        <w:trPr>
          <w:trHeight w:val="315"/>
        </w:trPr>
        <w:tc>
          <w:tcPr>
            <w:tcW w:w="2552" w:type="dxa"/>
            <w:tcBorders>
              <w:top w:val="single" w:sz="4" w:space="0" w:color="auto"/>
              <w:bottom w:val="single" w:sz="4" w:space="0" w:color="auto"/>
            </w:tcBorders>
            <w:shd w:val="clear" w:color="auto" w:fill="auto"/>
            <w:noWrap/>
            <w:vAlign w:val="center"/>
            <w:hideMark/>
          </w:tcPr>
          <w:p w14:paraId="43DD991D" w14:textId="77777777" w:rsidR="00DB4CA5" w:rsidRPr="00F34738" w:rsidRDefault="00DB4CA5" w:rsidP="00A04240">
            <w:pPr>
              <w:spacing w:before="0" w:after="0"/>
              <w:jc w:val="both"/>
              <w:rPr>
                <w:color w:val="000000"/>
                <w:szCs w:val="24"/>
                <w:lang w:eastAsia="en-SG"/>
              </w:rPr>
            </w:pPr>
            <w:r w:rsidRPr="00F34738">
              <w:rPr>
                <w:color w:val="000000"/>
                <w:szCs w:val="24"/>
                <w:lang w:eastAsia="en-SG"/>
              </w:rPr>
              <w:t>Comparison</w:t>
            </w:r>
          </w:p>
        </w:tc>
        <w:tc>
          <w:tcPr>
            <w:tcW w:w="2500" w:type="dxa"/>
            <w:tcBorders>
              <w:top w:val="single" w:sz="4" w:space="0" w:color="auto"/>
              <w:bottom w:val="single" w:sz="4" w:space="0" w:color="auto"/>
            </w:tcBorders>
            <w:shd w:val="clear" w:color="auto" w:fill="auto"/>
            <w:noWrap/>
            <w:vAlign w:val="center"/>
            <w:hideMark/>
          </w:tcPr>
          <w:p w14:paraId="2747C31B" w14:textId="334CCAEE" w:rsidR="00DB4CA5" w:rsidRPr="00EC6B9B" w:rsidRDefault="00DB4CA5" w:rsidP="00A04240">
            <w:pPr>
              <w:spacing w:before="0" w:after="0"/>
              <w:jc w:val="center"/>
              <w:rPr>
                <w:color w:val="000000"/>
                <w:szCs w:val="24"/>
                <w:lang w:eastAsia="en-SG"/>
              </w:rPr>
            </w:pPr>
            <w:r w:rsidRPr="00EC6B9B">
              <w:rPr>
                <w:color w:val="000000"/>
                <w:szCs w:val="24"/>
                <w:lang w:eastAsia="en-SG"/>
              </w:rPr>
              <w:t>Root Al content (</w:t>
            </w:r>
            <w:r w:rsidR="00911B4E" w:rsidRPr="00EC6B9B">
              <w:rPr>
                <w:color w:val="000000"/>
                <w:szCs w:val="24"/>
                <w:lang w:eastAsia="en-SG"/>
              </w:rPr>
              <w:t>A</w:t>
            </w:r>
            <w:r w:rsidRPr="00EC6B9B">
              <w:rPr>
                <w:color w:val="000000"/>
                <w:szCs w:val="24"/>
                <w:lang w:eastAsia="en-SG"/>
              </w:rPr>
              <w:t>)</w:t>
            </w:r>
          </w:p>
        </w:tc>
        <w:tc>
          <w:tcPr>
            <w:tcW w:w="2620" w:type="dxa"/>
            <w:tcBorders>
              <w:top w:val="single" w:sz="4" w:space="0" w:color="auto"/>
              <w:bottom w:val="single" w:sz="4" w:space="0" w:color="auto"/>
            </w:tcBorders>
            <w:shd w:val="clear" w:color="auto" w:fill="auto"/>
            <w:noWrap/>
            <w:vAlign w:val="center"/>
            <w:hideMark/>
          </w:tcPr>
          <w:p w14:paraId="0714A6EC" w14:textId="5E6F21A0" w:rsidR="00DB4CA5" w:rsidRPr="00EC6B9B" w:rsidRDefault="00DB4CA5" w:rsidP="00A04240">
            <w:pPr>
              <w:spacing w:before="0" w:after="0"/>
              <w:jc w:val="center"/>
              <w:rPr>
                <w:color w:val="000000"/>
                <w:szCs w:val="24"/>
                <w:lang w:eastAsia="en-SG"/>
              </w:rPr>
            </w:pPr>
            <w:r w:rsidRPr="00EC6B9B">
              <w:rPr>
                <w:color w:val="000000"/>
                <w:szCs w:val="24"/>
                <w:lang w:eastAsia="en-SG"/>
              </w:rPr>
              <w:t>Shoot Al content (</w:t>
            </w:r>
            <w:r w:rsidR="00911B4E" w:rsidRPr="00EC6B9B">
              <w:rPr>
                <w:color w:val="000000"/>
                <w:szCs w:val="24"/>
                <w:lang w:eastAsia="en-SG"/>
              </w:rPr>
              <w:t>B</w:t>
            </w:r>
            <w:r w:rsidRPr="00EC6B9B">
              <w:rPr>
                <w:color w:val="000000"/>
                <w:szCs w:val="24"/>
                <w:lang w:eastAsia="en-SG"/>
              </w:rPr>
              <w:t>)</w:t>
            </w:r>
          </w:p>
        </w:tc>
      </w:tr>
      <w:tr w:rsidR="00DB4CA5" w:rsidRPr="00EC6B9B" w14:paraId="0114B7D2" w14:textId="77777777" w:rsidTr="0038536B">
        <w:trPr>
          <w:trHeight w:val="315"/>
        </w:trPr>
        <w:tc>
          <w:tcPr>
            <w:tcW w:w="2552" w:type="dxa"/>
            <w:tcBorders>
              <w:top w:val="single" w:sz="4" w:space="0" w:color="auto"/>
            </w:tcBorders>
            <w:shd w:val="clear" w:color="auto" w:fill="auto"/>
            <w:noWrap/>
            <w:vAlign w:val="center"/>
            <w:hideMark/>
          </w:tcPr>
          <w:p w14:paraId="467944EB" w14:textId="77777777" w:rsidR="00DB4CA5" w:rsidRPr="00F34738" w:rsidRDefault="00DB4CA5" w:rsidP="00A04240">
            <w:pPr>
              <w:spacing w:before="0" w:after="0"/>
              <w:jc w:val="both"/>
              <w:rPr>
                <w:color w:val="000000"/>
                <w:szCs w:val="24"/>
                <w:lang w:eastAsia="en-SG"/>
              </w:rPr>
            </w:pPr>
            <w:r w:rsidRPr="00F34738">
              <w:rPr>
                <w:color w:val="000000"/>
                <w:szCs w:val="24"/>
                <w:lang w:eastAsia="en-SG"/>
              </w:rPr>
              <w:t>Control and Al+POT1</w:t>
            </w:r>
          </w:p>
        </w:tc>
        <w:tc>
          <w:tcPr>
            <w:tcW w:w="2500" w:type="dxa"/>
            <w:tcBorders>
              <w:top w:val="single" w:sz="4" w:space="0" w:color="auto"/>
            </w:tcBorders>
            <w:shd w:val="clear" w:color="auto" w:fill="auto"/>
            <w:vAlign w:val="center"/>
            <w:hideMark/>
          </w:tcPr>
          <w:p w14:paraId="3555C00B" w14:textId="77777777" w:rsidR="00DB4CA5" w:rsidRPr="00EC6B9B" w:rsidRDefault="00DB4CA5" w:rsidP="00A04240">
            <w:pPr>
              <w:spacing w:before="0" w:after="0"/>
              <w:jc w:val="center"/>
              <w:rPr>
                <w:color w:val="000000"/>
                <w:szCs w:val="24"/>
                <w:lang w:eastAsia="en-SG"/>
              </w:rPr>
            </w:pPr>
            <w:r w:rsidRPr="00EC6B9B">
              <w:rPr>
                <w:color w:val="000000"/>
                <w:szCs w:val="24"/>
              </w:rPr>
              <w:t>0.0018</w:t>
            </w:r>
          </w:p>
        </w:tc>
        <w:tc>
          <w:tcPr>
            <w:tcW w:w="2620" w:type="dxa"/>
            <w:tcBorders>
              <w:top w:val="single" w:sz="4" w:space="0" w:color="auto"/>
            </w:tcBorders>
            <w:shd w:val="clear" w:color="auto" w:fill="auto"/>
            <w:noWrap/>
            <w:vAlign w:val="center"/>
            <w:hideMark/>
          </w:tcPr>
          <w:p w14:paraId="35B52337" w14:textId="77777777" w:rsidR="00DB4CA5" w:rsidRPr="00EC6B9B" w:rsidRDefault="00DB4CA5" w:rsidP="00A04240">
            <w:pPr>
              <w:spacing w:before="0" w:after="0"/>
              <w:jc w:val="center"/>
              <w:rPr>
                <w:color w:val="000000"/>
                <w:szCs w:val="24"/>
                <w:lang w:eastAsia="en-SG"/>
              </w:rPr>
            </w:pPr>
            <w:r w:rsidRPr="00EC6B9B">
              <w:rPr>
                <w:color w:val="000000"/>
                <w:szCs w:val="24"/>
              </w:rPr>
              <w:t>0.3724</w:t>
            </w:r>
          </w:p>
        </w:tc>
      </w:tr>
      <w:tr w:rsidR="00DB4CA5" w:rsidRPr="00F34738" w14:paraId="639E9C0C" w14:textId="77777777" w:rsidTr="0038536B">
        <w:trPr>
          <w:trHeight w:val="315"/>
        </w:trPr>
        <w:tc>
          <w:tcPr>
            <w:tcW w:w="2552" w:type="dxa"/>
            <w:tcBorders>
              <w:bottom w:val="single" w:sz="4" w:space="0" w:color="auto"/>
            </w:tcBorders>
            <w:shd w:val="clear" w:color="auto" w:fill="auto"/>
            <w:noWrap/>
            <w:vAlign w:val="center"/>
            <w:hideMark/>
          </w:tcPr>
          <w:p w14:paraId="12DCA7AB" w14:textId="77777777" w:rsidR="00DB4CA5" w:rsidRPr="00F34738" w:rsidRDefault="00DB4CA5" w:rsidP="00A04240">
            <w:pPr>
              <w:spacing w:before="0" w:after="0"/>
              <w:jc w:val="both"/>
              <w:rPr>
                <w:color w:val="000000"/>
                <w:szCs w:val="24"/>
                <w:lang w:eastAsia="en-SG"/>
              </w:rPr>
            </w:pPr>
            <w:r w:rsidRPr="00F34738">
              <w:rPr>
                <w:color w:val="000000"/>
                <w:szCs w:val="24"/>
                <w:lang w:eastAsia="en-SG"/>
              </w:rPr>
              <w:t>Al and Al+POT1</w:t>
            </w:r>
          </w:p>
        </w:tc>
        <w:tc>
          <w:tcPr>
            <w:tcW w:w="2500" w:type="dxa"/>
            <w:tcBorders>
              <w:bottom w:val="single" w:sz="4" w:space="0" w:color="auto"/>
            </w:tcBorders>
            <w:shd w:val="clear" w:color="auto" w:fill="auto"/>
            <w:noWrap/>
            <w:vAlign w:val="center"/>
            <w:hideMark/>
          </w:tcPr>
          <w:p w14:paraId="3618FD53" w14:textId="77777777" w:rsidR="00DB4CA5" w:rsidRPr="00F34738" w:rsidRDefault="00DB4CA5" w:rsidP="00A04240">
            <w:pPr>
              <w:spacing w:before="0" w:after="0"/>
              <w:jc w:val="center"/>
              <w:rPr>
                <w:color w:val="000000"/>
                <w:szCs w:val="24"/>
                <w:lang w:eastAsia="en-SG"/>
              </w:rPr>
            </w:pPr>
            <w:r w:rsidRPr="00F34738">
              <w:rPr>
                <w:color w:val="000000"/>
                <w:szCs w:val="24"/>
              </w:rPr>
              <w:t>0.0000</w:t>
            </w:r>
          </w:p>
        </w:tc>
        <w:tc>
          <w:tcPr>
            <w:tcW w:w="2620" w:type="dxa"/>
            <w:tcBorders>
              <w:bottom w:val="single" w:sz="4" w:space="0" w:color="auto"/>
            </w:tcBorders>
            <w:shd w:val="clear" w:color="auto" w:fill="auto"/>
            <w:vAlign w:val="center"/>
            <w:hideMark/>
          </w:tcPr>
          <w:p w14:paraId="77BB32F3" w14:textId="77777777" w:rsidR="00DB4CA5" w:rsidRPr="00F34738" w:rsidRDefault="00DB4CA5" w:rsidP="00A04240">
            <w:pPr>
              <w:spacing w:before="0" w:after="0"/>
              <w:jc w:val="center"/>
              <w:rPr>
                <w:color w:val="000000"/>
                <w:szCs w:val="24"/>
                <w:lang w:eastAsia="en-SG"/>
              </w:rPr>
            </w:pPr>
            <w:r w:rsidRPr="00F34738">
              <w:rPr>
                <w:color w:val="000000"/>
                <w:szCs w:val="24"/>
              </w:rPr>
              <w:t>0.0385</w:t>
            </w:r>
          </w:p>
        </w:tc>
      </w:tr>
    </w:tbl>
    <w:p w14:paraId="56D5574B" w14:textId="77777777" w:rsidR="00DB4CA5" w:rsidRPr="00F34738" w:rsidRDefault="00DB4CA5" w:rsidP="00DB4CA5">
      <w:pPr>
        <w:jc w:val="both"/>
        <w:rPr>
          <w:szCs w:val="24"/>
        </w:rPr>
      </w:pPr>
    </w:p>
    <w:p w14:paraId="5182B767" w14:textId="77777777" w:rsidR="00DB4CA5" w:rsidRPr="00F34738" w:rsidRDefault="00DB4CA5" w:rsidP="00DB4CA5">
      <w:pPr>
        <w:jc w:val="both"/>
        <w:rPr>
          <w:szCs w:val="24"/>
        </w:rPr>
      </w:pPr>
    </w:p>
    <w:p w14:paraId="1EC2DE7C" w14:textId="77777777" w:rsidR="00DB4CA5" w:rsidRPr="00664A7F" w:rsidRDefault="00DB4CA5" w:rsidP="00DB4CA5">
      <w:pPr>
        <w:pageBreakBefore/>
        <w:jc w:val="both"/>
        <w:rPr>
          <w:szCs w:val="24"/>
        </w:rPr>
      </w:pPr>
      <w:r>
        <w:rPr>
          <w:b/>
          <w:bCs/>
          <w:szCs w:val="24"/>
        </w:rPr>
        <w:lastRenderedPageBreak/>
        <w:t xml:space="preserve">Supplementary </w:t>
      </w:r>
      <w:r w:rsidRPr="00664A7F">
        <w:rPr>
          <w:b/>
          <w:bCs/>
          <w:szCs w:val="24"/>
        </w:rPr>
        <w:t>Table 5</w:t>
      </w:r>
      <w:r>
        <w:rPr>
          <w:b/>
          <w:bCs/>
          <w:szCs w:val="24"/>
        </w:rPr>
        <w:t>.</w:t>
      </w:r>
      <w:r w:rsidRPr="00664A7F">
        <w:rPr>
          <w:b/>
          <w:bCs/>
          <w:szCs w:val="24"/>
        </w:rPr>
        <w:t xml:space="preserve"> </w:t>
      </w:r>
      <w:r w:rsidRPr="00664A7F">
        <w:rPr>
          <w:szCs w:val="24"/>
        </w:rPr>
        <w:t xml:space="preserve">The </w:t>
      </w:r>
      <w:r w:rsidRPr="00664A7F">
        <w:rPr>
          <w:i/>
          <w:iCs/>
          <w:szCs w:val="24"/>
        </w:rPr>
        <w:t xml:space="preserve">p </w:t>
      </w:r>
      <w:r w:rsidRPr="00664A7F">
        <w:rPr>
          <w:szCs w:val="24"/>
        </w:rPr>
        <w:t xml:space="preserve">values for </w:t>
      </w:r>
      <w:r>
        <w:rPr>
          <w:szCs w:val="24"/>
        </w:rPr>
        <w:t xml:space="preserve">Supplementary </w:t>
      </w:r>
      <w:r w:rsidRPr="00664A7F">
        <w:rPr>
          <w:szCs w:val="24"/>
        </w:rPr>
        <w:t>Fig</w:t>
      </w:r>
      <w:r>
        <w:rPr>
          <w:szCs w:val="24"/>
        </w:rPr>
        <w:t>ure</w:t>
      </w:r>
      <w:r w:rsidRPr="00664A7F">
        <w:rPr>
          <w:szCs w:val="24"/>
        </w:rPr>
        <w:t xml:space="preserve"> 3</w:t>
      </w:r>
    </w:p>
    <w:tbl>
      <w:tblPr>
        <w:tblW w:w="5320" w:type="dxa"/>
        <w:tblLook w:val="04A0" w:firstRow="1" w:lastRow="0" w:firstColumn="1" w:lastColumn="0" w:noHBand="0" w:noVBand="1"/>
      </w:tblPr>
      <w:tblGrid>
        <w:gridCol w:w="960"/>
        <w:gridCol w:w="2440"/>
        <w:gridCol w:w="960"/>
        <w:gridCol w:w="960"/>
      </w:tblGrid>
      <w:tr w:rsidR="00DB4CA5" w:rsidRPr="00664A7F" w14:paraId="02779771" w14:textId="77777777" w:rsidTr="0038536B">
        <w:trPr>
          <w:trHeight w:val="315"/>
        </w:trPr>
        <w:tc>
          <w:tcPr>
            <w:tcW w:w="960" w:type="dxa"/>
            <w:tcBorders>
              <w:top w:val="single" w:sz="4" w:space="0" w:color="auto"/>
              <w:bottom w:val="single" w:sz="4" w:space="0" w:color="auto"/>
            </w:tcBorders>
            <w:shd w:val="clear" w:color="auto" w:fill="auto"/>
            <w:noWrap/>
            <w:vAlign w:val="center"/>
            <w:hideMark/>
          </w:tcPr>
          <w:p w14:paraId="34DDFC63" w14:textId="77777777" w:rsidR="00DB4CA5" w:rsidRPr="00664A7F" w:rsidRDefault="00DB4CA5" w:rsidP="00A04240">
            <w:pPr>
              <w:spacing w:before="0" w:after="0"/>
              <w:jc w:val="both"/>
              <w:rPr>
                <w:color w:val="000000"/>
                <w:szCs w:val="24"/>
                <w:lang w:eastAsia="en-SG"/>
              </w:rPr>
            </w:pPr>
            <w:r w:rsidRPr="00664A7F">
              <w:rPr>
                <w:color w:val="000000"/>
                <w:szCs w:val="24"/>
                <w:lang w:eastAsia="en-SG"/>
              </w:rPr>
              <w:t>pH</w:t>
            </w:r>
          </w:p>
        </w:tc>
        <w:tc>
          <w:tcPr>
            <w:tcW w:w="2440" w:type="dxa"/>
            <w:tcBorders>
              <w:top w:val="single" w:sz="4" w:space="0" w:color="auto"/>
              <w:bottom w:val="single" w:sz="4" w:space="0" w:color="auto"/>
            </w:tcBorders>
            <w:shd w:val="clear" w:color="auto" w:fill="auto"/>
            <w:noWrap/>
            <w:vAlign w:val="center"/>
            <w:hideMark/>
          </w:tcPr>
          <w:p w14:paraId="4328246D" w14:textId="77777777" w:rsidR="00DB4CA5" w:rsidRPr="00664A7F" w:rsidRDefault="00DB4CA5" w:rsidP="00A04240">
            <w:pPr>
              <w:spacing w:before="0" w:after="0"/>
              <w:jc w:val="both"/>
              <w:rPr>
                <w:color w:val="000000"/>
                <w:szCs w:val="24"/>
                <w:lang w:eastAsia="en-SG"/>
              </w:rPr>
            </w:pPr>
            <w:r w:rsidRPr="00664A7F">
              <w:rPr>
                <w:color w:val="000000"/>
                <w:szCs w:val="24"/>
                <w:lang w:eastAsia="en-SG"/>
              </w:rPr>
              <w:t>Comparison</w:t>
            </w:r>
          </w:p>
        </w:tc>
        <w:tc>
          <w:tcPr>
            <w:tcW w:w="960" w:type="dxa"/>
            <w:tcBorders>
              <w:top w:val="single" w:sz="4" w:space="0" w:color="auto"/>
              <w:bottom w:val="single" w:sz="4" w:space="0" w:color="auto"/>
            </w:tcBorders>
          </w:tcPr>
          <w:p w14:paraId="760A47DB" w14:textId="77777777" w:rsidR="00DB4CA5" w:rsidRPr="00664A7F" w:rsidRDefault="00DB4CA5" w:rsidP="00A04240">
            <w:pPr>
              <w:spacing w:before="0" w:after="0"/>
              <w:jc w:val="center"/>
              <w:rPr>
                <w:color w:val="000000"/>
                <w:szCs w:val="24"/>
                <w:lang w:eastAsia="en-SG"/>
              </w:rPr>
            </w:pPr>
          </w:p>
        </w:tc>
        <w:tc>
          <w:tcPr>
            <w:tcW w:w="960" w:type="dxa"/>
            <w:tcBorders>
              <w:top w:val="single" w:sz="4" w:space="0" w:color="auto"/>
              <w:bottom w:val="single" w:sz="4" w:space="0" w:color="auto"/>
            </w:tcBorders>
            <w:shd w:val="clear" w:color="auto" w:fill="auto"/>
            <w:noWrap/>
            <w:vAlign w:val="center"/>
            <w:hideMark/>
          </w:tcPr>
          <w:p w14:paraId="037389BC" w14:textId="77777777" w:rsidR="00DB4CA5" w:rsidRPr="00664A7F" w:rsidRDefault="00DB4CA5" w:rsidP="00A04240">
            <w:pPr>
              <w:spacing w:before="0" w:after="0"/>
              <w:jc w:val="center"/>
              <w:rPr>
                <w:color w:val="000000"/>
                <w:szCs w:val="24"/>
                <w:lang w:eastAsia="en-SG"/>
              </w:rPr>
            </w:pPr>
            <w:r w:rsidRPr="00664A7F">
              <w:rPr>
                <w:color w:val="000000"/>
                <w:szCs w:val="24"/>
                <w:lang w:eastAsia="en-SG"/>
              </w:rPr>
              <w:t>S/R</w:t>
            </w:r>
          </w:p>
        </w:tc>
      </w:tr>
      <w:tr w:rsidR="00DB4CA5" w:rsidRPr="00664A7F" w14:paraId="2F0B5F66" w14:textId="77777777" w:rsidTr="0038536B">
        <w:trPr>
          <w:trHeight w:val="315"/>
        </w:trPr>
        <w:tc>
          <w:tcPr>
            <w:tcW w:w="960" w:type="dxa"/>
            <w:vMerge w:val="restart"/>
            <w:tcBorders>
              <w:top w:val="single" w:sz="4" w:space="0" w:color="auto"/>
            </w:tcBorders>
            <w:shd w:val="clear" w:color="auto" w:fill="auto"/>
            <w:noWrap/>
            <w:vAlign w:val="center"/>
            <w:hideMark/>
          </w:tcPr>
          <w:p w14:paraId="40F9689F" w14:textId="77777777" w:rsidR="00DB4CA5" w:rsidRPr="00664A7F" w:rsidRDefault="00DB4CA5" w:rsidP="00A04240">
            <w:pPr>
              <w:spacing w:before="0" w:after="0"/>
              <w:jc w:val="both"/>
              <w:rPr>
                <w:color w:val="000000"/>
                <w:szCs w:val="24"/>
                <w:lang w:eastAsia="en-SG"/>
              </w:rPr>
            </w:pPr>
            <w:r w:rsidRPr="00664A7F">
              <w:rPr>
                <w:color w:val="000000"/>
                <w:szCs w:val="24"/>
                <w:lang w:eastAsia="en-SG"/>
              </w:rPr>
              <w:t>4</w:t>
            </w:r>
          </w:p>
        </w:tc>
        <w:tc>
          <w:tcPr>
            <w:tcW w:w="2440" w:type="dxa"/>
            <w:tcBorders>
              <w:top w:val="single" w:sz="4" w:space="0" w:color="auto"/>
            </w:tcBorders>
            <w:shd w:val="clear" w:color="auto" w:fill="auto"/>
            <w:noWrap/>
            <w:vAlign w:val="center"/>
            <w:hideMark/>
          </w:tcPr>
          <w:p w14:paraId="3B2F79CD" w14:textId="77777777" w:rsidR="00DB4CA5" w:rsidRPr="00664A7F" w:rsidRDefault="00DB4CA5" w:rsidP="00A04240">
            <w:pPr>
              <w:spacing w:before="0" w:after="0"/>
              <w:jc w:val="both"/>
              <w:rPr>
                <w:color w:val="000000"/>
                <w:szCs w:val="24"/>
                <w:lang w:eastAsia="en-SG"/>
              </w:rPr>
            </w:pPr>
            <w:r w:rsidRPr="00664A7F">
              <w:rPr>
                <w:color w:val="000000"/>
                <w:szCs w:val="24"/>
                <w:lang w:eastAsia="en-SG"/>
              </w:rPr>
              <w:t>Control and Al+POT1</w:t>
            </w:r>
          </w:p>
        </w:tc>
        <w:tc>
          <w:tcPr>
            <w:tcW w:w="960" w:type="dxa"/>
            <w:tcBorders>
              <w:top w:val="single" w:sz="4" w:space="0" w:color="auto"/>
            </w:tcBorders>
          </w:tcPr>
          <w:p w14:paraId="27607661" w14:textId="77777777" w:rsidR="00DB4CA5" w:rsidRPr="00664A7F" w:rsidRDefault="00DB4CA5" w:rsidP="00A04240">
            <w:pPr>
              <w:spacing w:before="0" w:after="0"/>
              <w:jc w:val="center"/>
              <w:rPr>
                <w:color w:val="000000"/>
                <w:szCs w:val="24"/>
                <w:lang w:eastAsia="en-SG"/>
              </w:rPr>
            </w:pPr>
          </w:p>
        </w:tc>
        <w:tc>
          <w:tcPr>
            <w:tcW w:w="960" w:type="dxa"/>
            <w:tcBorders>
              <w:top w:val="single" w:sz="4" w:space="0" w:color="auto"/>
            </w:tcBorders>
            <w:shd w:val="clear" w:color="auto" w:fill="auto"/>
            <w:noWrap/>
            <w:vAlign w:val="center"/>
            <w:hideMark/>
          </w:tcPr>
          <w:p w14:paraId="3AAA36F6" w14:textId="77777777" w:rsidR="00DB4CA5" w:rsidRPr="00664A7F" w:rsidRDefault="00DB4CA5" w:rsidP="00A04240">
            <w:pPr>
              <w:spacing w:before="0" w:after="0"/>
              <w:jc w:val="center"/>
              <w:rPr>
                <w:color w:val="000000"/>
                <w:szCs w:val="24"/>
                <w:lang w:eastAsia="en-SG"/>
              </w:rPr>
            </w:pPr>
            <w:r w:rsidRPr="00664A7F">
              <w:rPr>
                <w:color w:val="000000"/>
                <w:szCs w:val="24"/>
                <w:lang w:eastAsia="en-SG"/>
              </w:rPr>
              <w:t>0.0060</w:t>
            </w:r>
          </w:p>
        </w:tc>
      </w:tr>
      <w:tr w:rsidR="00DB4CA5" w:rsidRPr="00664A7F" w14:paraId="12C64E5A" w14:textId="77777777" w:rsidTr="0038536B">
        <w:trPr>
          <w:trHeight w:val="315"/>
        </w:trPr>
        <w:tc>
          <w:tcPr>
            <w:tcW w:w="960" w:type="dxa"/>
            <w:vMerge/>
            <w:vAlign w:val="center"/>
            <w:hideMark/>
          </w:tcPr>
          <w:p w14:paraId="62579256" w14:textId="77777777" w:rsidR="00DB4CA5" w:rsidRPr="00664A7F" w:rsidRDefault="00DB4CA5" w:rsidP="00A04240">
            <w:pPr>
              <w:spacing w:before="0" w:after="0"/>
              <w:jc w:val="both"/>
              <w:rPr>
                <w:color w:val="000000"/>
                <w:szCs w:val="24"/>
                <w:lang w:eastAsia="en-SG"/>
              </w:rPr>
            </w:pPr>
          </w:p>
        </w:tc>
        <w:tc>
          <w:tcPr>
            <w:tcW w:w="2440" w:type="dxa"/>
            <w:shd w:val="clear" w:color="auto" w:fill="auto"/>
            <w:noWrap/>
            <w:vAlign w:val="center"/>
            <w:hideMark/>
          </w:tcPr>
          <w:p w14:paraId="5495D59E" w14:textId="77777777" w:rsidR="00DB4CA5" w:rsidRPr="00664A7F" w:rsidRDefault="00DB4CA5" w:rsidP="00A04240">
            <w:pPr>
              <w:spacing w:before="0" w:after="0"/>
              <w:jc w:val="both"/>
              <w:rPr>
                <w:color w:val="000000"/>
                <w:szCs w:val="24"/>
                <w:lang w:eastAsia="en-SG"/>
              </w:rPr>
            </w:pPr>
            <w:r w:rsidRPr="00664A7F">
              <w:rPr>
                <w:color w:val="000000"/>
                <w:szCs w:val="24"/>
                <w:lang w:eastAsia="en-SG"/>
              </w:rPr>
              <w:t>Al and Al+POT1</w:t>
            </w:r>
          </w:p>
        </w:tc>
        <w:tc>
          <w:tcPr>
            <w:tcW w:w="960" w:type="dxa"/>
          </w:tcPr>
          <w:p w14:paraId="1330E937" w14:textId="77777777" w:rsidR="00DB4CA5" w:rsidRPr="00664A7F" w:rsidRDefault="00DB4CA5" w:rsidP="00A04240">
            <w:pPr>
              <w:spacing w:before="0" w:after="0"/>
              <w:jc w:val="center"/>
              <w:rPr>
                <w:color w:val="000000"/>
                <w:szCs w:val="24"/>
                <w:lang w:eastAsia="en-SG"/>
              </w:rPr>
            </w:pPr>
          </w:p>
        </w:tc>
        <w:tc>
          <w:tcPr>
            <w:tcW w:w="960" w:type="dxa"/>
            <w:shd w:val="clear" w:color="auto" w:fill="auto"/>
            <w:noWrap/>
            <w:vAlign w:val="center"/>
            <w:hideMark/>
          </w:tcPr>
          <w:p w14:paraId="566F9C26" w14:textId="77777777" w:rsidR="00DB4CA5" w:rsidRPr="00664A7F" w:rsidRDefault="00DB4CA5" w:rsidP="00A04240">
            <w:pPr>
              <w:spacing w:before="0" w:after="0"/>
              <w:jc w:val="center"/>
              <w:rPr>
                <w:color w:val="000000"/>
                <w:szCs w:val="24"/>
                <w:lang w:eastAsia="en-SG"/>
              </w:rPr>
            </w:pPr>
            <w:r w:rsidRPr="00664A7F">
              <w:rPr>
                <w:color w:val="000000"/>
                <w:szCs w:val="24"/>
                <w:lang w:eastAsia="en-SG"/>
              </w:rPr>
              <w:t>0.0001</w:t>
            </w:r>
          </w:p>
        </w:tc>
      </w:tr>
      <w:tr w:rsidR="00DB4CA5" w:rsidRPr="00664A7F" w14:paraId="37E9D569" w14:textId="77777777" w:rsidTr="0038536B">
        <w:trPr>
          <w:trHeight w:val="315"/>
        </w:trPr>
        <w:tc>
          <w:tcPr>
            <w:tcW w:w="960" w:type="dxa"/>
            <w:vMerge w:val="restart"/>
            <w:tcBorders>
              <w:bottom w:val="single" w:sz="4" w:space="0" w:color="auto"/>
            </w:tcBorders>
            <w:shd w:val="clear" w:color="auto" w:fill="auto"/>
            <w:noWrap/>
            <w:vAlign w:val="center"/>
            <w:hideMark/>
          </w:tcPr>
          <w:p w14:paraId="5CB87F6D" w14:textId="77777777" w:rsidR="00DB4CA5" w:rsidRPr="00664A7F" w:rsidRDefault="00DB4CA5" w:rsidP="00A04240">
            <w:pPr>
              <w:spacing w:before="0" w:after="0"/>
              <w:jc w:val="both"/>
              <w:rPr>
                <w:color w:val="000000"/>
                <w:szCs w:val="24"/>
                <w:lang w:eastAsia="en-SG"/>
              </w:rPr>
            </w:pPr>
            <w:r w:rsidRPr="00664A7F">
              <w:rPr>
                <w:color w:val="000000"/>
                <w:szCs w:val="24"/>
                <w:lang w:eastAsia="en-SG"/>
              </w:rPr>
              <w:t>5.6</w:t>
            </w:r>
          </w:p>
        </w:tc>
        <w:tc>
          <w:tcPr>
            <w:tcW w:w="2440" w:type="dxa"/>
            <w:shd w:val="clear" w:color="auto" w:fill="auto"/>
            <w:noWrap/>
            <w:vAlign w:val="center"/>
            <w:hideMark/>
          </w:tcPr>
          <w:p w14:paraId="2CFD634C" w14:textId="77777777" w:rsidR="00DB4CA5" w:rsidRPr="00664A7F" w:rsidRDefault="00DB4CA5" w:rsidP="00A04240">
            <w:pPr>
              <w:spacing w:before="0" w:after="0"/>
              <w:jc w:val="both"/>
              <w:rPr>
                <w:color w:val="000000"/>
                <w:szCs w:val="24"/>
                <w:lang w:eastAsia="en-SG"/>
              </w:rPr>
            </w:pPr>
            <w:r w:rsidRPr="00664A7F">
              <w:rPr>
                <w:color w:val="000000"/>
                <w:szCs w:val="24"/>
                <w:lang w:eastAsia="en-SG"/>
              </w:rPr>
              <w:t>Control and Al+POT1</w:t>
            </w:r>
          </w:p>
        </w:tc>
        <w:tc>
          <w:tcPr>
            <w:tcW w:w="960" w:type="dxa"/>
          </w:tcPr>
          <w:p w14:paraId="0FD72744" w14:textId="77777777" w:rsidR="00DB4CA5" w:rsidRPr="00664A7F" w:rsidRDefault="00DB4CA5" w:rsidP="00A04240">
            <w:pPr>
              <w:spacing w:before="0" w:after="0"/>
              <w:jc w:val="center"/>
              <w:rPr>
                <w:color w:val="000000"/>
                <w:szCs w:val="24"/>
                <w:lang w:eastAsia="en-SG"/>
              </w:rPr>
            </w:pPr>
          </w:p>
        </w:tc>
        <w:tc>
          <w:tcPr>
            <w:tcW w:w="960" w:type="dxa"/>
            <w:shd w:val="clear" w:color="auto" w:fill="auto"/>
            <w:noWrap/>
            <w:vAlign w:val="center"/>
            <w:hideMark/>
          </w:tcPr>
          <w:p w14:paraId="4C0A0836" w14:textId="77777777" w:rsidR="00DB4CA5" w:rsidRPr="00664A7F" w:rsidRDefault="00DB4CA5" w:rsidP="00A04240">
            <w:pPr>
              <w:spacing w:before="0" w:after="0"/>
              <w:jc w:val="center"/>
              <w:rPr>
                <w:color w:val="000000"/>
                <w:szCs w:val="24"/>
                <w:lang w:eastAsia="en-SG"/>
              </w:rPr>
            </w:pPr>
            <w:r w:rsidRPr="00664A7F">
              <w:rPr>
                <w:color w:val="000000"/>
                <w:szCs w:val="24"/>
                <w:lang w:eastAsia="en-SG"/>
              </w:rPr>
              <w:t>0.1116</w:t>
            </w:r>
          </w:p>
        </w:tc>
      </w:tr>
      <w:tr w:rsidR="00DB4CA5" w:rsidRPr="00664A7F" w14:paraId="19801560" w14:textId="77777777" w:rsidTr="0038536B">
        <w:trPr>
          <w:trHeight w:val="315"/>
        </w:trPr>
        <w:tc>
          <w:tcPr>
            <w:tcW w:w="960" w:type="dxa"/>
            <w:vMerge/>
            <w:tcBorders>
              <w:bottom w:val="single" w:sz="4" w:space="0" w:color="auto"/>
            </w:tcBorders>
            <w:vAlign w:val="center"/>
            <w:hideMark/>
          </w:tcPr>
          <w:p w14:paraId="20ACF629" w14:textId="77777777" w:rsidR="00DB4CA5" w:rsidRPr="00664A7F" w:rsidRDefault="00DB4CA5" w:rsidP="00A04240">
            <w:pPr>
              <w:spacing w:before="0" w:after="0"/>
              <w:jc w:val="both"/>
              <w:rPr>
                <w:color w:val="000000"/>
                <w:szCs w:val="24"/>
                <w:lang w:eastAsia="en-SG"/>
              </w:rPr>
            </w:pPr>
          </w:p>
        </w:tc>
        <w:tc>
          <w:tcPr>
            <w:tcW w:w="2440" w:type="dxa"/>
            <w:tcBorders>
              <w:bottom w:val="single" w:sz="4" w:space="0" w:color="auto"/>
            </w:tcBorders>
            <w:shd w:val="clear" w:color="auto" w:fill="auto"/>
            <w:noWrap/>
            <w:vAlign w:val="center"/>
            <w:hideMark/>
          </w:tcPr>
          <w:p w14:paraId="266C54A5" w14:textId="77777777" w:rsidR="00DB4CA5" w:rsidRPr="00664A7F" w:rsidRDefault="00DB4CA5" w:rsidP="00A04240">
            <w:pPr>
              <w:spacing w:before="0" w:after="0"/>
              <w:jc w:val="both"/>
              <w:rPr>
                <w:color w:val="000000"/>
                <w:szCs w:val="24"/>
                <w:lang w:eastAsia="en-SG"/>
              </w:rPr>
            </w:pPr>
            <w:r w:rsidRPr="00664A7F">
              <w:rPr>
                <w:color w:val="000000"/>
                <w:szCs w:val="24"/>
                <w:lang w:eastAsia="en-SG"/>
              </w:rPr>
              <w:t>Al and Al+POT1</w:t>
            </w:r>
          </w:p>
        </w:tc>
        <w:tc>
          <w:tcPr>
            <w:tcW w:w="960" w:type="dxa"/>
            <w:tcBorders>
              <w:bottom w:val="single" w:sz="4" w:space="0" w:color="auto"/>
            </w:tcBorders>
          </w:tcPr>
          <w:p w14:paraId="24F7F7F0" w14:textId="77777777" w:rsidR="00DB4CA5" w:rsidRPr="00664A7F" w:rsidRDefault="00DB4CA5" w:rsidP="00A04240">
            <w:pPr>
              <w:spacing w:before="0" w:after="0"/>
              <w:jc w:val="center"/>
              <w:rPr>
                <w:color w:val="000000"/>
                <w:szCs w:val="24"/>
                <w:lang w:eastAsia="en-SG"/>
              </w:rPr>
            </w:pPr>
          </w:p>
        </w:tc>
        <w:tc>
          <w:tcPr>
            <w:tcW w:w="960" w:type="dxa"/>
            <w:tcBorders>
              <w:bottom w:val="single" w:sz="4" w:space="0" w:color="auto"/>
            </w:tcBorders>
            <w:shd w:val="clear" w:color="auto" w:fill="auto"/>
            <w:noWrap/>
            <w:vAlign w:val="center"/>
            <w:hideMark/>
          </w:tcPr>
          <w:p w14:paraId="57EF7C4A" w14:textId="77777777" w:rsidR="00DB4CA5" w:rsidRPr="00664A7F" w:rsidRDefault="00DB4CA5" w:rsidP="00A04240">
            <w:pPr>
              <w:spacing w:before="0" w:after="0"/>
              <w:jc w:val="center"/>
              <w:rPr>
                <w:color w:val="000000"/>
                <w:szCs w:val="24"/>
                <w:lang w:eastAsia="en-SG"/>
              </w:rPr>
            </w:pPr>
            <w:r w:rsidRPr="00664A7F">
              <w:rPr>
                <w:color w:val="000000"/>
                <w:szCs w:val="24"/>
                <w:lang w:eastAsia="en-SG"/>
              </w:rPr>
              <w:t>0.0001</w:t>
            </w:r>
          </w:p>
        </w:tc>
      </w:tr>
    </w:tbl>
    <w:p w14:paraId="61C0CC54" w14:textId="77777777" w:rsidR="00DB4CA5" w:rsidRPr="00664A7F" w:rsidRDefault="00DB4CA5" w:rsidP="00DB4CA5">
      <w:pPr>
        <w:jc w:val="both"/>
        <w:rPr>
          <w:szCs w:val="24"/>
        </w:rPr>
      </w:pPr>
    </w:p>
    <w:p w14:paraId="3C6BA528" w14:textId="77777777" w:rsidR="00DB4CA5" w:rsidRPr="00664A7F" w:rsidRDefault="00DB4CA5" w:rsidP="00DB4CA5">
      <w:pPr>
        <w:jc w:val="both"/>
        <w:rPr>
          <w:szCs w:val="24"/>
        </w:rPr>
      </w:pPr>
    </w:p>
    <w:p w14:paraId="08ABC5ED" w14:textId="77777777" w:rsidR="00DB4CA5" w:rsidRPr="000E0D38" w:rsidRDefault="00DB4CA5" w:rsidP="00DB4CA5">
      <w:pPr>
        <w:pageBreakBefore/>
        <w:jc w:val="both"/>
        <w:rPr>
          <w:szCs w:val="24"/>
        </w:rPr>
      </w:pPr>
      <w:r>
        <w:rPr>
          <w:b/>
          <w:bCs/>
          <w:szCs w:val="24"/>
        </w:rPr>
        <w:lastRenderedPageBreak/>
        <w:t xml:space="preserve">Supplementary </w:t>
      </w:r>
      <w:r w:rsidRPr="000E0D38">
        <w:rPr>
          <w:b/>
          <w:bCs/>
          <w:szCs w:val="24"/>
        </w:rPr>
        <w:t>Table 6</w:t>
      </w:r>
      <w:r>
        <w:rPr>
          <w:b/>
          <w:bCs/>
          <w:szCs w:val="24"/>
        </w:rPr>
        <w:t>.</w:t>
      </w:r>
      <w:r w:rsidRPr="000E0D38">
        <w:rPr>
          <w:szCs w:val="24"/>
        </w:rPr>
        <w:t xml:space="preserve"> The </w:t>
      </w:r>
      <w:r w:rsidRPr="000E0D38">
        <w:rPr>
          <w:i/>
          <w:iCs/>
          <w:szCs w:val="24"/>
        </w:rPr>
        <w:t xml:space="preserve">p </w:t>
      </w:r>
      <w:r w:rsidRPr="000E0D38">
        <w:rPr>
          <w:szCs w:val="24"/>
        </w:rPr>
        <w:t>values for Fig</w:t>
      </w:r>
      <w:r>
        <w:rPr>
          <w:szCs w:val="24"/>
        </w:rPr>
        <w:t>ure</w:t>
      </w:r>
      <w:r w:rsidRPr="000E0D38">
        <w:rPr>
          <w:szCs w:val="24"/>
        </w:rPr>
        <w:t xml:space="preserve"> 3</w:t>
      </w:r>
    </w:p>
    <w:tbl>
      <w:tblPr>
        <w:tblW w:w="9072" w:type="dxa"/>
        <w:tblLook w:val="04A0" w:firstRow="1" w:lastRow="0" w:firstColumn="1" w:lastColumn="0" w:noHBand="0" w:noVBand="1"/>
      </w:tblPr>
      <w:tblGrid>
        <w:gridCol w:w="993"/>
        <w:gridCol w:w="2126"/>
        <w:gridCol w:w="766"/>
        <w:gridCol w:w="766"/>
        <w:gridCol w:w="766"/>
        <w:gridCol w:w="766"/>
        <w:gridCol w:w="766"/>
        <w:gridCol w:w="766"/>
        <w:gridCol w:w="766"/>
        <w:gridCol w:w="766"/>
      </w:tblGrid>
      <w:tr w:rsidR="00DB4CA5" w:rsidRPr="001C2A72" w14:paraId="6032383F" w14:textId="77777777" w:rsidTr="0038536B">
        <w:trPr>
          <w:trHeight w:val="315"/>
        </w:trPr>
        <w:tc>
          <w:tcPr>
            <w:tcW w:w="993" w:type="dxa"/>
            <w:tcBorders>
              <w:top w:val="single" w:sz="4" w:space="0" w:color="auto"/>
              <w:bottom w:val="single" w:sz="4" w:space="0" w:color="auto"/>
            </w:tcBorders>
            <w:shd w:val="clear" w:color="auto" w:fill="auto"/>
            <w:noWrap/>
            <w:vAlign w:val="center"/>
            <w:hideMark/>
          </w:tcPr>
          <w:p w14:paraId="40D4D922" w14:textId="77777777" w:rsidR="00DB4CA5" w:rsidRPr="001C2A72" w:rsidRDefault="00DB4CA5" w:rsidP="00A04240">
            <w:pPr>
              <w:spacing w:before="0" w:after="0"/>
              <w:ind w:left="-104"/>
              <w:jc w:val="both"/>
              <w:rPr>
                <w:color w:val="000000"/>
                <w:sz w:val="20"/>
                <w:lang w:eastAsia="en-SG"/>
              </w:rPr>
            </w:pPr>
            <w:r w:rsidRPr="001C2A72">
              <w:rPr>
                <w:color w:val="000000"/>
                <w:sz w:val="20"/>
                <w:lang w:eastAsia="en-SG"/>
              </w:rPr>
              <w:t>Tissue</w:t>
            </w:r>
          </w:p>
        </w:tc>
        <w:tc>
          <w:tcPr>
            <w:tcW w:w="2126" w:type="dxa"/>
            <w:tcBorders>
              <w:top w:val="single" w:sz="4" w:space="0" w:color="auto"/>
              <w:bottom w:val="single" w:sz="4" w:space="0" w:color="auto"/>
            </w:tcBorders>
            <w:shd w:val="clear" w:color="auto" w:fill="auto"/>
            <w:noWrap/>
            <w:vAlign w:val="center"/>
            <w:hideMark/>
          </w:tcPr>
          <w:p w14:paraId="409AC47E" w14:textId="77777777" w:rsidR="00DB4CA5" w:rsidRPr="001C2A72" w:rsidRDefault="00DB4CA5" w:rsidP="00A04240">
            <w:pPr>
              <w:spacing w:before="0" w:after="0"/>
              <w:jc w:val="both"/>
              <w:rPr>
                <w:color w:val="000000"/>
                <w:sz w:val="20"/>
                <w:lang w:eastAsia="en-SG"/>
              </w:rPr>
            </w:pPr>
            <w:r w:rsidRPr="001C2A72">
              <w:rPr>
                <w:color w:val="000000"/>
                <w:sz w:val="20"/>
                <w:lang w:eastAsia="en-SG"/>
              </w:rPr>
              <w:t>Comparison</w:t>
            </w:r>
          </w:p>
        </w:tc>
        <w:tc>
          <w:tcPr>
            <w:tcW w:w="766" w:type="dxa"/>
            <w:tcBorders>
              <w:top w:val="single" w:sz="4" w:space="0" w:color="auto"/>
              <w:bottom w:val="single" w:sz="4" w:space="0" w:color="auto"/>
            </w:tcBorders>
            <w:shd w:val="clear" w:color="auto" w:fill="auto"/>
            <w:noWrap/>
            <w:vAlign w:val="center"/>
            <w:hideMark/>
          </w:tcPr>
          <w:p w14:paraId="0C70F922" w14:textId="77777777" w:rsidR="00DB4CA5" w:rsidRPr="001C2A72" w:rsidRDefault="00DB4CA5" w:rsidP="00A04240">
            <w:pPr>
              <w:spacing w:before="0" w:after="0"/>
              <w:jc w:val="center"/>
              <w:rPr>
                <w:color w:val="000000"/>
                <w:sz w:val="20"/>
                <w:lang w:eastAsia="en-SG"/>
              </w:rPr>
            </w:pPr>
            <w:r w:rsidRPr="001C2A72">
              <w:rPr>
                <w:color w:val="000000"/>
                <w:sz w:val="20"/>
                <w:lang w:eastAsia="en-SG"/>
              </w:rPr>
              <w:t>N</w:t>
            </w:r>
          </w:p>
        </w:tc>
        <w:tc>
          <w:tcPr>
            <w:tcW w:w="766" w:type="dxa"/>
            <w:tcBorders>
              <w:top w:val="single" w:sz="4" w:space="0" w:color="auto"/>
              <w:bottom w:val="single" w:sz="4" w:space="0" w:color="auto"/>
            </w:tcBorders>
            <w:shd w:val="clear" w:color="auto" w:fill="auto"/>
            <w:noWrap/>
            <w:vAlign w:val="center"/>
            <w:hideMark/>
          </w:tcPr>
          <w:p w14:paraId="65123B48" w14:textId="77777777" w:rsidR="00DB4CA5" w:rsidRPr="001C2A72" w:rsidRDefault="00DB4CA5" w:rsidP="00A04240">
            <w:pPr>
              <w:spacing w:before="0" w:after="0"/>
              <w:jc w:val="center"/>
              <w:rPr>
                <w:color w:val="000000"/>
                <w:sz w:val="20"/>
                <w:lang w:eastAsia="en-SG"/>
              </w:rPr>
            </w:pPr>
            <w:r w:rsidRPr="001C2A72">
              <w:rPr>
                <w:color w:val="000000"/>
                <w:sz w:val="20"/>
                <w:lang w:eastAsia="en-SG"/>
              </w:rPr>
              <w:t>P</w:t>
            </w:r>
          </w:p>
        </w:tc>
        <w:tc>
          <w:tcPr>
            <w:tcW w:w="766" w:type="dxa"/>
            <w:tcBorders>
              <w:top w:val="single" w:sz="4" w:space="0" w:color="auto"/>
              <w:bottom w:val="single" w:sz="4" w:space="0" w:color="auto"/>
            </w:tcBorders>
            <w:shd w:val="clear" w:color="auto" w:fill="auto"/>
            <w:noWrap/>
            <w:vAlign w:val="center"/>
            <w:hideMark/>
          </w:tcPr>
          <w:p w14:paraId="07792043" w14:textId="77777777" w:rsidR="00DB4CA5" w:rsidRPr="001C2A72" w:rsidRDefault="00DB4CA5" w:rsidP="00A04240">
            <w:pPr>
              <w:spacing w:before="0" w:after="0"/>
              <w:jc w:val="center"/>
              <w:rPr>
                <w:color w:val="000000"/>
                <w:sz w:val="20"/>
                <w:lang w:eastAsia="en-SG"/>
              </w:rPr>
            </w:pPr>
            <w:r w:rsidRPr="001C2A72">
              <w:rPr>
                <w:color w:val="000000"/>
                <w:sz w:val="20"/>
                <w:lang w:eastAsia="en-SG"/>
              </w:rPr>
              <w:t>K</w:t>
            </w:r>
          </w:p>
        </w:tc>
        <w:tc>
          <w:tcPr>
            <w:tcW w:w="766" w:type="dxa"/>
            <w:tcBorders>
              <w:top w:val="single" w:sz="4" w:space="0" w:color="auto"/>
              <w:bottom w:val="single" w:sz="4" w:space="0" w:color="auto"/>
            </w:tcBorders>
            <w:shd w:val="clear" w:color="auto" w:fill="auto"/>
            <w:noWrap/>
            <w:vAlign w:val="center"/>
            <w:hideMark/>
          </w:tcPr>
          <w:p w14:paraId="4CD75B6B" w14:textId="77777777" w:rsidR="00DB4CA5" w:rsidRPr="001C2A72" w:rsidRDefault="00DB4CA5" w:rsidP="00A04240">
            <w:pPr>
              <w:spacing w:before="0" w:after="0"/>
              <w:jc w:val="center"/>
              <w:rPr>
                <w:color w:val="000000"/>
                <w:sz w:val="20"/>
                <w:lang w:eastAsia="en-SG"/>
              </w:rPr>
            </w:pPr>
            <w:r w:rsidRPr="001C2A72">
              <w:rPr>
                <w:color w:val="000000"/>
                <w:sz w:val="20"/>
                <w:lang w:eastAsia="en-SG"/>
              </w:rPr>
              <w:t>Ca</w:t>
            </w:r>
          </w:p>
        </w:tc>
        <w:tc>
          <w:tcPr>
            <w:tcW w:w="766" w:type="dxa"/>
            <w:tcBorders>
              <w:top w:val="single" w:sz="4" w:space="0" w:color="auto"/>
              <w:bottom w:val="single" w:sz="4" w:space="0" w:color="auto"/>
            </w:tcBorders>
            <w:shd w:val="clear" w:color="auto" w:fill="auto"/>
            <w:noWrap/>
            <w:vAlign w:val="center"/>
            <w:hideMark/>
          </w:tcPr>
          <w:p w14:paraId="7CDAF0BC" w14:textId="77777777" w:rsidR="00DB4CA5" w:rsidRPr="001C2A72" w:rsidRDefault="00DB4CA5" w:rsidP="00A04240">
            <w:pPr>
              <w:spacing w:before="0" w:after="0"/>
              <w:jc w:val="center"/>
              <w:rPr>
                <w:color w:val="000000"/>
                <w:sz w:val="20"/>
                <w:lang w:eastAsia="en-SG"/>
              </w:rPr>
            </w:pPr>
            <w:r w:rsidRPr="001C2A72">
              <w:rPr>
                <w:color w:val="000000"/>
                <w:sz w:val="20"/>
                <w:lang w:eastAsia="en-SG"/>
              </w:rPr>
              <w:t>Mg</w:t>
            </w:r>
          </w:p>
        </w:tc>
        <w:tc>
          <w:tcPr>
            <w:tcW w:w="766" w:type="dxa"/>
            <w:tcBorders>
              <w:top w:val="single" w:sz="4" w:space="0" w:color="auto"/>
              <w:bottom w:val="single" w:sz="4" w:space="0" w:color="auto"/>
            </w:tcBorders>
            <w:shd w:val="clear" w:color="auto" w:fill="auto"/>
            <w:noWrap/>
            <w:vAlign w:val="center"/>
            <w:hideMark/>
          </w:tcPr>
          <w:p w14:paraId="76524678" w14:textId="77777777" w:rsidR="00DB4CA5" w:rsidRPr="001C2A72" w:rsidRDefault="00DB4CA5" w:rsidP="00A04240">
            <w:pPr>
              <w:spacing w:before="0" w:after="0"/>
              <w:jc w:val="center"/>
              <w:rPr>
                <w:color w:val="000000"/>
                <w:sz w:val="20"/>
                <w:lang w:eastAsia="en-SG"/>
              </w:rPr>
            </w:pPr>
            <w:r w:rsidRPr="001C2A72">
              <w:rPr>
                <w:color w:val="000000"/>
                <w:sz w:val="20"/>
                <w:lang w:eastAsia="en-SG"/>
              </w:rPr>
              <w:t>B</w:t>
            </w:r>
          </w:p>
        </w:tc>
        <w:tc>
          <w:tcPr>
            <w:tcW w:w="766" w:type="dxa"/>
            <w:tcBorders>
              <w:top w:val="single" w:sz="4" w:space="0" w:color="auto"/>
              <w:bottom w:val="single" w:sz="4" w:space="0" w:color="auto"/>
            </w:tcBorders>
            <w:shd w:val="clear" w:color="auto" w:fill="auto"/>
            <w:noWrap/>
            <w:vAlign w:val="center"/>
            <w:hideMark/>
          </w:tcPr>
          <w:p w14:paraId="4D665245" w14:textId="77777777" w:rsidR="00DB4CA5" w:rsidRPr="001C2A72" w:rsidRDefault="00DB4CA5" w:rsidP="00A04240">
            <w:pPr>
              <w:spacing w:before="0" w:after="0"/>
              <w:jc w:val="center"/>
              <w:rPr>
                <w:color w:val="000000"/>
                <w:sz w:val="20"/>
                <w:lang w:eastAsia="en-SG"/>
              </w:rPr>
            </w:pPr>
            <w:r w:rsidRPr="001C2A72">
              <w:rPr>
                <w:color w:val="000000"/>
                <w:sz w:val="20"/>
                <w:lang w:eastAsia="en-SG"/>
              </w:rPr>
              <w:t>Co</w:t>
            </w:r>
          </w:p>
        </w:tc>
        <w:tc>
          <w:tcPr>
            <w:tcW w:w="591" w:type="dxa"/>
            <w:tcBorders>
              <w:top w:val="single" w:sz="4" w:space="0" w:color="auto"/>
              <w:bottom w:val="single" w:sz="4" w:space="0" w:color="auto"/>
            </w:tcBorders>
            <w:shd w:val="clear" w:color="auto" w:fill="auto"/>
            <w:noWrap/>
            <w:vAlign w:val="center"/>
            <w:hideMark/>
          </w:tcPr>
          <w:p w14:paraId="696EF176" w14:textId="77777777" w:rsidR="00DB4CA5" w:rsidRPr="001C2A72" w:rsidRDefault="00DB4CA5" w:rsidP="00A04240">
            <w:pPr>
              <w:spacing w:before="0" w:after="0"/>
              <w:jc w:val="center"/>
              <w:rPr>
                <w:color w:val="000000"/>
                <w:sz w:val="20"/>
                <w:lang w:eastAsia="en-SG"/>
              </w:rPr>
            </w:pPr>
            <w:r w:rsidRPr="001C2A72">
              <w:rPr>
                <w:color w:val="000000"/>
                <w:sz w:val="20"/>
                <w:lang w:eastAsia="en-SG"/>
              </w:rPr>
              <w:t>Cu</w:t>
            </w:r>
          </w:p>
        </w:tc>
      </w:tr>
      <w:tr w:rsidR="00DB4CA5" w:rsidRPr="001C2A72" w14:paraId="3077E9B4" w14:textId="77777777" w:rsidTr="0038536B">
        <w:trPr>
          <w:trHeight w:val="315"/>
        </w:trPr>
        <w:tc>
          <w:tcPr>
            <w:tcW w:w="993" w:type="dxa"/>
            <w:vMerge w:val="restart"/>
            <w:tcBorders>
              <w:top w:val="single" w:sz="4" w:space="0" w:color="auto"/>
            </w:tcBorders>
            <w:shd w:val="clear" w:color="auto" w:fill="auto"/>
            <w:noWrap/>
            <w:vAlign w:val="center"/>
            <w:hideMark/>
          </w:tcPr>
          <w:p w14:paraId="01A4B6D0" w14:textId="77777777" w:rsidR="00DB4CA5" w:rsidRPr="001C2A72" w:rsidRDefault="00DB4CA5" w:rsidP="00A04240">
            <w:pPr>
              <w:spacing w:before="0" w:after="0"/>
              <w:ind w:left="-115"/>
              <w:rPr>
                <w:color w:val="000000"/>
                <w:sz w:val="20"/>
                <w:lang w:eastAsia="en-SG"/>
              </w:rPr>
            </w:pPr>
            <w:r w:rsidRPr="001C2A72">
              <w:rPr>
                <w:color w:val="000000"/>
                <w:sz w:val="20"/>
                <w:lang w:eastAsia="en-SG"/>
              </w:rPr>
              <w:t>Root (A)</w:t>
            </w:r>
          </w:p>
        </w:tc>
        <w:tc>
          <w:tcPr>
            <w:tcW w:w="2126" w:type="dxa"/>
            <w:tcBorders>
              <w:top w:val="single" w:sz="4" w:space="0" w:color="auto"/>
            </w:tcBorders>
            <w:shd w:val="clear" w:color="auto" w:fill="auto"/>
            <w:noWrap/>
            <w:vAlign w:val="center"/>
            <w:hideMark/>
          </w:tcPr>
          <w:p w14:paraId="2705E896" w14:textId="77777777" w:rsidR="00DB4CA5" w:rsidRPr="001C2A72" w:rsidRDefault="00DB4CA5" w:rsidP="00A04240">
            <w:pPr>
              <w:spacing w:before="0" w:after="0"/>
              <w:rPr>
                <w:color w:val="000000"/>
                <w:sz w:val="20"/>
                <w:lang w:eastAsia="en-SG"/>
              </w:rPr>
            </w:pPr>
            <w:r w:rsidRPr="001C2A72">
              <w:rPr>
                <w:color w:val="000000"/>
                <w:sz w:val="20"/>
                <w:lang w:eastAsia="en-SG"/>
              </w:rPr>
              <w:t>Control and Al+POT1</w:t>
            </w:r>
          </w:p>
        </w:tc>
        <w:tc>
          <w:tcPr>
            <w:tcW w:w="766" w:type="dxa"/>
            <w:tcBorders>
              <w:top w:val="single" w:sz="4" w:space="0" w:color="auto"/>
            </w:tcBorders>
            <w:shd w:val="clear" w:color="auto" w:fill="auto"/>
            <w:noWrap/>
            <w:vAlign w:val="center"/>
            <w:hideMark/>
          </w:tcPr>
          <w:p w14:paraId="28B87D9D"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0.7527</w:t>
            </w:r>
          </w:p>
        </w:tc>
        <w:tc>
          <w:tcPr>
            <w:tcW w:w="766" w:type="dxa"/>
            <w:tcBorders>
              <w:top w:val="single" w:sz="4" w:space="0" w:color="auto"/>
            </w:tcBorders>
            <w:shd w:val="clear" w:color="auto" w:fill="auto"/>
            <w:noWrap/>
            <w:vAlign w:val="center"/>
            <w:hideMark/>
          </w:tcPr>
          <w:p w14:paraId="48B7BB13"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0.0172</w:t>
            </w:r>
          </w:p>
        </w:tc>
        <w:tc>
          <w:tcPr>
            <w:tcW w:w="766" w:type="dxa"/>
            <w:tcBorders>
              <w:top w:val="single" w:sz="4" w:space="0" w:color="auto"/>
            </w:tcBorders>
            <w:shd w:val="clear" w:color="auto" w:fill="auto"/>
            <w:noWrap/>
            <w:vAlign w:val="center"/>
            <w:hideMark/>
          </w:tcPr>
          <w:p w14:paraId="4B90B197"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0.0314</w:t>
            </w:r>
          </w:p>
        </w:tc>
        <w:tc>
          <w:tcPr>
            <w:tcW w:w="766" w:type="dxa"/>
            <w:tcBorders>
              <w:top w:val="single" w:sz="4" w:space="0" w:color="auto"/>
            </w:tcBorders>
            <w:shd w:val="clear" w:color="auto" w:fill="auto"/>
            <w:noWrap/>
            <w:vAlign w:val="center"/>
            <w:hideMark/>
          </w:tcPr>
          <w:p w14:paraId="08F9BC62"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0.3238</w:t>
            </w:r>
          </w:p>
        </w:tc>
        <w:tc>
          <w:tcPr>
            <w:tcW w:w="766" w:type="dxa"/>
            <w:tcBorders>
              <w:top w:val="single" w:sz="4" w:space="0" w:color="auto"/>
            </w:tcBorders>
            <w:shd w:val="clear" w:color="auto" w:fill="auto"/>
            <w:noWrap/>
            <w:vAlign w:val="center"/>
            <w:hideMark/>
          </w:tcPr>
          <w:p w14:paraId="6FBCBCDD"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0.0071</w:t>
            </w:r>
          </w:p>
        </w:tc>
        <w:tc>
          <w:tcPr>
            <w:tcW w:w="766" w:type="dxa"/>
            <w:tcBorders>
              <w:top w:val="single" w:sz="4" w:space="0" w:color="auto"/>
            </w:tcBorders>
            <w:shd w:val="clear" w:color="auto" w:fill="auto"/>
            <w:noWrap/>
            <w:vAlign w:val="center"/>
            <w:hideMark/>
          </w:tcPr>
          <w:p w14:paraId="36A64C24"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0.0100</w:t>
            </w:r>
          </w:p>
        </w:tc>
        <w:tc>
          <w:tcPr>
            <w:tcW w:w="766" w:type="dxa"/>
            <w:tcBorders>
              <w:top w:val="single" w:sz="4" w:space="0" w:color="auto"/>
            </w:tcBorders>
            <w:shd w:val="clear" w:color="auto" w:fill="auto"/>
            <w:noWrap/>
            <w:vAlign w:val="center"/>
            <w:hideMark/>
          </w:tcPr>
          <w:p w14:paraId="24C3E39C"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0.2242</w:t>
            </w:r>
          </w:p>
        </w:tc>
        <w:tc>
          <w:tcPr>
            <w:tcW w:w="591" w:type="dxa"/>
            <w:tcBorders>
              <w:top w:val="single" w:sz="4" w:space="0" w:color="auto"/>
            </w:tcBorders>
            <w:shd w:val="clear" w:color="auto" w:fill="auto"/>
            <w:noWrap/>
            <w:vAlign w:val="center"/>
            <w:hideMark/>
          </w:tcPr>
          <w:p w14:paraId="09FFAC0B"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0.0025</w:t>
            </w:r>
          </w:p>
        </w:tc>
      </w:tr>
      <w:tr w:rsidR="00DB4CA5" w:rsidRPr="001C2A72" w14:paraId="6E8C45B7" w14:textId="77777777" w:rsidTr="0038536B">
        <w:trPr>
          <w:trHeight w:val="315"/>
        </w:trPr>
        <w:tc>
          <w:tcPr>
            <w:tcW w:w="993" w:type="dxa"/>
            <w:vMerge/>
            <w:vAlign w:val="center"/>
            <w:hideMark/>
          </w:tcPr>
          <w:p w14:paraId="034D71B7" w14:textId="77777777" w:rsidR="00DB4CA5" w:rsidRPr="001C2A72" w:rsidRDefault="00DB4CA5" w:rsidP="00A04240">
            <w:pPr>
              <w:spacing w:before="0" w:after="0"/>
              <w:rPr>
                <w:color w:val="000000"/>
                <w:sz w:val="20"/>
                <w:lang w:eastAsia="en-SG"/>
              </w:rPr>
            </w:pPr>
          </w:p>
        </w:tc>
        <w:tc>
          <w:tcPr>
            <w:tcW w:w="2126" w:type="dxa"/>
            <w:shd w:val="clear" w:color="auto" w:fill="auto"/>
            <w:noWrap/>
            <w:vAlign w:val="center"/>
            <w:hideMark/>
          </w:tcPr>
          <w:p w14:paraId="4D102C5B" w14:textId="77777777" w:rsidR="00DB4CA5" w:rsidRPr="001C2A72" w:rsidRDefault="00DB4CA5" w:rsidP="00A04240">
            <w:pPr>
              <w:spacing w:before="0" w:after="0"/>
              <w:rPr>
                <w:color w:val="000000"/>
                <w:sz w:val="20"/>
                <w:lang w:eastAsia="en-SG"/>
              </w:rPr>
            </w:pPr>
            <w:r w:rsidRPr="001C2A72">
              <w:rPr>
                <w:color w:val="000000"/>
                <w:sz w:val="20"/>
                <w:lang w:eastAsia="en-SG"/>
              </w:rPr>
              <w:t>Al and Al+POT1</w:t>
            </w:r>
          </w:p>
        </w:tc>
        <w:tc>
          <w:tcPr>
            <w:tcW w:w="766" w:type="dxa"/>
            <w:shd w:val="clear" w:color="auto" w:fill="auto"/>
            <w:noWrap/>
            <w:vAlign w:val="center"/>
            <w:hideMark/>
          </w:tcPr>
          <w:p w14:paraId="008285B8"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0.1840</w:t>
            </w:r>
          </w:p>
        </w:tc>
        <w:tc>
          <w:tcPr>
            <w:tcW w:w="766" w:type="dxa"/>
            <w:shd w:val="clear" w:color="auto" w:fill="auto"/>
            <w:noWrap/>
            <w:vAlign w:val="center"/>
            <w:hideMark/>
          </w:tcPr>
          <w:p w14:paraId="2A50821E"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0.0110</w:t>
            </w:r>
          </w:p>
        </w:tc>
        <w:tc>
          <w:tcPr>
            <w:tcW w:w="766" w:type="dxa"/>
            <w:shd w:val="clear" w:color="auto" w:fill="auto"/>
            <w:noWrap/>
            <w:vAlign w:val="center"/>
            <w:hideMark/>
          </w:tcPr>
          <w:p w14:paraId="6D9C7B0F"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0.6445</w:t>
            </w:r>
          </w:p>
        </w:tc>
        <w:tc>
          <w:tcPr>
            <w:tcW w:w="766" w:type="dxa"/>
            <w:shd w:val="clear" w:color="auto" w:fill="auto"/>
            <w:noWrap/>
            <w:vAlign w:val="center"/>
            <w:hideMark/>
          </w:tcPr>
          <w:p w14:paraId="2729E2B4"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0.7740</w:t>
            </w:r>
          </w:p>
        </w:tc>
        <w:tc>
          <w:tcPr>
            <w:tcW w:w="766" w:type="dxa"/>
            <w:shd w:val="clear" w:color="auto" w:fill="auto"/>
            <w:noWrap/>
            <w:vAlign w:val="center"/>
            <w:hideMark/>
          </w:tcPr>
          <w:p w14:paraId="0CEAD302"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0.0545</w:t>
            </w:r>
          </w:p>
        </w:tc>
        <w:tc>
          <w:tcPr>
            <w:tcW w:w="766" w:type="dxa"/>
            <w:shd w:val="clear" w:color="auto" w:fill="auto"/>
            <w:noWrap/>
            <w:vAlign w:val="center"/>
            <w:hideMark/>
          </w:tcPr>
          <w:p w14:paraId="27ADAF5F"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0.1549</w:t>
            </w:r>
          </w:p>
        </w:tc>
        <w:tc>
          <w:tcPr>
            <w:tcW w:w="766" w:type="dxa"/>
            <w:shd w:val="clear" w:color="auto" w:fill="auto"/>
            <w:noWrap/>
            <w:vAlign w:val="center"/>
            <w:hideMark/>
          </w:tcPr>
          <w:p w14:paraId="4D2D9977"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0.5794</w:t>
            </w:r>
          </w:p>
        </w:tc>
        <w:tc>
          <w:tcPr>
            <w:tcW w:w="591" w:type="dxa"/>
            <w:shd w:val="clear" w:color="auto" w:fill="auto"/>
            <w:noWrap/>
            <w:vAlign w:val="center"/>
            <w:hideMark/>
          </w:tcPr>
          <w:p w14:paraId="69654EC8"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0.0740</w:t>
            </w:r>
          </w:p>
        </w:tc>
      </w:tr>
      <w:tr w:rsidR="00DB4CA5" w:rsidRPr="001C2A72" w14:paraId="5A0F8C71" w14:textId="77777777" w:rsidTr="0038536B">
        <w:trPr>
          <w:trHeight w:val="315"/>
        </w:trPr>
        <w:tc>
          <w:tcPr>
            <w:tcW w:w="993" w:type="dxa"/>
            <w:vMerge w:val="restart"/>
            <w:tcBorders>
              <w:bottom w:val="single" w:sz="4" w:space="0" w:color="auto"/>
            </w:tcBorders>
            <w:shd w:val="clear" w:color="auto" w:fill="auto"/>
            <w:noWrap/>
            <w:vAlign w:val="center"/>
            <w:hideMark/>
          </w:tcPr>
          <w:p w14:paraId="165B6F60" w14:textId="77777777" w:rsidR="00DB4CA5" w:rsidRPr="001C2A72" w:rsidRDefault="00DB4CA5" w:rsidP="00A04240">
            <w:pPr>
              <w:spacing w:before="0" w:after="0"/>
              <w:ind w:left="-115"/>
              <w:rPr>
                <w:color w:val="000000"/>
                <w:sz w:val="20"/>
                <w:lang w:eastAsia="en-SG"/>
              </w:rPr>
            </w:pPr>
            <w:r w:rsidRPr="001C2A72">
              <w:rPr>
                <w:color w:val="000000"/>
                <w:sz w:val="20"/>
                <w:lang w:eastAsia="en-SG"/>
              </w:rPr>
              <w:t>Shoot (B)</w:t>
            </w:r>
          </w:p>
        </w:tc>
        <w:tc>
          <w:tcPr>
            <w:tcW w:w="2126" w:type="dxa"/>
            <w:shd w:val="clear" w:color="auto" w:fill="auto"/>
            <w:noWrap/>
            <w:vAlign w:val="center"/>
            <w:hideMark/>
          </w:tcPr>
          <w:p w14:paraId="4CCC6CF2" w14:textId="77777777" w:rsidR="00DB4CA5" w:rsidRPr="001C2A72" w:rsidRDefault="00DB4CA5" w:rsidP="00A04240">
            <w:pPr>
              <w:spacing w:before="0" w:after="0"/>
              <w:rPr>
                <w:color w:val="000000"/>
                <w:sz w:val="20"/>
                <w:lang w:eastAsia="en-SG"/>
              </w:rPr>
            </w:pPr>
            <w:r w:rsidRPr="001C2A72">
              <w:rPr>
                <w:color w:val="000000"/>
                <w:sz w:val="20"/>
                <w:lang w:eastAsia="en-SG"/>
              </w:rPr>
              <w:t>Control and Al+POT1</w:t>
            </w:r>
          </w:p>
        </w:tc>
        <w:tc>
          <w:tcPr>
            <w:tcW w:w="766" w:type="dxa"/>
            <w:shd w:val="clear" w:color="auto" w:fill="auto"/>
            <w:noWrap/>
            <w:vAlign w:val="center"/>
            <w:hideMark/>
          </w:tcPr>
          <w:p w14:paraId="597C6D29"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0.0314</w:t>
            </w:r>
          </w:p>
        </w:tc>
        <w:tc>
          <w:tcPr>
            <w:tcW w:w="766" w:type="dxa"/>
            <w:shd w:val="clear" w:color="auto" w:fill="auto"/>
            <w:noWrap/>
            <w:vAlign w:val="center"/>
            <w:hideMark/>
          </w:tcPr>
          <w:p w14:paraId="1574914B"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0.0059</w:t>
            </w:r>
          </w:p>
        </w:tc>
        <w:tc>
          <w:tcPr>
            <w:tcW w:w="766" w:type="dxa"/>
            <w:shd w:val="clear" w:color="auto" w:fill="auto"/>
            <w:noWrap/>
            <w:vAlign w:val="center"/>
            <w:hideMark/>
          </w:tcPr>
          <w:p w14:paraId="33F6A418"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0.0043</w:t>
            </w:r>
          </w:p>
        </w:tc>
        <w:tc>
          <w:tcPr>
            <w:tcW w:w="766" w:type="dxa"/>
            <w:shd w:val="clear" w:color="auto" w:fill="auto"/>
            <w:noWrap/>
            <w:vAlign w:val="center"/>
            <w:hideMark/>
          </w:tcPr>
          <w:p w14:paraId="1801E8E4"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0.0503</w:t>
            </w:r>
          </w:p>
        </w:tc>
        <w:tc>
          <w:tcPr>
            <w:tcW w:w="766" w:type="dxa"/>
            <w:shd w:val="clear" w:color="auto" w:fill="auto"/>
            <w:noWrap/>
            <w:vAlign w:val="center"/>
            <w:hideMark/>
          </w:tcPr>
          <w:p w14:paraId="1C5020D6"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0.1624</w:t>
            </w:r>
          </w:p>
        </w:tc>
        <w:tc>
          <w:tcPr>
            <w:tcW w:w="766" w:type="dxa"/>
            <w:shd w:val="clear" w:color="auto" w:fill="auto"/>
            <w:noWrap/>
            <w:vAlign w:val="center"/>
            <w:hideMark/>
          </w:tcPr>
          <w:p w14:paraId="49087973"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0.0242</w:t>
            </w:r>
          </w:p>
        </w:tc>
        <w:tc>
          <w:tcPr>
            <w:tcW w:w="766" w:type="dxa"/>
            <w:shd w:val="clear" w:color="auto" w:fill="auto"/>
            <w:noWrap/>
            <w:vAlign w:val="center"/>
            <w:hideMark/>
          </w:tcPr>
          <w:p w14:paraId="65280418"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0.1087</w:t>
            </w:r>
          </w:p>
        </w:tc>
        <w:tc>
          <w:tcPr>
            <w:tcW w:w="591" w:type="dxa"/>
            <w:shd w:val="clear" w:color="auto" w:fill="auto"/>
            <w:noWrap/>
            <w:vAlign w:val="center"/>
            <w:hideMark/>
          </w:tcPr>
          <w:p w14:paraId="4B320C52"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0.2130</w:t>
            </w:r>
          </w:p>
        </w:tc>
      </w:tr>
      <w:tr w:rsidR="00DB4CA5" w:rsidRPr="001C2A72" w14:paraId="1E2939E0" w14:textId="77777777" w:rsidTr="0038536B">
        <w:trPr>
          <w:trHeight w:val="315"/>
        </w:trPr>
        <w:tc>
          <w:tcPr>
            <w:tcW w:w="993" w:type="dxa"/>
            <w:vMerge/>
            <w:tcBorders>
              <w:bottom w:val="single" w:sz="4" w:space="0" w:color="auto"/>
            </w:tcBorders>
            <w:vAlign w:val="center"/>
            <w:hideMark/>
          </w:tcPr>
          <w:p w14:paraId="218B9F0C" w14:textId="77777777" w:rsidR="00DB4CA5" w:rsidRPr="001C2A72" w:rsidRDefault="00DB4CA5" w:rsidP="00A04240">
            <w:pPr>
              <w:spacing w:before="0" w:after="0"/>
              <w:rPr>
                <w:color w:val="000000"/>
                <w:sz w:val="20"/>
                <w:lang w:eastAsia="en-SG"/>
              </w:rPr>
            </w:pPr>
          </w:p>
        </w:tc>
        <w:tc>
          <w:tcPr>
            <w:tcW w:w="2126" w:type="dxa"/>
            <w:tcBorders>
              <w:bottom w:val="single" w:sz="4" w:space="0" w:color="auto"/>
            </w:tcBorders>
            <w:shd w:val="clear" w:color="auto" w:fill="auto"/>
            <w:noWrap/>
            <w:vAlign w:val="center"/>
            <w:hideMark/>
          </w:tcPr>
          <w:p w14:paraId="04615A97" w14:textId="77777777" w:rsidR="00DB4CA5" w:rsidRPr="001C2A72" w:rsidRDefault="00DB4CA5" w:rsidP="00A04240">
            <w:pPr>
              <w:spacing w:before="0" w:after="0"/>
              <w:rPr>
                <w:color w:val="000000"/>
                <w:sz w:val="20"/>
                <w:lang w:eastAsia="en-SG"/>
              </w:rPr>
            </w:pPr>
            <w:r w:rsidRPr="001C2A72">
              <w:rPr>
                <w:color w:val="000000"/>
                <w:sz w:val="20"/>
                <w:lang w:eastAsia="en-SG"/>
              </w:rPr>
              <w:t>Al and Al+POT1</w:t>
            </w:r>
          </w:p>
        </w:tc>
        <w:tc>
          <w:tcPr>
            <w:tcW w:w="766" w:type="dxa"/>
            <w:tcBorders>
              <w:bottom w:val="single" w:sz="4" w:space="0" w:color="auto"/>
            </w:tcBorders>
            <w:shd w:val="clear" w:color="auto" w:fill="auto"/>
            <w:noWrap/>
            <w:vAlign w:val="center"/>
            <w:hideMark/>
          </w:tcPr>
          <w:p w14:paraId="25DD146B"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0.0429</w:t>
            </w:r>
          </w:p>
        </w:tc>
        <w:tc>
          <w:tcPr>
            <w:tcW w:w="766" w:type="dxa"/>
            <w:tcBorders>
              <w:bottom w:val="single" w:sz="4" w:space="0" w:color="auto"/>
            </w:tcBorders>
            <w:shd w:val="clear" w:color="auto" w:fill="auto"/>
            <w:noWrap/>
            <w:vAlign w:val="center"/>
            <w:hideMark/>
          </w:tcPr>
          <w:p w14:paraId="2D65243D"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0.0006</w:t>
            </w:r>
          </w:p>
        </w:tc>
        <w:tc>
          <w:tcPr>
            <w:tcW w:w="766" w:type="dxa"/>
            <w:tcBorders>
              <w:bottom w:val="single" w:sz="4" w:space="0" w:color="auto"/>
            </w:tcBorders>
            <w:shd w:val="clear" w:color="auto" w:fill="auto"/>
            <w:noWrap/>
            <w:vAlign w:val="center"/>
            <w:hideMark/>
          </w:tcPr>
          <w:p w14:paraId="1C2C0A0F"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0.4730</w:t>
            </w:r>
          </w:p>
        </w:tc>
        <w:tc>
          <w:tcPr>
            <w:tcW w:w="766" w:type="dxa"/>
            <w:tcBorders>
              <w:bottom w:val="single" w:sz="4" w:space="0" w:color="auto"/>
            </w:tcBorders>
            <w:shd w:val="clear" w:color="auto" w:fill="auto"/>
            <w:noWrap/>
            <w:vAlign w:val="center"/>
            <w:hideMark/>
          </w:tcPr>
          <w:p w14:paraId="608AA961"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0.0974</w:t>
            </w:r>
          </w:p>
        </w:tc>
        <w:tc>
          <w:tcPr>
            <w:tcW w:w="766" w:type="dxa"/>
            <w:tcBorders>
              <w:bottom w:val="single" w:sz="4" w:space="0" w:color="auto"/>
            </w:tcBorders>
            <w:shd w:val="clear" w:color="auto" w:fill="auto"/>
            <w:noWrap/>
            <w:vAlign w:val="center"/>
            <w:hideMark/>
          </w:tcPr>
          <w:p w14:paraId="4290D677"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0.0549</w:t>
            </w:r>
          </w:p>
        </w:tc>
        <w:tc>
          <w:tcPr>
            <w:tcW w:w="766" w:type="dxa"/>
            <w:tcBorders>
              <w:bottom w:val="single" w:sz="4" w:space="0" w:color="auto"/>
            </w:tcBorders>
            <w:shd w:val="clear" w:color="auto" w:fill="auto"/>
            <w:noWrap/>
            <w:vAlign w:val="center"/>
            <w:hideMark/>
          </w:tcPr>
          <w:p w14:paraId="4980601B"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0.1392</w:t>
            </w:r>
          </w:p>
        </w:tc>
        <w:tc>
          <w:tcPr>
            <w:tcW w:w="766" w:type="dxa"/>
            <w:tcBorders>
              <w:bottom w:val="single" w:sz="4" w:space="0" w:color="auto"/>
            </w:tcBorders>
            <w:shd w:val="clear" w:color="auto" w:fill="auto"/>
            <w:noWrap/>
            <w:vAlign w:val="center"/>
            <w:hideMark/>
          </w:tcPr>
          <w:p w14:paraId="5CF3D395"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0.7777</w:t>
            </w:r>
          </w:p>
        </w:tc>
        <w:tc>
          <w:tcPr>
            <w:tcW w:w="591" w:type="dxa"/>
            <w:tcBorders>
              <w:bottom w:val="single" w:sz="4" w:space="0" w:color="auto"/>
            </w:tcBorders>
            <w:shd w:val="clear" w:color="auto" w:fill="auto"/>
            <w:noWrap/>
            <w:vAlign w:val="center"/>
            <w:hideMark/>
          </w:tcPr>
          <w:p w14:paraId="1108EAED" w14:textId="77777777" w:rsidR="00DB4CA5" w:rsidRPr="001C2A72" w:rsidRDefault="00DB4CA5" w:rsidP="00A04240">
            <w:pPr>
              <w:spacing w:before="0" w:after="0"/>
              <w:jc w:val="center"/>
              <w:rPr>
                <w:color w:val="000000"/>
                <w:sz w:val="20"/>
                <w:lang w:eastAsia="en-SG"/>
              </w:rPr>
            </w:pPr>
            <w:r w:rsidRPr="001C2A72">
              <w:rPr>
                <w:color w:val="000000"/>
                <w:sz w:val="20"/>
                <w:lang w:eastAsia="en-SG"/>
              </w:rPr>
              <w:t>0.1736</w:t>
            </w:r>
          </w:p>
        </w:tc>
      </w:tr>
    </w:tbl>
    <w:p w14:paraId="2E9E0D8F" w14:textId="77777777" w:rsidR="00DB4CA5" w:rsidRPr="001C2A72" w:rsidRDefault="00DB4CA5" w:rsidP="00DB4CA5">
      <w:pPr>
        <w:jc w:val="both"/>
        <w:rPr>
          <w:sz w:val="20"/>
        </w:rPr>
      </w:pPr>
    </w:p>
    <w:tbl>
      <w:tblPr>
        <w:tblW w:w="8886" w:type="dxa"/>
        <w:tblLook w:val="04A0" w:firstRow="1" w:lastRow="0" w:firstColumn="1" w:lastColumn="0" w:noHBand="0" w:noVBand="1"/>
      </w:tblPr>
      <w:tblGrid>
        <w:gridCol w:w="993"/>
        <w:gridCol w:w="2126"/>
        <w:gridCol w:w="821"/>
        <w:gridCol w:w="821"/>
        <w:gridCol w:w="821"/>
        <w:gridCol w:w="821"/>
        <w:gridCol w:w="821"/>
        <w:gridCol w:w="821"/>
        <w:gridCol w:w="841"/>
      </w:tblGrid>
      <w:tr w:rsidR="00DB4CA5" w:rsidRPr="001C2A72" w14:paraId="31BA5B9D" w14:textId="77777777" w:rsidTr="0038536B">
        <w:trPr>
          <w:trHeight w:val="315"/>
        </w:trPr>
        <w:tc>
          <w:tcPr>
            <w:tcW w:w="993" w:type="dxa"/>
            <w:tcBorders>
              <w:top w:val="single" w:sz="4" w:space="0" w:color="auto"/>
              <w:bottom w:val="single" w:sz="4" w:space="0" w:color="auto"/>
            </w:tcBorders>
            <w:shd w:val="clear" w:color="auto" w:fill="auto"/>
            <w:noWrap/>
            <w:vAlign w:val="center"/>
            <w:hideMark/>
          </w:tcPr>
          <w:p w14:paraId="007AEFDC" w14:textId="77777777" w:rsidR="00DB4CA5" w:rsidRPr="001C2A72" w:rsidRDefault="00DB4CA5" w:rsidP="00A04240">
            <w:pPr>
              <w:spacing w:before="0" w:after="0"/>
              <w:ind w:left="-366" w:firstLine="262"/>
              <w:jc w:val="both"/>
              <w:rPr>
                <w:color w:val="000000"/>
                <w:sz w:val="20"/>
                <w:lang w:eastAsia="en-SG"/>
              </w:rPr>
            </w:pPr>
            <w:r w:rsidRPr="001C2A72">
              <w:rPr>
                <w:color w:val="000000"/>
                <w:sz w:val="20"/>
                <w:lang w:eastAsia="en-SG"/>
              </w:rPr>
              <w:t>Tissue</w:t>
            </w:r>
          </w:p>
        </w:tc>
        <w:tc>
          <w:tcPr>
            <w:tcW w:w="2126" w:type="dxa"/>
            <w:tcBorders>
              <w:top w:val="single" w:sz="4" w:space="0" w:color="auto"/>
              <w:bottom w:val="single" w:sz="4" w:space="0" w:color="auto"/>
            </w:tcBorders>
            <w:shd w:val="clear" w:color="auto" w:fill="auto"/>
            <w:noWrap/>
            <w:vAlign w:val="center"/>
            <w:hideMark/>
          </w:tcPr>
          <w:p w14:paraId="07507449" w14:textId="77777777" w:rsidR="00DB4CA5" w:rsidRPr="001C2A72" w:rsidRDefault="00DB4CA5" w:rsidP="00A04240">
            <w:pPr>
              <w:spacing w:before="0" w:after="0"/>
              <w:ind w:left="-366" w:firstLine="366"/>
              <w:jc w:val="both"/>
              <w:rPr>
                <w:color w:val="000000"/>
                <w:sz w:val="20"/>
                <w:lang w:eastAsia="en-SG"/>
              </w:rPr>
            </w:pPr>
            <w:r w:rsidRPr="001C2A72">
              <w:rPr>
                <w:color w:val="000000"/>
                <w:sz w:val="20"/>
                <w:lang w:eastAsia="en-SG"/>
              </w:rPr>
              <w:t>Comparison</w:t>
            </w:r>
          </w:p>
        </w:tc>
        <w:tc>
          <w:tcPr>
            <w:tcW w:w="821" w:type="dxa"/>
            <w:tcBorders>
              <w:top w:val="single" w:sz="4" w:space="0" w:color="auto"/>
              <w:bottom w:val="single" w:sz="4" w:space="0" w:color="auto"/>
            </w:tcBorders>
            <w:shd w:val="clear" w:color="auto" w:fill="auto"/>
            <w:noWrap/>
            <w:vAlign w:val="center"/>
            <w:hideMark/>
          </w:tcPr>
          <w:p w14:paraId="3489D230"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Fe</w:t>
            </w:r>
          </w:p>
        </w:tc>
        <w:tc>
          <w:tcPr>
            <w:tcW w:w="821" w:type="dxa"/>
            <w:tcBorders>
              <w:top w:val="single" w:sz="4" w:space="0" w:color="auto"/>
              <w:bottom w:val="single" w:sz="4" w:space="0" w:color="auto"/>
            </w:tcBorders>
            <w:shd w:val="clear" w:color="auto" w:fill="auto"/>
            <w:noWrap/>
            <w:vAlign w:val="center"/>
            <w:hideMark/>
          </w:tcPr>
          <w:p w14:paraId="26514D39"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Mn</w:t>
            </w:r>
          </w:p>
        </w:tc>
        <w:tc>
          <w:tcPr>
            <w:tcW w:w="821" w:type="dxa"/>
            <w:tcBorders>
              <w:top w:val="single" w:sz="4" w:space="0" w:color="auto"/>
              <w:bottom w:val="single" w:sz="4" w:space="0" w:color="auto"/>
            </w:tcBorders>
            <w:shd w:val="clear" w:color="auto" w:fill="auto"/>
            <w:noWrap/>
            <w:vAlign w:val="center"/>
            <w:hideMark/>
          </w:tcPr>
          <w:p w14:paraId="180C545F"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Mo</w:t>
            </w:r>
          </w:p>
        </w:tc>
        <w:tc>
          <w:tcPr>
            <w:tcW w:w="821" w:type="dxa"/>
            <w:tcBorders>
              <w:top w:val="single" w:sz="4" w:space="0" w:color="auto"/>
              <w:bottom w:val="single" w:sz="4" w:space="0" w:color="auto"/>
            </w:tcBorders>
            <w:shd w:val="clear" w:color="auto" w:fill="auto"/>
            <w:noWrap/>
            <w:vAlign w:val="center"/>
            <w:hideMark/>
          </w:tcPr>
          <w:p w14:paraId="2C0D7560"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Na</w:t>
            </w:r>
          </w:p>
        </w:tc>
        <w:tc>
          <w:tcPr>
            <w:tcW w:w="821" w:type="dxa"/>
            <w:tcBorders>
              <w:top w:val="single" w:sz="4" w:space="0" w:color="auto"/>
              <w:bottom w:val="single" w:sz="4" w:space="0" w:color="auto"/>
            </w:tcBorders>
            <w:shd w:val="clear" w:color="auto" w:fill="auto"/>
            <w:noWrap/>
            <w:vAlign w:val="center"/>
            <w:hideMark/>
          </w:tcPr>
          <w:p w14:paraId="1B5CB031"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S</w:t>
            </w:r>
          </w:p>
        </w:tc>
        <w:tc>
          <w:tcPr>
            <w:tcW w:w="821" w:type="dxa"/>
            <w:tcBorders>
              <w:top w:val="single" w:sz="4" w:space="0" w:color="auto"/>
              <w:bottom w:val="single" w:sz="4" w:space="0" w:color="auto"/>
            </w:tcBorders>
            <w:shd w:val="clear" w:color="auto" w:fill="auto"/>
            <w:noWrap/>
            <w:vAlign w:val="center"/>
            <w:hideMark/>
          </w:tcPr>
          <w:p w14:paraId="4DE00E7F"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Se</w:t>
            </w:r>
          </w:p>
        </w:tc>
        <w:tc>
          <w:tcPr>
            <w:tcW w:w="841" w:type="dxa"/>
            <w:tcBorders>
              <w:top w:val="single" w:sz="4" w:space="0" w:color="auto"/>
              <w:bottom w:val="single" w:sz="4" w:space="0" w:color="auto"/>
            </w:tcBorders>
            <w:shd w:val="clear" w:color="auto" w:fill="auto"/>
            <w:noWrap/>
            <w:vAlign w:val="center"/>
            <w:hideMark/>
          </w:tcPr>
          <w:p w14:paraId="2798F34B"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Zn</w:t>
            </w:r>
          </w:p>
        </w:tc>
      </w:tr>
      <w:tr w:rsidR="00DB4CA5" w:rsidRPr="001C2A72" w14:paraId="211AB48D" w14:textId="77777777" w:rsidTr="0038536B">
        <w:trPr>
          <w:trHeight w:val="315"/>
        </w:trPr>
        <w:tc>
          <w:tcPr>
            <w:tcW w:w="993" w:type="dxa"/>
            <w:vMerge w:val="restart"/>
            <w:tcBorders>
              <w:top w:val="single" w:sz="4" w:space="0" w:color="auto"/>
            </w:tcBorders>
            <w:shd w:val="clear" w:color="auto" w:fill="auto"/>
            <w:noWrap/>
            <w:vAlign w:val="center"/>
            <w:hideMark/>
          </w:tcPr>
          <w:p w14:paraId="555967EE" w14:textId="77777777" w:rsidR="00DB4CA5" w:rsidRPr="001C2A72" w:rsidRDefault="00DB4CA5" w:rsidP="00A04240">
            <w:pPr>
              <w:spacing w:before="0" w:after="0"/>
              <w:ind w:left="-115" w:firstLine="32"/>
              <w:rPr>
                <w:color w:val="000000"/>
                <w:sz w:val="20"/>
                <w:lang w:eastAsia="en-SG"/>
              </w:rPr>
            </w:pPr>
            <w:r w:rsidRPr="001C2A72">
              <w:rPr>
                <w:color w:val="000000"/>
                <w:sz w:val="20"/>
                <w:lang w:eastAsia="en-SG"/>
              </w:rPr>
              <w:t>Root (A)</w:t>
            </w:r>
          </w:p>
        </w:tc>
        <w:tc>
          <w:tcPr>
            <w:tcW w:w="2126" w:type="dxa"/>
            <w:tcBorders>
              <w:top w:val="single" w:sz="4" w:space="0" w:color="auto"/>
            </w:tcBorders>
            <w:shd w:val="clear" w:color="auto" w:fill="auto"/>
            <w:noWrap/>
            <w:vAlign w:val="center"/>
            <w:hideMark/>
          </w:tcPr>
          <w:p w14:paraId="61F503C1" w14:textId="77777777" w:rsidR="00DB4CA5" w:rsidRPr="001C2A72" w:rsidRDefault="00DB4CA5" w:rsidP="00A04240">
            <w:pPr>
              <w:spacing w:before="0" w:after="0"/>
              <w:ind w:left="-366" w:firstLine="366"/>
              <w:rPr>
                <w:color w:val="000000"/>
                <w:sz w:val="20"/>
                <w:lang w:eastAsia="en-SG"/>
              </w:rPr>
            </w:pPr>
            <w:r w:rsidRPr="001C2A72">
              <w:rPr>
                <w:color w:val="000000"/>
                <w:sz w:val="20"/>
                <w:lang w:eastAsia="en-SG"/>
              </w:rPr>
              <w:t>Control and Al+POT1</w:t>
            </w:r>
          </w:p>
        </w:tc>
        <w:tc>
          <w:tcPr>
            <w:tcW w:w="821" w:type="dxa"/>
            <w:tcBorders>
              <w:top w:val="single" w:sz="4" w:space="0" w:color="auto"/>
            </w:tcBorders>
            <w:shd w:val="clear" w:color="auto" w:fill="auto"/>
            <w:noWrap/>
            <w:vAlign w:val="center"/>
            <w:hideMark/>
          </w:tcPr>
          <w:p w14:paraId="0F9DEB58"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0.0001</w:t>
            </w:r>
          </w:p>
        </w:tc>
        <w:tc>
          <w:tcPr>
            <w:tcW w:w="821" w:type="dxa"/>
            <w:tcBorders>
              <w:top w:val="single" w:sz="4" w:space="0" w:color="auto"/>
            </w:tcBorders>
            <w:shd w:val="clear" w:color="auto" w:fill="auto"/>
            <w:noWrap/>
            <w:vAlign w:val="center"/>
            <w:hideMark/>
          </w:tcPr>
          <w:p w14:paraId="385A357C"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0.0066</w:t>
            </w:r>
          </w:p>
        </w:tc>
        <w:tc>
          <w:tcPr>
            <w:tcW w:w="821" w:type="dxa"/>
            <w:tcBorders>
              <w:top w:val="single" w:sz="4" w:space="0" w:color="auto"/>
            </w:tcBorders>
            <w:shd w:val="clear" w:color="auto" w:fill="auto"/>
            <w:noWrap/>
            <w:vAlign w:val="center"/>
            <w:hideMark/>
          </w:tcPr>
          <w:p w14:paraId="77C29775"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0.0061</w:t>
            </w:r>
          </w:p>
        </w:tc>
        <w:tc>
          <w:tcPr>
            <w:tcW w:w="821" w:type="dxa"/>
            <w:tcBorders>
              <w:top w:val="single" w:sz="4" w:space="0" w:color="auto"/>
            </w:tcBorders>
            <w:shd w:val="clear" w:color="auto" w:fill="auto"/>
            <w:noWrap/>
            <w:vAlign w:val="center"/>
            <w:hideMark/>
          </w:tcPr>
          <w:p w14:paraId="7F39534B"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0.2400</w:t>
            </w:r>
          </w:p>
        </w:tc>
        <w:tc>
          <w:tcPr>
            <w:tcW w:w="821" w:type="dxa"/>
            <w:tcBorders>
              <w:top w:val="single" w:sz="4" w:space="0" w:color="auto"/>
            </w:tcBorders>
            <w:shd w:val="clear" w:color="auto" w:fill="auto"/>
            <w:noWrap/>
            <w:vAlign w:val="center"/>
            <w:hideMark/>
          </w:tcPr>
          <w:p w14:paraId="553D64BF"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0.3346</w:t>
            </w:r>
          </w:p>
        </w:tc>
        <w:tc>
          <w:tcPr>
            <w:tcW w:w="821" w:type="dxa"/>
            <w:tcBorders>
              <w:top w:val="single" w:sz="4" w:space="0" w:color="auto"/>
            </w:tcBorders>
            <w:shd w:val="clear" w:color="auto" w:fill="auto"/>
            <w:noWrap/>
            <w:vAlign w:val="center"/>
            <w:hideMark/>
          </w:tcPr>
          <w:p w14:paraId="2F4EE102"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0.0030</w:t>
            </w:r>
          </w:p>
        </w:tc>
        <w:tc>
          <w:tcPr>
            <w:tcW w:w="841" w:type="dxa"/>
            <w:tcBorders>
              <w:top w:val="single" w:sz="4" w:space="0" w:color="auto"/>
            </w:tcBorders>
            <w:shd w:val="clear" w:color="auto" w:fill="auto"/>
            <w:noWrap/>
            <w:vAlign w:val="center"/>
            <w:hideMark/>
          </w:tcPr>
          <w:p w14:paraId="001AD99B"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0.0037</w:t>
            </w:r>
          </w:p>
        </w:tc>
      </w:tr>
      <w:tr w:rsidR="00DB4CA5" w:rsidRPr="001C2A72" w14:paraId="08435146" w14:textId="77777777" w:rsidTr="0038536B">
        <w:trPr>
          <w:trHeight w:val="315"/>
        </w:trPr>
        <w:tc>
          <w:tcPr>
            <w:tcW w:w="993" w:type="dxa"/>
            <w:vMerge/>
            <w:vAlign w:val="center"/>
            <w:hideMark/>
          </w:tcPr>
          <w:p w14:paraId="188D4344" w14:textId="77777777" w:rsidR="00DB4CA5" w:rsidRPr="001C2A72" w:rsidRDefault="00DB4CA5" w:rsidP="00A04240">
            <w:pPr>
              <w:spacing w:before="0" w:after="0"/>
              <w:ind w:left="-115" w:firstLine="32"/>
              <w:rPr>
                <w:color w:val="000000"/>
                <w:sz w:val="20"/>
                <w:lang w:eastAsia="en-SG"/>
              </w:rPr>
            </w:pPr>
          </w:p>
        </w:tc>
        <w:tc>
          <w:tcPr>
            <w:tcW w:w="2126" w:type="dxa"/>
            <w:shd w:val="clear" w:color="auto" w:fill="auto"/>
            <w:noWrap/>
            <w:vAlign w:val="center"/>
            <w:hideMark/>
          </w:tcPr>
          <w:p w14:paraId="7E5A58D9" w14:textId="77777777" w:rsidR="00DB4CA5" w:rsidRPr="001C2A72" w:rsidRDefault="00DB4CA5" w:rsidP="00A04240">
            <w:pPr>
              <w:spacing w:before="0" w:after="0"/>
              <w:ind w:left="-366" w:firstLine="366"/>
              <w:rPr>
                <w:color w:val="000000"/>
                <w:sz w:val="20"/>
                <w:lang w:eastAsia="en-SG"/>
              </w:rPr>
            </w:pPr>
            <w:r w:rsidRPr="001C2A72">
              <w:rPr>
                <w:color w:val="000000"/>
                <w:sz w:val="20"/>
                <w:lang w:eastAsia="en-SG"/>
              </w:rPr>
              <w:t>Al and Al+POT1</w:t>
            </w:r>
          </w:p>
        </w:tc>
        <w:tc>
          <w:tcPr>
            <w:tcW w:w="821" w:type="dxa"/>
            <w:shd w:val="clear" w:color="auto" w:fill="auto"/>
            <w:noWrap/>
            <w:vAlign w:val="center"/>
            <w:hideMark/>
          </w:tcPr>
          <w:p w14:paraId="6B0F722B"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0.0001</w:t>
            </w:r>
          </w:p>
        </w:tc>
        <w:tc>
          <w:tcPr>
            <w:tcW w:w="821" w:type="dxa"/>
            <w:shd w:val="clear" w:color="auto" w:fill="auto"/>
            <w:noWrap/>
            <w:vAlign w:val="center"/>
            <w:hideMark/>
          </w:tcPr>
          <w:p w14:paraId="4A9BC6D8"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0.0031</w:t>
            </w:r>
          </w:p>
        </w:tc>
        <w:tc>
          <w:tcPr>
            <w:tcW w:w="821" w:type="dxa"/>
            <w:shd w:val="clear" w:color="auto" w:fill="auto"/>
            <w:noWrap/>
            <w:vAlign w:val="center"/>
            <w:hideMark/>
          </w:tcPr>
          <w:p w14:paraId="5528239C"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0.0624</w:t>
            </w:r>
          </w:p>
        </w:tc>
        <w:tc>
          <w:tcPr>
            <w:tcW w:w="821" w:type="dxa"/>
            <w:shd w:val="clear" w:color="auto" w:fill="auto"/>
            <w:noWrap/>
            <w:vAlign w:val="center"/>
            <w:hideMark/>
          </w:tcPr>
          <w:p w14:paraId="7FEAFB06"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0.6046</w:t>
            </w:r>
          </w:p>
        </w:tc>
        <w:tc>
          <w:tcPr>
            <w:tcW w:w="821" w:type="dxa"/>
            <w:shd w:val="clear" w:color="auto" w:fill="auto"/>
            <w:noWrap/>
            <w:vAlign w:val="center"/>
            <w:hideMark/>
          </w:tcPr>
          <w:p w14:paraId="74AD0FD6"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0.5189</w:t>
            </w:r>
          </w:p>
        </w:tc>
        <w:tc>
          <w:tcPr>
            <w:tcW w:w="821" w:type="dxa"/>
            <w:shd w:val="clear" w:color="auto" w:fill="auto"/>
            <w:noWrap/>
            <w:vAlign w:val="center"/>
            <w:hideMark/>
          </w:tcPr>
          <w:p w14:paraId="2E456BEB"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0.0463</w:t>
            </w:r>
          </w:p>
        </w:tc>
        <w:tc>
          <w:tcPr>
            <w:tcW w:w="841" w:type="dxa"/>
            <w:shd w:val="clear" w:color="auto" w:fill="auto"/>
            <w:noWrap/>
            <w:vAlign w:val="center"/>
            <w:hideMark/>
          </w:tcPr>
          <w:p w14:paraId="3849F4DB"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0.7611</w:t>
            </w:r>
          </w:p>
        </w:tc>
      </w:tr>
      <w:tr w:rsidR="00DB4CA5" w:rsidRPr="001C2A72" w14:paraId="07305ED4" w14:textId="77777777" w:rsidTr="0038536B">
        <w:trPr>
          <w:trHeight w:val="315"/>
        </w:trPr>
        <w:tc>
          <w:tcPr>
            <w:tcW w:w="993" w:type="dxa"/>
            <w:vMerge w:val="restart"/>
            <w:tcBorders>
              <w:bottom w:val="single" w:sz="4" w:space="0" w:color="auto"/>
            </w:tcBorders>
            <w:shd w:val="clear" w:color="auto" w:fill="auto"/>
            <w:noWrap/>
            <w:vAlign w:val="center"/>
            <w:hideMark/>
          </w:tcPr>
          <w:p w14:paraId="1991AA7F" w14:textId="77777777" w:rsidR="00DB4CA5" w:rsidRPr="001C2A72" w:rsidRDefault="00DB4CA5" w:rsidP="00A04240">
            <w:pPr>
              <w:spacing w:before="0" w:after="0"/>
              <w:ind w:left="-115" w:firstLine="32"/>
              <w:rPr>
                <w:color w:val="000000"/>
                <w:sz w:val="20"/>
                <w:lang w:eastAsia="en-SG"/>
              </w:rPr>
            </w:pPr>
            <w:r w:rsidRPr="001C2A72">
              <w:rPr>
                <w:color w:val="000000"/>
                <w:sz w:val="20"/>
                <w:lang w:eastAsia="en-SG"/>
              </w:rPr>
              <w:t>Shoot (B)</w:t>
            </w:r>
          </w:p>
        </w:tc>
        <w:tc>
          <w:tcPr>
            <w:tcW w:w="2126" w:type="dxa"/>
            <w:shd w:val="clear" w:color="auto" w:fill="auto"/>
            <w:noWrap/>
            <w:vAlign w:val="center"/>
            <w:hideMark/>
          </w:tcPr>
          <w:p w14:paraId="0446893B" w14:textId="77777777" w:rsidR="00DB4CA5" w:rsidRPr="001C2A72" w:rsidRDefault="00DB4CA5" w:rsidP="00A04240">
            <w:pPr>
              <w:spacing w:before="0" w:after="0"/>
              <w:ind w:left="-366" w:firstLine="366"/>
              <w:rPr>
                <w:color w:val="000000"/>
                <w:sz w:val="20"/>
                <w:lang w:eastAsia="en-SG"/>
              </w:rPr>
            </w:pPr>
            <w:r w:rsidRPr="001C2A72">
              <w:rPr>
                <w:color w:val="000000"/>
                <w:sz w:val="20"/>
                <w:lang w:eastAsia="en-SG"/>
              </w:rPr>
              <w:t>Control and Al+POT1</w:t>
            </w:r>
          </w:p>
        </w:tc>
        <w:tc>
          <w:tcPr>
            <w:tcW w:w="821" w:type="dxa"/>
            <w:shd w:val="clear" w:color="auto" w:fill="auto"/>
            <w:noWrap/>
            <w:vAlign w:val="center"/>
            <w:hideMark/>
          </w:tcPr>
          <w:p w14:paraId="210B4DAA"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0.0115</w:t>
            </w:r>
          </w:p>
        </w:tc>
        <w:tc>
          <w:tcPr>
            <w:tcW w:w="821" w:type="dxa"/>
            <w:shd w:val="clear" w:color="auto" w:fill="auto"/>
            <w:noWrap/>
            <w:vAlign w:val="center"/>
            <w:hideMark/>
          </w:tcPr>
          <w:p w14:paraId="49AF3332"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0.0685</w:t>
            </w:r>
          </w:p>
        </w:tc>
        <w:tc>
          <w:tcPr>
            <w:tcW w:w="821" w:type="dxa"/>
            <w:shd w:val="clear" w:color="auto" w:fill="auto"/>
            <w:noWrap/>
            <w:vAlign w:val="center"/>
            <w:hideMark/>
          </w:tcPr>
          <w:p w14:paraId="614BE718"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0.6673</w:t>
            </w:r>
          </w:p>
        </w:tc>
        <w:tc>
          <w:tcPr>
            <w:tcW w:w="821" w:type="dxa"/>
            <w:shd w:val="clear" w:color="auto" w:fill="auto"/>
            <w:noWrap/>
            <w:vAlign w:val="center"/>
            <w:hideMark/>
          </w:tcPr>
          <w:p w14:paraId="37ED6D12"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0.1204</w:t>
            </w:r>
          </w:p>
        </w:tc>
        <w:tc>
          <w:tcPr>
            <w:tcW w:w="821" w:type="dxa"/>
            <w:shd w:val="clear" w:color="auto" w:fill="auto"/>
            <w:noWrap/>
            <w:vAlign w:val="center"/>
            <w:hideMark/>
          </w:tcPr>
          <w:p w14:paraId="2A7E0DDA"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0.6127</w:t>
            </w:r>
          </w:p>
        </w:tc>
        <w:tc>
          <w:tcPr>
            <w:tcW w:w="821" w:type="dxa"/>
            <w:shd w:val="clear" w:color="auto" w:fill="auto"/>
            <w:noWrap/>
            <w:vAlign w:val="center"/>
            <w:hideMark/>
          </w:tcPr>
          <w:p w14:paraId="40E63485"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0.0193</w:t>
            </w:r>
          </w:p>
        </w:tc>
        <w:tc>
          <w:tcPr>
            <w:tcW w:w="841" w:type="dxa"/>
            <w:shd w:val="clear" w:color="auto" w:fill="auto"/>
            <w:noWrap/>
            <w:vAlign w:val="center"/>
            <w:hideMark/>
          </w:tcPr>
          <w:p w14:paraId="5A79A15D"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0.0169</w:t>
            </w:r>
          </w:p>
        </w:tc>
      </w:tr>
      <w:tr w:rsidR="00DB4CA5" w:rsidRPr="001C2A72" w14:paraId="71309704" w14:textId="77777777" w:rsidTr="0038536B">
        <w:trPr>
          <w:trHeight w:val="315"/>
        </w:trPr>
        <w:tc>
          <w:tcPr>
            <w:tcW w:w="993" w:type="dxa"/>
            <w:vMerge/>
            <w:tcBorders>
              <w:bottom w:val="single" w:sz="4" w:space="0" w:color="auto"/>
            </w:tcBorders>
            <w:vAlign w:val="center"/>
            <w:hideMark/>
          </w:tcPr>
          <w:p w14:paraId="65B2B006" w14:textId="77777777" w:rsidR="00DB4CA5" w:rsidRPr="001C2A72" w:rsidRDefault="00DB4CA5" w:rsidP="00A04240">
            <w:pPr>
              <w:spacing w:before="0" w:after="0"/>
              <w:ind w:left="-366" w:firstLine="366"/>
              <w:rPr>
                <w:color w:val="000000"/>
                <w:sz w:val="20"/>
                <w:lang w:eastAsia="en-SG"/>
              </w:rPr>
            </w:pPr>
          </w:p>
        </w:tc>
        <w:tc>
          <w:tcPr>
            <w:tcW w:w="2126" w:type="dxa"/>
            <w:tcBorders>
              <w:bottom w:val="single" w:sz="4" w:space="0" w:color="auto"/>
            </w:tcBorders>
            <w:shd w:val="clear" w:color="auto" w:fill="auto"/>
            <w:noWrap/>
            <w:vAlign w:val="center"/>
            <w:hideMark/>
          </w:tcPr>
          <w:p w14:paraId="1317BB30" w14:textId="77777777" w:rsidR="00DB4CA5" w:rsidRPr="001C2A72" w:rsidRDefault="00DB4CA5" w:rsidP="00A04240">
            <w:pPr>
              <w:spacing w:before="0" w:after="0"/>
              <w:ind w:left="-366" w:firstLine="366"/>
              <w:rPr>
                <w:color w:val="000000"/>
                <w:sz w:val="20"/>
                <w:lang w:eastAsia="en-SG"/>
              </w:rPr>
            </w:pPr>
            <w:r w:rsidRPr="001C2A72">
              <w:rPr>
                <w:color w:val="000000"/>
                <w:sz w:val="20"/>
                <w:lang w:eastAsia="en-SG"/>
              </w:rPr>
              <w:t>Al and Al+POT1</w:t>
            </w:r>
          </w:p>
        </w:tc>
        <w:tc>
          <w:tcPr>
            <w:tcW w:w="821" w:type="dxa"/>
            <w:tcBorders>
              <w:bottom w:val="single" w:sz="4" w:space="0" w:color="auto"/>
            </w:tcBorders>
            <w:shd w:val="clear" w:color="auto" w:fill="auto"/>
            <w:noWrap/>
            <w:vAlign w:val="center"/>
            <w:hideMark/>
          </w:tcPr>
          <w:p w14:paraId="1074CE39"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0.1094</w:t>
            </w:r>
          </w:p>
        </w:tc>
        <w:tc>
          <w:tcPr>
            <w:tcW w:w="821" w:type="dxa"/>
            <w:tcBorders>
              <w:bottom w:val="single" w:sz="4" w:space="0" w:color="auto"/>
            </w:tcBorders>
            <w:shd w:val="clear" w:color="auto" w:fill="auto"/>
            <w:noWrap/>
            <w:vAlign w:val="center"/>
            <w:hideMark/>
          </w:tcPr>
          <w:p w14:paraId="6C181382"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0.0650</w:t>
            </w:r>
          </w:p>
        </w:tc>
        <w:tc>
          <w:tcPr>
            <w:tcW w:w="821" w:type="dxa"/>
            <w:tcBorders>
              <w:bottom w:val="single" w:sz="4" w:space="0" w:color="auto"/>
            </w:tcBorders>
            <w:shd w:val="clear" w:color="auto" w:fill="auto"/>
            <w:noWrap/>
            <w:vAlign w:val="center"/>
            <w:hideMark/>
          </w:tcPr>
          <w:p w14:paraId="72B141E8"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0.0420</w:t>
            </w:r>
          </w:p>
        </w:tc>
        <w:tc>
          <w:tcPr>
            <w:tcW w:w="821" w:type="dxa"/>
            <w:tcBorders>
              <w:bottom w:val="single" w:sz="4" w:space="0" w:color="auto"/>
            </w:tcBorders>
            <w:shd w:val="clear" w:color="auto" w:fill="auto"/>
            <w:noWrap/>
            <w:vAlign w:val="center"/>
            <w:hideMark/>
          </w:tcPr>
          <w:p w14:paraId="153A5FD7"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0.0312</w:t>
            </w:r>
          </w:p>
        </w:tc>
        <w:tc>
          <w:tcPr>
            <w:tcW w:w="821" w:type="dxa"/>
            <w:tcBorders>
              <w:bottom w:val="single" w:sz="4" w:space="0" w:color="auto"/>
            </w:tcBorders>
            <w:shd w:val="clear" w:color="auto" w:fill="auto"/>
            <w:noWrap/>
            <w:vAlign w:val="center"/>
            <w:hideMark/>
          </w:tcPr>
          <w:p w14:paraId="7B7B66A3"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0.1136</w:t>
            </w:r>
          </w:p>
        </w:tc>
        <w:tc>
          <w:tcPr>
            <w:tcW w:w="821" w:type="dxa"/>
            <w:tcBorders>
              <w:bottom w:val="single" w:sz="4" w:space="0" w:color="auto"/>
            </w:tcBorders>
            <w:shd w:val="clear" w:color="auto" w:fill="auto"/>
            <w:noWrap/>
            <w:vAlign w:val="center"/>
            <w:hideMark/>
          </w:tcPr>
          <w:p w14:paraId="481D6982"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0.6094</w:t>
            </w:r>
          </w:p>
        </w:tc>
        <w:tc>
          <w:tcPr>
            <w:tcW w:w="841" w:type="dxa"/>
            <w:tcBorders>
              <w:bottom w:val="single" w:sz="4" w:space="0" w:color="auto"/>
            </w:tcBorders>
            <w:shd w:val="clear" w:color="auto" w:fill="auto"/>
            <w:noWrap/>
            <w:vAlign w:val="center"/>
            <w:hideMark/>
          </w:tcPr>
          <w:p w14:paraId="2B658874" w14:textId="77777777" w:rsidR="00DB4CA5" w:rsidRPr="001C2A72" w:rsidRDefault="00DB4CA5" w:rsidP="00A04240">
            <w:pPr>
              <w:spacing w:before="0" w:after="0"/>
              <w:ind w:left="-366" w:firstLine="366"/>
              <w:jc w:val="center"/>
              <w:rPr>
                <w:color w:val="000000"/>
                <w:sz w:val="20"/>
                <w:lang w:eastAsia="en-SG"/>
              </w:rPr>
            </w:pPr>
            <w:r w:rsidRPr="001C2A72">
              <w:rPr>
                <w:color w:val="000000"/>
                <w:sz w:val="20"/>
                <w:lang w:eastAsia="en-SG"/>
              </w:rPr>
              <w:t>0.0452</w:t>
            </w:r>
          </w:p>
        </w:tc>
      </w:tr>
    </w:tbl>
    <w:p w14:paraId="701E5C3A" w14:textId="77777777" w:rsidR="00DB4CA5" w:rsidRPr="000E0D38" w:rsidRDefault="00DB4CA5" w:rsidP="00DB4CA5">
      <w:pPr>
        <w:jc w:val="both"/>
        <w:rPr>
          <w:szCs w:val="24"/>
        </w:rPr>
      </w:pPr>
    </w:p>
    <w:p w14:paraId="57C50CF0" w14:textId="77777777" w:rsidR="00DB4CA5" w:rsidRPr="000E0D38" w:rsidRDefault="00DB4CA5" w:rsidP="00DB4CA5">
      <w:pPr>
        <w:jc w:val="both"/>
        <w:rPr>
          <w:szCs w:val="24"/>
        </w:rPr>
      </w:pPr>
    </w:p>
    <w:p w14:paraId="3D8E345F" w14:textId="77777777" w:rsidR="00DB4CA5" w:rsidRPr="00CC4FEB" w:rsidRDefault="00DB4CA5" w:rsidP="00DB4CA5">
      <w:pPr>
        <w:pageBreakBefore/>
        <w:jc w:val="both"/>
        <w:rPr>
          <w:szCs w:val="24"/>
        </w:rPr>
      </w:pPr>
      <w:r>
        <w:rPr>
          <w:b/>
          <w:bCs/>
          <w:szCs w:val="24"/>
        </w:rPr>
        <w:lastRenderedPageBreak/>
        <w:t xml:space="preserve">Supplementary </w:t>
      </w:r>
      <w:r w:rsidRPr="00CC4FEB">
        <w:rPr>
          <w:b/>
          <w:bCs/>
          <w:szCs w:val="24"/>
        </w:rPr>
        <w:t>Table 7</w:t>
      </w:r>
      <w:r>
        <w:rPr>
          <w:b/>
          <w:bCs/>
          <w:szCs w:val="24"/>
        </w:rPr>
        <w:t>.</w:t>
      </w:r>
      <w:r w:rsidRPr="00CC4FEB">
        <w:rPr>
          <w:szCs w:val="24"/>
        </w:rPr>
        <w:t xml:space="preserve"> The </w:t>
      </w:r>
      <w:r w:rsidRPr="00CC4FEB">
        <w:rPr>
          <w:i/>
          <w:iCs/>
          <w:szCs w:val="24"/>
        </w:rPr>
        <w:t xml:space="preserve">p </w:t>
      </w:r>
      <w:r w:rsidRPr="00CC4FEB">
        <w:rPr>
          <w:szCs w:val="24"/>
        </w:rPr>
        <w:t xml:space="preserve">values for </w:t>
      </w:r>
      <w:r>
        <w:rPr>
          <w:szCs w:val="24"/>
        </w:rPr>
        <w:t xml:space="preserve">Supplementary </w:t>
      </w:r>
      <w:r w:rsidRPr="00CC4FEB">
        <w:rPr>
          <w:szCs w:val="24"/>
        </w:rPr>
        <w:t>Fig</w:t>
      </w:r>
      <w:r>
        <w:rPr>
          <w:szCs w:val="24"/>
        </w:rPr>
        <w:t>ure</w:t>
      </w:r>
      <w:r w:rsidRPr="00CC4FEB">
        <w:rPr>
          <w:szCs w:val="24"/>
        </w:rPr>
        <w:t xml:space="preserve"> 4</w:t>
      </w:r>
    </w:p>
    <w:tbl>
      <w:tblPr>
        <w:tblW w:w="6946" w:type="dxa"/>
        <w:tblLook w:val="04A0" w:firstRow="1" w:lastRow="0" w:firstColumn="1" w:lastColumn="0" w:noHBand="0" w:noVBand="1"/>
      </w:tblPr>
      <w:tblGrid>
        <w:gridCol w:w="1276"/>
        <w:gridCol w:w="2410"/>
        <w:gridCol w:w="1134"/>
        <w:gridCol w:w="1134"/>
        <w:gridCol w:w="1012"/>
      </w:tblGrid>
      <w:tr w:rsidR="00DB4CA5" w:rsidRPr="00CC4FEB" w14:paraId="49DFAD11" w14:textId="77777777" w:rsidTr="002655A2">
        <w:trPr>
          <w:trHeight w:val="315"/>
        </w:trPr>
        <w:tc>
          <w:tcPr>
            <w:tcW w:w="1276" w:type="dxa"/>
            <w:tcBorders>
              <w:top w:val="single" w:sz="4" w:space="0" w:color="auto"/>
              <w:bottom w:val="single" w:sz="4" w:space="0" w:color="auto"/>
            </w:tcBorders>
            <w:shd w:val="clear" w:color="auto" w:fill="auto"/>
            <w:noWrap/>
            <w:vAlign w:val="center"/>
            <w:hideMark/>
          </w:tcPr>
          <w:p w14:paraId="137BEA8B" w14:textId="77777777" w:rsidR="00DB4CA5" w:rsidRPr="00CC4FEB" w:rsidRDefault="00DB4CA5" w:rsidP="00A04240">
            <w:pPr>
              <w:spacing w:before="0" w:after="0"/>
              <w:jc w:val="both"/>
              <w:rPr>
                <w:color w:val="000000"/>
                <w:szCs w:val="24"/>
                <w:lang w:eastAsia="en-SG"/>
              </w:rPr>
            </w:pPr>
            <w:r w:rsidRPr="00CC4FEB">
              <w:rPr>
                <w:color w:val="000000"/>
                <w:szCs w:val="24"/>
                <w:lang w:eastAsia="en-SG"/>
              </w:rPr>
              <w:t>Tissue</w:t>
            </w:r>
          </w:p>
        </w:tc>
        <w:tc>
          <w:tcPr>
            <w:tcW w:w="2410" w:type="dxa"/>
            <w:tcBorders>
              <w:top w:val="single" w:sz="4" w:space="0" w:color="auto"/>
              <w:bottom w:val="single" w:sz="4" w:space="0" w:color="auto"/>
            </w:tcBorders>
            <w:shd w:val="clear" w:color="auto" w:fill="auto"/>
            <w:noWrap/>
            <w:vAlign w:val="center"/>
            <w:hideMark/>
          </w:tcPr>
          <w:p w14:paraId="13E19BA8" w14:textId="77777777" w:rsidR="00DB4CA5" w:rsidRPr="00CC4FEB" w:rsidRDefault="00DB4CA5" w:rsidP="00A04240">
            <w:pPr>
              <w:spacing w:before="0" w:after="0"/>
              <w:jc w:val="both"/>
              <w:rPr>
                <w:color w:val="000000"/>
                <w:szCs w:val="24"/>
                <w:lang w:eastAsia="en-SG"/>
              </w:rPr>
            </w:pPr>
            <w:r w:rsidRPr="00CC4FEB">
              <w:rPr>
                <w:color w:val="000000"/>
                <w:szCs w:val="24"/>
                <w:lang w:eastAsia="en-SG"/>
              </w:rPr>
              <w:t>Comparison</w:t>
            </w:r>
          </w:p>
        </w:tc>
        <w:tc>
          <w:tcPr>
            <w:tcW w:w="1134" w:type="dxa"/>
            <w:tcBorders>
              <w:top w:val="single" w:sz="4" w:space="0" w:color="auto"/>
              <w:bottom w:val="single" w:sz="4" w:space="0" w:color="auto"/>
            </w:tcBorders>
            <w:shd w:val="clear" w:color="auto" w:fill="auto"/>
            <w:noWrap/>
            <w:vAlign w:val="center"/>
            <w:hideMark/>
          </w:tcPr>
          <w:p w14:paraId="511D489B"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C</w:t>
            </w:r>
          </w:p>
        </w:tc>
        <w:tc>
          <w:tcPr>
            <w:tcW w:w="1134" w:type="dxa"/>
            <w:tcBorders>
              <w:top w:val="single" w:sz="4" w:space="0" w:color="auto"/>
              <w:bottom w:val="single" w:sz="4" w:space="0" w:color="auto"/>
            </w:tcBorders>
            <w:shd w:val="clear" w:color="auto" w:fill="auto"/>
            <w:noWrap/>
            <w:vAlign w:val="center"/>
            <w:hideMark/>
          </w:tcPr>
          <w:p w14:paraId="6B775492"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H</w:t>
            </w:r>
          </w:p>
        </w:tc>
        <w:tc>
          <w:tcPr>
            <w:tcW w:w="992" w:type="dxa"/>
            <w:tcBorders>
              <w:top w:val="single" w:sz="4" w:space="0" w:color="auto"/>
              <w:bottom w:val="single" w:sz="4" w:space="0" w:color="auto"/>
            </w:tcBorders>
            <w:shd w:val="clear" w:color="auto" w:fill="auto"/>
            <w:noWrap/>
            <w:vAlign w:val="center"/>
            <w:hideMark/>
          </w:tcPr>
          <w:p w14:paraId="5BF46551"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C/N</w:t>
            </w:r>
          </w:p>
        </w:tc>
      </w:tr>
      <w:tr w:rsidR="00DB4CA5" w:rsidRPr="00CC4FEB" w14:paraId="284A4A6B" w14:textId="77777777" w:rsidTr="002655A2">
        <w:trPr>
          <w:trHeight w:val="315"/>
        </w:trPr>
        <w:tc>
          <w:tcPr>
            <w:tcW w:w="1276" w:type="dxa"/>
            <w:vMerge w:val="restart"/>
            <w:tcBorders>
              <w:top w:val="single" w:sz="4" w:space="0" w:color="auto"/>
            </w:tcBorders>
            <w:shd w:val="clear" w:color="auto" w:fill="auto"/>
            <w:noWrap/>
            <w:vAlign w:val="center"/>
            <w:hideMark/>
          </w:tcPr>
          <w:p w14:paraId="24FF3A72" w14:textId="77777777" w:rsidR="00DB4CA5" w:rsidRPr="00CC4FEB" w:rsidRDefault="00DB4CA5" w:rsidP="00A04240">
            <w:pPr>
              <w:spacing w:before="0" w:after="0"/>
              <w:jc w:val="both"/>
              <w:rPr>
                <w:color w:val="000000"/>
                <w:szCs w:val="24"/>
                <w:lang w:eastAsia="en-SG"/>
              </w:rPr>
            </w:pPr>
            <w:r w:rsidRPr="00CC4FEB">
              <w:rPr>
                <w:color w:val="000000"/>
                <w:szCs w:val="24"/>
                <w:lang w:eastAsia="en-SG"/>
              </w:rPr>
              <w:t>Root (A)</w:t>
            </w:r>
          </w:p>
        </w:tc>
        <w:tc>
          <w:tcPr>
            <w:tcW w:w="2410" w:type="dxa"/>
            <w:tcBorders>
              <w:top w:val="single" w:sz="4" w:space="0" w:color="auto"/>
            </w:tcBorders>
            <w:shd w:val="clear" w:color="auto" w:fill="auto"/>
            <w:noWrap/>
            <w:vAlign w:val="center"/>
            <w:hideMark/>
          </w:tcPr>
          <w:p w14:paraId="6E71F603" w14:textId="77777777" w:rsidR="00DB4CA5" w:rsidRPr="00CC4FEB" w:rsidRDefault="00DB4CA5" w:rsidP="00A04240">
            <w:pPr>
              <w:spacing w:before="0" w:after="0"/>
              <w:rPr>
                <w:color w:val="000000"/>
                <w:szCs w:val="24"/>
                <w:lang w:eastAsia="en-SG"/>
              </w:rPr>
            </w:pPr>
            <w:r w:rsidRPr="00CC4FEB">
              <w:rPr>
                <w:color w:val="000000"/>
                <w:szCs w:val="24"/>
                <w:lang w:eastAsia="en-SG"/>
              </w:rPr>
              <w:t>Control and Al+POT1</w:t>
            </w:r>
          </w:p>
        </w:tc>
        <w:tc>
          <w:tcPr>
            <w:tcW w:w="1134" w:type="dxa"/>
            <w:tcBorders>
              <w:top w:val="single" w:sz="4" w:space="0" w:color="auto"/>
            </w:tcBorders>
            <w:shd w:val="clear" w:color="auto" w:fill="auto"/>
            <w:noWrap/>
            <w:vAlign w:val="center"/>
            <w:hideMark/>
          </w:tcPr>
          <w:p w14:paraId="24F7BFB0"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0.8331</w:t>
            </w:r>
          </w:p>
        </w:tc>
        <w:tc>
          <w:tcPr>
            <w:tcW w:w="1134" w:type="dxa"/>
            <w:tcBorders>
              <w:top w:val="single" w:sz="4" w:space="0" w:color="auto"/>
            </w:tcBorders>
            <w:shd w:val="clear" w:color="auto" w:fill="auto"/>
            <w:noWrap/>
            <w:vAlign w:val="center"/>
            <w:hideMark/>
          </w:tcPr>
          <w:p w14:paraId="4F817A4F"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0.8566</w:t>
            </w:r>
          </w:p>
        </w:tc>
        <w:tc>
          <w:tcPr>
            <w:tcW w:w="992" w:type="dxa"/>
            <w:tcBorders>
              <w:top w:val="single" w:sz="4" w:space="0" w:color="auto"/>
            </w:tcBorders>
            <w:shd w:val="clear" w:color="auto" w:fill="auto"/>
            <w:noWrap/>
            <w:vAlign w:val="center"/>
            <w:hideMark/>
          </w:tcPr>
          <w:p w14:paraId="353E0B75"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0.5861</w:t>
            </w:r>
          </w:p>
        </w:tc>
      </w:tr>
      <w:tr w:rsidR="00DB4CA5" w:rsidRPr="00CC4FEB" w14:paraId="1E185A94" w14:textId="77777777" w:rsidTr="002655A2">
        <w:trPr>
          <w:trHeight w:val="315"/>
        </w:trPr>
        <w:tc>
          <w:tcPr>
            <w:tcW w:w="1276" w:type="dxa"/>
            <w:vMerge/>
            <w:vAlign w:val="center"/>
            <w:hideMark/>
          </w:tcPr>
          <w:p w14:paraId="4515A637" w14:textId="77777777" w:rsidR="00DB4CA5" w:rsidRPr="00CC4FEB" w:rsidRDefault="00DB4CA5" w:rsidP="00A04240">
            <w:pPr>
              <w:spacing w:before="0" w:after="0"/>
              <w:jc w:val="both"/>
              <w:rPr>
                <w:color w:val="000000"/>
                <w:szCs w:val="24"/>
                <w:lang w:eastAsia="en-SG"/>
              </w:rPr>
            </w:pPr>
          </w:p>
        </w:tc>
        <w:tc>
          <w:tcPr>
            <w:tcW w:w="2410" w:type="dxa"/>
            <w:shd w:val="clear" w:color="auto" w:fill="auto"/>
            <w:noWrap/>
            <w:vAlign w:val="center"/>
            <w:hideMark/>
          </w:tcPr>
          <w:p w14:paraId="6A96606C" w14:textId="77777777" w:rsidR="00DB4CA5" w:rsidRPr="00CC4FEB" w:rsidRDefault="00DB4CA5" w:rsidP="00A04240">
            <w:pPr>
              <w:spacing w:before="0" w:after="0"/>
              <w:rPr>
                <w:color w:val="000000"/>
                <w:szCs w:val="24"/>
                <w:lang w:eastAsia="en-SG"/>
              </w:rPr>
            </w:pPr>
            <w:r w:rsidRPr="00CC4FEB">
              <w:rPr>
                <w:color w:val="000000"/>
                <w:szCs w:val="24"/>
                <w:lang w:eastAsia="en-SG"/>
              </w:rPr>
              <w:t>Al and Al+POT1</w:t>
            </w:r>
          </w:p>
        </w:tc>
        <w:tc>
          <w:tcPr>
            <w:tcW w:w="1134" w:type="dxa"/>
            <w:shd w:val="clear" w:color="auto" w:fill="auto"/>
            <w:noWrap/>
            <w:vAlign w:val="center"/>
            <w:hideMark/>
          </w:tcPr>
          <w:p w14:paraId="25FE0446"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0.0190</w:t>
            </w:r>
          </w:p>
        </w:tc>
        <w:tc>
          <w:tcPr>
            <w:tcW w:w="1134" w:type="dxa"/>
            <w:shd w:val="clear" w:color="auto" w:fill="auto"/>
            <w:noWrap/>
            <w:vAlign w:val="center"/>
            <w:hideMark/>
          </w:tcPr>
          <w:p w14:paraId="1CF6C0A2"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0.0665</w:t>
            </w:r>
          </w:p>
        </w:tc>
        <w:tc>
          <w:tcPr>
            <w:tcW w:w="992" w:type="dxa"/>
            <w:shd w:val="clear" w:color="auto" w:fill="auto"/>
            <w:noWrap/>
            <w:vAlign w:val="center"/>
            <w:hideMark/>
          </w:tcPr>
          <w:p w14:paraId="4148BA1A"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0.8710</w:t>
            </w:r>
          </w:p>
        </w:tc>
      </w:tr>
      <w:tr w:rsidR="00DB4CA5" w:rsidRPr="00CC4FEB" w14:paraId="633B3B65" w14:textId="77777777" w:rsidTr="002655A2">
        <w:trPr>
          <w:trHeight w:val="315"/>
        </w:trPr>
        <w:tc>
          <w:tcPr>
            <w:tcW w:w="1276" w:type="dxa"/>
            <w:vMerge w:val="restart"/>
            <w:tcBorders>
              <w:bottom w:val="single" w:sz="4" w:space="0" w:color="auto"/>
            </w:tcBorders>
            <w:shd w:val="clear" w:color="auto" w:fill="auto"/>
            <w:noWrap/>
            <w:vAlign w:val="center"/>
            <w:hideMark/>
          </w:tcPr>
          <w:p w14:paraId="27579F28" w14:textId="77777777" w:rsidR="00DB4CA5" w:rsidRPr="00CC4FEB" w:rsidRDefault="00DB4CA5" w:rsidP="00A04240">
            <w:pPr>
              <w:spacing w:before="0" w:after="0"/>
              <w:jc w:val="both"/>
              <w:rPr>
                <w:color w:val="000000"/>
                <w:szCs w:val="24"/>
                <w:lang w:eastAsia="en-SG"/>
              </w:rPr>
            </w:pPr>
            <w:r w:rsidRPr="00CC4FEB">
              <w:rPr>
                <w:color w:val="000000"/>
                <w:szCs w:val="24"/>
                <w:lang w:eastAsia="en-SG"/>
              </w:rPr>
              <w:t>Shoot (B)</w:t>
            </w:r>
          </w:p>
        </w:tc>
        <w:tc>
          <w:tcPr>
            <w:tcW w:w="2410" w:type="dxa"/>
            <w:shd w:val="clear" w:color="auto" w:fill="auto"/>
            <w:noWrap/>
            <w:vAlign w:val="center"/>
            <w:hideMark/>
          </w:tcPr>
          <w:p w14:paraId="67818EA1" w14:textId="77777777" w:rsidR="00DB4CA5" w:rsidRPr="00CC4FEB" w:rsidRDefault="00DB4CA5" w:rsidP="00A04240">
            <w:pPr>
              <w:spacing w:before="0" w:after="0"/>
              <w:rPr>
                <w:color w:val="000000"/>
                <w:szCs w:val="24"/>
                <w:lang w:eastAsia="en-SG"/>
              </w:rPr>
            </w:pPr>
            <w:r w:rsidRPr="00CC4FEB">
              <w:rPr>
                <w:color w:val="000000"/>
                <w:szCs w:val="24"/>
                <w:lang w:eastAsia="en-SG"/>
              </w:rPr>
              <w:t>Control and Al+POT1</w:t>
            </w:r>
          </w:p>
        </w:tc>
        <w:tc>
          <w:tcPr>
            <w:tcW w:w="1134" w:type="dxa"/>
            <w:shd w:val="clear" w:color="auto" w:fill="auto"/>
            <w:noWrap/>
            <w:vAlign w:val="center"/>
            <w:hideMark/>
          </w:tcPr>
          <w:p w14:paraId="7049B32B"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0.0481</w:t>
            </w:r>
          </w:p>
        </w:tc>
        <w:tc>
          <w:tcPr>
            <w:tcW w:w="1134" w:type="dxa"/>
            <w:shd w:val="clear" w:color="auto" w:fill="auto"/>
            <w:noWrap/>
            <w:vAlign w:val="center"/>
            <w:hideMark/>
          </w:tcPr>
          <w:p w14:paraId="566B5C0D"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0.0915</w:t>
            </w:r>
          </w:p>
        </w:tc>
        <w:tc>
          <w:tcPr>
            <w:tcW w:w="992" w:type="dxa"/>
            <w:shd w:val="clear" w:color="auto" w:fill="auto"/>
            <w:noWrap/>
            <w:vAlign w:val="center"/>
            <w:hideMark/>
          </w:tcPr>
          <w:p w14:paraId="6FB73A0F"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&lt;0.0001</w:t>
            </w:r>
          </w:p>
        </w:tc>
      </w:tr>
      <w:tr w:rsidR="00DB4CA5" w:rsidRPr="00CC4FEB" w14:paraId="5B0AE9E6" w14:textId="77777777" w:rsidTr="002655A2">
        <w:trPr>
          <w:trHeight w:val="315"/>
        </w:trPr>
        <w:tc>
          <w:tcPr>
            <w:tcW w:w="1276" w:type="dxa"/>
            <w:vMerge/>
            <w:tcBorders>
              <w:top w:val="single" w:sz="4" w:space="0" w:color="auto"/>
              <w:bottom w:val="single" w:sz="4" w:space="0" w:color="auto"/>
            </w:tcBorders>
            <w:vAlign w:val="center"/>
            <w:hideMark/>
          </w:tcPr>
          <w:p w14:paraId="72628BE6" w14:textId="77777777" w:rsidR="00DB4CA5" w:rsidRPr="00CC4FEB" w:rsidRDefault="00DB4CA5" w:rsidP="00A04240">
            <w:pPr>
              <w:spacing w:before="0" w:after="0"/>
              <w:jc w:val="both"/>
              <w:rPr>
                <w:color w:val="000000"/>
                <w:szCs w:val="24"/>
                <w:lang w:eastAsia="en-SG"/>
              </w:rPr>
            </w:pPr>
          </w:p>
        </w:tc>
        <w:tc>
          <w:tcPr>
            <w:tcW w:w="2410" w:type="dxa"/>
            <w:tcBorders>
              <w:bottom w:val="single" w:sz="4" w:space="0" w:color="auto"/>
            </w:tcBorders>
            <w:shd w:val="clear" w:color="auto" w:fill="auto"/>
            <w:noWrap/>
            <w:vAlign w:val="center"/>
            <w:hideMark/>
          </w:tcPr>
          <w:p w14:paraId="499DDA36" w14:textId="77777777" w:rsidR="00DB4CA5" w:rsidRPr="00CC4FEB" w:rsidRDefault="00DB4CA5" w:rsidP="00A04240">
            <w:pPr>
              <w:spacing w:before="0" w:after="0"/>
              <w:rPr>
                <w:color w:val="000000"/>
                <w:szCs w:val="24"/>
                <w:lang w:eastAsia="en-SG"/>
              </w:rPr>
            </w:pPr>
            <w:r w:rsidRPr="00CC4FEB">
              <w:rPr>
                <w:color w:val="000000"/>
                <w:szCs w:val="24"/>
                <w:lang w:eastAsia="en-SG"/>
              </w:rPr>
              <w:t>Al and Al+POT1</w:t>
            </w:r>
          </w:p>
        </w:tc>
        <w:tc>
          <w:tcPr>
            <w:tcW w:w="1134" w:type="dxa"/>
            <w:tcBorders>
              <w:bottom w:val="single" w:sz="4" w:space="0" w:color="auto"/>
            </w:tcBorders>
            <w:shd w:val="clear" w:color="auto" w:fill="auto"/>
            <w:noWrap/>
            <w:vAlign w:val="center"/>
            <w:hideMark/>
          </w:tcPr>
          <w:p w14:paraId="47C91392"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0.0503</w:t>
            </w:r>
          </w:p>
        </w:tc>
        <w:tc>
          <w:tcPr>
            <w:tcW w:w="1134" w:type="dxa"/>
            <w:tcBorders>
              <w:bottom w:val="single" w:sz="4" w:space="0" w:color="auto"/>
            </w:tcBorders>
            <w:shd w:val="clear" w:color="auto" w:fill="auto"/>
            <w:noWrap/>
            <w:vAlign w:val="center"/>
            <w:hideMark/>
          </w:tcPr>
          <w:p w14:paraId="0800AC99"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0.1517</w:t>
            </w:r>
          </w:p>
        </w:tc>
        <w:tc>
          <w:tcPr>
            <w:tcW w:w="992" w:type="dxa"/>
            <w:tcBorders>
              <w:bottom w:val="single" w:sz="4" w:space="0" w:color="auto"/>
            </w:tcBorders>
            <w:shd w:val="clear" w:color="auto" w:fill="auto"/>
            <w:noWrap/>
            <w:vAlign w:val="center"/>
            <w:hideMark/>
          </w:tcPr>
          <w:p w14:paraId="1CEA13EB" w14:textId="77777777" w:rsidR="00DB4CA5" w:rsidRPr="00CC4FEB" w:rsidRDefault="00DB4CA5" w:rsidP="00A04240">
            <w:pPr>
              <w:spacing w:before="0" w:after="0"/>
              <w:jc w:val="center"/>
              <w:rPr>
                <w:color w:val="000000"/>
                <w:szCs w:val="24"/>
                <w:lang w:eastAsia="en-SG"/>
              </w:rPr>
            </w:pPr>
            <w:r w:rsidRPr="00CC4FEB">
              <w:rPr>
                <w:color w:val="000000"/>
                <w:szCs w:val="24"/>
                <w:lang w:eastAsia="en-SG"/>
              </w:rPr>
              <w:t>&lt;0.0001</w:t>
            </w:r>
          </w:p>
        </w:tc>
      </w:tr>
    </w:tbl>
    <w:p w14:paraId="4CBBF9FD" w14:textId="77777777" w:rsidR="00DB4CA5" w:rsidRPr="00CC4FEB" w:rsidRDefault="00DB4CA5" w:rsidP="00DB4CA5">
      <w:pPr>
        <w:jc w:val="both"/>
        <w:rPr>
          <w:szCs w:val="24"/>
        </w:rPr>
      </w:pPr>
    </w:p>
    <w:p w14:paraId="62724C27" w14:textId="77777777" w:rsidR="00DB4CA5" w:rsidRPr="00517BF3" w:rsidRDefault="00DB4CA5" w:rsidP="00DB4CA5">
      <w:pPr>
        <w:pageBreakBefore/>
        <w:jc w:val="both"/>
        <w:rPr>
          <w:szCs w:val="24"/>
        </w:rPr>
      </w:pPr>
      <w:r>
        <w:rPr>
          <w:b/>
          <w:bCs/>
          <w:szCs w:val="24"/>
        </w:rPr>
        <w:lastRenderedPageBreak/>
        <w:t xml:space="preserve">Supplementary </w:t>
      </w:r>
      <w:r w:rsidRPr="00517BF3">
        <w:rPr>
          <w:b/>
          <w:bCs/>
          <w:szCs w:val="24"/>
        </w:rPr>
        <w:t>Table 8</w:t>
      </w:r>
      <w:r>
        <w:rPr>
          <w:b/>
          <w:bCs/>
          <w:szCs w:val="24"/>
        </w:rPr>
        <w:t>.</w:t>
      </w:r>
      <w:r w:rsidRPr="00517BF3">
        <w:rPr>
          <w:szCs w:val="24"/>
        </w:rPr>
        <w:t xml:space="preserve"> Overview of the RNA-Seq data</w:t>
      </w:r>
    </w:p>
    <w:tbl>
      <w:tblPr>
        <w:tblW w:w="9418" w:type="dxa"/>
        <w:tblLook w:val="04A0" w:firstRow="1" w:lastRow="0" w:firstColumn="1" w:lastColumn="0" w:noHBand="0" w:noVBand="1"/>
      </w:tblPr>
      <w:tblGrid>
        <w:gridCol w:w="1159"/>
        <w:gridCol w:w="1388"/>
        <w:gridCol w:w="1016"/>
        <w:gridCol w:w="946"/>
        <w:gridCol w:w="1016"/>
        <w:gridCol w:w="827"/>
        <w:gridCol w:w="850"/>
        <w:gridCol w:w="711"/>
        <w:gridCol w:w="711"/>
        <w:gridCol w:w="794"/>
      </w:tblGrid>
      <w:tr w:rsidR="00DB4CA5" w:rsidRPr="00517BF3" w14:paraId="1BE7F0CC" w14:textId="77777777" w:rsidTr="0038536B">
        <w:trPr>
          <w:trHeight w:val="315"/>
        </w:trPr>
        <w:tc>
          <w:tcPr>
            <w:tcW w:w="1159" w:type="dxa"/>
            <w:tcBorders>
              <w:top w:val="single" w:sz="4" w:space="0" w:color="auto"/>
              <w:bottom w:val="single" w:sz="4" w:space="0" w:color="auto"/>
            </w:tcBorders>
            <w:shd w:val="clear" w:color="auto" w:fill="auto"/>
            <w:noWrap/>
            <w:vAlign w:val="center"/>
            <w:hideMark/>
          </w:tcPr>
          <w:p w14:paraId="55E06DED" w14:textId="77777777" w:rsidR="00DB4CA5" w:rsidRPr="007662FC" w:rsidRDefault="00DB4CA5" w:rsidP="00A04240">
            <w:pPr>
              <w:spacing w:before="0" w:after="0"/>
              <w:jc w:val="both"/>
              <w:rPr>
                <w:color w:val="000000"/>
                <w:sz w:val="20"/>
                <w:lang w:eastAsia="en-SG"/>
              </w:rPr>
            </w:pPr>
            <w:r w:rsidRPr="007662FC">
              <w:rPr>
                <w:color w:val="000000"/>
                <w:sz w:val="20"/>
                <w:lang w:eastAsia="en-SG"/>
              </w:rPr>
              <w:t>Sample</w:t>
            </w:r>
          </w:p>
          <w:p w14:paraId="1DE5FD4F" w14:textId="77777777" w:rsidR="00DB4CA5" w:rsidRPr="007662FC" w:rsidRDefault="00DB4CA5" w:rsidP="00A04240">
            <w:pPr>
              <w:spacing w:before="0" w:after="0"/>
              <w:jc w:val="both"/>
              <w:rPr>
                <w:color w:val="000000"/>
                <w:sz w:val="20"/>
                <w:lang w:eastAsia="en-SG"/>
              </w:rPr>
            </w:pPr>
            <w:r w:rsidRPr="007662FC">
              <w:rPr>
                <w:color w:val="000000"/>
                <w:sz w:val="20"/>
                <w:lang w:eastAsia="en-SG"/>
              </w:rPr>
              <w:t>Description</w:t>
            </w:r>
          </w:p>
        </w:tc>
        <w:tc>
          <w:tcPr>
            <w:tcW w:w="1388" w:type="dxa"/>
            <w:tcBorders>
              <w:top w:val="single" w:sz="4" w:space="0" w:color="auto"/>
              <w:bottom w:val="single" w:sz="4" w:space="0" w:color="auto"/>
            </w:tcBorders>
            <w:shd w:val="clear" w:color="auto" w:fill="auto"/>
            <w:noWrap/>
            <w:vAlign w:val="center"/>
            <w:hideMark/>
          </w:tcPr>
          <w:p w14:paraId="1B337BDF" w14:textId="77777777" w:rsidR="00DB4CA5" w:rsidRPr="007662FC" w:rsidRDefault="00DB4CA5" w:rsidP="00A04240">
            <w:pPr>
              <w:spacing w:before="0" w:after="0"/>
              <w:jc w:val="both"/>
              <w:rPr>
                <w:color w:val="000000"/>
                <w:sz w:val="20"/>
                <w:lang w:eastAsia="en-SG"/>
              </w:rPr>
            </w:pPr>
            <w:r w:rsidRPr="007662FC">
              <w:rPr>
                <w:color w:val="000000"/>
                <w:sz w:val="20"/>
                <w:lang w:eastAsia="en-SG"/>
              </w:rPr>
              <w:t>Sample ID</w:t>
            </w:r>
          </w:p>
        </w:tc>
        <w:tc>
          <w:tcPr>
            <w:tcW w:w="1016" w:type="dxa"/>
            <w:tcBorders>
              <w:top w:val="single" w:sz="4" w:space="0" w:color="auto"/>
              <w:bottom w:val="single" w:sz="4" w:space="0" w:color="auto"/>
            </w:tcBorders>
            <w:shd w:val="clear" w:color="auto" w:fill="auto"/>
            <w:noWrap/>
            <w:vAlign w:val="center"/>
            <w:hideMark/>
          </w:tcPr>
          <w:p w14:paraId="2123C805" w14:textId="77777777" w:rsidR="00DB4CA5" w:rsidRPr="007662FC" w:rsidRDefault="00DB4CA5" w:rsidP="00A04240">
            <w:pPr>
              <w:spacing w:before="0" w:after="0"/>
              <w:jc w:val="both"/>
              <w:rPr>
                <w:color w:val="000000"/>
                <w:sz w:val="20"/>
                <w:lang w:eastAsia="en-SG"/>
              </w:rPr>
            </w:pPr>
            <w:r w:rsidRPr="007662FC">
              <w:rPr>
                <w:color w:val="000000"/>
                <w:sz w:val="20"/>
                <w:lang w:eastAsia="en-SG"/>
              </w:rPr>
              <w:t>Raw reads</w:t>
            </w:r>
          </w:p>
        </w:tc>
        <w:tc>
          <w:tcPr>
            <w:tcW w:w="946" w:type="dxa"/>
            <w:tcBorders>
              <w:top w:val="single" w:sz="4" w:space="0" w:color="auto"/>
              <w:bottom w:val="single" w:sz="4" w:space="0" w:color="auto"/>
            </w:tcBorders>
            <w:shd w:val="clear" w:color="auto" w:fill="auto"/>
            <w:noWrap/>
            <w:vAlign w:val="center"/>
            <w:hideMark/>
          </w:tcPr>
          <w:p w14:paraId="74BD2F85" w14:textId="77777777" w:rsidR="00DB4CA5" w:rsidRPr="007662FC" w:rsidRDefault="00DB4CA5" w:rsidP="00A04240">
            <w:pPr>
              <w:spacing w:before="0" w:after="0"/>
              <w:jc w:val="both"/>
              <w:rPr>
                <w:color w:val="000000"/>
                <w:sz w:val="20"/>
                <w:lang w:eastAsia="en-SG"/>
              </w:rPr>
            </w:pPr>
            <w:r w:rsidRPr="007662FC">
              <w:rPr>
                <w:color w:val="000000"/>
                <w:sz w:val="20"/>
                <w:lang w:eastAsia="en-SG"/>
              </w:rPr>
              <w:t>Raw bases (G)</w:t>
            </w:r>
          </w:p>
        </w:tc>
        <w:tc>
          <w:tcPr>
            <w:tcW w:w="1016" w:type="dxa"/>
            <w:tcBorders>
              <w:top w:val="single" w:sz="4" w:space="0" w:color="auto"/>
              <w:bottom w:val="single" w:sz="4" w:space="0" w:color="auto"/>
            </w:tcBorders>
            <w:shd w:val="clear" w:color="auto" w:fill="auto"/>
            <w:noWrap/>
            <w:vAlign w:val="center"/>
            <w:hideMark/>
          </w:tcPr>
          <w:p w14:paraId="18D4FB01" w14:textId="77777777" w:rsidR="00DB4CA5" w:rsidRPr="007662FC" w:rsidRDefault="00DB4CA5" w:rsidP="00A04240">
            <w:pPr>
              <w:spacing w:before="0" w:after="0"/>
              <w:jc w:val="both"/>
              <w:rPr>
                <w:color w:val="000000"/>
                <w:sz w:val="20"/>
                <w:lang w:eastAsia="en-SG"/>
              </w:rPr>
            </w:pPr>
            <w:r w:rsidRPr="007662FC">
              <w:rPr>
                <w:color w:val="000000"/>
                <w:sz w:val="20"/>
                <w:lang w:eastAsia="en-SG"/>
              </w:rPr>
              <w:t>Clean reads</w:t>
            </w:r>
          </w:p>
        </w:tc>
        <w:tc>
          <w:tcPr>
            <w:tcW w:w="827" w:type="dxa"/>
            <w:tcBorders>
              <w:top w:val="single" w:sz="4" w:space="0" w:color="auto"/>
              <w:bottom w:val="single" w:sz="4" w:space="0" w:color="auto"/>
            </w:tcBorders>
            <w:shd w:val="clear" w:color="auto" w:fill="auto"/>
            <w:noWrap/>
            <w:vAlign w:val="center"/>
            <w:hideMark/>
          </w:tcPr>
          <w:p w14:paraId="3DAE083D" w14:textId="77777777" w:rsidR="00DB4CA5" w:rsidRPr="007662FC" w:rsidRDefault="00DB4CA5" w:rsidP="00A04240">
            <w:pPr>
              <w:spacing w:before="0" w:after="0"/>
              <w:jc w:val="both"/>
              <w:rPr>
                <w:color w:val="000000"/>
                <w:sz w:val="20"/>
                <w:lang w:eastAsia="en-SG"/>
              </w:rPr>
            </w:pPr>
            <w:r w:rsidRPr="007662FC">
              <w:rPr>
                <w:color w:val="000000"/>
                <w:sz w:val="20"/>
                <w:lang w:eastAsia="en-SG"/>
              </w:rPr>
              <w:t>Clean bases (G)</w:t>
            </w:r>
          </w:p>
        </w:tc>
        <w:tc>
          <w:tcPr>
            <w:tcW w:w="850" w:type="dxa"/>
            <w:tcBorders>
              <w:top w:val="single" w:sz="4" w:space="0" w:color="auto"/>
              <w:bottom w:val="single" w:sz="4" w:space="0" w:color="auto"/>
            </w:tcBorders>
            <w:shd w:val="clear" w:color="auto" w:fill="auto"/>
            <w:noWrap/>
            <w:vAlign w:val="center"/>
            <w:hideMark/>
          </w:tcPr>
          <w:p w14:paraId="587EF2D0" w14:textId="77777777" w:rsidR="00DB4CA5" w:rsidRPr="007662FC" w:rsidRDefault="00DB4CA5" w:rsidP="00A04240">
            <w:pPr>
              <w:spacing w:before="0" w:after="0"/>
              <w:jc w:val="both"/>
              <w:rPr>
                <w:color w:val="000000"/>
                <w:sz w:val="20"/>
                <w:lang w:eastAsia="en-SG"/>
              </w:rPr>
            </w:pPr>
            <w:r w:rsidRPr="007662FC">
              <w:rPr>
                <w:color w:val="000000"/>
                <w:sz w:val="20"/>
                <w:lang w:eastAsia="en-SG"/>
              </w:rPr>
              <w:t>Error Rate (%)</w:t>
            </w:r>
          </w:p>
        </w:tc>
        <w:tc>
          <w:tcPr>
            <w:tcW w:w="711" w:type="dxa"/>
            <w:tcBorders>
              <w:top w:val="single" w:sz="4" w:space="0" w:color="auto"/>
              <w:bottom w:val="single" w:sz="4" w:space="0" w:color="auto"/>
            </w:tcBorders>
            <w:shd w:val="clear" w:color="auto" w:fill="auto"/>
            <w:noWrap/>
            <w:vAlign w:val="center"/>
            <w:hideMark/>
          </w:tcPr>
          <w:p w14:paraId="1935E98F" w14:textId="77777777" w:rsidR="00DB4CA5" w:rsidRPr="007662FC" w:rsidRDefault="00DB4CA5" w:rsidP="00A04240">
            <w:pPr>
              <w:spacing w:before="0" w:after="0"/>
              <w:jc w:val="both"/>
              <w:rPr>
                <w:color w:val="000000"/>
                <w:sz w:val="20"/>
                <w:lang w:eastAsia="en-SG"/>
              </w:rPr>
            </w:pPr>
            <w:r w:rsidRPr="007662FC">
              <w:rPr>
                <w:color w:val="000000"/>
                <w:sz w:val="20"/>
                <w:lang w:eastAsia="en-SG"/>
              </w:rPr>
              <w:t>Q20 (%)</w:t>
            </w:r>
          </w:p>
        </w:tc>
        <w:tc>
          <w:tcPr>
            <w:tcW w:w="711" w:type="dxa"/>
            <w:tcBorders>
              <w:top w:val="single" w:sz="4" w:space="0" w:color="auto"/>
              <w:bottom w:val="single" w:sz="4" w:space="0" w:color="auto"/>
            </w:tcBorders>
            <w:shd w:val="clear" w:color="auto" w:fill="auto"/>
            <w:noWrap/>
            <w:vAlign w:val="center"/>
            <w:hideMark/>
          </w:tcPr>
          <w:p w14:paraId="444DDE2D" w14:textId="77777777" w:rsidR="00DB4CA5" w:rsidRPr="007662FC" w:rsidRDefault="00DB4CA5" w:rsidP="00A04240">
            <w:pPr>
              <w:spacing w:before="0" w:after="0"/>
              <w:jc w:val="both"/>
              <w:rPr>
                <w:color w:val="000000"/>
                <w:sz w:val="20"/>
                <w:lang w:eastAsia="en-SG"/>
              </w:rPr>
            </w:pPr>
            <w:r w:rsidRPr="007662FC">
              <w:rPr>
                <w:color w:val="000000"/>
                <w:sz w:val="20"/>
                <w:lang w:eastAsia="en-SG"/>
              </w:rPr>
              <w:t>Q30 (%)</w:t>
            </w:r>
          </w:p>
        </w:tc>
        <w:tc>
          <w:tcPr>
            <w:tcW w:w="794" w:type="dxa"/>
            <w:tcBorders>
              <w:top w:val="single" w:sz="4" w:space="0" w:color="auto"/>
              <w:bottom w:val="single" w:sz="4" w:space="0" w:color="auto"/>
            </w:tcBorders>
            <w:shd w:val="clear" w:color="auto" w:fill="auto"/>
            <w:noWrap/>
            <w:vAlign w:val="center"/>
            <w:hideMark/>
          </w:tcPr>
          <w:p w14:paraId="7A514C45" w14:textId="77777777" w:rsidR="00DB4CA5" w:rsidRPr="007662FC" w:rsidRDefault="00DB4CA5" w:rsidP="00A04240">
            <w:pPr>
              <w:spacing w:before="0" w:after="0"/>
              <w:jc w:val="both"/>
              <w:rPr>
                <w:color w:val="000000"/>
                <w:sz w:val="20"/>
                <w:lang w:eastAsia="en-SG"/>
              </w:rPr>
            </w:pPr>
            <w:r w:rsidRPr="007662FC">
              <w:rPr>
                <w:color w:val="000000"/>
                <w:sz w:val="20"/>
                <w:lang w:eastAsia="en-SG"/>
              </w:rPr>
              <w:t>GC(%)</w:t>
            </w:r>
          </w:p>
        </w:tc>
      </w:tr>
      <w:tr w:rsidR="00DB4CA5" w:rsidRPr="00517BF3" w14:paraId="3CF81212" w14:textId="77777777" w:rsidTr="0038536B">
        <w:trPr>
          <w:trHeight w:val="315"/>
        </w:trPr>
        <w:tc>
          <w:tcPr>
            <w:tcW w:w="1159" w:type="dxa"/>
            <w:vMerge w:val="restart"/>
            <w:tcBorders>
              <w:top w:val="single" w:sz="4" w:space="0" w:color="auto"/>
            </w:tcBorders>
            <w:shd w:val="clear" w:color="auto" w:fill="auto"/>
            <w:vAlign w:val="center"/>
            <w:hideMark/>
          </w:tcPr>
          <w:p w14:paraId="2C0D9428" w14:textId="77777777" w:rsidR="00DB4CA5" w:rsidRPr="007662FC" w:rsidRDefault="00DB4CA5" w:rsidP="00A04240">
            <w:pPr>
              <w:spacing w:before="0" w:after="0"/>
              <w:jc w:val="both"/>
              <w:rPr>
                <w:color w:val="000000"/>
                <w:sz w:val="20"/>
                <w:lang w:eastAsia="en-SG"/>
              </w:rPr>
            </w:pPr>
            <w:r w:rsidRPr="007662FC">
              <w:rPr>
                <w:color w:val="000000"/>
                <w:sz w:val="20"/>
                <w:lang w:eastAsia="en-SG"/>
              </w:rPr>
              <w:t>Al-treated roots</w:t>
            </w:r>
          </w:p>
        </w:tc>
        <w:tc>
          <w:tcPr>
            <w:tcW w:w="1388" w:type="dxa"/>
            <w:tcBorders>
              <w:top w:val="single" w:sz="4" w:space="0" w:color="auto"/>
            </w:tcBorders>
            <w:shd w:val="clear" w:color="auto" w:fill="auto"/>
            <w:noWrap/>
            <w:vAlign w:val="center"/>
            <w:hideMark/>
          </w:tcPr>
          <w:p w14:paraId="1FF99867" w14:textId="77777777" w:rsidR="00DB4CA5" w:rsidRPr="007662FC" w:rsidRDefault="00DB4CA5" w:rsidP="00A04240">
            <w:pPr>
              <w:spacing w:before="0" w:after="0"/>
              <w:jc w:val="both"/>
              <w:rPr>
                <w:color w:val="000000"/>
                <w:sz w:val="20"/>
                <w:lang w:eastAsia="en-SG"/>
              </w:rPr>
            </w:pPr>
            <w:r w:rsidRPr="007662FC">
              <w:rPr>
                <w:color w:val="000000"/>
                <w:sz w:val="20"/>
                <w:lang w:eastAsia="en-SG"/>
              </w:rPr>
              <w:t>Al-R1</w:t>
            </w:r>
          </w:p>
        </w:tc>
        <w:tc>
          <w:tcPr>
            <w:tcW w:w="1016" w:type="dxa"/>
            <w:tcBorders>
              <w:top w:val="single" w:sz="4" w:space="0" w:color="auto"/>
            </w:tcBorders>
            <w:shd w:val="clear" w:color="auto" w:fill="auto"/>
            <w:noWrap/>
            <w:vAlign w:val="center"/>
            <w:hideMark/>
          </w:tcPr>
          <w:p w14:paraId="4558610A" w14:textId="77777777" w:rsidR="00DB4CA5" w:rsidRPr="007662FC" w:rsidRDefault="00DB4CA5" w:rsidP="00A04240">
            <w:pPr>
              <w:spacing w:before="0" w:after="0"/>
              <w:jc w:val="both"/>
              <w:rPr>
                <w:color w:val="000000"/>
                <w:sz w:val="20"/>
                <w:lang w:eastAsia="en-SG"/>
              </w:rPr>
            </w:pPr>
            <w:r w:rsidRPr="007662FC">
              <w:rPr>
                <w:color w:val="000000"/>
                <w:sz w:val="20"/>
                <w:lang w:eastAsia="en-SG"/>
              </w:rPr>
              <w:t>93257728</w:t>
            </w:r>
          </w:p>
        </w:tc>
        <w:tc>
          <w:tcPr>
            <w:tcW w:w="946" w:type="dxa"/>
            <w:tcBorders>
              <w:top w:val="single" w:sz="4" w:space="0" w:color="auto"/>
            </w:tcBorders>
            <w:shd w:val="clear" w:color="auto" w:fill="auto"/>
            <w:noWrap/>
            <w:vAlign w:val="center"/>
            <w:hideMark/>
          </w:tcPr>
          <w:p w14:paraId="6A8F8A42" w14:textId="77777777" w:rsidR="00DB4CA5" w:rsidRPr="007662FC" w:rsidRDefault="00DB4CA5" w:rsidP="00A04240">
            <w:pPr>
              <w:spacing w:before="0" w:after="0"/>
              <w:jc w:val="both"/>
              <w:rPr>
                <w:color w:val="000000"/>
                <w:sz w:val="20"/>
                <w:lang w:eastAsia="en-SG"/>
              </w:rPr>
            </w:pPr>
            <w:r w:rsidRPr="007662FC">
              <w:rPr>
                <w:color w:val="000000"/>
                <w:sz w:val="20"/>
                <w:lang w:eastAsia="en-SG"/>
              </w:rPr>
              <w:t>13.99</w:t>
            </w:r>
          </w:p>
        </w:tc>
        <w:tc>
          <w:tcPr>
            <w:tcW w:w="1016" w:type="dxa"/>
            <w:tcBorders>
              <w:top w:val="single" w:sz="4" w:space="0" w:color="auto"/>
            </w:tcBorders>
            <w:shd w:val="clear" w:color="auto" w:fill="auto"/>
            <w:noWrap/>
            <w:vAlign w:val="center"/>
            <w:hideMark/>
          </w:tcPr>
          <w:p w14:paraId="1FB7E6B6" w14:textId="77777777" w:rsidR="00DB4CA5" w:rsidRPr="007662FC" w:rsidRDefault="00DB4CA5" w:rsidP="00A04240">
            <w:pPr>
              <w:spacing w:before="0" w:after="0"/>
              <w:jc w:val="both"/>
              <w:rPr>
                <w:color w:val="000000"/>
                <w:sz w:val="20"/>
                <w:lang w:eastAsia="en-SG"/>
              </w:rPr>
            </w:pPr>
            <w:r w:rsidRPr="007662FC">
              <w:rPr>
                <w:color w:val="000000"/>
                <w:sz w:val="20"/>
                <w:lang w:eastAsia="en-SG"/>
              </w:rPr>
              <w:t>91016854</w:t>
            </w:r>
          </w:p>
        </w:tc>
        <w:tc>
          <w:tcPr>
            <w:tcW w:w="827" w:type="dxa"/>
            <w:tcBorders>
              <w:top w:val="single" w:sz="4" w:space="0" w:color="auto"/>
            </w:tcBorders>
            <w:shd w:val="clear" w:color="auto" w:fill="auto"/>
            <w:noWrap/>
            <w:vAlign w:val="center"/>
            <w:hideMark/>
          </w:tcPr>
          <w:p w14:paraId="6D1A9AB2" w14:textId="77777777" w:rsidR="00DB4CA5" w:rsidRPr="007662FC" w:rsidRDefault="00DB4CA5" w:rsidP="00A04240">
            <w:pPr>
              <w:spacing w:before="0" w:after="0"/>
              <w:jc w:val="both"/>
              <w:rPr>
                <w:color w:val="000000"/>
                <w:sz w:val="20"/>
                <w:lang w:eastAsia="en-SG"/>
              </w:rPr>
            </w:pPr>
            <w:r w:rsidRPr="007662FC">
              <w:rPr>
                <w:color w:val="000000"/>
                <w:sz w:val="20"/>
                <w:lang w:eastAsia="en-SG"/>
              </w:rPr>
              <w:t>13.65</w:t>
            </w:r>
          </w:p>
        </w:tc>
        <w:tc>
          <w:tcPr>
            <w:tcW w:w="850" w:type="dxa"/>
            <w:tcBorders>
              <w:top w:val="single" w:sz="4" w:space="0" w:color="auto"/>
            </w:tcBorders>
            <w:shd w:val="clear" w:color="auto" w:fill="auto"/>
            <w:noWrap/>
            <w:vAlign w:val="center"/>
            <w:hideMark/>
          </w:tcPr>
          <w:p w14:paraId="30ADA2EA"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tcBorders>
              <w:top w:val="single" w:sz="4" w:space="0" w:color="auto"/>
            </w:tcBorders>
            <w:shd w:val="clear" w:color="auto" w:fill="auto"/>
            <w:noWrap/>
            <w:vAlign w:val="center"/>
            <w:hideMark/>
          </w:tcPr>
          <w:p w14:paraId="104FB56A" w14:textId="77777777" w:rsidR="00DB4CA5" w:rsidRPr="007662FC" w:rsidRDefault="00DB4CA5" w:rsidP="00A04240">
            <w:pPr>
              <w:spacing w:before="0" w:after="0"/>
              <w:jc w:val="both"/>
              <w:rPr>
                <w:color w:val="000000"/>
                <w:sz w:val="20"/>
                <w:lang w:eastAsia="en-SG"/>
              </w:rPr>
            </w:pPr>
            <w:r w:rsidRPr="007662FC">
              <w:rPr>
                <w:color w:val="000000"/>
                <w:sz w:val="20"/>
                <w:lang w:eastAsia="en-SG"/>
              </w:rPr>
              <w:t>97.56</w:t>
            </w:r>
          </w:p>
        </w:tc>
        <w:tc>
          <w:tcPr>
            <w:tcW w:w="711" w:type="dxa"/>
            <w:tcBorders>
              <w:top w:val="single" w:sz="4" w:space="0" w:color="auto"/>
            </w:tcBorders>
            <w:shd w:val="clear" w:color="auto" w:fill="auto"/>
            <w:noWrap/>
            <w:vAlign w:val="center"/>
            <w:hideMark/>
          </w:tcPr>
          <w:p w14:paraId="5CEF6525" w14:textId="77777777" w:rsidR="00DB4CA5" w:rsidRPr="007662FC" w:rsidRDefault="00DB4CA5" w:rsidP="00A04240">
            <w:pPr>
              <w:spacing w:before="0" w:after="0"/>
              <w:jc w:val="both"/>
              <w:rPr>
                <w:color w:val="000000"/>
                <w:sz w:val="20"/>
                <w:lang w:eastAsia="en-SG"/>
              </w:rPr>
            </w:pPr>
            <w:r w:rsidRPr="007662FC">
              <w:rPr>
                <w:color w:val="000000"/>
                <w:sz w:val="20"/>
                <w:lang w:eastAsia="en-SG"/>
              </w:rPr>
              <w:t>92.92</w:t>
            </w:r>
          </w:p>
        </w:tc>
        <w:tc>
          <w:tcPr>
            <w:tcW w:w="794" w:type="dxa"/>
            <w:tcBorders>
              <w:top w:val="single" w:sz="4" w:space="0" w:color="auto"/>
            </w:tcBorders>
            <w:shd w:val="clear" w:color="auto" w:fill="auto"/>
            <w:noWrap/>
            <w:vAlign w:val="center"/>
            <w:hideMark/>
          </w:tcPr>
          <w:p w14:paraId="67081AC6" w14:textId="77777777" w:rsidR="00DB4CA5" w:rsidRPr="007662FC" w:rsidRDefault="00DB4CA5" w:rsidP="00A04240">
            <w:pPr>
              <w:spacing w:before="0" w:after="0"/>
              <w:jc w:val="both"/>
              <w:rPr>
                <w:color w:val="000000"/>
                <w:sz w:val="20"/>
                <w:lang w:eastAsia="en-SG"/>
              </w:rPr>
            </w:pPr>
            <w:r w:rsidRPr="007662FC">
              <w:rPr>
                <w:color w:val="000000"/>
                <w:sz w:val="20"/>
                <w:lang w:eastAsia="en-SG"/>
              </w:rPr>
              <w:t>43.62</w:t>
            </w:r>
          </w:p>
        </w:tc>
      </w:tr>
      <w:tr w:rsidR="00DB4CA5" w:rsidRPr="00517BF3" w14:paraId="4FFD302F" w14:textId="77777777" w:rsidTr="0038536B">
        <w:trPr>
          <w:trHeight w:val="315"/>
        </w:trPr>
        <w:tc>
          <w:tcPr>
            <w:tcW w:w="1159" w:type="dxa"/>
            <w:vMerge/>
            <w:vAlign w:val="center"/>
            <w:hideMark/>
          </w:tcPr>
          <w:p w14:paraId="13DA04D9" w14:textId="77777777" w:rsidR="00DB4CA5" w:rsidRPr="007662FC" w:rsidRDefault="00DB4CA5" w:rsidP="00A04240">
            <w:pPr>
              <w:spacing w:before="0" w:after="0"/>
              <w:jc w:val="both"/>
              <w:rPr>
                <w:color w:val="000000"/>
                <w:sz w:val="20"/>
                <w:lang w:eastAsia="en-SG"/>
              </w:rPr>
            </w:pPr>
          </w:p>
        </w:tc>
        <w:tc>
          <w:tcPr>
            <w:tcW w:w="1388" w:type="dxa"/>
            <w:shd w:val="clear" w:color="auto" w:fill="auto"/>
            <w:noWrap/>
            <w:vAlign w:val="center"/>
            <w:hideMark/>
          </w:tcPr>
          <w:p w14:paraId="2DF8B72C" w14:textId="77777777" w:rsidR="00DB4CA5" w:rsidRPr="007662FC" w:rsidRDefault="00DB4CA5" w:rsidP="00A04240">
            <w:pPr>
              <w:spacing w:before="0" w:after="0"/>
              <w:jc w:val="both"/>
              <w:rPr>
                <w:color w:val="000000"/>
                <w:sz w:val="20"/>
                <w:lang w:eastAsia="en-SG"/>
              </w:rPr>
            </w:pPr>
            <w:r w:rsidRPr="007662FC">
              <w:rPr>
                <w:color w:val="000000"/>
                <w:sz w:val="20"/>
                <w:lang w:eastAsia="en-SG"/>
              </w:rPr>
              <w:t>Al-R2</w:t>
            </w:r>
          </w:p>
        </w:tc>
        <w:tc>
          <w:tcPr>
            <w:tcW w:w="1016" w:type="dxa"/>
            <w:shd w:val="clear" w:color="auto" w:fill="auto"/>
            <w:noWrap/>
            <w:vAlign w:val="center"/>
            <w:hideMark/>
          </w:tcPr>
          <w:p w14:paraId="3997F19F" w14:textId="77777777" w:rsidR="00DB4CA5" w:rsidRPr="007662FC" w:rsidRDefault="00DB4CA5" w:rsidP="00A04240">
            <w:pPr>
              <w:spacing w:before="0" w:after="0"/>
              <w:jc w:val="both"/>
              <w:rPr>
                <w:color w:val="000000"/>
                <w:sz w:val="20"/>
                <w:lang w:eastAsia="en-SG"/>
              </w:rPr>
            </w:pPr>
            <w:r w:rsidRPr="007662FC">
              <w:rPr>
                <w:color w:val="000000"/>
                <w:sz w:val="20"/>
                <w:lang w:eastAsia="en-SG"/>
              </w:rPr>
              <w:t>80207020</w:t>
            </w:r>
          </w:p>
        </w:tc>
        <w:tc>
          <w:tcPr>
            <w:tcW w:w="946" w:type="dxa"/>
            <w:shd w:val="clear" w:color="auto" w:fill="auto"/>
            <w:noWrap/>
            <w:vAlign w:val="center"/>
            <w:hideMark/>
          </w:tcPr>
          <w:p w14:paraId="151D240D" w14:textId="77777777" w:rsidR="00DB4CA5" w:rsidRPr="007662FC" w:rsidRDefault="00DB4CA5" w:rsidP="00A04240">
            <w:pPr>
              <w:spacing w:before="0" w:after="0"/>
              <w:jc w:val="both"/>
              <w:rPr>
                <w:color w:val="000000"/>
                <w:sz w:val="20"/>
                <w:lang w:eastAsia="en-SG"/>
              </w:rPr>
            </w:pPr>
            <w:r w:rsidRPr="007662FC">
              <w:rPr>
                <w:color w:val="000000"/>
                <w:sz w:val="20"/>
                <w:lang w:eastAsia="en-SG"/>
              </w:rPr>
              <w:t>12.03</w:t>
            </w:r>
          </w:p>
        </w:tc>
        <w:tc>
          <w:tcPr>
            <w:tcW w:w="1016" w:type="dxa"/>
            <w:shd w:val="clear" w:color="auto" w:fill="auto"/>
            <w:noWrap/>
            <w:vAlign w:val="center"/>
            <w:hideMark/>
          </w:tcPr>
          <w:p w14:paraId="19FCBE8C" w14:textId="77777777" w:rsidR="00DB4CA5" w:rsidRPr="007662FC" w:rsidRDefault="00DB4CA5" w:rsidP="00A04240">
            <w:pPr>
              <w:spacing w:before="0" w:after="0"/>
              <w:jc w:val="both"/>
              <w:rPr>
                <w:color w:val="000000"/>
                <w:sz w:val="20"/>
                <w:lang w:eastAsia="en-SG"/>
              </w:rPr>
            </w:pPr>
            <w:r w:rsidRPr="007662FC">
              <w:rPr>
                <w:color w:val="000000"/>
                <w:sz w:val="20"/>
                <w:lang w:eastAsia="en-SG"/>
              </w:rPr>
              <w:t>78873912</w:t>
            </w:r>
          </w:p>
        </w:tc>
        <w:tc>
          <w:tcPr>
            <w:tcW w:w="827" w:type="dxa"/>
            <w:shd w:val="clear" w:color="auto" w:fill="auto"/>
            <w:noWrap/>
            <w:vAlign w:val="center"/>
            <w:hideMark/>
          </w:tcPr>
          <w:p w14:paraId="1026C0B4" w14:textId="77777777" w:rsidR="00DB4CA5" w:rsidRPr="007662FC" w:rsidRDefault="00DB4CA5" w:rsidP="00A04240">
            <w:pPr>
              <w:spacing w:before="0" w:after="0"/>
              <w:jc w:val="both"/>
              <w:rPr>
                <w:color w:val="000000"/>
                <w:sz w:val="20"/>
                <w:lang w:eastAsia="en-SG"/>
              </w:rPr>
            </w:pPr>
            <w:r w:rsidRPr="007662FC">
              <w:rPr>
                <w:color w:val="000000"/>
                <w:sz w:val="20"/>
                <w:lang w:eastAsia="en-SG"/>
              </w:rPr>
              <w:t>11.83</w:t>
            </w:r>
          </w:p>
        </w:tc>
        <w:tc>
          <w:tcPr>
            <w:tcW w:w="850" w:type="dxa"/>
            <w:shd w:val="clear" w:color="auto" w:fill="auto"/>
            <w:noWrap/>
            <w:vAlign w:val="center"/>
            <w:hideMark/>
          </w:tcPr>
          <w:p w14:paraId="39BB6393"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64E7E25B" w14:textId="77777777" w:rsidR="00DB4CA5" w:rsidRPr="007662FC" w:rsidRDefault="00DB4CA5" w:rsidP="00A04240">
            <w:pPr>
              <w:spacing w:before="0" w:after="0"/>
              <w:jc w:val="both"/>
              <w:rPr>
                <w:color w:val="000000"/>
                <w:sz w:val="20"/>
                <w:lang w:eastAsia="en-SG"/>
              </w:rPr>
            </w:pPr>
            <w:r w:rsidRPr="007662FC">
              <w:rPr>
                <w:color w:val="000000"/>
                <w:sz w:val="20"/>
                <w:lang w:eastAsia="en-SG"/>
              </w:rPr>
              <w:t>97.89</w:t>
            </w:r>
          </w:p>
        </w:tc>
        <w:tc>
          <w:tcPr>
            <w:tcW w:w="711" w:type="dxa"/>
            <w:shd w:val="clear" w:color="auto" w:fill="auto"/>
            <w:noWrap/>
            <w:vAlign w:val="center"/>
            <w:hideMark/>
          </w:tcPr>
          <w:p w14:paraId="2EE3A2BD" w14:textId="77777777" w:rsidR="00DB4CA5" w:rsidRPr="007662FC" w:rsidRDefault="00DB4CA5" w:rsidP="00A04240">
            <w:pPr>
              <w:spacing w:before="0" w:after="0"/>
              <w:jc w:val="both"/>
              <w:rPr>
                <w:color w:val="000000"/>
                <w:sz w:val="20"/>
                <w:lang w:eastAsia="en-SG"/>
              </w:rPr>
            </w:pPr>
            <w:r w:rsidRPr="007662FC">
              <w:rPr>
                <w:color w:val="000000"/>
                <w:sz w:val="20"/>
                <w:lang w:eastAsia="en-SG"/>
              </w:rPr>
              <w:t>93.8</w:t>
            </w:r>
          </w:p>
        </w:tc>
        <w:tc>
          <w:tcPr>
            <w:tcW w:w="794" w:type="dxa"/>
            <w:shd w:val="clear" w:color="auto" w:fill="auto"/>
            <w:noWrap/>
            <w:vAlign w:val="center"/>
            <w:hideMark/>
          </w:tcPr>
          <w:p w14:paraId="6DE6F2CA" w14:textId="77777777" w:rsidR="00DB4CA5" w:rsidRPr="007662FC" w:rsidRDefault="00DB4CA5" w:rsidP="00A04240">
            <w:pPr>
              <w:spacing w:before="0" w:after="0"/>
              <w:jc w:val="both"/>
              <w:rPr>
                <w:color w:val="000000"/>
                <w:sz w:val="20"/>
                <w:lang w:eastAsia="en-SG"/>
              </w:rPr>
            </w:pPr>
            <w:r w:rsidRPr="007662FC">
              <w:rPr>
                <w:color w:val="000000"/>
                <w:sz w:val="20"/>
                <w:lang w:eastAsia="en-SG"/>
              </w:rPr>
              <w:t>44.07</w:t>
            </w:r>
          </w:p>
        </w:tc>
      </w:tr>
      <w:tr w:rsidR="00DB4CA5" w:rsidRPr="00517BF3" w14:paraId="73A2C315" w14:textId="77777777" w:rsidTr="0038536B">
        <w:trPr>
          <w:trHeight w:val="315"/>
        </w:trPr>
        <w:tc>
          <w:tcPr>
            <w:tcW w:w="1159" w:type="dxa"/>
            <w:vMerge/>
            <w:vAlign w:val="center"/>
            <w:hideMark/>
          </w:tcPr>
          <w:p w14:paraId="3F2E5E34" w14:textId="77777777" w:rsidR="00DB4CA5" w:rsidRPr="007662FC" w:rsidRDefault="00DB4CA5" w:rsidP="00A04240">
            <w:pPr>
              <w:spacing w:before="0" w:after="0"/>
              <w:jc w:val="both"/>
              <w:rPr>
                <w:color w:val="000000"/>
                <w:sz w:val="20"/>
                <w:lang w:eastAsia="en-SG"/>
              </w:rPr>
            </w:pPr>
          </w:p>
        </w:tc>
        <w:tc>
          <w:tcPr>
            <w:tcW w:w="1388" w:type="dxa"/>
            <w:shd w:val="clear" w:color="auto" w:fill="auto"/>
            <w:noWrap/>
            <w:vAlign w:val="center"/>
            <w:hideMark/>
          </w:tcPr>
          <w:p w14:paraId="70E0D6A4" w14:textId="77777777" w:rsidR="00DB4CA5" w:rsidRPr="007662FC" w:rsidRDefault="00DB4CA5" w:rsidP="00A04240">
            <w:pPr>
              <w:spacing w:before="0" w:after="0"/>
              <w:jc w:val="both"/>
              <w:rPr>
                <w:color w:val="000000"/>
                <w:sz w:val="20"/>
                <w:lang w:eastAsia="en-SG"/>
              </w:rPr>
            </w:pPr>
            <w:r w:rsidRPr="007662FC">
              <w:rPr>
                <w:color w:val="000000"/>
                <w:sz w:val="20"/>
                <w:lang w:eastAsia="en-SG"/>
              </w:rPr>
              <w:t>Al-R3</w:t>
            </w:r>
          </w:p>
        </w:tc>
        <w:tc>
          <w:tcPr>
            <w:tcW w:w="1016" w:type="dxa"/>
            <w:shd w:val="clear" w:color="auto" w:fill="auto"/>
            <w:noWrap/>
            <w:vAlign w:val="center"/>
            <w:hideMark/>
          </w:tcPr>
          <w:p w14:paraId="7C97450A" w14:textId="77777777" w:rsidR="00DB4CA5" w:rsidRPr="007662FC" w:rsidRDefault="00DB4CA5" w:rsidP="00A04240">
            <w:pPr>
              <w:spacing w:before="0" w:after="0"/>
              <w:jc w:val="both"/>
              <w:rPr>
                <w:color w:val="000000"/>
                <w:sz w:val="20"/>
                <w:lang w:eastAsia="en-SG"/>
              </w:rPr>
            </w:pPr>
            <w:r w:rsidRPr="007662FC">
              <w:rPr>
                <w:color w:val="000000"/>
                <w:sz w:val="20"/>
                <w:lang w:eastAsia="en-SG"/>
              </w:rPr>
              <w:t>87852160</w:t>
            </w:r>
          </w:p>
        </w:tc>
        <w:tc>
          <w:tcPr>
            <w:tcW w:w="946" w:type="dxa"/>
            <w:shd w:val="clear" w:color="auto" w:fill="auto"/>
            <w:noWrap/>
            <w:vAlign w:val="center"/>
            <w:hideMark/>
          </w:tcPr>
          <w:p w14:paraId="52408D63" w14:textId="77777777" w:rsidR="00DB4CA5" w:rsidRPr="007662FC" w:rsidRDefault="00DB4CA5" w:rsidP="00A04240">
            <w:pPr>
              <w:spacing w:before="0" w:after="0"/>
              <w:jc w:val="both"/>
              <w:rPr>
                <w:color w:val="000000"/>
                <w:sz w:val="20"/>
                <w:lang w:eastAsia="en-SG"/>
              </w:rPr>
            </w:pPr>
            <w:r w:rsidRPr="007662FC">
              <w:rPr>
                <w:color w:val="000000"/>
                <w:sz w:val="20"/>
                <w:lang w:eastAsia="en-SG"/>
              </w:rPr>
              <w:t>13.18</w:t>
            </w:r>
          </w:p>
        </w:tc>
        <w:tc>
          <w:tcPr>
            <w:tcW w:w="1016" w:type="dxa"/>
            <w:shd w:val="clear" w:color="auto" w:fill="auto"/>
            <w:noWrap/>
            <w:vAlign w:val="center"/>
            <w:hideMark/>
          </w:tcPr>
          <w:p w14:paraId="117CF971" w14:textId="77777777" w:rsidR="00DB4CA5" w:rsidRPr="007662FC" w:rsidRDefault="00DB4CA5" w:rsidP="00A04240">
            <w:pPr>
              <w:spacing w:before="0" w:after="0"/>
              <w:jc w:val="both"/>
              <w:rPr>
                <w:color w:val="000000"/>
                <w:sz w:val="20"/>
                <w:lang w:eastAsia="en-SG"/>
              </w:rPr>
            </w:pPr>
            <w:r w:rsidRPr="007662FC">
              <w:rPr>
                <w:color w:val="000000"/>
                <w:sz w:val="20"/>
                <w:lang w:eastAsia="en-SG"/>
              </w:rPr>
              <w:t>86209336</w:t>
            </w:r>
          </w:p>
        </w:tc>
        <w:tc>
          <w:tcPr>
            <w:tcW w:w="827" w:type="dxa"/>
            <w:shd w:val="clear" w:color="auto" w:fill="auto"/>
            <w:noWrap/>
            <w:vAlign w:val="center"/>
            <w:hideMark/>
          </w:tcPr>
          <w:p w14:paraId="027A1BCD" w14:textId="77777777" w:rsidR="00DB4CA5" w:rsidRPr="007662FC" w:rsidRDefault="00DB4CA5" w:rsidP="00A04240">
            <w:pPr>
              <w:spacing w:before="0" w:after="0"/>
              <w:jc w:val="both"/>
              <w:rPr>
                <w:color w:val="000000"/>
                <w:sz w:val="20"/>
                <w:lang w:eastAsia="en-SG"/>
              </w:rPr>
            </w:pPr>
            <w:r w:rsidRPr="007662FC">
              <w:rPr>
                <w:color w:val="000000"/>
                <w:sz w:val="20"/>
                <w:lang w:eastAsia="en-SG"/>
              </w:rPr>
              <w:t>12.93</w:t>
            </w:r>
          </w:p>
        </w:tc>
        <w:tc>
          <w:tcPr>
            <w:tcW w:w="850" w:type="dxa"/>
            <w:shd w:val="clear" w:color="auto" w:fill="auto"/>
            <w:noWrap/>
            <w:vAlign w:val="center"/>
            <w:hideMark/>
          </w:tcPr>
          <w:p w14:paraId="21894058"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297644A4" w14:textId="77777777" w:rsidR="00DB4CA5" w:rsidRPr="007662FC" w:rsidRDefault="00DB4CA5" w:rsidP="00A04240">
            <w:pPr>
              <w:spacing w:before="0" w:after="0"/>
              <w:jc w:val="both"/>
              <w:rPr>
                <w:color w:val="000000"/>
                <w:sz w:val="20"/>
                <w:lang w:eastAsia="en-SG"/>
              </w:rPr>
            </w:pPr>
            <w:r w:rsidRPr="007662FC">
              <w:rPr>
                <w:color w:val="000000"/>
                <w:sz w:val="20"/>
                <w:lang w:eastAsia="en-SG"/>
              </w:rPr>
              <w:t>97.37</w:t>
            </w:r>
          </w:p>
        </w:tc>
        <w:tc>
          <w:tcPr>
            <w:tcW w:w="711" w:type="dxa"/>
            <w:shd w:val="clear" w:color="auto" w:fill="auto"/>
            <w:noWrap/>
            <w:vAlign w:val="center"/>
            <w:hideMark/>
          </w:tcPr>
          <w:p w14:paraId="39341BCC" w14:textId="77777777" w:rsidR="00DB4CA5" w:rsidRPr="007662FC" w:rsidRDefault="00DB4CA5" w:rsidP="00A04240">
            <w:pPr>
              <w:spacing w:before="0" w:after="0"/>
              <w:jc w:val="both"/>
              <w:rPr>
                <w:color w:val="000000"/>
                <w:sz w:val="20"/>
                <w:lang w:eastAsia="en-SG"/>
              </w:rPr>
            </w:pPr>
            <w:r w:rsidRPr="007662FC">
              <w:rPr>
                <w:color w:val="000000"/>
                <w:sz w:val="20"/>
                <w:lang w:eastAsia="en-SG"/>
              </w:rPr>
              <w:t>92.55</w:t>
            </w:r>
          </w:p>
        </w:tc>
        <w:tc>
          <w:tcPr>
            <w:tcW w:w="794" w:type="dxa"/>
            <w:shd w:val="clear" w:color="auto" w:fill="auto"/>
            <w:noWrap/>
            <w:vAlign w:val="center"/>
            <w:hideMark/>
          </w:tcPr>
          <w:p w14:paraId="1F1B413F" w14:textId="77777777" w:rsidR="00DB4CA5" w:rsidRPr="007662FC" w:rsidRDefault="00DB4CA5" w:rsidP="00A04240">
            <w:pPr>
              <w:spacing w:before="0" w:after="0"/>
              <w:jc w:val="both"/>
              <w:rPr>
                <w:color w:val="000000"/>
                <w:sz w:val="20"/>
                <w:lang w:eastAsia="en-SG"/>
              </w:rPr>
            </w:pPr>
            <w:r w:rsidRPr="007662FC">
              <w:rPr>
                <w:color w:val="000000"/>
                <w:sz w:val="20"/>
                <w:lang w:eastAsia="en-SG"/>
              </w:rPr>
              <w:t>43.74</w:t>
            </w:r>
          </w:p>
        </w:tc>
      </w:tr>
      <w:tr w:rsidR="00DB4CA5" w:rsidRPr="00517BF3" w14:paraId="21538EF0" w14:textId="77777777" w:rsidTr="0038536B">
        <w:trPr>
          <w:trHeight w:val="315"/>
        </w:trPr>
        <w:tc>
          <w:tcPr>
            <w:tcW w:w="1159" w:type="dxa"/>
            <w:vMerge w:val="restart"/>
            <w:shd w:val="clear" w:color="auto" w:fill="auto"/>
            <w:vAlign w:val="center"/>
            <w:hideMark/>
          </w:tcPr>
          <w:p w14:paraId="4622FB7C"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Al+POT1-treated roots</w:t>
            </w:r>
          </w:p>
        </w:tc>
        <w:tc>
          <w:tcPr>
            <w:tcW w:w="1388" w:type="dxa"/>
            <w:shd w:val="clear" w:color="auto" w:fill="auto"/>
            <w:noWrap/>
            <w:vAlign w:val="center"/>
            <w:hideMark/>
          </w:tcPr>
          <w:p w14:paraId="47168B74"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Al+POT1-R1</w:t>
            </w:r>
          </w:p>
        </w:tc>
        <w:tc>
          <w:tcPr>
            <w:tcW w:w="1016" w:type="dxa"/>
            <w:shd w:val="clear" w:color="auto" w:fill="auto"/>
            <w:noWrap/>
            <w:vAlign w:val="center"/>
            <w:hideMark/>
          </w:tcPr>
          <w:p w14:paraId="46F0BEF3" w14:textId="77777777" w:rsidR="00DB4CA5" w:rsidRPr="007662FC" w:rsidRDefault="00DB4CA5" w:rsidP="00A04240">
            <w:pPr>
              <w:spacing w:before="0" w:after="0"/>
              <w:jc w:val="both"/>
              <w:rPr>
                <w:color w:val="000000"/>
                <w:sz w:val="20"/>
                <w:lang w:eastAsia="en-SG"/>
              </w:rPr>
            </w:pPr>
            <w:r w:rsidRPr="007662FC">
              <w:rPr>
                <w:color w:val="000000"/>
                <w:sz w:val="20"/>
                <w:lang w:eastAsia="en-SG"/>
              </w:rPr>
              <w:t>84528894</w:t>
            </w:r>
          </w:p>
        </w:tc>
        <w:tc>
          <w:tcPr>
            <w:tcW w:w="946" w:type="dxa"/>
            <w:shd w:val="clear" w:color="auto" w:fill="auto"/>
            <w:noWrap/>
            <w:vAlign w:val="center"/>
            <w:hideMark/>
          </w:tcPr>
          <w:p w14:paraId="1CDA5A01" w14:textId="77777777" w:rsidR="00DB4CA5" w:rsidRPr="007662FC" w:rsidRDefault="00DB4CA5" w:rsidP="00A04240">
            <w:pPr>
              <w:spacing w:before="0" w:after="0"/>
              <w:jc w:val="both"/>
              <w:rPr>
                <w:color w:val="000000"/>
                <w:sz w:val="20"/>
                <w:lang w:eastAsia="en-SG"/>
              </w:rPr>
            </w:pPr>
            <w:r w:rsidRPr="007662FC">
              <w:rPr>
                <w:color w:val="000000"/>
                <w:sz w:val="20"/>
                <w:lang w:eastAsia="en-SG"/>
              </w:rPr>
              <w:t>12.68</w:t>
            </w:r>
          </w:p>
        </w:tc>
        <w:tc>
          <w:tcPr>
            <w:tcW w:w="1016" w:type="dxa"/>
            <w:shd w:val="clear" w:color="auto" w:fill="auto"/>
            <w:noWrap/>
            <w:vAlign w:val="center"/>
            <w:hideMark/>
          </w:tcPr>
          <w:p w14:paraId="7FBB9726" w14:textId="77777777" w:rsidR="00DB4CA5" w:rsidRPr="007662FC" w:rsidRDefault="00DB4CA5" w:rsidP="00A04240">
            <w:pPr>
              <w:spacing w:before="0" w:after="0"/>
              <w:jc w:val="both"/>
              <w:rPr>
                <w:color w:val="000000"/>
                <w:sz w:val="20"/>
                <w:lang w:eastAsia="en-SG"/>
              </w:rPr>
            </w:pPr>
            <w:r w:rsidRPr="007662FC">
              <w:rPr>
                <w:color w:val="000000"/>
                <w:sz w:val="20"/>
                <w:lang w:eastAsia="en-SG"/>
              </w:rPr>
              <w:t>82497448</w:t>
            </w:r>
          </w:p>
        </w:tc>
        <w:tc>
          <w:tcPr>
            <w:tcW w:w="827" w:type="dxa"/>
            <w:shd w:val="clear" w:color="auto" w:fill="auto"/>
            <w:noWrap/>
            <w:vAlign w:val="center"/>
            <w:hideMark/>
          </w:tcPr>
          <w:p w14:paraId="5AA2953F" w14:textId="77777777" w:rsidR="00DB4CA5" w:rsidRPr="007662FC" w:rsidRDefault="00DB4CA5" w:rsidP="00A04240">
            <w:pPr>
              <w:spacing w:before="0" w:after="0"/>
              <w:jc w:val="both"/>
              <w:rPr>
                <w:color w:val="000000"/>
                <w:sz w:val="20"/>
                <w:lang w:eastAsia="en-SG"/>
              </w:rPr>
            </w:pPr>
            <w:r w:rsidRPr="007662FC">
              <w:rPr>
                <w:color w:val="000000"/>
                <w:sz w:val="20"/>
                <w:lang w:eastAsia="en-SG"/>
              </w:rPr>
              <w:t>12.37</w:t>
            </w:r>
          </w:p>
        </w:tc>
        <w:tc>
          <w:tcPr>
            <w:tcW w:w="850" w:type="dxa"/>
            <w:shd w:val="clear" w:color="auto" w:fill="auto"/>
            <w:noWrap/>
            <w:vAlign w:val="center"/>
            <w:hideMark/>
          </w:tcPr>
          <w:p w14:paraId="2A448940"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22521D4A" w14:textId="77777777" w:rsidR="00DB4CA5" w:rsidRPr="007662FC" w:rsidRDefault="00DB4CA5" w:rsidP="00A04240">
            <w:pPr>
              <w:spacing w:before="0" w:after="0"/>
              <w:jc w:val="both"/>
              <w:rPr>
                <w:color w:val="000000"/>
                <w:sz w:val="20"/>
                <w:lang w:eastAsia="en-SG"/>
              </w:rPr>
            </w:pPr>
            <w:r w:rsidRPr="007662FC">
              <w:rPr>
                <w:color w:val="000000"/>
                <w:sz w:val="20"/>
                <w:lang w:eastAsia="en-SG"/>
              </w:rPr>
              <w:t>97.63</w:t>
            </w:r>
          </w:p>
        </w:tc>
        <w:tc>
          <w:tcPr>
            <w:tcW w:w="711" w:type="dxa"/>
            <w:shd w:val="clear" w:color="auto" w:fill="auto"/>
            <w:noWrap/>
            <w:vAlign w:val="center"/>
            <w:hideMark/>
          </w:tcPr>
          <w:p w14:paraId="433A6CD6" w14:textId="77777777" w:rsidR="00DB4CA5" w:rsidRPr="007662FC" w:rsidRDefault="00DB4CA5" w:rsidP="00A04240">
            <w:pPr>
              <w:spacing w:before="0" w:after="0"/>
              <w:jc w:val="both"/>
              <w:rPr>
                <w:color w:val="000000"/>
                <w:sz w:val="20"/>
                <w:lang w:eastAsia="en-SG"/>
              </w:rPr>
            </w:pPr>
            <w:r w:rsidRPr="007662FC">
              <w:rPr>
                <w:color w:val="000000"/>
                <w:sz w:val="20"/>
                <w:lang w:eastAsia="en-SG"/>
              </w:rPr>
              <w:t>93.32</w:t>
            </w:r>
          </w:p>
        </w:tc>
        <w:tc>
          <w:tcPr>
            <w:tcW w:w="794" w:type="dxa"/>
            <w:shd w:val="clear" w:color="auto" w:fill="auto"/>
            <w:noWrap/>
            <w:vAlign w:val="center"/>
            <w:hideMark/>
          </w:tcPr>
          <w:p w14:paraId="336E1620" w14:textId="77777777" w:rsidR="00DB4CA5" w:rsidRPr="007662FC" w:rsidRDefault="00DB4CA5" w:rsidP="00A04240">
            <w:pPr>
              <w:spacing w:before="0" w:after="0"/>
              <w:jc w:val="both"/>
              <w:rPr>
                <w:color w:val="000000"/>
                <w:sz w:val="20"/>
                <w:lang w:eastAsia="en-SG"/>
              </w:rPr>
            </w:pPr>
            <w:r w:rsidRPr="007662FC">
              <w:rPr>
                <w:color w:val="000000"/>
                <w:sz w:val="20"/>
                <w:lang w:eastAsia="en-SG"/>
              </w:rPr>
              <w:t>43.48</w:t>
            </w:r>
          </w:p>
        </w:tc>
      </w:tr>
      <w:tr w:rsidR="00DB4CA5" w:rsidRPr="00517BF3" w14:paraId="0BA0E88C" w14:textId="77777777" w:rsidTr="0038536B">
        <w:trPr>
          <w:trHeight w:val="315"/>
        </w:trPr>
        <w:tc>
          <w:tcPr>
            <w:tcW w:w="1159" w:type="dxa"/>
            <w:vMerge/>
            <w:vAlign w:val="center"/>
            <w:hideMark/>
          </w:tcPr>
          <w:p w14:paraId="1D9F4157" w14:textId="77777777" w:rsidR="00DB4CA5" w:rsidRPr="007662FC" w:rsidRDefault="00DB4CA5" w:rsidP="00A04240">
            <w:pPr>
              <w:spacing w:before="0" w:after="0"/>
              <w:jc w:val="both"/>
              <w:rPr>
                <w:color w:val="000000"/>
                <w:sz w:val="20"/>
                <w:lang w:eastAsia="en-SG"/>
              </w:rPr>
            </w:pPr>
          </w:p>
        </w:tc>
        <w:tc>
          <w:tcPr>
            <w:tcW w:w="1388" w:type="dxa"/>
            <w:shd w:val="clear" w:color="auto" w:fill="auto"/>
            <w:noWrap/>
            <w:vAlign w:val="center"/>
            <w:hideMark/>
          </w:tcPr>
          <w:p w14:paraId="019A6A45"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Al+POT1-R2</w:t>
            </w:r>
          </w:p>
        </w:tc>
        <w:tc>
          <w:tcPr>
            <w:tcW w:w="1016" w:type="dxa"/>
            <w:shd w:val="clear" w:color="auto" w:fill="auto"/>
            <w:noWrap/>
            <w:vAlign w:val="center"/>
            <w:hideMark/>
          </w:tcPr>
          <w:p w14:paraId="1BEB8D5E" w14:textId="77777777" w:rsidR="00DB4CA5" w:rsidRPr="007662FC" w:rsidRDefault="00DB4CA5" w:rsidP="00A04240">
            <w:pPr>
              <w:spacing w:before="0" w:after="0"/>
              <w:jc w:val="both"/>
              <w:rPr>
                <w:color w:val="000000"/>
                <w:sz w:val="20"/>
                <w:lang w:eastAsia="en-SG"/>
              </w:rPr>
            </w:pPr>
            <w:r w:rsidRPr="007662FC">
              <w:rPr>
                <w:color w:val="000000"/>
                <w:sz w:val="20"/>
                <w:lang w:eastAsia="en-SG"/>
              </w:rPr>
              <w:t>93348324</w:t>
            </w:r>
          </w:p>
        </w:tc>
        <w:tc>
          <w:tcPr>
            <w:tcW w:w="946" w:type="dxa"/>
            <w:shd w:val="clear" w:color="auto" w:fill="auto"/>
            <w:noWrap/>
            <w:vAlign w:val="center"/>
            <w:hideMark/>
          </w:tcPr>
          <w:p w14:paraId="369B20BF" w14:textId="77777777" w:rsidR="00DB4CA5" w:rsidRPr="007662FC" w:rsidRDefault="00DB4CA5" w:rsidP="00A04240">
            <w:pPr>
              <w:spacing w:before="0" w:after="0"/>
              <w:jc w:val="both"/>
              <w:rPr>
                <w:color w:val="000000"/>
                <w:sz w:val="20"/>
                <w:lang w:eastAsia="en-SG"/>
              </w:rPr>
            </w:pPr>
            <w:r w:rsidRPr="007662FC">
              <w:rPr>
                <w:color w:val="000000"/>
                <w:sz w:val="20"/>
                <w:lang w:eastAsia="en-SG"/>
              </w:rPr>
              <w:t>14</w:t>
            </w:r>
          </w:p>
        </w:tc>
        <w:tc>
          <w:tcPr>
            <w:tcW w:w="1016" w:type="dxa"/>
            <w:shd w:val="clear" w:color="auto" w:fill="auto"/>
            <w:noWrap/>
            <w:vAlign w:val="center"/>
            <w:hideMark/>
          </w:tcPr>
          <w:p w14:paraId="78441D4E" w14:textId="77777777" w:rsidR="00DB4CA5" w:rsidRPr="007662FC" w:rsidRDefault="00DB4CA5" w:rsidP="00A04240">
            <w:pPr>
              <w:spacing w:before="0" w:after="0"/>
              <w:jc w:val="both"/>
              <w:rPr>
                <w:color w:val="000000"/>
                <w:sz w:val="20"/>
                <w:lang w:eastAsia="en-SG"/>
              </w:rPr>
            </w:pPr>
            <w:r w:rsidRPr="007662FC">
              <w:rPr>
                <w:color w:val="000000"/>
                <w:sz w:val="20"/>
                <w:lang w:eastAsia="en-SG"/>
              </w:rPr>
              <w:t>91144518</w:t>
            </w:r>
          </w:p>
        </w:tc>
        <w:tc>
          <w:tcPr>
            <w:tcW w:w="827" w:type="dxa"/>
            <w:shd w:val="clear" w:color="auto" w:fill="auto"/>
            <w:noWrap/>
            <w:vAlign w:val="center"/>
            <w:hideMark/>
          </w:tcPr>
          <w:p w14:paraId="682540A8" w14:textId="77777777" w:rsidR="00DB4CA5" w:rsidRPr="007662FC" w:rsidRDefault="00DB4CA5" w:rsidP="00A04240">
            <w:pPr>
              <w:spacing w:before="0" w:after="0"/>
              <w:jc w:val="both"/>
              <w:rPr>
                <w:color w:val="000000"/>
                <w:sz w:val="20"/>
                <w:lang w:eastAsia="en-SG"/>
              </w:rPr>
            </w:pPr>
            <w:r w:rsidRPr="007662FC">
              <w:rPr>
                <w:color w:val="000000"/>
                <w:sz w:val="20"/>
                <w:lang w:eastAsia="en-SG"/>
              </w:rPr>
              <w:t>13.67</w:t>
            </w:r>
          </w:p>
        </w:tc>
        <w:tc>
          <w:tcPr>
            <w:tcW w:w="850" w:type="dxa"/>
            <w:shd w:val="clear" w:color="auto" w:fill="auto"/>
            <w:noWrap/>
            <w:vAlign w:val="center"/>
            <w:hideMark/>
          </w:tcPr>
          <w:p w14:paraId="782E48AA"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22A6A795" w14:textId="77777777" w:rsidR="00DB4CA5" w:rsidRPr="007662FC" w:rsidRDefault="00DB4CA5" w:rsidP="00A04240">
            <w:pPr>
              <w:spacing w:before="0" w:after="0"/>
              <w:jc w:val="both"/>
              <w:rPr>
                <w:color w:val="000000"/>
                <w:sz w:val="20"/>
                <w:lang w:eastAsia="en-SG"/>
              </w:rPr>
            </w:pPr>
            <w:r w:rsidRPr="007662FC">
              <w:rPr>
                <w:color w:val="000000"/>
                <w:sz w:val="20"/>
                <w:lang w:eastAsia="en-SG"/>
              </w:rPr>
              <w:t>97.83</w:t>
            </w:r>
          </w:p>
        </w:tc>
        <w:tc>
          <w:tcPr>
            <w:tcW w:w="711" w:type="dxa"/>
            <w:shd w:val="clear" w:color="auto" w:fill="auto"/>
            <w:noWrap/>
            <w:vAlign w:val="center"/>
            <w:hideMark/>
          </w:tcPr>
          <w:p w14:paraId="6E77C27D" w14:textId="77777777" w:rsidR="00DB4CA5" w:rsidRPr="007662FC" w:rsidRDefault="00DB4CA5" w:rsidP="00A04240">
            <w:pPr>
              <w:spacing w:before="0" w:after="0"/>
              <w:jc w:val="both"/>
              <w:rPr>
                <w:color w:val="000000"/>
                <w:sz w:val="20"/>
                <w:lang w:eastAsia="en-SG"/>
              </w:rPr>
            </w:pPr>
            <w:r w:rsidRPr="007662FC">
              <w:rPr>
                <w:color w:val="000000"/>
                <w:sz w:val="20"/>
                <w:lang w:eastAsia="en-SG"/>
              </w:rPr>
              <w:t>93.74</w:t>
            </w:r>
          </w:p>
        </w:tc>
        <w:tc>
          <w:tcPr>
            <w:tcW w:w="794" w:type="dxa"/>
            <w:shd w:val="clear" w:color="auto" w:fill="auto"/>
            <w:noWrap/>
            <w:vAlign w:val="center"/>
            <w:hideMark/>
          </w:tcPr>
          <w:p w14:paraId="036D1A91" w14:textId="77777777" w:rsidR="00DB4CA5" w:rsidRPr="007662FC" w:rsidRDefault="00DB4CA5" w:rsidP="00A04240">
            <w:pPr>
              <w:spacing w:before="0" w:after="0"/>
              <w:jc w:val="both"/>
              <w:rPr>
                <w:color w:val="000000"/>
                <w:sz w:val="20"/>
                <w:lang w:eastAsia="en-SG"/>
              </w:rPr>
            </w:pPr>
            <w:r w:rsidRPr="007662FC">
              <w:rPr>
                <w:color w:val="000000"/>
                <w:sz w:val="20"/>
                <w:lang w:eastAsia="en-SG"/>
              </w:rPr>
              <w:t>44.52</w:t>
            </w:r>
          </w:p>
        </w:tc>
      </w:tr>
      <w:tr w:rsidR="00DB4CA5" w:rsidRPr="00517BF3" w14:paraId="2735C756" w14:textId="77777777" w:rsidTr="0038536B">
        <w:trPr>
          <w:trHeight w:val="315"/>
        </w:trPr>
        <w:tc>
          <w:tcPr>
            <w:tcW w:w="1159" w:type="dxa"/>
            <w:vMerge/>
            <w:vAlign w:val="center"/>
            <w:hideMark/>
          </w:tcPr>
          <w:p w14:paraId="3705FB5B" w14:textId="77777777" w:rsidR="00DB4CA5" w:rsidRPr="007662FC" w:rsidRDefault="00DB4CA5" w:rsidP="00A04240">
            <w:pPr>
              <w:spacing w:before="0" w:after="0"/>
              <w:jc w:val="both"/>
              <w:rPr>
                <w:color w:val="000000"/>
                <w:sz w:val="20"/>
                <w:lang w:eastAsia="en-SG"/>
              </w:rPr>
            </w:pPr>
          </w:p>
        </w:tc>
        <w:tc>
          <w:tcPr>
            <w:tcW w:w="1388" w:type="dxa"/>
            <w:shd w:val="clear" w:color="auto" w:fill="auto"/>
            <w:noWrap/>
            <w:vAlign w:val="center"/>
            <w:hideMark/>
          </w:tcPr>
          <w:p w14:paraId="7B88AA3F"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Al+POT1-R3</w:t>
            </w:r>
          </w:p>
        </w:tc>
        <w:tc>
          <w:tcPr>
            <w:tcW w:w="1016" w:type="dxa"/>
            <w:shd w:val="clear" w:color="auto" w:fill="auto"/>
            <w:noWrap/>
            <w:vAlign w:val="center"/>
            <w:hideMark/>
          </w:tcPr>
          <w:p w14:paraId="44F82B12" w14:textId="77777777" w:rsidR="00DB4CA5" w:rsidRPr="007662FC" w:rsidRDefault="00DB4CA5" w:rsidP="00A04240">
            <w:pPr>
              <w:spacing w:before="0" w:after="0"/>
              <w:jc w:val="both"/>
              <w:rPr>
                <w:color w:val="000000"/>
                <w:sz w:val="20"/>
                <w:lang w:eastAsia="en-SG"/>
              </w:rPr>
            </w:pPr>
            <w:r w:rsidRPr="007662FC">
              <w:rPr>
                <w:color w:val="000000"/>
                <w:sz w:val="20"/>
                <w:lang w:eastAsia="en-SG"/>
              </w:rPr>
              <w:t>90399374</w:t>
            </w:r>
          </w:p>
        </w:tc>
        <w:tc>
          <w:tcPr>
            <w:tcW w:w="946" w:type="dxa"/>
            <w:shd w:val="clear" w:color="auto" w:fill="auto"/>
            <w:noWrap/>
            <w:vAlign w:val="center"/>
            <w:hideMark/>
          </w:tcPr>
          <w:p w14:paraId="7F9938DD" w14:textId="77777777" w:rsidR="00DB4CA5" w:rsidRPr="007662FC" w:rsidRDefault="00DB4CA5" w:rsidP="00A04240">
            <w:pPr>
              <w:spacing w:before="0" w:after="0"/>
              <w:jc w:val="both"/>
              <w:rPr>
                <w:color w:val="000000"/>
                <w:sz w:val="20"/>
                <w:lang w:eastAsia="en-SG"/>
              </w:rPr>
            </w:pPr>
            <w:r w:rsidRPr="007662FC">
              <w:rPr>
                <w:color w:val="000000"/>
                <w:sz w:val="20"/>
                <w:lang w:eastAsia="en-SG"/>
              </w:rPr>
              <w:t>13.56</w:t>
            </w:r>
          </w:p>
        </w:tc>
        <w:tc>
          <w:tcPr>
            <w:tcW w:w="1016" w:type="dxa"/>
            <w:shd w:val="clear" w:color="auto" w:fill="auto"/>
            <w:noWrap/>
            <w:vAlign w:val="center"/>
            <w:hideMark/>
          </w:tcPr>
          <w:p w14:paraId="342762A2" w14:textId="77777777" w:rsidR="00DB4CA5" w:rsidRPr="007662FC" w:rsidRDefault="00DB4CA5" w:rsidP="00A04240">
            <w:pPr>
              <w:spacing w:before="0" w:after="0"/>
              <w:jc w:val="both"/>
              <w:rPr>
                <w:color w:val="000000"/>
                <w:sz w:val="20"/>
                <w:lang w:eastAsia="en-SG"/>
              </w:rPr>
            </w:pPr>
            <w:r w:rsidRPr="007662FC">
              <w:rPr>
                <w:color w:val="000000"/>
                <w:sz w:val="20"/>
                <w:lang w:eastAsia="en-SG"/>
              </w:rPr>
              <w:t>88525544</w:t>
            </w:r>
          </w:p>
        </w:tc>
        <w:tc>
          <w:tcPr>
            <w:tcW w:w="827" w:type="dxa"/>
            <w:shd w:val="clear" w:color="auto" w:fill="auto"/>
            <w:noWrap/>
            <w:vAlign w:val="center"/>
            <w:hideMark/>
          </w:tcPr>
          <w:p w14:paraId="65FFAD80" w14:textId="77777777" w:rsidR="00DB4CA5" w:rsidRPr="007662FC" w:rsidRDefault="00DB4CA5" w:rsidP="00A04240">
            <w:pPr>
              <w:spacing w:before="0" w:after="0"/>
              <w:jc w:val="both"/>
              <w:rPr>
                <w:color w:val="000000"/>
                <w:sz w:val="20"/>
                <w:lang w:eastAsia="en-SG"/>
              </w:rPr>
            </w:pPr>
            <w:r w:rsidRPr="007662FC">
              <w:rPr>
                <w:color w:val="000000"/>
                <w:sz w:val="20"/>
                <w:lang w:eastAsia="en-SG"/>
              </w:rPr>
              <w:t>13.28</w:t>
            </w:r>
          </w:p>
        </w:tc>
        <w:tc>
          <w:tcPr>
            <w:tcW w:w="850" w:type="dxa"/>
            <w:shd w:val="clear" w:color="auto" w:fill="auto"/>
            <w:noWrap/>
            <w:vAlign w:val="center"/>
            <w:hideMark/>
          </w:tcPr>
          <w:p w14:paraId="1CB000BD"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27190217" w14:textId="77777777" w:rsidR="00DB4CA5" w:rsidRPr="007662FC" w:rsidRDefault="00DB4CA5" w:rsidP="00A04240">
            <w:pPr>
              <w:spacing w:before="0" w:after="0"/>
              <w:jc w:val="both"/>
              <w:rPr>
                <w:color w:val="000000"/>
                <w:sz w:val="20"/>
                <w:lang w:eastAsia="en-SG"/>
              </w:rPr>
            </w:pPr>
            <w:r w:rsidRPr="007662FC">
              <w:rPr>
                <w:color w:val="000000"/>
                <w:sz w:val="20"/>
                <w:lang w:eastAsia="en-SG"/>
              </w:rPr>
              <w:t>97.85</w:t>
            </w:r>
          </w:p>
        </w:tc>
        <w:tc>
          <w:tcPr>
            <w:tcW w:w="711" w:type="dxa"/>
            <w:shd w:val="clear" w:color="auto" w:fill="auto"/>
            <w:noWrap/>
            <w:vAlign w:val="center"/>
            <w:hideMark/>
          </w:tcPr>
          <w:p w14:paraId="05720560" w14:textId="77777777" w:rsidR="00DB4CA5" w:rsidRPr="007662FC" w:rsidRDefault="00DB4CA5" w:rsidP="00A04240">
            <w:pPr>
              <w:spacing w:before="0" w:after="0"/>
              <w:jc w:val="both"/>
              <w:rPr>
                <w:color w:val="000000"/>
                <w:sz w:val="20"/>
                <w:lang w:eastAsia="en-SG"/>
              </w:rPr>
            </w:pPr>
            <w:r w:rsidRPr="007662FC">
              <w:rPr>
                <w:color w:val="000000"/>
                <w:sz w:val="20"/>
                <w:lang w:eastAsia="en-SG"/>
              </w:rPr>
              <w:t>93.75</w:t>
            </w:r>
          </w:p>
        </w:tc>
        <w:tc>
          <w:tcPr>
            <w:tcW w:w="794" w:type="dxa"/>
            <w:shd w:val="clear" w:color="auto" w:fill="auto"/>
            <w:noWrap/>
            <w:vAlign w:val="center"/>
            <w:hideMark/>
          </w:tcPr>
          <w:p w14:paraId="0244DF43" w14:textId="77777777" w:rsidR="00DB4CA5" w:rsidRPr="007662FC" w:rsidRDefault="00DB4CA5" w:rsidP="00A04240">
            <w:pPr>
              <w:spacing w:before="0" w:after="0"/>
              <w:jc w:val="both"/>
              <w:rPr>
                <w:color w:val="000000"/>
                <w:sz w:val="20"/>
                <w:lang w:eastAsia="en-SG"/>
              </w:rPr>
            </w:pPr>
            <w:r w:rsidRPr="007662FC">
              <w:rPr>
                <w:color w:val="000000"/>
                <w:sz w:val="20"/>
                <w:lang w:eastAsia="en-SG"/>
              </w:rPr>
              <w:t>44.23</w:t>
            </w:r>
          </w:p>
        </w:tc>
      </w:tr>
      <w:tr w:rsidR="00DB4CA5" w:rsidRPr="00517BF3" w14:paraId="2DCB7D44" w14:textId="77777777" w:rsidTr="0038536B">
        <w:trPr>
          <w:trHeight w:val="315"/>
        </w:trPr>
        <w:tc>
          <w:tcPr>
            <w:tcW w:w="1159" w:type="dxa"/>
            <w:vMerge w:val="restart"/>
            <w:shd w:val="clear" w:color="auto" w:fill="auto"/>
            <w:vAlign w:val="center"/>
            <w:hideMark/>
          </w:tcPr>
          <w:p w14:paraId="552CF859" w14:textId="77777777" w:rsidR="00DB4CA5" w:rsidRPr="007662FC" w:rsidRDefault="00DB4CA5" w:rsidP="00A04240">
            <w:pPr>
              <w:spacing w:before="0" w:after="0"/>
              <w:jc w:val="both"/>
              <w:rPr>
                <w:color w:val="000000"/>
                <w:sz w:val="20"/>
                <w:lang w:eastAsia="en-SG"/>
              </w:rPr>
            </w:pPr>
            <w:r w:rsidRPr="007662FC">
              <w:rPr>
                <w:color w:val="000000"/>
                <w:sz w:val="20"/>
                <w:lang w:eastAsia="en-SG"/>
              </w:rPr>
              <w:t>Al-treated shoots</w:t>
            </w:r>
          </w:p>
        </w:tc>
        <w:tc>
          <w:tcPr>
            <w:tcW w:w="1388" w:type="dxa"/>
            <w:shd w:val="clear" w:color="auto" w:fill="auto"/>
            <w:noWrap/>
            <w:vAlign w:val="center"/>
            <w:hideMark/>
          </w:tcPr>
          <w:p w14:paraId="39405177" w14:textId="77777777" w:rsidR="00DB4CA5" w:rsidRPr="007662FC" w:rsidRDefault="00DB4CA5" w:rsidP="00A04240">
            <w:pPr>
              <w:spacing w:before="0" w:after="0"/>
              <w:jc w:val="both"/>
              <w:rPr>
                <w:color w:val="000000"/>
                <w:sz w:val="20"/>
                <w:lang w:eastAsia="en-SG"/>
              </w:rPr>
            </w:pPr>
            <w:r w:rsidRPr="007662FC">
              <w:rPr>
                <w:color w:val="000000"/>
                <w:sz w:val="20"/>
                <w:lang w:eastAsia="en-SG"/>
              </w:rPr>
              <w:t>Al-S1</w:t>
            </w:r>
          </w:p>
        </w:tc>
        <w:tc>
          <w:tcPr>
            <w:tcW w:w="1016" w:type="dxa"/>
            <w:shd w:val="clear" w:color="auto" w:fill="auto"/>
            <w:noWrap/>
            <w:vAlign w:val="center"/>
            <w:hideMark/>
          </w:tcPr>
          <w:p w14:paraId="7382019E" w14:textId="77777777" w:rsidR="00DB4CA5" w:rsidRPr="007662FC" w:rsidRDefault="00DB4CA5" w:rsidP="00A04240">
            <w:pPr>
              <w:spacing w:before="0" w:after="0"/>
              <w:jc w:val="both"/>
              <w:rPr>
                <w:color w:val="000000"/>
                <w:sz w:val="20"/>
                <w:lang w:eastAsia="en-SG"/>
              </w:rPr>
            </w:pPr>
            <w:r w:rsidRPr="007662FC">
              <w:rPr>
                <w:color w:val="000000"/>
                <w:sz w:val="20"/>
                <w:lang w:eastAsia="en-SG"/>
              </w:rPr>
              <w:t>91452162</w:t>
            </w:r>
          </w:p>
        </w:tc>
        <w:tc>
          <w:tcPr>
            <w:tcW w:w="946" w:type="dxa"/>
            <w:shd w:val="clear" w:color="auto" w:fill="auto"/>
            <w:noWrap/>
            <w:vAlign w:val="center"/>
            <w:hideMark/>
          </w:tcPr>
          <w:p w14:paraId="5D84FDDD" w14:textId="77777777" w:rsidR="00DB4CA5" w:rsidRPr="007662FC" w:rsidRDefault="00DB4CA5" w:rsidP="00A04240">
            <w:pPr>
              <w:spacing w:before="0" w:after="0"/>
              <w:jc w:val="both"/>
              <w:rPr>
                <w:color w:val="000000"/>
                <w:sz w:val="20"/>
                <w:lang w:eastAsia="en-SG"/>
              </w:rPr>
            </w:pPr>
            <w:r w:rsidRPr="007662FC">
              <w:rPr>
                <w:color w:val="000000"/>
                <w:sz w:val="20"/>
                <w:lang w:eastAsia="en-SG"/>
              </w:rPr>
              <w:t>13.72</w:t>
            </w:r>
          </w:p>
        </w:tc>
        <w:tc>
          <w:tcPr>
            <w:tcW w:w="1016" w:type="dxa"/>
            <w:shd w:val="clear" w:color="auto" w:fill="auto"/>
            <w:noWrap/>
            <w:vAlign w:val="center"/>
            <w:hideMark/>
          </w:tcPr>
          <w:p w14:paraId="520BDDAD" w14:textId="77777777" w:rsidR="00DB4CA5" w:rsidRPr="007662FC" w:rsidRDefault="00DB4CA5" w:rsidP="00A04240">
            <w:pPr>
              <w:spacing w:before="0" w:after="0"/>
              <w:jc w:val="both"/>
              <w:rPr>
                <w:color w:val="000000"/>
                <w:sz w:val="20"/>
                <w:lang w:eastAsia="en-SG"/>
              </w:rPr>
            </w:pPr>
            <w:r w:rsidRPr="007662FC">
              <w:rPr>
                <w:color w:val="000000"/>
                <w:sz w:val="20"/>
                <w:lang w:eastAsia="en-SG"/>
              </w:rPr>
              <w:t>89814630</w:t>
            </w:r>
          </w:p>
        </w:tc>
        <w:tc>
          <w:tcPr>
            <w:tcW w:w="827" w:type="dxa"/>
            <w:shd w:val="clear" w:color="auto" w:fill="auto"/>
            <w:noWrap/>
            <w:vAlign w:val="center"/>
            <w:hideMark/>
          </w:tcPr>
          <w:p w14:paraId="2C44203F" w14:textId="77777777" w:rsidR="00DB4CA5" w:rsidRPr="007662FC" w:rsidRDefault="00DB4CA5" w:rsidP="00A04240">
            <w:pPr>
              <w:spacing w:before="0" w:after="0"/>
              <w:jc w:val="both"/>
              <w:rPr>
                <w:color w:val="000000"/>
                <w:sz w:val="20"/>
                <w:lang w:eastAsia="en-SG"/>
              </w:rPr>
            </w:pPr>
            <w:r w:rsidRPr="007662FC">
              <w:rPr>
                <w:color w:val="000000"/>
                <w:sz w:val="20"/>
                <w:lang w:eastAsia="en-SG"/>
              </w:rPr>
              <w:t>13.47</w:t>
            </w:r>
          </w:p>
        </w:tc>
        <w:tc>
          <w:tcPr>
            <w:tcW w:w="850" w:type="dxa"/>
            <w:shd w:val="clear" w:color="auto" w:fill="auto"/>
            <w:noWrap/>
            <w:vAlign w:val="center"/>
            <w:hideMark/>
          </w:tcPr>
          <w:p w14:paraId="4C95E807"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2DF337E6" w14:textId="77777777" w:rsidR="00DB4CA5" w:rsidRPr="007662FC" w:rsidRDefault="00DB4CA5" w:rsidP="00A04240">
            <w:pPr>
              <w:spacing w:before="0" w:after="0"/>
              <w:jc w:val="both"/>
              <w:rPr>
                <w:color w:val="000000"/>
                <w:sz w:val="20"/>
                <w:lang w:eastAsia="en-SG"/>
              </w:rPr>
            </w:pPr>
            <w:r w:rsidRPr="007662FC">
              <w:rPr>
                <w:color w:val="000000"/>
                <w:sz w:val="20"/>
                <w:lang w:eastAsia="en-SG"/>
              </w:rPr>
              <w:t>97.88</w:t>
            </w:r>
          </w:p>
        </w:tc>
        <w:tc>
          <w:tcPr>
            <w:tcW w:w="711" w:type="dxa"/>
            <w:shd w:val="clear" w:color="auto" w:fill="auto"/>
            <w:noWrap/>
            <w:vAlign w:val="center"/>
            <w:hideMark/>
          </w:tcPr>
          <w:p w14:paraId="66B446D9" w14:textId="77777777" w:rsidR="00DB4CA5" w:rsidRPr="007662FC" w:rsidRDefault="00DB4CA5" w:rsidP="00A04240">
            <w:pPr>
              <w:spacing w:before="0" w:after="0"/>
              <w:jc w:val="both"/>
              <w:rPr>
                <w:color w:val="000000"/>
                <w:sz w:val="20"/>
                <w:lang w:eastAsia="en-SG"/>
              </w:rPr>
            </w:pPr>
            <w:r w:rsidRPr="007662FC">
              <w:rPr>
                <w:color w:val="000000"/>
                <w:sz w:val="20"/>
                <w:lang w:eastAsia="en-SG"/>
              </w:rPr>
              <w:t>93.82</w:t>
            </w:r>
          </w:p>
        </w:tc>
        <w:tc>
          <w:tcPr>
            <w:tcW w:w="794" w:type="dxa"/>
            <w:shd w:val="clear" w:color="auto" w:fill="auto"/>
            <w:noWrap/>
            <w:vAlign w:val="center"/>
            <w:hideMark/>
          </w:tcPr>
          <w:p w14:paraId="2D0ED9EF" w14:textId="77777777" w:rsidR="00DB4CA5" w:rsidRPr="007662FC" w:rsidRDefault="00DB4CA5" w:rsidP="00A04240">
            <w:pPr>
              <w:spacing w:before="0" w:after="0"/>
              <w:jc w:val="both"/>
              <w:rPr>
                <w:color w:val="000000"/>
                <w:sz w:val="20"/>
                <w:lang w:eastAsia="en-SG"/>
              </w:rPr>
            </w:pPr>
            <w:r w:rsidRPr="007662FC">
              <w:rPr>
                <w:color w:val="000000"/>
                <w:sz w:val="20"/>
                <w:lang w:eastAsia="en-SG"/>
              </w:rPr>
              <w:t>45.13</w:t>
            </w:r>
          </w:p>
        </w:tc>
      </w:tr>
      <w:tr w:rsidR="00DB4CA5" w:rsidRPr="00517BF3" w14:paraId="7D4200B6" w14:textId="77777777" w:rsidTr="0038536B">
        <w:trPr>
          <w:trHeight w:val="315"/>
        </w:trPr>
        <w:tc>
          <w:tcPr>
            <w:tcW w:w="1159" w:type="dxa"/>
            <w:vMerge/>
            <w:vAlign w:val="center"/>
            <w:hideMark/>
          </w:tcPr>
          <w:p w14:paraId="72917291" w14:textId="77777777" w:rsidR="00DB4CA5" w:rsidRPr="007662FC" w:rsidRDefault="00DB4CA5" w:rsidP="00A04240">
            <w:pPr>
              <w:spacing w:before="0" w:after="0"/>
              <w:jc w:val="both"/>
              <w:rPr>
                <w:color w:val="000000"/>
                <w:sz w:val="20"/>
                <w:lang w:eastAsia="en-SG"/>
              </w:rPr>
            </w:pPr>
          </w:p>
        </w:tc>
        <w:tc>
          <w:tcPr>
            <w:tcW w:w="1388" w:type="dxa"/>
            <w:shd w:val="clear" w:color="auto" w:fill="auto"/>
            <w:noWrap/>
            <w:vAlign w:val="center"/>
            <w:hideMark/>
          </w:tcPr>
          <w:p w14:paraId="50E50ED9" w14:textId="77777777" w:rsidR="00DB4CA5" w:rsidRPr="007662FC" w:rsidRDefault="00DB4CA5" w:rsidP="00A04240">
            <w:pPr>
              <w:spacing w:before="0" w:after="0"/>
              <w:jc w:val="both"/>
              <w:rPr>
                <w:color w:val="000000"/>
                <w:sz w:val="20"/>
                <w:lang w:eastAsia="en-SG"/>
              </w:rPr>
            </w:pPr>
            <w:r w:rsidRPr="007662FC">
              <w:rPr>
                <w:color w:val="000000"/>
                <w:sz w:val="20"/>
                <w:lang w:eastAsia="en-SG"/>
              </w:rPr>
              <w:t>Al-S2</w:t>
            </w:r>
          </w:p>
        </w:tc>
        <w:tc>
          <w:tcPr>
            <w:tcW w:w="1016" w:type="dxa"/>
            <w:shd w:val="clear" w:color="auto" w:fill="auto"/>
            <w:noWrap/>
            <w:vAlign w:val="center"/>
            <w:hideMark/>
          </w:tcPr>
          <w:p w14:paraId="7E778381" w14:textId="77777777" w:rsidR="00DB4CA5" w:rsidRPr="007662FC" w:rsidRDefault="00DB4CA5" w:rsidP="00A04240">
            <w:pPr>
              <w:spacing w:before="0" w:after="0"/>
              <w:jc w:val="both"/>
              <w:rPr>
                <w:color w:val="000000"/>
                <w:sz w:val="20"/>
                <w:lang w:eastAsia="en-SG"/>
              </w:rPr>
            </w:pPr>
            <w:r w:rsidRPr="007662FC">
              <w:rPr>
                <w:color w:val="000000"/>
                <w:sz w:val="20"/>
                <w:lang w:eastAsia="en-SG"/>
              </w:rPr>
              <w:t>86255174</w:t>
            </w:r>
          </w:p>
        </w:tc>
        <w:tc>
          <w:tcPr>
            <w:tcW w:w="946" w:type="dxa"/>
            <w:shd w:val="clear" w:color="auto" w:fill="auto"/>
            <w:noWrap/>
            <w:vAlign w:val="center"/>
            <w:hideMark/>
          </w:tcPr>
          <w:p w14:paraId="49FCE28D" w14:textId="77777777" w:rsidR="00DB4CA5" w:rsidRPr="007662FC" w:rsidRDefault="00DB4CA5" w:rsidP="00A04240">
            <w:pPr>
              <w:spacing w:before="0" w:after="0"/>
              <w:jc w:val="both"/>
              <w:rPr>
                <w:color w:val="000000"/>
                <w:sz w:val="20"/>
                <w:lang w:eastAsia="en-SG"/>
              </w:rPr>
            </w:pPr>
            <w:r w:rsidRPr="007662FC">
              <w:rPr>
                <w:color w:val="000000"/>
                <w:sz w:val="20"/>
                <w:lang w:eastAsia="en-SG"/>
              </w:rPr>
              <w:t>12.94</w:t>
            </w:r>
          </w:p>
        </w:tc>
        <w:tc>
          <w:tcPr>
            <w:tcW w:w="1016" w:type="dxa"/>
            <w:shd w:val="clear" w:color="auto" w:fill="auto"/>
            <w:noWrap/>
            <w:vAlign w:val="center"/>
            <w:hideMark/>
          </w:tcPr>
          <w:p w14:paraId="058C0A47" w14:textId="77777777" w:rsidR="00DB4CA5" w:rsidRPr="007662FC" w:rsidRDefault="00DB4CA5" w:rsidP="00A04240">
            <w:pPr>
              <w:spacing w:before="0" w:after="0"/>
              <w:jc w:val="both"/>
              <w:rPr>
                <w:color w:val="000000"/>
                <w:sz w:val="20"/>
                <w:lang w:eastAsia="en-SG"/>
              </w:rPr>
            </w:pPr>
            <w:r w:rsidRPr="007662FC">
              <w:rPr>
                <w:color w:val="000000"/>
                <w:sz w:val="20"/>
                <w:lang w:eastAsia="en-SG"/>
              </w:rPr>
              <w:t>85150174</w:t>
            </w:r>
          </w:p>
        </w:tc>
        <w:tc>
          <w:tcPr>
            <w:tcW w:w="827" w:type="dxa"/>
            <w:shd w:val="clear" w:color="auto" w:fill="auto"/>
            <w:noWrap/>
            <w:vAlign w:val="center"/>
            <w:hideMark/>
          </w:tcPr>
          <w:p w14:paraId="6872EB1B" w14:textId="77777777" w:rsidR="00DB4CA5" w:rsidRPr="007662FC" w:rsidRDefault="00DB4CA5" w:rsidP="00A04240">
            <w:pPr>
              <w:spacing w:before="0" w:after="0"/>
              <w:jc w:val="both"/>
              <w:rPr>
                <w:color w:val="000000"/>
                <w:sz w:val="20"/>
                <w:lang w:eastAsia="en-SG"/>
              </w:rPr>
            </w:pPr>
            <w:r w:rsidRPr="007662FC">
              <w:rPr>
                <w:color w:val="000000"/>
                <w:sz w:val="20"/>
                <w:lang w:eastAsia="en-SG"/>
              </w:rPr>
              <w:t>12.77</w:t>
            </w:r>
          </w:p>
        </w:tc>
        <w:tc>
          <w:tcPr>
            <w:tcW w:w="850" w:type="dxa"/>
            <w:shd w:val="clear" w:color="auto" w:fill="auto"/>
            <w:noWrap/>
            <w:vAlign w:val="center"/>
            <w:hideMark/>
          </w:tcPr>
          <w:p w14:paraId="1BB2562F"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23A107B7" w14:textId="77777777" w:rsidR="00DB4CA5" w:rsidRPr="007662FC" w:rsidRDefault="00DB4CA5" w:rsidP="00A04240">
            <w:pPr>
              <w:spacing w:before="0" w:after="0"/>
              <w:jc w:val="both"/>
              <w:rPr>
                <w:color w:val="000000"/>
                <w:sz w:val="20"/>
                <w:lang w:eastAsia="en-SG"/>
              </w:rPr>
            </w:pPr>
            <w:r w:rsidRPr="007662FC">
              <w:rPr>
                <w:color w:val="000000"/>
                <w:sz w:val="20"/>
                <w:lang w:eastAsia="en-SG"/>
              </w:rPr>
              <w:t>97.39</w:t>
            </w:r>
          </w:p>
        </w:tc>
        <w:tc>
          <w:tcPr>
            <w:tcW w:w="711" w:type="dxa"/>
            <w:shd w:val="clear" w:color="auto" w:fill="auto"/>
            <w:noWrap/>
            <w:vAlign w:val="center"/>
            <w:hideMark/>
          </w:tcPr>
          <w:p w14:paraId="73B1CB9F" w14:textId="77777777" w:rsidR="00DB4CA5" w:rsidRPr="007662FC" w:rsidRDefault="00DB4CA5" w:rsidP="00A04240">
            <w:pPr>
              <w:spacing w:before="0" w:after="0"/>
              <w:jc w:val="both"/>
              <w:rPr>
                <w:color w:val="000000"/>
                <w:sz w:val="20"/>
                <w:lang w:eastAsia="en-SG"/>
              </w:rPr>
            </w:pPr>
            <w:r w:rsidRPr="007662FC">
              <w:rPr>
                <w:color w:val="000000"/>
                <w:sz w:val="20"/>
                <w:lang w:eastAsia="en-SG"/>
              </w:rPr>
              <w:t>92.55</w:t>
            </w:r>
          </w:p>
        </w:tc>
        <w:tc>
          <w:tcPr>
            <w:tcW w:w="794" w:type="dxa"/>
            <w:shd w:val="clear" w:color="auto" w:fill="auto"/>
            <w:noWrap/>
            <w:vAlign w:val="center"/>
            <w:hideMark/>
          </w:tcPr>
          <w:p w14:paraId="06DD924B" w14:textId="77777777" w:rsidR="00DB4CA5" w:rsidRPr="007662FC" w:rsidRDefault="00DB4CA5" w:rsidP="00A04240">
            <w:pPr>
              <w:spacing w:before="0" w:after="0"/>
              <w:jc w:val="both"/>
              <w:rPr>
                <w:color w:val="000000"/>
                <w:sz w:val="20"/>
                <w:lang w:eastAsia="en-SG"/>
              </w:rPr>
            </w:pPr>
            <w:r w:rsidRPr="007662FC">
              <w:rPr>
                <w:color w:val="000000"/>
                <w:sz w:val="20"/>
                <w:lang w:eastAsia="en-SG"/>
              </w:rPr>
              <w:t>45.35</w:t>
            </w:r>
          </w:p>
        </w:tc>
      </w:tr>
      <w:tr w:rsidR="00DB4CA5" w:rsidRPr="00517BF3" w14:paraId="25D1A750" w14:textId="77777777" w:rsidTr="0038536B">
        <w:trPr>
          <w:trHeight w:val="315"/>
        </w:trPr>
        <w:tc>
          <w:tcPr>
            <w:tcW w:w="1159" w:type="dxa"/>
            <w:vMerge/>
            <w:vAlign w:val="center"/>
            <w:hideMark/>
          </w:tcPr>
          <w:p w14:paraId="68225288" w14:textId="77777777" w:rsidR="00DB4CA5" w:rsidRPr="007662FC" w:rsidRDefault="00DB4CA5" w:rsidP="00A04240">
            <w:pPr>
              <w:spacing w:before="0" w:after="0"/>
              <w:jc w:val="both"/>
              <w:rPr>
                <w:color w:val="000000"/>
                <w:sz w:val="20"/>
                <w:lang w:eastAsia="en-SG"/>
              </w:rPr>
            </w:pPr>
          </w:p>
        </w:tc>
        <w:tc>
          <w:tcPr>
            <w:tcW w:w="1388" w:type="dxa"/>
            <w:shd w:val="clear" w:color="auto" w:fill="auto"/>
            <w:noWrap/>
            <w:vAlign w:val="center"/>
            <w:hideMark/>
          </w:tcPr>
          <w:p w14:paraId="07C51489" w14:textId="77777777" w:rsidR="00DB4CA5" w:rsidRPr="007662FC" w:rsidRDefault="00DB4CA5" w:rsidP="00A04240">
            <w:pPr>
              <w:spacing w:before="0" w:after="0"/>
              <w:jc w:val="both"/>
              <w:rPr>
                <w:color w:val="000000"/>
                <w:sz w:val="20"/>
                <w:lang w:eastAsia="en-SG"/>
              </w:rPr>
            </w:pPr>
            <w:r w:rsidRPr="007662FC">
              <w:rPr>
                <w:color w:val="000000"/>
                <w:sz w:val="20"/>
                <w:lang w:eastAsia="en-SG"/>
              </w:rPr>
              <w:t>Al-S3</w:t>
            </w:r>
          </w:p>
        </w:tc>
        <w:tc>
          <w:tcPr>
            <w:tcW w:w="1016" w:type="dxa"/>
            <w:shd w:val="clear" w:color="auto" w:fill="auto"/>
            <w:noWrap/>
            <w:vAlign w:val="center"/>
            <w:hideMark/>
          </w:tcPr>
          <w:p w14:paraId="2EB1792D" w14:textId="77777777" w:rsidR="00DB4CA5" w:rsidRPr="007662FC" w:rsidRDefault="00DB4CA5" w:rsidP="00A04240">
            <w:pPr>
              <w:spacing w:before="0" w:after="0"/>
              <w:jc w:val="both"/>
              <w:rPr>
                <w:color w:val="000000"/>
                <w:sz w:val="20"/>
                <w:lang w:eastAsia="en-SG"/>
              </w:rPr>
            </w:pPr>
            <w:r w:rsidRPr="007662FC">
              <w:rPr>
                <w:color w:val="000000"/>
                <w:sz w:val="20"/>
                <w:lang w:eastAsia="en-SG"/>
              </w:rPr>
              <w:t>86372516</w:t>
            </w:r>
          </w:p>
        </w:tc>
        <w:tc>
          <w:tcPr>
            <w:tcW w:w="946" w:type="dxa"/>
            <w:shd w:val="clear" w:color="auto" w:fill="auto"/>
            <w:noWrap/>
            <w:vAlign w:val="center"/>
            <w:hideMark/>
          </w:tcPr>
          <w:p w14:paraId="69829008" w14:textId="77777777" w:rsidR="00DB4CA5" w:rsidRPr="007662FC" w:rsidRDefault="00DB4CA5" w:rsidP="00A04240">
            <w:pPr>
              <w:spacing w:before="0" w:after="0"/>
              <w:jc w:val="both"/>
              <w:rPr>
                <w:color w:val="000000"/>
                <w:sz w:val="20"/>
                <w:lang w:eastAsia="en-SG"/>
              </w:rPr>
            </w:pPr>
            <w:r w:rsidRPr="007662FC">
              <w:rPr>
                <w:color w:val="000000"/>
                <w:sz w:val="20"/>
                <w:lang w:eastAsia="en-SG"/>
              </w:rPr>
              <w:t>12.96</w:t>
            </w:r>
          </w:p>
        </w:tc>
        <w:tc>
          <w:tcPr>
            <w:tcW w:w="1016" w:type="dxa"/>
            <w:shd w:val="clear" w:color="auto" w:fill="auto"/>
            <w:noWrap/>
            <w:vAlign w:val="center"/>
            <w:hideMark/>
          </w:tcPr>
          <w:p w14:paraId="50DC7732" w14:textId="77777777" w:rsidR="00DB4CA5" w:rsidRPr="007662FC" w:rsidRDefault="00DB4CA5" w:rsidP="00A04240">
            <w:pPr>
              <w:spacing w:before="0" w:after="0"/>
              <w:jc w:val="both"/>
              <w:rPr>
                <w:color w:val="000000"/>
                <w:sz w:val="20"/>
                <w:lang w:eastAsia="en-SG"/>
              </w:rPr>
            </w:pPr>
            <w:r w:rsidRPr="007662FC">
              <w:rPr>
                <w:color w:val="000000"/>
                <w:sz w:val="20"/>
                <w:lang w:eastAsia="en-SG"/>
              </w:rPr>
              <w:t>85196006</w:t>
            </w:r>
          </w:p>
        </w:tc>
        <w:tc>
          <w:tcPr>
            <w:tcW w:w="827" w:type="dxa"/>
            <w:shd w:val="clear" w:color="auto" w:fill="auto"/>
            <w:noWrap/>
            <w:vAlign w:val="center"/>
            <w:hideMark/>
          </w:tcPr>
          <w:p w14:paraId="34D58F68" w14:textId="77777777" w:rsidR="00DB4CA5" w:rsidRPr="007662FC" w:rsidRDefault="00DB4CA5" w:rsidP="00A04240">
            <w:pPr>
              <w:spacing w:before="0" w:after="0"/>
              <w:jc w:val="both"/>
              <w:rPr>
                <w:color w:val="000000"/>
                <w:sz w:val="20"/>
                <w:lang w:eastAsia="en-SG"/>
              </w:rPr>
            </w:pPr>
            <w:r w:rsidRPr="007662FC">
              <w:rPr>
                <w:color w:val="000000"/>
                <w:sz w:val="20"/>
                <w:lang w:eastAsia="en-SG"/>
              </w:rPr>
              <w:t>12.78</w:t>
            </w:r>
          </w:p>
        </w:tc>
        <w:tc>
          <w:tcPr>
            <w:tcW w:w="850" w:type="dxa"/>
            <w:shd w:val="clear" w:color="auto" w:fill="auto"/>
            <w:noWrap/>
            <w:vAlign w:val="center"/>
            <w:hideMark/>
          </w:tcPr>
          <w:p w14:paraId="7FEB653D"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0497DAE9" w14:textId="77777777" w:rsidR="00DB4CA5" w:rsidRPr="007662FC" w:rsidRDefault="00DB4CA5" w:rsidP="00A04240">
            <w:pPr>
              <w:spacing w:before="0" w:after="0"/>
              <w:jc w:val="both"/>
              <w:rPr>
                <w:color w:val="000000"/>
                <w:sz w:val="20"/>
                <w:lang w:eastAsia="en-SG"/>
              </w:rPr>
            </w:pPr>
            <w:r w:rsidRPr="007662FC">
              <w:rPr>
                <w:color w:val="000000"/>
                <w:sz w:val="20"/>
                <w:lang w:eastAsia="en-SG"/>
              </w:rPr>
              <w:t>97.77</w:t>
            </w:r>
          </w:p>
        </w:tc>
        <w:tc>
          <w:tcPr>
            <w:tcW w:w="711" w:type="dxa"/>
            <w:shd w:val="clear" w:color="auto" w:fill="auto"/>
            <w:noWrap/>
            <w:vAlign w:val="center"/>
            <w:hideMark/>
          </w:tcPr>
          <w:p w14:paraId="50B5D8F6" w14:textId="77777777" w:rsidR="00DB4CA5" w:rsidRPr="007662FC" w:rsidRDefault="00DB4CA5" w:rsidP="00A04240">
            <w:pPr>
              <w:spacing w:before="0" w:after="0"/>
              <w:jc w:val="both"/>
              <w:rPr>
                <w:color w:val="000000"/>
                <w:sz w:val="20"/>
                <w:lang w:eastAsia="en-SG"/>
              </w:rPr>
            </w:pPr>
            <w:r w:rsidRPr="007662FC">
              <w:rPr>
                <w:color w:val="000000"/>
                <w:sz w:val="20"/>
                <w:lang w:eastAsia="en-SG"/>
              </w:rPr>
              <w:t>93.48</w:t>
            </w:r>
          </w:p>
        </w:tc>
        <w:tc>
          <w:tcPr>
            <w:tcW w:w="794" w:type="dxa"/>
            <w:shd w:val="clear" w:color="auto" w:fill="auto"/>
            <w:noWrap/>
            <w:vAlign w:val="center"/>
            <w:hideMark/>
          </w:tcPr>
          <w:p w14:paraId="6B5137AC" w14:textId="77777777" w:rsidR="00DB4CA5" w:rsidRPr="007662FC" w:rsidRDefault="00DB4CA5" w:rsidP="00A04240">
            <w:pPr>
              <w:spacing w:before="0" w:after="0"/>
              <w:jc w:val="both"/>
              <w:rPr>
                <w:color w:val="000000"/>
                <w:sz w:val="20"/>
                <w:lang w:eastAsia="en-SG"/>
              </w:rPr>
            </w:pPr>
            <w:r w:rsidRPr="007662FC">
              <w:rPr>
                <w:color w:val="000000"/>
                <w:sz w:val="20"/>
                <w:lang w:eastAsia="en-SG"/>
              </w:rPr>
              <w:t>45.52</w:t>
            </w:r>
          </w:p>
        </w:tc>
      </w:tr>
      <w:tr w:rsidR="00DB4CA5" w:rsidRPr="00517BF3" w14:paraId="5FB636B6" w14:textId="77777777" w:rsidTr="0038536B">
        <w:trPr>
          <w:trHeight w:val="315"/>
        </w:trPr>
        <w:tc>
          <w:tcPr>
            <w:tcW w:w="1159" w:type="dxa"/>
            <w:vMerge w:val="restart"/>
            <w:tcBorders>
              <w:bottom w:val="single" w:sz="4" w:space="0" w:color="auto"/>
            </w:tcBorders>
            <w:shd w:val="clear" w:color="auto" w:fill="auto"/>
            <w:vAlign w:val="center"/>
            <w:hideMark/>
          </w:tcPr>
          <w:p w14:paraId="770C7C34"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Al+POT1-treated shoots</w:t>
            </w:r>
          </w:p>
        </w:tc>
        <w:tc>
          <w:tcPr>
            <w:tcW w:w="1388" w:type="dxa"/>
            <w:shd w:val="clear" w:color="auto" w:fill="auto"/>
            <w:noWrap/>
            <w:vAlign w:val="center"/>
            <w:hideMark/>
          </w:tcPr>
          <w:p w14:paraId="3505D66B"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Al+POT1-S1</w:t>
            </w:r>
          </w:p>
        </w:tc>
        <w:tc>
          <w:tcPr>
            <w:tcW w:w="1016" w:type="dxa"/>
            <w:shd w:val="clear" w:color="auto" w:fill="auto"/>
            <w:noWrap/>
            <w:vAlign w:val="center"/>
            <w:hideMark/>
          </w:tcPr>
          <w:p w14:paraId="3BFFA6B4" w14:textId="77777777" w:rsidR="00DB4CA5" w:rsidRPr="007662FC" w:rsidRDefault="00DB4CA5" w:rsidP="00A04240">
            <w:pPr>
              <w:spacing w:before="0" w:after="0"/>
              <w:jc w:val="both"/>
              <w:rPr>
                <w:color w:val="000000"/>
                <w:sz w:val="20"/>
                <w:lang w:eastAsia="en-SG"/>
              </w:rPr>
            </w:pPr>
            <w:r w:rsidRPr="007662FC">
              <w:rPr>
                <w:color w:val="000000"/>
                <w:sz w:val="20"/>
                <w:lang w:eastAsia="en-SG"/>
              </w:rPr>
              <w:t>83452940</w:t>
            </w:r>
          </w:p>
        </w:tc>
        <w:tc>
          <w:tcPr>
            <w:tcW w:w="946" w:type="dxa"/>
            <w:shd w:val="clear" w:color="auto" w:fill="auto"/>
            <w:noWrap/>
            <w:vAlign w:val="center"/>
            <w:hideMark/>
          </w:tcPr>
          <w:p w14:paraId="59AB2D71" w14:textId="77777777" w:rsidR="00DB4CA5" w:rsidRPr="007662FC" w:rsidRDefault="00DB4CA5" w:rsidP="00A04240">
            <w:pPr>
              <w:spacing w:before="0" w:after="0"/>
              <w:jc w:val="both"/>
              <w:rPr>
                <w:color w:val="000000"/>
                <w:sz w:val="20"/>
                <w:lang w:eastAsia="en-SG"/>
              </w:rPr>
            </w:pPr>
            <w:r w:rsidRPr="007662FC">
              <w:rPr>
                <w:color w:val="000000"/>
                <w:sz w:val="20"/>
                <w:lang w:eastAsia="en-SG"/>
              </w:rPr>
              <w:t>12.52</w:t>
            </w:r>
          </w:p>
        </w:tc>
        <w:tc>
          <w:tcPr>
            <w:tcW w:w="1016" w:type="dxa"/>
            <w:shd w:val="clear" w:color="auto" w:fill="auto"/>
            <w:noWrap/>
            <w:vAlign w:val="center"/>
            <w:hideMark/>
          </w:tcPr>
          <w:p w14:paraId="16FB3107" w14:textId="77777777" w:rsidR="00DB4CA5" w:rsidRPr="007662FC" w:rsidRDefault="00DB4CA5" w:rsidP="00A04240">
            <w:pPr>
              <w:spacing w:before="0" w:after="0"/>
              <w:jc w:val="both"/>
              <w:rPr>
                <w:color w:val="000000"/>
                <w:sz w:val="20"/>
                <w:lang w:eastAsia="en-SG"/>
              </w:rPr>
            </w:pPr>
            <w:r w:rsidRPr="007662FC">
              <w:rPr>
                <w:color w:val="000000"/>
                <w:sz w:val="20"/>
                <w:lang w:eastAsia="en-SG"/>
              </w:rPr>
              <w:t>82221804</w:t>
            </w:r>
          </w:p>
        </w:tc>
        <w:tc>
          <w:tcPr>
            <w:tcW w:w="827" w:type="dxa"/>
            <w:shd w:val="clear" w:color="auto" w:fill="auto"/>
            <w:noWrap/>
            <w:vAlign w:val="center"/>
            <w:hideMark/>
          </w:tcPr>
          <w:p w14:paraId="3D949F60" w14:textId="77777777" w:rsidR="00DB4CA5" w:rsidRPr="007662FC" w:rsidRDefault="00DB4CA5" w:rsidP="00A04240">
            <w:pPr>
              <w:spacing w:before="0" w:after="0"/>
              <w:jc w:val="both"/>
              <w:rPr>
                <w:color w:val="000000"/>
                <w:sz w:val="20"/>
                <w:lang w:eastAsia="en-SG"/>
              </w:rPr>
            </w:pPr>
            <w:r w:rsidRPr="007662FC">
              <w:rPr>
                <w:color w:val="000000"/>
                <w:sz w:val="20"/>
                <w:lang w:eastAsia="en-SG"/>
              </w:rPr>
              <w:t>12.33</w:t>
            </w:r>
          </w:p>
        </w:tc>
        <w:tc>
          <w:tcPr>
            <w:tcW w:w="850" w:type="dxa"/>
            <w:shd w:val="clear" w:color="auto" w:fill="auto"/>
            <w:noWrap/>
            <w:vAlign w:val="center"/>
            <w:hideMark/>
          </w:tcPr>
          <w:p w14:paraId="09B30ACF"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34B24E03" w14:textId="77777777" w:rsidR="00DB4CA5" w:rsidRPr="007662FC" w:rsidRDefault="00DB4CA5" w:rsidP="00A04240">
            <w:pPr>
              <w:spacing w:before="0" w:after="0"/>
              <w:jc w:val="both"/>
              <w:rPr>
                <w:color w:val="000000"/>
                <w:sz w:val="20"/>
                <w:lang w:eastAsia="en-SG"/>
              </w:rPr>
            </w:pPr>
            <w:r w:rsidRPr="007662FC">
              <w:rPr>
                <w:color w:val="000000"/>
                <w:sz w:val="20"/>
                <w:lang w:eastAsia="en-SG"/>
              </w:rPr>
              <w:t>97.95</w:t>
            </w:r>
          </w:p>
        </w:tc>
        <w:tc>
          <w:tcPr>
            <w:tcW w:w="711" w:type="dxa"/>
            <w:shd w:val="clear" w:color="auto" w:fill="auto"/>
            <w:noWrap/>
            <w:vAlign w:val="center"/>
            <w:hideMark/>
          </w:tcPr>
          <w:p w14:paraId="3767A660" w14:textId="77777777" w:rsidR="00DB4CA5" w:rsidRPr="007662FC" w:rsidRDefault="00DB4CA5" w:rsidP="00A04240">
            <w:pPr>
              <w:spacing w:before="0" w:after="0"/>
              <w:jc w:val="both"/>
              <w:rPr>
                <w:color w:val="000000"/>
                <w:sz w:val="20"/>
                <w:lang w:eastAsia="en-SG"/>
              </w:rPr>
            </w:pPr>
            <w:r w:rsidRPr="007662FC">
              <w:rPr>
                <w:color w:val="000000"/>
                <w:sz w:val="20"/>
                <w:lang w:eastAsia="en-SG"/>
              </w:rPr>
              <w:t>93.92</w:t>
            </w:r>
          </w:p>
        </w:tc>
        <w:tc>
          <w:tcPr>
            <w:tcW w:w="794" w:type="dxa"/>
            <w:shd w:val="clear" w:color="auto" w:fill="auto"/>
            <w:noWrap/>
            <w:vAlign w:val="center"/>
            <w:hideMark/>
          </w:tcPr>
          <w:p w14:paraId="1E669030" w14:textId="77777777" w:rsidR="00DB4CA5" w:rsidRPr="007662FC" w:rsidRDefault="00DB4CA5" w:rsidP="00A04240">
            <w:pPr>
              <w:spacing w:before="0" w:after="0"/>
              <w:jc w:val="both"/>
              <w:rPr>
                <w:color w:val="000000"/>
                <w:sz w:val="20"/>
                <w:lang w:eastAsia="en-SG"/>
              </w:rPr>
            </w:pPr>
            <w:r w:rsidRPr="007662FC">
              <w:rPr>
                <w:color w:val="000000"/>
                <w:sz w:val="20"/>
                <w:lang w:eastAsia="en-SG"/>
              </w:rPr>
              <w:t>45.58</w:t>
            </w:r>
          </w:p>
        </w:tc>
      </w:tr>
      <w:tr w:rsidR="00DB4CA5" w:rsidRPr="00517BF3" w14:paraId="4B45BC96" w14:textId="77777777" w:rsidTr="0038536B">
        <w:trPr>
          <w:trHeight w:val="315"/>
        </w:trPr>
        <w:tc>
          <w:tcPr>
            <w:tcW w:w="1159" w:type="dxa"/>
            <w:vMerge/>
            <w:tcBorders>
              <w:bottom w:val="single" w:sz="4" w:space="0" w:color="auto"/>
            </w:tcBorders>
            <w:vAlign w:val="center"/>
            <w:hideMark/>
          </w:tcPr>
          <w:p w14:paraId="6C5DC393" w14:textId="77777777" w:rsidR="00DB4CA5" w:rsidRPr="007662FC" w:rsidRDefault="00DB4CA5" w:rsidP="00A04240">
            <w:pPr>
              <w:spacing w:before="0" w:after="0"/>
              <w:jc w:val="both"/>
              <w:rPr>
                <w:color w:val="000000"/>
                <w:sz w:val="20"/>
                <w:lang w:eastAsia="en-SG"/>
              </w:rPr>
            </w:pPr>
          </w:p>
        </w:tc>
        <w:tc>
          <w:tcPr>
            <w:tcW w:w="1388" w:type="dxa"/>
            <w:shd w:val="clear" w:color="auto" w:fill="auto"/>
            <w:noWrap/>
            <w:vAlign w:val="center"/>
            <w:hideMark/>
          </w:tcPr>
          <w:p w14:paraId="6424C7F9"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Al+POT1-S2</w:t>
            </w:r>
          </w:p>
        </w:tc>
        <w:tc>
          <w:tcPr>
            <w:tcW w:w="1016" w:type="dxa"/>
            <w:shd w:val="clear" w:color="auto" w:fill="auto"/>
            <w:noWrap/>
            <w:vAlign w:val="center"/>
            <w:hideMark/>
          </w:tcPr>
          <w:p w14:paraId="7218991C" w14:textId="77777777" w:rsidR="00DB4CA5" w:rsidRPr="007662FC" w:rsidRDefault="00DB4CA5" w:rsidP="00A04240">
            <w:pPr>
              <w:spacing w:before="0" w:after="0"/>
              <w:jc w:val="both"/>
              <w:rPr>
                <w:color w:val="000000"/>
                <w:sz w:val="20"/>
                <w:lang w:eastAsia="en-SG"/>
              </w:rPr>
            </w:pPr>
            <w:r w:rsidRPr="007662FC">
              <w:rPr>
                <w:color w:val="000000"/>
                <w:sz w:val="20"/>
                <w:lang w:eastAsia="en-SG"/>
              </w:rPr>
              <w:t>84378982</w:t>
            </w:r>
          </w:p>
        </w:tc>
        <w:tc>
          <w:tcPr>
            <w:tcW w:w="946" w:type="dxa"/>
            <w:shd w:val="clear" w:color="auto" w:fill="auto"/>
            <w:noWrap/>
            <w:vAlign w:val="center"/>
            <w:hideMark/>
          </w:tcPr>
          <w:p w14:paraId="34B6B877" w14:textId="77777777" w:rsidR="00DB4CA5" w:rsidRPr="007662FC" w:rsidRDefault="00DB4CA5" w:rsidP="00A04240">
            <w:pPr>
              <w:spacing w:before="0" w:after="0"/>
              <w:jc w:val="both"/>
              <w:rPr>
                <w:color w:val="000000"/>
                <w:sz w:val="20"/>
                <w:lang w:eastAsia="en-SG"/>
              </w:rPr>
            </w:pPr>
            <w:r w:rsidRPr="007662FC">
              <w:rPr>
                <w:color w:val="000000"/>
                <w:sz w:val="20"/>
                <w:lang w:eastAsia="en-SG"/>
              </w:rPr>
              <w:t>12.66</w:t>
            </w:r>
          </w:p>
        </w:tc>
        <w:tc>
          <w:tcPr>
            <w:tcW w:w="1016" w:type="dxa"/>
            <w:shd w:val="clear" w:color="auto" w:fill="auto"/>
            <w:noWrap/>
            <w:vAlign w:val="center"/>
            <w:hideMark/>
          </w:tcPr>
          <w:p w14:paraId="60CF7948" w14:textId="77777777" w:rsidR="00DB4CA5" w:rsidRPr="007662FC" w:rsidRDefault="00DB4CA5" w:rsidP="00A04240">
            <w:pPr>
              <w:spacing w:before="0" w:after="0"/>
              <w:jc w:val="both"/>
              <w:rPr>
                <w:color w:val="000000"/>
                <w:sz w:val="20"/>
                <w:lang w:eastAsia="en-SG"/>
              </w:rPr>
            </w:pPr>
            <w:r w:rsidRPr="007662FC">
              <w:rPr>
                <w:color w:val="000000"/>
                <w:sz w:val="20"/>
                <w:lang w:eastAsia="en-SG"/>
              </w:rPr>
              <w:t>82526654</w:t>
            </w:r>
          </w:p>
        </w:tc>
        <w:tc>
          <w:tcPr>
            <w:tcW w:w="827" w:type="dxa"/>
            <w:shd w:val="clear" w:color="auto" w:fill="auto"/>
            <w:noWrap/>
            <w:vAlign w:val="center"/>
            <w:hideMark/>
          </w:tcPr>
          <w:p w14:paraId="126CA703" w14:textId="77777777" w:rsidR="00DB4CA5" w:rsidRPr="007662FC" w:rsidRDefault="00DB4CA5" w:rsidP="00A04240">
            <w:pPr>
              <w:spacing w:before="0" w:after="0"/>
              <w:jc w:val="both"/>
              <w:rPr>
                <w:color w:val="000000"/>
                <w:sz w:val="20"/>
                <w:lang w:eastAsia="en-SG"/>
              </w:rPr>
            </w:pPr>
            <w:r w:rsidRPr="007662FC">
              <w:rPr>
                <w:color w:val="000000"/>
                <w:sz w:val="20"/>
                <w:lang w:eastAsia="en-SG"/>
              </w:rPr>
              <w:t>12.38</w:t>
            </w:r>
          </w:p>
        </w:tc>
        <w:tc>
          <w:tcPr>
            <w:tcW w:w="850" w:type="dxa"/>
            <w:shd w:val="clear" w:color="auto" w:fill="auto"/>
            <w:noWrap/>
            <w:vAlign w:val="center"/>
            <w:hideMark/>
          </w:tcPr>
          <w:p w14:paraId="6D4FC81F"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shd w:val="clear" w:color="auto" w:fill="auto"/>
            <w:noWrap/>
            <w:vAlign w:val="center"/>
            <w:hideMark/>
          </w:tcPr>
          <w:p w14:paraId="28BD49A5" w14:textId="77777777" w:rsidR="00DB4CA5" w:rsidRPr="007662FC" w:rsidRDefault="00DB4CA5" w:rsidP="00A04240">
            <w:pPr>
              <w:spacing w:before="0" w:after="0"/>
              <w:jc w:val="both"/>
              <w:rPr>
                <w:color w:val="000000"/>
                <w:sz w:val="20"/>
                <w:lang w:eastAsia="en-SG"/>
              </w:rPr>
            </w:pPr>
            <w:r w:rsidRPr="007662FC">
              <w:rPr>
                <w:color w:val="000000"/>
                <w:sz w:val="20"/>
                <w:lang w:eastAsia="en-SG"/>
              </w:rPr>
              <w:t>97.79</w:t>
            </w:r>
          </w:p>
        </w:tc>
        <w:tc>
          <w:tcPr>
            <w:tcW w:w="711" w:type="dxa"/>
            <w:shd w:val="clear" w:color="auto" w:fill="auto"/>
            <w:noWrap/>
            <w:vAlign w:val="center"/>
            <w:hideMark/>
          </w:tcPr>
          <w:p w14:paraId="00BF0681" w14:textId="77777777" w:rsidR="00DB4CA5" w:rsidRPr="007662FC" w:rsidRDefault="00DB4CA5" w:rsidP="00A04240">
            <w:pPr>
              <w:spacing w:before="0" w:after="0"/>
              <w:jc w:val="both"/>
              <w:rPr>
                <w:color w:val="000000"/>
                <w:sz w:val="20"/>
                <w:lang w:eastAsia="en-SG"/>
              </w:rPr>
            </w:pPr>
            <w:r w:rsidRPr="007662FC">
              <w:rPr>
                <w:color w:val="000000"/>
                <w:sz w:val="20"/>
                <w:lang w:eastAsia="en-SG"/>
              </w:rPr>
              <w:t>93.54</w:t>
            </w:r>
          </w:p>
        </w:tc>
        <w:tc>
          <w:tcPr>
            <w:tcW w:w="794" w:type="dxa"/>
            <w:shd w:val="clear" w:color="auto" w:fill="auto"/>
            <w:noWrap/>
            <w:vAlign w:val="center"/>
            <w:hideMark/>
          </w:tcPr>
          <w:p w14:paraId="3B6921E2" w14:textId="77777777" w:rsidR="00DB4CA5" w:rsidRPr="007662FC" w:rsidRDefault="00DB4CA5" w:rsidP="00A04240">
            <w:pPr>
              <w:spacing w:before="0" w:after="0"/>
              <w:jc w:val="both"/>
              <w:rPr>
                <w:color w:val="000000"/>
                <w:sz w:val="20"/>
                <w:lang w:eastAsia="en-SG"/>
              </w:rPr>
            </w:pPr>
            <w:r w:rsidRPr="007662FC">
              <w:rPr>
                <w:color w:val="000000"/>
                <w:sz w:val="20"/>
                <w:lang w:eastAsia="en-SG"/>
              </w:rPr>
              <w:t>45.36</w:t>
            </w:r>
          </w:p>
        </w:tc>
      </w:tr>
      <w:tr w:rsidR="00DB4CA5" w:rsidRPr="00517BF3" w14:paraId="220D1298" w14:textId="77777777" w:rsidTr="0038536B">
        <w:trPr>
          <w:trHeight w:val="315"/>
        </w:trPr>
        <w:tc>
          <w:tcPr>
            <w:tcW w:w="1159" w:type="dxa"/>
            <w:vMerge/>
            <w:tcBorders>
              <w:bottom w:val="single" w:sz="4" w:space="0" w:color="auto"/>
            </w:tcBorders>
            <w:vAlign w:val="center"/>
            <w:hideMark/>
          </w:tcPr>
          <w:p w14:paraId="4D60917F" w14:textId="77777777" w:rsidR="00DB4CA5" w:rsidRPr="007662FC" w:rsidRDefault="00DB4CA5" w:rsidP="00A04240">
            <w:pPr>
              <w:spacing w:before="0" w:after="0"/>
              <w:jc w:val="both"/>
              <w:rPr>
                <w:color w:val="000000"/>
                <w:sz w:val="20"/>
                <w:lang w:eastAsia="en-SG"/>
              </w:rPr>
            </w:pPr>
          </w:p>
        </w:tc>
        <w:tc>
          <w:tcPr>
            <w:tcW w:w="1388" w:type="dxa"/>
            <w:tcBorders>
              <w:bottom w:val="single" w:sz="4" w:space="0" w:color="auto"/>
            </w:tcBorders>
            <w:shd w:val="clear" w:color="auto" w:fill="auto"/>
            <w:noWrap/>
            <w:vAlign w:val="center"/>
            <w:hideMark/>
          </w:tcPr>
          <w:p w14:paraId="0CBA8829"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Al+POT1-S3</w:t>
            </w:r>
          </w:p>
        </w:tc>
        <w:tc>
          <w:tcPr>
            <w:tcW w:w="1016" w:type="dxa"/>
            <w:tcBorders>
              <w:bottom w:val="single" w:sz="4" w:space="0" w:color="auto"/>
            </w:tcBorders>
            <w:shd w:val="clear" w:color="auto" w:fill="auto"/>
            <w:noWrap/>
            <w:vAlign w:val="center"/>
            <w:hideMark/>
          </w:tcPr>
          <w:p w14:paraId="6B064A42" w14:textId="77777777" w:rsidR="00DB4CA5" w:rsidRPr="007662FC" w:rsidRDefault="00DB4CA5" w:rsidP="00A04240">
            <w:pPr>
              <w:spacing w:before="0" w:after="0"/>
              <w:jc w:val="both"/>
              <w:rPr>
                <w:color w:val="000000"/>
                <w:sz w:val="20"/>
                <w:lang w:eastAsia="en-SG"/>
              </w:rPr>
            </w:pPr>
            <w:r w:rsidRPr="007662FC">
              <w:rPr>
                <w:color w:val="000000"/>
                <w:sz w:val="20"/>
                <w:lang w:eastAsia="en-SG"/>
              </w:rPr>
              <w:t>85117702</w:t>
            </w:r>
          </w:p>
        </w:tc>
        <w:tc>
          <w:tcPr>
            <w:tcW w:w="946" w:type="dxa"/>
            <w:tcBorders>
              <w:bottom w:val="single" w:sz="4" w:space="0" w:color="auto"/>
            </w:tcBorders>
            <w:shd w:val="clear" w:color="auto" w:fill="auto"/>
            <w:noWrap/>
            <w:vAlign w:val="center"/>
            <w:hideMark/>
          </w:tcPr>
          <w:p w14:paraId="6B5BBD1C" w14:textId="77777777" w:rsidR="00DB4CA5" w:rsidRPr="007662FC" w:rsidRDefault="00DB4CA5" w:rsidP="00A04240">
            <w:pPr>
              <w:spacing w:before="0" w:after="0"/>
              <w:jc w:val="both"/>
              <w:rPr>
                <w:color w:val="000000"/>
                <w:sz w:val="20"/>
                <w:lang w:eastAsia="en-SG"/>
              </w:rPr>
            </w:pPr>
            <w:r w:rsidRPr="007662FC">
              <w:rPr>
                <w:color w:val="000000"/>
                <w:sz w:val="20"/>
                <w:lang w:eastAsia="en-SG"/>
              </w:rPr>
              <w:t>12.77</w:t>
            </w:r>
          </w:p>
        </w:tc>
        <w:tc>
          <w:tcPr>
            <w:tcW w:w="1016" w:type="dxa"/>
            <w:tcBorders>
              <w:bottom w:val="single" w:sz="4" w:space="0" w:color="auto"/>
            </w:tcBorders>
            <w:shd w:val="clear" w:color="auto" w:fill="auto"/>
            <w:noWrap/>
            <w:vAlign w:val="center"/>
            <w:hideMark/>
          </w:tcPr>
          <w:p w14:paraId="3972D42F" w14:textId="77777777" w:rsidR="00DB4CA5" w:rsidRPr="007662FC" w:rsidRDefault="00DB4CA5" w:rsidP="00A04240">
            <w:pPr>
              <w:spacing w:before="0" w:after="0"/>
              <w:jc w:val="both"/>
              <w:rPr>
                <w:color w:val="000000"/>
                <w:sz w:val="20"/>
                <w:lang w:eastAsia="en-SG"/>
              </w:rPr>
            </w:pPr>
            <w:r w:rsidRPr="007662FC">
              <w:rPr>
                <w:color w:val="000000"/>
                <w:sz w:val="20"/>
                <w:lang w:eastAsia="en-SG"/>
              </w:rPr>
              <w:t>83430810</w:t>
            </w:r>
          </w:p>
        </w:tc>
        <w:tc>
          <w:tcPr>
            <w:tcW w:w="827" w:type="dxa"/>
            <w:tcBorders>
              <w:bottom w:val="single" w:sz="4" w:space="0" w:color="auto"/>
            </w:tcBorders>
            <w:shd w:val="clear" w:color="auto" w:fill="auto"/>
            <w:noWrap/>
            <w:vAlign w:val="center"/>
            <w:hideMark/>
          </w:tcPr>
          <w:p w14:paraId="0542D00A" w14:textId="77777777" w:rsidR="00DB4CA5" w:rsidRPr="007662FC" w:rsidRDefault="00DB4CA5" w:rsidP="00A04240">
            <w:pPr>
              <w:spacing w:before="0" w:after="0"/>
              <w:jc w:val="both"/>
              <w:rPr>
                <w:color w:val="000000"/>
                <w:sz w:val="20"/>
                <w:lang w:eastAsia="en-SG"/>
              </w:rPr>
            </w:pPr>
            <w:r w:rsidRPr="007662FC">
              <w:rPr>
                <w:color w:val="000000"/>
                <w:sz w:val="20"/>
                <w:lang w:eastAsia="en-SG"/>
              </w:rPr>
              <w:t>12.51</w:t>
            </w:r>
          </w:p>
        </w:tc>
        <w:tc>
          <w:tcPr>
            <w:tcW w:w="850" w:type="dxa"/>
            <w:tcBorders>
              <w:bottom w:val="single" w:sz="4" w:space="0" w:color="auto"/>
            </w:tcBorders>
            <w:shd w:val="clear" w:color="auto" w:fill="auto"/>
            <w:noWrap/>
            <w:vAlign w:val="center"/>
            <w:hideMark/>
          </w:tcPr>
          <w:p w14:paraId="6F33D59D" w14:textId="77777777" w:rsidR="00DB4CA5" w:rsidRPr="007662FC" w:rsidRDefault="00DB4CA5" w:rsidP="00A04240">
            <w:pPr>
              <w:spacing w:before="0" w:after="0"/>
              <w:jc w:val="both"/>
              <w:rPr>
                <w:color w:val="000000"/>
                <w:sz w:val="20"/>
                <w:lang w:eastAsia="en-SG"/>
              </w:rPr>
            </w:pPr>
            <w:r w:rsidRPr="007662FC">
              <w:rPr>
                <w:color w:val="000000"/>
                <w:sz w:val="20"/>
                <w:lang w:eastAsia="en-SG"/>
              </w:rPr>
              <w:t>0.03</w:t>
            </w:r>
          </w:p>
        </w:tc>
        <w:tc>
          <w:tcPr>
            <w:tcW w:w="711" w:type="dxa"/>
            <w:tcBorders>
              <w:bottom w:val="single" w:sz="4" w:space="0" w:color="auto"/>
            </w:tcBorders>
            <w:shd w:val="clear" w:color="auto" w:fill="auto"/>
            <w:noWrap/>
            <w:vAlign w:val="center"/>
            <w:hideMark/>
          </w:tcPr>
          <w:p w14:paraId="3296DAE7" w14:textId="77777777" w:rsidR="00DB4CA5" w:rsidRPr="007662FC" w:rsidRDefault="00DB4CA5" w:rsidP="00A04240">
            <w:pPr>
              <w:spacing w:before="0" w:after="0"/>
              <w:jc w:val="both"/>
              <w:rPr>
                <w:color w:val="000000"/>
                <w:sz w:val="20"/>
                <w:lang w:eastAsia="en-SG"/>
              </w:rPr>
            </w:pPr>
            <w:r w:rsidRPr="007662FC">
              <w:rPr>
                <w:color w:val="000000"/>
                <w:sz w:val="20"/>
                <w:lang w:eastAsia="en-SG"/>
              </w:rPr>
              <w:t>97.69</w:t>
            </w:r>
          </w:p>
        </w:tc>
        <w:tc>
          <w:tcPr>
            <w:tcW w:w="711" w:type="dxa"/>
            <w:tcBorders>
              <w:bottom w:val="single" w:sz="4" w:space="0" w:color="auto"/>
            </w:tcBorders>
            <w:shd w:val="clear" w:color="auto" w:fill="auto"/>
            <w:noWrap/>
            <w:vAlign w:val="center"/>
            <w:hideMark/>
          </w:tcPr>
          <w:p w14:paraId="605894ED" w14:textId="77777777" w:rsidR="00DB4CA5" w:rsidRPr="007662FC" w:rsidRDefault="00DB4CA5" w:rsidP="00A04240">
            <w:pPr>
              <w:spacing w:before="0" w:after="0"/>
              <w:jc w:val="both"/>
              <w:rPr>
                <w:color w:val="000000"/>
                <w:sz w:val="20"/>
                <w:lang w:eastAsia="en-SG"/>
              </w:rPr>
            </w:pPr>
            <w:r w:rsidRPr="007662FC">
              <w:rPr>
                <w:color w:val="000000"/>
                <w:sz w:val="20"/>
                <w:lang w:eastAsia="en-SG"/>
              </w:rPr>
              <w:t>93.16</w:t>
            </w:r>
          </w:p>
        </w:tc>
        <w:tc>
          <w:tcPr>
            <w:tcW w:w="794" w:type="dxa"/>
            <w:tcBorders>
              <w:bottom w:val="single" w:sz="4" w:space="0" w:color="auto"/>
            </w:tcBorders>
            <w:shd w:val="clear" w:color="auto" w:fill="auto"/>
            <w:noWrap/>
            <w:vAlign w:val="center"/>
            <w:hideMark/>
          </w:tcPr>
          <w:p w14:paraId="41562D1A" w14:textId="77777777" w:rsidR="00DB4CA5" w:rsidRPr="007662FC" w:rsidRDefault="00DB4CA5" w:rsidP="00A04240">
            <w:pPr>
              <w:spacing w:before="0" w:after="0"/>
              <w:jc w:val="both"/>
              <w:rPr>
                <w:color w:val="000000"/>
                <w:sz w:val="20"/>
                <w:lang w:eastAsia="en-SG"/>
              </w:rPr>
            </w:pPr>
            <w:r w:rsidRPr="007662FC">
              <w:rPr>
                <w:color w:val="000000"/>
                <w:sz w:val="20"/>
                <w:lang w:eastAsia="en-SG"/>
              </w:rPr>
              <w:t>45.53</w:t>
            </w:r>
          </w:p>
        </w:tc>
      </w:tr>
    </w:tbl>
    <w:p w14:paraId="6A8F0405" w14:textId="77777777" w:rsidR="00DB4CA5" w:rsidRPr="00517BF3" w:rsidRDefault="00DB4CA5" w:rsidP="00DB4CA5">
      <w:pPr>
        <w:jc w:val="both"/>
        <w:rPr>
          <w:szCs w:val="24"/>
        </w:rPr>
      </w:pPr>
    </w:p>
    <w:p w14:paraId="0B9A1381" w14:textId="77777777" w:rsidR="00DB4CA5" w:rsidRPr="007662FC" w:rsidRDefault="00DB4CA5" w:rsidP="00DB4CA5">
      <w:pPr>
        <w:pageBreakBefore/>
        <w:jc w:val="both"/>
        <w:rPr>
          <w:szCs w:val="24"/>
        </w:rPr>
      </w:pPr>
      <w:r>
        <w:rPr>
          <w:b/>
          <w:bCs/>
          <w:szCs w:val="24"/>
        </w:rPr>
        <w:lastRenderedPageBreak/>
        <w:t xml:space="preserve">Supplementary </w:t>
      </w:r>
      <w:r w:rsidRPr="007662FC">
        <w:rPr>
          <w:b/>
          <w:bCs/>
          <w:szCs w:val="24"/>
        </w:rPr>
        <w:t>Table 9</w:t>
      </w:r>
      <w:r>
        <w:rPr>
          <w:b/>
          <w:bCs/>
          <w:szCs w:val="24"/>
        </w:rPr>
        <w:t>.</w:t>
      </w:r>
      <w:r w:rsidRPr="007662FC">
        <w:rPr>
          <w:szCs w:val="24"/>
        </w:rPr>
        <w:t xml:space="preserve"> Overview of clean reads and mapped genes</w:t>
      </w:r>
    </w:p>
    <w:tbl>
      <w:tblPr>
        <w:tblW w:w="10091" w:type="dxa"/>
        <w:tblLook w:val="04A0" w:firstRow="1" w:lastRow="0" w:firstColumn="1" w:lastColumn="0" w:noHBand="0" w:noVBand="1"/>
      </w:tblPr>
      <w:tblGrid>
        <w:gridCol w:w="1271"/>
        <w:gridCol w:w="1420"/>
        <w:gridCol w:w="1132"/>
        <w:gridCol w:w="1134"/>
        <w:gridCol w:w="1134"/>
        <w:gridCol w:w="1275"/>
        <w:gridCol w:w="1418"/>
        <w:gridCol w:w="1307"/>
      </w:tblGrid>
      <w:tr w:rsidR="00DB4CA5" w:rsidRPr="002113DA" w14:paraId="79A8CC9A" w14:textId="77777777" w:rsidTr="0038536B">
        <w:trPr>
          <w:trHeight w:val="945"/>
        </w:trPr>
        <w:tc>
          <w:tcPr>
            <w:tcW w:w="1271" w:type="dxa"/>
            <w:tcBorders>
              <w:top w:val="single" w:sz="4" w:space="0" w:color="auto"/>
              <w:bottom w:val="single" w:sz="4" w:space="0" w:color="auto"/>
            </w:tcBorders>
            <w:shd w:val="clear" w:color="auto" w:fill="auto"/>
            <w:noWrap/>
            <w:vAlign w:val="center"/>
            <w:hideMark/>
          </w:tcPr>
          <w:p w14:paraId="30EAED9E" w14:textId="77777777" w:rsidR="00DB4CA5" w:rsidRPr="007662FC" w:rsidRDefault="00DB4CA5" w:rsidP="00A04240">
            <w:pPr>
              <w:spacing w:before="0" w:after="0"/>
              <w:jc w:val="both"/>
              <w:rPr>
                <w:color w:val="000000"/>
                <w:sz w:val="20"/>
                <w:lang w:eastAsia="en-SG"/>
              </w:rPr>
            </w:pPr>
            <w:r w:rsidRPr="007662FC">
              <w:rPr>
                <w:color w:val="000000"/>
                <w:sz w:val="20"/>
                <w:lang w:eastAsia="en-SG"/>
              </w:rPr>
              <w:t>Sample</w:t>
            </w:r>
          </w:p>
        </w:tc>
        <w:tc>
          <w:tcPr>
            <w:tcW w:w="1420" w:type="dxa"/>
            <w:tcBorders>
              <w:top w:val="single" w:sz="4" w:space="0" w:color="auto"/>
              <w:bottom w:val="single" w:sz="4" w:space="0" w:color="auto"/>
            </w:tcBorders>
            <w:shd w:val="clear" w:color="auto" w:fill="auto"/>
            <w:noWrap/>
            <w:vAlign w:val="center"/>
            <w:hideMark/>
          </w:tcPr>
          <w:p w14:paraId="3FAA9141" w14:textId="77777777" w:rsidR="00DB4CA5" w:rsidRPr="007662FC" w:rsidRDefault="00DB4CA5" w:rsidP="00A04240">
            <w:pPr>
              <w:spacing w:before="0" w:after="0"/>
              <w:jc w:val="both"/>
              <w:rPr>
                <w:color w:val="000000"/>
                <w:sz w:val="20"/>
                <w:lang w:eastAsia="en-SG"/>
              </w:rPr>
            </w:pPr>
            <w:proofErr w:type="spellStart"/>
            <w:r w:rsidRPr="007662FC">
              <w:rPr>
                <w:color w:val="000000"/>
                <w:sz w:val="20"/>
                <w:lang w:eastAsia="en-SG"/>
              </w:rPr>
              <w:t>Sample_ID</w:t>
            </w:r>
            <w:proofErr w:type="spellEnd"/>
          </w:p>
        </w:tc>
        <w:tc>
          <w:tcPr>
            <w:tcW w:w="1132" w:type="dxa"/>
            <w:tcBorders>
              <w:top w:val="single" w:sz="4" w:space="0" w:color="auto"/>
              <w:bottom w:val="single" w:sz="4" w:space="0" w:color="auto"/>
            </w:tcBorders>
            <w:shd w:val="clear" w:color="auto" w:fill="auto"/>
            <w:vAlign w:val="center"/>
            <w:hideMark/>
          </w:tcPr>
          <w:p w14:paraId="0D932FB3" w14:textId="77777777" w:rsidR="00DB4CA5" w:rsidRPr="007662FC" w:rsidRDefault="00DB4CA5" w:rsidP="00A04240">
            <w:pPr>
              <w:spacing w:before="0" w:after="0"/>
              <w:jc w:val="both"/>
              <w:rPr>
                <w:color w:val="000000"/>
                <w:sz w:val="20"/>
                <w:lang w:eastAsia="en-SG"/>
              </w:rPr>
            </w:pPr>
            <w:r w:rsidRPr="007662FC">
              <w:rPr>
                <w:color w:val="000000"/>
                <w:sz w:val="20"/>
                <w:lang w:eastAsia="en-SG"/>
              </w:rPr>
              <w:t>Input reads</w:t>
            </w:r>
          </w:p>
        </w:tc>
        <w:tc>
          <w:tcPr>
            <w:tcW w:w="1134" w:type="dxa"/>
            <w:tcBorders>
              <w:top w:val="single" w:sz="4" w:space="0" w:color="auto"/>
              <w:bottom w:val="single" w:sz="4" w:space="0" w:color="auto"/>
            </w:tcBorders>
            <w:shd w:val="clear" w:color="auto" w:fill="auto"/>
            <w:vAlign w:val="center"/>
            <w:hideMark/>
          </w:tcPr>
          <w:p w14:paraId="6299ABA2" w14:textId="77777777" w:rsidR="00DB4CA5" w:rsidRPr="007662FC" w:rsidRDefault="00DB4CA5" w:rsidP="00A04240">
            <w:pPr>
              <w:spacing w:before="0" w:after="0"/>
              <w:jc w:val="both"/>
              <w:rPr>
                <w:color w:val="000000"/>
                <w:sz w:val="20"/>
                <w:lang w:eastAsia="en-SG"/>
              </w:rPr>
            </w:pPr>
            <w:r w:rsidRPr="007662FC">
              <w:rPr>
                <w:color w:val="000000"/>
                <w:sz w:val="20"/>
                <w:lang w:eastAsia="en-SG"/>
              </w:rPr>
              <w:t>Mapped rate (%)</w:t>
            </w:r>
          </w:p>
        </w:tc>
        <w:tc>
          <w:tcPr>
            <w:tcW w:w="1134" w:type="dxa"/>
            <w:tcBorders>
              <w:top w:val="single" w:sz="4" w:space="0" w:color="auto"/>
              <w:bottom w:val="single" w:sz="4" w:space="0" w:color="auto"/>
            </w:tcBorders>
            <w:shd w:val="clear" w:color="auto" w:fill="auto"/>
            <w:vAlign w:val="center"/>
            <w:hideMark/>
          </w:tcPr>
          <w:p w14:paraId="3C5A5C3D" w14:textId="77777777" w:rsidR="00DB4CA5" w:rsidRPr="007662FC" w:rsidRDefault="00DB4CA5" w:rsidP="00A04240">
            <w:pPr>
              <w:spacing w:before="0" w:after="0"/>
              <w:jc w:val="both"/>
              <w:rPr>
                <w:color w:val="000000"/>
                <w:sz w:val="20"/>
                <w:lang w:eastAsia="en-SG"/>
              </w:rPr>
            </w:pPr>
            <w:r w:rsidRPr="007662FC">
              <w:rPr>
                <w:color w:val="000000"/>
                <w:sz w:val="20"/>
                <w:lang w:eastAsia="en-SG"/>
              </w:rPr>
              <w:t>Unique mapping rate (%)</w:t>
            </w:r>
          </w:p>
        </w:tc>
        <w:tc>
          <w:tcPr>
            <w:tcW w:w="1275" w:type="dxa"/>
            <w:tcBorders>
              <w:top w:val="single" w:sz="4" w:space="0" w:color="auto"/>
              <w:bottom w:val="single" w:sz="4" w:space="0" w:color="auto"/>
            </w:tcBorders>
            <w:shd w:val="clear" w:color="auto" w:fill="auto"/>
            <w:vAlign w:val="center"/>
            <w:hideMark/>
          </w:tcPr>
          <w:p w14:paraId="719169B2" w14:textId="77777777" w:rsidR="00DB4CA5" w:rsidRPr="007662FC" w:rsidRDefault="00DB4CA5" w:rsidP="00A04240">
            <w:pPr>
              <w:spacing w:before="0" w:after="0"/>
              <w:jc w:val="both"/>
              <w:rPr>
                <w:color w:val="000000"/>
                <w:sz w:val="20"/>
                <w:lang w:eastAsia="en-SG"/>
              </w:rPr>
            </w:pPr>
            <w:r w:rsidRPr="007662FC">
              <w:rPr>
                <w:color w:val="000000"/>
                <w:sz w:val="20"/>
                <w:lang w:eastAsia="en-SG"/>
              </w:rPr>
              <w:t>Multiple mapping rate (%)</w:t>
            </w:r>
          </w:p>
        </w:tc>
        <w:tc>
          <w:tcPr>
            <w:tcW w:w="1418" w:type="dxa"/>
            <w:tcBorders>
              <w:top w:val="single" w:sz="4" w:space="0" w:color="auto"/>
              <w:bottom w:val="single" w:sz="4" w:space="0" w:color="auto"/>
            </w:tcBorders>
            <w:shd w:val="clear" w:color="auto" w:fill="auto"/>
            <w:vAlign w:val="center"/>
            <w:hideMark/>
          </w:tcPr>
          <w:p w14:paraId="7290D430" w14:textId="77777777" w:rsidR="00DB4CA5" w:rsidRPr="007662FC" w:rsidRDefault="00DB4CA5" w:rsidP="00A04240">
            <w:pPr>
              <w:spacing w:before="0" w:after="0"/>
              <w:jc w:val="both"/>
              <w:rPr>
                <w:color w:val="000000"/>
                <w:sz w:val="20"/>
                <w:lang w:eastAsia="en-SG"/>
              </w:rPr>
            </w:pPr>
            <w:r w:rsidRPr="007662FC">
              <w:rPr>
                <w:color w:val="000000"/>
                <w:sz w:val="20"/>
                <w:lang w:eastAsia="en-SG"/>
              </w:rPr>
              <w:t>Read1 mapping rate (%)</w:t>
            </w:r>
          </w:p>
        </w:tc>
        <w:tc>
          <w:tcPr>
            <w:tcW w:w="1307" w:type="dxa"/>
            <w:tcBorders>
              <w:top w:val="single" w:sz="4" w:space="0" w:color="auto"/>
              <w:bottom w:val="single" w:sz="4" w:space="0" w:color="auto"/>
            </w:tcBorders>
            <w:shd w:val="clear" w:color="auto" w:fill="auto"/>
            <w:vAlign w:val="center"/>
            <w:hideMark/>
          </w:tcPr>
          <w:p w14:paraId="39291F76" w14:textId="77777777" w:rsidR="00DB4CA5" w:rsidRPr="007662FC" w:rsidRDefault="00DB4CA5" w:rsidP="00A04240">
            <w:pPr>
              <w:spacing w:before="0" w:after="0"/>
              <w:jc w:val="both"/>
              <w:rPr>
                <w:color w:val="000000"/>
                <w:sz w:val="20"/>
                <w:lang w:eastAsia="en-SG"/>
              </w:rPr>
            </w:pPr>
            <w:r w:rsidRPr="007662FC">
              <w:rPr>
                <w:color w:val="000000"/>
                <w:sz w:val="20"/>
                <w:lang w:eastAsia="en-SG"/>
              </w:rPr>
              <w:t>Read2 mapping rate (%)</w:t>
            </w:r>
          </w:p>
        </w:tc>
      </w:tr>
      <w:tr w:rsidR="00DB4CA5" w:rsidRPr="002113DA" w14:paraId="6871339B" w14:textId="77777777" w:rsidTr="0038536B">
        <w:trPr>
          <w:trHeight w:val="315"/>
        </w:trPr>
        <w:tc>
          <w:tcPr>
            <w:tcW w:w="1271" w:type="dxa"/>
            <w:vMerge w:val="restart"/>
            <w:tcBorders>
              <w:top w:val="single" w:sz="4" w:space="0" w:color="auto"/>
            </w:tcBorders>
            <w:shd w:val="clear" w:color="auto" w:fill="auto"/>
            <w:vAlign w:val="center"/>
            <w:hideMark/>
          </w:tcPr>
          <w:p w14:paraId="5BBE2EDF" w14:textId="77777777" w:rsidR="00DB4CA5" w:rsidRPr="007662FC" w:rsidRDefault="00DB4CA5" w:rsidP="00A04240">
            <w:pPr>
              <w:spacing w:before="0" w:after="0"/>
              <w:jc w:val="both"/>
              <w:rPr>
                <w:color w:val="000000"/>
                <w:sz w:val="20"/>
                <w:lang w:eastAsia="en-SG"/>
              </w:rPr>
            </w:pPr>
            <w:r w:rsidRPr="007662FC">
              <w:rPr>
                <w:color w:val="000000"/>
                <w:sz w:val="20"/>
                <w:lang w:eastAsia="en-SG"/>
              </w:rPr>
              <w:t>Al-treated roots</w:t>
            </w:r>
          </w:p>
        </w:tc>
        <w:tc>
          <w:tcPr>
            <w:tcW w:w="1420" w:type="dxa"/>
            <w:tcBorders>
              <w:top w:val="single" w:sz="4" w:space="0" w:color="auto"/>
            </w:tcBorders>
            <w:shd w:val="clear" w:color="auto" w:fill="auto"/>
            <w:noWrap/>
            <w:vAlign w:val="center"/>
            <w:hideMark/>
          </w:tcPr>
          <w:p w14:paraId="2A1915D4" w14:textId="77777777" w:rsidR="00DB4CA5" w:rsidRPr="007662FC" w:rsidRDefault="00DB4CA5" w:rsidP="00A04240">
            <w:pPr>
              <w:spacing w:before="0" w:after="0"/>
              <w:jc w:val="both"/>
              <w:rPr>
                <w:color w:val="000000"/>
                <w:sz w:val="20"/>
                <w:lang w:eastAsia="en-SG"/>
              </w:rPr>
            </w:pPr>
            <w:r w:rsidRPr="007662FC">
              <w:rPr>
                <w:color w:val="000000"/>
                <w:sz w:val="20"/>
                <w:lang w:eastAsia="en-SG"/>
              </w:rPr>
              <w:t>Al-R1</w:t>
            </w:r>
          </w:p>
        </w:tc>
        <w:tc>
          <w:tcPr>
            <w:tcW w:w="1132" w:type="dxa"/>
            <w:tcBorders>
              <w:top w:val="single" w:sz="4" w:space="0" w:color="auto"/>
            </w:tcBorders>
            <w:shd w:val="clear" w:color="auto" w:fill="auto"/>
            <w:noWrap/>
            <w:vAlign w:val="center"/>
            <w:hideMark/>
          </w:tcPr>
          <w:p w14:paraId="1F672050" w14:textId="77777777" w:rsidR="00DB4CA5" w:rsidRPr="007662FC" w:rsidRDefault="00DB4CA5" w:rsidP="00A04240">
            <w:pPr>
              <w:spacing w:before="0" w:after="0"/>
              <w:jc w:val="both"/>
              <w:rPr>
                <w:color w:val="000000"/>
                <w:sz w:val="20"/>
                <w:lang w:eastAsia="en-SG"/>
              </w:rPr>
            </w:pPr>
            <w:r w:rsidRPr="007662FC">
              <w:rPr>
                <w:color w:val="000000"/>
                <w:sz w:val="20"/>
                <w:lang w:eastAsia="en-SG"/>
              </w:rPr>
              <w:t>91016854</w:t>
            </w:r>
          </w:p>
        </w:tc>
        <w:tc>
          <w:tcPr>
            <w:tcW w:w="1134" w:type="dxa"/>
            <w:tcBorders>
              <w:top w:val="single" w:sz="4" w:space="0" w:color="auto"/>
            </w:tcBorders>
            <w:shd w:val="clear" w:color="auto" w:fill="auto"/>
            <w:noWrap/>
            <w:vAlign w:val="center"/>
            <w:hideMark/>
          </w:tcPr>
          <w:p w14:paraId="524F5CAD" w14:textId="77777777" w:rsidR="00DB4CA5" w:rsidRPr="007662FC" w:rsidRDefault="00DB4CA5" w:rsidP="00A04240">
            <w:pPr>
              <w:spacing w:before="0" w:after="0"/>
              <w:jc w:val="both"/>
              <w:rPr>
                <w:color w:val="000000"/>
                <w:sz w:val="20"/>
                <w:lang w:eastAsia="en-SG"/>
              </w:rPr>
            </w:pPr>
            <w:r w:rsidRPr="007662FC">
              <w:rPr>
                <w:color w:val="000000"/>
                <w:sz w:val="20"/>
                <w:lang w:eastAsia="en-SG"/>
              </w:rPr>
              <w:t>95.68</w:t>
            </w:r>
          </w:p>
        </w:tc>
        <w:tc>
          <w:tcPr>
            <w:tcW w:w="1134" w:type="dxa"/>
            <w:tcBorders>
              <w:top w:val="single" w:sz="4" w:space="0" w:color="auto"/>
            </w:tcBorders>
            <w:shd w:val="clear" w:color="auto" w:fill="auto"/>
            <w:noWrap/>
            <w:vAlign w:val="center"/>
            <w:hideMark/>
          </w:tcPr>
          <w:p w14:paraId="49A33ADB" w14:textId="77777777" w:rsidR="00DB4CA5" w:rsidRPr="007662FC" w:rsidRDefault="00DB4CA5" w:rsidP="00A04240">
            <w:pPr>
              <w:spacing w:before="0" w:after="0"/>
              <w:jc w:val="both"/>
              <w:rPr>
                <w:color w:val="000000"/>
                <w:sz w:val="20"/>
                <w:lang w:eastAsia="en-SG"/>
              </w:rPr>
            </w:pPr>
            <w:r w:rsidRPr="007662FC">
              <w:rPr>
                <w:color w:val="000000"/>
                <w:sz w:val="20"/>
                <w:lang w:eastAsia="en-SG"/>
              </w:rPr>
              <w:t>93.67</w:t>
            </w:r>
          </w:p>
        </w:tc>
        <w:tc>
          <w:tcPr>
            <w:tcW w:w="1275" w:type="dxa"/>
            <w:tcBorders>
              <w:top w:val="single" w:sz="4" w:space="0" w:color="auto"/>
            </w:tcBorders>
            <w:shd w:val="clear" w:color="auto" w:fill="auto"/>
            <w:noWrap/>
            <w:vAlign w:val="center"/>
            <w:hideMark/>
          </w:tcPr>
          <w:p w14:paraId="1615AD84" w14:textId="77777777" w:rsidR="00DB4CA5" w:rsidRPr="007662FC" w:rsidRDefault="00DB4CA5" w:rsidP="00A04240">
            <w:pPr>
              <w:spacing w:before="0" w:after="0"/>
              <w:jc w:val="both"/>
              <w:rPr>
                <w:color w:val="000000"/>
                <w:sz w:val="20"/>
                <w:lang w:eastAsia="en-SG"/>
              </w:rPr>
            </w:pPr>
            <w:r w:rsidRPr="007662FC">
              <w:rPr>
                <w:color w:val="000000"/>
                <w:sz w:val="20"/>
                <w:lang w:eastAsia="en-SG"/>
              </w:rPr>
              <w:t>2.01</w:t>
            </w:r>
          </w:p>
        </w:tc>
        <w:tc>
          <w:tcPr>
            <w:tcW w:w="1418" w:type="dxa"/>
            <w:tcBorders>
              <w:top w:val="single" w:sz="4" w:space="0" w:color="auto"/>
            </w:tcBorders>
            <w:shd w:val="clear" w:color="auto" w:fill="auto"/>
            <w:noWrap/>
            <w:vAlign w:val="center"/>
            <w:hideMark/>
          </w:tcPr>
          <w:p w14:paraId="58AE5F24" w14:textId="77777777" w:rsidR="00DB4CA5" w:rsidRPr="007662FC" w:rsidRDefault="00DB4CA5" w:rsidP="00A04240">
            <w:pPr>
              <w:spacing w:before="0" w:after="0"/>
              <w:jc w:val="both"/>
              <w:rPr>
                <w:color w:val="000000"/>
                <w:sz w:val="20"/>
                <w:lang w:eastAsia="en-SG"/>
              </w:rPr>
            </w:pPr>
            <w:r w:rsidRPr="007662FC">
              <w:rPr>
                <w:color w:val="000000"/>
                <w:sz w:val="20"/>
                <w:lang w:eastAsia="en-SG"/>
              </w:rPr>
              <w:t>46.78</w:t>
            </w:r>
          </w:p>
        </w:tc>
        <w:tc>
          <w:tcPr>
            <w:tcW w:w="1307" w:type="dxa"/>
            <w:tcBorders>
              <w:top w:val="single" w:sz="4" w:space="0" w:color="auto"/>
            </w:tcBorders>
            <w:shd w:val="clear" w:color="auto" w:fill="auto"/>
            <w:noWrap/>
            <w:vAlign w:val="center"/>
            <w:hideMark/>
          </w:tcPr>
          <w:p w14:paraId="3484DF24" w14:textId="77777777" w:rsidR="00DB4CA5" w:rsidRPr="007662FC" w:rsidRDefault="00DB4CA5" w:rsidP="00A04240">
            <w:pPr>
              <w:spacing w:before="0" w:after="0"/>
              <w:jc w:val="both"/>
              <w:rPr>
                <w:color w:val="000000"/>
                <w:sz w:val="20"/>
                <w:lang w:eastAsia="en-SG"/>
              </w:rPr>
            </w:pPr>
            <w:r w:rsidRPr="007662FC">
              <w:rPr>
                <w:color w:val="000000"/>
                <w:sz w:val="20"/>
                <w:lang w:eastAsia="en-SG"/>
              </w:rPr>
              <w:t>46.88</w:t>
            </w:r>
          </w:p>
        </w:tc>
      </w:tr>
      <w:tr w:rsidR="00DB4CA5" w:rsidRPr="002113DA" w14:paraId="0C50CC24" w14:textId="77777777" w:rsidTr="0038536B">
        <w:trPr>
          <w:trHeight w:val="315"/>
        </w:trPr>
        <w:tc>
          <w:tcPr>
            <w:tcW w:w="1271" w:type="dxa"/>
            <w:vMerge/>
            <w:vAlign w:val="center"/>
            <w:hideMark/>
          </w:tcPr>
          <w:p w14:paraId="59D59EBE" w14:textId="77777777" w:rsidR="00DB4CA5" w:rsidRPr="007662FC" w:rsidRDefault="00DB4CA5" w:rsidP="00A04240">
            <w:pPr>
              <w:spacing w:before="0" w:after="0"/>
              <w:jc w:val="both"/>
              <w:rPr>
                <w:color w:val="000000"/>
                <w:sz w:val="20"/>
                <w:lang w:eastAsia="en-SG"/>
              </w:rPr>
            </w:pPr>
          </w:p>
        </w:tc>
        <w:tc>
          <w:tcPr>
            <w:tcW w:w="1420" w:type="dxa"/>
            <w:shd w:val="clear" w:color="auto" w:fill="auto"/>
            <w:noWrap/>
            <w:vAlign w:val="center"/>
            <w:hideMark/>
          </w:tcPr>
          <w:p w14:paraId="7337CC44" w14:textId="77777777" w:rsidR="00DB4CA5" w:rsidRPr="007662FC" w:rsidRDefault="00DB4CA5" w:rsidP="00A04240">
            <w:pPr>
              <w:spacing w:before="0" w:after="0"/>
              <w:jc w:val="both"/>
              <w:rPr>
                <w:color w:val="000000"/>
                <w:sz w:val="20"/>
                <w:lang w:eastAsia="en-SG"/>
              </w:rPr>
            </w:pPr>
            <w:r w:rsidRPr="007662FC">
              <w:rPr>
                <w:color w:val="000000"/>
                <w:sz w:val="20"/>
                <w:lang w:eastAsia="en-SG"/>
              </w:rPr>
              <w:t>Al-R2</w:t>
            </w:r>
          </w:p>
        </w:tc>
        <w:tc>
          <w:tcPr>
            <w:tcW w:w="1132" w:type="dxa"/>
            <w:shd w:val="clear" w:color="auto" w:fill="auto"/>
            <w:noWrap/>
            <w:vAlign w:val="center"/>
            <w:hideMark/>
          </w:tcPr>
          <w:p w14:paraId="3EA44676" w14:textId="77777777" w:rsidR="00DB4CA5" w:rsidRPr="007662FC" w:rsidRDefault="00DB4CA5" w:rsidP="00A04240">
            <w:pPr>
              <w:spacing w:before="0" w:after="0"/>
              <w:jc w:val="both"/>
              <w:rPr>
                <w:color w:val="000000"/>
                <w:sz w:val="20"/>
                <w:lang w:eastAsia="en-SG"/>
              </w:rPr>
            </w:pPr>
            <w:r w:rsidRPr="007662FC">
              <w:rPr>
                <w:color w:val="000000"/>
                <w:sz w:val="20"/>
                <w:lang w:eastAsia="en-SG"/>
              </w:rPr>
              <w:t>78873912</w:t>
            </w:r>
          </w:p>
        </w:tc>
        <w:tc>
          <w:tcPr>
            <w:tcW w:w="1134" w:type="dxa"/>
            <w:shd w:val="clear" w:color="auto" w:fill="auto"/>
            <w:noWrap/>
            <w:vAlign w:val="center"/>
            <w:hideMark/>
          </w:tcPr>
          <w:p w14:paraId="3F2FFD27" w14:textId="77777777" w:rsidR="00DB4CA5" w:rsidRPr="007662FC" w:rsidRDefault="00DB4CA5" w:rsidP="00A04240">
            <w:pPr>
              <w:spacing w:before="0" w:after="0"/>
              <w:jc w:val="both"/>
              <w:rPr>
                <w:color w:val="000000"/>
                <w:sz w:val="20"/>
                <w:lang w:eastAsia="en-SG"/>
              </w:rPr>
            </w:pPr>
            <w:r w:rsidRPr="007662FC">
              <w:rPr>
                <w:color w:val="000000"/>
                <w:sz w:val="20"/>
                <w:lang w:eastAsia="en-SG"/>
              </w:rPr>
              <w:t>97.29</w:t>
            </w:r>
          </w:p>
        </w:tc>
        <w:tc>
          <w:tcPr>
            <w:tcW w:w="1134" w:type="dxa"/>
            <w:shd w:val="clear" w:color="auto" w:fill="auto"/>
            <w:noWrap/>
            <w:vAlign w:val="center"/>
            <w:hideMark/>
          </w:tcPr>
          <w:p w14:paraId="2F0F844E" w14:textId="77777777" w:rsidR="00DB4CA5" w:rsidRPr="007662FC" w:rsidRDefault="00DB4CA5" w:rsidP="00A04240">
            <w:pPr>
              <w:spacing w:before="0" w:after="0"/>
              <w:jc w:val="both"/>
              <w:rPr>
                <w:color w:val="000000"/>
                <w:sz w:val="20"/>
                <w:lang w:eastAsia="en-SG"/>
              </w:rPr>
            </w:pPr>
            <w:r w:rsidRPr="007662FC">
              <w:rPr>
                <w:color w:val="000000"/>
                <w:sz w:val="20"/>
                <w:lang w:eastAsia="en-SG"/>
              </w:rPr>
              <w:t>95.23</w:t>
            </w:r>
          </w:p>
        </w:tc>
        <w:tc>
          <w:tcPr>
            <w:tcW w:w="1275" w:type="dxa"/>
            <w:shd w:val="clear" w:color="auto" w:fill="auto"/>
            <w:noWrap/>
            <w:vAlign w:val="center"/>
            <w:hideMark/>
          </w:tcPr>
          <w:p w14:paraId="01537497" w14:textId="77777777" w:rsidR="00DB4CA5" w:rsidRPr="007662FC" w:rsidRDefault="00DB4CA5" w:rsidP="00A04240">
            <w:pPr>
              <w:spacing w:before="0" w:after="0"/>
              <w:jc w:val="both"/>
              <w:rPr>
                <w:color w:val="000000"/>
                <w:sz w:val="20"/>
                <w:lang w:eastAsia="en-SG"/>
              </w:rPr>
            </w:pPr>
            <w:r w:rsidRPr="007662FC">
              <w:rPr>
                <w:color w:val="000000"/>
                <w:sz w:val="20"/>
                <w:lang w:eastAsia="en-SG"/>
              </w:rPr>
              <w:t>2.06</w:t>
            </w:r>
          </w:p>
        </w:tc>
        <w:tc>
          <w:tcPr>
            <w:tcW w:w="1418" w:type="dxa"/>
            <w:shd w:val="clear" w:color="auto" w:fill="auto"/>
            <w:noWrap/>
            <w:vAlign w:val="center"/>
            <w:hideMark/>
          </w:tcPr>
          <w:p w14:paraId="79AC6692" w14:textId="77777777" w:rsidR="00DB4CA5" w:rsidRPr="007662FC" w:rsidRDefault="00DB4CA5" w:rsidP="00A04240">
            <w:pPr>
              <w:spacing w:before="0" w:after="0"/>
              <w:jc w:val="both"/>
              <w:rPr>
                <w:color w:val="000000"/>
                <w:sz w:val="20"/>
                <w:lang w:eastAsia="en-SG"/>
              </w:rPr>
            </w:pPr>
            <w:r w:rsidRPr="007662FC">
              <w:rPr>
                <w:color w:val="000000"/>
                <w:sz w:val="20"/>
                <w:lang w:eastAsia="en-SG"/>
              </w:rPr>
              <w:t>47.6</w:t>
            </w:r>
          </w:p>
        </w:tc>
        <w:tc>
          <w:tcPr>
            <w:tcW w:w="1307" w:type="dxa"/>
            <w:shd w:val="clear" w:color="auto" w:fill="auto"/>
            <w:noWrap/>
            <w:vAlign w:val="center"/>
            <w:hideMark/>
          </w:tcPr>
          <w:p w14:paraId="65E7E533" w14:textId="77777777" w:rsidR="00DB4CA5" w:rsidRPr="007662FC" w:rsidRDefault="00DB4CA5" w:rsidP="00A04240">
            <w:pPr>
              <w:spacing w:before="0" w:after="0"/>
              <w:jc w:val="both"/>
              <w:rPr>
                <w:color w:val="000000"/>
                <w:sz w:val="20"/>
                <w:lang w:eastAsia="en-SG"/>
              </w:rPr>
            </w:pPr>
            <w:r w:rsidRPr="007662FC">
              <w:rPr>
                <w:color w:val="000000"/>
                <w:sz w:val="20"/>
                <w:lang w:eastAsia="en-SG"/>
              </w:rPr>
              <w:t>47.63</w:t>
            </w:r>
          </w:p>
        </w:tc>
      </w:tr>
      <w:tr w:rsidR="00DB4CA5" w:rsidRPr="002113DA" w14:paraId="394A334C" w14:textId="77777777" w:rsidTr="0038536B">
        <w:trPr>
          <w:trHeight w:val="315"/>
        </w:trPr>
        <w:tc>
          <w:tcPr>
            <w:tcW w:w="1271" w:type="dxa"/>
            <w:vMerge/>
            <w:vAlign w:val="center"/>
            <w:hideMark/>
          </w:tcPr>
          <w:p w14:paraId="12B4492A" w14:textId="77777777" w:rsidR="00DB4CA5" w:rsidRPr="007662FC" w:rsidRDefault="00DB4CA5" w:rsidP="00A04240">
            <w:pPr>
              <w:spacing w:before="0" w:after="0"/>
              <w:jc w:val="both"/>
              <w:rPr>
                <w:color w:val="000000"/>
                <w:sz w:val="20"/>
                <w:lang w:eastAsia="en-SG"/>
              </w:rPr>
            </w:pPr>
          </w:p>
        </w:tc>
        <w:tc>
          <w:tcPr>
            <w:tcW w:w="1420" w:type="dxa"/>
            <w:shd w:val="clear" w:color="auto" w:fill="auto"/>
            <w:noWrap/>
            <w:vAlign w:val="center"/>
            <w:hideMark/>
          </w:tcPr>
          <w:p w14:paraId="296779B2" w14:textId="77777777" w:rsidR="00DB4CA5" w:rsidRPr="007662FC" w:rsidRDefault="00DB4CA5" w:rsidP="00A04240">
            <w:pPr>
              <w:spacing w:before="0" w:after="0"/>
              <w:jc w:val="both"/>
              <w:rPr>
                <w:color w:val="000000"/>
                <w:sz w:val="20"/>
                <w:lang w:eastAsia="en-SG"/>
              </w:rPr>
            </w:pPr>
            <w:r w:rsidRPr="007662FC">
              <w:rPr>
                <w:color w:val="000000"/>
                <w:sz w:val="20"/>
                <w:lang w:eastAsia="en-SG"/>
              </w:rPr>
              <w:t>Al-R3</w:t>
            </w:r>
          </w:p>
        </w:tc>
        <w:tc>
          <w:tcPr>
            <w:tcW w:w="1132" w:type="dxa"/>
            <w:shd w:val="clear" w:color="auto" w:fill="auto"/>
            <w:noWrap/>
            <w:vAlign w:val="center"/>
            <w:hideMark/>
          </w:tcPr>
          <w:p w14:paraId="01B4664D" w14:textId="77777777" w:rsidR="00DB4CA5" w:rsidRPr="007662FC" w:rsidRDefault="00DB4CA5" w:rsidP="00A04240">
            <w:pPr>
              <w:spacing w:before="0" w:after="0"/>
              <w:jc w:val="both"/>
              <w:rPr>
                <w:color w:val="000000"/>
                <w:sz w:val="20"/>
                <w:lang w:eastAsia="en-SG"/>
              </w:rPr>
            </w:pPr>
            <w:r w:rsidRPr="007662FC">
              <w:rPr>
                <w:color w:val="000000"/>
                <w:sz w:val="20"/>
                <w:lang w:eastAsia="en-SG"/>
              </w:rPr>
              <w:t>86209336</w:t>
            </w:r>
          </w:p>
        </w:tc>
        <w:tc>
          <w:tcPr>
            <w:tcW w:w="1134" w:type="dxa"/>
            <w:shd w:val="clear" w:color="auto" w:fill="auto"/>
            <w:noWrap/>
            <w:vAlign w:val="center"/>
            <w:hideMark/>
          </w:tcPr>
          <w:p w14:paraId="00C55A23" w14:textId="77777777" w:rsidR="00DB4CA5" w:rsidRPr="007662FC" w:rsidRDefault="00DB4CA5" w:rsidP="00A04240">
            <w:pPr>
              <w:spacing w:before="0" w:after="0"/>
              <w:jc w:val="both"/>
              <w:rPr>
                <w:color w:val="000000"/>
                <w:sz w:val="20"/>
                <w:lang w:eastAsia="en-SG"/>
              </w:rPr>
            </w:pPr>
            <w:r w:rsidRPr="007662FC">
              <w:rPr>
                <w:color w:val="000000"/>
                <w:sz w:val="20"/>
                <w:lang w:eastAsia="en-SG"/>
              </w:rPr>
              <w:t>97.92</w:t>
            </w:r>
          </w:p>
        </w:tc>
        <w:tc>
          <w:tcPr>
            <w:tcW w:w="1134" w:type="dxa"/>
            <w:shd w:val="clear" w:color="auto" w:fill="auto"/>
            <w:noWrap/>
            <w:vAlign w:val="center"/>
            <w:hideMark/>
          </w:tcPr>
          <w:p w14:paraId="2E1FB31B" w14:textId="77777777" w:rsidR="00DB4CA5" w:rsidRPr="007662FC" w:rsidRDefault="00DB4CA5" w:rsidP="00A04240">
            <w:pPr>
              <w:spacing w:before="0" w:after="0"/>
              <w:jc w:val="both"/>
              <w:rPr>
                <w:color w:val="000000"/>
                <w:sz w:val="20"/>
                <w:lang w:eastAsia="en-SG"/>
              </w:rPr>
            </w:pPr>
            <w:r w:rsidRPr="007662FC">
              <w:rPr>
                <w:color w:val="000000"/>
                <w:sz w:val="20"/>
                <w:lang w:eastAsia="en-SG"/>
              </w:rPr>
              <w:t>95.71</w:t>
            </w:r>
          </w:p>
        </w:tc>
        <w:tc>
          <w:tcPr>
            <w:tcW w:w="1275" w:type="dxa"/>
            <w:shd w:val="clear" w:color="auto" w:fill="auto"/>
            <w:noWrap/>
            <w:vAlign w:val="center"/>
            <w:hideMark/>
          </w:tcPr>
          <w:p w14:paraId="1126DABD" w14:textId="77777777" w:rsidR="00DB4CA5" w:rsidRPr="007662FC" w:rsidRDefault="00DB4CA5" w:rsidP="00A04240">
            <w:pPr>
              <w:spacing w:before="0" w:after="0"/>
              <w:jc w:val="both"/>
              <w:rPr>
                <w:color w:val="000000"/>
                <w:sz w:val="20"/>
                <w:lang w:eastAsia="en-SG"/>
              </w:rPr>
            </w:pPr>
            <w:r w:rsidRPr="007662FC">
              <w:rPr>
                <w:color w:val="000000"/>
                <w:sz w:val="20"/>
                <w:lang w:eastAsia="en-SG"/>
              </w:rPr>
              <w:t>2.21</w:t>
            </w:r>
          </w:p>
        </w:tc>
        <w:tc>
          <w:tcPr>
            <w:tcW w:w="1418" w:type="dxa"/>
            <w:shd w:val="clear" w:color="auto" w:fill="auto"/>
            <w:noWrap/>
            <w:vAlign w:val="center"/>
            <w:hideMark/>
          </w:tcPr>
          <w:p w14:paraId="1AA23361" w14:textId="77777777" w:rsidR="00DB4CA5" w:rsidRPr="007662FC" w:rsidRDefault="00DB4CA5" w:rsidP="00A04240">
            <w:pPr>
              <w:spacing w:before="0" w:after="0"/>
              <w:jc w:val="both"/>
              <w:rPr>
                <w:color w:val="000000"/>
                <w:sz w:val="20"/>
                <w:lang w:eastAsia="en-SG"/>
              </w:rPr>
            </w:pPr>
            <w:r w:rsidRPr="007662FC">
              <w:rPr>
                <w:color w:val="000000"/>
                <w:sz w:val="20"/>
                <w:lang w:eastAsia="en-SG"/>
              </w:rPr>
              <w:t>47.9</w:t>
            </w:r>
          </w:p>
        </w:tc>
        <w:tc>
          <w:tcPr>
            <w:tcW w:w="1307" w:type="dxa"/>
            <w:shd w:val="clear" w:color="auto" w:fill="auto"/>
            <w:noWrap/>
            <w:vAlign w:val="center"/>
            <w:hideMark/>
          </w:tcPr>
          <w:p w14:paraId="5B99E099" w14:textId="77777777" w:rsidR="00DB4CA5" w:rsidRPr="007662FC" w:rsidRDefault="00DB4CA5" w:rsidP="00A04240">
            <w:pPr>
              <w:spacing w:before="0" w:after="0"/>
              <w:jc w:val="both"/>
              <w:rPr>
                <w:color w:val="000000"/>
                <w:sz w:val="20"/>
                <w:lang w:eastAsia="en-SG"/>
              </w:rPr>
            </w:pPr>
            <w:r w:rsidRPr="007662FC">
              <w:rPr>
                <w:color w:val="000000"/>
                <w:sz w:val="20"/>
                <w:lang w:eastAsia="en-SG"/>
              </w:rPr>
              <w:t>47.81</w:t>
            </w:r>
          </w:p>
        </w:tc>
      </w:tr>
      <w:tr w:rsidR="00DB4CA5" w:rsidRPr="002113DA" w14:paraId="5FDC1B04" w14:textId="77777777" w:rsidTr="0038536B">
        <w:trPr>
          <w:trHeight w:val="315"/>
        </w:trPr>
        <w:tc>
          <w:tcPr>
            <w:tcW w:w="1271" w:type="dxa"/>
            <w:vMerge w:val="restart"/>
            <w:shd w:val="clear" w:color="auto" w:fill="auto"/>
            <w:vAlign w:val="center"/>
            <w:hideMark/>
          </w:tcPr>
          <w:p w14:paraId="6E9EC75E"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Al+POT1-treated roots</w:t>
            </w:r>
          </w:p>
        </w:tc>
        <w:tc>
          <w:tcPr>
            <w:tcW w:w="1420" w:type="dxa"/>
            <w:shd w:val="clear" w:color="auto" w:fill="auto"/>
            <w:noWrap/>
            <w:vAlign w:val="center"/>
            <w:hideMark/>
          </w:tcPr>
          <w:p w14:paraId="5C535C67"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Al+POT1-R1</w:t>
            </w:r>
          </w:p>
        </w:tc>
        <w:tc>
          <w:tcPr>
            <w:tcW w:w="1132" w:type="dxa"/>
            <w:shd w:val="clear" w:color="auto" w:fill="auto"/>
            <w:noWrap/>
            <w:vAlign w:val="center"/>
            <w:hideMark/>
          </w:tcPr>
          <w:p w14:paraId="050CD3FB" w14:textId="77777777" w:rsidR="00DB4CA5" w:rsidRPr="007662FC" w:rsidRDefault="00DB4CA5" w:rsidP="00A04240">
            <w:pPr>
              <w:spacing w:before="0" w:after="0"/>
              <w:jc w:val="both"/>
              <w:rPr>
                <w:color w:val="000000"/>
                <w:sz w:val="20"/>
                <w:lang w:eastAsia="en-SG"/>
              </w:rPr>
            </w:pPr>
            <w:r w:rsidRPr="007662FC">
              <w:rPr>
                <w:color w:val="000000"/>
                <w:sz w:val="20"/>
                <w:lang w:eastAsia="en-SG"/>
              </w:rPr>
              <w:t>82497448</w:t>
            </w:r>
          </w:p>
        </w:tc>
        <w:tc>
          <w:tcPr>
            <w:tcW w:w="1134" w:type="dxa"/>
            <w:shd w:val="clear" w:color="auto" w:fill="auto"/>
            <w:noWrap/>
            <w:vAlign w:val="center"/>
            <w:hideMark/>
          </w:tcPr>
          <w:p w14:paraId="582D01A0" w14:textId="77777777" w:rsidR="00DB4CA5" w:rsidRPr="007662FC" w:rsidRDefault="00DB4CA5" w:rsidP="00A04240">
            <w:pPr>
              <w:spacing w:before="0" w:after="0"/>
              <w:jc w:val="both"/>
              <w:rPr>
                <w:color w:val="000000"/>
                <w:sz w:val="20"/>
                <w:lang w:eastAsia="en-SG"/>
              </w:rPr>
            </w:pPr>
            <w:r w:rsidRPr="007662FC">
              <w:rPr>
                <w:color w:val="000000"/>
                <w:sz w:val="20"/>
                <w:lang w:eastAsia="en-SG"/>
              </w:rPr>
              <w:t>96.64</w:t>
            </w:r>
          </w:p>
        </w:tc>
        <w:tc>
          <w:tcPr>
            <w:tcW w:w="1134" w:type="dxa"/>
            <w:shd w:val="clear" w:color="auto" w:fill="auto"/>
            <w:noWrap/>
            <w:vAlign w:val="center"/>
            <w:hideMark/>
          </w:tcPr>
          <w:p w14:paraId="51A42EDE" w14:textId="77777777" w:rsidR="00DB4CA5" w:rsidRPr="007662FC" w:rsidRDefault="00DB4CA5" w:rsidP="00A04240">
            <w:pPr>
              <w:spacing w:before="0" w:after="0"/>
              <w:jc w:val="both"/>
              <w:rPr>
                <w:color w:val="000000"/>
                <w:sz w:val="20"/>
                <w:lang w:eastAsia="en-SG"/>
              </w:rPr>
            </w:pPr>
            <w:r w:rsidRPr="007662FC">
              <w:rPr>
                <w:color w:val="000000"/>
                <w:sz w:val="20"/>
                <w:lang w:eastAsia="en-SG"/>
              </w:rPr>
              <w:t>94.77</w:t>
            </w:r>
          </w:p>
        </w:tc>
        <w:tc>
          <w:tcPr>
            <w:tcW w:w="1275" w:type="dxa"/>
            <w:shd w:val="clear" w:color="auto" w:fill="auto"/>
            <w:noWrap/>
            <w:vAlign w:val="center"/>
            <w:hideMark/>
          </w:tcPr>
          <w:p w14:paraId="22A6C907" w14:textId="77777777" w:rsidR="00DB4CA5" w:rsidRPr="007662FC" w:rsidRDefault="00DB4CA5" w:rsidP="00A04240">
            <w:pPr>
              <w:spacing w:before="0" w:after="0"/>
              <w:jc w:val="both"/>
              <w:rPr>
                <w:color w:val="000000"/>
                <w:sz w:val="20"/>
                <w:lang w:eastAsia="en-SG"/>
              </w:rPr>
            </w:pPr>
            <w:r w:rsidRPr="007662FC">
              <w:rPr>
                <w:color w:val="000000"/>
                <w:sz w:val="20"/>
                <w:lang w:eastAsia="en-SG"/>
              </w:rPr>
              <w:t>1.88</w:t>
            </w:r>
          </w:p>
        </w:tc>
        <w:tc>
          <w:tcPr>
            <w:tcW w:w="1418" w:type="dxa"/>
            <w:shd w:val="clear" w:color="auto" w:fill="auto"/>
            <w:noWrap/>
            <w:vAlign w:val="center"/>
            <w:hideMark/>
          </w:tcPr>
          <w:p w14:paraId="737AC4DE" w14:textId="77777777" w:rsidR="00DB4CA5" w:rsidRPr="007662FC" w:rsidRDefault="00DB4CA5" w:rsidP="00A04240">
            <w:pPr>
              <w:spacing w:before="0" w:after="0"/>
              <w:jc w:val="both"/>
              <w:rPr>
                <w:color w:val="000000"/>
                <w:sz w:val="20"/>
                <w:lang w:eastAsia="en-SG"/>
              </w:rPr>
            </w:pPr>
            <w:r w:rsidRPr="007662FC">
              <w:rPr>
                <w:color w:val="000000"/>
                <w:sz w:val="20"/>
                <w:lang w:eastAsia="en-SG"/>
              </w:rPr>
              <w:t>47.37</w:t>
            </w:r>
          </w:p>
        </w:tc>
        <w:tc>
          <w:tcPr>
            <w:tcW w:w="1307" w:type="dxa"/>
            <w:shd w:val="clear" w:color="auto" w:fill="auto"/>
            <w:noWrap/>
            <w:vAlign w:val="center"/>
            <w:hideMark/>
          </w:tcPr>
          <w:p w14:paraId="47DF62BF" w14:textId="77777777" w:rsidR="00DB4CA5" w:rsidRPr="007662FC" w:rsidRDefault="00DB4CA5" w:rsidP="00A04240">
            <w:pPr>
              <w:spacing w:before="0" w:after="0"/>
              <w:jc w:val="both"/>
              <w:rPr>
                <w:color w:val="000000"/>
                <w:sz w:val="20"/>
                <w:lang w:eastAsia="en-SG"/>
              </w:rPr>
            </w:pPr>
            <w:r w:rsidRPr="007662FC">
              <w:rPr>
                <w:color w:val="000000"/>
                <w:sz w:val="20"/>
                <w:lang w:eastAsia="en-SG"/>
              </w:rPr>
              <w:t>47.4</w:t>
            </w:r>
          </w:p>
        </w:tc>
      </w:tr>
      <w:tr w:rsidR="00DB4CA5" w:rsidRPr="002113DA" w14:paraId="508DA354" w14:textId="77777777" w:rsidTr="0038536B">
        <w:trPr>
          <w:trHeight w:val="315"/>
        </w:trPr>
        <w:tc>
          <w:tcPr>
            <w:tcW w:w="1271" w:type="dxa"/>
            <w:vMerge/>
            <w:vAlign w:val="center"/>
            <w:hideMark/>
          </w:tcPr>
          <w:p w14:paraId="1A055C4B" w14:textId="77777777" w:rsidR="00DB4CA5" w:rsidRPr="007662FC" w:rsidRDefault="00DB4CA5" w:rsidP="00A04240">
            <w:pPr>
              <w:spacing w:before="0" w:after="0"/>
              <w:jc w:val="both"/>
              <w:rPr>
                <w:color w:val="000000"/>
                <w:sz w:val="20"/>
                <w:lang w:eastAsia="en-SG"/>
              </w:rPr>
            </w:pPr>
          </w:p>
        </w:tc>
        <w:tc>
          <w:tcPr>
            <w:tcW w:w="1420" w:type="dxa"/>
            <w:shd w:val="clear" w:color="auto" w:fill="auto"/>
            <w:noWrap/>
            <w:vAlign w:val="center"/>
            <w:hideMark/>
          </w:tcPr>
          <w:p w14:paraId="5AB27C0A"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Al+POT1-R2</w:t>
            </w:r>
          </w:p>
        </w:tc>
        <w:tc>
          <w:tcPr>
            <w:tcW w:w="1132" w:type="dxa"/>
            <w:shd w:val="clear" w:color="auto" w:fill="auto"/>
            <w:noWrap/>
            <w:vAlign w:val="center"/>
            <w:hideMark/>
          </w:tcPr>
          <w:p w14:paraId="0C4D80D3" w14:textId="77777777" w:rsidR="00DB4CA5" w:rsidRPr="007662FC" w:rsidRDefault="00DB4CA5" w:rsidP="00A04240">
            <w:pPr>
              <w:spacing w:before="0" w:after="0"/>
              <w:jc w:val="both"/>
              <w:rPr>
                <w:color w:val="000000"/>
                <w:sz w:val="20"/>
                <w:lang w:eastAsia="en-SG"/>
              </w:rPr>
            </w:pPr>
            <w:r w:rsidRPr="007662FC">
              <w:rPr>
                <w:color w:val="000000"/>
                <w:sz w:val="20"/>
                <w:lang w:eastAsia="en-SG"/>
              </w:rPr>
              <w:t>91144518</w:t>
            </w:r>
          </w:p>
        </w:tc>
        <w:tc>
          <w:tcPr>
            <w:tcW w:w="1134" w:type="dxa"/>
            <w:shd w:val="clear" w:color="auto" w:fill="auto"/>
            <w:noWrap/>
            <w:vAlign w:val="center"/>
            <w:hideMark/>
          </w:tcPr>
          <w:p w14:paraId="1453D56E" w14:textId="77777777" w:rsidR="00DB4CA5" w:rsidRPr="007662FC" w:rsidRDefault="00DB4CA5" w:rsidP="00A04240">
            <w:pPr>
              <w:spacing w:before="0" w:after="0"/>
              <w:jc w:val="both"/>
              <w:rPr>
                <w:color w:val="000000"/>
                <w:sz w:val="20"/>
                <w:lang w:eastAsia="en-SG"/>
              </w:rPr>
            </w:pPr>
            <w:r w:rsidRPr="007662FC">
              <w:rPr>
                <w:color w:val="000000"/>
                <w:sz w:val="20"/>
                <w:lang w:eastAsia="en-SG"/>
              </w:rPr>
              <w:t>97.11</w:t>
            </w:r>
          </w:p>
        </w:tc>
        <w:tc>
          <w:tcPr>
            <w:tcW w:w="1134" w:type="dxa"/>
            <w:shd w:val="clear" w:color="auto" w:fill="auto"/>
            <w:noWrap/>
            <w:vAlign w:val="center"/>
            <w:hideMark/>
          </w:tcPr>
          <w:p w14:paraId="6F2F87F8" w14:textId="77777777" w:rsidR="00DB4CA5" w:rsidRPr="007662FC" w:rsidRDefault="00DB4CA5" w:rsidP="00A04240">
            <w:pPr>
              <w:spacing w:before="0" w:after="0"/>
              <w:jc w:val="both"/>
              <w:rPr>
                <w:color w:val="000000"/>
                <w:sz w:val="20"/>
                <w:lang w:eastAsia="en-SG"/>
              </w:rPr>
            </w:pPr>
            <w:r w:rsidRPr="007662FC">
              <w:rPr>
                <w:color w:val="000000"/>
                <w:sz w:val="20"/>
                <w:lang w:eastAsia="en-SG"/>
              </w:rPr>
              <w:t>94.87</w:t>
            </w:r>
          </w:p>
        </w:tc>
        <w:tc>
          <w:tcPr>
            <w:tcW w:w="1275" w:type="dxa"/>
            <w:shd w:val="clear" w:color="auto" w:fill="auto"/>
            <w:noWrap/>
            <w:vAlign w:val="center"/>
            <w:hideMark/>
          </w:tcPr>
          <w:p w14:paraId="0D8018FA" w14:textId="77777777" w:rsidR="00DB4CA5" w:rsidRPr="007662FC" w:rsidRDefault="00DB4CA5" w:rsidP="00A04240">
            <w:pPr>
              <w:spacing w:before="0" w:after="0"/>
              <w:jc w:val="both"/>
              <w:rPr>
                <w:color w:val="000000"/>
                <w:sz w:val="20"/>
                <w:lang w:eastAsia="en-SG"/>
              </w:rPr>
            </w:pPr>
            <w:r w:rsidRPr="007662FC">
              <w:rPr>
                <w:color w:val="000000"/>
                <w:sz w:val="20"/>
                <w:lang w:eastAsia="en-SG"/>
              </w:rPr>
              <w:t>2.24</w:t>
            </w:r>
          </w:p>
        </w:tc>
        <w:tc>
          <w:tcPr>
            <w:tcW w:w="1418" w:type="dxa"/>
            <w:shd w:val="clear" w:color="auto" w:fill="auto"/>
            <w:noWrap/>
            <w:vAlign w:val="center"/>
            <w:hideMark/>
          </w:tcPr>
          <w:p w14:paraId="064AE73F" w14:textId="77777777" w:rsidR="00DB4CA5" w:rsidRPr="007662FC" w:rsidRDefault="00DB4CA5" w:rsidP="00A04240">
            <w:pPr>
              <w:spacing w:before="0" w:after="0"/>
              <w:jc w:val="both"/>
              <w:rPr>
                <w:color w:val="000000"/>
                <w:sz w:val="20"/>
                <w:lang w:eastAsia="en-SG"/>
              </w:rPr>
            </w:pPr>
            <w:r w:rsidRPr="007662FC">
              <w:rPr>
                <w:color w:val="000000"/>
                <w:sz w:val="20"/>
                <w:lang w:eastAsia="en-SG"/>
              </w:rPr>
              <w:t>47.42</w:t>
            </w:r>
          </w:p>
        </w:tc>
        <w:tc>
          <w:tcPr>
            <w:tcW w:w="1307" w:type="dxa"/>
            <w:shd w:val="clear" w:color="auto" w:fill="auto"/>
            <w:noWrap/>
            <w:vAlign w:val="center"/>
            <w:hideMark/>
          </w:tcPr>
          <w:p w14:paraId="029606C0" w14:textId="77777777" w:rsidR="00DB4CA5" w:rsidRPr="007662FC" w:rsidRDefault="00DB4CA5" w:rsidP="00A04240">
            <w:pPr>
              <w:spacing w:before="0" w:after="0"/>
              <w:jc w:val="both"/>
              <w:rPr>
                <w:color w:val="000000"/>
                <w:sz w:val="20"/>
                <w:lang w:eastAsia="en-SG"/>
              </w:rPr>
            </w:pPr>
            <w:r w:rsidRPr="007662FC">
              <w:rPr>
                <w:color w:val="000000"/>
                <w:sz w:val="20"/>
                <w:lang w:eastAsia="en-SG"/>
              </w:rPr>
              <w:t>47.45</w:t>
            </w:r>
          </w:p>
        </w:tc>
      </w:tr>
      <w:tr w:rsidR="00DB4CA5" w:rsidRPr="002113DA" w14:paraId="6BF9F168" w14:textId="77777777" w:rsidTr="0038536B">
        <w:trPr>
          <w:trHeight w:val="315"/>
        </w:trPr>
        <w:tc>
          <w:tcPr>
            <w:tcW w:w="1271" w:type="dxa"/>
            <w:vMerge/>
            <w:vAlign w:val="center"/>
            <w:hideMark/>
          </w:tcPr>
          <w:p w14:paraId="64BFB478" w14:textId="77777777" w:rsidR="00DB4CA5" w:rsidRPr="007662FC" w:rsidRDefault="00DB4CA5" w:rsidP="00A04240">
            <w:pPr>
              <w:spacing w:before="0" w:after="0"/>
              <w:jc w:val="both"/>
              <w:rPr>
                <w:color w:val="000000"/>
                <w:sz w:val="20"/>
                <w:lang w:eastAsia="en-SG"/>
              </w:rPr>
            </w:pPr>
          </w:p>
        </w:tc>
        <w:tc>
          <w:tcPr>
            <w:tcW w:w="1420" w:type="dxa"/>
            <w:shd w:val="clear" w:color="auto" w:fill="auto"/>
            <w:noWrap/>
            <w:vAlign w:val="center"/>
            <w:hideMark/>
          </w:tcPr>
          <w:p w14:paraId="297B401A"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Al+POT1-R3</w:t>
            </w:r>
          </w:p>
        </w:tc>
        <w:tc>
          <w:tcPr>
            <w:tcW w:w="1132" w:type="dxa"/>
            <w:shd w:val="clear" w:color="auto" w:fill="auto"/>
            <w:noWrap/>
            <w:vAlign w:val="center"/>
            <w:hideMark/>
          </w:tcPr>
          <w:p w14:paraId="7856FD7C" w14:textId="77777777" w:rsidR="00DB4CA5" w:rsidRPr="007662FC" w:rsidRDefault="00DB4CA5" w:rsidP="00A04240">
            <w:pPr>
              <w:spacing w:before="0" w:after="0"/>
              <w:jc w:val="both"/>
              <w:rPr>
                <w:color w:val="000000"/>
                <w:sz w:val="20"/>
                <w:lang w:eastAsia="en-SG"/>
              </w:rPr>
            </w:pPr>
            <w:r w:rsidRPr="007662FC">
              <w:rPr>
                <w:color w:val="000000"/>
                <w:sz w:val="20"/>
                <w:lang w:eastAsia="en-SG"/>
              </w:rPr>
              <w:t>88525544</w:t>
            </w:r>
          </w:p>
        </w:tc>
        <w:tc>
          <w:tcPr>
            <w:tcW w:w="1134" w:type="dxa"/>
            <w:shd w:val="clear" w:color="auto" w:fill="auto"/>
            <w:noWrap/>
            <w:vAlign w:val="center"/>
            <w:hideMark/>
          </w:tcPr>
          <w:p w14:paraId="3C47684C" w14:textId="77777777" w:rsidR="00DB4CA5" w:rsidRPr="007662FC" w:rsidRDefault="00DB4CA5" w:rsidP="00A04240">
            <w:pPr>
              <w:spacing w:before="0" w:after="0"/>
              <w:jc w:val="both"/>
              <w:rPr>
                <w:color w:val="000000"/>
                <w:sz w:val="20"/>
                <w:lang w:eastAsia="en-SG"/>
              </w:rPr>
            </w:pPr>
            <w:r w:rsidRPr="007662FC">
              <w:rPr>
                <w:color w:val="000000"/>
                <w:sz w:val="20"/>
                <w:lang w:eastAsia="en-SG"/>
              </w:rPr>
              <w:t>97.79</w:t>
            </w:r>
          </w:p>
        </w:tc>
        <w:tc>
          <w:tcPr>
            <w:tcW w:w="1134" w:type="dxa"/>
            <w:shd w:val="clear" w:color="auto" w:fill="auto"/>
            <w:noWrap/>
            <w:vAlign w:val="center"/>
            <w:hideMark/>
          </w:tcPr>
          <w:p w14:paraId="1A78F4F7" w14:textId="77777777" w:rsidR="00DB4CA5" w:rsidRPr="007662FC" w:rsidRDefault="00DB4CA5" w:rsidP="00A04240">
            <w:pPr>
              <w:spacing w:before="0" w:after="0"/>
              <w:jc w:val="both"/>
              <w:rPr>
                <w:color w:val="000000"/>
                <w:sz w:val="20"/>
                <w:lang w:eastAsia="en-SG"/>
              </w:rPr>
            </w:pPr>
            <w:r w:rsidRPr="007662FC">
              <w:rPr>
                <w:color w:val="000000"/>
                <w:sz w:val="20"/>
                <w:lang w:eastAsia="en-SG"/>
              </w:rPr>
              <w:t>95.82</w:t>
            </w:r>
          </w:p>
        </w:tc>
        <w:tc>
          <w:tcPr>
            <w:tcW w:w="1275" w:type="dxa"/>
            <w:shd w:val="clear" w:color="auto" w:fill="auto"/>
            <w:noWrap/>
            <w:vAlign w:val="center"/>
            <w:hideMark/>
          </w:tcPr>
          <w:p w14:paraId="2D5A7AE7" w14:textId="77777777" w:rsidR="00DB4CA5" w:rsidRPr="007662FC" w:rsidRDefault="00DB4CA5" w:rsidP="00A04240">
            <w:pPr>
              <w:spacing w:before="0" w:after="0"/>
              <w:jc w:val="both"/>
              <w:rPr>
                <w:color w:val="000000"/>
                <w:sz w:val="20"/>
                <w:lang w:eastAsia="en-SG"/>
              </w:rPr>
            </w:pPr>
            <w:r w:rsidRPr="007662FC">
              <w:rPr>
                <w:color w:val="000000"/>
                <w:sz w:val="20"/>
                <w:lang w:eastAsia="en-SG"/>
              </w:rPr>
              <w:t>1.97</w:t>
            </w:r>
          </w:p>
        </w:tc>
        <w:tc>
          <w:tcPr>
            <w:tcW w:w="1418" w:type="dxa"/>
            <w:shd w:val="clear" w:color="auto" w:fill="auto"/>
            <w:noWrap/>
            <w:vAlign w:val="center"/>
            <w:hideMark/>
          </w:tcPr>
          <w:p w14:paraId="0329BB3A" w14:textId="77777777" w:rsidR="00DB4CA5" w:rsidRPr="007662FC" w:rsidRDefault="00DB4CA5" w:rsidP="00A04240">
            <w:pPr>
              <w:spacing w:before="0" w:after="0"/>
              <w:jc w:val="both"/>
              <w:rPr>
                <w:color w:val="000000"/>
                <w:sz w:val="20"/>
                <w:lang w:eastAsia="en-SG"/>
              </w:rPr>
            </w:pPr>
            <w:r w:rsidRPr="007662FC">
              <w:rPr>
                <w:color w:val="000000"/>
                <w:sz w:val="20"/>
                <w:lang w:eastAsia="en-SG"/>
              </w:rPr>
              <w:t>47.89</w:t>
            </w:r>
          </w:p>
        </w:tc>
        <w:tc>
          <w:tcPr>
            <w:tcW w:w="1307" w:type="dxa"/>
            <w:shd w:val="clear" w:color="auto" w:fill="auto"/>
            <w:noWrap/>
            <w:vAlign w:val="center"/>
            <w:hideMark/>
          </w:tcPr>
          <w:p w14:paraId="7300423C" w14:textId="77777777" w:rsidR="00DB4CA5" w:rsidRPr="007662FC" w:rsidRDefault="00DB4CA5" w:rsidP="00A04240">
            <w:pPr>
              <w:spacing w:before="0" w:after="0"/>
              <w:jc w:val="both"/>
              <w:rPr>
                <w:color w:val="000000"/>
                <w:sz w:val="20"/>
                <w:lang w:eastAsia="en-SG"/>
              </w:rPr>
            </w:pPr>
            <w:r w:rsidRPr="007662FC">
              <w:rPr>
                <w:color w:val="000000"/>
                <w:sz w:val="20"/>
                <w:lang w:eastAsia="en-SG"/>
              </w:rPr>
              <w:t>47.93</w:t>
            </w:r>
          </w:p>
        </w:tc>
      </w:tr>
      <w:tr w:rsidR="00DB4CA5" w:rsidRPr="002113DA" w14:paraId="15FCDE19" w14:textId="77777777" w:rsidTr="0038536B">
        <w:trPr>
          <w:trHeight w:val="315"/>
        </w:trPr>
        <w:tc>
          <w:tcPr>
            <w:tcW w:w="1271" w:type="dxa"/>
            <w:vMerge w:val="restart"/>
            <w:shd w:val="clear" w:color="auto" w:fill="auto"/>
            <w:vAlign w:val="center"/>
            <w:hideMark/>
          </w:tcPr>
          <w:p w14:paraId="6EAF0C0E" w14:textId="77777777" w:rsidR="00DB4CA5" w:rsidRPr="007662FC" w:rsidRDefault="00DB4CA5" w:rsidP="00A04240">
            <w:pPr>
              <w:spacing w:before="0" w:after="0"/>
              <w:jc w:val="both"/>
              <w:rPr>
                <w:color w:val="000000"/>
                <w:sz w:val="20"/>
                <w:lang w:eastAsia="en-SG"/>
              </w:rPr>
            </w:pPr>
            <w:r w:rsidRPr="007662FC">
              <w:rPr>
                <w:color w:val="000000"/>
                <w:sz w:val="20"/>
                <w:lang w:eastAsia="en-SG"/>
              </w:rPr>
              <w:t>Al-treated shoots</w:t>
            </w:r>
          </w:p>
        </w:tc>
        <w:tc>
          <w:tcPr>
            <w:tcW w:w="1420" w:type="dxa"/>
            <w:shd w:val="clear" w:color="auto" w:fill="auto"/>
            <w:noWrap/>
            <w:vAlign w:val="center"/>
            <w:hideMark/>
          </w:tcPr>
          <w:p w14:paraId="4C6E56DE" w14:textId="77777777" w:rsidR="00DB4CA5" w:rsidRPr="007662FC" w:rsidRDefault="00DB4CA5" w:rsidP="00A04240">
            <w:pPr>
              <w:spacing w:before="0" w:after="0"/>
              <w:jc w:val="both"/>
              <w:rPr>
                <w:color w:val="000000"/>
                <w:sz w:val="20"/>
                <w:lang w:eastAsia="en-SG"/>
              </w:rPr>
            </w:pPr>
            <w:r w:rsidRPr="007662FC">
              <w:rPr>
                <w:color w:val="000000"/>
                <w:sz w:val="20"/>
                <w:lang w:eastAsia="en-SG"/>
              </w:rPr>
              <w:t>Al-S1</w:t>
            </w:r>
          </w:p>
        </w:tc>
        <w:tc>
          <w:tcPr>
            <w:tcW w:w="1132" w:type="dxa"/>
            <w:shd w:val="clear" w:color="auto" w:fill="auto"/>
            <w:noWrap/>
            <w:vAlign w:val="center"/>
            <w:hideMark/>
          </w:tcPr>
          <w:p w14:paraId="40075E23" w14:textId="77777777" w:rsidR="00DB4CA5" w:rsidRPr="007662FC" w:rsidRDefault="00DB4CA5" w:rsidP="00A04240">
            <w:pPr>
              <w:spacing w:before="0" w:after="0"/>
              <w:jc w:val="both"/>
              <w:rPr>
                <w:color w:val="000000"/>
                <w:sz w:val="20"/>
                <w:lang w:eastAsia="en-SG"/>
              </w:rPr>
            </w:pPr>
            <w:r w:rsidRPr="007662FC">
              <w:rPr>
                <w:color w:val="000000"/>
                <w:sz w:val="20"/>
                <w:lang w:eastAsia="en-SG"/>
              </w:rPr>
              <w:t>89814630</w:t>
            </w:r>
          </w:p>
        </w:tc>
        <w:tc>
          <w:tcPr>
            <w:tcW w:w="1134" w:type="dxa"/>
            <w:shd w:val="clear" w:color="auto" w:fill="auto"/>
            <w:noWrap/>
            <w:vAlign w:val="center"/>
            <w:hideMark/>
          </w:tcPr>
          <w:p w14:paraId="75B3363C" w14:textId="77777777" w:rsidR="00DB4CA5" w:rsidRPr="007662FC" w:rsidRDefault="00DB4CA5" w:rsidP="00A04240">
            <w:pPr>
              <w:spacing w:before="0" w:after="0"/>
              <w:jc w:val="both"/>
              <w:rPr>
                <w:color w:val="000000"/>
                <w:sz w:val="20"/>
                <w:lang w:eastAsia="en-SG"/>
              </w:rPr>
            </w:pPr>
            <w:r w:rsidRPr="007662FC">
              <w:rPr>
                <w:color w:val="000000"/>
                <w:sz w:val="20"/>
                <w:lang w:eastAsia="en-SG"/>
              </w:rPr>
              <w:t>98.22</w:t>
            </w:r>
          </w:p>
        </w:tc>
        <w:tc>
          <w:tcPr>
            <w:tcW w:w="1134" w:type="dxa"/>
            <w:shd w:val="clear" w:color="auto" w:fill="auto"/>
            <w:noWrap/>
            <w:vAlign w:val="center"/>
            <w:hideMark/>
          </w:tcPr>
          <w:p w14:paraId="77348D9C" w14:textId="77777777" w:rsidR="00DB4CA5" w:rsidRPr="007662FC" w:rsidRDefault="00DB4CA5" w:rsidP="00A04240">
            <w:pPr>
              <w:spacing w:before="0" w:after="0"/>
              <w:jc w:val="both"/>
              <w:rPr>
                <w:color w:val="000000"/>
                <w:sz w:val="20"/>
                <w:lang w:eastAsia="en-SG"/>
              </w:rPr>
            </w:pPr>
            <w:r w:rsidRPr="007662FC">
              <w:rPr>
                <w:color w:val="000000"/>
                <w:sz w:val="20"/>
                <w:lang w:eastAsia="en-SG"/>
              </w:rPr>
              <w:t>95.92</w:t>
            </w:r>
          </w:p>
        </w:tc>
        <w:tc>
          <w:tcPr>
            <w:tcW w:w="1275" w:type="dxa"/>
            <w:shd w:val="clear" w:color="auto" w:fill="auto"/>
            <w:noWrap/>
            <w:vAlign w:val="center"/>
            <w:hideMark/>
          </w:tcPr>
          <w:p w14:paraId="36299694" w14:textId="77777777" w:rsidR="00DB4CA5" w:rsidRPr="007662FC" w:rsidRDefault="00DB4CA5" w:rsidP="00A04240">
            <w:pPr>
              <w:spacing w:before="0" w:after="0"/>
              <w:jc w:val="both"/>
              <w:rPr>
                <w:color w:val="000000"/>
                <w:sz w:val="20"/>
                <w:lang w:eastAsia="en-SG"/>
              </w:rPr>
            </w:pPr>
            <w:r w:rsidRPr="007662FC">
              <w:rPr>
                <w:color w:val="000000"/>
                <w:sz w:val="20"/>
                <w:lang w:eastAsia="en-SG"/>
              </w:rPr>
              <w:t>2.3</w:t>
            </w:r>
          </w:p>
        </w:tc>
        <w:tc>
          <w:tcPr>
            <w:tcW w:w="1418" w:type="dxa"/>
            <w:shd w:val="clear" w:color="auto" w:fill="auto"/>
            <w:noWrap/>
            <w:vAlign w:val="center"/>
            <w:hideMark/>
          </w:tcPr>
          <w:p w14:paraId="74827DCF" w14:textId="77777777" w:rsidR="00DB4CA5" w:rsidRPr="007662FC" w:rsidRDefault="00DB4CA5" w:rsidP="00A04240">
            <w:pPr>
              <w:spacing w:before="0" w:after="0"/>
              <w:jc w:val="both"/>
              <w:rPr>
                <w:color w:val="000000"/>
                <w:sz w:val="20"/>
                <w:lang w:eastAsia="en-SG"/>
              </w:rPr>
            </w:pPr>
            <w:r w:rsidRPr="007662FC">
              <w:rPr>
                <w:color w:val="000000"/>
                <w:sz w:val="20"/>
                <w:lang w:eastAsia="en-SG"/>
              </w:rPr>
              <w:t>47.98</w:t>
            </w:r>
          </w:p>
        </w:tc>
        <w:tc>
          <w:tcPr>
            <w:tcW w:w="1307" w:type="dxa"/>
            <w:shd w:val="clear" w:color="auto" w:fill="auto"/>
            <w:noWrap/>
            <w:vAlign w:val="center"/>
            <w:hideMark/>
          </w:tcPr>
          <w:p w14:paraId="4D216A6E" w14:textId="77777777" w:rsidR="00DB4CA5" w:rsidRPr="007662FC" w:rsidRDefault="00DB4CA5" w:rsidP="00A04240">
            <w:pPr>
              <w:spacing w:before="0" w:after="0"/>
              <w:jc w:val="both"/>
              <w:rPr>
                <w:color w:val="000000"/>
                <w:sz w:val="20"/>
                <w:lang w:eastAsia="en-SG"/>
              </w:rPr>
            </w:pPr>
            <w:r w:rsidRPr="007662FC">
              <w:rPr>
                <w:color w:val="000000"/>
                <w:sz w:val="20"/>
                <w:lang w:eastAsia="en-SG"/>
              </w:rPr>
              <w:t>47.94</w:t>
            </w:r>
          </w:p>
        </w:tc>
      </w:tr>
      <w:tr w:rsidR="00DB4CA5" w:rsidRPr="002113DA" w14:paraId="136383B6" w14:textId="77777777" w:rsidTr="0038536B">
        <w:trPr>
          <w:trHeight w:val="315"/>
        </w:trPr>
        <w:tc>
          <w:tcPr>
            <w:tcW w:w="1271" w:type="dxa"/>
            <w:vMerge/>
            <w:vAlign w:val="center"/>
            <w:hideMark/>
          </w:tcPr>
          <w:p w14:paraId="20E11A49" w14:textId="77777777" w:rsidR="00DB4CA5" w:rsidRPr="007662FC" w:rsidRDefault="00DB4CA5" w:rsidP="00A04240">
            <w:pPr>
              <w:spacing w:before="0" w:after="0"/>
              <w:jc w:val="both"/>
              <w:rPr>
                <w:color w:val="000000"/>
                <w:sz w:val="20"/>
                <w:lang w:eastAsia="en-SG"/>
              </w:rPr>
            </w:pPr>
          </w:p>
        </w:tc>
        <w:tc>
          <w:tcPr>
            <w:tcW w:w="1420" w:type="dxa"/>
            <w:shd w:val="clear" w:color="auto" w:fill="auto"/>
            <w:noWrap/>
            <w:vAlign w:val="center"/>
            <w:hideMark/>
          </w:tcPr>
          <w:p w14:paraId="76BA14A5" w14:textId="77777777" w:rsidR="00DB4CA5" w:rsidRPr="007662FC" w:rsidRDefault="00DB4CA5" w:rsidP="00A04240">
            <w:pPr>
              <w:spacing w:before="0" w:after="0"/>
              <w:jc w:val="both"/>
              <w:rPr>
                <w:color w:val="000000"/>
                <w:sz w:val="20"/>
                <w:lang w:eastAsia="en-SG"/>
              </w:rPr>
            </w:pPr>
            <w:r w:rsidRPr="007662FC">
              <w:rPr>
                <w:color w:val="000000"/>
                <w:sz w:val="20"/>
                <w:lang w:eastAsia="en-SG"/>
              </w:rPr>
              <w:t>Al-S2</w:t>
            </w:r>
          </w:p>
        </w:tc>
        <w:tc>
          <w:tcPr>
            <w:tcW w:w="1132" w:type="dxa"/>
            <w:shd w:val="clear" w:color="auto" w:fill="auto"/>
            <w:noWrap/>
            <w:vAlign w:val="center"/>
            <w:hideMark/>
          </w:tcPr>
          <w:p w14:paraId="5BB6EBA3" w14:textId="77777777" w:rsidR="00DB4CA5" w:rsidRPr="007662FC" w:rsidRDefault="00DB4CA5" w:rsidP="00A04240">
            <w:pPr>
              <w:spacing w:before="0" w:after="0"/>
              <w:jc w:val="both"/>
              <w:rPr>
                <w:color w:val="000000"/>
                <w:sz w:val="20"/>
                <w:lang w:eastAsia="en-SG"/>
              </w:rPr>
            </w:pPr>
            <w:r w:rsidRPr="007662FC">
              <w:rPr>
                <w:color w:val="000000"/>
                <w:sz w:val="20"/>
                <w:lang w:eastAsia="en-SG"/>
              </w:rPr>
              <w:t>85150174</w:t>
            </w:r>
          </w:p>
        </w:tc>
        <w:tc>
          <w:tcPr>
            <w:tcW w:w="1134" w:type="dxa"/>
            <w:shd w:val="clear" w:color="auto" w:fill="auto"/>
            <w:noWrap/>
            <w:vAlign w:val="center"/>
            <w:hideMark/>
          </w:tcPr>
          <w:p w14:paraId="137AA30F" w14:textId="77777777" w:rsidR="00DB4CA5" w:rsidRPr="007662FC" w:rsidRDefault="00DB4CA5" w:rsidP="00A04240">
            <w:pPr>
              <w:spacing w:before="0" w:after="0"/>
              <w:jc w:val="both"/>
              <w:rPr>
                <w:color w:val="000000"/>
                <w:sz w:val="20"/>
                <w:lang w:eastAsia="en-SG"/>
              </w:rPr>
            </w:pPr>
            <w:r w:rsidRPr="007662FC">
              <w:rPr>
                <w:color w:val="000000"/>
                <w:sz w:val="20"/>
                <w:lang w:eastAsia="en-SG"/>
              </w:rPr>
              <w:t>98.3</w:t>
            </w:r>
          </w:p>
        </w:tc>
        <w:tc>
          <w:tcPr>
            <w:tcW w:w="1134" w:type="dxa"/>
            <w:shd w:val="clear" w:color="auto" w:fill="auto"/>
            <w:noWrap/>
            <w:vAlign w:val="center"/>
            <w:hideMark/>
          </w:tcPr>
          <w:p w14:paraId="62CE3DEE" w14:textId="77777777" w:rsidR="00DB4CA5" w:rsidRPr="007662FC" w:rsidRDefault="00DB4CA5" w:rsidP="00A04240">
            <w:pPr>
              <w:spacing w:before="0" w:after="0"/>
              <w:jc w:val="both"/>
              <w:rPr>
                <w:color w:val="000000"/>
                <w:sz w:val="20"/>
                <w:lang w:eastAsia="en-SG"/>
              </w:rPr>
            </w:pPr>
            <w:r w:rsidRPr="007662FC">
              <w:rPr>
                <w:color w:val="000000"/>
                <w:sz w:val="20"/>
                <w:lang w:eastAsia="en-SG"/>
              </w:rPr>
              <w:t>96.14</w:t>
            </w:r>
          </w:p>
        </w:tc>
        <w:tc>
          <w:tcPr>
            <w:tcW w:w="1275" w:type="dxa"/>
            <w:shd w:val="clear" w:color="auto" w:fill="auto"/>
            <w:noWrap/>
            <w:vAlign w:val="center"/>
            <w:hideMark/>
          </w:tcPr>
          <w:p w14:paraId="1D2AB83E" w14:textId="77777777" w:rsidR="00DB4CA5" w:rsidRPr="007662FC" w:rsidRDefault="00DB4CA5" w:rsidP="00A04240">
            <w:pPr>
              <w:spacing w:before="0" w:after="0"/>
              <w:jc w:val="both"/>
              <w:rPr>
                <w:color w:val="000000"/>
                <w:sz w:val="20"/>
                <w:lang w:eastAsia="en-SG"/>
              </w:rPr>
            </w:pPr>
            <w:r w:rsidRPr="007662FC">
              <w:rPr>
                <w:color w:val="000000"/>
                <w:sz w:val="20"/>
                <w:lang w:eastAsia="en-SG"/>
              </w:rPr>
              <w:t>2.16</w:t>
            </w:r>
          </w:p>
        </w:tc>
        <w:tc>
          <w:tcPr>
            <w:tcW w:w="1418" w:type="dxa"/>
            <w:shd w:val="clear" w:color="auto" w:fill="auto"/>
            <w:noWrap/>
            <w:vAlign w:val="center"/>
            <w:hideMark/>
          </w:tcPr>
          <w:p w14:paraId="0AEAE1C4" w14:textId="77777777" w:rsidR="00DB4CA5" w:rsidRPr="007662FC" w:rsidRDefault="00DB4CA5" w:rsidP="00A04240">
            <w:pPr>
              <w:spacing w:before="0" w:after="0"/>
              <w:jc w:val="both"/>
              <w:rPr>
                <w:color w:val="000000"/>
                <w:sz w:val="20"/>
                <w:lang w:eastAsia="en-SG"/>
              </w:rPr>
            </w:pPr>
            <w:r w:rsidRPr="007662FC">
              <w:rPr>
                <w:color w:val="000000"/>
                <w:sz w:val="20"/>
                <w:lang w:eastAsia="en-SG"/>
              </w:rPr>
              <w:t>48.19</w:t>
            </w:r>
          </w:p>
        </w:tc>
        <w:tc>
          <w:tcPr>
            <w:tcW w:w="1307" w:type="dxa"/>
            <w:shd w:val="clear" w:color="auto" w:fill="auto"/>
            <w:noWrap/>
            <w:vAlign w:val="center"/>
            <w:hideMark/>
          </w:tcPr>
          <w:p w14:paraId="6FE3DB5D" w14:textId="77777777" w:rsidR="00DB4CA5" w:rsidRPr="007662FC" w:rsidRDefault="00DB4CA5" w:rsidP="00A04240">
            <w:pPr>
              <w:spacing w:before="0" w:after="0"/>
              <w:jc w:val="both"/>
              <w:rPr>
                <w:color w:val="000000"/>
                <w:sz w:val="20"/>
                <w:lang w:eastAsia="en-SG"/>
              </w:rPr>
            </w:pPr>
            <w:r w:rsidRPr="007662FC">
              <w:rPr>
                <w:color w:val="000000"/>
                <w:sz w:val="20"/>
                <w:lang w:eastAsia="en-SG"/>
              </w:rPr>
              <w:t>47.95</w:t>
            </w:r>
          </w:p>
        </w:tc>
      </w:tr>
      <w:tr w:rsidR="00DB4CA5" w:rsidRPr="002113DA" w14:paraId="3AB32C11" w14:textId="77777777" w:rsidTr="0038536B">
        <w:trPr>
          <w:trHeight w:val="315"/>
        </w:trPr>
        <w:tc>
          <w:tcPr>
            <w:tcW w:w="1271" w:type="dxa"/>
            <w:vMerge/>
            <w:vAlign w:val="center"/>
            <w:hideMark/>
          </w:tcPr>
          <w:p w14:paraId="6BC09995" w14:textId="77777777" w:rsidR="00DB4CA5" w:rsidRPr="007662FC" w:rsidRDefault="00DB4CA5" w:rsidP="00A04240">
            <w:pPr>
              <w:spacing w:before="0" w:after="0"/>
              <w:jc w:val="both"/>
              <w:rPr>
                <w:color w:val="000000"/>
                <w:sz w:val="20"/>
                <w:lang w:eastAsia="en-SG"/>
              </w:rPr>
            </w:pPr>
          </w:p>
        </w:tc>
        <w:tc>
          <w:tcPr>
            <w:tcW w:w="1420" w:type="dxa"/>
            <w:shd w:val="clear" w:color="auto" w:fill="auto"/>
            <w:noWrap/>
            <w:vAlign w:val="center"/>
            <w:hideMark/>
          </w:tcPr>
          <w:p w14:paraId="56D0D95F" w14:textId="77777777" w:rsidR="00DB4CA5" w:rsidRPr="007662FC" w:rsidRDefault="00DB4CA5" w:rsidP="00A04240">
            <w:pPr>
              <w:spacing w:before="0" w:after="0"/>
              <w:jc w:val="both"/>
              <w:rPr>
                <w:color w:val="000000"/>
                <w:sz w:val="20"/>
                <w:lang w:eastAsia="en-SG"/>
              </w:rPr>
            </w:pPr>
            <w:r w:rsidRPr="007662FC">
              <w:rPr>
                <w:color w:val="000000"/>
                <w:sz w:val="20"/>
                <w:lang w:eastAsia="en-SG"/>
              </w:rPr>
              <w:t>Al-S3</w:t>
            </w:r>
          </w:p>
        </w:tc>
        <w:tc>
          <w:tcPr>
            <w:tcW w:w="1132" w:type="dxa"/>
            <w:shd w:val="clear" w:color="auto" w:fill="auto"/>
            <w:noWrap/>
            <w:vAlign w:val="center"/>
            <w:hideMark/>
          </w:tcPr>
          <w:p w14:paraId="252FEF40" w14:textId="77777777" w:rsidR="00DB4CA5" w:rsidRPr="007662FC" w:rsidRDefault="00DB4CA5" w:rsidP="00A04240">
            <w:pPr>
              <w:spacing w:before="0" w:after="0"/>
              <w:jc w:val="both"/>
              <w:rPr>
                <w:color w:val="000000"/>
                <w:sz w:val="20"/>
                <w:lang w:eastAsia="en-SG"/>
              </w:rPr>
            </w:pPr>
            <w:r w:rsidRPr="007662FC">
              <w:rPr>
                <w:color w:val="000000"/>
                <w:sz w:val="20"/>
                <w:lang w:eastAsia="en-SG"/>
              </w:rPr>
              <w:t>85196006</w:t>
            </w:r>
          </w:p>
        </w:tc>
        <w:tc>
          <w:tcPr>
            <w:tcW w:w="1134" w:type="dxa"/>
            <w:shd w:val="clear" w:color="auto" w:fill="auto"/>
            <w:noWrap/>
            <w:vAlign w:val="center"/>
            <w:hideMark/>
          </w:tcPr>
          <w:p w14:paraId="3AFA26A5" w14:textId="77777777" w:rsidR="00DB4CA5" w:rsidRPr="007662FC" w:rsidRDefault="00DB4CA5" w:rsidP="00A04240">
            <w:pPr>
              <w:spacing w:before="0" w:after="0"/>
              <w:jc w:val="both"/>
              <w:rPr>
                <w:color w:val="000000"/>
                <w:sz w:val="20"/>
                <w:lang w:eastAsia="en-SG"/>
              </w:rPr>
            </w:pPr>
            <w:r w:rsidRPr="007662FC">
              <w:rPr>
                <w:color w:val="000000"/>
                <w:sz w:val="20"/>
                <w:lang w:eastAsia="en-SG"/>
              </w:rPr>
              <w:t>98.47</w:t>
            </w:r>
          </w:p>
        </w:tc>
        <w:tc>
          <w:tcPr>
            <w:tcW w:w="1134" w:type="dxa"/>
            <w:shd w:val="clear" w:color="auto" w:fill="auto"/>
            <w:noWrap/>
            <w:vAlign w:val="center"/>
            <w:hideMark/>
          </w:tcPr>
          <w:p w14:paraId="29A94ADB" w14:textId="77777777" w:rsidR="00DB4CA5" w:rsidRPr="007662FC" w:rsidRDefault="00DB4CA5" w:rsidP="00A04240">
            <w:pPr>
              <w:spacing w:before="0" w:after="0"/>
              <w:jc w:val="both"/>
              <w:rPr>
                <w:color w:val="000000"/>
                <w:sz w:val="20"/>
                <w:lang w:eastAsia="en-SG"/>
              </w:rPr>
            </w:pPr>
            <w:r w:rsidRPr="007662FC">
              <w:rPr>
                <w:color w:val="000000"/>
                <w:sz w:val="20"/>
                <w:lang w:eastAsia="en-SG"/>
              </w:rPr>
              <w:t>96.16</w:t>
            </w:r>
          </w:p>
        </w:tc>
        <w:tc>
          <w:tcPr>
            <w:tcW w:w="1275" w:type="dxa"/>
            <w:shd w:val="clear" w:color="auto" w:fill="auto"/>
            <w:noWrap/>
            <w:vAlign w:val="center"/>
            <w:hideMark/>
          </w:tcPr>
          <w:p w14:paraId="5EA96EE6" w14:textId="77777777" w:rsidR="00DB4CA5" w:rsidRPr="007662FC" w:rsidRDefault="00DB4CA5" w:rsidP="00A04240">
            <w:pPr>
              <w:spacing w:before="0" w:after="0"/>
              <w:jc w:val="both"/>
              <w:rPr>
                <w:color w:val="000000"/>
                <w:sz w:val="20"/>
                <w:lang w:eastAsia="en-SG"/>
              </w:rPr>
            </w:pPr>
            <w:r w:rsidRPr="007662FC">
              <w:rPr>
                <w:color w:val="000000"/>
                <w:sz w:val="20"/>
                <w:lang w:eastAsia="en-SG"/>
              </w:rPr>
              <w:t>2.31</w:t>
            </w:r>
          </w:p>
        </w:tc>
        <w:tc>
          <w:tcPr>
            <w:tcW w:w="1418" w:type="dxa"/>
            <w:shd w:val="clear" w:color="auto" w:fill="auto"/>
            <w:noWrap/>
            <w:vAlign w:val="center"/>
            <w:hideMark/>
          </w:tcPr>
          <w:p w14:paraId="2510685D" w14:textId="77777777" w:rsidR="00DB4CA5" w:rsidRPr="007662FC" w:rsidRDefault="00DB4CA5" w:rsidP="00A04240">
            <w:pPr>
              <w:spacing w:before="0" w:after="0"/>
              <w:jc w:val="both"/>
              <w:rPr>
                <w:color w:val="000000"/>
                <w:sz w:val="20"/>
                <w:lang w:eastAsia="en-SG"/>
              </w:rPr>
            </w:pPr>
            <w:r w:rsidRPr="007662FC">
              <w:rPr>
                <w:color w:val="000000"/>
                <w:sz w:val="20"/>
                <w:lang w:eastAsia="en-SG"/>
              </w:rPr>
              <w:t>48.12</w:t>
            </w:r>
          </w:p>
        </w:tc>
        <w:tc>
          <w:tcPr>
            <w:tcW w:w="1307" w:type="dxa"/>
            <w:shd w:val="clear" w:color="auto" w:fill="auto"/>
            <w:noWrap/>
            <w:vAlign w:val="center"/>
            <w:hideMark/>
          </w:tcPr>
          <w:p w14:paraId="01808677" w14:textId="77777777" w:rsidR="00DB4CA5" w:rsidRPr="007662FC" w:rsidRDefault="00DB4CA5" w:rsidP="00A04240">
            <w:pPr>
              <w:spacing w:before="0" w:after="0"/>
              <w:jc w:val="both"/>
              <w:rPr>
                <w:color w:val="000000"/>
                <w:sz w:val="20"/>
                <w:lang w:eastAsia="en-SG"/>
              </w:rPr>
            </w:pPr>
            <w:r w:rsidRPr="007662FC">
              <w:rPr>
                <w:color w:val="000000"/>
                <w:sz w:val="20"/>
                <w:lang w:eastAsia="en-SG"/>
              </w:rPr>
              <w:t>48.04</w:t>
            </w:r>
          </w:p>
        </w:tc>
      </w:tr>
      <w:tr w:rsidR="00DB4CA5" w:rsidRPr="002113DA" w14:paraId="2F7BB3C4" w14:textId="77777777" w:rsidTr="0038536B">
        <w:trPr>
          <w:trHeight w:val="315"/>
        </w:trPr>
        <w:tc>
          <w:tcPr>
            <w:tcW w:w="1271" w:type="dxa"/>
            <w:vMerge w:val="restart"/>
            <w:tcBorders>
              <w:bottom w:val="single" w:sz="4" w:space="0" w:color="auto"/>
            </w:tcBorders>
            <w:shd w:val="clear" w:color="auto" w:fill="auto"/>
            <w:vAlign w:val="center"/>
            <w:hideMark/>
          </w:tcPr>
          <w:p w14:paraId="06AE61CC"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Al+POT1-treated shoots</w:t>
            </w:r>
          </w:p>
        </w:tc>
        <w:tc>
          <w:tcPr>
            <w:tcW w:w="1420" w:type="dxa"/>
            <w:shd w:val="clear" w:color="auto" w:fill="auto"/>
            <w:noWrap/>
            <w:vAlign w:val="center"/>
            <w:hideMark/>
          </w:tcPr>
          <w:p w14:paraId="6AEA70FA"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Al+POT1-S1</w:t>
            </w:r>
          </w:p>
        </w:tc>
        <w:tc>
          <w:tcPr>
            <w:tcW w:w="1132" w:type="dxa"/>
            <w:shd w:val="clear" w:color="auto" w:fill="auto"/>
            <w:noWrap/>
            <w:vAlign w:val="center"/>
            <w:hideMark/>
          </w:tcPr>
          <w:p w14:paraId="3EFD048E" w14:textId="77777777" w:rsidR="00DB4CA5" w:rsidRPr="007662FC" w:rsidRDefault="00DB4CA5" w:rsidP="00A04240">
            <w:pPr>
              <w:spacing w:before="0" w:after="0"/>
              <w:jc w:val="both"/>
              <w:rPr>
                <w:color w:val="000000"/>
                <w:sz w:val="20"/>
                <w:lang w:eastAsia="en-SG"/>
              </w:rPr>
            </w:pPr>
            <w:r w:rsidRPr="007662FC">
              <w:rPr>
                <w:color w:val="000000"/>
                <w:sz w:val="20"/>
                <w:lang w:eastAsia="en-SG"/>
              </w:rPr>
              <w:t>82221804</w:t>
            </w:r>
          </w:p>
        </w:tc>
        <w:tc>
          <w:tcPr>
            <w:tcW w:w="1134" w:type="dxa"/>
            <w:shd w:val="clear" w:color="auto" w:fill="auto"/>
            <w:noWrap/>
            <w:vAlign w:val="center"/>
            <w:hideMark/>
          </w:tcPr>
          <w:p w14:paraId="0BA49E6B" w14:textId="77777777" w:rsidR="00DB4CA5" w:rsidRPr="007662FC" w:rsidRDefault="00DB4CA5" w:rsidP="00A04240">
            <w:pPr>
              <w:spacing w:before="0" w:after="0"/>
              <w:jc w:val="both"/>
              <w:rPr>
                <w:color w:val="000000"/>
                <w:sz w:val="20"/>
                <w:lang w:eastAsia="en-SG"/>
              </w:rPr>
            </w:pPr>
            <w:r w:rsidRPr="007662FC">
              <w:rPr>
                <w:color w:val="000000"/>
                <w:sz w:val="20"/>
                <w:lang w:eastAsia="en-SG"/>
              </w:rPr>
              <w:t>98.59</w:t>
            </w:r>
          </w:p>
        </w:tc>
        <w:tc>
          <w:tcPr>
            <w:tcW w:w="1134" w:type="dxa"/>
            <w:shd w:val="clear" w:color="auto" w:fill="auto"/>
            <w:noWrap/>
            <w:vAlign w:val="center"/>
            <w:hideMark/>
          </w:tcPr>
          <w:p w14:paraId="455E38C0" w14:textId="77777777" w:rsidR="00DB4CA5" w:rsidRPr="007662FC" w:rsidRDefault="00DB4CA5" w:rsidP="00A04240">
            <w:pPr>
              <w:spacing w:before="0" w:after="0"/>
              <w:jc w:val="both"/>
              <w:rPr>
                <w:color w:val="000000"/>
                <w:sz w:val="20"/>
                <w:lang w:eastAsia="en-SG"/>
              </w:rPr>
            </w:pPr>
            <w:r w:rsidRPr="007662FC">
              <w:rPr>
                <w:color w:val="000000"/>
                <w:sz w:val="20"/>
                <w:lang w:eastAsia="en-SG"/>
              </w:rPr>
              <w:t>96.34</w:t>
            </w:r>
          </w:p>
        </w:tc>
        <w:tc>
          <w:tcPr>
            <w:tcW w:w="1275" w:type="dxa"/>
            <w:shd w:val="clear" w:color="auto" w:fill="auto"/>
            <w:noWrap/>
            <w:vAlign w:val="center"/>
            <w:hideMark/>
          </w:tcPr>
          <w:p w14:paraId="4AB3FB56" w14:textId="77777777" w:rsidR="00DB4CA5" w:rsidRPr="007662FC" w:rsidRDefault="00DB4CA5" w:rsidP="00A04240">
            <w:pPr>
              <w:spacing w:before="0" w:after="0"/>
              <w:jc w:val="both"/>
              <w:rPr>
                <w:color w:val="000000"/>
                <w:sz w:val="20"/>
                <w:lang w:eastAsia="en-SG"/>
              </w:rPr>
            </w:pPr>
            <w:r w:rsidRPr="007662FC">
              <w:rPr>
                <w:color w:val="000000"/>
                <w:sz w:val="20"/>
                <w:lang w:eastAsia="en-SG"/>
              </w:rPr>
              <w:t>2.25</w:t>
            </w:r>
          </w:p>
        </w:tc>
        <w:tc>
          <w:tcPr>
            <w:tcW w:w="1418" w:type="dxa"/>
            <w:shd w:val="clear" w:color="auto" w:fill="auto"/>
            <w:noWrap/>
            <w:vAlign w:val="center"/>
            <w:hideMark/>
          </w:tcPr>
          <w:p w14:paraId="75BDE70F" w14:textId="77777777" w:rsidR="00DB4CA5" w:rsidRPr="007662FC" w:rsidRDefault="00DB4CA5" w:rsidP="00A04240">
            <w:pPr>
              <w:spacing w:before="0" w:after="0"/>
              <w:jc w:val="both"/>
              <w:rPr>
                <w:color w:val="000000"/>
                <w:sz w:val="20"/>
                <w:lang w:eastAsia="en-SG"/>
              </w:rPr>
            </w:pPr>
            <w:r w:rsidRPr="007662FC">
              <w:rPr>
                <w:color w:val="000000"/>
                <w:sz w:val="20"/>
                <w:lang w:eastAsia="en-SG"/>
              </w:rPr>
              <w:t>48.16</w:t>
            </w:r>
          </w:p>
        </w:tc>
        <w:tc>
          <w:tcPr>
            <w:tcW w:w="1307" w:type="dxa"/>
            <w:shd w:val="clear" w:color="auto" w:fill="auto"/>
            <w:noWrap/>
            <w:vAlign w:val="center"/>
            <w:hideMark/>
          </w:tcPr>
          <w:p w14:paraId="11561BF8" w14:textId="77777777" w:rsidR="00DB4CA5" w:rsidRPr="007662FC" w:rsidRDefault="00DB4CA5" w:rsidP="00A04240">
            <w:pPr>
              <w:spacing w:before="0" w:after="0"/>
              <w:jc w:val="both"/>
              <w:rPr>
                <w:color w:val="000000"/>
                <w:sz w:val="20"/>
                <w:lang w:eastAsia="en-SG"/>
              </w:rPr>
            </w:pPr>
            <w:r w:rsidRPr="007662FC">
              <w:rPr>
                <w:color w:val="000000"/>
                <w:sz w:val="20"/>
                <w:lang w:eastAsia="en-SG"/>
              </w:rPr>
              <w:t>48.18</w:t>
            </w:r>
          </w:p>
        </w:tc>
      </w:tr>
      <w:tr w:rsidR="00DB4CA5" w:rsidRPr="002113DA" w14:paraId="182AF59B" w14:textId="77777777" w:rsidTr="0038536B">
        <w:trPr>
          <w:trHeight w:val="315"/>
        </w:trPr>
        <w:tc>
          <w:tcPr>
            <w:tcW w:w="1271" w:type="dxa"/>
            <w:vMerge/>
            <w:tcBorders>
              <w:bottom w:val="single" w:sz="4" w:space="0" w:color="auto"/>
            </w:tcBorders>
            <w:vAlign w:val="center"/>
            <w:hideMark/>
          </w:tcPr>
          <w:p w14:paraId="37AC224C" w14:textId="77777777" w:rsidR="00DB4CA5" w:rsidRPr="007662FC" w:rsidRDefault="00DB4CA5" w:rsidP="00A04240">
            <w:pPr>
              <w:spacing w:before="0" w:after="0"/>
              <w:jc w:val="both"/>
              <w:rPr>
                <w:color w:val="000000"/>
                <w:sz w:val="20"/>
                <w:lang w:eastAsia="en-SG"/>
              </w:rPr>
            </w:pPr>
          </w:p>
        </w:tc>
        <w:tc>
          <w:tcPr>
            <w:tcW w:w="1420" w:type="dxa"/>
            <w:shd w:val="clear" w:color="auto" w:fill="auto"/>
            <w:noWrap/>
            <w:vAlign w:val="center"/>
            <w:hideMark/>
          </w:tcPr>
          <w:p w14:paraId="61AC8B02"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Al+POT1-S2</w:t>
            </w:r>
          </w:p>
        </w:tc>
        <w:tc>
          <w:tcPr>
            <w:tcW w:w="1132" w:type="dxa"/>
            <w:shd w:val="clear" w:color="auto" w:fill="auto"/>
            <w:noWrap/>
            <w:vAlign w:val="center"/>
            <w:hideMark/>
          </w:tcPr>
          <w:p w14:paraId="335DBDEB" w14:textId="77777777" w:rsidR="00DB4CA5" w:rsidRPr="007662FC" w:rsidRDefault="00DB4CA5" w:rsidP="00A04240">
            <w:pPr>
              <w:spacing w:before="0" w:after="0"/>
              <w:jc w:val="both"/>
              <w:rPr>
                <w:color w:val="000000"/>
                <w:sz w:val="20"/>
                <w:lang w:eastAsia="en-SG"/>
              </w:rPr>
            </w:pPr>
            <w:r w:rsidRPr="007662FC">
              <w:rPr>
                <w:color w:val="000000"/>
                <w:sz w:val="20"/>
                <w:lang w:eastAsia="en-SG"/>
              </w:rPr>
              <w:t>82526654</w:t>
            </w:r>
          </w:p>
        </w:tc>
        <w:tc>
          <w:tcPr>
            <w:tcW w:w="1134" w:type="dxa"/>
            <w:shd w:val="clear" w:color="auto" w:fill="auto"/>
            <w:noWrap/>
            <w:vAlign w:val="center"/>
            <w:hideMark/>
          </w:tcPr>
          <w:p w14:paraId="2E4BB351" w14:textId="77777777" w:rsidR="00DB4CA5" w:rsidRPr="007662FC" w:rsidRDefault="00DB4CA5" w:rsidP="00A04240">
            <w:pPr>
              <w:spacing w:before="0" w:after="0"/>
              <w:jc w:val="both"/>
              <w:rPr>
                <w:color w:val="000000"/>
                <w:sz w:val="20"/>
                <w:lang w:eastAsia="en-SG"/>
              </w:rPr>
            </w:pPr>
            <w:r w:rsidRPr="007662FC">
              <w:rPr>
                <w:color w:val="000000"/>
                <w:sz w:val="20"/>
                <w:lang w:eastAsia="en-SG"/>
              </w:rPr>
              <w:t>98.4</w:t>
            </w:r>
          </w:p>
        </w:tc>
        <w:tc>
          <w:tcPr>
            <w:tcW w:w="1134" w:type="dxa"/>
            <w:shd w:val="clear" w:color="auto" w:fill="auto"/>
            <w:noWrap/>
            <w:vAlign w:val="center"/>
            <w:hideMark/>
          </w:tcPr>
          <w:p w14:paraId="292B0730" w14:textId="77777777" w:rsidR="00DB4CA5" w:rsidRPr="007662FC" w:rsidRDefault="00DB4CA5" w:rsidP="00A04240">
            <w:pPr>
              <w:spacing w:before="0" w:after="0"/>
              <w:jc w:val="both"/>
              <w:rPr>
                <w:color w:val="000000"/>
                <w:sz w:val="20"/>
                <w:lang w:eastAsia="en-SG"/>
              </w:rPr>
            </w:pPr>
            <w:r w:rsidRPr="007662FC">
              <w:rPr>
                <w:color w:val="000000"/>
                <w:sz w:val="20"/>
                <w:lang w:eastAsia="en-SG"/>
              </w:rPr>
              <w:t>96.06</w:t>
            </w:r>
          </w:p>
        </w:tc>
        <w:tc>
          <w:tcPr>
            <w:tcW w:w="1275" w:type="dxa"/>
            <w:shd w:val="clear" w:color="auto" w:fill="auto"/>
            <w:noWrap/>
            <w:vAlign w:val="center"/>
            <w:hideMark/>
          </w:tcPr>
          <w:p w14:paraId="72BF9154" w14:textId="77777777" w:rsidR="00DB4CA5" w:rsidRPr="007662FC" w:rsidRDefault="00DB4CA5" w:rsidP="00A04240">
            <w:pPr>
              <w:spacing w:before="0" w:after="0"/>
              <w:jc w:val="both"/>
              <w:rPr>
                <w:color w:val="000000"/>
                <w:sz w:val="20"/>
                <w:lang w:eastAsia="en-SG"/>
              </w:rPr>
            </w:pPr>
            <w:r w:rsidRPr="007662FC">
              <w:rPr>
                <w:color w:val="000000"/>
                <w:sz w:val="20"/>
                <w:lang w:eastAsia="en-SG"/>
              </w:rPr>
              <w:t>2.34</w:t>
            </w:r>
          </w:p>
        </w:tc>
        <w:tc>
          <w:tcPr>
            <w:tcW w:w="1418" w:type="dxa"/>
            <w:shd w:val="clear" w:color="auto" w:fill="auto"/>
            <w:noWrap/>
            <w:vAlign w:val="center"/>
            <w:hideMark/>
          </w:tcPr>
          <w:p w14:paraId="3A373C00" w14:textId="77777777" w:rsidR="00DB4CA5" w:rsidRPr="007662FC" w:rsidRDefault="00DB4CA5" w:rsidP="00A04240">
            <w:pPr>
              <w:spacing w:before="0" w:after="0"/>
              <w:jc w:val="both"/>
              <w:rPr>
                <w:color w:val="000000"/>
                <w:sz w:val="20"/>
                <w:lang w:eastAsia="en-SG"/>
              </w:rPr>
            </w:pPr>
            <w:r w:rsidRPr="007662FC">
              <w:rPr>
                <w:color w:val="000000"/>
                <w:sz w:val="20"/>
                <w:lang w:eastAsia="en-SG"/>
              </w:rPr>
              <w:t>48.06</w:t>
            </w:r>
          </w:p>
        </w:tc>
        <w:tc>
          <w:tcPr>
            <w:tcW w:w="1307" w:type="dxa"/>
            <w:shd w:val="clear" w:color="auto" w:fill="auto"/>
            <w:noWrap/>
            <w:vAlign w:val="center"/>
            <w:hideMark/>
          </w:tcPr>
          <w:p w14:paraId="7405A8D5" w14:textId="77777777" w:rsidR="00DB4CA5" w:rsidRPr="007662FC" w:rsidRDefault="00DB4CA5" w:rsidP="00A04240">
            <w:pPr>
              <w:spacing w:before="0" w:after="0"/>
              <w:jc w:val="both"/>
              <w:rPr>
                <w:color w:val="000000"/>
                <w:sz w:val="20"/>
                <w:lang w:eastAsia="en-SG"/>
              </w:rPr>
            </w:pPr>
            <w:r w:rsidRPr="007662FC">
              <w:rPr>
                <w:color w:val="000000"/>
                <w:sz w:val="20"/>
                <w:lang w:eastAsia="en-SG"/>
              </w:rPr>
              <w:t>48.01</w:t>
            </w:r>
          </w:p>
        </w:tc>
      </w:tr>
      <w:tr w:rsidR="00DB4CA5" w:rsidRPr="002113DA" w14:paraId="48C718DC" w14:textId="77777777" w:rsidTr="0038536B">
        <w:trPr>
          <w:trHeight w:val="315"/>
        </w:trPr>
        <w:tc>
          <w:tcPr>
            <w:tcW w:w="1271" w:type="dxa"/>
            <w:vMerge/>
            <w:tcBorders>
              <w:bottom w:val="single" w:sz="4" w:space="0" w:color="auto"/>
            </w:tcBorders>
            <w:vAlign w:val="center"/>
            <w:hideMark/>
          </w:tcPr>
          <w:p w14:paraId="431D0975" w14:textId="77777777" w:rsidR="00DB4CA5" w:rsidRPr="007662FC" w:rsidRDefault="00DB4CA5" w:rsidP="00A04240">
            <w:pPr>
              <w:spacing w:before="0" w:after="0"/>
              <w:jc w:val="both"/>
              <w:rPr>
                <w:color w:val="000000"/>
                <w:sz w:val="20"/>
                <w:lang w:eastAsia="en-SG"/>
              </w:rPr>
            </w:pPr>
          </w:p>
        </w:tc>
        <w:tc>
          <w:tcPr>
            <w:tcW w:w="1420" w:type="dxa"/>
            <w:tcBorders>
              <w:bottom w:val="single" w:sz="4" w:space="0" w:color="auto"/>
            </w:tcBorders>
            <w:shd w:val="clear" w:color="auto" w:fill="auto"/>
            <w:noWrap/>
            <w:vAlign w:val="center"/>
            <w:hideMark/>
          </w:tcPr>
          <w:p w14:paraId="4C00B8A7" w14:textId="77777777" w:rsidR="00DB4CA5" w:rsidRPr="007662FC" w:rsidRDefault="00DB4CA5" w:rsidP="00A04240">
            <w:pPr>
              <w:spacing w:before="0" w:after="0"/>
              <w:jc w:val="both"/>
              <w:rPr>
                <w:color w:val="000000"/>
                <w:sz w:val="20"/>
                <w:lang w:eastAsia="en-SG"/>
              </w:rPr>
            </w:pPr>
            <w:r w:rsidRPr="007662FC">
              <w:rPr>
                <w:color w:val="000000"/>
                <w:sz w:val="20"/>
                <w:lang w:eastAsia="en-SG"/>
              </w:rPr>
              <w:t>Al+POT1-S3</w:t>
            </w:r>
          </w:p>
        </w:tc>
        <w:tc>
          <w:tcPr>
            <w:tcW w:w="1132" w:type="dxa"/>
            <w:tcBorders>
              <w:bottom w:val="single" w:sz="4" w:space="0" w:color="auto"/>
            </w:tcBorders>
            <w:shd w:val="clear" w:color="auto" w:fill="auto"/>
            <w:noWrap/>
            <w:vAlign w:val="center"/>
            <w:hideMark/>
          </w:tcPr>
          <w:p w14:paraId="52B8AEC4" w14:textId="77777777" w:rsidR="00DB4CA5" w:rsidRPr="007662FC" w:rsidRDefault="00DB4CA5" w:rsidP="00A04240">
            <w:pPr>
              <w:spacing w:before="0" w:after="0"/>
              <w:jc w:val="both"/>
              <w:rPr>
                <w:color w:val="000000"/>
                <w:sz w:val="20"/>
                <w:lang w:eastAsia="en-SG"/>
              </w:rPr>
            </w:pPr>
            <w:r w:rsidRPr="007662FC">
              <w:rPr>
                <w:color w:val="000000"/>
                <w:sz w:val="20"/>
                <w:lang w:eastAsia="en-SG"/>
              </w:rPr>
              <w:t>83430810</w:t>
            </w:r>
          </w:p>
        </w:tc>
        <w:tc>
          <w:tcPr>
            <w:tcW w:w="1134" w:type="dxa"/>
            <w:tcBorders>
              <w:bottom w:val="single" w:sz="4" w:space="0" w:color="auto"/>
            </w:tcBorders>
            <w:shd w:val="clear" w:color="auto" w:fill="auto"/>
            <w:noWrap/>
            <w:vAlign w:val="center"/>
            <w:hideMark/>
          </w:tcPr>
          <w:p w14:paraId="121575B7" w14:textId="77777777" w:rsidR="00DB4CA5" w:rsidRPr="007662FC" w:rsidRDefault="00DB4CA5" w:rsidP="00A04240">
            <w:pPr>
              <w:spacing w:before="0" w:after="0"/>
              <w:jc w:val="both"/>
              <w:rPr>
                <w:color w:val="000000"/>
                <w:sz w:val="20"/>
                <w:lang w:eastAsia="en-SG"/>
              </w:rPr>
            </w:pPr>
            <w:r w:rsidRPr="007662FC">
              <w:rPr>
                <w:color w:val="000000"/>
                <w:sz w:val="20"/>
                <w:lang w:eastAsia="en-SG"/>
              </w:rPr>
              <w:t>98.48</w:t>
            </w:r>
          </w:p>
        </w:tc>
        <w:tc>
          <w:tcPr>
            <w:tcW w:w="1134" w:type="dxa"/>
            <w:tcBorders>
              <w:bottom w:val="single" w:sz="4" w:space="0" w:color="auto"/>
            </w:tcBorders>
            <w:shd w:val="clear" w:color="auto" w:fill="auto"/>
            <w:noWrap/>
            <w:vAlign w:val="center"/>
            <w:hideMark/>
          </w:tcPr>
          <w:p w14:paraId="5C519F28" w14:textId="77777777" w:rsidR="00DB4CA5" w:rsidRPr="007662FC" w:rsidRDefault="00DB4CA5" w:rsidP="00A04240">
            <w:pPr>
              <w:spacing w:before="0" w:after="0"/>
              <w:jc w:val="both"/>
              <w:rPr>
                <w:color w:val="000000"/>
                <w:sz w:val="20"/>
                <w:lang w:eastAsia="en-SG"/>
              </w:rPr>
            </w:pPr>
            <w:r w:rsidRPr="007662FC">
              <w:rPr>
                <w:color w:val="000000"/>
                <w:sz w:val="20"/>
                <w:lang w:eastAsia="en-SG"/>
              </w:rPr>
              <w:t>96.19</w:t>
            </w:r>
          </w:p>
        </w:tc>
        <w:tc>
          <w:tcPr>
            <w:tcW w:w="1275" w:type="dxa"/>
            <w:tcBorders>
              <w:bottom w:val="single" w:sz="4" w:space="0" w:color="auto"/>
            </w:tcBorders>
            <w:shd w:val="clear" w:color="auto" w:fill="auto"/>
            <w:noWrap/>
            <w:vAlign w:val="center"/>
            <w:hideMark/>
          </w:tcPr>
          <w:p w14:paraId="4253ABC8" w14:textId="77777777" w:rsidR="00DB4CA5" w:rsidRPr="007662FC" w:rsidRDefault="00DB4CA5" w:rsidP="00A04240">
            <w:pPr>
              <w:spacing w:before="0" w:after="0"/>
              <w:jc w:val="both"/>
              <w:rPr>
                <w:color w:val="000000"/>
                <w:sz w:val="20"/>
                <w:lang w:eastAsia="en-SG"/>
              </w:rPr>
            </w:pPr>
            <w:r w:rsidRPr="007662FC">
              <w:rPr>
                <w:color w:val="000000"/>
                <w:sz w:val="20"/>
                <w:lang w:eastAsia="en-SG"/>
              </w:rPr>
              <w:t>2.3</w:t>
            </w:r>
          </w:p>
        </w:tc>
        <w:tc>
          <w:tcPr>
            <w:tcW w:w="1418" w:type="dxa"/>
            <w:tcBorders>
              <w:bottom w:val="single" w:sz="4" w:space="0" w:color="auto"/>
            </w:tcBorders>
            <w:shd w:val="clear" w:color="auto" w:fill="auto"/>
            <w:noWrap/>
            <w:vAlign w:val="center"/>
            <w:hideMark/>
          </w:tcPr>
          <w:p w14:paraId="1EF1E0DD" w14:textId="77777777" w:rsidR="00DB4CA5" w:rsidRPr="007662FC" w:rsidRDefault="00DB4CA5" w:rsidP="00A04240">
            <w:pPr>
              <w:spacing w:before="0" w:after="0"/>
              <w:jc w:val="both"/>
              <w:rPr>
                <w:color w:val="000000"/>
                <w:sz w:val="20"/>
                <w:lang w:eastAsia="en-SG"/>
              </w:rPr>
            </w:pPr>
            <w:r w:rsidRPr="007662FC">
              <w:rPr>
                <w:color w:val="000000"/>
                <w:sz w:val="20"/>
                <w:lang w:eastAsia="en-SG"/>
              </w:rPr>
              <w:t>48.11</w:t>
            </w:r>
          </w:p>
        </w:tc>
        <w:tc>
          <w:tcPr>
            <w:tcW w:w="1307" w:type="dxa"/>
            <w:tcBorders>
              <w:bottom w:val="single" w:sz="4" w:space="0" w:color="auto"/>
            </w:tcBorders>
            <w:shd w:val="clear" w:color="auto" w:fill="auto"/>
            <w:noWrap/>
            <w:vAlign w:val="center"/>
            <w:hideMark/>
          </w:tcPr>
          <w:p w14:paraId="404C4385" w14:textId="77777777" w:rsidR="00DB4CA5" w:rsidRPr="007662FC" w:rsidRDefault="00DB4CA5" w:rsidP="00A04240">
            <w:pPr>
              <w:spacing w:before="0" w:after="0"/>
              <w:jc w:val="both"/>
              <w:rPr>
                <w:color w:val="000000"/>
                <w:sz w:val="20"/>
                <w:lang w:eastAsia="en-SG"/>
              </w:rPr>
            </w:pPr>
            <w:r w:rsidRPr="007662FC">
              <w:rPr>
                <w:color w:val="000000"/>
                <w:sz w:val="20"/>
                <w:lang w:eastAsia="en-SG"/>
              </w:rPr>
              <w:t>48.08</w:t>
            </w:r>
          </w:p>
        </w:tc>
      </w:tr>
    </w:tbl>
    <w:p w14:paraId="19119E12" w14:textId="77777777" w:rsidR="00DB4CA5" w:rsidRPr="002113DA" w:rsidRDefault="00DB4CA5" w:rsidP="00DB4CA5">
      <w:pPr>
        <w:jc w:val="both"/>
        <w:rPr>
          <w:rFonts w:ascii="Arial" w:hAnsi="Arial" w:cs="Arial"/>
          <w:sz w:val="20"/>
        </w:rPr>
      </w:pPr>
    </w:p>
    <w:p w14:paraId="53E9CC77" w14:textId="77777777" w:rsidR="00DB4CA5" w:rsidRPr="007A0D7E" w:rsidRDefault="00DB4CA5" w:rsidP="00DB4CA5">
      <w:pPr>
        <w:pageBreakBefore/>
        <w:spacing w:line="360" w:lineRule="auto"/>
        <w:jc w:val="both"/>
        <w:rPr>
          <w:szCs w:val="24"/>
        </w:rPr>
      </w:pPr>
      <w:r>
        <w:rPr>
          <w:b/>
          <w:bCs/>
          <w:szCs w:val="24"/>
        </w:rPr>
        <w:lastRenderedPageBreak/>
        <w:t xml:space="preserve">Supplementary </w:t>
      </w:r>
      <w:r w:rsidRPr="007A0D7E">
        <w:rPr>
          <w:b/>
          <w:bCs/>
          <w:szCs w:val="24"/>
        </w:rPr>
        <w:t>Table 10</w:t>
      </w:r>
      <w:r>
        <w:rPr>
          <w:b/>
          <w:bCs/>
          <w:szCs w:val="24"/>
        </w:rPr>
        <w:t>.</w:t>
      </w:r>
      <w:r w:rsidRPr="007A0D7E">
        <w:rPr>
          <w:b/>
          <w:bCs/>
          <w:szCs w:val="24"/>
        </w:rPr>
        <w:t xml:space="preserve"> </w:t>
      </w:r>
      <w:r w:rsidRPr="007A0D7E">
        <w:rPr>
          <w:szCs w:val="24"/>
        </w:rPr>
        <w:t>Expression levels of plant genes related to callose deposition in roots</w:t>
      </w:r>
    </w:p>
    <w:tbl>
      <w:tblPr>
        <w:tblW w:w="8515" w:type="dxa"/>
        <w:tblInd w:w="-10" w:type="dxa"/>
        <w:tblCellMar>
          <w:left w:w="0" w:type="dxa"/>
          <w:right w:w="0" w:type="dxa"/>
        </w:tblCellMar>
        <w:tblLook w:val="0600" w:firstRow="0" w:lastRow="0" w:firstColumn="0" w:lastColumn="0" w:noHBand="1" w:noVBand="1"/>
      </w:tblPr>
      <w:tblGrid>
        <w:gridCol w:w="1356"/>
        <w:gridCol w:w="1376"/>
        <w:gridCol w:w="4082"/>
        <w:gridCol w:w="993"/>
        <w:gridCol w:w="708"/>
      </w:tblGrid>
      <w:tr w:rsidR="00DB4CA5" w:rsidRPr="007A0D7E" w14:paraId="63FBB590" w14:textId="77777777" w:rsidTr="0038536B">
        <w:trPr>
          <w:trHeight w:val="300"/>
        </w:trPr>
        <w:tc>
          <w:tcPr>
            <w:tcW w:w="1356" w:type="dxa"/>
            <w:tcBorders>
              <w:top w:val="single" w:sz="2" w:space="0" w:color="auto"/>
              <w:bottom w:val="single" w:sz="2" w:space="0" w:color="auto"/>
            </w:tcBorders>
            <w:shd w:val="clear" w:color="auto" w:fill="auto"/>
            <w:tcMar>
              <w:top w:w="14" w:type="dxa"/>
              <w:left w:w="14" w:type="dxa"/>
              <w:bottom w:w="0" w:type="dxa"/>
              <w:right w:w="14" w:type="dxa"/>
            </w:tcMar>
            <w:vAlign w:val="bottom"/>
            <w:hideMark/>
          </w:tcPr>
          <w:p w14:paraId="4B55C659" w14:textId="77777777" w:rsidR="00DB4CA5" w:rsidRPr="007A0D7E" w:rsidRDefault="00DB4CA5" w:rsidP="00A04240">
            <w:pPr>
              <w:spacing w:before="0" w:after="0" w:line="276" w:lineRule="auto"/>
              <w:jc w:val="both"/>
              <w:rPr>
                <w:sz w:val="20"/>
              </w:rPr>
            </w:pPr>
            <w:r w:rsidRPr="007A0D7E">
              <w:rPr>
                <w:sz w:val="20"/>
              </w:rPr>
              <w:t>Gene ID</w:t>
            </w:r>
          </w:p>
        </w:tc>
        <w:tc>
          <w:tcPr>
            <w:tcW w:w="1376" w:type="dxa"/>
            <w:tcBorders>
              <w:top w:val="single" w:sz="2" w:space="0" w:color="auto"/>
              <w:bottom w:val="single" w:sz="2" w:space="0" w:color="auto"/>
            </w:tcBorders>
            <w:shd w:val="clear" w:color="auto" w:fill="auto"/>
            <w:tcMar>
              <w:top w:w="14" w:type="dxa"/>
              <w:left w:w="14" w:type="dxa"/>
              <w:bottom w:w="0" w:type="dxa"/>
              <w:right w:w="14" w:type="dxa"/>
            </w:tcMar>
            <w:vAlign w:val="bottom"/>
            <w:hideMark/>
          </w:tcPr>
          <w:p w14:paraId="34A72B5C" w14:textId="77777777" w:rsidR="00DB4CA5" w:rsidRPr="007A0D7E" w:rsidRDefault="00DB4CA5" w:rsidP="00A04240">
            <w:pPr>
              <w:spacing w:before="0" w:after="0" w:line="276" w:lineRule="auto"/>
              <w:jc w:val="both"/>
              <w:rPr>
                <w:sz w:val="20"/>
              </w:rPr>
            </w:pPr>
            <w:r w:rsidRPr="007A0D7E">
              <w:rPr>
                <w:sz w:val="20"/>
              </w:rPr>
              <w:t>Gene Name</w:t>
            </w:r>
          </w:p>
        </w:tc>
        <w:tc>
          <w:tcPr>
            <w:tcW w:w="4082" w:type="dxa"/>
            <w:tcBorders>
              <w:top w:val="single" w:sz="2" w:space="0" w:color="auto"/>
              <w:bottom w:val="single" w:sz="2" w:space="0" w:color="auto"/>
            </w:tcBorders>
            <w:shd w:val="clear" w:color="auto" w:fill="auto"/>
            <w:tcMar>
              <w:top w:w="14" w:type="dxa"/>
              <w:left w:w="14" w:type="dxa"/>
              <w:bottom w:w="0" w:type="dxa"/>
              <w:right w:w="14" w:type="dxa"/>
            </w:tcMar>
            <w:vAlign w:val="bottom"/>
            <w:hideMark/>
          </w:tcPr>
          <w:p w14:paraId="0C3738E6" w14:textId="77777777" w:rsidR="00DB4CA5" w:rsidRPr="007A0D7E" w:rsidRDefault="00DB4CA5" w:rsidP="00A04240">
            <w:pPr>
              <w:spacing w:before="0" w:after="0" w:line="276" w:lineRule="auto"/>
              <w:jc w:val="both"/>
              <w:rPr>
                <w:sz w:val="20"/>
              </w:rPr>
            </w:pPr>
            <w:r w:rsidRPr="007A0D7E">
              <w:rPr>
                <w:sz w:val="20"/>
              </w:rPr>
              <w:t>Gene Description</w:t>
            </w:r>
          </w:p>
        </w:tc>
        <w:tc>
          <w:tcPr>
            <w:tcW w:w="993" w:type="dxa"/>
            <w:tcBorders>
              <w:top w:val="single" w:sz="2" w:space="0" w:color="auto"/>
              <w:bottom w:val="single" w:sz="2" w:space="0" w:color="auto"/>
            </w:tcBorders>
            <w:shd w:val="clear" w:color="auto" w:fill="auto"/>
            <w:tcMar>
              <w:top w:w="14" w:type="dxa"/>
              <w:left w:w="14" w:type="dxa"/>
              <w:bottom w:w="0" w:type="dxa"/>
              <w:right w:w="14" w:type="dxa"/>
            </w:tcMar>
            <w:vAlign w:val="bottom"/>
            <w:hideMark/>
          </w:tcPr>
          <w:p w14:paraId="3D8E862E" w14:textId="77777777" w:rsidR="00DB4CA5" w:rsidRPr="007A0D7E" w:rsidRDefault="00DB4CA5" w:rsidP="00A04240">
            <w:pPr>
              <w:spacing w:before="0" w:after="0" w:line="276" w:lineRule="auto"/>
              <w:jc w:val="both"/>
              <w:rPr>
                <w:sz w:val="20"/>
              </w:rPr>
            </w:pPr>
            <w:r w:rsidRPr="007A0D7E">
              <w:rPr>
                <w:sz w:val="20"/>
              </w:rPr>
              <w:t>log</w:t>
            </w:r>
            <w:r w:rsidRPr="007A0D7E">
              <w:rPr>
                <w:sz w:val="20"/>
                <w:vertAlign w:val="subscript"/>
              </w:rPr>
              <w:t>2</w:t>
            </w:r>
            <w:r w:rsidRPr="007A0D7E">
              <w:rPr>
                <w:sz w:val="20"/>
              </w:rPr>
              <w:t>FC</w:t>
            </w:r>
          </w:p>
        </w:tc>
        <w:tc>
          <w:tcPr>
            <w:tcW w:w="708" w:type="dxa"/>
            <w:tcBorders>
              <w:top w:val="single" w:sz="2" w:space="0" w:color="auto"/>
              <w:bottom w:val="single" w:sz="2" w:space="0" w:color="auto"/>
            </w:tcBorders>
            <w:shd w:val="clear" w:color="auto" w:fill="auto"/>
            <w:tcMar>
              <w:top w:w="14" w:type="dxa"/>
              <w:left w:w="14" w:type="dxa"/>
              <w:bottom w:w="0" w:type="dxa"/>
              <w:right w:w="14" w:type="dxa"/>
            </w:tcMar>
            <w:vAlign w:val="bottom"/>
            <w:hideMark/>
          </w:tcPr>
          <w:p w14:paraId="1FBE5626" w14:textId="77777777" w:rsidR="00DB4CA5" w:rsidRPr="007A0D7E" w:rsidRDefault="00DB4CA5" w:rsidP="00A04240">
            <w:pPr>
              <w:spacing w:before="0" w:after="0" w:line="276" w:lineRule="auto"/>
              <w:jc w:val="both"/>
              <w:rPr>
                <w:sz w:val="20"/>
              </w:rPr>
            </w:pPr>
            <w:r w:rsidRPr="007A0D7E">
              <w:rPr>
                <w:i/>
                <w:iCs/>
                <w:sz w:val="20"/>
              </w:rPr>
              <w:t>p</w:t>
            </w:r>
            <w:r w:rsidRPr="007A0D7E">
              <w:rPr>
                <w:sz w:val="20"/>
              </w:rPr>
              <w:t xml:space="preserve"> value</w:t>
            </w:r>
          </w:p>
        </w:tc>
      </w:tr>
      <w:tr w:rsidR="00DB4CA5" w:rsidRPr="007A0D7E" w14:paraId="68427FD5" w14:textId="77777777" w:rsidTr="0038536B">
        <w:trPr>
          <w:trHeight w:val="270"/>
        </w:trPr>
        <w:tc>
          <w:tcPr>
            <w:tcW w:w="1356" w:type="dxa"/>
            <w:tcBorders>
              <w:top w:val="single" w:sz="2" w:space="0" w:color="auto"/>
            </w:tcBorders>
            <w:shd w:val="clear" w:color="auto" w:fill="auto"/>
            <w:tcMar>
              <w:top w:w="14" w:type="dxa"/>
              <w:left w:w="14" w:type="dxa"/>
              <w:bottom w:w="0" w:type="dxa"/>
              <w:right w:w="14" w:type="dxa"/>
            </w:tcMar>
            <w:vAlign w:val="bottom"/>
            <w:hideMark/>
          </w:tcPr>
          <w:p w14:paraId="4A713346" w14:textId="77777777" w:rsidR="00DB4CA5" w:rsidRPr="007A0D7E" w:rsidRDefault="00DB4CA5" w:rsidP="00A04240">
            <w:pPr>
              <w:spacing w:before="0" w:after="0" w:line="276" w:lineRule="auto"/>
              <w:jc w:val="both"/>
              <w:rPr>
                <w:sz w:val="20"/>
              </w:rPr>
            </w:pPr>
            <w:r w:rsidRPr="007A0D7E">
              <w:rPr>
                <w:sz w:val="20"/>
              </w:rPr>
              <w:t>AT5G36870</w:t>
            </w:r>
          </w:p>
        </w:tc>
        <w:tc>
          <w:tcPr>
            <w:tcW w:w="1376" w:type="dxa"/>
            <w:tcBorders>
              <w:top w:val="single" w:sz="2" w:space="0" w:color="auto"/>
            </w:tcBorders>
            <w:shd w:val="clear" w:color="auto" w:fill="auto"/>
            <w:tcMar>
              <w:top w:w="14" w:type="dxa"/>
              <w:left w:w="14" w:type="dxa"/>
              <w:bottom w:w="0" w:type="dxa"/>
              <w:right w:w="14" w:type="dxa"/>
            </w:tcMar>
            <w:vAlign w:val="bottom"/>
            <w:hideMark/>
          </w:tcPr>
          <w:p w14:paraId="73C8D5B9" w14:textId="77777777" w:rsidR="00DB4CA5" w:rsidRPr="007A0D7E" w:rsidRDefault="00DB4CA5" w:rsidP="00A04240">
            <w:pPr>
              <w:spacing w:before="0" w:after="0" w:line="276" w:lineRule="auto"/>
              <w:jc w:val="both"/>
              <w:rPr>
                <w:i/>
                <w:iCs/>
                <w:sz w:val="20"/>
              </w:rPr>
            </w:pPr>
            <w:r w:rsidRPr="007A0D7E">
              <w:rPr>
                <w:i/>
                <w:iCs/>
                <w:sz w:val="20"/>
              </w:rPr>
              <w:t>CALS4</w:t>
            </w:r>
          </w:p>
        </w:tc>
        <w:tc>
          <w:tcPr>
            <w:tcW w:w="4082" w:type="dxa"/>
            <w:tcBorders>
              <w:top w:val="single" w:sz="2" w:space="0" w:color="auto"/>
            </w:tcBorders>
            <w:shd w:val="clear" w:color="auto" w:fill="auto"/>
            <w:tcMar>
              <w:top w:w="14" w:type="dxa"/>
              <w:left w:w="14" w:type="dxa"/>
              <w:bottom w:w="0" w:type="dxa"/>
              <w:right w:w="14" w:type="dxa"/>
            </w:tcMar>
            <w:vAlign w:val="bottom"/>
            <w:hideMark/>
          </w:tcPr>
          <w:p w14:paraId="7ABC1D7A" w14:textId="77777777" w:rsidR="00DB4CA5" w:rsidRPr="007A0D7E" w:rsidRDefault="00DB4CA5" w:rsidP="00A04240">
            <w:pPr>
              <w:spacing w:before="0" w:after="0" w:line="276" w:lineRule="auto"/>
              <w:jc w:val="both"/>
              <w:rPr>
                <w:sz w:val="20"/>
              </w:rPr>
            </w:pPr>
            <w:r w:rsidRPr="007A0D7E">
              <w:rPr>
                <w:sz w:val="20"/>
              </w:rPr>
              <w:t xml:space="preserve">Callose synthase 4 </w:t>
            </w:r>
          </w:p>
        </w:tc>
        <w:tc>
          <w:tcPr>
            <w:tcW w:w="993" w:type="dxa"/>
            <w:tcBorders>
              <w:top w:val="single" w:sz="2" w:space="0" w:color="auto"/>
            </w:tcBorders>
            <w:shd w:val="clear" w:color="auto" w:fill="auto"/>
            <w:tcMar>
              <w:top w:w="14" w:type="dxa"/>
              <w:left w:w="14" w:type="dxa"/>
              <w:bottom w:w="0" w:type="dxa"/>
              <w:right w:w="14" w:type="dxa"/>
            </w:tcMar>
            <w:vAlign w:val="bottom"/>
            <w:hideMark/>
          </w:tcPr>
          <w:p w14:paraId="1DC3DA84" w14:textId="77777777" w:rsidR="00DB4CA5" w:rsidRPr="007A0D7E" w:rsidRDefault="00DB4CA5" w:rsidP="00A04240">
            <w:pPr>
              <w:spacing w:before="0" w:after="0" w:line="276" w:lineRule="auto"/>
              <w:jc w:val="both"/>
              <w:rPr>
                <w:sz w:val="20"/>
              </w:rPr>
            </w:pPr>
            <w:r w:rsidRPr="007A0D7E">
              <w:rPr>
                <w:sz w:val="20"/>
              </w:rPr>
              <w:t>0.260</w:t>
            </w:r>
          </w:p>
        </w:tc>
        <w:tc>
          <w:tcPr>
            <w:tcW w:w="708" w:type="dxa"/>
            <w:tcBorders>
              <w:top w:val="single" w:sz="2" w:space="0" w:color="auto"/>
            </w:tcBorders>
            <w:shd w:val="clear" w:color="auto" w:fill="auto"/>
            <w:tcMar>
              <w:top w:w="15" w:type="dxa"/>
              <w:left w:w="15" w:type="dxa"/>
              <w:bottom w:w="0" w:type="dxa"/>
              <w:right w:w="15" w:type="dxa"/>
            </w:tcMar>
            <w:vAlign w:val="bottom"/>
            <w:hideMark/>
          </w:tcPr>
          <w:p w14:paraId="7DA2C3E7" w14:textId="77777777" w:rsidR="00DB4CA5" w:rsidRPr="007A0D7E" w:rsidRDefault="00DB4CA5" w:rsidP="00A04240">
            <w:pPr>
              <w:spacing w:before="0" w:after="0" w:line="276" w:lineRule="auto"/>
              <w:jc w:val="both"/>
              <w:rPr>
                <w:sz w:val="20"/>
              </w:rPr>
            </w:pPr>
            <w:r w:rsidRPr="007A0D7E">
              <w:rPr>
                <w:sz w:val="20"/>
              </w:rPr>
              <w:t>0.0079</w:t>
            </w:r>
          </w:p>
        </w:tc>
      </w:tr>
      <w:tr w:rsidR="00DB4CA5" w:rsidRPr="007A0D7E" w14:paraId="37F8842D" w14:textId="77777777" w:rsidTr="0038536B">
        <w:trPr>
          <w:trHeight w:val="270"/>
        </w:trPr>
        <w:tc>
          <w:tcPr>
            <w:tcW w:w="1356" w:type="dxa"/>
            <w:shd w:val="clear" w:color="auto" w:fill="auto"/>
            <w:tcMar>
              <w:top w:w="14" w:type="dxa"/>
              <w:left w:w="14" w:type="dxa"/>
              <w:bottom w:w="0" w:type="dxa"/>
              <w:right w:w="14" w:type="dxa"/>
            </w:tcMar>
            <w:vAlign w:val="bottom"/>
            <w:hideMark/>
          </w:tcPr>
          <w:p w14:paraId="5A2F0597" w14:textId="77777777" w:rsidR="00DB4CA5" w:rsidRPr="007A0D7E" w:rsidRDefault="00DB4CA5" w:rsidP="00A04240">
            <w:pPr>
              <w:spacing w:before="0" w:after="0" w:line="276" w:lineRule="auto"/>
              <w:jc w:val="both"/>
              <w:rPr>
                <w:sz w:val="20"/>
              </w:rPr>
            </w:pPr>
            <w:r w:rsidRPr="007A0D7E">
              <w:rPr>
                <w:sz w:val="20"/>
              </w:rPr>
              <w:t>AT1G05570</w:t>
            </w:r>
          </w:p>
        </w:tc>
        <w:tc>
          <w:tcPr>
            <w:tcW w:w="1376" w:type="dxa"/>
            <w:shd w:val="clear" w:color="auto" w:fill="auto"/>
            <w:tcMar>
              <w:top w:w="14" w:type="dxa"/>
              <w:left w:w="14" w:type="dxa"/>
              <w:bottom w:w="0" w:type="dxa"/>
              <w:right w:w="14" w:type="dxa"/>
            </w:tcMar>
            <w:vAlign w:val="bottom"/>
            <w:hideMark/>
          </w:tcPr>
          <w:p w14:paraId="58F64B52" w14:textId="77777777" w:rsidR="00DB4CA5" w:rsidRPr="007A0D7E" w:rsidRDefault="00DB4CA5" w:rsidP="00A04240">
            <w:pPr>
              <w:spacing w:before="0" w:after="0" w:line="276" w:lineRule="auto"/>
              <w:jc w:val="both"/>
              <w:rPr>
                <w:i/>
                <w:iCs/>
                <w:sz w:val="20"/>
              </w:rPr>
            </w:pPr>
            <w:r w:rsidRPr="007A0D7E">
              <w:rPr>
                <w:i/>
                <w:iCs/>
                <w:sz w:val="20"/>
              </w:rPr>
              <w:t>CALS1</w:t>
            </w:r>
          </w:p>
        </w:tc>
        <w:tc>
          <w:tcPr>
            <w:tcW w:w="4082" w:type="dxa"/>
            <w:shd w:val="clear" w:color="auto" w:fill="auto"/>
            <w:tcMar>
              <w:top w:w="14" w:type="dxa"/>
              <w:left w:w="14" w:type="dxa"/>
              <w:bottom w:w="0" w:type="dxa"/>
              <w:right w:w="14" w:type="dxa"/>
            </w:tcMar>
            <w:vAlign w:val="bottom"/>
            <w:hideMark/>
          </w:tcPr>
          <w:p w14:paraId="7BB45DFB" w14:textId="77777777" w:rsidR="00DB4CA5" w:rsidRPr="007A0D7E" w:rsidRDefault="00DB4CA5" w:rsidP="00A04240">
            <w:pPr>
              <w:spacing w:before="0" w:after="0" w:line="276" w:lineRule="auto"/>
              <w:jc w:val="both"/>
              <w:rPr>
                <w:sz w:val="20"/>
              </w:rPr>
            </w:pPr>
            <w:r w:rsidRPr="007A0D7E">
              <w:rPr>
                <w:sz w:val="20"/>
              </w:rPr>
              <w:t xml:space="preserve">Callose synthase 1 </w:t>
            </w:r>
          </w:p>
        </w:tc>
        <w:tc>
          <w:tcPr>
            <w:tcW w:w="993" w:type="dxa"/>
            <w:shd w:val="clear" w:color="auto" w:fill="auto"/>
            <w:tcMar>
              <w:top w:w="14" w:type="dxa"/>
              <w:left w:w="14" w:type="dxa"/>
              <w:bottom w:w="0" w:type="dxa"/>
              <w:right w:w="14" w:type="dxa"/>
            </w:tcMar>
            <w:vAlign w:val="bottom"/>
            <w:hideMark/>
          </w:tcPr>
          <w:p w14:paraId="5186542D" w14:textId="77777777" w:rsidR="00DB4CA5" w:rsidRPr="007A0D7E" w:rsidRDefault="00DB4CA5" w:rsidP="00A04240">
            <w:pPr>
              <w:spacing w:before="0" w:after="0" w:line="276" w:lineRule="auto"/>
              <w:jc w:val="both"/>
              <w:rPr>
                <w:sz w:val="20"/>
              </w:rPr>
            </w:pPr>
            <w:r w:rsidRPr="007A0D7E">
              <w:rPr>
                <w:sz w:val="20"/>
              </w:rPr>
              <w:t>0.190</w:t>
            </w:r>
          </w:p>
        </w:tc>
        <w:tc>
          <w:tcPr>
            <w:tcW w:w="708" w:type="dxa"/>
            <w:shd w:val="clear" w:color="auto" w:fill="auto"/>
            <w:tcMar>
              <w:top w:w="15" w:type="dxa"/>
              <w:left w:w="15" w:type="dxa"/>
              <w:bottom w:w="0" w:type="dxa"/>
              <w:right w:w="15" w:type="dxa"/>
            </w:tcMar>
            <w:vAlign w:val="bottom"/>
            <w:hideMark/>
          </w:tcPr>
          <w:p w14:paraId="29583511" w14:textId="77777777" w:rsidR="00DB4CA5" w:rsidRPr="007A0D7E" w:rsidRDefault="00DB4CA5" w:rsidP="00A04240">
            <w:pPr>
              <w:spacing w:before="0" w:after="0" w:line="276" w:lineRule="auto"/>
              <w:jc w:val="both"/>
              <w:rPr>
                <w:sz w:val="20"/>
              </w:rPr>
            </w:pPr>
            <w:r w:rsidRPr="007A0D7E">
              <w:rPr>
                <w:sz w:val="20"/>
              </w:rPr>
              <w:t>0.0405</w:t>
            </w:r>
          </w:p>
        </w:tc>
      </w:tr>
      <w:tr w:rsidR="00DB4CA5" w:rsidRPr="007A0D7E" w14:paraId="0F318FD1" w14:textId="77777777" w:rsidTr="0038536B">
        <w:trPr>
          <w:trHeight w:val="270"/>
        </w:trPr>
        <w:tc>
          <w:tcPr>
            <w:tcW w:w="1356" w:type="dxa"/>
            <w:shd w:val="clear" w:color="auto" w:fill="auto"/>
            <w:tcMar>
              <w:top w:w="14" w:type="dxa"/>
              <w:left w:w="14" w:type="dxa"/>
              <w:bottom w:w="0" w:type="dxa"/>
              <w:right w:w="14" w:type="dxa"/>
            </w:tcMar>
            <w:vAlign w:val="bottom"/>
            <w:hideMark/>
          </w:tcPr>
          <w:p w14:paraId="53F37243" w14:textId="77777777" w:rsidR="00DB4CA5" w:rsidRPr="007A0D7E" w:rsidRDefault="00DB4CA5" w:rsidP="00A04240">
            <w:pPr>
              <w:spacing w:before="0" w:after="0" w:line="276" w:lineRule="auto"/>
              <w:jc w:val="both"/>
              <w:rPr>
                <w:sz w:val="20"/>
              </w:rPr>
            </w:pPr>
            <w:r w:rsidRPr="007A0D7E">
              <w:rPr>
                <w:sz w:val="20"/>
              </w:rPr>
              <w:t>AT3G14570</w:t>
            </w:r>
          </w:p>
        </w:tc>
        <w:tc>
          <w:tcPr>
            <w:tcW w:w="1376" w:type="dxa"/>
            <w:shd w:val="clear" w:color="auto" w:fill="auto"/>
            <w:tcMar>
              <w:top w:w="14" w:type="dxa"/>
              <w:left w:w="14" w:type="dxa"/>
              <w:bottom w:w="0" w:type="dxa"/>
              <w:right w:w="14" w:type="dxa"/>
            </w:tcMar>
            <w:vAlign w:val="bottom"/>
            <w:hideMark/>
          </w:tcPr>
          <w:p w14:paraId="3D734BDB" w14:textId="77777777" w:rsidR="00DB4CA5" w:rsidRPr="007A0D7E" w:rsidRDefault="00DB4CA5" w:rsidP="00A04240">
            <w:pPr>
              <w:spacing w:before="0" w:after="0" w:line="276" w:lineRule="auto"/>
              <w:jc w:val="both"/>
              <w:rPr>
                <w:i/>
                <w:iCs/>
                <w:sz w:val="20"/>
              </w:rPr>
            </w:pPr>
            <w:r w:rsidRPr="007A0D7E">
              <w:rPr>
                <w:i/>
                <w:iCs/>
                <w:sz w:val="20"/>
              </w:rPr>
              <w:t>CALS8</w:t>
            </w:r>
          </w:p>
        </w:tc>
        <w:tc>
          <w:tcPr>
            <w:tcW w:w="4082" w:type="dxa"/>
            <w:shd w:val="clear" w:color="auto" w:fill="auto"/>
            <w:tcMar>
              <w:top w:w="14" w:type="dxa"/>
              <w:left w:w="14" w:type="dxa"/>
              <w:bottom w:w="0" w:type="dxa"/>
              <w:right w:w="14" w:type="dxa"/>
            </w:tcMar>
            <w:vAlign w:val="bottom"/>
            <w:hideMark/>
          </w:tcPr>
          <w:p w14:paraId="0B31F065" w14:textId="77777777" w:rsidR="00DB4CA5" w:rsidRPr="007A0D7E" w:rsidRDefault="00DB4CA5" w:rsidP="00A04240">
            <w:pPr>
              <w:spacing w:before="0" w:after="0" w:line="276" w:lineRule="auto"/>
              <w:jc w:val="both"/>
              <w:rPr>
                <w:sz w:val="20"/>
              </w:rPr>
            </w:pPr>
            <w:r w:rsidRPr="007A0D7E">
              <w:rPr>
                <w:sz w:val="20"/>
              </w:rPr>
              <w:t xml:space="preserve">Callose synthase 8 </w:t>
            </w:r>
          </w:p>
        </w:tc>
        <w:tc>
          <w:tcPr>
            <w:tcW w:w="993" w:type="dxa"/>
            <w:shd w:val="clear" w:color="auto" w:fill="auto"/>
            <w:tcMar>
              <w:top w:w="14" w:type="dxa"/>
              <w:left w:w="14" w:type="dxa"/>
              <w:bottom w:w="0" w:type="dxa"/>
              <w:right w:w="14" w:type="dxa"/>
            </w:tcMar>
            <w:vAlign w:val="bottom"/>
            <w:hideMark/>
          </w:tcPr>
          <w:p w14:paraId="15E01262" w14:textId="77777777" w:rsidR="00DB4CA5" w:rsidRPr="007A0D7E" w:rsidRDefault="00DB4CA5" w:rsidP="00A04240">
            <w:pPr>
              <w:spacing w:before="0" w:after="0" w:line="276" w:lineRule="auto"/>
              <w:jc w:val="both"/>
              <w:rPr>
                <w:sz w:val="20"/>
              </w:rPr>
            </w:pPr>
            <w:r w:rsidRPr="007A0D7E">
              <w:rPr>
                <w:sz w:val="20"/>
              </w:rPr>
              <w:t>0.149</w:t>
            </w:r>
          </w:p>
        </w:tc>
        <w:tc>
          <w:tcPr>
            <w:tcW w:w="708" w:type="dxa"/>
            <w:shd w:val="clear" w:color="auto" w:fill="auto"/>
            <w:tcMar>
              <w:top w:w="15" w:type="dxa"/>
              <w:left w:w="15" w:type="dxa"/>
              <w:bottom w:w="0" w:type="dxa"/>
              <w:right w:w="15" w:type="dxa"/>
            </w:tcMar>
            <w:vAlign w:val="bottom"/>
            <w:hideMark/>
          </w:tcPr>
          <w:p w14:paraId="502DFC36" w14:textId="77777777" w:rsidR="00DB4CA5" w:rsidRPr="007A0D7E" w:rsidRDefault="00DB4CA5" w:rsidP="00A04240">
            <w:pPr>
              <w:spacing w:before="0" w:after="0" w:line="276" w:lineRule="auto"/>
              <w:jc w:val="both"/>
              <w:rPr>
                <w:sz w:val="20"/>
              </w:rPr>
            </w:pPr>
            <w:r w:rsidRPr="007A0D7E">
              <w:rPr>
                <w:sz w:val="20"/>
              </w:rPr>
              <w:t>0.0073</w:t>
            </w:r>
          </w:p>
        </w:tc>
      </w:tr>
      <w:tr w:rsidR="00DB4CA5" w:rsidRPr="007A0D7E" w14:paraId="18D4DEEC" w14:textId="77777777" w:rsidTr="0038536B">
        <w:trPr>
          <w:trHeight w:val="270"/>
        </w:trPr>
        <w:tc>
          <w:tcPr>
            <w:tcW w:w="1356" w:type="dxa"/>
            <w:shd w:val="clear" w:color="auto" w:fill="auto"/>
            <w:tcMar>
              <w:top w:w="14" w:type="dxa"/>
              <w:left w:w="14" w:type="dxa"/>
              <w:bottom w:w="0" w:type="dxa"/>
              <w:right w:w="14" w:type="dxa"/>
            </w:tcMar>
            <w:vAlign w:val="bottom"/>
            <w:hideMark/>
          </w:tcPr>
          <w:p w14:paraId="7B67037D" w14:textId="77777777" w:rsidR="00DB4CA5" w:rsidRPr="007A0D7E" w:rsidRDefault="00DB4CA5" w:rsidP="00A04240">
            <w:pPr>
              <w:spacing w:before="0" w:after="0" w:line="276" w:lineRule="auto"/>
              <w:jc w:val="both"/>
              <w:rPr>
                <w:sz w:val="20"/>
              </w:rPr>
            </w:pPr>
            <w:r w:rsidRPr="007A0D7E">
              <w:rPr>
                <w:sz w:val="20"/>
              </w:rPr>
              <w:t>AT4G04970</w:t>
            </w:r>
          </w:p>
        </w:tc>
        <w:tc>
          <w:tcPr>
            <w:tcW w:w="1376" w:type="dxa"/>
            <w:shd w:val="clear" w:color="auto" w:fill="auto"/>
            <w:tcMar>
              <w:top w:w="14" w:type="dxa"/>
              <w:left w:w="14" w:type="dxa"/>
              <w:bottom w:w="0" w:type="dxa"/>
              <w:right w:w="14" w:type="dxa"/>
            </w:tcMar>
            <w:vAlign w:val="bottom"/>
            <w:hideMark/>
          </w:tcPr>
          <w:p w14:paraId="39FDC5F3" w14:textId="77777777" w:rsidR="00DB4CA5" w:rsidRPr="007A0D7E" w:rsidRDefault="00DB4CA5" w:rsidP="00A04240">
            <w:pPr>
              <w:spacing w:before="0" w:after="0" w:line="276" w:lineRule="auto"/>
              <w:jc w:val="both"/>
              <w:rPr>
                <w:i/>
                <w:iCs/>
                <w:sz w:val="20"/>
              </w:rPr>
            </w:pPr>
            <w:r w:rsidRPr="007A0D7E">
              <w:rPr>
                <w:i/>
                <w:iCs/>
                <w:sz w:val="20"/>
              </w:rPr>
              <w:t>CALS11</w:t>
            </w:r>
          </w:p>
        </w:tc>
        <w:tc>
          <w:tcPr>
            <w:tcW w:w="4082" w:type="dxa"/>
            <w:shd w:val="clear" w:color="auto" w:fill="auto"/>
            <w:tcMar>
              <w:top w:w="14" w:type="dxa"/>
              <w:left w:w="14" w:type="dxa"/>
              <w:bottom w:w="0" w:type="dxa"/>
              <w:right w:w="14" w:type="dxa"/>
            </w:tcMar>
            <w:vAlign w:val="bottom"/>
            <w:hideMark/>
          </w:tcPr>
          <w:p w14:paraId="579FD8B6" w14:textId="77777777" w:rsidR="00DB4CA5" w:rsidRPr="007A0D7E" w:rsidRDefault="00DB4CA5" w:rsidP="00A04240">
            <w:pPr>
              <w:spacing w:before="0" w:after="0" w:line="276" w:lineRule="auto"/>
              <w:jc w:val="both"/>
              <w:rPr>
                <w:sz w:val="20"/>
              </w:rPr>
            </w:pPr>
            <w:r w:rsidRPr="007A0D7E">
              <w:rPr>
                <w:sz w:val="20"/>
              </w:rPr>
              <w:t xml:space="preserve">Callose synthase 11 </w:t>
            </w:r>
          </w:p>
        </w:tc>
        <w:tc>
          <w:tcPr>
            <w:tcW w:w="993" w:type="dxa"/>
            <w:shd w:val="clear" w:color="auto" w:fill="auto"/>
            <w:tcMar>
              <w:top w:w="14" w:type="dxa"/>
              <w:left w:w="14" w:type="dxa"/>
              <w:bottom w:w="0" w:type="dxa"/>
              <w:right w:w="14" w:type="dxa"/>
            </w:tcMar>
            <w:vAlign w:val="bottom"/>
            <w:hideMark/>
          </w:tcPr>
          <w:p w14:paraId="2A49AB5D" w14:textId="77777777" w:rsidR="00DB4CA5" w:rsidRPr="007A0D7E" w:rsidRDefault="00DB4CA5" w:rsidP="00A04240">
            <w:pPr>
              <w:spacing w:before="0" w:after="0" w:line="276" w:lineRule="auto"/>
              <w:jc w:val="both"/>
              <w:rPr>
                <w:sz w:val="20"/>
              </w:rPr>
            </w:pPr>
            <w:r w:rsidRPr="007A0D7E">
              <w:rPr>
                <w:sz w:val="20"/>
              </w:rPr>
              <w:t>0.128</w:t>
            </w:r>
          </w:p>
        </w:tc>
        <w:tc>
          <w:tcPr>
            <w:tcW w:w="708" w:type="dxa"/>
            <w:shd w:val="clear" w:color="auto" w:fill="auto"/>
            <w:tcMar>
              <w:top w:w="15" w:type="dxa"/>
              <w:left w:w="15" w:type="dxa"/>
              <w:bottom w:w="0" w:type="dxa"/>
              <w:right w:w="15" w:type="dxa"/>
            </w:tcMar>
            <w:vAlign w:val="bottom"/>
            <w:hideMark/>
          </w:tcPr>
          <w:p w14:paraId="673FE22E" w14:textId="77777777" w:rsidR="00DB4CA5" w:rsidRPr="007A0D7E" w:rsidRDefault="00DB4CA5" w:rsidP="00A04240">
            <w:pPr>
              <w:spacing w:before="0" w:after="0" w:line="276" w:lineRule="auto"/>
              <w:jc w:val="both"/>
              <w:rPr>
                <w:sz w:val="20"/>
              </w:rPr>
            </w:pPr>
            <w:r w:rsidRPr="007A0D7E">
              <w:rPr>
                <w:sz w:val="20"/>
              </w:rPr>
              <w:t>0.0064</w:t>
            </w:r>
          </w:p>
        </w:tc>
      </w:tr>
      <w:tr w:rsidR="00DB4CA5" w:rsidRPr="007A0D7E" w14:paraId="43B38B25" w14:textId="77777777" w:rsidTr="0038536B">
        <w:trPr>
          <w:trHeight w:val="270"/>
        </w:trPr>
        <w:tc>
          <w:tcPr>
            <w:tcW w:w="1356" w:type="dxa"/>
            <w:shd w:val="clear" w:color="auto" w:fill="auto"/>
            <w:tcMar>
              <w:top w:w="14" w:type="dxa"/>
              <w:left w:w="14" w:type="dxa"/>
              <w:bottom w:w="0" w:type="dxa"/>
              <w:right w:w="14" w:type="dxa"/>
            </w:tcMar>
            <w:vAlign w:val="bottom"/>
            <w:hideMark/>
          </w:tcPr>
          <w:p w14:paraId="3978BFE7" w14:textId="77777777" w:rsidR="00DB4CA5" w:rsidRPr="007A0D7E" w:rsidRDefault="00DB4CA5" w:rsidP="00A04240">
            <w:pPr>
              <w:spacing w:before="0" w:after="0" w:line="276" w:lineRule="auto"/>
              <w:jc w:val="both"/>
              <w:rPr>
                <w:sz w:val="20"/>
              </w:rPr>
            </w:pPr>
            <w:r w:rsidRPr="007A0D7E">
              <w:rPr>
                <w:sz w:val="20"/>
              </w:rPr>
              <w:t>AT3G59100</w:t>
            </w:r>
          </w:p>
        </w:tc>
        <w:tc>
          <w:tcPr>
            <w:tcW w:w="1376" w:type="dxa"/>
            <w:shd w:val="clear" w:color="auto" w:fill="auto"/>
            <w:tcMar>
              <w:top w:w="14" w:type="dxa"/>
              <w:left w:w="14" w:type="dxa"/>
              <w:bottom w:w="0" w:type="dxa"/>
              <w:right w:w="14" w:type="dxa"/>
            </w:tcMar>
            <w:vAlign w:val="bottom"/>
            <w:hideMark/>
          </w:tcPr>
          <w:p w14:paraId="6866D549" w14:textId="77777777" w:rsidR="00DB4CA5" w:rsidRPr="007A0D7E" w:rsidRDefault="00DB4CA5" w:rsidP="00A04240">
            <w:pPr>
              <w:spacing w:before="0" w:after="0" w:line="276" w:lineRule="auto"/>
              <w:jc w:val="both"/>
              <w:rPr>
                <w:i/>
                <w:iCs/>
                <w:sz w:val="20"/>
              </w:rPr>
            </w:pPr>
            <w:r w:rsidRPr="007A0D7E">
              <w:rPr>
                <w:i/>
                <w:iCs/>
                <w:sz w:val="20"/>
              </w:rPr>
              <w:t>CALS6</w:t>
            </w:r>
          </w:p>
        </w:tc>
        <w:tc>
          <w:tcPr>
            <w:tcW w:w="4082" w:type="dxa"/>
            <w:shd w:val="clear" w:color="auto" w:fill="auto"/>
            <w:tcMar>
              <w:top w:w="14" w:type="dxa"/>
              <w:left w:w="14" w:type="dxa"/>
              <w:bottom w:w="0" w:type="dxa"/>
              <w:right w:w="14" w:type="dxa"/>
            </w:tcMar>
            <w:vAlign w:val="bottom"/>
            <w:hideMark/>
          </w:tcPr>
          <w:p w14:paraId="4C113F97" w14:textId="77777777" w:rsidR="00DB4CA5" w:rsidRPr="007A0D7E" w:rsidRDefault="00DB4CA5" w:rsidP="00A04240">
            <w:pPr>
              <w:spacing w:before="0" w:after="0" w:line="276" w:lineRule="auto"/>
              <w:jc w:val="both"/>
              <w:rPr>
                <w:sz w:val="20"/>
              </w:rPr>
            </w:pPr>
            <w:r w:rsidRPr="007A0D7E">
              <w:rPr>
                <w:sz w:val="20"/>
              </w:rPr>
              <w:t xml:space="preserve">Callose synthase 6 </w:t>
            </w:r>
          </w:p>
        </w:tc>
        <w:tc>
          <w:tcPr>
            <w:tcW w:w="993" w:type="dxa"/>
            <w:shd w:val="clear" w:color="auto" w:fill="auto"/>
            <w:tcMar>
              <w:top w:w="14" w:type="dxa"/>
              <w:left w:w="14" w:type="dxa"/>
              <w:bottom w:w="0" w:type="dxa"/>
              <w:right w:w="14" w:type="dxa"/>
            </w:tcMar>
            <w:vAlign w:val="bottom"/>
            <w:hideMark/>
          </w:tcPr>
          <w:p w14:paraId="4CC1572D" w14:textId="77777777" w:rsidR="00DB4CA5" w:rsidRPr="007A0D7E" w:rsidRDefault="00DB4CA5" w:rsidP="00A04240">
            <w:pPr>
              <w:spacing w:before="0" w:after="0" w:line="276" w:lineRule="auto"/>
              <w:jc w:val="both"/>
              <w:rPr>
                <w:sz w:val="20"/>
              </w:rPr>
            </w:pPr>
            <w:r w:rsidRPr="007A0D7E">
              <w:rPr>
                <w:sz w:val="20"/>
              </w:rPr>
              <w:t>0.118</w:t>
            </w:r>
          </w:p>
        </w:tc>
        <w:tc>
          <w:tcPr>
            <w:tcW w:w="708" w:type="dxa"/>
            <w:shd w:val="clear" w:color="auto" w:fill="auto"/>
            <w:tcMar>
              <w:top w:w="15" w:type="dxa"/>
              <w:left w:w="15" w:type="dxa"/>
              <w:bottom w:w="0" w:type="dxa"/>
              <w:right w:w="15" w:type="dxa"/>
            </w:tcMar>
            <w:vAlign w:val="bottom"/>
            <w:hideMark/>
          </w:tcPr>
          <w:p w14:paraId="303A3297" w14:textId="77777777" w:rsidR="00DB4CA5" w:rsidRPr="007A0D7E" w:rsidRDefault="00DB4CA5" w:rsidP="00A04240">
            <w:pPr>
              <w:spacing w:before="0" w:after="0" w:line="276" w:lineRule="auto"/>
              <w:jc w:val="both"/>
              <w:rPr>
                <w:sz w:val="20"/>
              </w:rPr>
            </w:pPr>
            <w:r w:rsidRPr="007A0D7E">
              <w:rPr>
                <w:sz w:val="20"/>
              </w:rPr>
              <w:t>0.0077</w:t>
            </w:r>
          </w:p>
        </w:tc>
      </w:tr>
      <w:tr w:rsidR="00DB4CA5" w:rsidRPr="007A0D7E" w14:paraId="3404C909" w14:textId="77777777" w:rsidTr="0038536B">
        <w:trPr>
          <w:trHeight w:val="270"/>
        </w:trPr>
        <w:tc>
          <w:tcPr>
            <w:tcW w:w="1356" w:type="dxa"/>
            <w:shd w:val="clear" w:color="auto" w:fill="auto"/>
            <w:tcMar>
              <w:top w:w="14" w:type="dxa"/>
              <w:left w:w="14" w:type="dxa"/>
              <w:bottom w:w="0" w:type="dxa"/>
              <w:right w:w="14" w:type="dxa"/>
            </w:tcMar>
            <w:vAlign w:val="bottom"/>
            <w:hideMark/>
          </w:tcPr>
          <w:p w14:paraId="59EDDE6F" w14:textId="77777777" w:rsidR="00DB4CA5" w:rsidRPr="007A0D7E" w:rsidRDefault="00DB4CA5" w:rsidP="00A04240">
            <w:pPr>
              <w:spacing w:before="0" w:after="0" w:line="276" w:lineRule="auto"/>
              <w:jc w:val="both"/>
              <w:rPr>
                <w:sz w:val="20"/>
              </w:rPr>
            </w:pPr>
            <w:r w:rsidRPr="007A0D7E">
              <w:rPr>
                <w:sz w:val="20"/>
              </w:rPr>
              <w:t>AT4G03550</w:t>
            </w:r>
          </w:p>
        </w:tc>
        <w:tc>
          <w:tcPr>
            <w:tcW w:w="1376" w:type="dxa"/>
            <w:shd w:val="clear" w:color="auto" w:fill="auto"/>
            <w:tcMar>
              <w:top w:w="14" w:type="dxa"/>
              <w:left w:w="14" w:type="dxa"/>
              <w:bottom w:w="0" w:type="dxa"/>
              <w:right w:w="14" w:type="dxa"/>
            </w:tcMar>
            <w:vAlign w:val="bottom"/>
            <w:hideMark/>
          </w:tcPr>
          <w:p w14:paraId="157B39EB" w14:textId="77777777" w:rsidR="00DB4CA5" w:rsidRPr="007A0D7E" w:rsidRDefault="00DB4CA5" w:rsidP="00A04240">
            <w:pPr>
              <w:spacing w:before="0" w:after="0" w:line="276" w:lineRule="auto"/>
              <w:jc w:val="both"/>
              <w:rPr>
                <w:i/>
                <w:iCs/>
                <w:sz w:val="20"/>
              </w:rPr>
            </w:pPr>
            <w:r w:rsidRPr="007A0D7E">
              <w:rPr>
                <w:i/>
                <w:iCs/>
                <w:sz w:val="20"/>
              </w:rPr>
              <w:t>CALS12</w:t>
            </w:r>
          </w:p>
        </w:tc>
        <w:tc>
          <w:tcPr>
            <w:tcW w:w="4082" w:type="dxa"/>
            <w:shd w:val="clear" w:color="auto" w:fill="auto"/>
            <w:tcMar>
              <w:top w:w="14" w:type="dxa"/>
              <w:left w:w="14" w:type="dxa"/>
              <w:bottom w:w="0" w:type="dxa"/>
              <w:right w:w="14" w:type="dxa"/>
            </w:tcMar>
            <w:vAlign w:val="bottom"/>
            <w:hideMark/>
          </w:tcPr>
          <w:p w14:paraId="3369ADEF" w14:textId="77777777" w:rsidR="00DB4CA5" w:rsidRPr="007A0D7E" w:rsidRDefault="00DB4CA5" w:rsidP="00A04240">
            <w:pPr>
              <w:spacing w:before="0" w:after="0" w:line="276" w:lineRule="auto"/>
              <w:jc w:val="both"/>
              <w:rPr>
                <w:sz w:val="20"/>
              </w:rPr>
            </w:pPr>
            <w:r w:rsidRPr="007A0D7E">
              <w:rPr>
                <w:sz w:val="20"/>
              </w:rPr>
              <w:t xml:space="preserve">Callose synthase 12 </w:t>
            </w:r>
          </w:p>
        </w:tc>
        <w:tc>
          <w:tcPr>
            <w:tcW w:w="993" w:type="dxa"/>
            <w:shd w:val="clear" w:color="auto" w:fill="auto"/>
            <w:tcMar>
              <w:top w:w="14" w:type="dxa"/>
              <w:left w:w="14" w:type="dxa"/>
              <w:bottom w:w="0" w:type="dxa"/>
              <w:right w:w="14" w:type="dxa"/>
            </w:tcMar>
            <w:vAlign w:val="bottom"/>
            <w:hideMark/>
          </w:tcPr>
          <w:p w14:paraId="78428130" w14:textId="77777777" w:rsidR="00DB4CA5" w:rsidRPr="007A0D7E" w:rsidRDefault="00DB4CA5" w:rsidP="00A04240">
            <w:pPr>
              <w:spacing w:before="0" w:after="0" w:line="276" w:lineRule="auto"/>
              <w:jc w:val="both"/>
              <w:rPr>
                <w:sz w:val="20"/>
              </w:rPr>
            </w:pPr>
            <w:r w:rsidRPr="007A0D7E">
              <w:rPr>
                <w:sz w:val="20"/>
              </w:rPr>
              <w:t>0.118</w:t>
            </w:r>
          </w:p>
        </w:tc>
        <w:tc>
          <w:tcPr>
            <w:tcW w:w="708" w:type="dxa"/>
            <w:shd w:val="clear" w:color="auto" w:fill="auto"/>
            <w:tcMar>
              <w:top w:w="15" w:type="dxa"/>
              <w:left w:w="15" w:type="dxa"/>
              <w:bottom w:w="0" w:type="dxa"/>
              <w:right w:w="15" w:type="dxa"/>
            </w:tcMar>
            <w:vAlign w:val="bottom"/>
            <w:hideMark/>
          </w:tcPr>
          <w:p w14:paraId="2A6306B3" w14:textId="77777777" w:rsidR="00DB4CA5" w:rsidRPr="007A0D7E" w:rsidRDefault="00DB4CA5" w:rsidP="00A04240">
            <w:pPr>
              <w:spacing w:before="0" w:after="0" w:line="276" w:lineRule="auto"/>
              <w:jc w:val="both"/>
              <w:rPr>
                <w:sz w:val="20"/>
              </w:rPr>
            </w:pPr>
            <w:r w:rsidRPr="007A0D7E">
              <w:rPr>
                <w:sz w:val="20"/>
              </w:rPr>
              <w:t>0.0692</w:t>
            </w:r>
          </w:p>
        </w:tc>
      </w:tr>
      <w:tr w:rsidR="00DB4CA5" w:rsidRPr="007A0D7E" w14:paraId="622C232A" w14:textId="77777777" w:rsidTr="0038536B">
        <w:trPr>
          <w:trHeight w:val="270"/>
        </w:trPr>
        <w:tc>
          <w:tcPr>
            <w:tcW w:w="1356" w:type="dxa"/>
            <w:shd w:val="clear" w:color="auto" w:fill="auto"/>
            <w:tcMar>
              <w:top w:w="14" w:type="dxa"/>
              <w:left w:w="14" w:type="dxa"/>
              <w:bottom w:w="0" w:type="dxa"/>
              <w:right w:w="14" w:type="dxa"/>
            </w:tcMar>
            <w:vAlign w:val="bottom"/>
            <w:hideMark/>
          </w:tcPr>
          <w:p w14:paraId="36A1271A" w14:textId="77777777" w:rsidR="00DB4CA5" w:rsidRPr="007A0D7E" w:rsidRDefault="00DB4CA5" w:rsidP="00A04240">
            <w:pPr>
              <w:spacing w:before="0" w:after="0" w:line="276" w:lineRule="auto"/>
              <w:jc w:val="both"/>
              <w:rPr>
                <w:sz w:val="20"/>
              </w:rPr>
            </w:pPr>
            <w:r w:rsidRPr="007A0D7E">
              <w:rPr>
                <w:sz w:val="20"/>
              </w:rPr>
              <w:t>AT2G36850</w:t>
            </w:r>
          </w:p>
        </w:tc>
        <w:tc>
          <w:tcPr>
            <w:tcW w:w="1376" w:type="dxa"/>
            <w:shd w:val="clear" w:color="auto" w:fill="auto"/>
            <w:tcMar>
              <w:top w:w="14" w:type="dxa"/>
              <w:left w:w="14" w:type="dxa"/>
              <w:bottom w:w="0" w:type="dxa"/>
              <w:right w:w="14" w:type="dxa"/>
            </w:tcMar>
            <w:vAlign w:val="bottom"/>
            <w:hideMark/>
          </w:tcPr>
          <w:p w14:paraId="5F65D933" w14:textId="77777777" w:rsidR="00DB4CA5" w:rsidRPr="007A0D7E" w:rsidRDefault="00DB4CA5" w:rsidP="00A04240">
            <w:pPr>
              <w:spacing w:before="0" w:after="0" w:line="276" w:lineRule="auto"/>
              <w:jc w:val="both"/>
              <w:rPr>
                <w:i/>
                <w:iCs/>
                <w:sz w:val="20"/>
              </w:rPr>
            </w:pPr>
            <w:r w:rsidRPr="007A0D7E">
              <w:rPr>
                <w:i/>
                <w:iCs/>
                <w:sz w:val="20"/>
              </w:rPr>
              <w:t>CALS10</w:t>
            </w:r>
          </w:p>
        </w:tc>
        <w:tc>
          <w:tcPr>
            <w:tcW w:w="4082" w:type="dxa"/>
            <w:shd w:val="clear" w:color="auto" w:fill="auto"/>
            <w:tcMar>
              <w:top w:w="14" w:type="dxa"/>
              <w:left w:w="14" w:type="dxa"/>
              <w:bottom w:w="0" w:type="dxa"/>
              <w:right w:w="14" w:type="dxa"/>
            </w:tcMar>
            <w:vAlign w:val="bottom"/>
            <w:hideMark/>
          </w:tcPr>
          <w:p w14:paraId="614A61AD" w14:textId="77777777" w:rsidR="00DB4CA5" w:rsidRPr="007A0D7E" w:rsidRDefault="00DB4CA5" w:rsidP="00A04240">
            <w:pPr>
              <w:spacing w:before="0" w:after="0" w:line="276" w:lineRule="auto"/>
              <w:jc w:val="both"/>
              <w:rPr>
                <w:sz w:val="20"/>
              </w:rPr>
            </w:pPr>
            <w:r w:rsidRPr="007A0D7E">
              <w:rPr>
                <w:sz w:val="20"/>
              </w:rPr>
              <w:t xml:space="preserve">Callose synthase 10 </w:t>
            </w:r>
          </w:p>
        </w:tc>
        <w:tc>
          <w:tcPr>
            <w:tcW w:w="993" w:type="dxa"/>
            <w:shd w:val="clear" w:color="auto" w:fill="auto"/>
            <w:tcMar>
              <w:top w:w="14" w:type="dxa"/>
              <w:left w:w="14" w:type="dxa"/>
              <w:bottom w:w="0" w:type="dxa"/>
              <w:right w:w="14" w:type="dxa"/>
            </w:tcMar>
            <w:vAlign w:val="bottom"/>
            <w:hideMark/>
          </w:tcPr>
          <w:p w14:paraId="7D92161E" w14:textId="77777777" w:rsidR="00DB4CA5" w:rsidRPr="007A0D7E" w:rsidRDefault="00DB4CA5" w:rsidP="00A04240">
            <w:pPr>
              <w:spacing w:before="0" w:after="0" w:line="276" w:lineRule="auto"/>
              <w:jc w:val="both"/>
              <w:rPr>
                <w:sz w:val="20"/>
              </w:rPr>
            </w:pPr>
            <w:r w:rsidRPr="007A0D7E">
              <w:rPr>
                <w:sz w:val="20"/>
              </w:rPr>
              <w:t>0.102</w:t>
            </w:r>
          </w:p>
        </w:tc>
        <w:tc>
          <w:tcPr>
            <w:tcW w:w="708" w:type="dxa"/>
            <w:shd w:val="clear" w:color="auto" w:fill="auto"/>
            <w:tcMar>
              <w:top w:w="15" w:type="dxa"/>
              <w:left w:w="15" w:type="dxa"/>
              <w:bottom w:w="0" w:type="dxa"/>
              <w:right w:w="15" w:type="dxa"/>
            </w:tcMar>
            <w:vAlign w:val="bottom"/>
            <w:hideMark/>
          </w:tcPr>
          <w:p w14:paraId="686768CB" w14:textId="77777777" w:rsidR="00DB4CA5" w:rsidRPr="007A0D7E" w:rsidRDefault="00DB4CA5" w:rsidP="00A04240">
            <w:pPr>
              <w:spacing w:before="0" w:after="0" w:line="276" w:lineRule="auto"/>
              <w:jc w:val="both"/>
              <w:rPr>
                <w:sz w:val="20"/>
              </w:rPr>
            </w:pPr>
            <w:r w:rsidRPr="007A0D7E">
              <w:rPr>
                <w:sz w:val="20"/>
              </w:rPr>
              <w:t>0.0706</w:t>
            </w:r>
          </w:p>
        </w:tc>
      </w:tr>
      <w:tr w:rsidR="00DB4CA5" w:rsidRPr="007A0D7E" w14:paraId="1B706862" w14:textId="77777777" w:rsidTr="0038536B">
        <w:trPr>
          <w:trHeight w:val="270"/>
        </w:trPr>
        <w:tc>
          <w:tcPr>
            <w:tcW w:w="1356" w:type="dxa"/>
            <w:shd w:val="clear" w:color="auto" w:fill="auto"/>
            <w:tcMar>
              <w:top w:w="14" w:type="dxa"/>
              <w:left w:w="14" w:type="dxa"/>
              <w:bottom w:w="0" w:type="dxa"/>
              <w:right w:w="14" w:type="dxa"/>
            </w:tcMar>
            <w:vAlign w:val="bottom"/>
            <w:hideMark/>
          </w:tcPr>
          <w:p w14:paraId="524DDFEB" w14:textId="77777777" w:rsidR="00DB4CA5" w:rsidRPr="007A0D7E" w:rsidRDefault="00DB4CA5" w:rsidP="00A04240">
            <w:pPr>
              <w:spacing w:before="0" w:after="0" w:line="276" w:lineRule="auto"/>
              <w:jc w:val="both"/>
              <w:rPr>
                <w:sz w:val="20"/>
              </w:rPr>
            </w:pPr>
            <w:r w:rsidRPr="007A0D7E">
              <w:rPr>
                <w:sz w:val="20"/>
              </w:rPr>
              <w:t>AT3G14780</w:t>
            </w:r>
          </w:p>
        </w:tc>
        <w:tc>
          <w:tcPr>
            <w:tcW w:w="1376" w:type="dxa"/>
            <w:shd w:val="clear" w:color="auto" w:fill="auto"/>
            <w:tcMar>
              <w:top w:w="14" w:type="dxa"/>
              <w:left w:w="14" w:type="dxa"/>
              <w:bottom w:w="0" w:type="dxa"/>
              <w:right w:w="14" w:type="dxa"/>
            </w:tcMar>
            <w:vAlign w:val="bottom"/>
            <w:hideMark/>
          </w:tcPr>
          <w:p w14:paraId="10941629"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1C22E9EE" w14:textId="77777777" w:rsidR="00DB4CA5" w:rsidRPr="007A0D7E" w:rsidRDefault="00DB4CA5" w:rsidP="00A04240">
            <w:pPr>
              <w:spacing w:before="0" w:after="0" w:line="276" w:lineRule="auto"/>
              <w:jc w:val="both"/>
              <w:rPr>
                <w:sz w:val="20"/>
              </w:rPr>
            </w:pPr>
            <w:r w:rsidRPr="007A0D7E">
              <w:rPr>
                <w:sz w:val="20"/>
              </w:rPr>
              <w:t xml:space="preserve">Callose synthase </w:t>
            </w:r>
          </w:p>
        </w:tc>
        <w:tc>
          <w:tcPr>
            <w:tcW w:w="993" w:type="dxa"/>
            <w:shd w:val="clear" w:color="auto" w:fill="auto"/>
            <w:tcMar>
              <w:top w:w="14" w:type="dxa"/>
              <w:left w:w="14" w:type="dxa"/>
              <w:bottom w:w="0" w:type="dxa"/>
              <w:right w:w="14" w:type="dxa"/>
            </w:tcMar>
            <w:vAlign w:val="bottom"/>
            <w:hideMark/>
          </w:tcPr>
          <w:p w14:paraId="02750A6F" w14:textId="77777777" w:rsidR="00DB4CA5" w:rsidRPr="007A0D7E" w:rsidRDefault="00DB4CA5" w:rsidP="00A04240">
            <w:pPr>
              <w:spacing w:before="0" w:after="0" w:line="276" w:lineRule="auto"/>
              <w:jc w:val="both"/>
              <w:rPr>
                <w:sz w:val="20"/>
              </w:rPr>
            </w:pPr>
            <w:r w:rsidRPr="007A0D7E">
              <w:rPr>
                <w:sz w:val="20"/>
              </w:rPr>
              <w:t>0.060</w:t>
            </w:r>
          </w:p>
        </w:tc>
        <w:tc>
          <w:tcPr>
            <w:tcW w:w="708" w:type="dxa"/>
            <w:shd w:val="clear" w:color="auto" w:fill="auto"/>
            <w:tcMar>
              <w:top w:w="15" w:type="dxa"/>
              <w:left w:w="15" w:type="dxa"/>
              <w:bottom w:w="0" w:type="dxa"/>
              <w:right w:w="15" w:type="dxa"/>
            </w:tcMar>
            <w:vAlign w:val="bottom"/>
            <w:hideMark/>
          </w:tcPr>
          <w:p w14:paraId="5F1DF5ED" w14:textId="77777777" w:rsidR="00DB4CA5" w:rsidRPr="007A0D7E" w:rsidRDefault="00DB4CA5" w:rsidP="00A04240">
            <w:pPr>
              <w:spacing w:before="0" w:after="0" w:line="276" w:lineRule="auto"/>
              <w:jc w:val="both"/>
              <w:rPr>
                <w:sz w:val="20"/>
              </w:rPr>
            </w:pPr>
            <w:r w:rsidRPr="007A0D7E">
              <w:rPr>
                <w:sz w:val="20"/>
              </w:rPr>
              <w:t>0.0072</w:t>
            </w:r>
          </w:p>
        </w:tc>
      </w:tr>
      <w:tr w:rsidR="00DB4CA5" w:rsidRPr="007A0D7E" w14:paraId="20781D6D" w14:textId="77777777" w:rsidTr="0038536B">
        <w:trPr>
          <w:trHeight w:val="270"/>
        </w:trPr>
        <w:tc>
          <w:tcPr>
            <w:tcW w:w="1356" w:type="dxa"/>
            <w:shd w:val="clear" w:color="auto" w:fill="auto"/>
            <w:tcMar>
              <w:top w:w="14" w:type="dxa"/>
              <w:left w:w="14" w:type="dxa"/>
              <w:bottom w:w="0" w:type="dxa"/>
              <w:right w:w="14" w:type="dxa"/>
            </w:tcMar>
            <w:vAlign w:val="bottom"/>
            <w:hideMark/>
          </w:tcPr>
          <w:p w14:paraId="42613591" w14:textId="77777777" w:rsidR="00DB4CA5" w:rsidRPr="007A0D7E" w:rsidRDefault="00DB4CA5" w:rsidP="00A04240">
            <w:pPr>
              <w:spacing w:before="0" w:after="0" w:line="276" w:lineRule="auto"/>
              <w:jc w:val="both"/>
              <w:rPr>
                <w:sz w:val="20"/>
              </w:rPr>
            </w:pPr>
            <w:r w:rsidRPr="007A0D7E">
              <w:rPr>
                <w:sz w:val="20"/>
              </w:rPr>
              <w:t>AT5G13000</w:t>
            </w:r>
          </w:p>
        </w:tc>
        <w:tc>
          <w:tcPr>
            <w:tcW w:w="1376" w:type="dxa"/>
            <w:shd w:val="clear" w:color="auto" w:fill="auto"/>
            <w:tcMar>
              <w:top w:w="14" w:type="dxa"/>
              <w:left w:w="14" w:type="dxa"/>
              <w:bottom w:w="0" w:type="dxa"/>
              <w:right w:w="14" w:type="dxa"/>
            </w:tcMar>
            <w:vAlign w:val="bottom"/>
            <w:hideMark/>
          </w:tcPr>
          <w:p w14:paraId="2650DDD5" w14:textId="77777777" w:rsidR="00DB4CA5" w:rsidRPr="007A0D7E" w:rsidRDefault="00DB4CA5" w:rsidP="00A04240">
            <w:pPr>
              <w:spacing w:before="0" w:after="0" w:line="276" w:lineRule="auto"/>
              <w:jc w:val="both"/>
              <w:rPr>
                <w:i/>
                <w:iCs/>
                <w:sz w:val="20"/>
              </w:rPr>
            </w:pPr>
            <w:r w:rsidRPr="007A0D7E">
              <w:rPr>
                <w:i/>
                <w:iCs/>
                <w:sz w:val="20"/>
              </w:rPr>
              <w:t>CALS3</w:t>
            </w:r>
          </w:p>
        </w:tc>
        <w:tc>
          <w:tcPr>
            <w:tcW w:w="4082" w:type="dxa"/>
            <w:shd w:val="clear" w:color="auto" w:fill="auto"/>
            <w:tcMar>
              <w:top w:w="14" w:type="dxa"/>
              <w:left w:w="14" w:type="dxa"/>
              <w:bottom w:w="0" w:type="dxa"/>
              <w:right w:w="14" w:type="dxa"/>
            </w:tcMar>
            <w:vAlign w:val="bottom"/>
            <w:hideMark/>
          </w:tcPr>
          <w:p w14:paraId="075B0C46" w14:textId="77777777" w:rsidR="00DB4CA5" w:rsidRPr="007A0D7E" w:rsidRDefault="00DB4CA5" w:rsidP="00A04240">
            <w:pPr>
              <w:spacing w:before="0" w:after="0" w:line="276" w:lineRule="auto"/>
              <w:jc w:val="both"/>
              <w:rPr>
                <w:sz w:val="20"/>
              </w:rPr>
            </w:pPr>
            <w:r w:rsidRPr="007A0D7E">
              <w:rPr>
                <w:sz w:val="20"/>
              </w:rPr>
              <w:t xml:space="preserve">Callose synthase 3 </w:t>
            </w:r>
          </w:p>
        </w:tc>
        <w:tc>
          <w:tcPr>
            <w:tcW w:w="993" w:type="dxa"/>
            <w:shd w:val="clear" w:color="auto" w:fill="auto"/>
            <w:tcMar>
              <w:top w:w="14" w:type="dxa"/>
              <w:left w:w="14" w:type="dxa"/>
              <w:bottom w:w="0" w:type="dxa"/>
              <w:right w:w="14" w:type="dxa"/>
            </w:tcMar>
            <w:vAlign w:val="bottom"/>
            <w:hideMark/>
          </w:tcPr>
          <w:p w14:paraId="4AF28F61" w14:textId="77777777" w:rsidR="00DB4CA5" w:rsidRPr="007A0D7E" w:rsidRDefault="00DB4CA5" w:rsidP="00A04240">
            <w:pPr>
              <w:spacing w:before="0" w:after="0" w:line="276" w:lineRule="auto"/>
              <w:jc w:val="both"/>
              <w:rPr>
                <w:sz w:val="20"/>
              </w:rPr>
            </w:pPr>
            <w:r w:rsidRPr="007A0D7E">
              <w:rPr>
                <w:sz w:val="20"/>
              </w:rPr>
              <w:t>0.036</w:t>
            </w:r>
          </w:p>
        </w:tc>
        <w:tc>
          <w:tcPr>
            <w:tcW w:w="708" w:type="dxa"/>
            <w:shd w:val="clear" w:color="auto" w:fill="auto"/>
            <w:tcMar>
              <w:top w:w="15" w:type="dxa"/>
              <w:left w:w="15" w:type="dxa"/>
              <w:bottom w:w="0" w:type="dxa"/>
              <w:right w:w="15" w:type="dxa"/>
            </w:tcMar>
            <w:vAlign w:val="bottom"/>
            <w:hideMark/>
          </w:tcPr>
          <w:p w14:paraId="56734DAF" w14:textId="77777777" w:rsidR="00DB4CA5" w:rsidRPr="007A0D7E" w:rsidRDefault="00DB4CA5" w:rsidP="00A04240">
            <w:pPr>
              <w:spacing w:before="0" w:after="0" w:line="276" w:lineRule="auto"/>
              <w:jc w:val="both"/>
              <w:rPr>
                <w:sz w:val="20"/>
              </w:rPr>
            </w:pPr>
            <w:r w:rsidRPr="007A0D7E">
              <w:rPr>
                <w:sz w:val="20"/>
              </w:rPr>
              <w:t>0.0914</w:t>
            </w:r>
          </w:p>
        </w:tc>
      </w:tr>
      <w:tr w:rsidR="00DB4CA5" w:rsidRPr="007A0D7E" w14:paraId="701AC1A9" w14:textId="77777777" w:rsidTr="0038536B">
        <w:trPr>
          <w:trHeight w:val="270"/>
        </w:trPr>
        <w:tc>
          <w:tcPr>
            <w:tcW w:w="1356" w:type="dxa"/>
            <w:shd w:val="clear" w:color="auto" w:fill="auto"/>
            <w:tcMar>
              <w:top w:w="14" w:type="dxa"/>
              <w:left w:w="14" w:type="dxa"/>
              <w:bottom w:w="0" w:type="dxa"/>
              <w:right w:w="14" w:type="dxa"/>
            </w:tcMar>
            <w:vAlign w:val="bottom"/>
            <w:hideMark/>
          </w:tcPr>
          <w:p w14:paraId="3B0D92D3" w14:textId="77777777" w:rsidR="00DB4CA5" w:rsidRPr="007A0D7E" w:rsidRDefault="00DB4CA5" w:rsidP="00A04240">
            <w:pPr>
              <w:spacing w:before="0" w:after="0" w:line="276" w:lineRule="auto"/>
              <w:jc w:val="both"/>
              <w:rPr>
                <w:sz w:val="20"/>
              </w:rPr>
            </w:pPr>
            <w:r w:rsidRPr="007A0D7E">
              <w:rPr>
                <w:sz w:val="20"/>
              </w:rPr>
              <w:t>AT2G31960</w:t>
            </w:r>
          </w:p>
        </w:tc>
        <w:tc>
          <w:tcPr>
            <w:tcW w:w="1376" w:type="dxa"/>
            <w:shd w:val="clear" w:color="auto" w:fill="auto"/>
            <w:tcMar>
              <w:top w:w="14" w:type="dxa"/>
              <w:left w:w="14" w:type="dxa"/>
              <w:bottom w:w="0" w:type="dxa"/>
              <w:right w:w="14" w:type="dxa"/>
            </w:tcMar>
            <w:vAlign w:val="bottom"/>
            <w:hideMark/>
          </w:tcPr>
          <w:p w14:paraId="12C67349" w14:textId="77777777" w:rsidR="00DB4CA5" w:rsidRPr="007A0D7E" w:rsidRDefault="00DB4CA5" w:rsidP="00A04240">
            <w:pPr>
              <w:spacing w:before="0" w:after="0" w:line="276" w:lineRule="auto"/>
              <w:jc w:val="both"/>
              <w:rPr>
                <w:i/>
                <w:iCs/>
                <w:sz w:val="20"/>
              </w:rPr>
            </w:pPr>
            <w:r w:rsidRPr="007A0D7E">
              <w:rPr>
                <w:i/>
                <w:iCs/>
                <w:sz w:val="20"/>
              </w:rPr>
              <w:t>CALS2</w:t>
            </w:r>
          </w:p>
        </w:tc>
        <w:tc>
          <w:tcPr>
            <w:tcW w:w="4082" w:type="dxa"/>
            <w:shd w:val="clear" w:color="auto" w:fill="auto"/>
            <w:tcMar>
              <w:top w:w="14" w:type="dxa"/>
              <w:left w:w="14" w:type="dxa"/>
              <w:bottom w:w="0" w:type="dxa"/>
              <w:right w:w="14" w:type="dxa"/>
            </w:tcMar>
            <w:vAlign w:val="bottom"/>
            <w:hideMark/>
          </w:tcPr>
          <w:p w14:paraId="624167B2" w14:textId="77777777" w:rsidR="00DB4CA5" w:rsidRPr="007A0D7E" w:rsidRDefault="00DB4CA5" w:rsidP="00A04240">
            <w:pPr>
              <w:spacing w:before="0" w:after="0" w:line="276" w:lineRule="auto"/>
              <w:jc w:val="both"/>
              <w:rPr>
                <w:sz w:val="20"/>
              </w:rPr>
            </w:pPr>
            <w:r w:rsidRPr="007A0D7E">
              <w:rPr>
                <w:sz w:val="20"/>
              </w:rPr>
              <w:t xml:space="preserve">Callose synthase 2 </w:t>
            </w:r>
          </w:p>
        </w:tc>
        <w:tc>
          <w:tcPr>
            <w:tcW w:w="993" w:type="dxa"/>
            <w:shd w:val="clear" w:color="auto" w:fill="auto"/>
            <w:tcMar>
              <w:top w:w="14" w:type="dxa"/>
              <w:left w:w="14" w:type="dxa"/>
              <w:bottom w:w="0" w:type="dxa"/>
              <w:right w:w="14" w:type="dxa"/>
            </w:tcMar>
            <w:vAlign w:val="bottom"/>
            <w:hideMark/>
          </w:tcPr>
          <w:p w14:paraId="02341001" w14:textId="77777777" w:rsidR="00DB4CA5" w:rsidRPr="007A0D7E" w:rsidRDefault="00DB4CA5" w:rsidP="00A04240">
            <w:pPr>
              <w:spacing w:before="0" w:after="0" w:line="276" w:lineRule="auto"/>
              <w:jc w:val="both"/>
              <w:rPr>
                <w:sz w:val="20"/>
              </w:rPr>
            </w:pPr>
            <w:r w:rsidRPr="007A0D7E">
              <w:rPr>
                <w:sz w:val="20"/>
              </w:rPr>
              <w:t>-0.004</w:t>
            </w:r>
          </w:p>
        </w:tc>
        <w:tc>
          <w:tcPr>
            <w:tcW w:w="708" w:type="dxa"/>
            <w:shd w:val="clear" w:color="auto" w:fill="auto"/>
            <w:tcMar>
              <w:top w:w="15" w:type="dxa"/>
              <w:left w:w="15" w:type="dxa"/>
              <w:bottom w:w="0" w:type="dxa"/>
              <w:right w:w="15" w:type="dxa"/>
            </w:tcMar>
            <w:vAlign w:val="bottom"/>
            <w:hideMark/>
          </w:tcPr>
          <w:p w14:paraId="22569EE7" w14:textId="77777777" w:rsidR="00DB4CA5" w:rsidRPr="007A0D7E" w:rsidRDefault="00DB4CA5" w:rsidP="00A04240">
            <w:pPr>
              <w:spacing w:before="0" w:after="0" w:line="276" w:lineRule="auto"/>
              <w:jc w:val="both"/>
              <w:rPr>
                <w:sz w:val="20"/>
              </w:rPr>
            </w:pPr>
            <w:r w:rsidRPr="007A0D7E">
              <w:rPr>
                <w:sz w:val="20"/>
              </w:rPr>
              <w:t>0.0977</w:t>
            </w:r>
          </w:p>
        </w:tc>
      </w:tr>
      <w:tr w:rsidR="00DB4CA5" w:rsidRPr="007A0D7E" w14:paraId="54E8C149" w14:textId="77777777" w:rsidTr="0038536B">
        <w:trPr>
          <w:trHeight w:val="270"/>
        </w:trPr>
        <w:tc>
          <w:tcPr>
            <w:tcW w:w="1356" w:type="dxa"/>
            <w:shd w:val="clear" w:color="auto" w:fill="auto"/>
            <w:tcMar>
              <w:top w:w="14" w:type="dxa"/>
              <w:left w:w="14" w:type="dxa"/>
              <w:bottom w:w="0" w:type="dxa"/>
              <w:right w:w="14" w:type="dxa"/>
            </w:tcMar>
            <w:vAlign w:val="bottom"/>
            <w:hideMark/>
          </w:tcPr>
          <w:p w14:paraId="4D8454A6" w14:textId="77777777" w:rsidR="00DB4CA5" w:rsidRPr="007A0D7E" w:rsidRDefault="00DB4CA5" w:rsidP="00A04240">
            <w:pPr>
              <w:spacing w:before="0" w:after="0" w:line="276" w:lineRule="auto"/>
              <w:jc w:val="both"/>
              <w:rPr>
                <w:sz w:val="20"/>
              </w:rPr>
            </w:pPr>
            <w:r w:rsidRPr="007A0D7E">
              <w:rPr>
                <w:sz w:val="20"/>
              </w:rPr>
              <w:t>AT3G58100</w:t>
            </w:r>
          </w:p>
        </w:tc>
        <w:tc>
          <w:tcPr>
            <w:tcW w:w="1376" w:type="dxa"/>
            <w:shd w:val="clear" w:color="auto" w:fill="auto"/>
            <w:tcMar>
              <w:top w:w="14" w:type="dxa"/>
              <w:left w:w="14" w:type="dxa"/>
              <w:bottom w:w="0" w:type="dxa"/>
              <w:right w:w="14" w:type="dxa"/>
            </w:tcMar>
            <w:vAlign w:val="bottom"/>
            <w:hideMark/>
          </w:tcPr>
          <w:p w14:paraId="68B03FA4" w14:textId="77777777" w:rsidR="00DB4CA5" w:rsidRPr="007A0D7E" w:rsidRDefault="00DB4CA5" w:rsidP="00A04240">
            <w:pPr>
              <w:spacing w:before="0" w:after="0" w:line="276" w:lineRule="auto"/>
              <w:jc w:val="both"/>
              <w:rPr>
                <w:i/>
                <w:iCs/>
                <w:sz w:val="20"/>
              </w:rPr>
            </w:pPr>
            <w:r w:rsidRPr="007A0D7E">
              <w:rPr>
                <w:i/>
                <w:iCs/>
                <w:sz w:val="20"/>
              </w:rPr>
              <w:t>PDCB5</w:t>
            </w:r>
          </w:p>
        </w:tc>
        <w:tc>
          <w:tcPr>
            <w:tcW w:w="4082" w:type="dxa"/>
            <w:shd w:val="clear" w:color="auto" w:fill="auto"/>
            <w:tcMar>
              <w:top w:w="14" w:type="dxa"/>
              <w:left w:w="14" w:type="dxa"/>
              <w:bottom w:w="0" w:type="dxa"/>
              <w:right w:w="14" w:type="dxa"/>
            </w:tcMar>
            <w:vAlign w:val="bottom"/>
            <w:hideMark/>
          </w:tcPr>
          <w:p w14:paraId="4C866087" w14:textId="77777777" w:rsidR="00DB4CA5" w:rsidRPr="007A0D7E" w:rsidRDefault="00DB4CA5" w:rsidP="00A04240">
            <w:pPr>
              <w:spacing w:before="0" w:after="0" w:line="276" w:lineRule="auto"/>
              <w:jc w:val="both"/>
              <w:rPr>
                <w:sz w:val="20"/>
              </w:rPr>
            </w:pPr>
            <w:r w:rsidRPr="007A0D7E">
              <w:rPr>
                <w:sz w:val="20"/>
              </w:rPr>
              <w:t xml:space="preserve">Plasmodesmata callose-binding protein 5 </w:t>
            </w:r>
          </w:p>
        </w:tc>
        <w:tc>
          <w:tcPr>
            <w:tcW w:w="993" w:type="dxa"/>
            <w:shd w:val="clear" w:color="auto" w:fill="auto"/>
            <w:tcMar>
              <w:top w:w="14" w:type="dxa"/>
              <w:left w:w="14" w:type="dxa"/>
              <w:bottom w:w="0" w:type="dxa"/>
              <w:right w:w="14" w:type="dxa"/>
            </w:tcMar>
            <w:vAlign w:val="bottom"/>
            <w:hideMark/>
          </w:tcPr>
          <w:p w14:paraId="5A31EEBD" w14:textId="77777777" w:rsidR="00DB4CA5" w:rsidRPr="007A0D7E" w:rsidRDefault="00DB4CA5" w:rsidP="00A04240">
            <w:pPr>
              <w:spacing w:before="0" w:after="0" w:line="276" w:lineRule="auto"/>
              <w:jc w:val="both"/>
              <w:rPr>
                <w:sz w:val="20"/>
              </w:rPr>
            </w:pPr>
            <w:r w:rsidRPr="007A0D7E">
              <w:rPr>
                <w:sz w:val="20"/>
              </w:rPr>
              <w:t>-0.115</w:t>
            </w:r>
          </w:p>
        </w:tc>
        <w:tc>
          <w:tcPr>
            <w:tcW w:w="708" w:type="dxa"/>
            <w:shd w:val="clear" w:color="auto" w:fill="auto"/>
            <w:tcMar>
              <w:top w:w="15" w:type="dxa"/>
              <w:left w:w="15" w:type="dxa"/>
              <w:bottom w:w="0" w:type="dxa"/>
              <w:right w:w="15" w:type="dxa"/>
            </w:tcMar>
            <w:vAlign w:val="bottom"/>
            <w:hideMark/>
          </w:tcPr>
          <w:p w14:paraId="48A09E61" w14:textId="77777777" w:rsidR="00DB4CA5" w:rsidRPr="007A0D7E" w:rsidRDefault="00DB4CA5" w:rsidP="00A04240">
            <w:pPr>
              <w:spacing w:before="0" w:after="0" w:line="276" w:lineRule="auto"/>
              <w:jc w:val="both"/>
              <w:rPr>
                <w:sz w:val="20"/>
              </w:rPr>
            </w:pPr>
            <w:r w:rsidRPr="007A0D7E">
              <w:rPr>
                <w:sz w:val="20"/>
              </w:rPr>
              <w:t>0.0070</w:t>
            </w:r>
          </w:p>
        </w:tc>
      </w:tr>
      <w:tr w:rsidR="00DB4CA5" w:rsidRPr="007A0D7E" w14:paraId="35B4464B" w14:textId="77777777" w:rsidTr="0038536B">
        <w:trPr>
          <w:trHeight w:val="243"/>
        </w:trPr>
        <w:tc>
          <w:tcPr>
            <w:tcW w:w="1356" w:type="dxa"/>
            <w:shd w:val="clear" w:color="auto" w:fill="auto"/>
            <w:tcMar>
              <w:top w:w="14" w:type="dxa"/>
              <w:left w:w="14" w:type="dxa"/>
              <w:bottom w:w="0" w:type="dxa"/>
              <w:right w:w="14" w:type="dxa"/>
            </w:tcMar>
            <w:vAlign w:val="bottom"/>
            <w:hideMark/>
          </w:tcPr>
          <w:p w14:paraId="004BE364" w14:textId="77777777" w:rsidR="00DB4CA5" w:rsidRPr="007A0D7E" w:rsidRDefault="00DB4CA5" w:rsidP="00A04240">
            <w:pPr>
              <w:spacing w:before="0" w:after="0" w:line="276" w:lineRule="auto"/>
              <w:jc w:val="both"/>
              <w:rPr>
                <w:sz w:val="20"/>
              </w:rPr>
            </w:pPr>
            <w:r w:rsidRPr="007A0D7E">
              <w:rPr>
                <w:sz w:val="20"/>
              </w:rPr>
              <w:t>AT1G18650</w:t>
            </w:r>
          </w:p>
        </w:tc>
        <w:tc>
          <w:tcPr>
            <w:tcW w:w="1376" w:type="dxa"/>
            <w:shd w:val="clear" w:color="auto" w:fill="auto"/>
            <w:tcMar>
              <w:top w:w="14" w:type="dxa"/>
              <w:left w:w="14" w:type="dxa"/>
              <w:bottom w:w="0" w:type="dxa"/>
              <w:right w:w="14" w:type="dxa"/>
            </w:tcMar>
            <w:vAlign w:val="bottom"/>
            <w:hideMark/>
          </w:tcPr>
          <w:p w14:paraId="7A5F2CF2" w14:textId="77777777" w:rsidR="00DB4CA5" w:rsidRPr="007A0D7E" w:rsidRDefault="00DB4CA5" w:rsidP="00A04240">
            <w:pPr>
              <w:spacing w:before="0" w:after="0" w:line="276" w:lineRule="auto"/>
              <w:jc w:val="both"/>
              <w:rPr>
                <w:i/>
                <w:iCs/>
                <w:sz w:val="20"/>
              </w:rPr>
            </w:pPr>
            <w:r w:rsidRPr="007A0D7E">
              <w:rPr>
                <w:i/>
                <w:iCs/>
                <w:sz w:val="20"/>
              </w:rPr>
              <w:t>PDCB3</w:t>
            </w:r>
          </w:p>
        </w:tc>
        <w:tc>
          <w:tcPr>
            <w:tcW w:w="4082" w:type="dxa"/>
            <w:shd w:val="clear" w:color="auto" w:fill="auto"/>
            <w:tcMar>
              <w:top w:w="14" w:type="dxa"/>
              <w:left w:w="14" w:type="dxa"/>
              <w:bottom w:w="0" w:type="dxa"/>
              <w:right w:w="14" w:type="dxa"/>
            </w:tcMar>
            <w:vAlign w:val="bottom"/>
            <w:hideMark/>
          </w:tcPr>
          <w:p w14:paraId="304C33E8" w14:textId="77777777" w:rsidR="00DB4CA5" w:rsidRPr="007A0D7E" w:rsidRDefault="00DB4CA5" w:rsidP="00A04240">
            <w:pPr>
              <w:spacing w:before="0" w:after="0" w:line="276" w:lineRule="auto"/>
              <w:jc w:val="both"/>
              <w:rPr>
                <w:sz w:val="20"/>
              </w:rPr>
            </w:pPr>
            <w:r w:rsidRPr="007A0D7E">
              <w:rPr>
                <w:sz w:val="20"/>
              </w:rPr>
              <w:t xml:space="preserve">Plasmodesmata callose-binding protein 3 </w:t>
            </w:r>
          </w:p>
        </w:tc>
        <w:tc>
          <w:tcPr>
            <w:tcW w:w="993" w:type="dxa"/>
            <w:shd w:val="clear" w:color="auto" w:fill="auto"/>
            <w:tcMar>
              <w:top w:w="14" w:type="dxa"/>
              <w:left w:w="14" w:type="dxa"/>
              <w:bottom w:w="0" w:type="dxa"/>
              <w:right w:w="14" w:type="dxa"/>
            </w:tcMar>
            <w:vAlign w:val="bottom"/>
            <w:hideMark/>
          </w:tcPr>
          <w:p w14:paraId="76701409" w14:textId="77777777" w:rsidR="00DB4CA5" w:rsidRPr="007A0D7E" w:rsidRDefault="00DB4CA5" w:rsidP="00A04240">
            <w:pPr>
              <w:spacing w:before="0" w:after="0" w:line="276" w:lineRule="auto"/>
              <w:jc w:val="both"/>
              <w:rPr>
                <w:sz w:val="20"/>
              </w:rPr>
            </w:pPr>
            <w:r w:rsidRPr="007A0D7E">
              <w:rPr>
                <w:sz w:val="20"/>
              </w:rPr>
              <w:t>-0.150</w:t>
            </w:r>
          </w:p>
        </w:tc>
        <w:tc>
          <w:tcPr>
            <w:tcW w:w="708" w:type="dxa"/>
            <w:shd w:val="clear" w:color="auto" w:fill="auto"/>
            <w:tcMar>
              <w:top w:w="15" w:type="dxa"/>
              <w:left w:w="15" w:type="dxa"/>
              <w:bottom w:w="0" w:type="dxa"/>
              <w:right w:w="15" w:type="dxa"/>
            </w:tcMar>
            <w:vAlign w:val="bottom"/>
            <w:hideMark/>
          </w:tcPr>
          <w:p w14:paraId="44BD856B" w14:textId="77777777" w:rsidR="00DB4CA5" w:rsidRPr="007A0D7E" w:rsidRDefault="00DB4CA5" w:rsidP="00A04240">
            <w:pPr>
              <w:spacing w:before="0" w:after="0" w:line="276" w:lineRule="auto"/>
              <w:jc w:val="both"/>
              <w:rPr>
                <w:sz w:val="20"/>
              </w:rPr>
            </w:pPr>
            <w:r w:rsidRPr="007A0D7E">
              <w:rPr>
                <w:sz w:val="20"/>
              </w:rPr>
              <w:t>0.0052</w:t>
            </w:r>
          </w:p>
        </w:tc>
      </w:tr>
      <w:tr w:rsidR="00DB4CA5" w:rsidRPr="007A0D7E" w14:paraId="77D12980" w14:textId="77777777" w:rsidTr="0038536B">
        <w:trPr>
          <w:trHeight w:val="270"/>
        </w:trPr>
        <w:tc>
          <w:tcPr>
            <w:tcW w:w="1356" w:type="dxa"/>
            <w:shd w:val="clear" w:color="auto" w:fill="auto"/>
            <w:tcMar>
              <w:top w:w="14" w:type="dxa"/>
              <w:left w:w="14" w:type="dxa"/>
              <w:bottom w:w="0" w:type="dxa"/>
              <w:right w:w="14" w:type="dxa"/>
            </w:tcMar>
            <w:vAlign w:val="bottom"/>
            <w:hideMark/>
          </w:tcPr>
          <w:p w14:paraId="5FF97EB7" w14:textId="77777777" w:rsidR="00DB4CA5" w:rsidRPr="007A0D7E" w:rsidRDefault="00DB4CA5" w:rsidP="00A04240">
            <w:pPr>
              <w:spacing w:before="0" w:after="0" w:line="276" w:lineRule="auto"/>
              <w:jc w:val="both"/>
              <w:rPr>
                <w:sz w:val="20"/>
              </w:rPr>
            </w:pPr>
            <w:r w:rsidRPr="007A0D7E">
              <w:rPr>
                <w:sz w:val="20"/>
              </w:rPr>
              <w:t>AT1G06490</w:t>
            </w:r>
          </w:p>
        </w:tc>
        <w:tc>
          <w:tcPr>
            <w:tcW w:w="1376" w:type="dxa"/>
            <w:shd w:val="clear" w:color="auto" w:fill="auto"/>
            <w:tcMar>
              <w:top w:w="14" w:type="dxa"/>
              <w:left w:w="14" w:type="dxa"/>
              <w:bottom w:w="0" w:type="dxa"/>
              <w:right w:w="14" w:type="dxa"/>
            </w:tcMar>
            <w:vAlign w:val="bottom"/>
            <w:hideMark/>
          </w:tcPr>
          <w:p w14:paraId="017F19A9" w14:textId="77777777" w:rsidR="00DB4CA5" w:rsidRPr="007A0D7E" w:rsidRDefault="00DB4CA5" w:rsidP="00A04240">
            <w:pPr>
              <w:spacing w:before="0" w:after="0" w:line="276" w:lineRule="auto"/>
              <w:jc w:val="both"/>
              <w:rPr>
                <w:i/>
                <w:iCs/>
                <w:sz w:val="20"/>
              </w:rPr>
            </w:pPr>
            <w:r w:rsidRPr="007A0D7E">
              <w:rPr>
                <w:i/>
                <w:iCs/>
                <w:sz w:val="20"/>
              </w:rPr>
              <w:t>CALS7</w:t>
            </w:r>
          </w:p>
        </w:tc>
        <w:tc>
          <w:tcPr>
            <w:tcW w:w="4082" w:type="dxa"/>
            <w:shd w:val="clear" w:color="auto" w:fill="auto"/>
            <w:tcMar>
              <w:top w:w="14" w:type="dxa"/>
              <w:left w:w="14" w:type="dxa"/>
              <w:bottom w:w="0" w:type="dxa"/>
              <w:right w:w="14" w:type="dxa"/>
            </w:tcMar>
            <w:vAlign w:val="bottom"/>
            <w:hideMark/>
          </w:tcPr>
          <w:p w14:paraId="04082072" w14:textId="77777777" w:rsidR="00DB4CA5" w:rsidRPr="007A0D7E" w:rsidRDefault="00DB4CA5" w:rsidP="00A04240">
            <w:pPr>
              <w:spacing w:before="0" w:after="0" w:line="276" w:lineRule="auto"/>
              <w:jc w:val="both"/>
              <w:rPr>
                <w:sz w:val="20"/>
              </w:rPr>
            </w:pPr>
            <w:r w:rsidRPr="007A0D7E">
              <w:rPr>
                <w:sz w:val="20"/>
              </w:rPr>
              <w:t xml:space="preserve">Callose synthase 7 </w:t>
            </w:r>
          </w:p>
        </w:tc>
        <w:tc>
          <w:tcPr>
            <w:tcW w:w="993" w:type="dxa"/>
            <w:shd w:val="clear" w:color="auto" w:fill="auto"/>
            <w:tcMar>
              <w:top w:w="14" w:type="dxa"/>
              <w:left w:w="14" w:type="dxa"/>
              <w:bottom w:w="0" w:type="dxa"/>
              <w:right w:w="14" w:type="dxa"/>
            </w:tcMar>
            <w:vAlign w:val="bottom"/>
            <w:hideMark/>
          </w:tcPr>
          <w:p w14:paraId="46D163CC" w14:textId="77777777" w:rsidR="00DB4CA5" w:rsidRPr="007A0D7E" w:rsidRDefault="00DB4CA5" w:rsidP="00A04240">
            <w:pPr>
              <w:spacing w:before="0" w:after="0" w:line="276" w:lineRule="auto"/>
              <w:jc w:val="both"/>
              <w:rPr>
                <w:sz w:val="20"/>
              </w:rPr>
            </w:pPr>
            <w:r w:rsidRPr="007A0D7E">
              <w:rPr>
                <w:sz w:val="20"/>
              </w:rPr>
              <w:t>-0.243</w:t>
            </w:r>
          </w:p>
        </w:tc>
        <w:tc>
          <w:tcPr>
            <w:tcW w:w="708" w:type="dxa"/>
            <w:shd w:val="clear" w:color="auto" w:fill="auto"/>
            <w:tcMar>
              <w:top w:w="15" w:type="dxa"/>
              <w:left w:w="15" w:type="dxa"/>
              <w:bottom w:w="0" w:type="dxa"/>
              <w:right w:w="15" w:type="dxa"/>
            </w:tcMar>
            <w:vAlign w:val="bottom"/>
            <w:hideMark/>
          </w:tcPr>
          <w:p w14:paraId="69EE58CA" w14:textId="77777777" w:rsidR="00DB4CA5" w:rsidRPr="007A0D7E" w:rsidRDefault="00DB4CA5" w:rsidP="00A04240">
            <w:pPr>
              <w:spacing w:before="0" w:after="0" w:line="276" w:lineRule="auto"/>
              <w:jc w:val="both"/>
              <w:rPr>
                <w:sz w:val="20"/>
              </w:rPr>
            </w:pPr>
            <w:r w:rsidRPr="007A0D7E">
              <w:rPr>
                <w:sz w:val="20"/>
              </w:rPr>
              <w:t>0.0042</w:t>
            </w:r>
          </w:p>
        </w:tc>
      </w:tr>
      <w:tr w:rsidR="00DB4CA5" w:rsidRPr="007A0D7E" w14:paraId="1BC5511C" w14:textId="77777777" w:rsidTr="0038536B">
        <w:trPr>
          <w:trHeight w:val="262"/>
        </w:trPr>
        <w:tc>
          <w:tcPr>
            <w:tcW w:w="1356" w:type="dxa"/>
            <w:shd w:val="clear" w:color="auto" w:fill="auto"/>
            <w:tcMar>
              <w:top w:w="14" w:type="dxa"/>
              <w:left w:w="14" w:type="dxa"/>
              <w:bottom w:w="0" w:type="dxa"/>
              <w:right w:w="14" w:type="dxa"/>
            </w:tcMar>
            <w:vAlign w:val="bottom"/>
            <w:hideMark/>
          </w:tcPr>
          <w:p w14:paraId="2E3217D3" w14:textId="77777777" w:rsidR="00DB4CA5" w:rsidRPr="007A0D7E" w:rsidRDefault="00DB4CA5" w:rsidP="00A04240">
            <w:pPr>
              <w:spacing w:before="0" w:after="0" w:line="276" w:lineRule="auto"/>
              <w:jc w:val="both"/>
              <w:rPr>
                <w:sz w:val="20"/>
              </w:rPr>
            </w:pPr>
            <w:r w:rsidRPr="007A0D7E">
              <w:rPr>
                <w:sz w:val="20"/>
              </w:rPr>
              <w:t>AT1G69295</w:t>
            </w:r>
          </w:p>
        </w:tc>
        <w:tc>
          <w:tcPr>
            <w:tcW w:w="1376" w:type="dxa"/>
            <w:shd w:val="clear" w:color="auto" w:fill="auto"/>
            <w:tcMar>
              <w:top w:w="14" w:type="dxa"/>
              <w:left w:w="14" w:type="dxa"/>
              <w:bottom w:w="0" w:type="dxa"/>
              <w:right w:w="14" w:type="dxa"/>
            </w:tcMar>
            <w:vAlign w:val="bottom"/>
            <w:hideMark/>
          </w:tcPr>
          <w:p w14:paraId="52C8CB19" w14:textId="77777777" w:rsidR="00DB4CA5" w:rsidRPr="007A0D7E" w:rsidRDefault="00DB4CA5" w:rsidP="00A04240">
            <w:pPr>
              <w:spacing w:before="0" w:after="0" w:line="276" w:lineRule="auto"/>
              <w:jc w:val="both"/>
              <w:rPr>
                <w:i/>
                <w:iCs/>
                <w:sz w:val="20"/>
              </w:rPr>
            </w:pPr>
            <w:r w:rsidRPr="007A0D7E">
              <w:rPr>
                <w:i/>
                <w:iCs/>
                <w:sz w:val="20"/>
              </w:rPr>
              <w:t>PDCB4</w:t>
            </w:r>
          </w:p>
        </w:tc>
        <w:tc>
          <w:tcPr>
            <w:tcW w:w="4082" w:type="dxa"/>
            <w:shd w:val="clear" w:color="auto" w:fill="auto"/>
            <w:tcMar>
              <w:top w:w="14" w:type="dxa"/>
              <w:left w:w="14" w:type="dxa"/>
              <w:bottom w:w="0" w:type="dxa"/>
              <w:right w:w="14" w:type="dxa"/>
            </w:tcMar>
            <w:vAlign w:val="bottom"/>
            <w:hideMark/>
          </w:tcPr>
          <w:p w14:paraId="7C2468ED" w14:textId="77777777" w:rsidR="00DB4CA5" w:rsidRPr="007A0D7E" w:rsidRDefault="00DB4CA5" w:rsidP="00A04240">
            <w:pPr>
              <w:spacing w:before="0" w:after="0" w:line="276" w:lineRule="auto"/>
              <w:jc w:val="both"/>
              <w:rPr>
                <w:sz w:val="20"/>
              </w:rPr>
            </w:pPr>
            <w:r w:rsidRPr="007A0D7E">
              <w:rPr>
                <w:sz w:val="20"/>
              </w:rPr>
              <w:t xml:space="preserve">Plasmodesmata callose-binding protein 4 </w:t>
            </w:r>
          </w:p>
        </w:tc>
        <w:tc>
          <w:tcPr>
            <w:tcW w:w="993" w:type="dxa"/>
            <w:shd w:val="clear" w:color="auto" w:fill="auto"/>
            <w:tcMar>
              <w:top w:w="14" w:type="dxa"/>
              <w:left w:w="14" w:type="dxa"/>
              <w:bottom w:w="0" w:type="dxa"/>
              <w:right w:w="14" w:type="dxa"/>
            </w:tcMar>
            <w:vAlign w:val="bottom"/>
            <w:hideMark/>
          </w:tcPr>
          <w:p w14:paraId="1BDA4D0D" w14:textId="77777777" w:rsidR="00DB4CA5" w:rsidRPr="007A0D7E" w:rsidRDefault="00DB4CA5" w:rsidP="00A04240">
            <w:pPr>
              <w:spacing w:before="0" w:after="0" w:line="276" w:lineRule="auto"/>
              <w:jc w:val="both"/>
              <w:rPr>
                <w:sz w:val="20"/>
              </w:rPr>
            </w:pPr>
            <w:r w:rsidRPr="007A0D7E">
              <w:rPr>
                <w:sz w:val="20"/>
              </w:rPr>
              <w:t>-0.294</w:t>
            </w:r>
          </w:p>
        </w:tc>
        <w:tc>
          <w:tcPr>
            <w:tcW w:w="708" w:type="dxa"/>
            <w:shd w:val="clear" w:color="auto" w:fill="auto"/>
            <w:tcMar>
              <w:top w:w="15" w:type="dxa"/>
              <w:left w:w="15" w:type="dxa"/>
              <w:bottom w:w="0" w:type="dxa"/>
              <w:right w:w="15" w:type="dxa"/>
            </w:tcMar>
            <w:vAlign w:val="bottom"/>
            <w:hideMark/>
          </w:tcPr>
          <w:p w14:paraId="20CAB66E" w14:textId="77777777" w:rsidR="00DB4CA5" w:rsidRPr="007A0D7E" w:rsidRDefault="00DB4CA5" w:rsidP="00A04240">
            <w:pPr>
              <w:spacing w:before="0" w:after="0" w:line="276" w:lineRule="auto"/>
              <w:jc w:val="both"/>
              <w:rPr>
                <w:sz w:val="20"/>
              </w:rPr>
            </w:pPr>
            <w:r w:rsidRPr="007A0D7E">
              <w:rPr>
                <w:sz w:val="20"/>
              </w:rPr>
              <w:t>0.0118</w:t>
            </w:r>
          </w:p>
        </w:tc>
      </w:tr>
      <w:tr w:rsidR="00DB4CA5" w:rsidRPr="007A0D7E" w14:paraId="41C40028" w14:textId="77777777" w:rsidTr="0038536B">
        <w:trPr>
          <w:trHeight w:val="270"/>
        </w:trPr>
        <w:tc>
          <w:tcPr>
            <w:tcW w:w="1356" w:type="dxa"/>
            <w:shd w:val="clear" w:color="auto" w:fill="auto"/>
            <w:tcMar>
              <w:top w:w="14" w:type="dxa"/>
              <w:left w:w="14" w:type="dxa"/>
              <w:bottom w:w="0" w:type="dxa"/>
              <w:right w:w="14" w:type="dxa"/>
            </w:tcMar>
            <w:vAlign w:val="bottom"/>
            <w:hideMark/>
          </w:tcPr>
          <w:p w14:paraId="7BC56D05" w14:textId="77777777" w:rsidR="00DB4CA5" w:rsidRPr="007A0D7E" w:rsidRDefault="00DB4CA5" w:rsidP="00A04240">
            <w:pPr>
              <w:spacing w:before="0" w:after="0" w:line="276" w:lineRule="auto"/>
              <w:jc w:val="both"/>
              <w:rPr>
                <w:sz w:val="20"/>
              </w:rPr>
            </w:pPr>
            <w:r w:rsidRPr="007A0D7E">
              <w:rPr>
                <w:sz w:val="20"/>
              </w:rPr>
              <w:t>AT2G13680</w:t>
            </w:r>
          </w:p>
        </w:tc>
        <w:tc>
          <w:tcPr>
            <w:tcW w:w="1376" w:type="dxa"/>
            <w:shd w:val="clear" w:color="auto" w:fill="auto"/>
            <w:tcMar>
              <w:top w:w="14" w:type="dxa"/>
              <w:left w:w="14" w:type="dxa"/>
              <w:bottom w:w="0" w:type="dxa"/>
              <w:right w:w="14" w:type="dxa"/>
            </w:tcMar>
            <w:vAlign w:val="bottom"/>
            <w:hideMark/>
          </w:tcPr>
          <w:p w14:paraId="5FF44E74" w14:textId="77777777" w:rsidR="00DB4CA5" w:rsidRPr="007A0D7E" w:rsidRDefault="00DB4CA5" w:rsidP="00A04240">
            <w:pPr>
              <w:spacing w:before="0" w:after="0" w:line="276" w:lineRule="auto"/>
              <w:jc w:val="both"/>
              <w:rPr>
                <w:i/>
                <w:iCs/>
                <w:sz w:val="20"/>
              </w:rPr>
            </w:pPr>
            <w:r w:rsidRPr="007A0D7E">
              <w:rPr>
                <w:i/>
                <w:iCs/>
                <w:sz w:val="20"/>
              </w:rPr>
              <w:t>CALS5</w:t>
            </w:r>
          </w:p>
        </w:tc>
        <w:tc>
          <w:tcPr>
            <w:tcW w:w="4082" w:type="dxa"/>
            <w:shd w:val="clear" w:color="auto" w:fill="auto"/>
            <w:tcMar>
              <w:top w:w="14" w:type="dxa"/>
              <w:left w:w="14" w:type="dxa"/>
              <w:bottom w:w="0" w:type="dxa"/>
              <w:right w:w="14" w:type="dxa"/>
            </w:tcMar>
            <w:vAlign w:val="bottom"/>
            <w:hideMark/>
          </w:tcPr>
          <w:p w14:paraId="3A7298E0" w14:textId="77777777" w:rsidR="00DB4CA5" w:rsidRPr="007A0D7E" w:rsidRDefault="00DB4CA5" w:rsidP="00A04240">
            <w:pPr>
              <w:spacing w:before="0" w:after="0" w:line="276" w:lineRule="auto"/>
              <w:jc w:val="both"/>
              <w:rPr>
                <w:sz w:val="20"/>
              </w:rPr>
            </w:pPr>
            <w:r w:rsidRPr="007A0D7E">
              <w:rPr>
                <w:sz w:val="20"/>
              </w:rPr>
              <w:t xml:space="preserve">Callose synthase 5 </w:t>
            </w:r>
          </w:p>
        </w:tc>
        <w:tc>
          <w:tcPr>
            <w:tcW w:w="993" w:type="dxa"/>
            <w:shd w:val="clear" w:color="auto" w:fill="auto"/>
            <w:tcMar>
              <w:top w:w="14" w:type="dxa"/>
              <w:left w:w="14" w:type="dxa"/>
              <w:bottom w:w="0" w:type="dxa"/>
              <w:right w:w="14" w:type="dxa"/>
            </w:tcMar>
            <w:vAlign w:val="bottom"/>
            <w:hideMark/>
          </w:tcPr>
          <w:p w14:paraId="595F8FF5" w14:textId="77777777" w:rsidR="00DB4CA5" w:rsidRPr="007A0D7E" w:rsidRDefault="00DB4CA5" w:rsidP="00A04240">
            <w:pPr>
              <w:spacing w:before="0" w:after="0" w:line="276" w:lineRule="auto"/>
              <w:jc w:val="both"/>
              <w:rPr>
                <w:sz w:val="20"/>
              </w:rPr>
            </w:pPr>
            <w:r w:rsidRPr="007A0D7E">
              <w:rPr>
                <w:sz w:val="20"/>
              </w:rPr>
              <w:t>-0.450</w:t>
            </w:r>
          </w:p>
        </w:tc>
        <w:tc>
          <w:tcPr>
            <w:tcW w:w="708" w:type="dxa"/>
            <w:shd w:val="clear" w:color="auto" w:fill="auto"/>
            <w:tcMar>
              <w:top w:w="15" w:type="dxa"/>
              <w:left w:w="15" w:type="dxa"/>
              <w:bottom w:w="0" w:type="dxa"/>
              <w:right w:w="15" w:type="dxa"/>
            </w:tcMar>
            <w:vAlign w:val="bottom"/>
            <w:hideMark/>
          </w:tcPr>
          <w:p w14:paraId="422287E4" w14:textId="77777777" w:rsidR="00DB4CA5" w:rsidRPr="007A0D7E" w:rsidRDefault="00DB4CA5" w:rsidP="00A04240">
            <w:pPr>
              <w:spacing w:before="0" w:after="0" w:line="276" w:lineRule="auto"/>
              <w:jc w:val="both"/>
              <w:rPr>
                <w:sz w:val="20"/>
              </w:rPr>
            </w:pPr>
            <w:r w:rsidRPr="007A0D7E">
              <w:rPr>
                <w:sz w:val="20"/>
              </w:rPr>
              <w:t>0.0068</w:t>
            </w:r>
          </w:p>
        </w:tc>
      </w:tr>
      <w:tr w:rsidR="00DB4CA5" w:rsidRPr="007A0D7E" w14:paraId="46C31FF9" w14:textId="77777777" w:rsidTr="0038536B">
        <w:trPr>
          <w:trHeight w:val="270"/>
        </w:trPr>
        <w:tc>
          <w:tcPr>
            <w:tcW w:w="1356" w:type="dxa"/>
            <w:shd w:val="clear" w:color="auto" w:fill="auto"/>
            <w:tcMar>
              <w:top w:w="14" w:type="dxa"/>
              <w:left w:w="14" w:type="dxa"/>
              <w:bottom w:w="0" w:type="dxa"/>
              <w:right w:w="14" w:type="dxa"/>
            </w:tcMar>
            <w:vAlign w:val="bottom"/>
            <w:hideMark/>
          </w:tcPr>
          <w:p w14:paraId="1746DF91" w14:textId="77777777" w:rsidR="00DB4CA5" w:rsidRPr="007A0D7E" w:rsidRDefault="00DB4CA5" w:rsidP="00A04240">
            <w:pPr>
              <w:spacing w:before="0" w:after="0" w:line="276" w:lineRule="auto"/>
              <w:jc w:val="both"/>
              <w:rPr>
                <w:sz w:val="20"/>
              </w:rPr>
            </w:pPr>
            <w:r w:rsidRPr="007A0D7E">
              <w:rPr>
                <w:sz w:val="20"/>
              </w:rPr>
              <w:t>AT3G57270</w:t>
            </w:r>
          </w:p>
        </w:tc>
        <w:tc>
          <w:tcPr>
            <w:tcW w:w="1376" w:type="dxa"/>
            <w:shd w:val="clear" w:color="auto" w:fill="auto"/>
            <w:tcMar>
              <w:top w:w="14" w:type="dxa"/>
              <w:left w:w="14" w:type="dxa"/>
              <w:bottom w:w="0" w:type="dxa"/>
              <w:right w:w="14" w:type="dxa"/>
            </w:tcMar>
            <w:vAlign w:val="bottom"/>
            <w:hideMark/>
          </w:tcPr>
          <w:p w14:paraId="14FB79C5" w14:textId="77777777" w:rsidR="00DB4CA5" w:rsidRPr="007A0D7E" w:rsidRDefault="00DB4CA5" w:rsidP="00A04240">
            <w:pPr>
              <w:spacing w:before="0" w:after="0" w:line="276" w:lineRule="auto"/>
              <w:jc w:val="both"/>
              <w:rPr>
                <w:i/>
                <w:iCs/>
                <w:sz w:val="20"/>
              </w:rPr>
            </w:pPr>
            <w:r w:rsidRPr="007A0D7E">
              <w:rPr>
                <w:i/>
                <w:iCs/>
                <w:sz w:val="20"/>
              </w:rPr>
              <w:t>BG1</w:t>
            </w:r>
          </w:p>
        </w:tc>
        <w:tc>
          <w:tcPr>
            <w:tcW w:w="4082" w:type="dxa"/>
            <w:shd w:val="clear" w:color="auto" w:fill="auto"/>
            <w:tcMar>
              <w:top w:w="14" w:type="dxa"/>
              <w:left w:w="14" w:type="dxa"/>
              <w:bottom w:w="0" w:type="dxa"/>
              <w:right w:w="14" w:type="dxa"/>
            </w:tcMar>
            <w:vAlign w:val="bottom"/>
            <w:hideMark/>
          </w:tcPr>
          <w:p w14:paraId="0E7B47F8" w14:textId="77777777" w:rsidR="00DB4CA5" w:rsidRPr="007A0D7E" w:rsidRDefault="00DB4CA5" w:rsidP="00A04240">
            <w:pPr>
              <w:spacing w:before="0" w:after="0" w:line="276" w:lineRule="auto"/>
              <w:jc w:val="both"/>
              <w:rPr>
                <w:sz w:val="20"/>
              </w:rPr>
            </w:pPr>
            <w:r w:rsidRPr="007A0D7E">
              <w:rPr>
                <w:sz w:val="20"/>
              </w:rPr>
              <w:t xml:space="preserve">Glucan endo-1,3-beta-glucosidase  </w:t>
            </w:r>
          </w:p>
        </w:tc>
        <w:tc>
          <w:tcPr>
            <w:tcW w:w="993" w:type="dxa"/>
            <w:shd w:val="clear" w:color="auto" w:fill="auto"/>
            <w:tcMar>
              <w:top w:w="14" w:type="dxa"/>
              <w:left w:w="14" w:type="dxa"/>
              <w:bottom w:w="0" w:type="dxa"/>
              <w:right w:w="14" w:type="dxa"/>
            </w:tcMar>
            <w:vAlign w:val="bottom"/>
            <w:hideMark/>
          </w:tcPr>
          <w:p w14:paraId="2A84C0EC" w14:textId="77777777" w:rsidR="00DB4CA5" w:rsidRPr="007A0D7E" w:rsidRDefault="00DB4CA5" w:rsidP="00A04240">
            <w:pPr>
              <w:spacing w:before="0" w:after="0" w:line="276" w:lineRule="auto"/>
              <w:jc w:val="both"/>
              <w:rPr>
                <w:sz w:val="20"/>
              </w:rPr>
            </w:pPr>
            <w:r w:rsidRPr="007A0D7E">
              <w:rPr>
                <w:sz w:val="20"/>
              </w:rPr>
              <w:t>2.185</w:t>
            </w:r>
          </w:p>
        </w:tc>
        <w:tc>
          <w:tcPr>
            <w:tcW w:w="708" w:type="dxa"/>
            <w:shd w:val="clear" w:color="auto" w:fill="auto"/>
            <w:tcMar>
              <w:top w:w="15" w:type="dxa"/>
              <w:left w:w="15" w:type="dxa"/>
              <w:bottom w:w="0" w:type="dxa"/>
              <w:right w:w="15" w:type="dxa"/>
            </w:tcMar>
            <w:vAlign w:val="bottom"/>
            <w:hideMark/>
          </w:tcPr>
          <w:p w14:paraId="41E9F0AE" w14:textId="77777777" w:rsidR="00DB4CA5" w:rsidRPr="007A0D7E" w:rsidRDefault="00DB4CA5" w:rsidP="00A04240">
            <w:pPr>
              <w:spacing w:before="0" w:after="0" w:line="276" w:lineRule="auto"/>
              <w:jc w:val="both"/>
              <w:rPr>
                <w:sz w:val="20"/>
              </w:rPr>
            </w:pPr>
            <w:r w:rsidRPr="007A0D7E">
              <w:rPr>
                <w:sz w:val="20"/>
              </w:rPr>
              <w:t>0.0052</w:t>
            </w:r>
          </w:p>
        </w:tc>
      </w:tr>
      <w:tr w:rsidR="00DB4CA5" w:rsidRPr="007A0D7E" w14:paraId="5065B48A" w14:textId="77777777" w:rsidTr="0038536B">
        <w:trPr>
          <w:trHeight w:val="270"/>
        </w:trPr>
        <w:tc>
          <w:tcPr>
            <w:tcW w:w="1356" w:type="dxa"/>
            <w:shd w:val="clear" w:color="auto" w:fill="auto"/>
            <w:tcMar>
              <w:top w:w="14" w:type="dxa"/>
              <w:left w:w="14" w:type="dxa"/>
              <w:bottom w:w="0" w:type="dxa"/>
              <w:right w:w="14" w:type="dxa"/>
            </w:tcMar>
            <w:vAlign w:val="bottom"/>
            <w:hideMark/>
          </w:tcPr>
          <w:p w14:paraId="46AE685A" w14:textId="77777777" w:rsidR="00DB4CA5" w:rsidRPr="007A0D7E" w:rsidRDefault="00DB4CA5" w:rsidP="00A04240">
            <w:pPr>
              <w:spacing w:before="0" w:after="0" w:line="276" w:lineRule="auto"/>
              <w:jc w:val="both"/>
              <w:rPr>
                <w:sz w:val="20"/>
              </w:rPr>
            </w:pPr>
            <w:r w:rsidRPr="007A0D7E">
              <w:rPr>
                <w:sz w:val="20"/>
              </w:rPr>
              <w:t>AT4G16260</w:t>
            </w:r>
          </w:p>
        </w:tc>
        <w:tc>
          <w:tcPr>
            <w:tcW w:w="1376" w:type="dxa"/>
            <w:shd w:val="clear" w:color="auto" w:fill="auto"/>
            <w:tcMar>
              <w:top w:w="14" w:type="dxa"/>
              <w:left w:w="14" w:type="dxa"/>
              <w:bottom w:w="0" w:type="dxa"/>
              <w:right w:w="14" w:type="dxa"/>
            </w:tcMar>
            <w:vAlign w:val="bottom"/>
            <w:hideMark/>
          </w:tcPr>
          <w:p w14:paraId="2BE616D1"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35062CC3" w14:textId="77777777" w:rsidR="00DB4CA5" w:rsidRPr="007A0D7E" w:rsidRDefault="00DB4CA5" w:rsidP="00A04240">
            <w:pPr>
              <w:spacing w:before="0" w:after="0" w:line="276" w:lineRule="auto"/>
              <w:jc w:val="both"/>
              <w:rPr>
                <w:sz w:val="20"/>
              </w:rPr>
            </w:pPr>
            <w:r w:rsidRPr="007A0D7E">
              <w:rPr>
                <w:sz w:val="20"/>
              </w:rPr>
              <w:t>Glucan endo-1,3-beta-glucosidase</w:t>
            </w:r>
          </w:p>
        </w:tc>
        <w:tc>
          <w:tcPr>
            <w:tcW w:w="993" w:type="dxa"/>
            <w:shd w:val="clear" w:color="auto" w:fill="auto"/>
            <w:tcMar>
              <w:top w:w="14" w:type="dxa"/>
              <w:left w:w="14" w:type="dxa"/>
              <w:bottom w:w="0" w:type="dxa"/>
              <w:right w:w="14" w:type="dxa"/>
            </w:tcMar>
            <w:vAlign w:val="bottom"/>
            <w:hideMark/>
          </w:tcPr>
          <w:p w14:paraId="48F010B4" w14:textId="77777777" w:rsidR="00DB4CA5" w:rsidRPr="007A0D7E" w:rsidRDefault="00DB4CA5" w:rsidP="00A04240">
            <w:pPr>
              <w:spacing w:before="0" w:after="0" w:line="276" w:lineRule="auto"/>
              <w:jc w:val="both"/>
              <w:rPr>
                <w:sz w:val="20"/>
              </w:rPr>
            </w:pPr>
            <w:r w:rsidRPr="007A0D7E">
              <w:rPr>
                <w:sz w:val="20"/>
              </w:rPr>
              <w:t>0.983</w:t>
            </w:r>
          </w:p>
        </w:tc>
        <w:tc>
          <w:tcPr>
            <w:tcW w:w="708" w:type="dxa"/>
            <w:shd w:val="clear" w:color="auto" w:fill="auto"/>
            <w:tcMar>
              <w:top w:w="15" w:type="dxa"/>
              <w:left w:w="15" w:type="dxa"/>
              <w:bottom w:w="0" w:type="dxa"/>
              <w:right w:w="15" w:type="dxa"/>
            </w:tcMar>
            <w:vAlign w:val="bottom"/>
            <w:hideMark/>
          </w:tcPr>
          <w:p w14:paraId="3CBD9764" w14:textId="77777777" w:rsidR="00DB4CA5" w:rsidRPr="007A0D7E" w:rsidRDefault="00DB4CA5" w:rsidP="00A04240">
            <w:pPr>
              <w:spacing w:before="0" w:after="0" w:line="276" w:lineRule="auto"/>
              <w:jc w:val="both"/>
              <w:rPr>
                <w:sz w:val="20"/>
              </w:rPr>
            </w:pPr>
            <w:r w:rsidRPr="007A0D7E">
              <w:rPr>
                <w:sz w:val="20"/>
              </w:rPr>
              <w:t>0.0020</w:t>
            </w:r>
          </w:p>
        </w:tc>
      </w:tr>
      <w:tr w:rsidR="00DB4CA5" w:rsidRPr="007A0D7E" w14:paraId="05FA5629" w14:textId="77777777" w:rsidTr="0038536B">
        <w:trPr>
          <w:trHeight w:val="270"/>
        </w:trPr>
        <w:tc>
          <w:tcPr>
            <w:tcW w:w="1356" w:type="dxa"/>
            <w:shd w:val="clear" w:color="auto" w:fill="auto"/>
            <w:tcMar>
              <w:top w:w="14" w:type="dxa"/>
              <w:left w:w="14" w:type="dxa"/>
              <w:bottom w:w="0" w:type="dxa"/>
              <w:right w:w="14" w:type="dxa"/>
            </w:tcMar>
            <w:vAlign w:val="bottom"/>
            <w:hideMark/>
          </w:tcPr>
          <w:p w14:paraId="68CBEA79" w14:textId="77777777" w:rsidR="00DB4CA5" w:rsidRPr="007A0D7E" w:rsidRDefault="00DB4CA5" w:rsidP="00A04240">
            <w:pPr>
              <w:spacing w:before="0" w:after="0" w:line="276" w:lineRule="auto"/>
              <w:jc w:val="both"/>
              <w:rPr>
                <w:sz w:val="20"/>
              </w:rPr>
            </w:pPr>
            <w:r w:rsidRPr="007A0D7E">
              <w:rPr>
                <w:sz w:val="20"/>
              </w:rPr>
              <w:t>AT5G20330</w:t>
            </w:r>
          </w:p>
        </w:tc>
        <w:tc>
          <w:tcPr>
            <w:tcW w:w="1376" w:type="dxa"/>
            <w:shd w:val="clear" w:color="auto" w:fill="auto"/>
            <w:tcMar>
              <w:top w:w="14" w:type="dxa"/>
              <w:left w:w="14" w:type="dxa"/>
              <w:bottom w:w="0" w:type="dxa"/>
              <w:right w:w="14" w:type="dxa"/>
            </w:tcMar>
            <w:vAlign w:val="bottom"/>
            <w:hideMark/>
          </w:tcPr>
          <w:p w14:paraId="71EF03B6" w14:textId="77777777" w:rsidR="00DB4CA5" w:rsidRPr="007A0D7E" w:rsidRDefault="00DB4CA5" w:rsidP="00A04240">
            <w:pPr>
              <w:spacing w:before="0" w:after="0" w:line="276" w:lineRule="auto"/>
              <w:jc w:val="both"/>
              <w:rPr>
                <w:i/>
                <w:iCs/>
                <w:sz w:val="20"/>
              </w:rPr>
            </w:pPr>
            <w:r w:rsidRPr="007A0D7E">
              <w:rPr>
                <w:i/>
                <w:iCs/>
                <w:sz w:val="20"/>
              </w:rPr>
              <w:t>BG4</w:t>
            </w:r>
          </w:p>
        </w:tc>
        <w:tc>
          <w:tcPr>
            <w:tcW w:w="4082" w:type="dxa"/>
            <w:shd w:val="clear" w:color="auto" w:fill="auto"/>
            <w:tcMar>
              <w:top w:w="14" w:type="dxa"/>
              <w:left w:w="14" w:type="dxa"/>
              <w:bottom w:w="0" w:type="dxa"/>
              <w:right w:w="14" w:type="dxa"/>
            </w:tcMar>
            <w:vAlign w:val="bottom"/>
            <w:hideMark/>
          </w:tcPr>
          <w:p w14:paraId="796E6290" w14:textId="77777777" w:rsidR="00DB4CA5" w:rsidRPr="007A0D7E" w:rsidRDefault="00DB4CA5" w:rsidP="00A04240">
            <w:pPr>
              <w:spacing w:before="0" w:after="0" w:line="276" w:lineRule="auto"/>
              <w:jc w:val="both"/>
              <w:rPr>
                <w:sz w:val="20"/>
              </w:rPr>
            </w:pPr>
            <w:r w:rsidRPr="007A0D7E">
              <w:rPr>
                <w:sz w:val="20"/>
              </w:rPr>
              <w:t xml:space="preserve">Glucan endo-1,3-beta-glucosidase </w:t>
            </w:r>
          </w:p>
        </w:tc>
        <w:tc>
          <w:tcPr>
            <w:tcW w:w="993" w:type="dxa"/>
            <w:shd w:val="clear" w:color="auto" w:fill="auto"/>
            <w:tcMar>
              <w:top w:w="14" w:type="dxa"/>
              <w:left w:w="14" w:type="dxa"/>
              <w:bottom w:w="0" w:type="dxa"/>
              <w:right w:w="14" w:type="dxa"/>
            </w:tcMar>
            <w:vAlign w:val="bottom"/>
            <w:hideMark/>
          </w:tcPr>
          <w:p w14:paraId="1AC81B7C" w14:textId="77777777" w:rsidR="00DB4CA5" w:rsidRPr="007A0D7E" w:rsidRDefault="00DB4CA5" w:rsidP="00A04240">
            <w:pPr>
              <w:spacing w:before="0" w:after="0" w:line="276" w:lineRule="auto"/>
              <w:jc w:val="both"/>
              <w:rPr>
                <w:sz w:val="20"/>
              </w:rPr>
            </w:pPr>
            <w:r w:rsidRPr="007A0D7E">
              <w:rPr>
                <w:sz w:val="20"/>
              </w:rPr>
              <w:t>0.863</w:t>
            </w:r>
          </w:p>
        </w:tc>
        <w:tc>
          <w:tcPr>
            <w:tcW w:w="708" w:type="dxa"/>
            <w:shd w:val="clear" w:color="auto" w:fill="auto"/>
            <w:tcMar>
              <w:top w:w="15" w:type="dxa"/>
              <w:left w:w="15" w:type="dxa"/>
              <w:bottom w:w="0" w:type="dxa"/>
              <w:right w:w="15" w:type="dxa"/>
            </w:tcMar>
            <w:vAlign w:val="bottom"/>
            <w:hideMark/>
          </w:tcPr>
          <w:p w14:paraId="09D3308D" w14:textId="77777777" w:rsidR="00DB4CA5" w:rsidRPr="007A0D7E" w:rsidRDefault="00DB4CA5" w:rsidP="00A04240">
            <w:pPr>
              <w:spacing w:before="0" w:after="0" w:line="276" w:lineRule="auto"/>
              <w:jc w:val="both"/>
              <w:rPr>
                <w:sz w:val="20"/>
              </w:rPr>
            </w:pPr>
            <w:r w:rsidRPr="007A0D7E">
              <w:rPr>
                <w:sz w:val="20"/>
              </w:rPr>
              <w:t>0.0072</w:t>
            </w:r>
          </w:p>
        </w:tc>
      </w:tr>
      <w:tr w:rsidR="00DB4CA5" w:rsidRPr="007A0D7E" w14:paraId="7A9571EF" w14:textId="77777777" w:rsidTr="0038536B">
        <w:trPr>
          <w:trHeight w:val="270"/>
        </w:trPr>
        <w:tc>
          <w:tcPr>
            <w:tcW w:w="1356" w:type="dxa"/>
            <w:shd w:val="clear" w:color="auto" w:fill="auto"/>
            <w:tcMar>
              <w:top w:w="14" w:type="dxa"/>
              <w:left w:w="14" w:type="dxa"/>
              <w:bottom w:w="0" w:type="dxa"/>
              <w:right w:w="14" w:type="dxa"/>
            </w:tcMar>
            <w:vAlign w:val="bottom"/>
            <w:hideMark/>
          </w:tcPr>
          <w:p w14:paraId="6FC81A90" w14:textId="77777777" w:rsidR="00DB4CA5" w:rsidRPr="007A0D7E" w:rsidRDefault="00DB4CA5" w:rsidP="00A04240">
            <w:pPr>
              <w:spacing w:before="0" w:after="0" w:line="276" w:lineRule="auto"/>
              <w:jc w:val="both"/>
              <w:rPr>
                <w:sz w:val="20"/>
              </w:rPr>
            </w:pPr>
            <w:r w:rsidRPr="007A0D7E">
              <w:rPr>
                <w:sz w:val="20"/>
              </w:rPr>
              <w:t>AT2G27500</w:t>
            </w:r>
          </w:p>
        </w:tc>
        <w:tc>
          <w:tcPr>
            <w:tcW w:w="1376" w:type="dxa"/>
            <w:shd w:val="clear" w:color="auto" w:fill="auto"/>
            <w:tcMar>
              <w:top w:w="14" w:type="dxa"/>
              <w:left w:w="14" w:type="dxa"/>
              <w:bottom w:w="0" w:type="dxa"/>
              <w:right w:w="14" w:type="dxa"/>
            </w:tcMar>
            <w:vAlign w:val="bottom"/>
            <w:hideMark/>
          </w:tcPr>
          <w:p w14:paraId="6AB004F0"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7DBA6A7D" w14:textId="77777777" w:rsidR="00DB4CA5" w:rsidRPr="007A0D7E" w:rsidRDefault="00DB4CA5" w:rsidP="00A04240">
            <w:pPr>
              <w:spacing w:before="0" w:after="0" w:line="276" w:lineRule="auto"/>
              <w:jc w:val="both"/>
              <w:rPr>
                <w:sz w:val="20"/>
              </w:rPr>
            </w:pPr>
            <w:r w:rsidRPr="007A0D7E">
              <w:rPr>
                <w:sz w:val="20"/>
              </w:rPr>
              <w:t xml:space="preserve">Glucan endo-1,3-beta-glucosidase 14 </w:t>
            </w:r>
          </w:p>
        </w:tc>
        <w:tc>
          <w:tcPr>
            <w:tcW w:w="993" w:type="dxa"/>
            <w:shd w:val="clear" w:color="auto" w:fill="auto"/>
            <w:tcMar>
              <w:top w:w="14" w:type="dxa"/>
              <w:left w:w="14" w:type="dxa"/>
              <w:bottom w:w="0" w:type="dxa"/>
              <w:right w:w="14" w:type="dxa"/>
            </w:tcMar>
            <w:vAlign w:val="bottom"/>
            <w:hideMark/>
          </w:tcPr>
          <w:p w14:paraId="73942E8D" w14:textId="77777777" w:rsidR="00DB4CA5" w:rsidRPr="007A0D7E" w:rsidRDefault="00DB4CA5" w:rsidP="00A04240">
            <w:pPr>
              <w:spacing w:before="0" w:after="0" w:line="276" w:lineRule="auto"/>
              <w:jc w:val="both"/>
              <w:rPr>
                <w:sz w:val="20"/>
              </w:rPr>
            </w:pPr>
            <w:r w:rsidRPr="007A0D7E">
              <w:rPr>
                <w:sz w:val="20"/>
              </w:rPr>
              <w:t>0.206</w:t>
            </w:r>
          </w:p>
        </w:tc>
        <w:tc>
          <w:tcPr>
            <w:tcW w:w="708" w:type="dxa"/>
            <w:shd w:val="clear" w:color="auto" w:fill="auto"/>
            <w:tcMar>
              <w:top w:w="15" w:type="dxa"/>
              <w:left w:w="15" w:type="dxa"/>
              <w:bottom w:w="0" w:type="dxa"/>
              <w:right w:w="15" w:type="dxa"/>
            </w:tcMar>
            <w:vAlign w:val="bottom"/>
            <w:hideMark/>
          </w:tcPr>
          <w:p w14:paraId="16CABBDB" w14:textId="77777777" w:rsidR="00DB4CA5" w:rsidRPr="007A0D7E" w:rsidRDefault="00DB4CA5" w:rsidP="00A04240">
            <w:pPr>
              <w:spacing w:before="0" w:after="0" w:line="276" w:lineRule="auto"/>
              <w:jc w:val="both"/>
              <w:rPr>
                <w:sz w:val="20"/>
              </w:rPr>
            </w:pPr>
            <w:r w:rsidRPr="007A0D7E">
              <w:rPr>
                <w:sz w:val="20"/>
              </w:rPr>
              <w:t>0.0546</w:t>
            </w:r>
          </w:p>
        </w:tc>
      </w:tr>
      <w:tr w:rsidR="00DB4CA5" w:rsidRPr="007A0D7E" w14:paraId="1E5C578A" w14:textId="77777777" w:rsidTr="0038536B">
        <w:trPr>
          <w:trHeight w:val="270"/>
        </w:trPr>
        <w:tc>
          <w:tcPr>
            <w:tcW w:w="1356" w:type="dxa"/>
            <w:shd w:val="clear" w:color="auto" w:fill="auto"/>
            <w:tcMar>
              <w:top w:w="14" w:type="dxa"/>
              <w:left w:w="14" w:type="dxa"/>
              <w:bottom w:w="0" w:type="dxa"/>
              <w:right w:w="14" w:type="dxa"/>
            </w:tcMar>
            <w:vAlign w:val="bottom"/>
            <w:hideMark/>
          </w:tcPr>
          <w:p w14:paraId="5240D290" w14:textId="77777777" w:rsidR="00DB4CA5" w:rsidRPr="007A0D7E" w:rsidRDefault="00DB4CA5" w:rsidP="00A04240">
            <w:pPr>
              <w:spacing w:before="0" w:after="0" w:line="276" w:lineRule="auto"/>
              <w:jc w:val="both"/>
              <w:rPr>
                <w:sz w:val="20"/>
              </w:rPr>
            </w:pPr>
            <w:r w:rsidRPr="007A0D7E">
              <w:rPr>
                <w:sz w:val="20"/>
              </w:rPr>
              <w:t>AT1G11820</w:t>
            </w:r>
          </w:p>
        </w:tc>
        <w:tc>
          <w:tcPr>
            <w:tcW w:w="1376" w:type="dxa"/>
            <w:shd w:val="clear" w:color="auto" w:fill="auto"/>
            <w:tcMar>
              <w:top w:w="14" w:type="dxa"/>
              <w:left w:w="14" w:type="dxa"/>
              <w:bottom w:w="0" w:type="dxa"/>
              <w:right w:w="14" w:type="dxa"/>
            </w:tcMar>
            <w:vAlign w:val="bottom"/>
            <w:hideMark/>
          </w:tcPr>
          <w:p w14:paraId="1BDAB827"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30D781D7" w14:textId="77777777" w:rsidR="00DB4CA5" w:rsidRPr="007A0D7E" w:rsidRDefault="00DB4CA5" w:rsidP="00A04240">
            <w:pPr>
              <w:spacing w:before="0" w:after="0" w:line="276" w:lineRule="auto"/>
              <w:jc w:val="both"/>
              <w:rPr>
                <w:sz w:val="20"/>
              </w:rPr>
            </w:pPr>
            <w:r w:rsidRPr="007A0D7E">
              <w:rPr>
                <w:sz w:val="20"/>
              </w:rPr>
              <w:t xml:space="preserve">Glucan endo-1,3-beta-glucosidase 1 </w:t>
            </w:r>
          </w:p>
        </w:tc>
        <w:tc>
          <w:tcPr>
            <w:tcW w:w="993" w:type="dxa"/>
            <w:shd w:val="clear" w:color="auto" w:fill="auto"/>
            <w:tcMar>
              <w:top w:w="14" w:type="dxa"/>
              <w:left w:w="14" w:type="dxa"/>
              <w:bottom w:w="0" w:type="dxa"/>
              <w:right w:w="14" w:type="dxa"/>
            </w:tcMar>
            <w:vAlign w:val="bottom"/>
            <w:hideMark/>
          </w:tcPr>
          <w:p w14:paraId="569CEE7E" w14:textId="77777777" w:rsidR="00DB4CA5" w:rsidRPr="007A0D7E" w:rsidRDefault="00DB4CA5" w:rsidP="00A04240">
            <w:pPr>
              <w:spacing w:before="0" w:after="0" w:line="276" w:lineRule="auto"/>
              <w:jc w:val="both"/>
              <w:rPr>
                <w:sz w:val="20"/>
              </w:rPr>
            </w:pPr>
            <w:r w:rsidRPr="007A0D7E">
              <w:rPr>
                <w:sz w:val="20"/>
              </w:rPr>
              <w:t>0.175</w:t>
            </w:r>
          </w:p>
        </w:tc>
        <w:tc>
          <w:tcPr>
            <w:tcW w:w="708" w:type="dxa"/>
            <w:shd w:val="clear" w:color="auto" w:fill="auto"/>
            <w:tcMar>
              <w:top w:w="15" w:type="dxa"/>
              <w:left w:w="15" w:type="dxa"/>
              <w:bottom w:w="0" w:type="dxa"/>
              <w:right w:w="15" w:type="dxa"/>
            </w:tcMar>
            <w:vAlign w:val="bottom"/>
            <w:hideMark/>
          </w:tcPr>
          <w:p w14:paraId="5D764C5C" w14:textId="77777777" w:rsidR="00DB4CA5" w:rsidRPr="007A0D7E" w:rsidRDefault="00DB4CA5" w:rsidP="00A04240">
            <w:pPr>
              <w:spacing w:before="0" w:after="0" w:line="276" w:lineRule="auto"/>
              <w:jc w:val="both"/>
              <w:rPr>
                <w:sz w:val="20"/>
              </w:rPr>
            </w:pPr>
            <w:r w:rsidRPr="007A0D7E">
              <w:rPr>
                <w:sz w:val="20"/>
              </w:rPr>
              <w:t>0.0562</w:t>
            </w:r>
          </w:p>
        </w:tc>
      </w:tr>
      <w:tr w:rsidR="00DB4CA5" w:rsidRPr="007A0D7E" w14:paraId="1E50B7B5" w14:textId="77777777" w:rsidTr="0038536B">
        <w:trPr>
          <w:trHeight w:val="270"/>
        </w:trPr>
        <w:tc>
          <w:tcPr>
            <w:tcW w:w="1356" w:type="dxa"/>
            <w:shd w:val="clear" w:color="auto" w:fill="auto"/>
            <w:tcMar>
              <w:top w:w="14" w:type="dxa"/>
              <w:left w:w="14" w:type="dxa"/>
              <w:bottom w:w="0" w:type="dxa"/>
              <w:right w:w="14" w:type="dxa"/>
            </w:tcMar>
            <w:vAlign w:val="bottom"/>
            <w:hideMark/>
          </w:tcPr>
          <w:p w14:paraId="5797151C" w14:textId="77777777" w:rsidR="00DB4CA5" w:rsidRPr="007A0D7E" w:rsidRDefault="00DB4CA5" w:rsidP="00A04240">
            <w:pPr>
              <w:spacing w:before="0" w:after="0" w:line="276" w:lineRule="auto"/>
              <w:jc w:val="both"/>
              <w:rPr>
                <w:sz w:val="20"/>
              </w:rPr>
            </w:pPr>
            <w:r w:rsidRPr="007A0D7E">
              <w:rPr>
                <w:sz w:val="20"/>
              </w:rPr>
              <w:t>AT5G58480</w:t>
            </w:r>
          </w:p>
        </w:tc>
        <w:tc>
          <w:tcPr>
            <w:tcW w:w="1376" w:type="dxa"/>
            <w:shd w:val="clear" w:color="auto" w:fill="auto"/>
            <w:tcMar>
              <w:top w:w="14" w:type="dxa"/>
              <w:left w:w="14" w:type="dxa"/>
              <w:bottom w:w="0" w:type="dxa"/>
              <w:right w:w="14" w:type="dxa"/>
            </w:tcMar>
            <w:vAlign w:val="bottom"/>
            <w:hideMark/>
          </w:tcPr>
          <w:p w14:paraId="5A11B40E"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7435519A" w14:textId="77777777" w:rsidR="00DB4CA5" w:rsidRPr="007A0D7E" w:rsidRDefault="00DB4CA5" w:rsidP="00A04240">
            <w:pPr>
              <w:spacing w:before="0" w:after="0" w:line="276" w:lineRule="auto"/>
              <w:jc w:val="both"/>
              <w:rPr>
                <w:sz w:val="20"/>
              </w:rPr>
            </w:pPr>
            <w:r w:rsidRPr="007A0D7E">
              <w:rPr>
                <w:sz w:val="20"/>
              </w:rPr>
              <w:t xml:space="preserve">Glucan endo-1,3-beta-glucosidase 9 </w:t>
            </w:r>
          </w:p>
        </w:tc>
        <w:tc>
          <w:tcPr>
            <w:tcW w:w="993" w:type="dxa"/>
            <w:shd w:val="clear" w:color="auto" w:fill="auto"/>
            <w:tcMar>
              <w:top w:w="14" w:type="dxa"/>
              <w:left w:w="14" w:type="dxa"/>
              <w:bottom w:w="0" w:type="dxa"/>
              <w:right w:w="14" w:type="dxa"/>
            </w:tcMar>
            <w:vAlign w:val="bottom"/>
            <w:hideMark/>
          </w:tcPr>
          <w:p w14:paraId="3C887CF4" w14:textId="77777777" w:rsidR="00DB4CA5" w:rsidRPr="007A0D7E" w:rsidRDefault="00DB4CA5" w:rsidP="00A04240">
            <w:pPr>
              <w:spacing w:before="0" w:after="0" w:line="276" w:lineRule="auto"/>
              <w:jc w:val="both"/>
              <w:rPr>
                <w:sz w:val="20"/>
              </w:rPr>
            </w:pPr>
            <w:r w:rsidRPr="007A0D7E">
              <w:rPr>
                <w:sz w:val="20"/>
              </w:rPr>
              <w:t>0.150</w:t>
            </w:r>
          </w:p>
        </w:tc>
        <w:tc>
          <w:tcPr>
            <w:tcW w:w="708" w:type="dxa"/>
            <w:shd w:val="clear" w:color="auto" w:fill="auto"/>
            <w:tcMar>
              <w:top w:w="15" w:type="dxa"/>
              <w:left w:w="15" w:type="dxa"/>
              <w:bottom w:w="0" w:type="dxa"/>
              <w:right w:w="15" w:type="dxa"/>
            </w:tcMar>
            <w:vAlign w:val="bottom"/>
            <w:hideMark/>
          </w:tcPr>
          <w:p w14:paraId="5B2E67CB" w14:textId="77777777" w:rsidR="00DB4CA5" w:rsidRPr="007A0D7E" w:rsidRDefault="00DB4CA5" w:rsidP="00A04240">
            <w:pPr>
              <w:spacing w:before="0" w:after="0" w:line="276" w:lineRule="auto"/>
              <w:jc w:val="both"/>
              <w:rPr>
                <w:sz w:val="20"/>
              </w:rPr>
            </w:pPr>
            <w:r w:rsidRPr="007A0D7E">
              <w:rPr>
                <w:sz w:val="20"/>
              </w:rPr>
              <w:t>0.0046</w:t>
            </w:r>
          </w:p>
        </w:tc>
      </w:tr>
      <w:tr w:rsidR="00DB4CA5" w:rsidRPr="007A0D7E" w14:paraId="23CF7592" w14:textId="77777777" w:rsidTr="0038536B">
        <w:trPr>
          <w:trHeight w:val="270"/>
        </w:trPr>
        <w:tc>
          <w:tcPr>
            <w:tcW w:w="1356" w:type="dxa"/>
            <w:shd w:val="clear" w:color="auto" w:fill="auto"/>
            <w:tcMar>
              <w:top w:w="14" w:type="dxa"/>
              <w:left w:w="14" w:type="dxa"/>
              <w:bottom w:w="0" w:type="dxa"/>
              <w:right w:w="14" w:type="dxa"/>
            </w:tcMar>
            <w:vAlign w:val="bottom"/>
            <w:hideMark/>
          </w:tcPr>
          <w:p w14:paraId="19A44FE1" w14:textId="77777777" w:rsidR="00DB4CA5" w:rsidRPr="007A0D7E" w:rsidRDefault="00DB4CA5" w:rsidP="00A04240">
            <w:pPr>
              <w:spacing w:before="0" w:after="0" w:line="276" w:lineRule="auto"/>
              <w:jc w:val="both"/>
              <w:rPr>
                <w:sz w:val="20"/>
              </w:rPr>
            </w:pPr>
            <w:r w:rsidRPr="007A0D7E">
              <w:rPr>
                <w:sz w:val="20"/>
              </w:rPr>
              <w:t>AT5G58090</w:t>
            </w:r>
          </w:p>
        </w:tc>
        <w:tc>
          <w:tcPr>
            <w:tcW w:w="1376" w:type="dxa"/>
            <w:shd w:val="clear" w:color="auto" w:fill="auto"/>
            <w:tcMar>
              <w:top w:w="14" w:type="dxa"/>
              <w:left w:w="14" w:type="dxa"/>
              <w:bottom w:w="0" w:type="dxa"/>
              <w:right w:w="14" w:type="dxa"/>
            </w:tcMar>
            <w:vAlign w:val="bottom"/>
            <w:hideMark/>
          </w:tcPr>
          <w:p w14:paraId="4F993C42"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44A9A1CB" w14:textId="77777777" w:rsidR="00DB4CA5" w:rsidRPr="007A0D7E" w:rsidRDefault="00DB4CA5" w:rsidP="00A04240">
            <w:pPr>
              <w:spacing w:before="0" w:after="0" w:line="276" w:lineRule="auto"/>
              <w:jc w:val="both"/>
              <w:rPr>
                <w:sz w:val="20"/>
              </w:rPr>
            </w:pPr>
            <w:r w:rsidRPr="007A0D7E">
              <w:rPr>
                <w:sz w:val="20"/>
              </w:rPr>
              <w:t xml:space="preserve">Glucan endo-1,3-beta-glucosidase 6 </w:t>
            </w:r>
          </w:p>
        </w:tc>
        <w:tc>
          <w:tcPr>
            <w:tcW w:w="993" w:type="dxa"/>
            <w:shd w:val="clear" w:color="auto" w:fill="auto"/>
            <w:tcMar>
              <w:top w:w="14" w:type="dxa"/>
              <w:left w:w="14" w:type="dxa"/>
              <w:bottom w:w="0" w:type="dxa"/>
              <w:right w:w="14" w:type="dxa"/>
            </w:tcMar>
            <w:vAlign w:val="bottom"/>
            <w:hideMark/>
          </w:tcPr>
          <w:p w14:paraId="3AB0BF37" w14:textId="77777777" w:rsidR="00DB4CA5" w:rsidRPr="007A0D7E" w:rsidRDefault="00DB4CA5" w:rsidP="00A04240">
            <w:pPr>
              <w:spacing w:before="0" w:after="0" w:line="276" w:lineRule="auto"/>
              <w:jc w:val="both"/>
              <w:rPr>
                <w:sz w:val="20"/>
              </w:rPr>
            </w:pPr>
            <w:r w:rsidRPr="007A0D7E">
              <w:rPr>
                <w:sz w:val="20"/>
              </w:rPr>
              <w:t>0.069</w:t>
            </w:r>
          </w:p>
        </w:tc>
        <w:tc>
          <w:tcPr>
            <w:tcW w:w="708" w:type="dxa"/>
            <w:shd w:val="clear" w:color="auto" w:fill="auto"/>
            <w:tcMar>
              <w:top w:w="15" w:type="dxa"/>
              <w:left w:w="15" w:type="dxa"/>
              <w:bottom w:w="0" w:type="dxa"/>
              <w:right w:w="15" w:type="dxa"/>
            </w:tcMar>
            <w:vAlign w:val="bottom"/>
            <w:hideMark/>
          </w:tcPr>
          <w:p w14:paraId="29A46BFC" w14:textId="77777777" w:rsidR="00DB4CA5" w:rsidRPr="007A0D7E" w:rsidRDefault="00DB4CA5" w:rsidP="00A04240">
            <w:pPr>
              <w:spacing w:before="0" w:after="0" w:line="276" w:lineRule="auto"/>
              <w:jc w:val="both"/>
              <w:rPr>
                <w:sz w:val="20"/>
              </w:rPr>
            </w:pPr>
            <w:r w:rsidRPr="007A0D7E">
              <w:rPr>
                <w:sz w:val="20"/>
              </w:rPr>
              <w:t>0.0075</w:t>
            </w:r>
          </w:p>
        </w:tc>
      </w:tr>
      <w:tr w:rsidR="00DB4CA5" w:rsidRPr="007A0D7E" w14:paraId="03354FDD" w14:textId="77777777" w:rsidTr="0038536B">
        <w:trPr>
          <w:trHeight w:val="270"/>
        </w:trPr>
        <w:tc>
          <w:tcPr>
            <w:tcW w:w="1356" w:type="dxa"/>
            <w:shd w:val="clear" w:color="auto" w:fill="auto"/>
            <w:tcMar>
              <w:top w:w="14" w:type="dxa"/>
              <w:left w:w="14" w:type="dxa"/>
              <w:bottom w:w="0" w:type="dxa"/>
              <w:right w:w="14" w:type="dxa"/>
            </w:tcMar>
            <w:vAlign w:val="bottom"/>
            <w:hideMark/>
          </w:tcPr>
          <w:p w14:paraId="68DE1F67" w14:textId="77777777" w:rsidR="00DB4CA5" w:rsidRPr="007A0D7E" w:rsidRDefault="00DB4CA5" w:rsidP="00A04240">
            <w:pPr>
              <w:spacing w:before="0" w:after="0" w:line="276" w:lineRule="auto"/>
              <w:jc w:val="both"/>
              <w:rPr>
                <w:sz w:val="20"/>
              </w:rPr>
            </w:pPr>
            <w:r w:rsidRPr="007A0D7E">
              <w:rPr>
                <w:sz w:val="20"/>
              </w:rPr>
              <w:t>AT4G31140</w:t>
            </w:r>
          </w:p>
        </w:tc>
        <w:tc>
          <w:tcPr>
            <w:tcW w:w="1376" w:type="dxa"/>
            <w:shd w:val="clear" w:color="auto" w:fill="auto"/>
            <w:tcMar>
              <w:top w:w="14" w:type="dxa"/>
              <w:left w:w="14" w:type="dxa"/>
              <w:bottom w:w="0" w:type="dxa"/>
              <w:right w:w="14" w:type="dxa"/>
            </w:tcMar>
            <w:vAlign w:val="bottom"/>
            <w:hideMark/>
          </w:tcPr>
          <w:p w14:paraId="2C67A98E"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1FE07F16" w14:textId="77777777" w:rsidR="00DB4CA5" w:rsidRPr="007A0D7E" w:rsidRDefault="00DB4CA5" w:rsidP="00A04240">
            <w:pPr>
              <w:spacing w:before="0" w:after="0" w:line="276" w:lineRule="auto"/>
              <w:jc w:val="both"/>
              <w:rPr>
                <w:sz w:val="20"/>
              </w:rPr>
            </w:pPr>
            <w:r w:rsidRPr="007A0D7E">
              <w:rPr>
                <w:sz w:val="20"/>
              </w:rPr>
              <w:t xml:space="preserve">Glucan endo-1,3-beta-glucosidase 5 </w:t>
            </w:r>
          </w:p>
        </w:tc>
        <w:tc>
          <w:tcPr>
            <w:tcW w:w="993" w:type="dxa"/>
            <w:shd w:val="clear" w:color="auto" w:fill="auto"/>
            <w:tcMar>
              <w:top w:w="14" w:type="dxa"/>
              <w:left w:w="14" w:type="dxa"/>
              <w:bottom w:w="0" w:type="dxa"/>
              <w:right w:w="14" w:type="dxa"/>
            </w:tcMar>
            <w:vAlign w:val="bottom"/>
            <w:hideMark/>
          </w:tcPr>
          <w:p w14:paraId="027821F3" w14:textId="77777777" w:rsidR="00DB4CA5" w:rsidRPr="007A0D7E" w:rsidRDefault="00DB4CA5" w:rsidP="00A04240">
            <w:pPr>
              <w:spacing w:before="0" w:after="0" w:line="276" w:lineRule="auto"/>
              <w:jc w:val="both"/>
              <w:rPr>
                <w:sz w:val="20"/>
              </w:rPr>
            </w:pPr>
            <w:r w:rsidRPr="007A0D7E">
              <w:rPr>
                <w:sz w:val="20"/>
              </w:rPr>
              <w:t>0.044</w:t>
            </w:r>
          </w:p>
        </w:tc>
        <w:tc>
          <w:tcPr>
            <w:tcW w:w="708" w:type="dxa"/>
            <w:shd w:val="clear" w:color="auto" w:fill="auto"/>
            <w:tcMar>
              <w:top w:w="15" w:type="dxa"/>
              <w:left w:w="15" w:type="dxa"/>
              <w:bottom w:w="0" w:type="dxa"/>
              <w:right w:w="15" w:type="dxa"/>
            </w:tcMar>
            <w:vAlign w:val="bottom"/>
            <w:hideMark/>
          </w:tcPr>
          <w:p w14:paraId="55BB082B" w14:textId="77777777" w:rsidR="00DB4CA5" w:rsidRPr="007A0D7E" w:rsidRDefault="00DB4CA5" w:rsidP="00A04240">
            <w:pPr>
              <w:spacing w:before="0" w:after="0" w:line="276" w:lineRule="auto"/>
              <w:jc w:val="both"/>
              <w:rPr>
                <w:sz w:val="20"/>
              </w:rPr>
            </w:pPr>
            <w:r w:rsidRPr="007A0D7E">
              <w:rPr>
                <w:sz w:val="20"/>
              </w:rPr>
              <w:t>0.0084</w:t>
            </w:r>
          </w:p>
        </w:tc>
      </w:tr>
      <w:tr w:rsidR="00DB4CA5" w:rsidRPr="007A0D7E" w14:paraId="7901D3D5" w14:textId="77777777" w:rsidTr="0038536B">
        <w:trPr>
          <w:trHeight w:val="270"/>
        </w:trPr>
        <w:tc>
          <w:tcPr>
            <w:tcW w:w="1356" w:type="dxa"/>
            <w:shd w:val="clear" w:color="auto" w:fill="auto"/>
            <w:tcMar>
              <w:top w:w="14" w:type="dxa"/>
              <w:left w:w="14" w:type="dxa"/>
              <w:bottom w:w="0" w:type="dxa"/>
              <w:right w:w="14" w:type="dxa"/>
            </w:tcMar>
            <w:vAlign w:val="bottom"/>
            <w:hideMark/>
          </w:tcPr>
          <w:p w14:paraId="2F458D87" w14:textId="77777777" w:rsidR="00DB4CA5" w:rsidRPr="007A0D7E" w:rsidRDefault="00DB4CA5" w:rsidP="00A04240">
            <w:pPr>
              <w:spacing w:before="0" w:after="0" w:line="276" w:lineRule="auto"/>
              <w:jc w:val="both"/>
              <w:rPr>
                <w:sz w:val="20"/>
              </w:rPr>
            </w:pPr>
            <w:r w:rsidRPr="007A0D7E">
              <w:rPr>
                <w:sz w:val="20"/>
              </w:rPr>
              <w:t>AT5G42100</w:t>
            </w:r>
          </w:p>
        </w:tc>
        <w:tc>
          <w:tcPr>
            <w:tcW w:w="1376" w:type="dxa"/>
            <w:shd w:val="clear" w:color="auto" w:fill="auto"/>
            <w:tcMar>
              <w:top w:w="14" w:type="dxa"/>
              <w:left w:w="14" w:type="dxa"/>
              <w:bottom w:w="0" w:type="dxa"/>
              <w:right w:w="14" w:type="dxa"/>
            </w:tcMar>
            <w:vAlign w:val="bottom"/>
            <w:hideMark/>
          </w:tcPr>
          <w:p w14:paraId="1A534F63" w14:textId="77777777" w:rsidR="00DB4CA5" w:rsidRPr="007A0D7E" w:rsidRDefault="00DB4CA5" w:rsidP="00A04240">
            <w:pPr>
              <w:spacing w:before="0" w:after="0" w:line="276" w:lineRule="auto"/>
              <w:jc w:val="both"/>
              <w:rPr>
                <w:i/>
                <w:iCs/>
                <w:sz w:val="20"/>
              </w:rPr>
            </w:pPr>
            <w:r w:rsidRPr="007A0D7E">
              <w:rPr>
                <w:i/>
                <w:iCs/>
                <w:sz w:val="20"/>
              </w:rPr>
              <w:t>ATBG_PPAP</w:t>
            </w:r>
          </w:p>
        </w:tc>
        <w:tc>
          <w:tcPr>
            <w:tcW w:w="4082" w:type="dxa"/>
            <w:shd w:val="clear" w:color="auto" w:fill="auto"/>
            <w:tcMar>
              <w:top w:w="14" w:type="dxa"/>
              <w:left w:w="14" w:type="dxa"/>
              <w:bottom w:w="0" w:type="dxa"/>
              <w:right w:w="14" w:type="dxa"/>
            </w:tcMar>
            <w:vAlign w:val="bottom"/>
            <w:hideMark/>
          </w:tcPr>
          <w:p w14:paraId="09193D32" w14:textId="77777777" w:rsidR="00DB4CA5" w:rsidRPr="007A0D7E" w:rsidRDefault="00DB4CA5" w:rsidP="00A04240">
            <w:pPr>
              <w:spacing w:before="0" w:after="0" w:line="276" w:lineRule="auto"/>
              <w:jc w:val="both"/>
              <w:rPr>
                <w:sz w:val="20"/>
              </w:rPr>
            </w:pPr>
            <w:r w:rsidRPr="007A0D7E">
              <w:rPr>
                <w:sz w:val="20"/>
              </w:rPr>
              <w:t xml:space="preserve">Glucan endo-1,3-beta-glucosidase 10 </w:t>
            </w:r>
          </w:p>
        </w:tc>
        <w:tc>
          <w:tcPr>
            <w:tcW w:w="993" w:type="dxa"/>
            <w:shd w:val="clear" w:color="auto" w:fill="auto"/>
            <w:tcMar>
              <w:top w:w="14" w:type="dxa"/>
              <w:left w:w="14" w:type="dxa"/>
              <w:bottom w:w="0" w:type="dxa"/>
              <w:right w:w="14" w:type="dxa"/>
            </w:tcMar>
            <w:vAlign w:val="bottom"/>
            <w:hideMark/>
          </w:tcPr>
          <w:p w14:paraId="284D4B6E" w14:textId="77777777" w:rsidR="00DB4CA5" w:rsidRPr="007A0D7E" w:rsidRDefault="00DB4CA5" w:rsidP="00A04240">
            <w:pPr>
              <w:spacing w:before="0" w:after="0" w:line="276" w:lineRule="auto"/>
              <w:jc w:val="both"/>
              <w:rPr>
                <w:sz w:val="20"/>
              </w:rPr>
            </w:pPr>
            <w:r w:rsidRPr="007A0D7E">
              <w:rPr>
                <w:sz w:val="20"/>
              </w:rPr>
              <w:t>0.041</w:t>
            </w:r>
          </w:p>
        </w:tc>
        <w:tc>
          <w:tcPr>
            <w:tcW w:w="708" w:type="dxa"/>
            <w:shd w:val="clear" w:color="auto" w:fill="auto"/>
            <w:tcMar>
              <w:top w:w="15" w:type="dxa"/>
              <w:left w:w="15" w:type="dxa"/>
              <w:bottom w:w="0" w:type="dxa"/>
              <w:right w:w="15" w:type="dxa"/>
            </w:tcMar>
            <w:vAlign w:val="bottom"/>
            <w:hideMark/>
          </w:tcPr>
          <w:p w14:paraId="38539181" w14:textId="77777777" w:rsidR="00DB4CA5" w:rsidRPr="007A0D7E" w:rsidRDefault="00DB4CA5" w:rsidP="00A04240">
            <w:pPr>
              <w:spacing w:before="0" w:after="0" w:line="276" w:lineRule="auto"/>
              <w:jc w:val="both"/>
              <w:rPr>
                <w:sz w:val="20"/>
              </w:rPr>
            </w:pPr>
            <w:r w:rsidRPr="007A0D7E">
              <w:rPr>
                <w:sz w:val="20"/>
              </w:rPr>
              <w:t>0.0856</w:t>
            </w:r>
          </w:p>
        </w:tc>
      </w:tr>
      <w:tr w:rsidR="00DB4CA5" w:rsidRPr="007A0D7E" w14:paraId="1F25C3FA" w14:textId="77777777" w:rsidTr="0038536B">
        <w:trPr>
          <w:trHeight w:val="270"/>
        </w:trPr>
        <w:tc>
          <w:tcPr>
            <w:tcW w:w="1356" w:type="dxa"/>
            <w:shd w:val="clear" w:color="auto" w:fill="auto"/>
            <w:tcMar>
              <w:top w:w="14" w:type="dxa"/>
              <w:left w:w="14" w:type="dxa"/>
              <w:bottom w:w="0" w:type="dxa"/>
              <w:right w:w="14" w:type="dxa"/>
            </w:tcMar>
            <w:vAlign w:val="bottom"/>
            <w:hideMark/>
          </w:tcPr>
          <w:p w14:paraId="562887A4" w14:textId="77777777" w:rsidR="00DB4CA5" w:rsidRPr="007A0D7E" w:rsidRDefault="00DB4CA5" w:rsidP="00A04240">
            <w:pPr>
              <w:spacing w:before="0" w:after="0" w:line="276" w:lineRule="auto"/>
              <w:jc w:val="both"/>
              <w:rPr>
                <w:sz w:val="20"/>
              </w:rPr>
            </w:pPr>
            <w:r w:rsidRPr="007A0D7E">
              <w:rPr>
                <w:sz w:val="20"/>
              </w:rPr>
              <w:t>AT1G32860</w:t>
            </w:r>
          </w:p>
        </w:tc>
        <w:tc>
          <w:tcPr>
            <w:tcW w:w="1376" w:type="dxa"/>
            <w:shd w:val="clear" w:color="auto" w:fill="auto"/>
            <w:tcMar>
              <w:top w:w="14" w:type="dxa"/>
              <w:left w:w="14" w:type="dxa"/>
              <w:bottom w:w="0" w:type="dxa"/>
              <w:right w:w="14" w:type="dxa"/>
            </w:tcMar>
            <w:vAlign w:val="bottom"/>
            <w:hideMark/>
          </w:tcPr>
          <w:p w14:paraId="6BE882C1"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51ED20B2" w14:textId="77777777" w:rsidR="00DB4CA5" w:rsidRPr="007A0D7E" w:rsidRDefault="00DB4CA5" w:rsidP="00A04240">
            <w:pPr>
              <w:spacing w:before="0" w:after="0" w:line="276" w:lineRule="auto"/>
              <w:jc w:val="both"/>
              <w:rPr>
                <w:sz w:val="20"/>
              </w:rPr>
            </w:pPr>
            <w:r w:rsidRPr="007A0D7E">
              <w:rPr>
                <w:sz w:val="20"/>
              </w:rPr>
              <w:t xml:space="preserve">Glucan endo-1,3-beta-glucosidase 11 </w:t>
            </w:r>
          </w:p>
        </w:tc>
        <w:tc>
          <w:tcPr>
            <w:tcW w:w="993" w:type="dxa"/>
            <w:shd w:val="clear" w:color="auto" w:fill="auto"/>
            <w:tcMar>
              <w:top w:w="14" w:type="dxa"/>
              <w:left w:w="14" w:type="dxa"/>
              <w:bottom w:w="0" w:type="dxa"/>
              <w:right w:w="14" w:type="dxa"/>
            </w:tcMar>
            <w:vAlign w:val="bottom"/>
            <w:hideMark/>
          </w:tcPr>
          <w:p w14:paraId="110C2CCD" w14:textId="77777777" w:rsidR="00DB4CA5" w:rsidRPr="007A0D7E" w:rsidRDefault="00DB4CA5" w:rsidP="00A04240">
            <w:pPr>
              <w:spacing w:before="0" w:after="0" w:line="276" w:lineRule="auto"/>
              <w:jc w:val="both"/>
              <w:rPr>
                <w:sz w:val="20"/>
              </w:rPr>
            </w:pPr>
            <w:r w:rsidRPr="007A0D7E">
              <w:rPr>
                <w:sz w:val="20"/>
              </w:rPr>
              <w:t>-0.024</w:t>
            </w:r>
          </w:p>
        </w:tc>
        <w:tc>
          <w:tcPr>
            <w:tcW w:w="708" w:type="dxa"/>
            <w:shd w:val="clear" w:color="auto" w:fill="auto"/>
            <w:tcMar>
              <w:top w:w="15" w:type="dxa"/>
              <w:left w:w="15" w:type="dxa"/>
              <w:bottom w:w="0" w:type="dxa"/>
              <w:right w:w="15" w:type="dxa"/>
            </w:tcMar>
            <w:vAlign w:val="bottom"/>
            <w:hideMark/>
          </w:tcPr>
          <w:p w14:paraId="1B1F69AD" w14:textId="77777777" w:rsidR="00DB4CA5" w:rsidRPr="007A0D7E" w:rsidRDefault="00DB4CA5" w:rsidP="00A04240">
            <w:pPr>
              <w:spacing w:before="0" w:after="0" w:line="276" w:lineRule="auto"/>
              <w:jc w:val="both"/>
              <w:rPr>
                <w:sz w:val="20"/>
              </w:rPr>
            </w:pPr>
            <w:r w:rsidRPr="007A0D7E">
              <w:rPr>
                <w:sz w:val="20"/>
              </w:rPr>
              <w:t>0.0939</w:t>
            </w:r>
          </w:p>
        </w:tc>
      </w:tr>
      <w:tr w:rsidR="00DB4CA5" w:rsidRPr="007A0D7E" w14:paraId="67803A92" w14:textId="77777777" w:rsidTr="0038536B">
        <w:trPr>
          <w:trHeight w:val="270"/>
        </w:trPr>
        <w:tc>
          <w:tcPr>
            <w:tcW w:w="1356" w:type="dxa"/>
            <w:shd w:val="clear" w:color="auto" w:fill="auto"/>
            <w:tcMar>
              <w:top w:w="14" w:type="dxa"/>
              <w:left w:w="14" w:type="dxa"/>
              <w:bottom w:w="0" w:type="dxa"/>
              <w:right w:w="14" w:type="dxa"/>
            </w:tcMar>
            <w:vAlign w:val="bottom"/>
            <w:hideMark/>
          </w:tcPr>
          <w:p w14:paraId="06DC1528" w14:textId="77777777" w:rsidR="00DB4CA5" w:rsidRPr="007A0D7E" w:rsidRDefault="00DB4CA5" w:rsidP="00A04240">
            <w:pPr>
              <w:spacing w:before="0" w:after="0" w:line="276" w:lineRule="auto"/>
              <w:jc w:val="both"/>
              <w:rPr>
                <w:sz w:val="20"/>
              </w:rPr>
            </w:pPr>
            <w:r w:rsidRPr="007A0D7E">
              <w:rPr>
                <w:sz w:val="20"/>
              </w:rPr>
              <w:t>AT2G01630</w:t>
            </w:r>
          </w:p>
        </w:tc>
        <w:tc>
          <w:tcPr>
            <w:tcW w:w="1376" w:type="dxa"/>
            <w:shd w:val="clear" w:color="auto" w:fill="auto"/>
            <w:tcMar>
              <w:top w:w="14" w:type="dxa"/>
              <w:left w:w="14" w:type="dxa"/>
              <w:bottom w:w="0" w:type="dxa"/>
              <w:right w:w="14" w:type="dxa"/>
            </w:tcMar>
            <w:vAlign w:val="bottom"/>
            <w:hideMark/>
          </w:tcPr>
          <w:p w14:paraId="44245003"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401E4A92" w14:textId="77777777" w:rsidR="00DB4CA5" w:rsidRPr="007A0D7E" w:rsidRDefault="00DB4CA5" w:rsidP="00A04240">
            <w:pPr>
              <w:spacing w:before="0" w:after="0" w:line="276" w:lineRule="auto"/>
              <w:jc w:val="both"/>
              <w:rPr>
                <w:sz w:val="20"/>
              </w:rPr>
            </w:pPr>
            <w:r w:rsidRPr="007A0D7E">
              <w:rPr>
                <w:sz w:val="20"/>
              </w:rPr>
              <w:t xml:space="preserve">Glucan endo-1,3-beta-glucosidase 3 </w:t>
            </w:r>
          </w:p>
        </w:tc>
        <w:tc>
          <w:tcPr>
            <w:tcW w:w="993" w:type="dxa"/>
            <w:shd w:val="clear" w:color="auto" w:fill="auto"/>
            <w:tcMar>
              <w:top w:w="14" w:type="dxa"/>
              <w:left w:w="14" w:type="dxa"/>
              <w:bottom w:w="0" w:type="dxa"/>
              <w:right w:w="14" w:type="dxa"/>
            </w:tcMar>
            <w:vAlign w:val="bottom"/>
            <w:hideMark/>
          </w:tcPr>
          <w:p w14:paraId="651FA7D1" w14:textId="77777777" w:rsidR="00DB4CA5" w:rsidRPr="007A0D7E" w:rsidRDefault="00DB4CA5" w:rsidP="00A04240">
            <w:pPr>
              <w:spacing w:before="0" w:after="0" w:line="276" w:lineRule="auto"/>
              <w:jc w:val="both"/>
              <w:rPr>
                <w:sz w:val="20"/>
              </w:rPr>
            </w:pPr>
            <w:r w:rsidRPr="007A0D7E">
              <w:rPr>
                <w:sz w:val="20"/>
              </w:rPr>
              <w:t>-0.083</w:t>
            </w:r>
          </w:p>
        </w:tc>
        <w:tc>
          <w:tcPr>
            <w:tcW w:w="708" w:type="dxa"/>
            <w:shd w:val="clear" w:color="auto" w:fill="auto"/>
            <w:tcMar>
              <w:top w:w="15" w:type="dxa"/>
              <w:left w:w="15" w:type="dxa"/>
              <w:bottom w:w="0" w:type="dxa"/>
              <w:right w:w="15" w:type="dxa"/>
            </w:tcMar>
            <w:vAlign w:val="bottom"/>
            <w:hideMark/>
          </w:tcPr>
          <w:p w14:paraId="0A75E288" w14:textId="77777777" w:rsidR="00DB4CA5" w:rsidRPr="007A0D7E" w:rsidRDefault="00DB4CA5" w:rsidP="00A04240">
            <w:pPr>
              <w:spacing w:before="0" w:after="0" w:line="276" w:lineRule="auto"/>
              <w:jc w:val="both"/>
              <w:rPr>
                <w:sz w:val="20"/>
              </w:rPr>
            </w:pPr>
            <w:r w:rsidRPr="007A0D7E">
              <w:rPr>
                <w:sz w:val="20"/>
              </w:rPr>
              <w:t>0.0062</w:t>
            </w:r>
          </w:p>
        </w:tc>
      </w:tr>
      <w:tr w:rsidR="00DB4CA5" w:rsidRPr="007A0D7E" w14:paraId="617E5469" w14:textId="77777777" w:rsidTr="0038536B">
        <w:trPr>
          <w:trHeight w:val="270"/>
        </w:trPr>
        <w:tc>
          <w:tcPr>
            <w:tcW w:w="1356" w:type="dxa"/>
            <w:shd w:val="clear" w:color="auto" w:fill="auto"/>
            <w:tcMar>
              <w:top w:w="14" w:type="dxa"/>
              <w:left w:w="14" w:type="dxa"/>
              <w:bottom w:w="0" w:type="dxa"/>
              <w:right w:w="14" w:type="dxa"/>
            </w:tcMar>
            <w:vAlign w:val="bottom"/>
            <w:hideMark/>
          </w:tcPr>
          <w:p w14:paraId="3D53D199" w14:textId="77777777" w:rsidR="00DB4CA5" w:rsidRPr="007A0D7E" w:rsidRDefault="00DB4CA5" w:rsidP="00A04240">
            <w:pPr>
              <w:spacing w:before="0" w:after="0" w:line="276" w:lineRule="auto"/>
              <w:jc w:val="both"/>
              <w:rPr>
                <w:sz w:val="20"/>
              </w:rPr>
            </w:pPr>
            <w:r w:rsidRPr="007A0D7E">
              <w:rPr>
                <w:sz w:val="20"/>
              </w:rPr>
              <w:t>AT3G13560</w:t>
            </w:r>
          </w:p>
        </w:tc>
        <w:tc>
          <w:tcPr>
            <w:tcW w:w="1376" w:type="dxa"/>
            <w:shd w:val="clear" w:color="auto" w:fill="auto"/>
            <w:tcMar>
              <w:top w:w="14" w:type="dxa"/>
              <w:left w:w="14" w:type="dxa"/>
              <w:bottom w:w="0" w:type="dxa"/>
              <w:right w:w="14" w:type="dxa"/>
            </w:tcMar>
            <w:vAlign w:val="bottom"/>
            <w:hideMark/>
          </w:tcPr>
          <w:p w14:paraId="539CBD43"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3F1595A5" w14:textId="77777777" w:rsidR="00DB4CA5" w:rsidRPr="007A0D7E" w:rsidRDefault="00DB4CA5" w:rsidP="00A04240">
            <w:pPr>
              <w:spacing w:before="0" w:after="0" w:line="276" w:lineRule="auto"/>
              <w:jc w:val="both"/>
              <w:rPr>
                <w:sz w:val="20"/>
              </w:rPr>
            </w:pPr>
            <w:r w:rsidRPr="007A0D7E">
              <w:rPr>
                <w:sz w:val="20"/>
              </w:rPr>
              <w:t xml:space="preserve">Glucan endo-1,3-beta-glucosidase 4 </w:t>
            </w:r>
          </w:p>
        </w:tc>
        <w:tc>
          <w:tcPr>
            <w:tcW w:w="993" w:type="dxa"/>
            <w:shd w:val="clear" w:color="auto" w:fill="auto"/>
            <w:tcMar>
              <w:top w:w="14" w:type="dxa"/>
              <w:left w:w="14" w:type="dxa"/>
              <w:bottom w:w="0" w:type="dxa"/>
              <w:right w:w="14" w:type="dxa"/>
            </w:tcMar>
            <w:vAlign w:val="bottom"/>
            <w:hideMark/>
          </w:tcPr>
          <w:p w14:paraId="3A1AC0C5" w14:textId="77777777" w:rsidR="00DB4CA5" w:rsidRPr="007A0D7E" w:rsidRDefault="00DB4CA5" w:rsidP="00A04240">
            <w:pPr>
              <w:spacing w:before="0" w:after="0" w:line="276" w:lineRule="auto"/>
              <w:jc w:val="both"/>
              <w:rPr>
                <w:sz w:val="20"/>
              </w:rPr>
            </w:pPr>
            <w:r w:rsidRPr="007A0D7E">
              <w:rPr>
                <w:sz w:val="20"/>
              </w:rPr>
              <w:t>-0.130</w:t>
            </w:r>
          </w:p>
        </w:tc>
        <w:tc>
          <w:tcPr>
            <w:tcW w:w="708" w:type="dxa"/>
            <w:shd w:val="clear" w:color="auto" w:fill="auto"/>
            <w:tcMar>
              <w:top w:w="15" w:type="dxa"/>
              <w:left w:w="15" w:type="dxa"/>
              <w:bottom w:w="0" w:type="dxa"/>
              <w:right w:w="15" w:type="dxa"/>
            </w:tcMar>
            <w:vAlign w:val="bottom"/>
            <w:hideMark/>
          </w:tcPr>
          <w:p w14:paraId="2F6219A3" w14:textId="77777777" w:rsidR="00DB4CA5" w:rsidRPr="007A0D7E" w:rsidRDefault="00DB4CA5" w:rsidP="00A04240">
            <w:pPr>
              <w:spacing w:before="0" w:after="0" w:line="276" w:lineRule="auto"/>
              <w:jc w:val="both"/>
              <w:rPr>
                <w:sz w:val="20"/>
              </w:rPr>
            </w:pPr>
            <w:r w:rsidRPr="007A0D7E">
              <w:rPr>
                <w:sz w:val="20"/>
              </w:rPr>
              <w:t>0.0049</w:t>
            </w:r>
          </w:p>
        </w:tc>
      </w:tr>
      <w:tr w:rsidR="00DB4CA5" w:rsidRPr="007A0D7E" w14:paraId="4CF6D5DC" w14:textId="77777777" w:rsidTr="0038536B">
        <w:trPr>
          <w:trHeight w:val="270"/>
        </w:trPr>
        <w:tc>
          <w:tcPr>
            <w:tcW w:w="1356" w:type="dxa"/>
            <w:shd w:val="clear" w:color="auto" w:fill="auto"/>
            <w:tcMar>
              <w:top w:w="14" w:type="dxa"/>
              <w:left w:w="14" w:type="dxa"/>
              <w:bottom w:w="0" w:type="dxa"/>
              <w:right w:w="14" w:type="dxa"/>
            </w:tcMar>
            <w:vAlign w:val="bottom"/>
            <w:hideMark/>
          </w:tcPr>
          <w:p w14:paraId="467923F3" w14:textId="77777777" w:rsidR="00DB4CA5" w:rsidRPr="007A0D7E" w:rsidRDefault="00DB4CA5" w:rsidP="00A04240">
            <w:pPr>
              <w:spacing w:before="0" w:after="0" w:line="276" w:lineRule="auto"/>
              <w:jc w:val="both"/>
              <w:rPr>
                <w:sz w:val="20"/>
              </w:rPr>
            </w:pPr>
            <w:r w:rsidRPr="007A0D7E">
              <w:rPr>
                <w:sz w:val="20"/>
              </w:rPr>
              <w:t>AT1G64760</w:t>
            </w:r>
          </w:p>
        </w:tc>
        <w:tc>
          <w:tcPr>
            <w:tcW w:w="1376" w:type="dxa"/>
            <w:shd w:val="clear" w:color="auto" w:fill="auto"/>
            <w:tcMar>
              <w:top w:w="14" w:type="dxa"/>
              <w:left w:w="14" w:type="dxa"/>
              <w:bottom w:w="0" w:type="dxa"/>
              <w:right w:w="14" w:type="dxa"/>
            </w:tcMar>
            <w:vAlign w:val="bottom"/>
            <w:hideMark/>
          </w:tcPr>
          <w:p w14:paraId="3064F905"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2CB20331" w14:textId="77777777" w:rsidR="00DB4CA5" w:rsidRPr="007A0D7E" w:rsidRDefault="00DB4CA5" w:rsidP="00A04240">
            <w:pPr>
              <w:spacing w:before="0" w:after="0" w:line="276" w:lineRule="auto"/>
              <w:jc w:val="both"/>
              <w:rPr>
                <w:sz w:val="20"/>
              </w:rPr>
            </w:pPr>
            <w:r w:rsidRPr="007A0D7E">
              <w:rPr>
                <w:sz w:val="20"/>
              </w:rPr>
              <w:t xml:space="preserve">Glucan endo-1,3-beta-glucosidase 8 </w:t>
            </w:r>
          </w:p>
        </w:tc>
        <w:tc>
          <w:tcPr>
            <w:tcW w:w="993" w:type="dxa"/>
            <w:shd w:val="clear" w:color="auto" w:fill="auto"/>
            <w:tcMar>
              <w:top w:w="14" w:type="dxa"/>
              <w:left w:w="14" w:type="dxa"/>
              <w:bottom w:w="0" w:type="dxa"/>
              <w:right w:w="14" w:type="dxa"/>
            </w:tcMar>
            <w:vAlign w:val="bottom"/>
            <w:hideMark/>
          </w:tcPr>
          <w:p w14:paraId="4431487D" w14:textId="77777777" w:rsidR="00DB4CA5" w:rsidRPr="007A0D7E" w:rsidRDefault="00DB4CA5" w:rsidP="00A04240">
            <w:pPr>
              <w:spacing w:before="0" w:after="0" w:line="276" w:lineRule="auto"/>
              <w:jc w:val="both"/>
              <w:rPr>
                <w:sz w:val="20"/>
              </w:rPr>
            </w:pPr>
            <w:r w:rsidRPr="007A0D7E">
              <w:rPr>
                <w:sz w:val="20"/>
              </w:rPr>
              <w:t>-0.204</w:t>
            </w:r>
          </w:p>
        </w:tc>
        <w:tc>
          <w:tcPr>
            <w:tcW w:w="708" w:type="dxa"/>
            <w:shd w:val="clear" w:color="auto" w:fill="auto"/>
            <w:tcMar>
              <w:top w:w="15" w:type="dxa"/>
              <w:left w:w="15" w:type="dxa"/>
              <w:bottom w:w="0" w:type="dxa"/>
              <w:right w:w="15" w:type="dxa"/>
            </w:tcMar>
            <w:vAlign w:val="bottom"/>
            <w:hideMark/>
          </w:tcPr>
          <w:p w14:paraId="31B6CD83" w14:textId="77777777" w:rsidR="00DB4CA5" w:rsidRPr="007A0D7E" w:rsidRDefault="00DB4CA5" w:rsidP="00A04240">
            <w:pPr>
              <w:spacing w:before="0" w:after="0" w:line="276" w:lineRule="auto"/>
              <w:jc w:val="both"/>
              <w:rPr>
                <w:sz w:val="20"/>
              </w:rPr>
            </w:pPr>
            <w:r w:rsidRPr="007A0D7E">
              <w:rPr>
                <w:sz w:val="20"/>
              </w:rPr>
              <w:t>0.0565</w:t>
            </w:r>
          </w:p>
        </w:tc>
      </w:tr>
      <w:tr w:rsidR="00DB4CA5" w:rsidRPr="007A0D7E" w14:paraId="529E07F8" w14:textId="77777777" w:rsidTr="0038536B">
        <w:trPr>
          <w:trHeight w:val="270"/>
        </w:trPr>
        <w:tc>
          <w:tcPr>
            <w:tcW w:w="1356" w:type="dxa"/>
            <w:shd w:val="clear" w:color="auto" w:fill="auto"/>
            <w:tcMar>
              <w:top w:w="14" w:type="dxa"/>
              <w:left w:w="14" w:type="dxa"/>
              <w:bottom w:w="0" w:type="dxa"/>
              <w:right w:w="14" w:type="dxa"/>
            </w:tcMar>
            <w:vAlign w:val="bottom"/>
            <w:hideMark/>
          </w:tcPr>
          <w:p w14:paraId="34772666" w14:textId="77777777" w:rsidR="00DB4CA5" w:rsidRPr="007A0D7E" w:rsidRDefault="00DB4CA5" w:rsidP="00A04240">
            <w:pPr>
              <w:spacing w:before="0" w:after="0" w:line="276" w:lineRule="auto"/>
              <w:jc w:val="both"/>
              <w:rPr>
                <w:sz w:val="20"/>
              </w:rPr>
            </w:pPr>
            <w:r w:rsidRPr="007A0D7E">
              <w:rPr>
                <w:sz w:val="20"/>
              </w:rPr>
              <w:t>AT5G56590</w:t>
            </w:r>
          </w:p>
        </w:tc>
        <w:tc>
          <w:tcPr>
            <w:tcW w:w="1376" w:type="dxa"/>
            <w:shd w:val="clear" w:color="auto" w:fill="auto"/>
            <w:tcMar>
              <w:top w:w="14" w:type="dxa"/>
              <w:left w:w="14" w:type="dxa"/>
              <w:bottom w:w="0" w:type="dxa"/>
              <w:right w:w="14" w:type="dxa"/>
            </w:tcMar>
            <w:vAlign w:val="bottom"/>
            <w:hideMark/>
          </w:tcPr>
          <w:p w14:paraId="5A08E9D9"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23001F06" w14:textId="77777777" w:rsidR="00DB4CA5" w:rsidRPr="007A0D7E" w:rsidRDefault="00DB4CA5" w:rsidP="00A04240">
            <w:pPr>
              <w:spacing w:before="0" w:after="0" w:line="276" w:lineRule="auto"/>
              <w:jc w:val="both"/>
              <w:rPr>
                <w:sz w:val="20"/>
              </w:rPr>
            </w:pPr>
            <w:r w:rsidRPr="007A0D7E">
              <w:rPr>
                <w:sz w:val="20"/>
              </w:rPr>
              <w:t xml:space="preserve">Glucan endo-1,3-beta-glucosidase 13 </w:t>
            </w:r>
          </w:p>
        </w:tc>
        <w:tc>
          <w:tcPr>
            <w:tcW w:w="993" w:type="dxa"/>
            <w:shd w:val="clear" w:color="auto" w:fill="auto"/>
            <w:tcMar>
              <w:top w:w="14" w:type="dxa"/>
              <w:left w:w="14" w:type="dxa"/>
              <w:bottom w:w="0" w:type="dxa"/>
              <w:right w:w="14" w:type="dxa"/>
            </w:tcMar>
            <w:vAlign w:val="bottom"/>
            <w:hideMark/>
          </w:tcPr>
          <w:p w14:paraId="56B2DFF4" w14:textId="77777777" w:rsidR="00DB4CA5" w:rsidRPr="007A0D7E" w:rsidRDefault="00DB4CA5" w:rsidP="00A04240">
            <w:pPr>
              <w:spacing w:before="0" w:after="0" w:line="276" w:lineRule="auto"/>
              <w:jc w:val="both"/>
              <w:rPr>
                <w:sz w:val="20"/>
              </w:rPr>
            </w:pPr>
            <w:r w:rsidRPr="007A0D7E">
              <w:rPr>
                <w:sz w:val="20"/>
              </w:rPr>
              <w:t>-0.215</w:t>
            </w:r>
          </w:p>
        </w:tc>
        <w:tc>
          <w:tcPr>
            <w:tcW w:w="708" w:type="dxa"/>
            <w:shd w:val="clear" w:color="auto" w:fill="auto"/>
            <w:tcMar>
              <w:top w:w="15" w:type="dxa"/>
              <w:left w:w="15" w:type="dxa"/>
              <w:bottom w:w="0" w:type="dxa"/>
              <w:right w:w="15" w:type="dxa"/>
            </w:tcMar>
            <w:vAlign w:val="bottom"/>
            <w:hideMark/>
          </w:tcPr>
          <w:p w14:paraId="27466504" w14:textId="77777777" w:rsidR="00DB4CA5" w:rsidRPr="007A0D7E" w:rsidRDefault="00DB4CA5" w:rsidP="00A04240">
            <w:pPr>
              <w:spacing w:before="0" w:after="0" w:line="276" w:lineRule="auto"/>
              <w:jc w:val="both"/>
              <w:rPr>
                <w:sz w:val="20"/>
              </w:rPr>
            </w:pPr>
            <w:r w:rsidRPr="007A0D7E">
              <w:rPr>
                <w:sz w:val="20"/>
              </w:rPr>
              <w:t>0.0010</w:t>
            </w:r>
          </w:p>
        </w:tc>
      </w:tr>
      <w:tr w:rsidR="00DB4CA5" w:rsidRPr="007A0D7E" w14:paraId="1D14C930" w14:textId="77777777" w:rsidTr="0038536B">
        <w:trPr>
          <w:trHeight w:val="270"/>
        </w:trPr>
        <w:tc>
          <w:tcPr>
            <w:tcW w:w="1356" w:type="dxa"/>
            <w:shd w:val="clear" w:color="auto" w:fill="auto"/>
            <w:tcMar>
              <w:top w:w="14" w:type="dxa"/>
              <w:left w:w="14" w:type="dxa"/>
              <w:bottom w:w="0" w:type="dxa"/>
              <w:right w:w="14" w:type="dxa"/>
            </w:tcMar>
            <w:vAlign w:val="bottom"/>
            <w:hideMark/>
          </w:tcPr>
          <w:p w14:paraId="13A493CE" w14:textId="77777777" w:rsidR="00DB4CA5" w:rsidRPr="007A0D7E" w:rsidRDefault="00DB4CA5" w:rsidP="00A04240">
            <w:pPr>
              <w:spacing w:before="0" w:after="0" w:line="276" w:lineRule="auto"/>
              <w:jc w:val="both"/>
              <w:rPr>
                <w:sz w:val="20"/>
              </w:rPr>
            </w:pPr>
            <w:r w:rsidRPr="007A0D7E">
              <w:rPr>
                <w:sz w:val="20"/>
              </w:rPr>
              <w:t>AT4G34480</w:t>
            </w:r>
          </w:p>
        </w:tc>
        <w:tc>
          <w:tcPr>
            <w:tcW w:w="1376" w:type="dxa"/>
            <w:shd w:val="clear" w:color="auto" w:fill="auto"/>
            <w:tcMar>
              <w:top w:w="14" w:type="dxa"/>
              <w:left w:w="14" w:type="dxa"/>
              <w:bottom w:w="0" w:type="dxa"/>
              <w:right w:w="14" w:type="dxa"/>
            </w:tcMar>
            <w:vAlign w:val="bottom"/>
            <w:hideMark/>
          </w:tcPr>
          <w:p w14:paraId="2BC71017"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0EC11C6C" w14:textId="77777777" w:rsidR="00DB4CA5" w:rsidRPr="007A0D7E" w:rsidRDefault="00DB4CA5" w:rsidP="00A04240">
            <w:pPr>
              <w:spacing w:before="0" w:after="0" w:line="276" w:lineRule="auto"/>
              <w:jc w:val="both"/>
              <w:rPr>
                <w:sz w:val="20"/>
              </w:rPr>
            </w:pPr>
            <w:r w:rsidRPr="007A0D7E">
              <w:rPr>
                <w:sz w:val="20"/>
              </w:rPr>
              <w:t xml:space="preserve">Glucan endo-1,3-beta-glucosidase 7 </w:t>
            </w:r>
          </w:p>
        </w:tc>
        <w:tc>
          <w:tcPr>
            <w:tcW w:w="993" w:type="dxa"/>
            <w:shd w:val="clear" w:color="auto" w:fill="auto"/>
            <w:tcMar>
              <w:top w:w="14" w:type="dxa"/>
              <w:left w:w="14" w:type="dxa"/>
              <w:bottom w:w="0" w:type="dxa"/>
              <w:right w:w="14" w:type="dxa"/>
            </w:tcMar>
            <w:vAlign w:val="bottom"/>
            <w:hideMark/>
          </w:tcPr>
          <w:p w14:paraId="216C1B73" w14:textId="77777777" w:rsidR="00DB4CA5" w:rsidRPr="007A0D7E" w:rsidRDefault="00DB4CA5" w:rsidP="00A04240">
            <w:pPr>
              <w:spacing w:before="0" w:after="0" w:line="276" w:lineRule="auto"/>
              <w:jc w:val="both"/>
              <w:rPr>
                <w:sz w:val="20"/>
              </w:rPr>
            </w:pPr>
            <w:r w:rsidRPr="007A0D7E">
              <w:rPr>
                <w:sz w:val="20"/>
              </w:rPr>
              <w:t>-0.294</w:t>
            </w:r>
          </w:p>
        </w:tc>
        <w:tc>
          <w:tcPr>
            <w:tcW w:w="708" w:type="dxa"/>
            <w:shd w:val="clear" w:color="auto" w:fill="auto"/>
            <w:tcMar>
              <w:top w:w="15" w:type="dxa"/>
              <w:left w:w="15" w:type="dxa"/>
              <w:bottom w:w="0" w:type="dxa"/>
              <w:right w:w="15" w:type="dxa"/>
            </w:tcMar>
            <w:vAlign w:val="bottom"/>
            <w:hideMark/>
          </w:tcPr>
          <w:p w14:paraId="4B65D7CE" w14:textId="77777777" w:rsidR="00DB4CA5" w:rsidRPr="007A0D7E" w:rsidRDefault="00DB4CA5" w:rsidP="00A04240">
            <w:pPr>
              <w:spacing w:before="0" w:after="0" w:line="276" w:lineRule="auto"/>
              <w:jc w:val="both"/>
              <w:rPr>
                <w:sz w:val="20"/>
              </w:rPr>
            </w:pPr>
            <w:r w:rsidRPr="007A0D7E">
              <w:rPr>
                <w:sz w:val="20"/>
              </w:rPr>
              <w:t>0.0437</w:t>
            </w:r>
          </w:p>
        </w:tc>
      </w:tr>
      <w:tr w:rsidR="00DB4CA5" w:rsidRPr="007A0D7E" w14:paraId="74630E62" w14:textId="77777777" w:rsidTr="0038536B">
        <w:trPr>
          <w:trHeight w:val="270"/>
        </w:trPr>
        <w:tc>
          <w:tcPr>
            <w:tcW w:w="1356" w:type="dxa"/>
            <w:shd w:val="clear" w:color="auto" w:fill="auto"/>
            <w:tcMar>
              <w:top w:w="14" w:type="dxa"/>
              <w:left w:w="14" w:type="dxa"/>
              <w:bottom w:w="0" w:type="dxa"/>
              <w:right w:w="14" w:type="dxa"/>
            </w:tcMar>
            <w:vAlign w:val="bottom"/>
            <w:hideMark/>
          </w:tcPr>
          <w:p w14:paraId="4176F7A0" w14:textId="77777777" w:rsidR="00DB4CA5" w:rsidRPr="007A0D7E" w:rsidRDefault="00DB4CA5" w:rsidP="00A04240">
            <w:pPr>
              <w:spacing w:before="0" w:after="0" w:line="276" w:lineRule="auto"/>
              <w:jc w:val="both"/>
              <w:rPr>
                <w:sz w:val="20"/>
              </w:rPr>
            </w:pPr>
            <w:r w:rsidRPr="007A0D7E">
              <w:rPr>
                <w:sz w:val="20"/>
              </w:rPr>
              <w:t>AT1G61065</w:t>
            </w:r>
          </w:p>
        </w:tc>
        <w:tc>
          <w:tcPr>
            <w:tcW w:w="1376" w:type="dxa"/>
            <w:shd w:val="clear" w:color="auto" w:fill="auto"/>
            <w:tcMar>
              <w:top w:w="14" w:type="dxa"/>
              <w:left w:w="14" w:type="dxa"/>
              <w:bottom w:w="0" w:type="dxa"/>
              <w:right w:w="14" w:type="dxa"/>
            </w:tcMar>
            <w:vAlign w:val="bottom"/>
            <w:hideMark/>
          </w:tcPr>
          <w:p w14:paraId="0C069004"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72CFA997" w14:textId="77777777" w:rsidR="00DB4CA5" w:rsidRPr="007A0D7E" w:rsidRDefault="00DB4CA5" w:rsidP="00A04240">
            <w:pPr>
              <w:spacing w:before="0" w:after="0" w:line="276" w:lineRule="auto"/>
              <w:jc w:val="both"/>
              <w:rPr>
                <w:sz w:val="20"/>
              </w:rPr>
            </w:pPr>
            <w:r w:rsidRPr="007A0D7E">
              <w:rPr>
                <w:sz w:val="20"/>
              </w:rPr>
              <w:t xml:space="preserve">1,3-Beta-glucan synthase </w:t>
            </w:r>
          </w:p>
        </w:tc>
        <w:tc>
          <w:tcPr>
            <w:tcW w:w="993" w:type="dxa"/>
            <w:shd w:val="clear" w:color="auto" w:fill="auto"/>
            <w:tcMar>
              <w:top w:w="14" w:type="dxa"/>
              <w:left w:w="14" w:type="dxa"/>
              <w:bottom w:w="0" w:type="dxa"/>
              <w:right w:w="14" w:type="dxa"/>
            </w:tcMar>
            <w:vAlign w:val="bottom"/>
            <w:hideMark/>
          </w:tcPr>
          <w:p w14:paraId="23A9F247" w14:textId="77777777" w:rsidR="00DB4CA5" w:rsidRPr="007A0D7E" w:rsidRDefault="00DB4CA5" w:rsidP="00A04240">
            <w:pPr>
              <w:spacing w:before="0" w:after="0" w:line="276" w:lineRule="auto"/>
              <w:jc w:val="both"/>
              <w:rPr>
                <w:sz w:val="20"/>
              </w:rPr>
            </w:pPr>
            <w:r w:rsidRPr="007A0D7E">
              <w:rPr>
                <w:sz w:val="20"/>
              </w:rPr>
              <w:t>-0.324</w:t>
            </w:r>
          </w:p>
        </w:tc>
        <w:tc>
          <w:tcPr>
            <w:tcW w:w="708" w:type="dxa"/>
            <w:shd w:val="clear" w:color="auto" w:fill="auto"/>
            <w:tcMar>
              <w:top w:w="15" w:type="dxa"/>
              <w:left w:w="15" w:type="dxa"/>
              <w:bottom w:w="0" w:type="dxa"/>
              <w:right w:w="15" w:type="dxa"/>
            </w:tcMar>
            <w:vAlign w:val="bottom"/>
            <w:hideMark/>
          </w:tcPr>
          <w:p w14:paraId="49C06156" w14:textId="77777777" w:rsidR="00DB4CA5" w:rsidRPr="007A0D7E" w:rsidRDefault="00DB4CA5" w:rsidP="00A04240">
            <w:pPr>
              <w:spacing w:before="0" w:after="0" w:line="276" w:lineRule="auto"/>
              <w:jc w:val="both"/>
              <w:rPr>
                <w:sz w:val="20"/>
              </w:rPr>
            </w:pPr>
            <w:r w:rsidRPr="007A0D7E">
              <w:rPr>
                <w:sz w:val="20"/>
              </w:rPr>
              <w:t>0.0353</w:t>
            </w:r>
          </w:p>
        </w:tc>
      </w:tr>
      <w:tr w:rsidR="00DB4CA5" w:rsidRPr="007A0D7E" w14:paraId="6F2FC585" w14:textId="77777777" w:rsidTr="0038536B">
        <w:trPr>
          <w:trHeight w:val="270"/>
        </w:trPr>
        <w:tc>
          <w:tcPr>
            <w:tcW w:w="1356" w:type="dxa"/>
            <w:shd w:val="clear" w:color="auto" w:fill="auto"/>
            <w:tcMar>
              <w:top w:w="14" w:type="dxa"/>
              <w:left w:w="14" w:type="dxa"/>
              <w:bottom w:w="0" w:type="dxa"/>
              <w:right w:w="14" w:type="dxa"/>
            </w:tcMar>
            <w:vAlign w:val="bottom"/>
            <w:hideMark/>
          </w:tcPr>
          <w:p w14:paraId="172BC642" w14:textId="77777777" w:rsidR="00DB4CA5" w:rsidRPr="007A0D7E" w:rsidRDefault="00DB4CA5" w:rsidP="00A04240">
            <w:pPr>
              <w:spacing w:before="0" w:after="0" w:line="276" w:lineRule="auto"/>
              <w:jc w:val="both"/>
              <w:rPr>
                <w:sz w:val="20"/>
              </w:rPr>
            </w:pPr>
            <w:r w:rsidRPr="007A0D7E">
              <w:rPr>
                <w:sz w:val="20"/>
              </w:rPr>
              <w:t>AT1G66250</w:t>
            </w:r>
          </w:p>
        </w:tc>
        <w:tc>
          <w:tcPr>
            <w:tcW w:w="1376" w:type="dxa"/>
            <w:shd w:val="clear" w:color="auto" w:fill="auto"/>
            <w:tcMar>
              <w:top w:w="14" w:type="dxa"/>
              <w:left w:w="14" w:type="dxa"/>
              <w:bottom w:w="0" w:type="dxa"/>
              <w:right w:w="14" w:type="dxa"/>
            </w:tcMar>
            <w:vAlign w:val="bottom"/>
            <w:hideMark/>
          </w:tcPr>
          <w:p w14:paraId="056180D0" w14:textId="77777777" w:rsidR="00DB4CA5" w:rsidRPr="007A0D7E" w:rsidRDefault="00DB4CA5" w:rsidP="00A04240">
            <w:pPr>
              <w:spacing w:before="0" w:after="0" w:line="276" w:lineRule="auto"/>
              <w:jc w:val="both"/>
              <w:rPr>
                <w:i/>
                <w:iCs/>
                <w:sz w:val="20"/>
              </w:rPr>
            </w:pPr>
            <w:r w:rsidRPr="007A0D7E">
              <w:rPr>
                <w:i/>
                <w:iCs/>
                <w:sz w:val="20"/>
              </w:rPr>
              <w:t>-</w:t>
            </w:r>
          </w:p>
        </w:tc>
        <w:tc>
          <w:tcPr>
            <w:tcW w:w="4082" w:type="dxa"/>
            <w:shd w:val="clear" w:color="auto" w:fill="auto"/>
            <w:tcMar>
              <w:top w:w="14" w:type="dxa"/>
              <w:left w:w="14" w:type="dxa"/>
              <w:bottom w:w="0" w:type="dxa"/>
              <w:right w:w="14" w:type="dxa"/>
            </w:tcMar>
            <w:vAlign w:val="bottom"/>
            <w:hideMark/>
          </w:tcPr>
          <w:p w14:paraId="08974CD6" w14:textId="77777777" w:rsidR="00DB4CA5" w:rsidRPr="007A0D7E" w:rsidRDefault="00DB4CA5" w:rsidP="00A04240">
            <w:pPr>
              <w:spacing w:before="0" w:after="0" w:line="276" w:lineRule="auto"/>
              <w:jc w:val="both"/>
              <w:rPr>
                <w:sz w:val="20"/>
              </w:rPr>
            </w:pPr>
            <w:r w:rsidRPr="007A0D7E">
              <w:rPr>
                <w:sz w:val="20"/>
              </w:rPr>
              <w:t xml:space="preserve">Glucan endo-1,3-beta-glucosidase 2 </w:t>
            </w:r>
          </w:p>
        </w:tc>
        <w:tc>
          <w:tcPr>
            <w:tcW w:w="993" w:type="dxa"/>
            <w:shd w:val="clear" w:color="auto" w:fill="auto"/>
            <w:tcMar>
              <w:top w:w="14" w:type="dxa"/>
              <w:left w:w="14" w:type="dxa"/>
              <w:bottom w:w="0" w:type="dxa"/>
              <w:right w:w="14" w:type="dxa"/>
            </w:tcMar>
            <w:vAlign w:val="bottom"/>
            <w:hideMark/>
          </w:tcPr>
          <w:p w14:paraId="2F6B53BB" w14:textId="77777777" w:rsidR="00DB4CA5" w:rsidRPr="007A0D7E" w:rsidRDefault="00DB4CA5" w:rsidP="00A04240">
            <w:pPr>
              <w:spacing w:before="0" w:after="0" w:line="276" w:lineRule="auto"/>
              <w:jc w:val="both"/>
              <w:rPr>
                <w:sz w:val="20"/>
              </w:rPr>
            </w:pPr>
            <w:r w:rsidRPr="007A0D7E">
              <w:rPr>
                <w:sz w:val="20"/>
              </w:rPr>
              <w:t>-0.359</w:t>
            </w:r>
          </w:p>
        </w:tc>
        <w:tc>
          <w:tcPr>
            <w:tcW w:w="708" w:type="dxa"/>
            <w:shd w:val="clear" w:color="auto" w:fill="auto"/>
            <w:tcMar>
              <w:top w:w="15" w:type="dxa"/>
              <w:left w:w="15" w:type="dxa"/>
              <w:bottom w:w="0" w:type="dxa"/>
              <w:right w:w="15" w:type="dxa"/>
            </w:tcMar>
            <w:vAlign w:val="bottom"/>
            <w:hideMark/>
          </w:tcPr>
          <w:p w14:paraId="43780A4B" w14:textId="77777777" w:rsidR="00DB4CA5" w:rsidRPr="007A0D7E" w:rsidRDefault="00DB4CA5" w:rsidP="00A04240">
            <w:pPr>
              <w:spacing w:before="0" w:after="0" w:line="276" w:lineRule="auto"/>
              <w:jc w:val="both"/>
              <w:rPr>
                <w:sz w:val="20"/>
              </w:rPr>
            </w:pPr>
            <w:r w:rsidRPr="007A0D7E">
              <w:rPr>
                <w:sz w:val="20"/>
              </w:rPr>
              <w:t>0.0004</w:t>
            </w:r>
          </w:p>
        </w:tc>
      </w:tr>
      <w:tr w:rsidR="00DB4CA5" w:rsidRPr="007A0D7E" w14:paraId="4DC0AC09" w14:textId="77777777" w:rsidTr="0038536B">
        <w:trPr>
          <w:trHeight w:val="270"/>
        </w:trPr>
        <w:tc>
          <w:tcPr>
            <w:tcW w:w="1356" w:type="dxa"/>
            <w:tcBorders>
              <w:bottom w:val="single" w:sz="2" w:space="0" w:color="auto"/>
            </w:tcBorders>
            <w:shd w:val="clear" w:color="auto" w:fill="auto"/>
            <w:tcMar>
              <w:top w:w="14" w:type="dxa"/>
              <w:left w:w="14" w:type="dxa"/>
              <w:bottom w:w="0" w:type="dxa"/>
              <w:right w:w="14" w:type="dxa"/>
            </w:tcMar>
            <w:vAlign w:val="bottom"/>
            <w:hideMark/>
          </w:tcPr>
          <w:p w14:paraId="16B97D33" w14:textId="77777777" w:rsidR="00DB4CA5" w:rsidRPr="007A0D7E" w:rsidRDefault="00DB4CA5" w:rsidP="00A04240">
            <w:pPr>
              <w:spacing w:before="0" w:after="0" w:line="276" w:lineRule="auto"/>
              <w:jc w:val="both"/>
              <w:rPr>
                <w:sz w:val="20"/>
              </w:rPr>
            </w:pPr>
            <w:r w:rsidRPr="007A0D7E">
              <w:rPr>
                <w:sz w:val="20"/>
              </w:rPr>
              <w:t>AT5G08000</w:t>
            </w:r>
          </w:p>
        </w:tc>
        <w:tc>
          <w:tcPr>
            <w:tcW w:w="1376" w:type="dxa"/>
            <w:tcBorders>
              <w:bottom w:val="single" w:sz="2" w:space="0" w:color="auto"/>
            </w:tcBorders>
            <w:shd w:val="clear" w:color="auto" w:fill="auto"/>
            <w:tcMar>
              <w:top w:w="14" w:type="dxa"/>
              <w:left w:w="14" w:type="dxa"/>
              <w:bottom w:w="0" w:type="dxa"/>
              <w:right w:w="14" w:type="dxa"/>
            </w:tcMar>
            <w:vAlign w:val="bottom"/>
            <w:hideMark/>
          </w:tcPr>
          <w:p w14:paraId="6504C6FF" w14:textId="77777777" w:rsidR="00DB4CA5" w:rsidRPr="007A0D7E" w:rsidRDefault="00DB4CA5" w:rsidP="00A04240">
            <w:pPr>
              <w:spacing w:before="0" w:after="0" w:line="276" w:lineRule="auto"/>
              <w:jc w:val="both"/>
              <w:rPr>
                <w:i/>
                <w:iCs/>
                <w:sz w:val="20"/>
              </w:rPr>
            </w:pPr>
            <w:r w:rsidRPr="007A0D7E">
              <w:rPr>
                <w:i/>
                <w:iCs/>
                <w:sz w:val="20"/>
              </w:rPr>
              <w:t>E13L3</w:t>
            </w:r>
          </w:p>
        </w:tc>
        <w:tc>
          <w:tcPr>
            <w:tcW w:w="4082" w:type="dxa"/>
            <w:tcBorders>
              <w:bottom w:val="single" w:sz="2" w:space="0" w:color="auto"/>
            </w:tcBorders>
            <w:shd w:val="clear" w:color="auto" w:fill="auto"/>
            <w:tcMar>
              <w:top w:w="14" w:type="dxa"/>
              <w:left w:w="14" w:type="dxa"/>
              <w:bottom w:w="0" w:type="dxa"/>
              <w:right w:w="14" w:type="dxa"/>
            </w:tcMar>
            <w:vAlign w:val="bottom"/>
            <w:hideMark/>
          </w:tcPr>
          <w:p w14:paraId="03530AB1" w14:textId="77777777" w:rsidR="00DB4CA5" w:rsidRPr="007A0D7E" w:rsidRDefault="00DB4CA5" w:rsidP="00A04240">
            <w:pPr>
              <w:spacing w:before="0" w:after="0" w:line="276" w:lineRule="auto"/>
              <w:jc w:val="both"/>
              <w:rPr>
                <w:sz w:val="20"/>
              </w:rPr>
            </w:pPr>
            <w:r w:rsidRPr="007A0D7E">
              <w:rPr>
                <w:sz w:val="20"/>
              </w:rPr>
              <w:t xml:space="preserve">Glucan endo-1,3-beta-glucosidase-like protein 3 </w:t>
            </w:r>
          </w:p>
        </w:tc>
        <w:tc>
          <w:tcPr>
            <w:tcW w:w="993" w:type="dxa"/>
            <w:tcBorders>
              <w:bottom w:val="single" w:sz="2" w:space="0" w:color="auto"/>
            </w:tcBorders>
            <w:shd w:val="clear" w:color="auto" w:fill="auto"/>
            <w:tcMar>
              <w:top w:w="14" w:type="dxa"/>
              <w:left w:w="14" w:type="dxa"/>
              <w:bottom w:w="0" w:type="dxa"/>
              <w:right w:w="14" w:type="dxa"/>
            </w:tcMar>
            <w:vAlign w:val="bottom"/>
            <w:hideMark/>
          </w:tcPr>
          <w:p w14:paraId="23CDEAEA" w14:textId="77777777" w:rsidR="00DB4CA5" w:rsidRPr="007A0D7E" w:rsidRDefault="00DB4CA5" w:rsidP="00A04240">
            <w:pPr>
              <w:spacing w:before="0" w:after="0" w:line="276" w:lineRule="auto"/>
              <w:jc w:val="both"/>
              <w:rPr>
                <w:sz w:val="20"/>
              </w:rPr>
            </w:pPr>
            <w:r w:rsidRPr="007A0D7E">
              <w:rPr>
                <w:sz w:val="20"/>
              </w:rPr>
              <w:t>-0.364</w:t>
            </w:r>
          </w:p>
        </w:tc>
        <w:tc>
          <w:tcPr>
            <w:tcW w:w="708" w:type="dxa"/>
            <w:tcBorders>
              <w:bottom w:val="single" w:sz="2" w:space="0" w:color="auto"/>
            </w:tcBorders>
            <w:shd w:val="clear" w:color="auto" w:fill="auto"/>
            <w:tcMar>
              <w:top w:w="15" w:type="dxa"/>
              <w:left w:w="15" w:type="dxa"/>
              <w:bottom w:w="0" w:type="dxa"/>
              <w:right w:w="15" w:type="dxa"/>
            </w:tcMar>
            <w:vAlign w:val="bottom"/>
            <w:hideMark/>
          </w:tcPr>
          <w:p w14:paraId="2DB9D8D8" w14:textId="77777777" w:rsidR="00DB4CA5" w:rsidRPr="007A0D7E" w:rsidRDefault="00DB4CA5" w:rsidP="00A04240">
            <w:pPr>
              <w:spacing w:before="0" w:after="0" w:line="276" w:lineRule="auto"/>
              <w:jc w:val="both"/>
              <w:rPr>
                <w:sz w:val="20"/>
              </w:rPr>
            </w:pPr>
            <w:r w:rsidRPr="007A0D7E">
              <w:rPr>
                <w:sz w:val="20"/>
              </w:rPr>
              <w:t>0.0054</w:t>
            </w:r>
          </w:p>
        </w:tc>
      </w:tr>
    </w:tbl>
    <w:p w14:paraId="7394BFBD" w14:textId="77777777" w:rsidR="00DB4CA5" w:rsidRPr="002113DA" w:rsidRDefault="00DB4CA5" w:rsidP="00DB4CA5">
      <w:pPr>
        <w:spacing w:line="360" w:lineRule="auto"/>
        <w:jc w:val="both"/>
        <w:rPr>
          <w:rFonts w:ascii="Arial" w:hAnsi="Arial" w:cs="Arial"/>
          <w:sz w:val="20"/>
        </w:rPr>
      </w:pPr>
    </w:p>
    <w:p w14:paraId="2C8CBA23" w14:textId="77777777" w:rsidR="00DB4CA5" w:rsidRPr="00E25244" w:rsidRDefault="00DB4CA5" w:rsidP="00ED396C">
      <w:pPr>
        <w:pageBreakBefore/>
        <w:spacing w:before="0" w:after="0" w:line="360" w:lineRule="auto"/>
        <w:jc w:val="both"/>
        <w:rPr>
          <w:b/>
          <w:bCs/>
          <w:szCs w:val="24"/>
        </w:rPr>
      </w:pPr>
      <w:r>
        <w:rPr>
          <w:b/>
          <w:bCs/>
          <w:szCs w:val="24"/>
        </w:rPr>
        <w:lastRenderedPageBreak/>
        <w:t xml:space="preserve">Supplementary </w:t>
      </w:r>
      <w:r w:rsidRPr="00E25244">
        <w:rPr>
          <w:b/>
          <w:bCs/>
          <w:szCs w:val="24"/>
        </w:rPr>
        <w:t>Table 11</w:t>
      </w:r>
      <w:r>
        <w:rPr>
          <w:b/>
          <w:bCs/>
          <w:szCs w:val="24"/>
        </w:rPr>
        <w:t>.</w:t>
      </w:r>
      <w:r w:rsidRPr="00E25244">
        <w:rPr>
          <w:b/>
          <w:bCs/>
          <w:szCs w:val="24"/>
        </w:rPr>
        <w:t xml:space="preserve"> </w:t>
      </w:r>
      <w:r w:rsidRPr="00E25244">
        <w:rPr>
          <w:szCs w:val="24"/>
        </w:rPr>
        <w:t xml:space="preserve">Expression levels of plant genes related to nutrient transportation </w:t>
      </w:r>
    </w:p>
    <w:tbl>
      <w:tblPr>
        <w:tblW w:w="8505" w:type="dxa"/>
        <w:tblInd w:w="-10" w:type="dxa"/>
        <w:tblCellMar>
          <w:left w:w="0" w:type="dxa"/>
          <w:right w:w="0" w:type="dxa"/>
        </w:tblCellMar>
        <w:tblLook w:val="0600" w:firstRow="0" w:lastRow="0" w:firstColumn="0" w:lastColumn="0" w:noHBand="1" w:noVBand="1"/>
      </w:tblPr>
      <w:tblGrid>
        <w:gridCol w:w="1265"/>
        <w:gridCol w:w="1287"/>
        <w:gridCol w:w="4111"/>
        <w:gridCol w:w="850"/>
        <w:gridCol w:w="992"/>
      </w:tblGrid>
      <w:tr w:rsidR="00DB4CA5" w:rsidRPr="002113DA" w14:paraId="58C423B5" w14:textId="77777777" w:rsidTr="0038536B">
        <w:trPr>
          <w:trHeight w:val="239"/>
        </w:trPr>
        <w:tc>
          <w:tcPr>
            <w:tcW w:w="1265" w:type="dxa"/>
            <w:tcBorders>
              <w:top w:val="single" w:sz="2" w:space="0" w:color="auto"/>
            </w:tcBorders>
            <w:shd w:val="clear" w:color="auto" w:fill="auto"/>
            <w:tcMar>
              <w:top w:w="12" w:type="dxa"/>
              <w:left w:w="12" w:type="dxa"/>
              <w:bottom w:w="0" w:type="dxa"/>
              <w:right w:w="12" w:type="dxa"/>
            </w:tcMar>
            <w:vAlign w:val="bottom"/>
          </w:tcPr>
          <w:p w14:paraId="2DCD8996" w14:textId="77777777" w:rsidR="00DB4CA5" w:rsidRPr="00E25244" w:rsidRDefault="00DB4CA5" w:rsidP="00ED396C">
            <w:pPr>
              <w:spacing w:before="0" w:after="0" w:line="276" w:lineRule="auto"/>
              <w:jc w:val="both"/>
              <w:rPr>
                <w:sz w:val="20"/>
              </w:rPr>
            </w:pPr>
            <w:r w:rsidRPr="00E25244">
              <w:rPr>
                <w:sz w:val="20"/>
              </w:rPr>
              <w:t>Gene ID</w:t>
            </w:r>
          </w:p>
        </w:tc>
        <w:tc>
          <w:tcPr>
            <w:tcW w:w="1287" w:type="dxa"/>
            <w:tcBorders>
              <w:top w:val="single" w:sz="2" w:space="0" w:color="auto"/>
            </w:tcBorders>
            <w:shd w:val="clear" w:color="auto" w:fill="auto"/>
            <w:tcMar>
              <w:top w:w="12" w:type="dxa"/>
              <w:left w:w="12" w:type="dxa"/>
              <w:bottom w:w="0" w:type="dxa"/>
              <w:right w:w="12" w:type="dxa"/>
            </w:tcMar>
            <w:vAlign w:val="bottom"/>
          </w:tcPr>
          <w:p w14:paraId="41241429" w14:textId="77777777" w:rsidR="00DB4CA5" w:rsidRPr="00E25244" w:rsidRDefault="00DB4CA5" w:rsidP="00ED396C">
            <w:pPr>
              <w:spacing w:before="0" w:after="0" w:line="276" w:lineRule="auto"/>
              <w:jc w:val="both"/>
              <w:rPr>
                <w:i/>
                <w:iCs/>
                <w:sz w:val="20"/>
              </w:rPr>
            </w:pPr>
            <w:r w:rsidRPr="00E25244">
              <w:rPr>
                <w:sz w:val="20"/>
              </w:rPr>
              <w:t>Gene Name</w:t>
            </w:r>
          </w:p>
        </w:tc>
        <w:tc>
          <w:tcPr>
            <w:tcW w:w="4111" w:type="dxa"/>
            <w:tcBorders>
              <w:top w:val="single" w:sz="2" w:space="0" w:color="auto"/>
            </w:tcBorders>
            <w:shd w:val="clear" w:color="auto" w:fill="auto"/>
            <w:tcMar>
              <w:top w:w="12" w:type="dxa"/>
              <w:left w:w="12" w:type="dxa"/>
              <w:bottom w:w="0" w:type="dxa"/>
              <w:right w:w="12" w:type="dxa"/>
            </w:tcMar>
            <w:vAlign w:val="bottom"/>
          </w:tcPr>
          <w:p w14:paraId="20264C7A" w14:textId="77777777" w:rsidR="00DB4CA5" w:rsidRPr="00E25244" w:rsidRDefault="00DB4CA5" w:rsidP="00ED396C">
            <w:pPr>
              <w:spacing w:before="0" w:after="0" w:line="276" w:lineRule="auto"/>
              <w:jc w:val="both"/>
              <w:rPr>
                <w:sz w:val="20"/>
              </w:rPr>
            </w:pPr>
            <w:r w:rsidRPr="00E25244">
              <w:rPr>
                <w:sz w:val="20"/>
              </w:rPr>
              <w:t>Gene Description</w:t>
            </w:r>
          </w:p>
        </w:tc>
        <w:tc>
          <w:tcPr>
            <w:tcW w:w="850" w:type="dxa"/>
            <w:tcBorders>
              <w:top w:val="single" w:sz="2" w:space="0" w:color="auto"/>
            </w:tcBorders>
            <w:shd w:val="clear" w:color="auto" w:fill="auto"/>
            <w:tcMar>
              <w:top w:w="12" w:type="dxa"/>
              <w:left w:w="12" w:type="dxa"/>
              <w:bottom w:w="0" w:type="dxa"/>
              <w:right w:w="12" w:type="dxa"/>
            </w:tcMar>
            <w:vAlign w:val="bottom"/>
          </w:tcPr>
          <w:p w14:paraId="7850A727" w14:textId="77777777" w:rsidR="00DB4CA5" w:rsidRPr="00E25244" w:rsidRDefault="00DB4CA5" w:rsidP="00ED396C">
            <w:pPr>
              <w:spacing w:before="0" w:after="0" w:line="276" w:lineRule="auto"/>
              <w:jc w:val="both"/>
              <w:rPr>
                <w:sz w:val="20"/>
              </w:rPr>
            </w:pPr>
            <w:r w:rsidRPr="00E25244">
              <w:rPr>
                <w:sz w:val="20"/>
              </w:rPr>
              <w:t>log</w:t>
            </w:r>
            <w:r w:rsidRPr="00E25244">
              <w:rPr>
                <w:sz w:val="20"/>
                <w:vertAlign w:val="subscript"/>
              </w:rPr>
              <w:t>2</w:t>
            </w:r>
            <w:r w:rsidRPr="00E25244">
              <w:rPr>
                <w:sz w:val="20"/>
              </w:rPr>
              <w:t>FC</w:t>
            </w:r>
          </w:p>
        </w:tc>
        <w:tc>
          <w:tcPr>
            <w:tcW w:w="992" w:type="dxa"/>
            <w:tcBorders>
              <w:top w:val="single" w:sz="2" w:space="0" w:color="auto"/>
            </w:tcBorders>
            <w:shd w:val="clear" w:color="auto" w:fill="auto"/>
            <w:tcMar>
              <w:top w:w="12" w:type="dxa"/>
              <w:left w:w="12" w:type="dxa"/>
              <w:bottom w:w="0" w:type="dxa"/>
              <w:right w:w="12" w:type="dxa"/>
            </w:tcMar>
            <w:vAlign w:val="bottom"/>
          </w:tcPr>
          <w:p w14:paraId="49298445" w14:textId="77777777" w:rsidR="00DB4CA5" w:rsidRPr="00E25244" w:rsidRDefault="00DB4CA5" w:rsidP="00ED396C">
            <w:pPr>
              <w:spacing w:before="0" w:after="0" w:line="276" w:lineRule="auto"/>
              <w:jc w:val="both"/>
              <w:rPr>
                <w:sz w:val="20"/>
              </w:rPr>
            </w:pPr>
            <w:r w:rsidRPr="00E25244">
              <w:rPr>
                <w:i/>
                <w:iCs/>
                <w:sz w:val="20"/>
              </w:rPr>
              <w:t>p</w:t>
            </w:r>
            <w:r w:rsidRPr="00E25244">
              <w:rPr>
                <w:sz w:val="20"/>
              </w:rPr>
              <w:t xml:space="preserve"> value</w:t>
            </w:r>
          </w:p>
        </w:tc>
      </w:tr>
      <w:tr w:rsidR="00DB4CA5" w:rsidRPr="002113DA" w14:paraId="03C630C9" w14:textId="77777777" w:rsidTr="0038536B">
        <w:trPr>
          <w:trHeight w:val="239"/>
        </w:trPr>
        <w:tc>
          <w:tcPr>
            <w:tcW w:w="8505" w:type="dxa"/>
            <w:gridSpan w:val="5"/>
            <w:tcBorders>
              <w:top w:val="single" w:sz="2" w:space="0" w:color="auto"/>
            </w:tcBorders>
            <w:shd w:val="clear" w:color="auto" w:fill="auto"/>
            <w:tcMar>
              <w:top w:w="12" w:type="dxa"/>
              <w:left w:w="12" w:type="dxa"/>
              <w:bottom w:w="0" w:type="dxa"/>
              <w:right w:w="12" w:type="dxa"/>
            </w:tcMar>
            <w:vAlign w:val="center"/>
          </w:tcPr>
          <w:p w14:paraId="779AAC05" w14:textId="77777777" w:rsidR="00DB4CA5" w:rsidRPr="00E25244" w:rsidRDefault="00DB4CA5" w:rsidP="00ED396C">
            <w:pPr>
              <w:spacing w:before="0" w:after="0" w:line="276" w:lineRule="auto"/>
              <w:jc w:val="both"/>
              <w:rPr>
                <w:b/>
                <w:bCs/>
                <w:sz w:val="20"/>
              </w:rPr>
            </w:pPr>
            <w:r w:rsidRPr="00E25244">
              <w:rPr>
                <w:b/>
                <w:bCs/>
                <w:sz w:val="20"/>
              </w:rPr>
              <w:t>Roots</w:t>
            </w:r>
          </w:p>
        </w:tc>
      </w:tr>
      <w:tr w:rsidR="00DB4CA5" w:rsidRPr="002113DA" w14:paraId="6FCF6036" w14:textId="77777777" w:rsidTr="0038536B">
        <w:trPr>
          <w:trHeight w:val="239"/>
        </w:trPr>
        <w:tc>
          <w:tcPr>
            <w:tcW w:w="1265" w:type="dxa"/>
            <w:tcBorders>
              <w:top w:val="single" w:sz="2" w:space="0" w:color="auto"/>
            </w:tcBorders>
            <w:shd w:val="clear" w:color="auto" w:fill="auto"/>
            <w:tcMar>
              <w:top w:w="12" w:type="dxa"/>
              <w:left w:w="12" w:type="dxa"/>
              <w:bottom w:w="0" w:type="dxa"/>
              <w:right w:w="12" w:type="dxa"/>
            </w:tcMar>
            <w:vAlign w:val="center"/>
          </w:tcPr>
          <w:p w14:paraId="654A30F6" w14:textId="77777777" w:rsidR="00DB4CA5" w:rsidRPr="00E25244" w:rsidRDefault="00DB4CA5" w:rsidP="00ED396C">
            <w:pPr>
              <w:spacing w:before="0" w:after="0" w:line="276" w:lineRule="auto"/>
              <w:jc w:val="both"/>
              <w:rPr>
                <w:sz w:val="20"/>
              </w:rPr>
            </w:pPr>
            <w:r w:rsidRPr="00E25244">
              <w:rPr>
                <w:sz w:val="20"/>
              </w:rPr>
              <w:t>AT5G52710</w:t>
            </w:r>
          </w:p>
        </w:tc>
        <w:tc>
          <w:tcPr>
            <w:tcW w:w="1287" w:type="dxa"/>
            <w:tcBorders>
              <w:top w:val="single" w:sz="2" w:space="0" w:color="auto"/>
            </w:tcBorders>
            <w:shd w:val="clear" w:color="auto" w:fill="auto"/>
            <w:tcMar>
              <w:top w:w="12" w:type="dxa"/>
              <w:left w:w="12" w:type="dxa"/>
              <w:bottom w:w="0" w:type="dxa"/>
              <w:right w:w="12" w:type="dxa"/>
            </w:tcMar>
            <w:vAlign w:val="center"/>
          </w:tcPr>
          <w:p w14:paraId="6A453212"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tcBorders>
              <w:top w:val="single" w:sz="2" w:space="0" w:color="auto"/>
            </w:tcBorders>
            <w:shd w:val="clear" w:color="auto" w:fill="auto"/>
            <w:tcMar>
              <w:top w:w="12" w:type="dxa"/>
              <w:left w:w="12" w:type="dxa"/>
              <w:bottom w:w="0" w:type="dxa"/>
              <w:right w:w="12" w:type="dxa"/>
            </w:tcMar>
            <w:vAlign w:val="bottom"/>
          </w:tcPr>
          <w:p w14:paraId="7B9EBB2C" w14:textId="77777777" w:rsidR="00DB4CA5" w:rsidRPr="00E25244" w:rsidRDefault="00DB4CA5" w:rsidP="00ED396C">
            <w:pPr>
              <w:spacing w:before="0" w:after="0" w:line="276" w:lineRule="auto"/>
              <w:jc w:val="both"/>
              <w:rPr>
                <w:sz w:val="20"/>
              </w:rPr>
            </w:pPr>
            <w:r w:rsidRPr="00E25244">
              <w:rPr>
                <w:sz w:val="20"/>
              </w:rPr>
              <w:t>Copper transporter</w:t>
            </w:r>
          </w:p>
        </w:tc>
        <w:tc>
          <w:tcPr>
            <w:tcW w:w="850" w:type="dxa"/>
            <w:tcBorders>
              <w:top w:val="single" w:sz="2" w:space="0" w:color="auto"/>
            </w:tcBorders>
            <w:shd w:val="clear" w:color="auto" w:fill="auto"/>
            <w:tcMar>
              <w:top w:w="12" w:type="dxa"/>
              <w:left w:w="12" w:type="dxa"/>
              <w:bottom w:w="0" w:type="dxa"/>
              <w:right w:w="12" w:type="dxa"/>
            </w:tcMar>
            <w:vAlign w:val="bottom"/>
          </w:tcPr>
          <w:p w14:paraId="137F70A3" w14:textId="77777777" w:rsidR="00DB4CA5" w:rsidRPr="00E25244" w:rsidRDefault="00DB4CA5" w:rsidP="00ED396C">
            <w:pPr>
              <w:spacing w:before="0" w:after="0" w:line="276" w:lineRule="auto"/>
              <w:jc w:val="both"/>
              <w:rPr>
                <w:sz w:val="20"/>
              </w:rPr>
            </w:pPr>
            <w:r w:rsidRPr="00E25244">
              <w:rPr>
                <w:sz w:val="20"/>
              </w:rPr>
              <w:t>2.412</w:t>
            </w:r>
          </w:p>
        </w:tc>
        <w:tc>
          <w:tcPr>
            <w:tcW w:w="992" w:type="dxa"/>
            <w:tcBorders>
              <w:top w:val="single" w:sz="2" w:space="0" w:color="auto"/>
            </w:tcBorders>
            <w:shd w:val="clear" w:color="auto" w:fill="auto"/>
            <w:tcMar>
              <w:top w:w="12" w:type="dxa"/>
              <w:left w:w="12" w:type="dxa"/>
              <w:bottom w:w="0" w:type="dxa"/>
              <w:right w:w="12" w:type="dxa"/>
            </w:tcMar>
            <w:vAlign w:val="bottom"/>
          </w:tcPr>
          <w:p w14:paraId="1B10D530" w14:textId="77777777" w:rsidR="00DB4CA5" w:rsidRPr="00E25244" w:rsidRDefault="00DB4CA5" w:rsidP="00ED396C">
            <w:pPr>
              <w:spacing w:before="0" w:after="0" w:line="276" w:lineRule="auto"/>
              <w:jc w:val="both"/>
              <w:rPr>
                <w:sz w:val="20"/>
              </w:rPr>
            </w:pPr>
            <w:r w:rsidRPr="00E25244">
              <w:rPr>
                <w:sz w:val="20"/>
              </w:rPr>
              <w:t>7.68E-05</w:t>
            </w:r>
          </w:p>
        </w:tc>
      </w:tr>
      <w:tr w:rsidR="00DB4CA5" w:rsidRPr="002113DA" w14:paraId="50F64630" w14:textId="77777777" w:rsidTr="0038536B">
        <w:trPr>
          <w:trHeight w:val="239"/>
        </w:trPr>
        <w:tc>
          <w:tcPr>
            <w:tcW w:w="1265" w:type="dxa"/>
            <w:shd w:val="clear" w:color="auto" w:fill="auto"/>
            <w:tcMar>
              <w:top w:w="12" w:type="dxa"/>
              <w:left w:w="12" w:type="dxa"/>
              <w:bottom w:w="0" w:type="dxa"/>
              <w:right w:w="12" w:type="dxa"/>
            </w:tcMar>
            <w:vAlign w:val="center"/>
            <w:hideMark/>
          </w:tcPr>
          <w:p w14:paraId="01AAE64A" w14:textId="77777777" w:rsidR="00DB4CA5" w:rsidRPr="00E25244" w:rsidRDefault="00DB4CA5" w:rsidP="00ED396C">
            <w:pPr>
              <w:spacing w:before="0" w:after="0" w:line="276" w:lineRule="auto"/>
              <w:jc w:val="both"/>
              <w:rPr>
                <w:sz w:val="20"/>
              </w:rPr>
            </w:pPr>
            <w:r w:rsidRPr="00E25244">
              <w:rPr>
                <w:sz w:val="20"/>
              </w:rPr>
              <w:t>AT5G43360</w:t>
            </w:r>
          </w:p>
        </w:tc>
        <w:tc>
          <w:tcPr>
            <w:tcW w:w="1287" w:type="dxa"/>
            <w:shd w:val="clear" w:color="auto" w:fill="auto"/>
            <w:tcMar>
              <w:top w:w="12" w:type="dxa"/>
              <w:left w:w="12" w:type="dxa"/>
              <w:bottom w:w="0" w:type="dxa"/>
              <w:right w:w="12" w:type="dxa"/>
            </w:tcMar>
            <w:vAlign w:val="center"/>
            <w:hideMark/>
          </w:tcPr>
          <w:p w14:paraId="1451634D" w14:textId="77777777" w:rsidR="00DB4CA5" w:rsidRPr="00E25244" w:rsidRDefault="00DB4CA5" w:rsidP="00ED396C">
            <w:pPr>
              <w:spacing w:before="0" w:after="0" w:line="276" w:lineRule="auto"/>
              <w:jc w:val="both"/>
              <w:rPr>
                <w:i/>
                <w:iCs/>
                <w:sz w:val="20"/>
              </w:rPr>
            </w:pPr>
            <w:r w:rsidRPr="00E25244">
              <w:rPr>
                <w:i/>
                <w:iCs/>
                <w:sz w:val="20"/>
              </w:rPr>
              <w:t>PHT1-3</w:t>
            </w:r>
          </w:p>
        </w:tc>
        <w:tc>
          <w:tcPr>
            <w:tcW w:w="4111" w:type="dxa"/>
            <w:shd w:val="clear" w:color="auto" w:fill="auto"/>
            <w:tcMar>
              <w:top w:w="12" w:type="dxa"/>
              <w:left w:w="12" w:type="dxa"/>
              <w:bottom w:w="0" w:type="dxa"/>
              <w:right w:w="12" w:type="dxa"/>
            </w:tcMar>
            <w:vAlign w:val="bottom"/>
            <w:hideMark/>
          </w:tcPr>
          <w:p w14:paraId="115B4038" w14:textId="77777777" w:rsidR="00DB4CA5" w:rsidRPr="00E25244" w:rsidRDefault="00DB4CA5" w:rsidP="00ED396C">
            <w:pPr>
              <w:spacing w:before="0" w:after="0" w:line="276" w:lineRule="auto"/>
              <w:jc w:val="both"/>
              <w:rPr>
                <w:sz w:val="20"/>
              </w:rPr>
            </w:pPr>
            <w:r w:rsidRPr="00E25244">
              <w:rPr>
                <w:sz w:val="20"/>
              </w:rPr>
              <w:t xml:space="preserve">Inorganic phosphate transporter 1-3 </w:t>
            </w:r>
          </w:p>
        </w:tc>
        <w:tc>
          <w:tcPr>
            <w:tcW w:w="850" w:type="dxa"/>
            <w:shd w:val="clear" w:color="auto" w:fill="auto"/>
            <w:tcMar>
              <w:top w:w="12" w:type="dxa"/>
              <w:left w:w="12" w:type="dxa"/>
              <w:bottom w:w="0" w:type="dxa"/>
              <w:right w:w="12" w:type="dxa"/>
            </w:tcMar>
            <w:vAlign w:val="bottom"/>
            <w:hideMark/>
          </w:tcPr>
          <w:p w14:paraId="74BB5425" w14:textId="77777777" w:rsidR="00DB4CA5" w:rsidRPr="00E25244" w:rsidRDefault="00DB4CA5" w:rsidP="00ED396C">
            <w:pPr>
              <w:spacing w:before="0" w:after="0" w:line="276" w:lineRule="auto"/>
              <w:jc w:val="both"/>
              <w:rPr>
                <w:sz w:val="20"/>
              </w:rPr>
            </w:pPr>
            <w:r w:rsidRPr="00E25244">
              <w:rPr>
                <w:sz w:val="20"/>
              </w:rPr>
              <w:t>1.961</w:t>
            </w:r>
          </w:p>
        </w:tc>
        <w:tc>
          <w:tcPr>
            <w:tcW w:w="992" w:type="dxa"/>
            <w:shd w:val="clear" w:color="auto" w:fill="auto"/>
            <w:tcMar>
              <w:top w:w="12" w:type="dxa"/>
              <w:left w:w="12" w:type="dxa"/>
              <w:bottom w:w="0" w:type="dxa"/>
              <w:right w:w="12" w:type="dxa"/>
            </w:tcMar>
            <w:vAlign w:val="bottom"/>
            <w:hideMark/>
          </w:tcPr>
          <w:p w14:paraId="51980B4C" w14:textId="77777777" w:rsidR="00DB4CA5" w:rsidRPr="00E25244" w:rsidRDefault="00DB4CA5" w:rsidP="00ED396C">
            <w:pPr>
              <w:spacing w:before="0" w:after="0" w:line="276" w:lineRule="auto"/>
              <w:jc w:val="both"/>
              <w:rPr>
                <w:sz w:val="20"/>
              </w:rPr>
            </w:pPr>
            <w:r w:rsidRPr="00E25244">
              <w:rPr>
                <w:sz w:val="20"/>
              </w:rPr>
              <w:t>1.15E-05</w:t>
            </w:r>
          </w:p>
        </w:tc>
      </w:tr>
      <w:tr w:rsidR="00DB4CA5" w:rsidRPr="002113DA" w14:paraId="3144F38F" w14:textId="77777777" w:rsidTr="0038536B">
        <w:trPr>
          <w:trHeight w:val="239"/>
        </w:trPr>
        <w:tc>
          <w:tcPr>
            <w:tcW w:w="1265" w:type="dxa"/>
            <w:shd w:val="clear" w:color="auto" w:fill="auto"/>
            <w:tcMar>
              <w:top w:w="12" w:type="dxa"/>
              <w:left w:w="12" w:type="dxa"/>
              <w:bottom w:w="0" w:type="dxa"/>
              <w:right w:w="12" w:type="dxa"/>
            </w:tcMar>
            <w:vAlign w:val="center"/>
            <w:hideMark/>
          </w:tcPr>
          <w:p w14:paraId="12EF88A4" w14:textId="77777777" w:rsidR="00DB4CA5" w:rsidRPr="00E25244" w:rsidRDefault="00DB4CA5" w:rsidP="00ED396C">
            <w:pPr>
              <w:spacing w:before="0" w:after="0" w:line="276" w:lineRule="auto"/>
              <w:jc w:val="both"/>
              <w:rPr>
                <w:sz w:val="20"/>
              </w:rPr>
            </w:pPr>
            <w:r w:rsidRPr="00E25244">
              <w:rPr>
                <w:sz w:val="20"/>
              </w:rPr>
              <w:t>AT5G52720</w:t>
            </w:r>
          </w:p>
        </w:tc>
        <w:tc>
          <w:tcPr>
            <w:tcW w:w="1287" w:type="dxa"/>
            <w:shd w:val="clear" w:color="auto" w:fill="auto"/>
            <w:tcMar>
              <w:top w:w="12" w:type="dxa"/>
              <w:left w:w="12" w:type="dxa"/>
              <w:bottom w:w="0" w:type="dxa"/>
              <w:right w:w="12" w:type="dxa"/>
            </w:tcMar>
            <w:vAlign w:val="center"/>
            <w:hideMark/>
          </w:tcPr>
          <w:p w14:paraId="0A59AFF5"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shd w:val="clear" w:color="auto" w:fill="auto"/>
            <w:tcMar>
              <w:top w:w="12" w:type="dxa"/>
              <w:left w:w="12" w:type="dxa"/>
              <w:bottom w:w="0" w:type="dxa"/>
              <w:right w:w="12" w:type="dxa"/>
            </w:tcMar>
            <w:vAlign w:val="bottom"/>
            <w:hideMark/>
          </w:tcPr>
          <w:p w14:paraId="2DBFFC35" w14:textId="77777777" w:rsidR="00DB4CA5" w:rsidRPr="00E25244" w:rsidRDefault="00DB4CA5" w:rsidP="00ED396C">
            <w:pPr>
              <w:spacing w:before="0" w:after="0" w:line="276" w:lineRule="auto"/>
              <w:jc w:val="both"/>
              <w:rPr>
                <w:sz w:val="20"/>
              </w:rPr>
            </w:pPr>
            <w:r w:rsidRPr="00E25244">
              <w:rPr>
                <w:sz w:val="20"/>
              </w:rPr>
              <w:t>Copper transporter</w:t>
            </w:r>
          </w:p>
        </w:tc>
        <w:tc>
          <w:tcPr>
            <w:tcW w:w="850" w:type="dxa"/>
            <w:shd w:val="clear" w:color="auto" w:fill="auto"/>
            <w:tcMar>
              <w:top w:w="12" w:type="dxa"/>
              <w:left w:w="12" w:type="dxa"/>
              <w:bottom w:w="0" w:type="dxa"/>
              <w:right w:w="12" w:type="dxa"/>
            </w:tcMar>
            <w:vAlign w:val="bottom"/>
            <w:hideMark/>
          </w:tcPr>
          <w:p w14:paraId="393B4B8E" w14:textId="77777777" w:rsidR="00DB4CA5" w:rsidRPr="00E25244" w:rsidRDefault="00DB4CA5" w:rsidP="00ED396C">
            <w:pPr>
              <w:spacing w:before="0" w:after="0" w:line="276" w:lineRule="auto"/>
              <w:jc w:val="both"/>
              <w:rPr>
                <w:sz w:val="20"/>
              </w:rPr>
            </w:pPr>
            <w:r w:rsidRPr="00E25244">
              <w:rPr>
                <w:sz w:val="20"/>
              </w:rPr>
              <w:t>1.561</w:t>
            </w:r>
          </w:p>
        </w:tc>
        <w:tc>
          <w:tcPr>
            <w:tcW w:w="992" w:type="dxa"/>
            <w:shd w:val="clear" w:color="auto" w:fill="auto"/>
            <w:tcMar>
              <w:top w:w="12" w:type="dxa"/>
              <w:left w:w="12" w:type="dxa"/>
              <w:bottom w:w="0" w:type="dxa"/>
              <w:right w:w="12" w:type="dxa"/>
            </w:tcMar>
            <w:vAlign w:val="bottom"/>
            <w:hideMark/>
          </w:tcPr>
          <w:p w14:paraId="32CE594F" w14:textId="77777777" w:rsidR="00DB4CA5" w:rsidRPr="00E25244" w:rsidRDefault="00DB4CA5" w:rsidP="00ED396C">
            <w:pPr>
              <w:spacing w:before="0" w:after="0" w:line="276" w:lineRule="auto"/>
              <w:jc w:val="both"/>
              <w:rPr>
                <w:sz w:val="20"/>
              </w:rPr>
            </w:pPr>
            <w:r w:rsidRPr="00E25244">
              <w:rPr>
                <w:sz w:val="20"/>
              </w:rPr>
              <w:t>0.0412</w:t>
            </w:r>
          </w:p>
        </w:tc>
      </w:tr>
      <w:tr w:rsidR="00DB4CA5" w:rsidRPr="002113DA" w14:paraId="054E8DA8" w14:textId="77777777" w:rsidTr="0038536B">
        <w:trPr>
          <w:trHeight w:val="239"/>
        </w:trPr>
        <w:tc>
          <w:tcPr>
            <w:tcW w:w="1265" w:type="dxa"/>
            <w:shd w:val="clear" w:color="auto" w:fill="auto"/>
            <w:tcMar>
              <w:top w:w="12" w:type="dxa"/>
              <w:left w:w="12" w:type="dxa"/>
              <w:bottom w:w="0" w:type="dxa"/>
              <w:right w:w="12" w:type="dxa"/>
            </w:tcMar>
            <w:vAlign w:val="center"/>
            <w:hideMark/>
          </w:tcPr>
          <w:p w14:paraId="3D406FD8" w14:textId="77777777" w:rsidR="00DB4CA5" w:rsidRPr="00E25244" w:rsidRDefault="00DB4CA5" w:rsidP="00ED396C">
            <w:pPr>
              <w:spacing w:before="0" w:after="0" w:line="276" w:lineRule="auto"/>
              <w:jc w:val="both"/>
              <w:rPr>
                <w:sz w:val="20"/>
              </w:rPr>
            </w:pPr>
            <w:r w:rsidRPr="00E25244">
              <w:rPr>
                <w:sz w:val="20"/>
              </w:rPr>
              <w:t>AT4G00910</w:t>
            </w:r>
          </w:p>
        </w:tc>
        <w:tc>
          <w:tcPr>
            <w:tcW w:w="1287" w:type="dxa"/>
            <w:shd w:val="clear" w:color="auto" w:fill="auto"/>
            <w:tcMar>
              <w:top w:w="12" w:type="dxa"/>
              <w:left w:w="12" w:type="dxa"/>
              <w:bottom w:w="0" w:type="dxa"/>
              <w:right w:w="12" w:type="dxa"/>
            </w:tcMar>
            <w:vAlign w:val="center"/>
            <w:hideMark/>
          </w:tcPr>
          <w:p w14:paraId="6C0F8277"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shd w:val="clear" w:color="auto" w:fill="auto"/>
            <w:tcMar>
              <w:top w:w="12" w:type="dxa"/>
              <w:left w:w="12" w:type="dxa"/>
              <w:bottom w:w="0" w:type="dxa"/>
              <w:right w:w="12" w:type="dxa"/>
            </w:tcMar>
            <w:vAlign w:val="bottom"/>
            <w:hideMark/>
          </w:tcPr>
          <w:p w14:paraId="2A0CF6A2" w14:textId="77777777" w:rsidR="00DB4CA5" w:rsidRPr="00E25244" w:rsidRDefault="00DB4CA5" w:rsidP="00ED396C">
            <w:pPr>
              <w:spacing w:before="0" w:after="0" w:line="276" w:lineRule="auto"/>
              <w:jc w:val="both"/>
              <w:rPr>
                <w:sz w:val="20"/>
              </w:rPr>
            </w:pPr>
            <w:r w:rsidRPr="00E25244">
              <w:rPr>
                <w:sz w:val="20"/>
              </w:rPr>
              <w:t>Aluminium activated malate transporter</w:t>
            </w:r>
          </w:p>
        </w:tc>
        <w:tc>
          <w:tcPr>
            <w:tcW w:w="850" w:type="dxa"/>
            <w:shd w:val="clear" w:color="auto" w:fill="auto"/>
            <w:tcMar>
              <w:top w:w="12" w:type="dxa"/>
              <w:left w:w="12" w:type="dxa"/>
              <w:bottom w:w="0" w:type="dxa"/>
              <w:right w:w="12" w:type="dxa"/>
            </w:tcMar>
            <w:vAlign w:val="bottom"/>
            <w:hideMark/>
          </w:tcPr>
          <w:p w14:paraId="4E5E71CD" w14:textId="77777777" w:rsidR="00DB4CA5" w:rsidRPr="00E25244" w:rsidRDefault="00DB4CA5" w:rsidP="00ED396C">
            <w:pPr>
              <w:spacing w:before="0" w:after="0" w:line="276" w:lineRule="auto"/>
              <w:jc w:val="both"/>
              <w:rPr>
                <w:sz w:val="20"/>
              </w:rPr>
            </w:pPr>
            <w:r w:rsidRPr="00E25244">
              <w:rPr>
                <w:sz w:val="20"/>
              </w:rPr>
              <w:t>1.355</w:t>
            </w:r>
          </w:p>
        </w:tc>
        <w:tc>
          <w:tcPr>
            <w:tcW w:w="992" w:type="dxa"/>
            <w:shd w:val="clear" w:color="auto" w:fill="auto"/>
            <w:tcMar>
              <w:top w:w="12" w:type="dxa"/>
              <w:left w:w="12" w:type="dxa"/>
              <w:bottom w:w="0" w:type="dxa"/>
              <w:right w:w="12" w:type="dxa"/>
            </w:tcMar>
            <w:vAlign w:val="bottom"/>
            <w:hideMark/>
          </w:tcPr>
          <w:p w14:paraId="1840B438" w14:textId="77777777" w:rsidR="00DB4CA5" w:rsidRPr="00E25244" w:rsidRDefault="00DB4CA5" w:rsidP="00ED396C">
            <w:pPr>
              <w:spacing w:before="0" w:after="0" w:line="276" w:lineRule="auto"/>
              <w:jc w:val="both"/>
              <w:rPr>
                <w:sz w:val="20"/>
              </w:rPr>
            </w:pPr>
            <w:r w:rsidRPr="00E25244">
              <w:rPr>
                <w:sz w:val="20"/>
              </w:rPr>
              <w:t>0.0430</w:t>
            </w:r>
          </w:p>
        </w:tc>
      </w:tr>
      <w:tr w:rsidR="00DB4CA5" w:rsidRPr="002113DA" w14:paraId="6B09384B" w14:textId="77777777" w:rsidTr="0038536B">
        <w:trPr>
          <w:trHeight w:val="239"/>
        </w:trPr>
        <w:tc>
          <w:tcPr>
            <w:tcW w:w="1265" w:type="dxa"/>
            <w:shd w:val="clear" w:color="auto" w:fill="auto"/>
            <w:tcMar>
              <w:top w:w="12" w:type="dxa"/>
              <w:left w:w="12" w:type="dxa"/>
              <w:bottom w:w="0" w:type="dxa"/>
              <w:right w:w="12" w:type="dxa"/>
            </w:tcMar>
            <w:vAlign w:val="center"/>
            <w:hideMark/>
          </w:tcPr>
          <w:p w14:paraId="319D1A2F" w14:textId="77777777" w:rsidR="00DB4CA5" w:rsidRPr="00E25244" w:rsidRDefault="00DB4CA5" w:rsidP="00ED396C">
            <w:pPr>
              <w:spacing w:before="0" w:after="0" w:line="276" w:lineRule="auto"/>
              <w:jc w:val="both"/>
              <w:rPr>
                <w:sz w:val="20"/>
              </w:rPr>
            </w:pPr>
            <w:r w:rsidRPr="00E25244">
              <w:rPr>
                <w:sz w:val="20"/>
              </w:rPr>
              <w:t>AT5G43370</w:t>
            </w:r>
          </w:p>
        </w:tc>
        <w:tc>
          <w:tcPr>
            <w:tcW w:w="1287" w:type="dxa"/>
            <w:shd w:val="clear" w:color="auto" w:fill="auto"/>
            <w:tcMar>
              <w:top w:w="12" w:type="dxa"/>
              <w:left w:w="12" w:type="dxa"/>
              <w:bottom w:w="0" w:type="dxa"/>
              <w:right w:w="12" w:type="dxa"/>
            </w:tcMar>
            <w:vAlign w:val="center"/>
            <w:hideMark/>
          </w:tcPr>
          <w:p w14:paraId="730240BB" w14:textId="77777777" w:rsidR="00DB4CA5" w:rsidRPr="00E25244" w:rsidRDefault="00DB4CA5" w:rsidP="00ED396C">
            <w:pPr>
              <w:spacing w:before="0" w:after="0" w:line="276" w:lineRule="auto"/>
              <w:jc w:val="both"/>
              <w:rPr>
                <w:i/>
                <w:iCs/>
                <w:sz w:val="20"/>
              </w:rPr>
            </w:pPr>
            <w:r w:rsidRPr="00E25244">
              <w:rPr>
                <w:i/>
                <w:iCs/>
                <w:sz w:val="20"/>
              </w:rPr>
              <w:t>PHT1-2</w:t>
            </w:r>
          </w:p>
        </w:tc>
        <w:tc>
          <w:tcPr>
            <w:tcW w:w="4111" w:type="dxa"/>
            <w:shd w:val="clear" w:color="auto" w:fill="auto"/>
            <w:tcMar>
              <w:top w:w="12" w:type="dxa"/>
              <w:left w:w="12" w:type="dxa"/>
              <w:bottom w:w="0" w:type="dxa"/>
              <w:right w:w="12" w:type="dxa"/>
            </w:tcMar>
            <w:vAlign w:val="bottom"/>
            <w:hideMark/>
          </w:tcPr>
          <w:p w14:paraId="387A46F6" w14:textId="77777777" w:rsidR="00DB4CA5" w:rsidRPr="00E25244" w:rsidRDefault="00DB4CA5" w:rsidP="00ED396C">
            <w:pPr>
              <w:spacing w:before="0" w:after="0" w:line="276" w:lineRule="auto"/>
              <w:jc w:val="both"/>
              <w:rPr>
                <w:sz w:val="20"/>
              </w:rPr>
            </w:pPr>
            <w:r w:rsidRPr="00E25244">
              <w:rPr>
                <w:sz w:val="20"/>
              </w:rPr>
              <w:t xml:space="preserve">Inorganic phosphate transporter 1-2 </w:t>
            </w:r>
          </w:p>
        </w:tc>
        <w:tc>
          <w:tcPr>
            <w:tcW w:w="850" w:type="dxa"/>
            <w:shd w:val="clear" w:color="auto" w:fill="auto"/>
            <w:tcMar>
              <w:top w:w="12" w:type="dxa"/>
              <w:left w:w="12" w:type="dxa"/>
              <w:bottom w:w="0" w:type="dxa"/>
              <w:right w:w="12" w:type="dxa"/>
            </w:tcMar>
            <w:vAlign w:val="bottom"/>
            <w:hideMark/>
          </w:tcPr>
          <w:p w14:paraId="46011D1D" w14:textId="77777777" w:rsidR="00DB4CA5" w:rsidRPr="00E25244" w:rsidRDefault="00DB4CA5" w:rsidP="00ED396C">
            <w:pPr>
              <w:spacing w:before="0" w:after="0" w:line="276" w:lineRule="auto"/>
              <w:jc w:val="both"/>
              <w:rPr>
                <w:sz w:val="20"/>
              </w:rPr>
            </w:pPr>
            <w:r w:rsidRPr="00E25244">
              <w:rPr>
                <w:sz w:val="20"/>
              </w:rPr>
              <w:t>1.310</w:t>
            </w:r>
          </w:p>
        </w:tc>
        <w:tc>
          <w:tcPr>
            <w:tcW w:w="992" w:type="dxa"/>
            <w:shd w:val="clear" w:color="auto" w:fill="auto"/>
            <w:tcMar>
              <w:top w:w="12" w:type="dxa"/>
              <w:left w:w="12" w:type="dxa"/>
              <w:bottom w:w="0" w:type="dxa"/>
              <w:right w:w="12" w:type="dxa"/>
            </w:tcMar>
            <w:vAlign w:val="bottom"/>
            <w:hideMark/>
          </w:tcPr>
          <w:p w14:paraId="33C6C1E5" w14:textId="77777777" w:rsidR="00DB4CA5" w:rsidRPr="00E25244" w:rsidRDefault="00DB4CA5" w:rsidP="00ED396C">
            <w:pPr>
              <w:spacing w:before="0" w:after="0" w:line="276" w:lineRule="auto"/>
              <w:jc w:val="both"/>
              <w:rPr>
                <w:sz w:val="20"/>
              </w:rPr>
            </w:pPr>
            <w:r w:rsidRPr="00E25244">
              <w:rPr>
                <w:sz w:val="20"/>
              </w:rPr>
              <w:t>0.0111</w:t>
            </w:r>
          </w:p>
        </w:tc>
      </w:tr>
      <w:tr w:rsidR="00DB4CA5" w:rsidRPr="002113DA" w14:paraId="7F63F096" w14:textId="77777777" w:rsidTr="0038536B">
        <w:trPr>
          <w:trHeight w:val="239"/>
        </w:trPr>
        <w:tc>
          <w:tcPr>
            <w:tcW w:w="1265" w:type="dxa"/>
            <w:shd w:val="clear" w:color="auto" w:fill="auto"/>
            <w:tcMar>
              <w:top w:w="12" w:type="dxa"/>
              <w:left w:w="12" w:type="dxa"/>
              <w:bottom w:w="0" w:type="dxa"/>
              <w:right w:w="12" w:type="dxa"/>
            </w:tcMar>
            <w:vAlign w:val="center"/>
            <w:hideMark/>
          </w:tcPr>
          <w:p w14:paraId="5BC187BC" w14:textId="77777777" w:rsidR="00DB4CA5" w:rsidRPr="00E25244" w:rsidRDefault="00DB4CA5" w:rsidP="00ED396C">
            <w:pPr>
              <w:spacing w:before="0" w:after="0" w:line="276" w:lineRule="auto"/>
              <w:jc w:val="both"/>
              <w:rPr>
                <w:sz w:val="20"/>
              </w:rPr>
            </w:pPr>
            <w:r w:rsidRPr="00E25244">
              <w:rPr>
                <w:sz w:val="20"/>
              </w:rPr>
              <w:t>AT1G28010</w:t>
            </w:r>
          </w:p>
        </w:tc>
        <w:tc>
          <w:tcPr>
            <w:tcW w:w="1287" w:type="dxa"/>
            <w:shd w:val="clear" w:color="auto" w:fill="auto"/>
            <w:tcMar>
              <w:top w:w="12" w:type="dxa"/>
              <w:left w:w="12" w:type="dxa"/>
              <w:bottom w:w="0" w:type="dxa"/>
              <w:right w:w="12" w:type="dxa"/>
            </w:tcMar>
            <w:vAlign w:val="center"/>
            <w:hideMark/>
          </w:tcPr>
          <w:p w14:paraId="2A81261E" w14:textId="77777777" w:rsidR="00DB4CA5" w:rsidRPr="00E25244" w:rsidRDefault="00DB4CA5" w:rsidP="00ED396C">
            <w:pPr>
              <w:spacing w:before="0" w:after="0" w:line="276" w:lineRule="auto"/>
              <w:jc w:val="both"/>
              <w:rPr>
                <w:i/>
                <w:iCs/>
                <w:sz w:val="20"/>
              </w:rPr>
            </w:pPr>
            <w:r w:rsidRPr="00E25244">
              <w:rPr>
                <w:i/>
                <w:iCs/>
                <w:sz w:val="20"/>
              </w:rPr>
              <w:t>ABCB14</w:t>
            </w:r>
          </w:p>
        </w:tc>
        <w:tc>
          <w:tcPr>
            <w:tcW w:w="4111" w:type="dxa"/>
            <w:shd w:val="clear" w:color="auto" w:fill="auto"/>
            <w:tcMar>
              <w:top w:w="12" w:type="dxa"/>
              <w:left w:w="12" w:type="dxa"/>
              <w:bottom w:w="0" w:type="dxa"/>
              <w:right w:w="12" w:type="dxa"/>
            </w:tcMar>
            <w:vAlign w:val="bottom"/>
            <w:hideMark/>
          </w:tcPr>
          <w:p w14:paraId="37A0192D" w14:textId="77777777" w:rsidR="00DB4CA5" w:rsidRPr="00E25244" w:rsidRDefault="00DB4CA5" w:rsidP="00ED396C">
            <w:pPr>
              <w:spacing w:before="0" w:after="0" w:line="276" w:lineRule="auto"/>
              <w:jc w:val="both"/>
              <w:rPr>
                <w:sz w:val="20"/>
              </w:rPr>
            </w:pPr>
            <w:r w:rsidRPr="00E25244">
              <w:rPr>
                <w:sz w:val="20"/>
              </w:rPr>
              <w:t xml:space="preserve">ABC transporter B family member 14 </w:t>
            </w:r>
          </w:p>
        </w:tc>
        <w:tc>
          <w:tcPr>
            <w:tcW w:w="850" w:type="dxa"/>
            <w:shd w:val="clear" w:color="auto" w:fill="auto"/>
            <w:tcMar>
              <w:top w:w="12" w:type="dxa"/>
              <w:left w:w="12" w:type="dxa"/>
              <w:bottom w:w="0" w:type="dxa"/>
              <w:right w:w="12" w:type="dxa"/>
            </w:tcMar>
            <w:vAlign w:val="bottom"/>
            <w:hideMark/>
          </w:tcPr>
          <w:p w14:paraId="13F2A9BE" w14:textId="77777777" w:rsidR="00DB4CA5" w:rsidRPr="00E25244" w:rsidRDefault="00DB4CA5" w:rsidP="00ED396C">
            <w:pPr>
              <w:spacing w:before="0" w:after="0" w:line="276" w:lineRule="auto"/>
              <w:jc w:val="both"/>
              <w:rPr>
                <w:sz w:val="20"/>
              </w:rPr>
            </w:pPr>
            <w:r w:rsidRPr="00E25244">
              <w:rPr>
                <w:sz w:val="20"/>
              </w:rPr>
              <w:t>1.308</w:t>
            </w:r>
          </w:p>
        </w:tc>
        <w:tc>
          <w:tcPr>
            <w:tcW w:w="992" w:type="dxa"/>
            <w:shd w:val="clear" w:color="auto" w:fill="auto"/>
            <w:tcMar>
              <w:top w:w="12" w:type="dxa"/>
              <w:left w:w="12" w:type="dxa"/>
              <w:bottom w:w="0" w:type="dxa"/>
              <w:right w:w="12" w:type="dxa"/>
            </w:tcMar>
            <w:vAlign w:val="bottom"/>
            <w:hideMark/>
          </w:tcPr>
          <w:p w14:paraId="5F66A20F" w14:textId="77777777" w:rsidR="00DB4CA5" w:rsidRPr="00E25244" w:rsidRDefault="00DB4CA5" w:rsidP="00ED396C">
            <w:pPr>
              <w:spacing w:before="0" w:after="0" w:line="276" w:lineRule="auto"/>
              <w:jc w:val="both"/>
              <w:rPr>
                <w:sz w:val="20"/>
              </w:rPr>
            </w:pPr>
            <w:r w:rsidRPr="00E25244">
              <w:rPr>
                <w:sz w:val="20"/>
              </w:rPr>
              <w:t>0.0080</w:t>
            </w:r>
          </w:p>
        </w:tc>
      </w:tr>
      <w:tr w:rsidR="00DB4CA5" w:rsidRPr="002113DA" w14:paraId="6E0D7385" w14:textId="77777777" w:rsidTr="0038536B">
        <w:trPr>
          <w:trHeight w:val="239"/>
        </w:trPr>
        <w:tc>
          <w:tcPr>
            <w:tcW w:w="1265" w:type="dxa"/>
            <w:shd w:val="clear" w:color="auto" w:fill="auto"/>
            <w:tcMar>
              <w:top w:w="12" w:type="dxa"/>
              <w:left w:w="12" w:type="dxa"/>
              <w:bottom w:w="0" w:type="dxa"/>
              <w:right w:w="12" w:type="dxa"/>
            </w:tcMar>
            <w:vAlign w:val="center"/>
            <w:hideMark/>
          </w:tcPr>
          <w:p w14:paraId="3811B436" w14:textId="77777777" w:rsidR="00DB4CA5" w:rsidRPr="00E25244" w:rsidRDefault="00DB4CA5" w:rsidP="00ED396C">
            <w:pPr>
              <w:spacing w:before="0" w:after="0" w:line="276" w:lineRule="auto"/>
              <w:jc w:val="both"/>
              <w:rPr>
                <w:sz w:val="20"/>
              </w:rPr>
            </w:pPr>
            <w:r w:rsidRPr="00E25244">
              <w:rPr>
                <w:sz w:val="20"/>
              </w:rPr>
              <w:t>AT4G10310</w:t>
            </w:r>
          </w:p>
        </w:tc>
        <w:tc>
          <w:tcPr>
            <w:tcW w:w="1287" w:type="dxa"/>
            <w:shd w:val="clear" w:color="auto" w:fill="auto"/>
            <w:tcMar>
              <w:top w:w="12" w:type="dxa"/>
              <w:left w:w="12" w:type="dxa"/>
              <w:bottom w:w="0" w:type="dxa"/>
              <w:right w:w="12" w:type="dxa"/>
            </w:tcMar>
            <w:vAlign w:val="center"/>
            <w:hideMark/>
          </w:tcPr>
          <w:p w14:paraId="1A3B5010" w14:textId="77777777" w:rsidR="00DB4CA5" w:rsidRPr="00E25244" w:rsidRDefault="00DB4CA5" w:rsidP="00ED396C">
            <w:pPr>
              <w:spacing w:before="0" w:after="0" w:line="276" w:lineRule="auto"/>
              <w:jc w:val="both"/>
              <w:rPr>
                <w:i/>
                <w:iCs/>
                <w:sz w:val="20"/>
              </w:rPr>
            </w:pPr>
            <w:r w:rsidRPr="00E25244">
              <w:rPr>
                <w:i/>
                <w:iCs/>
                <w:sz w:val="20"/>
              </w:rPr>
              <w:t>HKT1</w:t>
            </w:r>
          </w:p>
        </w:tc>
        <w:tc>
          <w:tcPr>
            <w:tcW w:w="4111" w:type="dxa"/>
            <w:shd w:val="clear" w:color="auto" w:fill="auto"/>
            <w:tcMar>
              <w:top w:w="12" w:type="dxa"/>
              <w:left w:w="12" w:type="dxa"/>
              <w:bottom w:w="0" w:type="dxa"/>
              <w:right w:w="12" w:type="dxa"/>
            </w:tcMar>
            <w:vAlign w:val="bottom"/>
            <w:hideMark/>
          </w:tcPr>
          <w:p w14:paraId="707B447C" w14:textId="77777777" w:rsidR="00DB4CA5" w:rsidRPr="00E25244" w:rsidRDefault="00DB4CA5" w:rsidP="00ED396C">
            <w:pPr>
              <w:spacing w:before="0" w:after="0" w:line="276" w:lineRule="auto"/>
              <w:jc w:val="both"/>
              <w:rPr>
                <w:sz w:val="20"/>
              </w:rPr>
            </w:pPr>
            <w:r w:rsidRPr="00E25244">
              <w:rPr>
                <w:sz w:val="20"/>
              </w:rPr>
              <w:t xml:space="preserve">Sodium transporter </w:t>
            </w:r>
          </w:p>
        </w:tc>
        <w:tc>
          <w:tcPr>
            <w:tcW w:w="850" w:type="dxa"/>
            <w:shd w:val="clear" w:color="auto" w:fill="auto"/>
            <w:tcMar>
              <w:top w:w="12" w:type="dxa"/>
              <w:left w:w="12" w:type="dxa"/>
              <w:bottom w:w="0" w:type="dxa"/>
              <w:right w:w="12" w:type="dxa"/>
            </w:tcMar>
            <w:vAlign w:val="bottom"/>
            <w:hideMark/>
          </w:tcPr>
          <w:p w14:paraId="43FF3E9C" w14:textId="77777777" w:rsidR="00DB4CA5" w:rsidRPr="00E25244" w:rsidRDefault="00DB4CA5" w:rsidP="00ED396C">
            <w:pPr>
              <w:spacing w:before="0" w:after="0" w:line="276" w:lineRule="auto"/>
              <w:jc w:val="both"/>
              <w:rPr>
                <w:sz w:val="20"/>
              </w:rPr>
            </w:pPr>
            <w:r w:rsidRPr="00E25244">
              <w:rPr>
                <w:sz w:val="20"/>
              </w:rPr>
              <w:t>1.290</w:t>
            </w:r>
          </w:p>
        </w:tc>
        <w:tc>
          <w:tcPr>
            <w:tcW w:w="992" w:type="dxa"/>
            <w:shd w:val="clear" w:color="auto" w:fill="auto"/>
            <w:tcMar>
              <w:top w:w="12" w:type="dxa"/>
              <w:left w:w="12" w:type="dxa"/>
              <w:bottom w:w="0" w:type="dxa"/>
              <w:right w:w="12" w:type="dxa"/>
            </w:tcMar>
            <w:vAlign w:val="bottom"/>
            <w:hideMark/>
          </w:tcPr>
          <w:p w14:paraId="3211C05D" w14:textId="77777777" w:rsidR="00DB4CA5" w:rsidRPr="00E25244" w:rsidRDefault="00DB4CA5" w:rsidP="00ED396C">
            <w:pPr>
              <w:spacing w:before="0" w:after="0" w:line="276" w:lineRule="auto"/>
              <w:jc w:val="both"/>
              <w:rPr>
                <w:sz w:val="20"/>
              </w:rPr>
            </w:pPr>
            <w:r w:rsidRPr="00E25244">
              <w:rPr>
                <w:sz w:val="20"/>
              </w:rPr>
              <w:t>0.0300</w:t>
            </w:r>
          </w:p>
        </w:tc>
      </w:tr>
      <w:tr w:rsidR="00DB4CA5" w:rsidRPr="002113DA" w14:paraId="795BB674" w14:textId="77777777" w:rsidTr="0038536B">
        <w:trPr>
          <w:trHeight w:val="239"/>
        </w:trPr>
        <w:tc>
          <w:tcPr>
            <w:tcW w:w="1265" w:type="dxa"/>
            <w:shd w:val="clear" w:color="auto" w:fill="auto"/>
            <w:tcMar>
              <w:top w:w="12" w:type="dxa"/>
              <w:left w:w="12" w:type="dxa"/>
              <w:bottom w:w="0" w:type="dxa"/>
              <w:right w:w="12" w:type="dxa"/>
            </w:tcMar>
            <w:vAlign w:val="center"/>
            <w:hideMark/>
          </w:tcPr>
          <w:p w14:paraId="151596F3" w14:textId="77777777" w:rsidR="00DB4CA5" w:rsidRPr="00E25244" w:rsidRDefault="00DB4CA5" w:rsidP="00ED396C">
            <w:pPr>
              <w:spacing w:before="0" w:after="0" w:line="276" w:lineRule="auto"/>
              <w:jc w:val="both"/>
              <w:rPr>
                <w:sz w:val="20"/>
              </w:rPr>
            </w:pPr>
            <w:r w:rsidRPr="00E25244">
              <w:rPr>
                <w:sz w:val="20"/>
              </w:rPr>
              <w:t>AT1G79360</w:t>
            </w:r>
          </w:p>
        </w:tc>
        <w:tc>
          <w:tcPr>
            <w:tcW w:w="1287" w:type="dxa"/>
            <w:shd w:val="clear" w:color="auto" w:fill="auto"/>
            <w:tcMar>
              <w:top w:w="12" w:type="dxa"/>
              <w:left w:w="12" w:type="dxa"/>
              <w:bottom w:w="0" w:type="dxa"/>
              <w:right w:w="12" w:type="dxa"/>
            </w:tcMar>
            <w:vAlign w:val="center"/>
            <w:hideMark/>
          </w:tcPr>
          <w:p w14:paraId="784CB5D3" w14:textId="77777777" w:rsidR="00DB4CA5" w:rsidRPr="00E25244" w:rsidRDefault="00DB4CA5" w:rsidP="00ED396C">
            <w:pPr>
              <w:spacing w:before="0" w:after="0" w:line="276" w:lineRule="auto"/>
              <w:jc w:val="both"/>
              <w:rPr>
                <w:i/>
                <w:iCs/>
                <w:sz w:val="20"/>
              </w:rPr>
            </w:pPr>
            <w:r w:rsidRPr="00E25244">
              <w:rPr>
                <w:i/>
                <w:iCs/>
                <w:sz w:val="20"/>
              </w:rPr>
              <w:t>OCT2</w:t>
            </w:r>
          </w:p>
        </w:tc>
        <w:tc>
          <w:tcPr>
            <w:tcW w:w="4111" w:type="dxa"/>
            <w:shd w:val="clear" w:color="auto" w:fill="auto"/>
            <w:tcMar>
              <w:top w:w="12" w:type="dxa"/>
              <w:left w:w="12" w:type="dxa"/>
              <w:bottom w:w="0" w:type="dxa"/>
              <w:right w:w="12" w:type="dxa"/>
            </w:tcMar>
            <w:vAlign w:val="bottom"/>
            <w:hideMark/>
          </w:tcPr>
          <w:p w14:paraId="31E85FC8" w14:textId="77777777" w:rsidR="00DB4CA5" w:rsidRPr="00E25244" w:rsidRDefault="00DB4CA5" w:rsidP="00ED396C">
            <w:pPr>
              <w:spacing w:before="0" w:after="0" w:line="276" w:lineRule="auto"/>
              <w:jc w:val="both"/>
              <w:rPr>
                <w:sz w:val="20"/>
              </w:rPr>
            </w:pPr>
            <w:r w:rsidRPr="00E25244">
              <w:rPr>
                <w:sz w:val="20"/>
              </w:rPr>
              <w:t xml:space="preserve">Organic cation/carnitine transporter 2 </w:t>
            </w:r>
          </w:p>
        </w:tc>
        <w:tc>
          <w:tcPr>
            <w:tcW w:w="850" w:type="dxa"/>
            <w:shd w:val="clear" w:color="auto" w:fill="auto"/>
            <w:tcMar>
              <w:top w:w="12" w:type="dxa"/>
              <w:left w:w="12" w:type="dxa"/>
              <w:bottom w:w="0" w:type="dxa"/>
              <w:right w:w="12" w:type="dxa"/>
            </w:tcMar>
            <w:vAlign w:val="bottom"/>
            <w:hideMark/>
          </w:tcPr>
          <w:p w14:paraId="3AAF4683" w14:textId="77777777" w:rsidR="00DB4CA5" w:rsidRPr="00E25244" w:rsidRDefault="00DB4CA5" w:rsidP="00ED396C">
            <w:pPr>
              <w:spacing w:before="0" w:after="0" w:line="276" w:lineRule="auto"/>
              <w:jc w:val="both"/>
              <w:rPr>
                <w:sz w:val="20"/>
              </w:rPr>
            </w:pPr>
            <w:r w:rsidRPr="00E25244">
              <w:rPr>
                <w:sz w:val="20"/>
              </w:rPr>
              <w:t>1.228</w:t>
            </w:r>
          </w:p>
        </w:tc>
        <w:tc>
          <w:tcPr>
            <w:tcW w:w="992" w:type="dxa"/>
            <w:shd w:val="clear" w:color="auto" w:fill="auto"/>
            <w:tcMar>
              <w:top w:w="12" w:type="dxa"/>
              <w:left w:w="12" w:type="dxa"/>
              <w:bottom w:w="0" w:type="dxa"/>
              <w:right w:w="12" w:type="dxa"/>
            </w:tcMar>
            <w:vAlign w:val="bottom"/>
            <w:hideMark/>
          </w:tcPr>
          <w:p w14:paraId="7130D4AC" w14:textId="77777777" w:rsidR="00DB4CA5" w:rsidRPr="00E25244" w:rsidRDefault="00DB4CA5" w:rsidP="00ED396C">
            <w:pPr>
              <w:spacing w:before="0" w:after="0" w:line="276" w:lineRule="auto"/>
              <w:jc w:val="both"/>
              <w:rPr>
                <w:sz w:val="20"/>
              </w:rPr>
            </w:pPr>
            <w:r w:rsidRPr="00E25244">
              <w:rPr>
                <w:sz w:val="20"/>
              </w:rPr>
              <w:t>0.0019</w:t>
            </w:r>
          </w:p>
        </w:tc>
      </w:tr>
      <w:tr w:rsidR="00DB4CA5" w:rsidRPr="002113DA" w14:paraId="270D4402" w14:textId="77777777" w:rsidTr="0038536B">
        <w:trPr>
          <w:trHeight w:val="239"/>
        </w:trPr>
        <w:tc>
          <w:tcPr>
            <w:tcW w:w="1265" w:type="dxa"/>
            <w:shd w:val="clear" w:color="auto" w:fill="auto"/>
            <w:tcMar>
              <w:top w:w="12" w:type="dxa"/>
              <w:left w:w="12" w:type="dxa"/>
              <w:bottom w:w="0" w:type="dxa"/>
              <w:right w:w="12" w:type="dxa"/>
            </w:tcMar>
            <w:vAlign w:val="center"/>
            <w:hideMark/>
          </w:tcPr>
          <w:p w14:paraId="4E73769A" w14:textId="77777777" w:rsidR="00DB4CA5" w:rsidRPr="00E25244" w:rsidRDefault="00DB4CA5" w:rsidP="00ED396C">
            <w:pPr>
              <w:spacing w:before="0" w:after="0" w:line="276" w:lineRule="auto"/>
              <w:jc w:val="both"/>
              <w:rPr>
                <w:sz w:val="20"/>
              </w:rPr>
            </w:pPr>
            <w:r w:rsidRPr="00E25244">
              <w:rPr>
                <w:sz w:val="20"/>
              </w:rPr>
              <w:t>AT2G25680</w:t>
            </w:r>
          </w:p>
        </w:tc>
        <w:tc>
          <w:tcPr>
            <w:tcW w:w="1287" w:type="dxa"/>
            <w:shd w:val="clear" w:color="auto" w:fill="auto"/>
            <w:tcMar>
              <w:top w:w="12" w:type="dxa"/>
              <w:left w:w="12" w:type="dxa"/>
              <w:bottom w:w="0" w:type="dxa"/>
              <w:right w:w="12" w:type="dxa"/>
            </w:tcMar>
            <w:vAlign w:val="center"/>
            <w:hideMark/>
          </w:tcPr>
          <w:p w14:paraId="3E99D287" w14:textId="77777777" w:rsidR="00DB4CA5" w:rsidRPr="00E25244" w:rsidRDefault="00DB4CA5" w:rsidP="00ED396C">
            <w:pPr>
              <w:spacing w:before="0" w:after="0" w:line="276" w:lineRule="auto"/>
              <w:jc w:val="both"/>
              <w:rPr>
                <w:i/>
                <w:iCs/>
                <w:sz w:val="20"/>
              </w:rPr>
            </w:pPr>
            <w:r w:rsidRPr="00E25244">
              <w:rPr>
                <w:i/>
                <w:iCs/>
                <w:sz w:val="20"/>
              </w:rPr>
              <w:t>MOT1</w:t>
            </w:r>
          </w:p>
        </w:tc>
        <w:tc>
          <w:tcPr>
            <w:tcW w:w="4111" w:type="dxa"/>
            <w:shd w:val="clear" w:color="auto" w:fill="auto"/>
            <w:tcMar>
              <w:top w:w="12" w:type="dxa"/>
              <w:left w:w="12" w:type="dxa"/>
              <w:bottom w:w="0" w:type="dxa"/>
              <w:right w:w="12" w:type="dxa"/>
            </w:tcMar>
            <w:vAlign w:val="bottom"/>
            <w:hideMark/>
          </w:tcPr>
          <w:p w14:paraId="2E2E640E" w14:textId="77777777" w:rsidR="00DB4CA5" w:rsidRPr="00E25244" w:rsidRDefault="00DB4CA5" w:rsidP="00ED396C">
            <w:pPr>
              <w:spacing w:before="0" w:after="0" w:line="276" w:lineRule="auto"/>
              <w:jc w:val="both"/>
              <w:rPr>
                <w:sz w:val="20"/>
              </w:rPr>
            </w:pPr>
            <w:r w:rsidRPr="00E25244">
              <w:rPr>
                <w:sz w:val="20"/>
              </w:rPr>
              <w:t xml:space="preserve">Molybdate transporter 1 </w:t>
            </w:r>
          </w:p>
        </w:tc>
        <w:tc>
          <w:tcPr>
            <w:tcW w:w="850" w:type="dxa"/>
            <w:shd w:val="clear" w:color="auto" w:fill="auto"/>
            <w:tcMar>
              <w:top w:w="12" w:type="dxa"/>
              <w:left w:w="12" w:type="dxa"/>
              <w:bottom w:w="0" w:type="dxa"/>
              <w:right w:w="12" w:type="dxa"/>
            </w:tcMar>
            <w:vAlign w:val="bottom"/>
            <w:hideMark/>
          </w:tcPr>
          <w:p w14:paraId="44C12CDA" w14:textId="77777777" w:rsidR="00DB4CA5" w:rsidRPr="00E25244" w:rsidRDefault="00DB4CA5" w:rsidP="00ED396C">
            <w:pPr>
              <w:spacing w:before="0" w:after="0" w:line="276" w:lineRule="auto"/>
              <w:jc w:val="both"/>
              <w:rPr>
                <w:sz w:val="20"/>
              </w:rPr>
            </w:pPr>
            <w:r w:rsidRPr="00E25244">
              <w:rPr>
                <w:sz w:val="20"/>
              </w:rPr>
              <w:t>1.183</w:t>
            </w:r>
          </w:p>
        </w:tc>
        <w:tc>
          <w:tcPr>
            <w:tcW w:w="992" w:type="dxa"/>
            <w:shd w:val="clear" w:color="auto" w:fill="auto"/>
            <w:tcMar>
              <w:top w:w="12" w:type="dxa"/>
              <w:left w:w="12" w:type="dxa"/>
              <w:bottom w:w="0" w:type="dxa"/>
              <w:right w:w="12" w:type="dxa"/>
            </w:tcMar>
            <w:vAlign w:val="bottom"/>
            <w:hideMark/>
          </w:tcPr>
          <w:p w14:paraId="41E270C6" w14:textId="77777777" w:rsidR="00DB4CA5" w:rsidRPr="00E25244" w:rsidRDefault="00DB4CA5" w:rsidP="00ED396C">
            <w:pPr>
              <w:spacing w:before="0" w:after="0" w:line="276" w:lineRule="auto"/>
              <w:jc w:val="both"/>
              <w:rPr>
                <w:sz w:val="20"/>
              </w:rPr>
            </w:pPr>
            <w:r w:rsidRPr="00E25244">
              <w:rPr>
                <w:sz w:val="20"/>
              </w:rPr>
              <w:t>0.0121</w:t>
            </w:r>
          </w:p>
        </w:tc>
      </w:tr>
      <w:tr w:rsidR="00DB4CA5" w:rsidRPr="002113DA" w14:paraId="7C8FD5B3" w14:textId="77777777" w:rsidTr="0038536B">
        <w:trPr>
          <w:trHeight w:val="239"/>
        </w:trPr>
        <w:tc>
          <w:tcPr>
            <w:tcW w:w="1265" w:type="dxa"/>
            <w:shd w:val="clear" w:color="auto" w:fill="auto"/>
            <w:tcMar>
              <w:top w:w="12" w:type="dxa"/>
              <w:left w:w="12" w:type="dxa"/>
              <w:bottom w:w="0" w:type="dxa"/>
              <w:right w:w="12" w:type="dxa"/>
            </w:tcMar>
            <w:vAlign w:val="center"/>
            <w:hideMark/>
          </w:tcPr>
          <w:p w14:paraId="42F6BFAB" w14:textId="77777777" w:rsidR="00DB4CA5" w:rsidRPr="00E25244" w:rsidRDefault="00DB4CA5" w:rsidP="00ED396C">
            <w:pPr>
              <w:spacing w:before="0" w:after="0" w:line="276" w:lineRule="auto"/>
              <w:jc w:val="both"/>
              <w:rPr>
                <w:sz w:val="20"/>
              </w:rPr>
            </w:pPr>
            <w:r w:rsidRPr="00E25244">
              <w:rPr>
                <w:sz w:val="20"/>
              </w:rPr>
              <w:t>AT1G68740</w:t>
            </w:r>
          </w:p>
        </w:tc>
        <w:tc>
          <w:tcPr>
            <w:tcW w:w="1287" w:type="dxa"/>
            <w:shd w:val="clear" w:color="auto" w:fill="auto"/>
            <w:tcMar>
              <w:top w:w="12" w:type="dxa"/>
              <w:left w:w="12" w:type="dxa"/>
              <w:bottom w:w="0" w:type="dxa"/>
              <w:right w:w="12" w:type="dxa"/>
            </w:tcMar>
            <w:vAlign w:val="center"/>
            <w:hideMark/>
          </w:tcPr>
          <w:p w14:paraId="0F23CCC7" w14:textId="77777777" w:rsidR="00DB4CA5" w:rsidRPr="00E25244" w:rsidRDefault="00DB4CA5" w:rsidP="00ED396C">
            <w:pPr>
              <w:spacing w:before="0" w:after="0" w:line="276" w:lineRule="auto"/>
              <w:jc w:val="both"/>
              <w:rPr>
                <w:i/>
                <w:iCs/>
                <w:sz w:val="20"/>
              </w:rPr>
            </w:pPr>
            <w:r w:rsidRPr="00E25244">
              <w:rPr>
                <w:i/>
                <w:iCs/>
                <w:sz w:val="20"/>
              </w:rPr>
              <w:t>PHO1-H1</w:t>
            </w:r>
          </w:p>
        </w:tc>
        <w:tc>
          <w:tcPr>
            <w:tcW w:w="4111" w:type="dxa"/>
            <w:shd w:val="clear" w:color="auto" w:fill="auto"/>
            <w:tcMar>
              <w:top w:w="12" w:type="dxa"/>
              <w:left w:w="12" w:type="dxa"/>
              <w:bottom w:w="0" w:type="dxa"/>
              <w:right w:w="12" w:type="dxa"/>
            </w:tcMar>
            <w:vAlign w:val="bottom"/>
            <w:hideMark/>
          </w:tcPr>
          <w:p w14:paraId="6B73B6F9" w14:textId="77777777" w:rsidR="00DB4CA5" w:rsidRPr="00E25244" w:rsidRDefault="00DB4CA5" w:rsidP="00ED396C">
            <w:pPr>
              <w:spacing w:before="0" w:after="0" w:line="276" w:lineRule="auto"/>
              <w:jc w:val="both"/>
              <w:rPr>
                <w:sz w:val="20"/>
              </w:rPr>
            </w:pPr>
            <w:r w:rsidRPr="00E25244">
              <w:rPr>
                <w:sz w:val="20"/>
              </w:rPr>
              <w:t xml:space="preserve">Phosphate transporter PHO1 homolog 1 </w:t>
            </w:r>
          </w:p>
        </w:tc>
        <w:tc>
          <w:tcPr>
            <w:tcW w:w="850" w:type="dxa"/>
            <w:shd w:val="clear" w:color="auto" w:fill="auto"/>
            <w:tcMar>
              <w:top w:w="12" w:type="dxa"/>
              <w:left w:w="12" w:type="dxa"/>
              <w:bottom w:w="0" w:type="dxa"/>
              <w:right w:w="12" w:type="dxa"/>
            </w:tcMar>
            <w:vAlign w:val="bottom"/>
            <w:hideMark/>
          </w:tcPr>
          <w:p w14:paraId="513F4FA3" w14:textId="77777777" w:rsidR="00DB4CA5" w:rsidRPr="00E25244" w:rsidRDefault="00DB4CA5" w:rsidP="00ED396C">
            <w:pPr>
              <w:spacing w:before="0" w:after="0" w:line="276" w:lineRule="auto"/>
              <w:jc w:val="both"/>
              <w:rPr>
                <w:sz w:val="20"/>
              </w:rPr>
            </w:pPr>
            <w:r w:rsidRPr="00E25244">
              <w:rPr>
                <w:sz w:val="20"/>
              </w:rPr>
              <w:t>1.117</w:t>
            </w:r>
          </w:p>
        </w:tc>
        <w:tc>
          <w:tcPr>
            <w:tcW w:w="992" w:type="dxa"/>
            <w:shd w:val="clear" w:color="auto" w:fill="auto"/>
            <w:tcMar>
              <w:top w:w="12" w:type="dxa"/>
              <w:left w:w="12" w:type="dxa"/>
              <w:bottom w:w="0" w:type="dxa"/>
              <w:right w:w="12" w:type="dxa"/>
            </w:tcMar>
            <w:vAlign w:val="bottom"/>
            <w:hideMark/>
          </w:tcPr>
          <w:p w14:paraId="04DF10B0" w14:textId="77777777" w:rsidR="00DB4CA5" w:rsidRPr="00E25244" w:rsidRDefault="00DB4CA5" w:rsidP="00ED396C">
            <w:pPr>
              <w:spacing w:before="0" w:after="0" w:line="276" w:lineRule="auto"/>
              <w:jc w:val="both"/>
              <w:rPr>
                <w:sz w:val="20"/>
              </w:rPr>
            </w:pPr>
            <w:r w:rsidRPr="00E25244">
              <w:rPr>
                <w:sz w:val="20"/>
              </w:rPr>
              <w:t>0.0250</w:t>
            </w:r>
          </w:p>
        </w:tc>
      </w:tr>
      <w:tr w:rsidR="00DB4CA5" w:rsidRPr="002113DA" w14:paraId="6783D8B3" w14:textId="77777777" w:rsidTr="0038536B">
        <w:trPr>
          <w:trHeight w:val="239"/>
        </w:trPr>
        <w:tc>
          <w:tcPr>
            <w:tcW w:w="1265" w:type="dxa"/>
            <w:shd w:val="clear" w:color="auto" w:fill="auto"/>
            <w:tcMar>
              <w:top w:w="12" w:type="dxa"/>
              <w:left w:w="12" w:type="dxa"/>
              <w:bottom w:w="0" w:type="dxa"/>
              <w:right w:w="12" w:type="dxa"/>
            </w:tcMar>
            <w:vAlign w:val="center"/>
            <w:hideMark/>
          </w:tcPr>
          <w:p w14:paraId="350622D9" w14:textId="77777777" w:rsidR="00DB4CA5" w:rsidRPr="00E25244" w:rsidRDefault="00DB4CA5" w:rsidP="00ED396C">
            <w:pPr>
              <w:spacing w:before="0" w:after="0" w:line="276" w:lineRule="auto"/>
              <w:jc w:val="both"/>
              <w:rPr>
                <w:sz w:val="20"/>
              </w:rPr>
            </w:pPr>
            <w:r w:rsidRPr="00E25244">
              <w:rPr>
                <w:sz w:val="20"/>
              </w:rPr>
              <w:t>AT1G76430</w:t>
            </w:r>
          </w:p>
        </w:tc>
        <w:tc>
          <w:tcPr>
            <w:tcW w:w="1287" w:type="dxa"/>
            <w:shd w:val="clear" w:color="auto" w:fill="auto"/>
            <w:tcMar>
              <w:top w:w="12" w:type="dxa"/>
              <w:left w:w="12" w:type="dxa"/>
              <w:bottom w:w="0" w:type="dxa"/>
              <w:right w:w="12" w:type="dxa"/>
            </w:tcMar>
            <w:vAlign w:val="center"/>
            <w:hideMark/>
          </w:tcPr>
          <w:p w14:paraId="4773AB2F" w14:textId="77777777" w:rsidR="00DB4CA5" w:rsidRPr="00E25244" w:rsidRDefault="00DB4CA5" w:rsidP="00ED396C">
            <w:pPr>
              <w:spacing w:before="0" w:after="0" w:line="276" w:lineRule="auto"/>
              <w:jc w:val="both"/>
              <w:rPr>
                <w:i/>
                <w:iCs/>
                <w:sz w:val="20"/>
              </w:rPr>
            </w:pPr>
            <w:r w:rsidRPr="00E25244">
              <w:rPr>
                <w:i/>
                <w:iCs/>
                <w:sz w:val="20"/>
              </w:rPr>
              <w:t>PHT1-9</w:t>
            </w:r>
          </w:p>
        </w:tc>
        <w:tc>
          <w:tcPr>
            <w:tcW w:w="4111" w:type="dxa"/>
            <w:shd w:val="clear" w:color="auto" w:fill="auto"/>
            <w:tcMar>
              <w:top w:w="12" w:type="dxa"/>
              <w:left w:w="12" w:type="dxa"/>
              <w:bottom w:w="0" w:type="dxa"/>
              <w:right w:w="12" w:type="dxa"/>
            </w:tcMar>
            <w:vAlign w:val="bottom"/>
            <w:hideMark/>
          </w:tcPr>
          <w:p w14:paraId="3B7B076F" w14:textId="77777777" w:rsidR="00DB4CA5" w:rsidRPr="00E25244" w:rsidRDefault="00DB4CA5" w:rsidP="00ED396C">
            <w:pPr>
              <w:spacing w:before="0" w:after="0" w:line="276" w:lineRule="auto"/>
              <w:jc w:val="both"/>
              <w:rPr>
                <w:sz w:val="20"/>
              </w:rPr>
            </w:pPr>
            <w:r w:rsidRPr="00E25244">
              <w:rPr>
                <w:sz w:val="20"/>
              </w:rPr>
              <w:t>Inorganic phosphate transporter 1-9</w:t>
            </w:r>
          </w:p>
        </w:tc>
        <w:tc>
          <w:tcPr>
            <w:tcW w:w="850" w:type="dxa"/>
            <w:shd w:val="clear" w:color="auto" w:fill="auto"/>
            <w:tcMar>
              <w:top w:w="12" w:type="dxa"/>
              <w:left w:w="12" w:type="dxa"/>
              <w:bottom w:w="0" w:type="dxa"/>
              <w:right w:w="12" w:type="dxa"/>
            </w:tcMar>
            <w:vAlign w:val="bottom"/>
            <w:hideMark/>
          </w:tcPr>
          <w:p w14:paraId="79D91399" w14:textId="77777777" w:rsidR="00DB4CA5" w:rsidRPr="00E25244" w:rsidRDefault="00DB4CA5" w:rsidP="00ED396C">
            <w:pPr>
              <w:spacing w:before="0" w:after="0" w:line="276" w:lineRule="auto"/>
              <w:jc w:val="both"/>
              <w:rPr>
                <w:sz w:val="20"/>
              </w:rPr>
            </w:pPr>
            <w:r w:rsidRPr="00E25244">
              <w:rPr>
                <w:sz w:val="20"/>
              </w:rPr>
              <w:t>1.114</w:t>
            </w:r>
          </w:p>
        </w:tc>
        <w:tc>
          <w:tcPr>
            <w:tcW w:w="992" w:type="dxa"/>
            <w:shd w:val="clear" w:color="auto" w:fill="auto"/>
            <w:tcMar>
              <w:top w:w="12" w:type="dxa"/>
              <w:left w:w="12" w:type="dxa"/>
              <w:bottom w:w="0" w:type="dxa"/>
              <w:right w:w="12" w:type="dxa"/>
            </w:tcMar>
            <w:vAlign w:val="bottom"/>
            <w:hideMark/>
          </w:tcPr>
          <w:p w14:paraId="17D1D277" w14:textId="77777777" w:rsidR="00DB4CA5" w:rsidRPr="00E25244" w:rsidRDefault="00DB4CA5" w:rsidP="00ED396C">
            <w:pPr>
              <w:spacing w:before="0" w:after="0" w:line="276" w:lineRule="auto"/>
              <w:jc w:val="both"/>
              <w:rPr>
                <w:sz w:val="20"/>
              </w:rPr>
            </w:pPr>
            <w:r w:rsidRPr="00E25244">
              <w:rPr>
                <w:sz w:val="20"/>
              </w:rPr>
              <w:t>0.0126</w:t>
            </w:r>
          </w:p>
        </w:tc>
      </w:tr>
      <w:tr w:rsidR="00DB4CA5" w:rsidRPr="002113DA" w14:paraId="0D6AB848" w14:textId="77777777" w:rsidTr="0038536B">
        <w:trPr>
          <w:trHeight w:val="239"/>
        </w:trPr>
        <w:tc>
          <w:tcPr>
            <w:tcW w:w="1265" w:type="dxa"/>
            <w:shd w:val="clear" w:color="auto" w:fill="auto"/>
            <w:tcMar>
              <w:top w:w="12" w:type="dxa"/>
              <w:left w:w="12" w:type="dxa"/>
              <w:bottom w:w="0" w:type="dxa"/>
              <w:right w:w="12" w:type="dxa"/>
            </w:tcMar>
            <w:vAlign w:val="center"/>
            <w:hideMark/>
          </w:tcPr>
          <w:p w14:paraId="481D3114" w14:textId="77777777" w:rsidR="00DB4CA5" w:rsidRPr="00E25244" w:rsidRDefault="00DB4CA5" w:rsidP="00ED396C">
            <w:pPr>
              <w:spacing w:before="0" w:after="0" w:line="276" w:lineRule="auto"/>
              <w:jc w:val="both"/>
              <w:rPr>
                <w:sz w:val="20"/>
              </w:rPr>
            </w:pPr>
            <w:r w:rsidRPr="00E25244">
              <w:rPr>
                <w:sz w:val="20"/>
              </w:rPr>
              <w:t>AT1G11540</w:t>
            </w:r>
          </w:p>
        </w:tc>
        <w:tc>
          <w:tcPr>
            <w:tcW w:w="1287" w:type="dxa"/>
            <w:shd w:val="clear" w:color="auto" w:fill="auto"/>
            <w:tcMar>
              <w:top w:w="12" w:type="dxa"/>
              <w:left w:w="12" w:type="dxa"/>
              <w:bottom w:w="0" w:type="dxa"/>
              <w:right w:w="12" w:type="dxa"/>
            </w:tcMar>
            <w:vAlign w:val="center"/>
            <w:hideMark/>
          </w:tcPr>
          <w:p w14:paraId="22F0B53E"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shd w:val="clear" w:color="auto" w:fill="auto"/>
            <w:tcMar>
              <w:top w:w="12" w:type="dxa"/>
              <w:left w:w="12" w:type="dxa"/>
              <w:bottom w:w="0" w:type="dxa"/>
              <w:right w:w="12" w:type="dxa"/>
            </w:tcMar>
            <w:vAlign w:val="bottom"/>
            <w:hideMark/>
          </w:tcPr>
          <w:p w14:paraId="0765D15C" w14:textId="77777777" w:rsidR="00DB4CA5" w:rsidRPr="00E25244" w:rsidRDefault="00DB4CA5" w:rsidP="00ED396C">
            <w:pPr>
              <w:spacing w:before="0" w:after="0" w:line="276" w:lineRule="auto"/>
              <w:jc w:val="both"/>
              <w:rPr>
                <w:sz w:val="20"/>
              </w:rPr>
            </w:pPr>
            <w:r w:rsidRPr="00E25244">
              <w:rPr>
                <w:sz w:val="20"/>
              </w:rPr>
              <w:t xml:space="preserve">Sulfite exporter </w:t>
            </w:r>
            <w:proofErr w:type="spellStart"/>
            <w:r w:rsidRPr="00E25244">
              <w:rPr>
                <w:sz w:val="20"/>
              </w:rPr>
              <w:t>TauE</w:t>
            </w:r>
            <w:proofErr w:type="spellEnd"/>
            <w:r w:rsidRPr="00E25244">
              <w:rPr>
                <w:sz w:val="20"/>
              </w:rPr>
              <w:t>/</w:t>
            </w:r>
            <w:proofErr w:type="spellStart"/>
            <w:r w:rsidRPr="00E25244">
              <w:rPr>
                <w:sz w:val="20"/>
              </w:rPr>
              <w:t>SafE</w:t>
            </w:r>
            <w:proofErr w:type="spellEnd"/>
            <w:r w:rsidRPr="00E25244">
              <w:rPr>
                <w:sz w:val="20"/>
              </w:rPr>
              <w:t xml:space="preserve"> family protein </w:t>
            </w:r>
          </w:p>
        </w:tc>
        <w:tc>
          <w:tcPr>
            <w:tcW w:w="850" w:type="dxa"/>
            <w:shd w:val="clear" w:color="auto" w:fill="auto"/>
            <w:tcMar>
              <w:top w:w="12" w:type="dxa"/>
              <w:left w:w="12" w:type="dxa"/>
              <w:bottom w:w="0" w:type="dxa"/>
              <w:right w:w="12" w:type="dxa"/>
            </w:tcMar>
            <w:vAlign w:val="bottom"/>
            <w:hideMark/>
          </w:tcPr>
          <w:p w14:paraId="681D74FC" w14:textId="77777777" w:rsidR="00DB4CA5" w:rsidRPr="00E25244" w:rsidRDefault="00DB4CA5" w:rsidP="00ED396C">
            <w:pPr>
              <w:spacing w:before="0" w:after="0" w:line="276" w:lineRule="auto"/>
              <w:jc w:val="both"/>
              <w:rPr>
                <w:sz w:val="20"/>
              </w:rPr>
            </w:pPr>
            <w:r w:rsidRPr="00E25244">
              <w:rPr>
                <w:sz w:val="20"/>
              </w:rPr>
              <w:t>0.967</w:t>
            </w:r>
          </w:p>
        </w:tc>
        <w:tc>
          <w:tcPr>
            <w:tcW w:w="992" w:type="dxa"/>
            <w:shd w:val="clear" w:color="auto" w:fill="auto"/>
            <w:tcMar>
              <w:top w:w="12" w:type="dxa"/>
              <w:left w:w="12" w:type="dxa"/>
              <w:bottom w:w="0" w:type="dxa"/>
              <w:right w:w="12" w:type="dxa"/>
            </w:tcMar>
            <w:vAlign w:val="bottom"/>
            <w:hideMark/>
          </w:tcPr>
          <w:p w14:paraId="4D1DDB16" w14:textId="77777777" w:rsidR="00DB4CA5" w:rsidRPr="00E25244" w:rsidRDefault="00DB4CA5" w:rsidP="00ED396C">
            <w:pPr>
              <w:spacing w:before="0" w:after="0" w:line="276" w:lineRule="auto"/>
              <w:jc w:val="both"/>
              <w:rPr>
                <w:sz w:val="20"/>
              </w:rPr>
            </w:pPr>
            <w:r w:rsidRPr="00E25244">
              <w:rPr>
                <w:sz w:val="20"/>
              </w:rPr>
              <w:t>0.0014</w:t>
            </w:r>
          </w:p>
        </w:tc>
      </w:tr>
      <w:tr w:rsidR="00DB4CA5" w:rsidRPr="002113DA" w14:paraId="7A8F4826" w14:textId="77777777" w:rsidTr="0038536B">
        <w:trPr>
          <w:trHeight w:val="239"/>
        </w:trPr>
        <w:tc>
          <w:tcPr>
            <w:tcW w:w="1265" w:type="dxa"/>
            <w:shd w:val="clear" w:color="auto" w:fill="auto"/>
            <w:tcMar>
              <w:top w:w="12" w:type="dxa"/>
              <w:left w:w="12" w:type="dxa"/>
              <w:bottom w:w="0" w:type="dxa"/>
              <w:right w:w="12" w:type="dxa"/>
            </w:tcMar>
            <w:vAlign w:val="center"/>
            <w:hideMark/>
          </w:tcPr>
          <w:p w14:paraId="522C5B1A" w14:textId="77777777" w:rsidR="00DB4CA5" w:rsidRPr="00E25244" w:rsidRDefault="00DB4CA5" w:rsidP="00ED396C">
            <w:pPr>
              <w:spacing w:before="0" w:after="0" w:line="276" w:lineRule="auto"/>
              <w:jc w:val="both"/>
              <w:rPr>
                <w:sz w:val="20"/>
              </w:rPr>
            </w:pPr>
            <w:r w:rsidRPr="00E25244">
              <w:rPr>
                <w:sz w:val="20"/>
              </w:rPr>
              <w:t>AT3G63380</w:t>
            </w:r>
          </w:p>
        </w:tc>
        <w:tc>
          <w:tcPr>
            <w:tcW w:w="1287" w:type="dxa"/>
            <w:shd w:val="clear" w:color="auto" w:fill="auto"/>
            <w:tcMar>
              <w:top w:w="12" w:type="dxa"/>
              <w:left w:w="12" w:type="dxa"/>
              <w:bottom w:w="0" w:type="dxa"/>
              <w:right w:w="12" w:type="dxa"/>
            </w:tcMar>
            <w:vAlign w:val="center"/>
            <w:hideMark/>
          </w:tcPr>
          <w:p w14:paraId="0AAFD016" w14:textId="77777777" w:rsidR="00DB4CA5" w:rsidRPr="00E25244" w:rsidRDefault="00DB4CA5" w:rsidP="00ED396C">
            <w:pPr>
              <w:spacing w:before="0" w:after="0" w:line="276" w:lineRule="auto"/>
              <w:jc w:val="both"/>
              <w:rPr>
                <w:i/>
                <w:iCs/>
                <w:sz w:val="20"/>
              </w:rPr>
            </w:pPr>
            <w:r w:rsidRPr="00E25244">
              <w:rPr>
                <w:i/>
                <w:iCs/>
                <w:sz w:val="20"/>
              </w:rPr>
              <w:t>ACA12</w:t>
            </w:r>
          </w:p>
        </w:tc>
        <w:tc>
          <w:tcPr>
            <w:tcW w:w="4111" w:type="dxa"/>
            <w:shd w:val="clear" w:color="auto" w:fill="auto"/>
            <w:tcMar>
              <w:top w:w="12" w:type="dxa"/>
              <w:left w:w="12" w:type="dxa"/>
              <w:bottom w:w="0" w:type="dxa"/>
              <w:right w:w="12" w:type="dxa"/>
            </w:tcMar>
            <w:vAlign w:val="bottom"/>
            <w:hideMark/>
          </w:tcPr>
          <w:p w14:paraId="15CE9517" w14:textId="77777777" w:rsidR="00DB4CA5" w:rsidRPr="00E25244" w:rsidRDefault="00DB4CA5" w:rsidP="00ED396C">
            <w:pPr>
              <w:spacing w:before="0" w:after="0" w:line="276" w:lineRule="auto"/>
              <w:jc w:val="both"/>
              <w:rPr>
                <w:sz w:val="20"/>
              </w:rPr>
            </w:pPr>
            <w:r w:rsidRPr="00E25244">
              <w:rPr>
                <w:sz w:val="20"/>
              </w:rPr>
              <w:t xml:space="preserve">Calcium-transporting ATPase </w:t>
            </w:r>
          </w:p>
        </w:tc>
        <w:tc>
          <w:tcPr>
            <w:tcW w:w="850" w:type="dxa"/>
            <w:shd w:val="clear" w:color="auto" w:fill="auto"/>
            <w:tcMar>
              <w:top w:w="12" w:type="dxa"/>
              <w:left w:w="12" w:type="dxa"/>
              <w:bottom w:w="0" w:type="dxa"/>
              <w:right w:w="12" w:type="dxa"/>
            </w:tcMar>
            <w:vAlign w:val="bottom"/>
            <w:hideMark/>
          </w:tcPr>
          <w:p w14:paraId="313A5691" w14:textId="77777777" w:rsidR="00DB4CA5" w:rsidRPr="00E25244" w:rsidRDefault="00DB4CA5" w:rsidP="00ED396C">
            <w:pPr>
              <w:spacing w:before="0" w:after="0" w:line="276" w:lineRule="auto"/>
              <w:jc w:val="both"/>
              <w:rPr>
                <w:sz w:val="20"/>
              </w:rPr>
            </w:pPr>
            <w:r w:rsidRPr="00E25244">
              <w:rPr>
                <w:sz w:val="20"/>
              </w:rPr>
              <w:t>0.937</w:t>
            </w:r>
          </w:p>
        </w:tc>
        <w:tc>
          <w:tcPr>
            <w:tcW w:w="992" w:type="dxa"/>
            <w:shd w:val="clear" w:color="auto" w:fill="auto"/>
            <w:tcMar>
              <w:top w:w="12" w:type="dxa"/>
              <w:left w:w="12" w:type="dxa"/>
              <w:bottom w:w="0" w:type="dxa"/>
              <w:right w:w="12" w:type="dxa"/>
            </w:tcMar>
            <w:vAlign w:val="bottom"/>
            <w:hideMark/>
          </w:tcPr>
          <w:p w14:paraId="2617CFE5" w14:textId="77777777" w:rsidR="00DB4CA5" w:rsidRPr="00E25244" w:rsidRDefault="00DB4CA5" w:rsidP="00ED396C">
            <w:pPr>
              <w:spacing w:before="0" w:after="0" w:line="276" w:lineRule="auto"/>
              <w:jc w:val="both"/>
              <w:rPr>
                <w:sz w:val="20"/>
              </w:rPr>
            </w:pPr>
            <w:r w:rsidRPr="00E25244">
              <w:rPr>
                <w:sz w:val="20"/>
              </w:rPr>
              <w:t>0.0115</w:t>
            </w:r>
          </w:p>
        </w:tc>
      </w:tr>
      <w:tr w:rsidR="00DB4CA5" w:rsidRPr="002113DA" w14:paraId="60850C71" w14:textId="77777777" w:rsidTr="0038536B">
        <w:trPr>
          <w:trHeight w:val="239"/>
        </w:trPr>
        <w:tc>
          <w:tcPr>
            <w:tcW w:w="1265" w:type="dxa"/>
            <w:shd w:val="clear" w:color="auto" w:fill="auto"/>
            <w:tcMar>
              <w:top w:w="12" w:type="dxa"/>
              <w:left w:w="12" w:type="dxa"/>
              <w:bottom w:w="0" w:type="dxa"/>
              <w:right w:w="12" w:type="dxa"/>
            </w:tcMar>
            <w:vAlign w:val="center"/>
            <w:hideMark/>
          </w:tcPr>
          <w:p w14:paraId="65CFD057" w14:textId="77777777" w:rsidR="00DB4CA5" w:rsidRPr="00E25244" w:rsidRDefault="00DB4CA5" w:rsidP="00ED396C">
            <w:pPr>
              <w:spacing w:before="0" w:after="0" w:line="276" w:lineRule="auto"/>
              <w:jc w:val="both"/>
              <w:rPr>
                <w:sz w:val="20"/>
              </w:rPr>
            </w:pPr>
            <w:r w:rsidRPr="00E25244">
              <w:rPr>
                <w:sz w:val="20"/>
              </w:rPr>
              <w:t>AT1G09930</w:t>
            </w:r>
          </w:p>
        </w:tc>
        <w:tc>
          <w:tcPr>
            <w:tcW w:w="1287" w:type="dxa"/>
            <w:shd w:val="clear" w:color="auto" w:fill="auto"/>
            <w:tcMar>
              <w:top w:w="12" w:type="dxa"/>
              <w:left w:w="12" w:type="dxa"/>
              <w:bottom w:w="0" w:type="dxa"/>
              <w:right w:w="12" w:type="dxa"/>
            </w:tcMar>
            <w:vAlign w:val="center"/>
            <w:hideMark/>
          </w:tcPr>
          <w:p w14:paraId="7078813B" w14:textId="77777777" w:rsidR="00DB4CA5" w:rsidRPr="00E25244" w:rsidRDefault="00DB4CA5" w:rsidP="00ED396C">
            <w:pPr>
              <w:spacing w:before="0" w:after="0" w:line="276" w:lineRule="auto"/>
              <w:jc w:val="both"/>
              <w:rPr>
                <w:i/>
                <w:iCs/>
                <w:sz w:val="20"/>
              </w:rPr>
            </w:pPr>
            <w:r w:rsidRPr="00E25244">
              <w:rPr>
                <w:i/>
                <w:iCs/>
                <w:sz w:val="20"/>
              </w:rPr>
              <w:t>OPT2</w:t>
            </w:r>
          </w:p>
        </w:tc>
        <w:tc>
          <w:tcPr>
            <w:tcW w:w="4111" w:type="dxa"/>
            <w:shd w:val="clear" w:color="auto" w:fill="auto"/>
            <w:tcMar>
              <w:top w:w="12" w:type="dxa"/>
              <w:left w:w="12" w:type="dxa"/>
              <w:bottom w:w="0" w:type="dxa"/>
              <w:right w:w="12" w:type="dxa"/>
            </w:tcMar>
            <w:vAlign w:val="bottom"/>
            <w:hideMark/>
          </w:tcPr>
          <w:p w14:paraId="5A02964A" w14:textId="77777777" w:rsidR="00DB4CA5" w:rsidRPr="00E25244" w:rsidRDefault="00DB4CA5" w:rsidP="00ED396C">
            <w:pPr>
              <w:spacing w:before="0" w:after="0" w:line="276" w:lineRule="auto"/>
              <w:jc w:val="both"/>
              <w:rPr>
                <w:sz w:val="20"/>
              </w:rPr>
            </w:pPr>
            <w:r w:rsidRPr="00E25244">
              <w:rPr>
                <w:sz w:val="20"/>
              </w:rPr>
              <w:t xml:space="preserve">Oligopeptide transporter 2 </w:t>
            </w:r>
          </w:p>
        </w:tc>
        <w:tc>
          <w:tcPr>
            <w:tcW w:w="850" w:type="dxa"/>
            <w:shd w:val="clear" w:color="auto" w:fill="auto"/>
            <w:tcMar>
              <w:top w:w="12" w:type="dxa"/>
              <w:left w:w="12" w:type="dxa"/>
              <w:bottom w:w="0" w:type="dxa"/>
              <w:right w:w="12" w:type="dxa"/>
            </w:tcMar>
            <w:vAlign w:val="bottom"/>
            <w:hideMark/>
          </w:tcPr>
          <w:p w14:paraId="304C776A" w14:textId="77777777" w:rsidR="00DB4CA5" w:rsidRPr="00E25244" w:rsidRDefault="00DB4CA5" w:rsidP="00ED396C">
            <w:pPr>
              <w:spacing w:before="0" w:after="0" w:line="276" w:lineRule="auto"/>
              <w:jc w:val="both"/>
              <w:rPr>
                <w:sz w:val="20"/>
              </w:rPr>
            </w:pPr>
            <w:r w:rsidRPr="00E25244">
              <w:rPr>
                <w:sz w:val="20"/>
              </w:rPr>
              <w:t>0.838</w:t>
            </w:r>
          </w:p>
        </w:tc>
        <w:tc>
          <w:tcPr>
            <w:tcW w:w="992" w:type="dxa"/>
            <w:shd w:val="clear" w:color="auto" w:fill="auto"/>
            <w:tcMar>
              <w:top w:w="12" w:type="dxa"/>
              <w:left w:w="12" w:type="dxa"/>
              <w:bottom w:w="0" w:type="dxa"/>
              <w:right w:w="12" w:type="dxa"/>
            </w:tcMar>
            <w:vAlign w:val="bottom"/>
            <w:hideMark/>
          </w:tcPr>
          <w:p w14:paraId="008DF1E2" w14:textId="77777777" w:rsidR="00DB4CA5" w:rsidRPr="00E25244" w:rsidRDefault="00DB4CA5" w:rsidP="00ED396C">
            <w:pPr>
              <w:spacing w:before="0" w:after="0" w:line="276" w:lineRule="auto"/>
              <w:jc w:val="both"/>
              <w:rPr>
                <w:sz w:val="20"/>
              </w:rPr>
            </w:pPr>
            <w:r w:rsidRPr="00E25244">
              <w:rPr>
                <w:sz w:val="20"/>
              </w:rPr>
              <w:t>0.0048</w:t>
            </w:r>
          </w:p>
        </w:tc>
      </w:tr>
      <w:tr w:rsidR="00DB4CA5" w:rsidRPr="002113DA" w14:paraId="311256C7" w14:textId="77777777" w:rsidTr="0038536B">
        <w:trPr>
          <w:trHeight w:val="239"/>
        </w:trPr>
        <w:tc>
          <w:tcPr>
            <w:tcW w:w="1265" w:type="dxa"/>
            <w:shd w:val="clear" w:color="auto" w:fill="auto"/>
            <w:tcMar>
              <w:top w:w="12" w:type="dxa"/>
              <w:left w:w="12" w:type="dxa"/>
              <w:bottom w:w="0" w:type="dxa"/>
              <w:right w:w="12" w:type="dxa"/>
            </w:tcMar>
            <w:vAlign w:val="center"/>
            <w:hideMark/>
          </w:tcPr>
          <w:p w14:paraId="6B3B44BC" w14:textId="77777777" w:rsidR="00DB4CA5" w:rsidRPr="00E25244" w:rsidRDefault="00DB4CA5" w:rsidP="00ED396C">
            <w:pPr>
              <w:spacing w:before="0" w:after="0" w:line="276" w:lineRule="auto"/>
              <w:jc w:val="both"/>
              <w:rPr>
                <w:sz w:val="20"/>
              </w:rPr>
            </w:pPr>
            <w:r w:rsidRPr="00E25244">
              <w:rPr>
                <w:sz w:val="20"/>
              </w:rPr>
              <w:t>AT2G18480</w:t>
            </w:r>
          </w:p>
        </w:tc>
        <w:tc>
          <w:tcPr>
            <w:tcW w:w="1287" w:type="dxa"/>
            <w:shd w:val="clear" w:color="auto" w:fill="auto"/>
            <w:tcMar>
              <w:top w:w="12" w:type="dxa"/>
              <w:left w:w="12" w:type="dxa"/>
              <w:bottom w:w="0" w:type="dxa"/>
              <w:right w:w="12" w:type="dxa"/>
            </w:tcMar>
            <w:vAlign w:val="center"/>
            <w:hideMark/>
          </w:tcPr>
          <w:p w14:paraId="5BC8C500" w14:textId="77777777" w:rsidR="00DB4CA5" w:rsidRPr="00E25244" w:rsidRDefault="00DB4CA5" w:rsidP="00ED396C">
            <w:pPr>
              <w:spacing w:before="0" w:after="0" w:line="276" w:lineRule="auto"/>
              <w:jc w:val="both"/>
              <w:rPr>
                <w:i/>
                <w:iCs/>
                <w:sz w:val="20"/>
              </w:rPr>
            </w:pPr>
            <w:r w:rsidRPr="00E25244">
              <w:rPr>
                <w:i/>
                <w:iCs/>
                <w:sz w:val="20"/>
              </w:rPr>
              <w:t>PLT3</w:t>
            </w:r>
          </w:p>
        </w:tc>
        <w:tc>
          <w:tcPr>
            <w:tcW w:w="4111" w:type="dxa"/>
            <w:shd w:val="clear" w:color="auto" w:fill="auto"/>
            <w:tcMar>
              <w:top w:w="12" w:type="dxa"/>
              <w:left w:w="12" w:type="dxa"/>
              <w:bottom w:w="0" w:type="dxa"/>
              <w:right w:w="12" w:type="dxa"/>
            </w:tcMar>
            <w:vAlign w:val="bottom"/>
            <w:hideMark/>
          </w:tcPr>
          <w:p w14:paraId="403A6FA2" w14:textId="77777777" w:rsidR="00DB4CA5" w:rsidRPr="00E25244" w:rsidRDefault="00DB4CA5" w:rsidP="00ED396C">
            <w:pPr>
              <w:spacing w:before="0" w:after="0" w:line="276" w:lineRule="auto"/>
              <w:jc w:val="both"/>
              <w:rPr>
                <w:sz w:val="20"/>
              </w:rPr>
            </w:pPr>
            <w:r w:rsidRPr="00E25244">
              <w:rPr>
                <w:sz w:val="20"/>
              </w:rPr>
              <w:t xml:space="preserve">Probable polyol transporter 3 </w:t>
            </w:r>
          </w:p>
        </w:tc>
        <w:tc>
          <w:tcPr>
            <w:tcW w:w="850" w:type="dxa"/>
            <w:shd w:val="clear" w:color="auto" w:fill="auto"/>
            <w:tcMar>
              <w:top w:w="12" w:type="dxa"/>
              <w:left w:w="12" w:type="dxa"/>
              <w:bottom w:w="0" w:type="dxa"/>
              <w:right w:w="12" w:type="dxa"/>
            </w:tcMar>
            <w:vAlign w:val="bottom"/>
            <w:hideMark/>
          </w:tcPr>
          <w:p w14:paraId="1CD98381" w14:textId="77777777" w:rsidR="00DB4CA5" w:rsidRPr="00E25244" w:rsidRDefault="00DB4CA5" w:rsidP="00ED396C">
            <w:pPr>
              <w:spacing w:before="0" w:after="0" w:line="276" w:lineRule="auto"/>
              <w:jc w:val="both"/>
              <w:rPr>
                <w:sz w:val="20"/>
              </w:rPr>
            </w:pPr>
            <w:r w:rsidRPr="00E25244">
              <w:rPr>
                <w:sz w:val="20"/>
              </w:rPr>
              <w:t>0.817</w:t>
            </w:r>
          </w:p>
        </w:tc>
        <w:tc>
          <w:tcPr>
            <w:tcW w:w="992" w:type="dxa"/>
            <w:shd w:val="clear" w:color="auto" w:fill="auto"/>
            <w:tcMar>
              <w:top w:w="12" w:type="dxa"/>
              <w:left w:w="12" w:type="dxa"/>
              <w:bottom w:w="0" w:type="dxa"/>
              <w:right w:w="12" w:type="dxa"/>
            </w:tcMar>
            <w:vAlign w:val="bottom"/>
            <w:hideMark/>
          </w:tcPr>
          <w:p w14:paraId="5F96A3AF" w14:textId="77777777" w:rsidR="00DB4CA5" w:rsidRPr="00E25244" w:rsidRDefault="00DB4CA5" w:rsidP="00ED396C">
            <w:pPr>
              <w:spacing w:before="0" w:after="0" w:line="276" w:lineRule="auto"/>
              <w:jc w:val="both"/>
              <w:rPr>
                <w:sz w:val="20"/>
              </w:rPr>
            </w:pPr>
            <w:r w:rsidRPr="00E25244">
              <w:rPr>
                <w:sz w:val="20"/>
              </w:rPr>
              <w:t>0.0296</w:t>
            </w:r>
          </w:p>
        </w:tc>
      </w:tr>
      <w:tr w:rsidR="00DB4CA5" w:rsidRPr="002113DA" w14:paraId="48845D16" w14:textId="77777777" w:rsidTr="0038536B">
        <w:trPr>
          <w:trHeight w:val="239"/>
        </w:trPr>
        <w:tc>
          <w:tcPr>
            <w:tcW w:w="1265" w:type="dxa"/>
            <w:shd w:val="clear" w:color="auto" w:fill="auto"/>
            <w:tcMar>
              <w:top w:w="12" w:type="dxa"/>
              <w:left w:w="12" w:type="dxa"/>
              <w:bottom w:w="0" w:type="dxa"/>
              <w:right w:w="12" w:type="dxa"/>
            </w:tcMar>
            <w:vAlign w:val="center"/>
            <w:hideMark/>
          </w:tcPr>
          <w:p w14:paraId="2797E0D8" w14:textId="77777777" w:rsidR="00DB4CA5" w:rsidRPr="00E25244" w:rsidRDefault="00DB4CA5" w:rsidP="00ED396C">
            <w:pPr>
              <w:spacing w:before="0" w:after="0" w:line="276" w:lineRule="auto"/>
              <w:jc w:val="both"/>
              <w:rPr>
                <w:sz w:val="20"/>
              </w:rPr>
            </w:pPr>
            <w:r w:rsidRPr="00E25244">
              <w:rPr>
                <w:sz w:val="20"/>
              </w:rPr>
              <w:t>AT5G43350</w:t>
            </w:r>
          </w:p>
        </w:tc>
        <w:tc>
          <w:tcPr>
            <w:tcW w:w="1287" w:type="dxa"/>
            <w:shd w:val="clear" w:color="auto" w:fill="auto"/>
            <w:tcMar>
              <w:top w:w="12" w:type="dxa"/>
              <w:left w:w="12" w:type="dxa"/>
              <w:bottom w:w="0" w:type="dxa"/>
              <w:right w:w="12" w:type="dxa"/>
            </w:tcMar>
            <w:vAlign w:val="center"/>
            <w:hideMark/>
          </w:tcPr>
          <w:p w14:paraId="08997C10" w14:textId="77777777" w:rsidR="00DB4CA5" w:rsidRPr="00E25244" w:rsidRDefault="00DB4CA5" w:rsidP="00ED396C">
            <w:pPr>
              <w:spacing w:before="0" w:after="0" w:line="276" w:lineRule="auto"/>
              <w:jc w:val="both"/>
              <w:rPr>
                <w:i/>
                <w:iCs/>
                <w:sz w:val="20"/>
              </w:rPr>
            </w:pPr>
            <w:r w:rsidRPr="00E25244">
              <w:rPr>
                <w:i/>
                <w:iCs/>
                <w:sz w:val="20"/>
              </w:rPr>
              <w:t>PHT1-1</w:t>
            </w:r>
          </w:p>
        </w:tc>
        <w:tc>
          <w:tcPr>
            <w:tcW w:w="4111" w:type="dxa"/>
            <w:shd w:val="clear" w:color="auto" w:fill="auto"/>
            <w:tcMar>
              <w:top w:w="12" w:type="dxa"/>
              <w:left w:w="12" w:type="dxa"/>
              <w:bottom w:w="0" w:type="dxa"/>
              <w:right w:w="12" w:type="dxa"/>
            </w:tcMar>
            <w:vAlign w:val="bottom"/>
            <w:hideMark/>
          </w:tcPr>
          <w:p w14:paraId="03393122" w14:textId="77777777" w:rsidR="00DB4CA5" w:rsidRPr="00E25244" w:rsidRDefault="00DB4CA5" w:rsidP="00ED396C">
            <w:pPr>
              <w:spacing w:before="0" w:after="0" w:line="276" w:lineRule="auto"/>
              <w:jc w:val="both"/>
              <w:rPr>
                <w:sz w:val="20"/>
              </w:rPr>
            </w:pPr>
            <w:r w:rsidRPr="00E25244">
              <w:rPr>
                <w:sz w:val="20"/>
              </w:rPr>
              <w:t xml:space="preserve">Inorganic phosphate transporter 1-1 </w:t>
            </w:r>
          </w:p>
        </w:tc>
        <w:tc>
          <w:tcPr>
            <w:tcW w:w="850" w:type="dxa"/>
            <w:shd w:val="clear" w:color="auto" w:fill="auto"/>
            <w:tcMar>
              <w:top w:w="12" w:type="dxa"/>
              <w:left w:w="12" w:type="dxa"/>
              <w:bottom w:w="0" w:type="dxa"/>
              <w:right w:w="12" w:type="dxa"/>
            </w:tcMar>
            <w:vAlign w:val="bottom"/>
            <w:hideMark/>
          </w:tcPr>
          <w:p w14:paraId="441E851F" w14:textId="77777777" w:rsidR="00DB4CA5" w:rsidRPr="00E25244" w:rsidRDefault="00DB4CA5" w:rsidP="00ED396C">
            <w:pPr>
              <w:spacing w:before="0" w:after="0" w:line="276" w:lineRule="auto"/>
              <w:jc w:val="both"/>
              <w:rPr>
                <w:sz w:val="20"/>
              </w:rPr>
            </w:pPr>
            <w:r w:rsidRPr="00E25244">
              <w:rPr>
                <w:sz w:val="20"/>
              </w:rPr>
              <w:t>0.727</w:t>
            </w:r>
          </w:p>
        </w:tc>
        <w:tc>
          <w:tcPr>
            <w:tcW w:w="992" w:type="dxa"/>
            <w:shd w:val="clear" w:color="auto" w:fill="auto"/>
            <w:tcMar>
              <w:top w:w="12" w:type="dxa"/>
              <w:left w:w="12" w:type="dxa"/>
              <w:bottom w:w="0" w:type="dxa"/>
              <w:right w:w="12" w:type="dxa"/>
            </w:tcMar>
            <w:vAlign w:val="bottom"/>
            <w:hideMark/>
          </w:tcPr>
          <w:p w14:paraId="61E5D0B3" w14:textId="77777777" w:rsidR="00DB4CA5" w:rsidRPr="00E25244" w:rsidRDefault="00DB4CA5" w:rsidP="00ED396C">
            <w:pPr>
              <w:spacing w:before="0" w:after="0" w:line="276" w:lineRule="auto"/>
              <w:jc w:val="both"/>
              <w:rPr>
                <w:sz w:val="20"/>
              </w:rPr>
            </w:pPr>
            <w:r w:rsidRPr="00E25244">
              <w:rPr>
                <w:sz w:val="20"/>
              </w:rPr>
              <w:t>0.0029</w:t>
            </w:r>
          </w:p>
        </w:tc>
      </w:tr>
      <w:tr w:rsidR="00DB4CA5" w:rsidRPr="002113DA" w14:paraId="76621C57" w14:textId="77777777" w:rsidTr="0038536B">
        <w:trPr>
          <w:trHeight w:val="239"/>
        </w:trPr>
        <w:tc>
          <w:tcPr>
            <w:tcW w:w="1265" w:type="dxa"/>
            <w:shd w:val="clear" w:color="auto" w:fill="auto"/>
            <w:tcMar>
              <w:top w:w="12" w:type="dxa"/>
              <w:left w:w="12" w:type="dxa"/>
              <w:bottom w:w="0" w:type="dxa"/>
              <w:right w:w="12" w:type="dxa"/>
            </w:tcMar>
            <w:vAlign w:val="center"/>
            <w:hideMark/>
          </w:tcPr>
          <w:p w14:paraId="18F3EAB6" w14:textId="77777777" w:rsidR="00DB4CA5" w:rsidRPr="00E25244" w:rsidRDefault="00DB4CA5" w:rsidP="00ED396C">
            <w:pPr>
              <w:spacing w:before="0" w:after="0" w:line="276" w:lineRule="auto"/>
              <w:jc w:val="both"/>
              <w:rPr>
                <w:sz w:val="20"/>
              </w:rPr>
            </w:pPr>
            <w:r w:rsidRPr="00E25244">
              <w:rPr>
                <w:sz w:val="20"/>
              </w:rPr>
              <w:t>AT3G59140</w:t>
            </w:r>
          </w:p>
        </w:tc>
        <w:tc>
          <w:tcPr>
            <w:tcW w:w="1287" w:type="dxa"/>
            <w:shd w:val="clear" w:color="auto" w:fill="auto"/>
            <w:tcMar>
              <w:top w:w="12" w:type="dxa"/>
              <w:left w:w="12" w:type="dxa"/>
              <w:bottom w:w="0" w:type="dxa"/>
              <w:right w:w="12" w:type="dxa"/>
            </w:tcMar>
            <w:vAlign w:val="center"/>
            <w:hideMark/>
          </w:tcPr>
          <w:p w14:paraId="60801A29" w14:textId="77777777" w:rsidR="00DB4CA5" w:rsidRPr="00E25244" w:rsidRDefault="00DB4CA5" w:rsidP="00ED396C">
            <w:pPr>
              <w:spacing w:before="0" w:after="0" w:line="276" w:lineRule="auto"/>
              <w:jc w:val="both"/>
              <w:rPr>
                <w:i/>
                <w:iCs/>
                <w:sz w:val="20"/>
              </w:rPr>
            </w:pPr>
            <w:r w:rsidRPr="00E25244">
              <w:rPr>
                <w:i/>
                <w:iCs/>
                <w:sz w:val="20"/>
              </w:rPr>
              <w:t>ABCC10</w:t>
            </w:r>
          </w:p>
        </w:tc>
        <w:tc>
          <w:tcPr>
            <w:tcW w:w="4111" w:type="dxa"/>
            <w:shd w:val="clear" w:color="auto" w:fill="auto"/>
            <w:tcMar>
              <w:top w:w="12" w:type="dxa"/>
              <w:left w:w="12" w:type="dxa"/>
              <w:bottom w:w="0" w:type="dxa"/>
              <w:right w:w="12" w:type="dxa"/>
            </w:tcMar>
            <w:vAlign w:val="bottom"/>
            <w:hideMark/>
          </w:tcPr>
          <w:p w14:paraId="2D789321" w14:textId="77777777" w:rsidR="00DB4CA5" w:rsidRPr="00E25244" w:rsidRDefault="00DB4CA5" w:rsidP="00ED396C">
            <w:pPr>
              <w:spacing w:before="0" w:after="0" w:line="276" w:lineRule="auto"/>
              <w:jc w:val="both"/>
              <w:rPr>
                <w:sz w:val="20"/>
              </w:rPr>
            </w:pPr>
            <w:r w:rsidRPr="00E25244">
              <w:rPr>
                <w:sz w:val="20"/>
              </w:rPr>
              <w:t xml:space="preserve">ABC transporter C family member 10 </w:t>
            </w:r>
          </w:p>
        </w:tc>
        <w:tc>
          <w:tcPr>
            <w:tcW w:w="850" w:type="dxa"/>
            <w:shd w:val="clear" w:color="auto" w:fill="auto"/>
            <w:tcMar>
              <w:top w:w="12" w:type="dxa"/>
              <w:left w:w="12" w:type="dxa"/>
              <w:bottom w:w="0" w:type="dxa"/>
              <w:right w:w="12" w:type="dxa"/>
            </w:tcMar>
            <w:vAlign w:val="bottom"/>
            <w:hideMark/>
          </w:tcPr>
          <w:p w14:paraId="05B1129D" w14:textId="77777777" w:rsidR="00DB4CA5" w:rsidRPr="00E25244" w:rsidRDefault="00DB4CA5" w:rsidP="00ED396C">
            <w:pPr>
              <w:spacing w:before="0" w:after="0" w:line="276" w:lineRule="auto"/>
              <w:jc w:val="both"/>
              <w:rPr>
                <w:sz w:val="20"/>
              </w:rPr>
            </w:pPr>
            <w:r w:rsidRPr="00E25244">
              <w:rPr>
                <w:sz w:val="20"/>
              </w:rPr>
              <w:t>0.713</w:t>
            </w:r>
          </w:p>
        </w:tc>
        <w:tc>
          <w:tcPr>
            <w:tcW w:w="992" w:type="dxa"/>
            <w:shd w:val="clear" w:color="auto" w:fill="auto"/>
            <w:tcMar>
              <w:top w:w="12" w:type="dxa"/>
              <w:left w:w="12" w:type="dxa"/>
              <w:bottom w:w="0" w:type="dxa"/>
              <w:right w:w="12" w:type="dxa"/>
            </w:tcMar>
            <w:vAlign w:val="bottom"/>
            <w:hideMark/>
          </w:tcPr>
          <w:p w14:paraId="7523B84B" w14:textId="77777777" w:rsidR="00DB4CA5" w:rsidRPr="00E25244" w:rsidRDefault="00DB4CA5" w:rsidP="00ED396C">
            <w:pPr>
              <w:spacing w:before="0" w:after="0" w:line="276" w:lineRule="auto"/>
              <w:jc w:val="both"/>
              <w:rPr>
                <w:sz w:val="20"/>
              </w:rPr>
            </w:pPr>
            <w:r w:rsidRPr="00E25244">
              <w:rPr>
                <w:sz w:val="20"/>
              </w:rPr>
              <w:t>0.0097</w:t>
            </w:r>
          </w:p>
        </w:tc>
      </w:tr>
      <w:tr w:rsidR="00DB4CA5" w:rsidRPr="002113DA" w14:paraId="401298D5" w14:textId="77777777" w:rsidTr="0038536B">
        <w:trPr>
          <w:trHeight w:val="239"/>
        </w:trPr>
        <w:tc>
          <w:tcPr>
            <w:tcW w:w="1265" w:type="dxa"/>
            <w:shd w:val="clear" w:color="auto" w:fill="auto"/>
            <w:tcMar>
              <w:top w:w="12" w:type="dxa"/>
              <w:left w:w="12" w:type="dxa"/>
              <w:bottom w:w="0" w:type="dxa"/>
              <w:right w:w="12" w:type="dxa"/>
            </w:tcMar>
            <w:vAlign w:val="center"/>
            <w:hideMark/>
          </w:tcPr>
          <w:p w14:paraId="2CE622A1" w14:textId="77777777" w:rsidR="00DB4CA5" w:rsidRPr="00E25244" w:rsidRDefault="00DB4CA5" w:rsidP="00ED396C">
            <w:pPr>
              <w:spacing w:before="0" w:after="0" w:line="276" w:lineRule="auto"/>
              <w:jc w:val="both"/>
              <w:rPr>
                <w:sz w:val="20"/>
              </w:rPr>
            </w:pPr>
            <w:r w:rsidRPr="00E25244">
              <w:rPr>
                <w:sz w:val="20"/>
              </w:rPr>
              <w:t>AT4G21903</w:t>
            </w:r>
          </w:p>
        </w:tc>
        <w:tc>
          <w:tcPr>
            <w:tcW w:w="1287" w:type="dxa"/>
            <w:shd w:val="clear" w:color="auto" w:fill="auto"/>
            <w:tcMar>
              <w:top w:w="12" w:type="dxa"/>
              <w:left w:w="12" w:type="dxa"/>
              <w:bottom w:w="0" w:type="dxa"/>
              <w:right w:w="12" w:type="dxa"/>
            </w:tcMar>
            <w:vAlign w:val="center"/>
            <w:hideMark/>
          </w:tcPr>
          <w:p w14:paraId="13CB390E"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shd w:val="clear" w:color="auto" w:fill="auto"/>
            <w:tcMar>
              <w:top w:w="12" w:type="dxa"/>
              <w:left w:w="12" w:type="dxa"/>
              <w:bottom w:w="0" w:type="dxa"/>
              <w:right w:w="12" w:type="dxa"/>
            </w:tcMar>
            <w:vAlign w:val="bottom"/>
            <w:hideMark/>
          </w:tcPr>
          <w:p w14:paraId="76589B42" w14:textId="77777777" w:rsidR="00DB4CA5" w:rsidRPr="00E25244" w:rsidRDefault="00DB4CA5" w:rsidP="00ED396C">
            <w:pPr>
              <w:spacing w:before="0" w:after="0" w:line="276" w:lineRule="auto"/>
              <w:jc w:val="both"/>
              <w:rPr>
                <w:sz w:val="20"/>
              </w:rPr>
            </w:pPr>
            <w:r w:rsidRPr="00E25244">
              <w:rPr>
                <w:sz w:val="20"/>
              </w:rPr>
              <w:t>MATE efflux family protein</w:t>
            </w:r>
          </w:p>
        </w:tc>
        <w:tc>
          <w:tcPr>
            <w:tcW w:w="850" w:type="dxa"/>
            <w:shd w:val="clear" w:color="auto" w:fill="auto"/>
            <w:tcMar>
              <w:top w:w="12" w:type="dxa"/>
              <w:left w:w="12" w:type="dxa"/>
              <w:bottom w:w="0" w:type="dxa"/>
              <w:right w:w="12" w:type="dxa"/>
            </w:tcMar>
            <w:vAlign w:val="bottom"/>
            <w:hideMark/>
          </w:tcPr>
          <w:p w14:paraId="404936A0" w14:textId="77777777" w:rsidR="00DB4CA5" w:rsidRPr="00E25244" w:rsidRDefault="00DB4CA5" w:rsidP="00ED396C">
            <w:pPr>
              <w:spacing w:before="0" w:after="0" w:line="276" w:lineRule="auto"/>
              <w:jc w:val="both"/>
              <w:rPr>
                <w:sz w:val="20"/>
              </w:rPr>
            </w:pPr>
            <w:r w:rsidRPr="00E25244">
              <w:rPr>
                <w:sz w:val="20"/>
              </w:rPr>
              <w:t>0.671</w:t>
            </w:r>
          </w:p>
        </w:tc>
        <w:tc>
          <w:tcPr>
            <w:tcW w:w="992" w:type="dxa"/>
            <w:shd w:val="clear" w:color="auto" w:fill="auto"/>
            <w:tcMar>
              <w:top w:w="12" w:type="dxa"/>
              <w:left w:w="12" w:type="dxa"/>
              <w:bottom w:w="0" w:type="dxa"/>
              <w:right w:w="12" w:type="dxa"/>
            </w:tcMar>
            <w:vAlign w:val="bottom"/>
            <w:hideMark/>
          </w:tcPr>
          <w:p w14:paraId="53C17782" w14:textId="77777777" w:rsidR="00DB4CA5" w:rsidRPr="00E25244" w:rsidRDefault="00DB4CA5" w:rsidP="00ED396C">
            <w:pPr>
              <w:spacing w:before="0" w:after="0" w:line="276" w:lineRule="auto"/>
              <w:jc w:val="both"/>
              <w:rPr>
                <w:sz w:val="20"/>
              </w:rPr>
            </w:pPr>
            <w:r w:rsidRPr="00E25244">
              <w:rPr>
                <w:sz w:val="20"/>
              </w:rPr>
              <w:t>0.0322</w:t>
            </w:r>
          </w:p>
        </w:tc>
      </w:tr>
      <w:tr w:rsidR="00DB4CA5" w:rsidRPr="002113DA" w14:paraId="2801BBFB" w14:textId="77777777" w:rsidTr="0038536B">
        <w:trPr>
          <w:trHeight w:val="239"/>
        </w:trPr>
        <w:tc>
          <w:tcPr>
            <w:tcW w:w="1265" w:type="dxa"/>
            <w:shd w:val="clear" w:color="auto" w:fill="auto"/>
            <w:tcMar>
              <w:top w:w="12" w:type="dxa"/>
              <w:left w:w="12" w:type="dxa"/>
              <w:bottom w:w="0" w:type="dxa"/>
              <w:right w:w="12" w:type="dxa"/>
            </w:tcMar>
            <w:vAlign w:val="center"/>
            <w:hideMark/>
          </w:tcPr>
          <w:p w14:paraId="247DFEB8" w14:textId="77777777" w:rsidR="00DB4CA5" w:rsidRPr="00E25244" w:rsidRDefault="00DB4CA5" w:rsidP="00ED396C">
            <w:pPr>
              <w:spacing w:before="0" w:after="0" w:line="276" w:lineRule="auto"/>
              <w:jc w:val="both"/>
              <w:rPr>
                <w:sz w:val="20"/>
              </w:rPr>
            </w:pPr>
            <w:r w:rsidRPr="00E25244">
              <w:rPr>
                <w:sz w:val="20"/>
              </w:rPr>
              <w:t>AT3G14770</w:t>
            </w:r>
          </w:p>
        </w:tc>
        <w:tc>
          <w:tcPr>
            <w:tcW w:w="1287" w:type="dxa"/>
            <w:shd w:val="clear" w:color="auto" w:fill="auto"/>
            <w:tcMar>
              <w:top w:w="12" w:type="dxa"/>
              <w:left w:w="12" w:type="dxa"/>
              <w:bottom w:w="0" w:type="dxa"/>
              <w:right w:w="12" w:type="dxa"/>
            </w:tcMar>
            <w:vAlign w:val="center"/>
            <w:hideMark/>
          </w:tcPr>
          <w:p w14:paraId="10A19C6F" w14:textId="77777777" w:rsidR="00DB4CA5" w:rsidRPr="00E25244" w:rsidRDefault="00DB4CA5" w:rsidP="00ED396C">
            <w:pPr>
              <w:spacing w:before="0" w:after="0" w:line="276" w:lineRule="auto"/>
              <w:jc w:val="both"/>
              <w:rPr>
                <w:i/>
                <w:iCs/>
                <w:sz w:val="20"/>
              </w:rPr>
            </w:pPr>
            <w:r w:rsidRPr="00E25244">
              <w:rPr>
                <w:i/>
                <w:iCs/>
                <w:sz w:val="20"/>
              </w:rPr>
              <w:t>SWEET2</w:t>
            </w:r>
          </w:p>
        </w:tc>
        <w:tc>
          <w:tcPr>
            <w:tcW w:w="4111" w:type="dxa"/>
            <w:shd w:val="clear" w:color="auto" w:fill="auto"/>
            <w:tcMar>
              <w:top w:w="12" w:type="dxa"/>
              <w:left w:w="12" w:type="dxa"/>
              <w:bottom w:w="0" w:type="dxa"/>
              <w:right w:w="12" w:type="dxa"/>
            </w:tcMar>
            <w:vAlign w:val="bottom"/>
            <w:hideMark/>
          </w:tcPr>
          <w:p w14:paraId="22FAFBA8" w14:textId="77777777" w:rsidR="00DB4CA5" w:rsidRPr="00E25244" w:rsidRDefault="00DB4CA5" w:rsidP="00ED396C">
            <w:pPr>
              <w:spacing w:before="0" w:after="0" w:line="276" w:lineRule="auto"/>
              <w:jc w:val="both"/>
              <w:rPr>
                <w:sz w:val="20"/>
              </w:rPr>
            </w:pPr>
            <w:r w:rsidRPr="00E25244">
              <w:rPr>
                <w:sz w:val="20"/>
              </w:rPr>
              <w:t>Bidirectional sugar transporter</w:t>
            </w:r>
          </w:p>
        </w:tc>
        <w:tc>
          <w:tcPr>
            <w:tcW w:w="850" w:type="dxa"/>
            <w:shd w:val="clear" w:color="auto" w:fill="auto"/>
            <w:tcMar>
              <w:top w:w="12" w:type="dxa"/>
              <w:left w:w="12" w:type="dxa"/>
              <w:bottom w:w="0" w:type="dxa"/>
              <w:right w:w="12" w:type="dxa"/>
            </w:tcMar>
            <w:vAlign w:val="bottom"/>
            <w:hideMark/>
          </w:tcPr>
          <w:p w14:paraId="119531C1" w14:textId="77777777" w:rsidR="00DB4CA5" w:rsidRPr="00E25244" w:rsidRDefault="00DB4CA5" w:rsidP="00ED396C">
            <w:pPr>
              <w:spacing w:before="0" w:after="0" w:line="276" w:lineRule="auto"/>
              <w:jc w:val="both"/>
              <w:rPr>
                <w:sz w:val="20"/>
              </w:rPr>
            </w:pPr>
            <w:r w:rsidRPr="00E25244">
              <w:rPr>
                <w:sz w:val="20"/>
              </w:rPr>
              <w:t>0.635</w:t>
            </w:r>
          </w:p>
        </w:tc>
        <w:tc>
          <w:tcPr>
            <w:tcW w:w="992" w:type="dxa"/>
            <w:shd w:val="clear" w:color="auto" w:fill="auto"/>
            <w:tcMar>
              <w:top w:w="12" w:type="dxa"/>
              <w:left w:w="12" w:type="dxa"/>
              <w:bottom w:w="0" w:type="dxa"/>
              <w:right w:w="12" w:type="dxa"/>
            </w:tcMar>
            <w:vAlign w:val="bottom"/>
            <w:hideMark/>
          </w:tcPr>
          <w:p w14:paraId="23A264CC" w14:textId="77777777" w:rsidR="00DB4CA5" w:rsidRPr="00E25244" w:rsidRDefault="00DB4CA5" w:rsidP="00ED396C">
            <w:pPr>
              <w:spacing w:before="0" w:after="0" w:line="276" w:lineRule="auto"/>
              <w:jc w:val="both"/>
              <w:rPr>
                <w:sz w:val="20"/>
              </w:rPr>
            </w:pPr>
            <w:r w:rsidRPr="00E25244">
              <w:rPr>
                <w:sz w:val="20"/>
              </w:rPr>
              <w:t>0.0177</w:t>
            </w:r>
          </w:p>
        </w:tc>
      </w:tr>
      <w:tr w:rsidR="00DB4CA5" w:rsidRPr="002113DA" w14:paraId="61E76ECA" w14:textId="77777777" w:rsidTr="0038536B">
        <w:trPr>
          <w:trHeight w:val="239"/>
        </w:trPr>
        <w:tc>
          <w:tcPr>
            <w:tcW w:w="1265" w:type="dxa"/>
            <w:shd w:val="clear" w:color="auto" w:fill="auto"/>
            <w:tcMar>
              <w:top w:w="12" w:type="dxa"/>
              <w:left w:w="12" w:type="dxa"/>
              <w:bottom w:w="0" w:type="dxa"/>
              <w:right w:w="12" w:type="dxa"/>
            </w:tcMar>
            <w:vAlign w:val="center"/>
            <w:hideMark/>
          </w:tcPr>
          <w:p w14:paraId="659545CD" w14:textId="77777777" w:rsidR="00DB4CA5" w:rsidRPr="00E25244" w:rsidRDefault="00DB4CA5" w:rsidP="00ED396C">
            <w:pPr>
              <w:spacing w:before="0" w:after="0" w:line="276" w:lineRule="auto"/>
              <w:jc w:val="both"/>
              <w:rPr>
                <w:sz w:val="20"/>
              </w:rPr>
            </w:pPr>
            <w:r w:rsidRPr="00E25244">
              <w:rPr>
                <w:sz w:val="20"/>
              </w:rPr>
              <w:t>AT1G80830</w:t>
            </w:r>
          </w:p>
        </w:tc>
        <w:tc>
          <w:tcPr>
            <w:tcW w:w="1287" w:type="dxa"/>
            <w:shd w:val="clear" w:color="auto" w:fill="auto"/>
            <w:tcMar>
              <w:top w:w="12" w:type="dxa"/>
              <w:left w:w="12" w:type="dxa"/>
              <w:bottom w:w="0" w:type="dxa"/>
              <w:right w:w="12" w:type="dxa"/>
            </w:tcMar>
            <w:vAlign w:val="center"/>
            <w:hideMark/>
          </w:tcPr>
          <w:p w14:paraId="2AA3BD77" w14:textId="77777777" w:rsidR="00DB4CA5" w:rsidRPr="00E25244" w:rsidRDefault="00DB4CA5" w:rsidP="00ED396C">
            <w:pPr>
              <w:spacing w:before="0" w:after="0" w:line="276" w:lineRule="auto"/>
              <w:jc w:val="both"/>
              <w:rPr>
                <w:i/>
                <w:iCs/>
                <w:sz w:val="20"/>
              </w:rPr>
            </w:pPr>
            <w:r w:rsidRPr="00E25244">
              <w:rPr>
                <w:i/>
                <w:iCs/>
                <w:sz w:val="20"/>
              </w:rPr>
              <w:t>NRAMP1</w:t>
            </w:r>
          </w:p>
        </w:tc>
        <w:tc>
          <w:tcPr>
            <w:tcW w:w="4111" w:type="dxa"/>
            <w:shd w:val="clear" w:color="auto" w:fill="auto"/>
            <w:tcMar>
              <w:top w:w="12" w:type="dxa"/>
              <w:left w:w="12" w:type="dxa"/>
              <w:bottom w:w="0" w:type="dxa"/>
              <w:right w:w="12" w:type="dxa"/>
            </w:tcMar>
            <w:vAlign w:val="bottom"/>
            <w:hideMark/>
          </w:tcPr>
          <w:p w14:paraId="66A83899" w14:textId="77777777" w:rsidR="00DB4CA5" w:rsidRPr="00E25244" w:rsidRDefault="00DB4CA5" w:rsidP="00ED396C">
            <w:pPr>
              <w:spacing w:before="0" w:after="0" w:line="276" w:lineRule="auto"/>
              <w:jc w:val="both"/>
              <w:rPr>
                <w:sz w:val="20"/>
              </w:rPr>
            </w:pPr>
            <w:r w:rsidRPr="00E25244">
              <w:rPr>
                <w:sz w:val="20"/>
              </w:rPr>
              <w:t>Metal transporter</w:t>
            </w:r>
          </w:p>
        </w:tc>
        <w:tc>
          <w:tcPr>
            <w:tcW w:w="850" w:type="dxa"/>
            <w:shd w:val="clear" w:color="auto" w:fill="auto"/>
            <w:tcMar>
              <w:top w:w="12" w:type="dxa"/>
              <w:left w:w="12" w:type="dxa"/>
              <w:bottom w:w="0" w:type="dxa"/>
              <w:right w:w="12" w:type="dxa"/>
            </w:tcMar>
            <w:vAlign w:val="bottom"/>
            <w:hideMark/>
          </w:tcPr>
          <w:p w14:paraId="5E903287" w14:textId="77777777" w:rsidR="00DB4CA5" w:rsidRPr="00E25244" w:rsidRDefault="00DB4CA5" w:rsidP="00ED396C">
            <w:pPr>
              <w:spacing w:before="0" w:after="0" w:line="276" w:lineRule="auto"/>
              <w:jc w:val="both"/>
              <w:rPr>
                <w:sz w:val="20"/>
              </w:rPr>
            </w:pPr>
            <w:r w:rsidRPr="00E25244">
              <w:rPr>
                <w:sz w:val="20"/>
              </w:rPr>
              <w:t>0.631</w:t>
            </w:r>
          </w:p>
        </w:tc>
        <w:tc>
          <w:tcPr>
            <w:tcW w:w="992" w:type="dxa"/>
            <w:shd w:val="clear" w:color="auto" w:fill="auto"/>
            <w:tcMar>
              <w:top w:w="12" w:type="dxa"/>
              <w:left w:w="12" w:type="dxa"/>
              <w:bottom w:w="0" w:type="dxa"/>
              <w:right w:w="12" w:type="dxa"/>
            </w:tcMar>
            <w:vAlign w:val="bottom"/>
            <w:hideMark/>
          </w:tcPr>
          <w:p w14:paraId="5CEF42ED" w14:textId="77777777" w:rsidR="00DB4CA5" w:rsidRPr="00E25244" w:rsidRDefault="00DB4CA5" w:rsidP="00ED396C">
            <w:pPr>
              <w:spacing w:before="0" w:after="0" w:line="276" w:lineRule="auto"/>
              <w:jc w:val="both"/>
              <w:rPr>
                <w:sz w:val="20"/>
              </w:rPr>
            </w:pPr>
            <w:r w:rsidRPr="00E25244">
              <w:rPr>
                <w:sz w:val="20"/>
              </w:rPr>
              <w:t>0.0001</w:t>
            </w:r>
          </w:p>
        </w:tc>
      </w:tr>
      <w:tr w:rsidR="00DB4CA5" w:rsidRPr="002113DA" w14:paraId="46468DDE" w14:textId="77777777" w:rsidTr="0038536B">
        <w:trPr>
          <w:trHeight w:val="239"/>
        </w:trPr>
        <w:tc>
          <w:tcPr>
            <w:tcW w:w="1265" w:type="dxa"/>
            <w:shd w:val="clear" w:color="auto" w:fill="auto"/>
            <w:tcMar>
              <w:top w:w="12" w:type="dxa"/>
              <w:left w:w="12" w:type="dxa"/>
              <w:bottom w:w="0" w:type="dxa"/>
              <w:right w:w="12" w:type="dxa"/>
            </w:tcMar>
            <w:vAlign w:val="center"/>
            <w:hideMark/>
          </w:tcPr>
          <w:p w14:paraId="06921C6B" w14:textId="77777777" w:rsidR="00DB4CA5" w:rsidRPr="00E25244" w:rsidRDefault="00DB4CA5" w:rsidP="00ED396C">
            <w:pPr>
              <w:spacing w:before="0" w:after="0" w:line="276" w:lineRule="auto"/>
              <w:jc w:val="both"/>
              <w:rPr>
                <w:sz w:val="20"/>
              </w:rPr>
            </w:pPr>
            <w:r w:rsidRPr="00E25244">
              <w:rPr>
                <w:sz w:val="20"/>
              </w:rPr>
              <w:t>AT1G61740</w:t>
            </w:r>
          </w:p>
        </w:tc>
        <w:tc>
          <w:tcPr>
            <w:tcW w:w="1287" w:type="dxa"/>
            <w:shd w:val="clear" w:color="auto" w:fill="auto"/>
            <w:tcMar>
              <w:top w:w="12" w:type="dxa"/>
              <w:left w:w="12" w:type="dxa"/>
              <w:bottom w:w="0" w:type="dxa"/>
              <w:right w:w="12" w:type="dxa"/>
            </w:tcMar>
            <w:vAlign w:val="center"/>
            <w:hideMark/>
          </w:tcPr>
          <w:p w14:paraId="2E58F0F7"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shd w:val="clear" w:color="auto" w:fill="auto"/>
            <w:tcMar>
              <w:top w:w="12" w:type="dxa"/>
              <w:left w:w="12" w:type="dxa"/>
              <w:bottom w:w="0" w:type="dxa"/>
              <w:right w:w="12" w:type="dxa"/>
            </w:tcMar>
            <w:vAlign w:val="bottom"/>
            <w:hideMark/>
          </w:tcPr>
          <w:p w14:paraId="25210122" w14:textId="77777777" w:rsidR="00DB4CA5" w:rsidRPr="00E25244" w:rsidRDefault="00DB4CA5" w:rsidP="00ED396C">
            <w:pPr>
              <w:spacing w:before="0" w:after="0" w:line="276" w:lineRule="auto"/>
              <w:jc w:val="both"/>
              <w:rPr>
                <w:sz w:val="20"/>
              </w:rPr>
            </w:pPr>
            <w:r w:rsidRPr="00E25244">
              <w:rPr>
                <w:sz w:val="20"/>
              </w:rPr>
              <w:t xml:space="preserve">Sulfite exporter </w:t>
            </w:r>
            <w:proofErr w:type="spellStart"/>
            <w:r w:rsidRPr="00E25244">
              <w:rPr>
                <w:sz w:val="20"/>
              </w:rPr>
              <w:t>TauE</w:t>
            </w:r>
            <w:proofErr w:type="spellEnd"/>
            <w:r w:rsidRPr="00E25244">
              <w:rPr>
                <w:sz w:val="20"/>
              </w:rPr>
              <w:t>/</w:t>
            </w:r>
            <w:proofErr w:type="spellStart"/>
            <w:r w:rsidRPr="00E25244">
              <w:rPr>
                <w:sz w:val="20"/>
              </w:rPr>
              <w:t>SafE</w:t>
            </w:r>
            <w:proofErr w:type="spellEnd"/>
            <w:r w:rsidRPr="00E25244">
              <w:rPr>
                <w:sz w:val="20"/>
              </w:rPr>
              <w:t xml:space="preserve"> family protein 2 </w:t>
            </w:r>
          </w:p>
        </w:tc>
        <w:tc>
          <w:tcPr>
            <w:tcW w:w="850" w:type="dxa"/>
            <w:shd w:val="clear" w:color="auto" w:fill="auto"/>
            <w:tcMar>
              <w:top w:w="12" w:type="dxa"/>
              <w:left w:w="12" w:type="dxa"/>
              <w:bottom w:w="0" w:type="dxa"/>
              <w:right w:w="12" w:type="dxa"/>
            </w:tcMar>
            <w:vAlign w:val="bottom"/>
            <w:hideMark/>
          </w:tcPr>
          <w:p w14:paraId="7E35412D" w14:textId="77777777" w:rsidR="00DB4CA5" w:rsidRPr="00E25244" w:rsidRDefault="00DB4CA5" w:rsidP="00ED396C">
            <w:pPr>
              <w:spacing w:before="0" w:after="0" w:line="276" w:lineRule="auto"/>
              <w:jc w:val="both"/>
              <w:rPr>
                <w:sz w:val="20"/>
              </w:rPr>
            </w:pPr>
            <w:r w:rsidRPr="00E25244">
              <w:rPr>
                <w:sz w:val="20"/>
              </w:rPr>
              <w:t>0.557</w:t>
            </w:r>
          </w:p>
        </w:tc>
        <w:tc>
          <w:tcPr>
            <w:tcW w:w="992" w:type="dxa"/>
            <w:shd w:val="clear" w:color="auto" w:fill="auto"/>
            <w:tcMar>
              <w:top w:w="12" w:type="dxa"/>
              <w:left w:w="12" w:type="dxa"/>
              <w:bottom w:w="0" w:type="dxa"/>
              <w:right w:w="12" w:type="dxa"/>
            </w:tcMar>
            <w:vAlign w:val="bottom"/>
            <w:hideMark/>
          </w:tcPr>
          <w:p w14:paraId="5C1254A8" w14:textId="77777777" w:rsidR="00DB4CA5" w:rsidRPr="00E25244" w:rsidRDefault="00DB4CA5" w:rsidP="00ED396C">
            <w:pPr>
              <w:spacing w:before="0" w:after="0" w:line="276" w:lineRule="auto"/>
              <w:jc w:val="both"/>
              <w:rPr>
                <w:sz w:val="20"/>
              </w:rPr>
            </w:pPr>
            <w:r w:rsidRPr="00E25244">
              <w:rPr>
                <w:sz w:val="20"/>
              </w:rPr>
              <w:t>0.0014</w:t>
            </w:r>
          </w:p>
        </w:tc>
      </w:tr>
      <w:tr w:rsidR="00DB4CA5" w:rsidRPr="002113DA" w14:paraId="6EA4CE33" w14:textId="77777777" w:rsidTr="0038536B">
        <w:trPr>
          <w:trHeight w:val="239"/>
        </w:trPr>
        <w:tc>
          <w:tcPr>
            <w:tcW w:w="1265" w:type="dxa"/>
            <w:shd w:val="clear" w:color="auto" w:fill="auto"/>
            <w:tcMar>
              <w:top w:w="12" w:type="dxa"/>
              <w:left w:w="12" w:type="dxa"/>
              <w:bottom w:w="0" w:type="dxa"/>
              <w:right w:w="12" w:type="dxa"/>
            </w:tcMar>
            <w:vAlign w:val="center"/>
            <w:hideMark/>
          </w:tcPr>
          <w:p w14:paraId="1BBD5983" w14:textId="77777777" w:rsidR="00DB4CA5" w:rsidRPr="00E25244" w:rsidRDefault="00DB4CA5" w:rsidP="00ED396C">
            <w:pPr>
              <w:spacing w:before="0" w:after="0" w:line="276" w:lineRule="auto"/>
              <w:jc w:val="both"/>
              <w:rPr>
                <w:sz w:val="20"/>
              </w:rPr>
            </w:pPr>
            <w:r w:rsidRPr="00E25244">
              <w:rPr>
                <w:sz w:val="20"/>
              </w:rPr>
              <w:t>AT3G47780</w:t>
            </w:r>
          </w:p>
        </w:tc>
        <w:tc>
          <w:tcPr>
            <w:tcW w:w="1287" w:type="dxa"/>
            <w:shd w:val="clear" w:color="auto" w:fill="auto"/>
            <w:tcMar>
              <w:top w:w="12" w:type="dxa"/>
              <w:left w:w="12" w:type="dxa"/>
              <w:bottom w:w="0" w:type="dxa"/>
              <w:right w:w="12" w:type="dxa"/>
            </w:tcMar>
            <w:vAlign w:val="center"/>
            <w:hideMark/>
          </w:tcPr>
          <w:p w14:paraId="4A1FC497" w14:textId="77777777" w:rsidR="00DB4CA5" w:rsidRPr="00E25244" w:rsidRDefault="00DB4CA5" w:rsidP="00ED396C">
            <w:pPr>
              <w:spacing w:before="0" w:after="0" w:line="276" w:lineRule="auto"/>
              <w:jc w:val="both"/>
              <w:rPr>
                <w:i/>
                <w:iCs/>
                <w:sz w:val="20"/>
              </w:rPr>
            </w:pPr>
            <w:r w:rsidRPr="00E25244">
              <w:rPr>
                <w:i/>
                <w:iCs/>
                <w:sz w:val="20"/>
              </w:rPr>
              <w:t>ABCA7</w:t>
            </w:r>
          </w:p>
        </w:tc>
        <w:tc>
          <w:tcPr>
            <w:tcW w:w="4111" w:type="dxa"/>
            <w:shd w:val="clear" w:color="auto" w:fill="auto"/>
            <w:tcMar>
              <w:top w:w="12" w:type="dxa"/>
              <w:left w:w="12" w:type="dxa"/>
              <w:bottom w:w="0" w:type="dxa"/>
              <w:right w:w="12" w:type="dxa"/>
            </w:tcMar>
            <w:vAlign w:val="bottom"/>
            <w:hideMark/>
          </w:tcPr>
          <w:p w14:paraId="3FC5B211" w14:textId="77777777" w:rsidR="00DB4CA5" w:rsidRPr="00E25244" w:rsidRDefault="00DB4CA5" w:rsidP="00ED396C">
            <w:pPr>
              <w:spacing w:before="0" w:after="0" w:line="276" w:lineRule="auto"/>
              <w:jc w:val="both"/>
              <w:rPr>
                <w:sz w:val="20"/>
              </w:rPr>
            </w:pPr>
            <w:r w:rsidRPr="00E25244">
              <w:rPr>
                <w:sz w:val="20"/>
              </w:rPr>
              <w:t xml:space="preserve">ABC transporter A family member 7 </w:t>
            </w:r>
          </w:p>
        </w:tc>
        <w:tc>
          <w:tcPr>
            <w:tcW w:w="850" w:type="dxa"/>
            <w:shd w:val="clear" w:color="auto" w:fill="auto"/>
            <w:tcMar>
              <w:top w:w="12" w:type="dxa"/>
              <w:left w:w="12" w:type="dxa"/>
              <w:bottom w:w="0" w:type="dxa"/>
              <w:right w:w="12" w:type="dxa"/>
            </w:tcMar>
            <w:vAlign w:val="bottom"/>
            <w:hideMark/>
          </w:tcPr>
          <w:p w14:paraId="1E4D0E85" w14:textId="77777777" w:rsidR="00DB4CA5" w:rsidRPr="00E25244" w:rsidRDefault="00DB4CA5" w:rsidP="00ED396C">
            <w:pPr>
              <w:spacing w:before="0" w:after="0" w:line="276" w:lineRule="auto"/>
              <w:jc w:val="both"/>
              <w:rPr>
                <w:sz w:val="20"/>
              </w:rPr>
            </w:pPr>
            <w:r w:rsidRPr="00E25244">
              <w:rPr>
                <w:sz w:val="20"/>
              </w:rPr>
              <w:t>0.514</w:t>
            </w:r>
          </w:p>
        </w:tc>
        <w:tc>
          <w:tcPr>
            <w:tcW w:w="992" w:type="dxa"/>
            <w:shd w:val="clear" w:color="auto" w:fill="auto"/>
            <w:tcMar>
              <w:top w:w="12" w:type="dxa"/>
              <w:left w:w="12" w:type="dxa"/>
              <w:bottom w:w="0" w:type="dxa"/>
              <w:right w:w="12" w:type="dxa"/>
            </w:tcMar>
            <w:vAlign w:val="bottom"/>
            <w:hideMark/>
          </w:tcPr>
          <w:p w14:paraId="0D32BDB7" w14:textId="77777777" w:rsidR="00DB4CA5" w:rsidRPr="00E25244" w:rsidRDefault="00DB4CA5" w:rsidP="00ED396C">
            <w:pPr>
              <w:spacing w:before="0" w:after="0" w:line="276" w:lineRule="auto"/>
              <w:jc w:val="both"/>
              <w:rPr>
                <w:sz w:val="20"/>
              </w:rPr>
            </w:pPr>
            <w:r w:rsidRPr="00E25244">
              <w:rPr>
                <w:sz w:val="20"/>
              </w:rPr>
              <w:t>0.0018</w:t>
            </w:r>
          </w:p>
        </w:tc>
      </w:tr>
      <w:tr w:rsidR="00DB4CA5" w:rsidRPr="002113DA" w14:paraId="282742FC" w14:textId="77777777" w:rsidTr="0038536B">
        <w:trPr>
          <w:trHeight w:val="239"/>
        </w:trPr>
        <w:tc>
          <w:tcPr>
            <w:tcW w:w="1265" w:type="dxa"/>
            <w:shd w:val="clear" w:color="auto" w:fill="auto"/>
            <w:tcMar>
              <w:top w:w="12" w:type="dxa"/>
              <w:left w:w="12" w:type="dxa"/>
              <w:bottom w:w="0" w:type="dxa"/>
              <w:right w:w="12" w:type="dxa"/>
            </w:tcMar>
            <w:vAlign w:val="center"/>
            <w:hideMark/>
          </w:tcPr>
          <w:p w14:paraId="4387679F" w14:textId="77777777" w:rsidR="00DB4CA5" w:rsidRPr="00E25244" w:rsidRDefault="00DB4CA5" w:rsidP="00ED396C">
            <w:pPr>
              <w:spacing w:before="0" w:after="0" w:line="276" w:lineRule="auto"/>
              <w:jc w:val="both"/>
              <w:rPr>
                <w:sz w:val="20"/>
              </w:rPr>
            </w:pPr>
            <w:r w:rsidRPr="00E25244">
              <w:rPr>
                <w:sz w:val="20"/>
              </w:rPr>
              <w:t>AT1G80510</w:t>
            </w:r>
          </w:p>
        </w:tc>
        <w:tc>
          <w:tcPr>
            <w:tcW w:w="1287" w:type="dxa"/>
            <w:shd w:val="clear" w:color="auto" w:fill="auto"/>
            <w:tcMar>
              <w:top w:w="12" w:type="dxa"/>
              <w:left w:w="12" w:type="dxa"/>
              <w:bottom w:w="0" w:type="dxa"/>
              <w:right w:w="12" w:type="dxa"/>
            </w:tcMar>
            <w:vAlign w:val="center"/>
            <w:hideMark/>
          </w:tcPr>
          <w:p w14:paraId="3C9F2A96" w14:textId="77777777" w:rsidR="00DB4CA5" w:rsidRPr="00E25244" w:rsidRDefault="00DB4CA5" w:rsidP="00ED396C">
            <w:pPr>
              <w:spacing w:before="0" w:after="0" w:line="276" w:lineRule="auto"/>
              <w:jc w:val="both"/>
              <w:rPr>
                <w:i/>
                <w:iCs/>
                <w:sz w:val="20"/>
              </w:rPr>
            </w:pPr>
            <w:r w:rsidRPr="00E25244">
              <w:rPr>
                <w:i/>
                <w:iCs/>
                <w:sz w:val="20"/>
              </w:rPr>
              <w:t>AVT6E</w:t>
            </w:r>
          </w:p>
        </w:tc>
        <w:tc>
          <w:tcPr>
            <w:tcW w:w="4111" w:type="dxa"/>
            <w:shd w:val="clear" w:color="auto" w:fill="auto"/>
            <w:tcMar>
              <w:top w:w="12" w:type="dxa"/>
              <w:left w:w="12" w:type="dxa"/>
              <w:bottom w:w="0" w:type="dxa"/>
              <w:right w:w="12" w:type="dxa"/>
            </w:tcMar>
            <w:vAlign w:val="bottom"/>
            <w:hideMark/>
          </w:tcPr>
          <w:p w14:paraId="41317E94" w14:textId="77777777" w:rsidR="00DB4CA5" w:rsidRPr="00E25244" w:rsidRDefault="00DB4CA5" w:rsidP="00ED396C">
            <w:pPr>
              <w:spacing w:before="0" w:after="0" w:line="276" w:lineRule="auto"/>
              <w:jc w:val="both"/>
              <w:rPr>
                <w:sz w:val="20"/>
              </w:rPr>
            </w:pPr>
            <w:r w:rsidRPr="00E25244">
              <w:rPr>
                <w:sz w:val="20"/>
              </w:rPr>
              <w:t>Amino acid transporter</w:t>
            </w:r>
          </w:p>
        </w:tc>
        <w:tc>
          <w:tcPr>
            <w:tcW w:w="850" w:type="dxa"/>
            <w:shd w:val="clear" w:color="auto" w:fill="auto"/>
            <w:tcMar>
              <w:top w:w="12" w:type="dxa"/>
              <w:left w:w="12" w:type="dxa"/>
              <w:bottom w:w="0" w:type="dxa"/>
              <w:right w:w="12" w:type="dxa"/>
            </w:tcMar>
            <w:vAlign w:val="bottom"/>
            <w:hideMark/>
          </w:tcPr>
          <w:p w14:paraId="22D1D58D" w14:textId="77777777" w:rsidR="00DB4CA5" w:rsidRPr="00E25244" w:rsidRDefault="00DB4CA5" w:rsidP="00ED396C">
            <w:pPr>
              <w:spacing w:before="0" w:after="0" w:line="276" w:lineRule="auto"/>
              <w:jc w:val="both"/>
              <w:rPr>
                <w:sz w:val="20"/>
              </w:rPr>
            </w:pPr>
            <w:r w:rsidRPr="00E25244">
              <w:rPr>
                <w:sz w:val="20"/>
              </w:rPr>
              <w:t>0.503</w:t>
            </w:r>
          </w:p>
        </w:tc>
        <w:tc>
          <w:tcPr>
            <w:tcW w:w="992" w:type="dxa"/>
            <w:shd w:val="clear" w:color="auto" w:fill="auto"/>
            <w:tcMar>
              <w:top w:w="12" w:type="dxa"/>
              <w:left w:w="12" w:type="dxa"/>
              <w:bottom w:w="0" w:type="dxa"/>
              <w:right w:w="12" w:type="dxa"/>
            </w:tcMar>
            <w:vAlign w:val="bottom"/>
            <w:hideMark/>
          </w:tcPr>
          <w:p w14:paraId="66FA3745" w14:textId="77777777" w:rsidR="00DB4CA5" w:rsidRPr="00E25244" w:rsidRDefault="00DB4CA5" w:rsidP="00ED396C">
            <w:pPr>
              <w:spacing w:before="0" w:after="0" w:line="276" w:lineRule="auto"/>
              <w:jc w:val="both"/>
              <w:rPr>
                <w:sz w:val="20"/>
              </w:rPr>
            </w:pPr>
            <w:r w:rsidRPr="00E25244">
              <w:rPr>
                <w:sz w:val="20"/>
              </w:rPr>
              <w:t>0.0206</w:t>
            </w:r>
          </w:p>
        </w:tc>
      </w:tr>
      <w:tr w:rsidR="00DB4CA5" w:rsidRPr="002113DA" w14:paraId="2FD2017A" w14:textId="77777777" w:rsidTr="0038536B">
        <w:trPr>
          <w:trHeight w:val="239"/>
        </w:trPr>
        <w:tc>
          <w:tcPr>
            <w:tcW w:w="1265" w:type="dxa"/>
            <w:shd w:val="clear" w:color="auto" w:fill="auto"/>
            <w:tcMar>
              <w:top w:w="12" w:type="dxa"/>
              <w:left w:w="12" w:type="dxa"/>
              <w:bottom w:w="0" w:type="dxa"/>
              <w:right w:w="12" w:type="dxa"/>
            </w:tcMar>
            <w:vAlign w:val="center"/>
            <w:hideMark/>
          </w:tcPr>
          <w:p w14:paraId="05418D20" w14:textId="77777777" w:rsidR="00DB4CA5" w:rsidRPr="00E25244" w:rsidRDefault="00DB4CA5" w:rsidP="00ED396C">
            <w:pPr>
              <w:spacing w:before="0" w:after="0" w:line="276" w:lineRule="auto"/>
              <w:jc w:val="both"/>
              <w:rPr>
                <w:sz w:val="20"/>
              </w:rPr>
            </w:pPr>
            <w:r w:rsidRPr="00E25244">
              <w:rPr>
                <w:sz w:val="20"/>
              </w:rPr>
              <w:t>AT1G02520</w:t>
            </w:r>
          </w:p>
        </w:tc>
        <w:tc>
          <w:tcPr>
            <w:tcW w:w="1287" w:type="dxa"/>
            <w:shd w:val="clear" w:color="auto" w:fill="auto"/>
            <w:tcMar>
              <w:top w:w="12" w:type="dxa"/>
              <w:left w:w="12" w:type="dxa"/>
              <w:bottom w:w="0" w:type="dxa"/>
              <w:right w:w="12" w:type="dxa"/>
            </w:tcMar>
            <w:vAlign w:val="center"/>
            <w:hideMark/>
          </w:tcPr>
          <w:p w14:paraId="3ECFB45B" w14:textId="77777777" w:rsidR="00DB4CA5" w:rsidRPr="00E25244" w:rsidRDefault="00DB4CA5" w:rsidP="00ED396C">
            <w:pPr>
              <w:spacing w:before="0" w:after="0" w:line="276" w:lineRule="auto"/>
              <w:jc w:val="both"/>
              <w:rPr>
                <w:i/>
                <w:iCs/>
                <w:sz w:val="20"/>
              </w:rPr>
            </w:pPr>
            <w:r w:rsidRPr="00E25244">
              <w:rPr>
                <w:i/>
                <w:iCs/>
                <w:sz w:val="20"/>
              </w:rPr>
              <w:t>ABCB11</w:t>
            </w:r>
          </w:p>
        </w:tc>
        <w:tc>
          <w:tcPr>
            <w:tcW w:w="4111" w:type="dxa"/>
            <w:shd w:val="clear" w:color="auto" w:fill="auto"/>
            <w:tcMar>
              <w:top w:w="12" w:type="dxa"/>
              <w:left w:w="12" w:type="dxa"/>
              <w:bottom w:w="0" w:type="dxa"/>
              <w:right w:w="12" w:type="dxa"/>
            </w:tcMar>
            <w:vAlign w:val="bottom"/>
            <w:hideMark/>
          </w:tcPr>
          <w:p w14:paraId="4146D595" w14:textId="77777777" w:rsidR="00DB4CA5" w:rsidRPr="00E25244" w:rsidRDefault="00DB4CA5" w:rsidP="00ED396C">
            <w:pPr>
              <w:spacing w:before="0" w:after="0" w:line="276" w:lineRule="auto"/>
              <w:jc w:val="both"/>
              <w:rPr>
                <w:sz w:val="20"/>
              </w:rPr>
            </w:pPr>
            <w:r w:rsidRPr="00E25244">
              <w:rPr>
                <w:sz w:val="20"/>
              </w:rPr>
              <w:t xml:space="preserve">ABC transporter B family member 11 </w:t>
            </w:r>
          </w:p>
        </w:tc>
        <w:tc>
          <w:tcPr>
            <w:tcW w:w="850" w:type="dxa"/>
            <w:shd w:val="clear" w:color="auto" w:fill="auto"/>
            <w:tcMar>
              <w:top w:w="12" w:type="dxa"/>
              <w:left w:w="12" w:type="dxa"/>
              <w:bottom w:w="0" w:type="dxa"/>
              <w:right w:w="12" w:type="dxa"/>
            </w:tcMar>
            <w:vAlign w:val="bottom"/>
            <w:hideMark/>
          </w:tcPr>
          <w:p w14:paraId="557C9CC1" w14:textId="77777777" w:rsidR="00DB4CA5" w:rsidRPr="00E25244" w:rsidRDefault="00DB4CA5" w:rsidP="00ED396C">
            <w:pPr>
              <w:spacing w:before="0" w:after="0" w:line="276" w:lineRule="auto"/>
              <w:jc w:val="both"/>
              <w:rPr>
                <w:sz w:val="20"/>
              </w:rPr>
            </w:pPr>
            <w:r w:rsidRPr="00E25244">
              <w:rPr>
                <w:sz w:val="20"/>
              </w:rPr>
              <w:t>0.478</w:t>
            </w:r>
          </w:p>
        </w:tc>
        <w:tc>
          <w:tcPr>
            <w:tcW w:w="992" w:type="dxa"/>
            <w:shd w:val="clear" w:color="auto" w:fill="auto"/>
            <w:tcMar>
              <w:top w:w="12" w:type="dxa"/>
              <w:left w:w="12" w:type="dxa"/>
              <w:bottom w:w="0" w:type="dxa"/>
              <w:right w:w="12" w:type="dxa"/>
            </w:tcMar>
            <w:vAlign w:val="bottom"/>
            <w:hideMark/>
          </w:tcPr>
          <w:p w14:paraId="289679F9" w14:textId="77777777" w:rsidR="00DB4CA5" w:rsidRPr="00E25244" w:rsidRDefault="00DB4CA5" w:rsidP="00ED396C">
            <w:pPr>
              <w:spacing w:before="0" w:after="0" w:line="276" w:lineRule="auto"/>
              <w:jc w:val="both"/>
              <w:rPr>
                <w:sz w:val="20"/>
              </w:rPr>
            </w:pPr>
            <w:r w:rsidRPr="00E25244">
              <w:rPr>
                <w:sz w:val="20"/>
              </w:rPr>
              <w:t>0.0277</w:t>
            </w:r>
          </w:p>
        </w:tc>
      </w:tr>
      <w:tr w:rsidR="00DB4CA5" w:rsidRPr="002113DA" w14:paraId="08FF1932" w14:textId="77777777" w:rsidTr="0038536B">
        <w:trPr>
          <w:trHeight w:val="239"/>
        </w:trPr>
        <w:tc>
          <w:tcPr>
            <w:tcW w:w="1265" w:type="dxa"/>
            <w:shd w:val="clear" w:color="auto" w:fill="auto"/>
            <w:tcMar>
              <w:top w:w="12" w:type="dxa"/>
              <w:left w:w="12" w:type="dxa"/>
              <w:bottom w:w="0" w:type="dxa"/>
              <w:right w:w="12" w:type="dxa"/>
            </w:tcMar>
            <w:vAlign w:val="center"/>
            <w:hideMark/>
          </w:tcPr>
          <w:p w14:paraId="268F6BC1" w14:textId="77777777" w:rsidR="00DB4CA5" w:rsidRPr="00E25244" w:rsidRDefault="00DB4CA5" w:rsidP="00ED396C">
            <w:pPr>
              <w:spacing w:before="0" w:after="0" w:line="276" w:lineRule="auto"/>
              <w:jc w:val="both"/>
              <w:rPr>
                <w:sz w:val="20"/>
              </w:rPr>
            </w:pPr>
            <w:r w:rsidRPr="00E25244">
              <w:rPr>
                <w:sz w:val="20"/>
              </w:rPr>
              <w:t>AT3G57330</w:t>
            </w:r>
          </w:p>
        </w:tc>
        <w:tc>
          <w:tcPr>
            <w:tcW w:w="1287" w:type="dxa"/>
            <w:shd w:val="clear" w:color="auto" w:fill="auto"/>
            <w:tcMar>
              <w:top w:w="12" w:type="dxa"/>
              <w:left w:w="12" w:type="dxa"/>
              <w:bottom w:w="0" w:type="dxa"/>
              <w:right w:w="12" w:type="dxa"/>
            </w:tcMar>
            <w:vAlign w:val="center"/>
            <w:hideMark/>
          </w:tcPr>
          <w:p w14:paraId="67259B0F" w14:textId="77777777" w:rsidR="00DB4CA5" w:rsidRPr="00E25244" w:rsidRDefault="00DB4CA5" w:rsidP="00ED396C">
            <w:pPr>
              <w:spacing w:before="0" w:after="0" w:line="276" w:lineRule="auto"/>
              <w:jc w:val="both"/>
              <w:rPr>
                <w:i/>
                <w:iCs/>
                <w:sz w:val="20"/>
              </w:rPr>
            </w:pPr>
            <w:r w:rsidRPr="00E25244">
              <w:rPr>
                <w:i/>
                <w:iCs/>
                <w:sz w:val="20"/>
              </w:rPr>
              <w:t>ACA11</w:t>
            </w:r>
          </w:p>
        </w:tc>
        <w:tc>
          <w:tcPr>
            <w:tcW w:w="4111" w:type="dxa"/>
            <w:shd w:val="clear" w:color="auto" w:fill="auto"/>
            <w:tcMar>
              <w:top w:w="12" w:type="dxa"/>
              <w:left w:w="12" w:type="dxa"/>
              <w:bottom w:w="0" w:type="dxa"/>
              <w:right w:w="12" w:type="dxa"/>
            </w:tcMar>
            <w:vAlign w:val="bottom"/>
            <w:hideMark/>
          </w:tcPr>
          <w:p w14:paraId="28BA8763" w14:textId="77777777" w:rsidR="00DB4CA5" w:rsidRPr="00E25244" w:rsidRDefault="00DB4CA5" w:rsidP="00ED396C">
            <w:pPr>
              <w:spacing w:before="0" w:after="0" w:line="276" w:lineRule="auto"/>
              <w:jc w:val="both"/>
              <w:rPr>
                <w:sz w:val="20"/>
              </w:rPr>
            </w:pPr>
            <w:r w:rsidRPr="00E25244">
              <w:rPr>
                <w:sz w:val="20"/>
              </w:rPr>
              <w:t xml:space="preserve">Calcium-transporting ATPase 11, plasma membrane-type </w:t>
            </w:r>
          </w:p>
        </w:tc>
        <w:tc>
          <w:tcPr>
            <w:tcW w:w="850" w:type="dxa"/>
            <w:shd w:val="clear" w:color="auto" w:fill="auto"/>
            <w:tcMar>
              <w:top w:w="12" w:type="dxa"/>
              <w:left w:w="12" w:type="dxa"/>
              <w:bottom w:w="0" w:type="dxa"/>
              <w:right w:w="12" w:type="dxa"/>
            </w:tcMar>
            <w:vAlign w:val="bottom"/>
            <w:hideMark/>
          </w:tcPr>
          <w:p w14:paraId="16E89AE3" w14:textId="77777777" w:rsidR="00DB4CA5" w:rsidRPr="00E25244" w:rsidRDefault="00DB4CA5" w:rsidP="00ED396C">
            <w:pPr>
              <w:spacing w:before="0" w:after="0" w:line="276" w:lineRule="auto"/>
              <w:jc w:val="both"/>
              <w:rPr>
                <w:sz w:val="20"/>
              </w:rPr>
            </w:pPr>
            <w:r w:rsidRPr="00E25244">
              <w:rPr>
                <w:sz w:val="20"/>
              </w:rPr>
              <w:t>0.430</w:t>
            </w:r>
          </w:p>
        </w:tc>
        <w:tc>
          <w:tcPr>
            <w:tcW w:w="992" w:type="dxa"/>
            <w:shd w:val="clear" w:color="auto" w:fill="auto"/>
            <w:tcMar>
              <w:top w:w="12" w:type="dxa"/>
              <w:left w:w="12" w:type="dxa"/>
              <w:bottom w:w="0" w:type="dxa"/>
              <w:right w:w="12" w:type="dxa"/>
            </w:tcMar>
            <w:vAlign w:val="bottom"/>
            <w:hideMark/>
          </w:tcPr>
          <w:p w14:paraId="748AB999" w14:textId="77777777" w:rsidR="00DB4CA5" w:rsidRPr="00E25244" w:rsidRDefault="00DB4CA5" w:rsidP="00ED396C">
            <w:pPr>
              <w:spacing w:before="0" w:after="0" w:line="276" w:lineRule="auto"/>
              <w:jc w:val="both"/>
              <w:rPr>
                <w:sz w:val="20"/>
              </w:rPr>
            </w:pPr>
            <w:r w:rsidRPr="00E25244">
              <w:rPr>
                <w:sz w:val="20"/>
              </w:rPr>
              <w:t>0.0329</w:t>
            </w:r>
          </w:p>
        </w:tc>
      </w:tr>
      <w:tr w:rsidR="00DB4CA5" w:rsidRPr="002113DA" w14:paraId="572BB939" w14:textId="77777777" w:rsidTr="0038536B">
        <w:trPr>
          <w:trHeight w:val="239"/>
        </w:trPr>
        <w:tc>
          <w:tcPr>
            <w:tcW w:w="1265" w:type="dxa"/>
            <w:shd w:val="clear" w:color="auto" w:fill="auto"/>
            <w:tcMar>
              <w:top w:w="12" w:type="dxa"/>
              <w:left w:w="12" w:type="dxa"/>
              <w:bottom w:w="0" w:type="dxa"/>
              <w:right w:w="12" w:type="dxa"/>
            </w:tcMar>
            <w:vAlign w:val="center"/>
            <w:hideMark/>
          </w:tcPr>
          <w:p w14:paraId="3D765B52" w14:textId="77777777" w:rsidR="00DB4CA5" w:rsidRPr="00E25244" w:rsidRDefault="00DB4CA5" w:rsidP="00ED396C">
            <w:pPr>
              <w:spacing w:before="0" w:after="0" w:line="276" w:lineRule="auto"/>
              <w:jc w:val="both"/>
              <w:rPr>
                <w:sz w:val="20"/>
              </w:rPr>
            </w:pPr>
            <w:r w:rsidRPr="00E25244">
              <w:rPr>
                <w:sz w:val="20"/>
              </w:rPr>
              <w:t>AT3G23430</w:t>
            </w:r>
          </w:p>
        </w:tc>
        <w:tc>
          <w:tcPr>
            <w:tcW w:w="1287" w:type="dxa"/>
            <w:shd w:val="clear" w:color="auto" w:fill="auto"/>
            <w:tcMar>
              <w:top w:w="12" w:type="dxa"/>
              <w:left w:w="12" w:type="dxa"/>
              <w:bottom w:w="0" w:type="dxa"/>
              <w:right w:w="12" w:type="dxa"/>
            </w:tcMar>
            <w:vAlign w:val="center"/>
            <w:hideMark/>
          </w:tcPr>
          <w:p w14:paraId="009A2F8F" w14:textId="77777777" w:rsidR="00DB4CA5" w:rsidRPr="00E25244" w:rsidRDefault="00DB4CA5" w:rsidP="00ED396C">
            <w:pPr>
              <w:spacing w:before="0" w:after="0" w:line="276" w:lineRule="auto"/>
              <w:jc w:val="both"/>
              <w:rPr>
                <w:i/>
                <w:iCs/>
                <w:sz w:val="20"/>
              </w:rPr>
            </w:pPr>
            <w:r w:rsidRPr="00E25244">
              <w:rPr>
                <w:i/>
                <w:iCs/>
                <w:sz w:val="20"/>
              </w:rPr>
              <w:t>PHO1</w:t>
            </w:r>
          </w:p>
        </w:tc>
        <w:tc>
          <w:tcPr>
            <w:tcW w:w="4111" w:type="dxa"/>
            <w:shd w:val="clear" w:color="auto" w:fill="auto"/>
            <w:tcMar>
              <w:top w:w="12" w:type="dxa"/>
              <w:left w:w="12" w:type="dxa"/>
              <w:bottom w:w="0" w:type="dxa"/>
              <w:right w:w="12" w:type="dxa"/>
            </w:tcMar>
            <w:vAlign w:val="bottom"/>
            <w:hideMark/>
          </w:tcPr>
          <w:p w14:paraId="361F4177" w14:textId="77777777" w:rsidR="00DB4CA5" w:rsidRPr="00E25244" w:rsidRDefault="00DB4CA5" w:rsidP="00ED396C">
            <w:pPr>
              <w:spacing w:before="0" w:after="0" w:line="276" w:lineRule="auto"/>
              <w:jc w:val="both"/>
              <w:rPr>
                <w:sz w:val="20"/>
              </w:rPr>
            </w:pPr>
            <w:r w:rsidRPr="00E25244">
              <w:rPr>
                <w:sz w:val="20"/>
              </w:rPr>
              <w:t xml:space="preserve">Phosphate transporter PHO1 </w:t>
            </w:r>
          </w:p>
        </w:tc>
        <w:tc>
          <w:tcPr>
            <w:tcW w:w="850" w:type="dxa"/>
            <w:shd w:val="clear" w:color="auto" w:fill="auto"/>
            <w:tcMar>
              <w:top w:w="12" w:type="dxa"/>
              <w:left w:w="12" w:type="dxa"/>
              <w:bottom w:w="0" w:type="dxa"/>
              <w:right w:w="12" w:type="dxa"/>
            </w:tcMar>
            <w:vAlign w:val="bottom"/>
            <w:hideMark/>
          </w:tcPr>
          <w:p w14:paraId="681F34C4" w14:textId="77777777" w:rsidR="00DB4CA5" w:rsidRPr="00E25244" w:rsidRDefault="00DB4CA5" w:rsidP="00ED396C">
            <w:pPr>
              <w:spacing w:before="0" w:after="0" w:line="276" w:lineRule="auto"/>
              <w:jc w:val="both"/>
              <w:rPr>
                <w:sz w:val="20"/>
              </w:rPr>
            </w:pPr>
            <w:r w:rsidRPr="00E25244">
              <w:rPr>
                <w:sz w:val="20"/>
              </w:rPr>
              <w:t>0.430</w:t>
            </w:r>
          </w:p>
        </w:tc>
        <w:tc>
          <w:tcPr>
            <w:tcW w:w="992" w:type="dxa"/>
            <w:shd w:val="clear" w:color="auto" w:fill="auto"/>
            <w:tcMar>
              <w:top w:w="12" w:type="dxa"/>
              <w:left w:w="12" w:type="dxa"/>
              <w:bottom w:w="0" w:type="dxa"/>
              <w:right w:w="12" w:type="dxa"/>
            </w:tcMar>
            <w:vAlign w:val="bottom"/>
            <w:hideMark/>
          </w:tcPr>
          <w:p w14:paraId="103833E6" w14:textId="77777777" w:rsidR="00DB4CA5" w:rsidRPr="00E25244" w:rsidRDefault="00DB4CA5" w:rsidP="00ED396C">
            <w:pPr>
              <w:spacing w:before="0" w:after="0" w:line="276" w:lineRule="auto"/>
              <w:jc w:val="both"/>
              <w:rPr>
                <w:sz w:val="20"/>
              </w:rPr>
            </w:pPr>
            <w:r w:rsidRPr="00E25244">
              <w:rPr>
                <w:sz w:val="20"/>
              </w:rPr>
              <w:t>0.0030</w:t>
            </w:r>
          </w:p>
        </w:tc>
      </w:tr>
      <w:tr w:rsidR="00DB4CA5" w:rsidRPr="002113DA" w14:paraId="35ADF9DB" w14:textId="77777777" w:rsidTr="0038536B">
        <w:trPr>
          <w:trHeight w:val="239"/>
        </w:trPr>
        <w:tc>
          <w:tcPr>
            <w:tcW w:w="1265" w:type="dxa"/>
            <w:shd w:val="clear" w:color="auto" w:fill="auto"/>
            <w:tcMar>
              <w:top w:w="12" w:type="dxa"/>
              <w:left w:w="12" w:type="dxa"/>
              <w:bottom w:w="0" w:type="dxa"/>
              <w:right w:w="12" w:type="dxa"/>
            </w:tcMar>
            <w:vAlign w:val="center"/>
            <w:hideMark/>
          </w:tcPr>
          <w:p w14:paraId="436DA22A" w14:textId="77777777" w:rsidR="00DB4CA5" w:rsidRPr="00E25244" w:rsidRDefault="00DB4CA5" w:rsidP="00ED396C">
            <w:pPr>
              <w:spacing w:before="0" w:after="0" w:line="276" w:lineRule="auto"/>
              <w:jc w:val="both"/>
              <w:rPr>
                <w:sz w:val="20"/>
              </w:rPr>
            </w:pPr>
            <w:r w:rsidRPr="00E25244">
              <w:rPr>
                <w:sz w:val="20"/>
              </w:rPr>
              <w:t>AT3G26590</w:t>
            </w:r>
          </w:p>
        </w:tc>
        <w:tc>
          <w:tcPr>
            <w:tcW w:w="1287" w:type="dxa"/>
            <w:shd w:val="clear" w:color="auto" w:fill="auto"/>
            <w:tcMar>
              <w:top w:w="12" w:type="dxa"/>
              <w:left w:w="12" w:type="dxa"/>
              <w:bottom w:w="0" w:type="dxa"/>
              <w:right w:w="12" w:type="dxa"/>
            </w:tcMar>
            <w:vAlign w:val="center"/>
            <w:hideMark/>
          </w:tcPr>
          <w:p w14:paraId="5FF2F2A8" w14:textId="77777777" w:rsidR="00DB4CA5" w:rsidRPr="00E25244" w:rsidRDefault="00DB4CA5" w:rsidP="00ED396C">
            <w:pPr>
              <w:spacing w:before="0" w:after="0" w:line="276" w:lineRule="auto"/>
              <w:jc w:val="both"/>
              <w:rPr>
                <w:i/>
                <w:iCs/>
                <w:sz w:val="20"/>
              </w:rPr>
            </w:pPr>
            <w:r w:rsidRPr="00E25244">
              <w:rPr>
                <w:i/>
                <w:iCs/>
                <w:sz w:val="20"/>
              </w:rPr>
              <w:t>DTX29</w:t>
            </w:r>
          </w:p>
        </w:tc>
        <w:tc>
          <w:tcPr>
            <w:tcW w:w="4111" w:type="dxa"/>
            <w:shd w:val="clear" w:color="auto" w:fill="auto"/>
            <w:tcMar>
              <w:top w:w="12" w:type="dxa"/>
              <w:left w:w="12" w:type="dxa"/>
              <w:bottom w:w="0" w:type="dxa"/>
              <w:right w:w="12" w:type="dxa"/>
            </w:tcMar>
            <w:vAlign w:val="bottom"/>
            <w:hideMark/>
          </w:tcPr>
          <w:p w14:paraId="0654093A" w14:textId="77777777" w:rsidR="00DB4CA5" w:rsidRPr="00E25244" w:rsidRDefault="00DB4CA5" w:rsidP="00ED396C">
            <w:pPr>
              <w:spacing w:before="0" w:after="0" w:line="276" w:lineRule="auto"/>
              <w:jc w:val="both"/>
              <w:rPr>
                <w:sz w:val="20"/>
              </w:rPr>
            </w:pPr>
            <w:r w:rsidRPr="00E25244">
              <w:rPr>
                <w:sz w:val="20"/>
              </w:rPr>
              <w:t>MATE efflux family protein</w:t>
            </w:r>
          </w:p>
        </w:tc>
        <w:tc>
          <w:tcPr>
            <w:tcW w:w="850" w:type="dxa"/>
            <w:shd w:val="clear" w:color="auto" w:fill="auto"/>
            <w:tcMar>
              <w:top w:w="12" w:type="dxa"/>
              <w:left w:w="12" w:type="dxa"/>
              <w:bottom w:w="0" w:type="dxa"/>
              <w:right w:w="12" w:type="dxa"/>
            </w:tcMar>
            <w:vAlign w:val="bottom"/>
            <w:hideMark/>
          </w:tcPr>
          <w:p w14:paraId="60F2A2A7" w14:textId="77777777" w:rsidR="00DB4CA5" w:rsidRPr="00E25244" w:rsidRDefault="00DB4CA5" w:rsidP="00ED396C">
            <w:pPr>
              <w:spacing w:before="0" w:after="0" w:line="276" w:lineRule="auto"/>
              <w:jc w:val="both"/>
              <w:rPr>
                <w:sz w:val="20"/>
              </w:rPr>
            </w:pPr>
            <w:r w:rsidRPr="00E25244">
              <w:rPr>
                <w:sz w:val="20"/>
              </w:rPr>
              <w:t>0.397</w:t>
            </w:r>
          </w:p>
        </w:tc>
        <w:tc>
          <w:tcPr>
            <w:tcW w:w="992" w:type="dxa"/>
            <w:shd w:val="clear" w:color="auto" w:fill="auto"/>
            <w:tcMar>
              <w:top w:w="12" w:type="dxa"/>
              <w:left w:w="12" w:type="dxa"/>
              <w:bottom w:w="0" w:type="dxa"/>
              <w:right w:w="12" w:type="dxa"/>
            </w:tcMar>
            <w:vAlign w:val="bottom"/>
            <w:hideMark/>
          </w:tcPr>
          <w:p w14:paraId="5756BD6E" w14:textId="77777777" w:rsidR="00DB4CA5" w:rsidRPr="00E25244" w:rsidRDefault="00DB4CA5" w:rsidP="00ED396C">
            <w:pPr>
              <w:spacing w:before="0" w:after="0" w:line="276" w:lineRule="auto"/>
              <w:jc w:val="both"/>
              <w:rPr>
                <w:sz w:val="20"/>
              </w:rPr>
            </w:pPr>
            <w:r w:rsidRPr="00E25244">
              <w:rPr>
                <w:sz w:val="20"/>
              </w:rPr>
              <w:t>0.0361</w:t>
            </w:r>
          </w:p>
        </w:tc>
      </w:tr>
      <w:tr w:rsidR="00DB4CA5" w:rsidRPr="002113DA" w14:paraId="4D4B4046" w14:textId="77777777" w:rsidTr="0038536B">
        <w:trPr>
          <w:trHeight w:val="239"/>
        </w:trPr>
        <w:tc>
          <w:tcPr>
            <w:tcW w:w="1265" w:type="dxa"/>
            <w:shd w:val="clear" w:color="auto" w:fill="auto"/>
            <w:tcMar>
              <w:top w:w="12" w:type="dxa"/>
              <w:left w:w="12" w:type="dxa"/>
              <w:bottom w:w="0" w:type="dxa"/>
              <w:right w:w="12" w:type="dxa"/>
            </w:tcMar>
            <w:vAlign w:val="center"/>
            <w:hideMark/>
          </w:tcPr>
          <w:p w14:paraId="6E5718AD" w14:textId="77777777" w:rsidR="00DB4CA5" w:rsidRPr="00E25244" w:rsidRDefault="00DB4CA5" w:rsidP="00ED396C">
            <w:pPr>
              <w:spacing w:before="0" w:after="0" w:line="276" w:lineRule="auto"/>
              <w:jc w:val="both"/>
              <w:rPr>
                <w:sz w:val="20"/>
              </w:rPr>
            </w:pPr>
            <w:r w:rsidRPr="00E25244">
              <w:rPr>
                <w:sz w:val="20"/>
              </w:rPr>
              <w:t>AT5G65380</w:t>
            </w:r>
          </w:p>
        </w:tc>
        <w:tc>
          <w:tcPr>
            <w:tcW w:w="1287" w:type="dxa"/>
            <w:shd w:val="clear" w:color="auto" w:fill="auto"/>
            <w:tcMar>
              <w:top w:w="12" w:type="dxa"/>
              <w:left w:w="12" w:type="dxa"/>
              <w:bottom w:w="0" w:type="dxa"/>
              <w:right w:w="12" w:type="dxa"/>
            </w:tcMar>
            <w:vAlign w:val="center"/>
            <w:hideMark/>
          </w:tcPr>
          <w:p w14:paraId="1E5AA80D" w14:textId="77777777" w:rsidR="00DB4CA5" w:rsidRPr="00E25244" w:rsidRDefault="00DB4CA5" w:rsidP="00ED396C">
            <w:pPr>
              <w:spacing w:before="0" w:after="0" w:line="276" w:lineRule="auto"/>
              <w:jc w:val="both"/>
              <w:rPr>
                <w:i/>
                <w:iCs/>
                <w:sz w:val="20"/>
              </w:rPr>
            </w:pPr>
            <w:r w:rsidRPr="00E25244">
              <w:rPr>
                <w:i/>
                <w:iCs/>
                <w:sz w:val="20"/>
              </w:rPr>
              <w:t>DTX27</w:t>
            </w:r>
          </w:p>
        </w:tc>
        <w:tc>
          <w:tcPr>
            <w:tcW w:w="4111" w:type="dxa"/>
            <w:shd w:val="clear" w:color="auto" w:fill="auto"/>
            <w:tcMar>
              <w:top w:w="12" w:type="dxa"/>
              <w:left w:w="12" w:type="dxa"/>
              <w:bottom w:w="0" w:type="dxa"/>
              <w:right w:w="12" w:type="dxa"/>
            </w:tcMar>
            <w:vAlign w:val="bottom"/>
            <w:hideMark/>
          </w:tcPr>
          <w:p w14:paraId="16EDB04D" w14:textId="77777777" w:rsidR="00DB4CA5" w:rsidRPr="00E25244" w:rsidRDefault="00DB4CA5" w:rsidP="00ED396C">
            <w:pPr>
              <w:spacing w:before="0" w:after="0" w:line="276" w:lineRule="auto"/>
              <w:jc w:val="both"/>
              <w:rPr>
                <w:sz w:val="20"/>
              </w:rPr>
            </w:pPr>
            <w:r w:rsidRPr="00E25244">
              <w:rPr>
                <w:sz w:val="20"/>
              </w:rPr>
              <w:t>MATE efflux family protein</w:t>
            </w:r>
          </w:p>
        </w:tc>
        <w:tc>
          <w:tcPr>
            <w:tcW w:w="850" w:type="dxa"/>
            <w:shd w:val="clear" w:color="auto" w:fill="auto"/>
            <w:tcMar>
              <w:top w:w="12" w:type="dxa"/>
              <w:left w:w="12" w:type="dxa"/>
              <w:bottom w:w="0" w:type="dxa"/>
              <w:right w:w="12" w:type="dxa"/>
            </w:tcMar>
            <w:vAlign w:val="bottom"/>
            <w:hideMark/>
          </w:tcPr>
          <w:p w14:paraId="37912894" w14:textId="77777777" w:rsidR="00DB4CA5" w:rsidRPr="00E25244" w:rsidRDefault="00DB4CA5" w:rsidP="00ED396C">
            <w:pPr>
              <w:spacing w:before="0" w:after="0" w:line="276" w:lineRule="auto"/>
              <w:jc w:val="both"/>
              <w:rPr>
                <w:sz w:val="20"/>
              </w:rPr>
            </w:pPr>
            <w:r w:rsidRPr="00E25244">
              <w:rPr>
                <w:sz w:val="20"/>
              </w:rPr>
              <w:t>0.389</w:t>
            </w:r>
          </w:p>
        </w:tc>
        <w:tc>
          <w:tcPr>
            <w:tcW w:w="992" w:type="dxa"/>
            <w:shd w:val="clear" w:color="auto" w:fill="auto"/>
            <w:tcMar>
              <w:top w:w="12" w:type="dxa"/>
              <w:left w:w="12" w:type="dxa"/>
              <w:bottom w:w="0" w:type="dxa"/>
              <w:right w:w="12" w:type="dxa"/>
            </w:tcMar>
            <w:vAlign w:val="bottom"/>
            <w:hideMark/>
          </w:tcPr>
          <w:p w14:paraId="56CE8EDB" w14:textId="77777777" w:rsidR="00DB4CA5" w:rsidRPr="00E25244" w:rsidRDefault="00DB4CA5" w:rsidP="00ED396C">
            <w:pPr>
              <w:spacing w:before="0" w:after="0" w:line="276" w:lineRule="auto"/>
              <w:jc w:val="both"/>
              <w:rPr>
                <w:sz w:val="20"/>
              </w:rPr>
            </w:pPr>
            <w:r w:rsidRPr="00E25244">
              <w:rPr>
                <w:sz w:val="20"/>
              </w:rPr>
              <w:t>0.0291</w:t>
            </w:r>
          </w:p>
        </w:tc>
      </w:tr>
      <w:tr w:rsidR="00DB4CA5" w:rsidRPr="002113DA" w14:paraId="691608E3" w14:textId="77777777" w:rsidTr="0038536B">
        <w:trPr>
          <w:trHeight w:val="239"/>
        </w:trPr>
        <w:tc>
          <w:tcPr>
            <w:tcW w:w="1265" w:type="dxa"/>
            <w:shd w:val="clear" w:color="auto" w:fill="auto"/>
            <w:tcMar>
              <w:top w:w="12" w:type="dxa"/>
              <w:left w:w="12" w:type="dxa"/>
              <w:bottom w:w="0" w:type="dxa"/>
              <w:right w:w="12" w:type="dxa"/>
            </w:tcMar>
            <w:vAlign w:val="center"/>
            <w:hideMark/>
          </w:tcPr>
          <w:p w14:paraId="5AED99AA" w14:textId="77777777" w:rsidR="00DB4CA5" w:rsidRPr="00E25244" w:rsidRDefault="00DB4CA5" w:rsidP="00ED396C">
            <w:pPr>
              <w:spacing w:before="0" w:after="0" w:line="276" w:lineRule="auto"/>
              <w:jc w:val="both"/>
              <w:rPr>
                <w:sz w:val="20"/>
              </w:rPr>
            </w:pPr>
            <w:r w:rsidRPr="00E25244">
              <w:rPr>
                <w:sz w:val="20"/>
              </w:rPr>
              <w:t>AT1G75220</w:t>
            </w:r>
          </w:p>
        </w:tc>
        <w:tc>
          <w:tcPr>
            <w:tcW w:w="1287" w:type="dxa"/>
            <w:shd w:val="clear" w:color="auto" w:fill="auto"/>
            <w:tcMar>
              <w:top w:w="12" w:type="dxa"/>
              <w:left w:w="12" w:type="dxa"/>
              <w:bottom w:w="0" w:type="dxa"/>
              <w:right w:w="12" w:type="dxa"/>
            </w:tcMar>
            <w:vAlign w:val="center"/>
            <w:hideMark/>
          </w:tcPr>
          <w:p w14:paraId="682CFF99"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shd w:val="clear" w:color="auto" w:fill="auto"/>
            <w:tcMar>
              <w:top w:w="12" w:type="dxa"/>
              <w:left w:w="12" w:type="dxa"/>
              <w:bottom w:w="0" w:type="dxa"/>
              <w:right w:w="12" w:type="dxa"/>
            </w:tcMar>
            <w:vAlign w:val="bottom"/>
            <w:hideMark/>
          </w:tcPr>
          <w:p w14:paraId="21567F8E" w14:textId="77777777" w:rsidR="00DB4CA5" w:rsidRPr="00E25244" w:rsidRDefault="00DB4CA5" w:rsidP="00ED396C">
            <w:pPr>
              <w:spacing w:before="0" w:after="0" w:line="276" w:lineRule="auto"/>
              <w:jc w:val="both"/>
              <w:rPr>
                <w:sz w:val="20"/>
              </w:rPr>
            </w:pPr>
            <w:r w:rsidRPr="00E25244">
              <w:rPr>
                <w:sz w:val="20"/>
              </w:rPr>
              <w:t xml:space="preserve">Sugar transporter ERD6-like 6 </w:t>
            </w:r>
          </w:p>
        </w:tc>
        <w:tc>
          <w:tcPr>
            <w:tcW w:w="850" w:type="dxa"/>
            <w:shd w:val="clear" w:color="auto" w:fill="auto"/>
            <w:tcMar>
              <w:top w:w="12" w:type="dxa"/>
              <w:left w:w="12" w:type="dxa"/>
              <w:bottom w:w="0" w:type="dxa"/>
              <w:right w:w="12" w:type="dxa"/>
            </w:tcMar>
            <w:vAlign w:val="bottom"/>
            <w:hideMark/>
          </w:tcPr>
          <w:p w14:paraId="0E681E71" w14:textId="77777777" w:rsidR="00DB4CA5" w:rsidRPr="00E25244" w:rsidRDefault="00DB4CA5" w:rsidP="00ED396C">
            <w:pPr>
              <w:spacing w:before="0" w:after="0" w:line="276" w:lineRule="auto"/>
              <w:jc w:val="both"/>
              <w:rPr>
                <w:sz w:val="20"/>
              </w:rPr>
            </w:pPr>
            <w:r w:rsidRPr="00E25244">
              <w:rPr>
                <w:sz w:val="20"/>
              </w:rPr>
              <w:t>0.354</w:t>
            </w:r>
          </w:p>
        </w:tc>
        <w:tc>
          <w:tcPr>
            <w:tcW w:w="992" w:type="dxa"/>
            <w:shd w:val="clear" w:color="auto" w:fill="auto"/>
            <w:tcMar>
              <w:top w:w="12" w:type="dxa"/>
              <w:left w:w="12" w:type="dxa"/>
              <w:bottom w:w="0" w:type="dxa"/>
              <w:right w:w="12" w:type="dxa"/>
            </w:tcMar>
            <w:vAlign w:val="bottom"/>
            <w:hideMark/>
          </w:tcPr>
          <w:p w14:paraId="4B647CD6" w14:textId="77777777" w:rsidR="00DB4CA5" w:rsidRPr="00E25244" w:rsidRDefault="00DB4CA5" w:rsidP="00ED396C">
            <w:pPr>
              <w:spacing w:before="0" w:after="0" w:line="276" w:lineRule="auto"/>
              <w:jc w:val="both"/>
              <w:rPr>
                <w:sz w:val="20"/>
              </w:rPr>
            </w:pPr>
            <w:r w:rsidRPr="00E25244">
              <w:rPr>
                <w:sz w:val="20"/>
              </w:rPr>
              <w:t>0.0413</w:t>
            </w:r>
          </w:p>
        </w:tc>
      </w:tr>
      <w:tr w:rsidR="00DB4CA5" w:rsidRPr="002113DA" w14:paraId="3443A98D" w14:textId="77777777" w:rsidTr="0038536B">
        <w:trPr>
          <w:trHeight w:val="239"/>
        </w:trPr>
        <w:tc>
          <w:tcPr>
            <w:tcW w:w="1265" w:type="dxa"/>
            <w:shd w:val="clear" w:color="auto" w:fill="auto"/>
            <w:tcMar>
              <w:top w:w="12" w:type="dxa"/>
              <w:left w:w="12" w:type="dxa"/>
              <w:bottom w:w="0" w:type="dxa"/>
              <w:right w:w="12" w:type="dxa"/>
            </w:tcMar>
            <w:vAlign w:val="center"/>
            <w:hideMark/>
          </w:tcPr>
          <w:p w14:paraId="0D5FE2EE" w14:textId="77777777" w:rsidR="00DB4CA5" w:rsidRPr="00E25244" w:rsidRDefault="00DB4CA5" w:rsidP="00ED396C">
            <w:pPr>
              <w:spacing w:before="0" w:after="0" w:line="276" w:lineRule="auto"/>
              <w:jc w:val="both"/>
              <w:rPr>
                <w:sz w:val="20"/>
              </w:rPr>
            </w:pPr>
            <w:r w:rsidRPr="00E25244">
              <w:rPr>
                <w:sz w:val="20"/>
              </w:rPr>
              <w:t>AT5G04160</w:t>
            </w:r>
          </w:p>
        </w:tc>
        <w:tc>
          <w:tcPr>
            <w:tcW w:w="1287" w:type="dxa"/>
            <w:shd w:val="clear" w:color="auto" w:fill="auto"/>
            <w:tcMar>
              <w:top w:w="12" w:type="dxa"/>
              <w:left w:w="12" w:type="dxa"/>
              <w:bottom w:w="0" w:type="dxa"/>
              <w:right w:w="12" w:type="dxa"/>
            </w:tcMar>
            <w:vAlign w:val="center"/>
            <w:hideMark/>
          </w:tcPr>
          <w:p w14:paraId="32917E9B" w14:textId="77777777" w:rsidR="00DB4CA5" w:rsidRPr="00E25244" w:rsidRDefault="00DB4CA5" w:rsidP="00ED396C">
            <w:pPr>
              <w:spacing w:before="0" w:after="0" w:line="276" w:lineRule="auto"/>
              <w:jc w:val="both"/>
              <w:rPr>
                <w:i/>
                <w:iCs/>
                <w:sz w:val="20"/>
              </w:rPr>
            </w:pPr>
            <w:r w:rsidRPr="00E25244">
              <w:rPr>
                <w:i/>
                <w:iCs/>
                <w:sz w:val="20"/>
              </w:rPr>
              <w:t>UUAT1</w:t>
            </w:r>
          </w:p>
        </w:tc>
        <w:tc>
          <w:tcPr>
            <w:tcW w:w="4111" w:type="dxa"/>
            <w:shd w:val="clear" w:color="auto" w:fill="auto"/>
            <w:tcMar>
              <w:top w:w="12" w:type="dxa"/>
              <w:left w:w="12" w:type="dxa"/>
              <w:bottom w:w="0" w:type="dxa"/>
              <w:right w:w="12" w:type="dxa"/>
            </w:tcMar>
            <w:vAlign w:val="bottom"/>
            <w:hideMark/>
          </w:tcPr>
          <w:p w14:paraId="12B2D85A" w14:textId="77777777" w:rsidR="00DB4CA5" w:rsidRPr="00E25244" w:rsidRDefault="00DB4CA5" w:rsidP="00ED396C">
            <w:pPr>
              <w:spacing w:before="0" w:after="0" w:line="276" w:lineRule="auto"/>
              <w:jc w:val="both"/>
              <w:rPr>
                <w:sz w:val="20"/>
              </w:rPr>
            </w:pPr>
            <w:r w:rsidRPr="00E25244">
              <w:rPr>
                <w:sz w:val="20"/>
              </w:rPr>
              <w:t>UDP-</w:t>
            </w:r>
            <w:proofErr w:type="spellStart"/>
            <w:r w:rsidRPr="00E25244">
              <w:rPr>
                <w:sz w:val="20"/>
              </w:rPr>
              <w:t>Uronic</w:t>
            </w:r>
            <w:proofErr w:type="spellEnd"/>
            <w:r w:rsidRPr="00E25244">
              <w:rPr>
                <w:sz w:val="20"/>
              </w:rPr>
              <w:t xml:space="preserve"> acid transporter1 </w:t>
            </w:r>
          </w:p>
        </w:tc>
        <w:tc>
          <w:tcPr>
            <w:tcW w:w="850" w:type="dxa"/>
            <w:shd w:val="clear" w:color="auto" w:fill="auto"/>
            <w:tcMar>
              <w:top w:w="12" w:type="dxa"/>
              <w:left w:w="12" w:type="dxa"/>
              <w:bottom w:w="0" w:type="dxa"/>
              <w:right w:w="12" w:type="dxa"/>
            </w:tcMar>
            <w:vAlign w:val="bottom"/>
            <w:hideMark/>
          </w:tcPr>
          <w:p w14:paraId="7222B894" w14:textId="77777777" w:rsidR="00DB4CA5" w:rsidRPr="00E25244" w:rsidRDefault="00DB4CA5" w:rsidP="00ED396C">
            <w:pPr>
              <w:spacing w:before="0" w:after="0" w:line="276" w:lineRule="auto"/>
              <w:jc w:val="both"/>
              <w:rPr>
                <w:sz w:val="20"/>
              </w:rPr>
            </w:pPr>
            <w:r w:rsidRPr="00E25244">
              <w:rPr>
                <w:sz w:val="20"/>
              </w:rPr>
              <w:t>-0.399</w:t>
            </w:r>
          </w:p>
        </w:tc>
        <w:tc>
          <w:tcPr>
            <w:tcW w:w="992" w:type="dxa"/>
            <w:shd w:val="clear" w:color="auto" w:fill="auto"/>
            <w:tcMar>
              <w:top w:w="12" w:type="dxa"/>
              <w:left w:w="12" w:type="dxa"/>
              <w:bottom w:w="0" w:type="dxa"/>
              <w:right w:w="12" w:type="dxa"/>
            </w:tcMar>
            <w:vAlign w:val="bottom"/>
            <w:hideMark/>
          </w:tcPr>
          <w:p w14:paraId="390FF556" w14:textId="77777777" w:rsidR="00DB4CA5" w:rsidRPr="00E25244" w:rsidRDefault="00DB4CA5" w:rsidP="00ED396C">
            <w:pPr>
              <w:spacing w:before="0" w:after="0" w:line="276" w:lineRule="auto"/>
              <w:jc w:val="both"/>
              <w:rPr>
                <w:sz w:val="20"/>
              </w:rPr>
            </w:pPr>
            <w:r w:rsidRPr="00E25244">
              <w:rPr>
                <w:sz w:val="20"/>
              </w:rPr>
              <w:t>0.0327</w:t>
            </w:r>
          </w:p>
        </w:tc>
      </w:tr>
      <w:tr w:rsidR="00DB4CA5" w:rsidRPr="002113DA" w14:paraId="1194FDFA" w14:textId="77777777" w:rsidTr="0038536B">
        <w:trPr>
          <w:trHeight w:val="239"/>
        </w:trPr>
        <w:tc>
          <w:tcPr>
            <w:tcW w:w="1265" w:type="dxa"/>
            <w:shd w:val="clear" w:color="auto" w:fill="auto"/>
            <w:tcMar>
              <w:top w:w="12" w:type="dxa"/>
              <w:left w:w="12" w:type="dxa"/>
              <w:bottom w:w="0" w:type="dxa"/>
              <w:right w:w="12" w:type="dxa"/>
            </w:tcMar>
            <w:vAlign w:val="center"/>
            <w:hideMark/>
          </w:tcPr>
          <w:p w14:paraId="22CC60BD" w14:textId="77777777" w:rsidR="00DB4CA5" w:rsidRPr="00E25244" w:rsidRDefault="00DB4CA5" w:rsidP="00ED396C">
            <w:pPr>
              <w:spacing w:before="0" w:after="0" w:line="276" w:lineRule="auto"/>
              <w:jc w:val="both"/>
              <w:rPr>
                <w:sz w:val="20"/>
              </w:rPr>
            </w:pPr>
            <w:r w:rsidRPr="00E25244">
              <w:rPr>
                <w:sz w:val="20"/>
              </w:rPr>
              <w:t>AT5G13550</w:t>
            </w:r>
          </w:p>
        </w:tc>
        <w:tc>
          <w:tcPr>
            <w:tcW w:w="1287" w:type="dxa"/>
            <w:shd w:val="clear" w:color="auto" w:fill="auto"/>
            <w:tcMar>
              <w:top w:w="12" w:type="dxa"/>
              <w:left w:w="12" w:type="dxa"/>
              <w:bottom w:w="0" w:type="dxa"/>
              <w:right w:w="12" w:type="dxa"/>
            </w:tcMar>
            <w:vAlign w:val="center"/>
            <w:hideMark/>
          </w:tcPr>
          <w:p w14:paraId="15A7F653" w14:textId="77777777" w:rsidR="00DB4CA5" w:rsidRPr="00E25244" w:rsidRDefault="00DB4CA5" w:rsidP="00ED396C">
            <w:pPr>
              <w:spacing w:before="0" w:after="0" w:line="276" w:lineRule="auto"/>
              <w:jc w:val="both"/>
              <w:rPr>
                <w:i/>
                <w:iCs/>
                <w:sz w:val="20"/>
              </w:rPr>
            </w:pPr>
            <w:r w:rsidRPr="00E25244">
              <w:rPr>
                <w:i/>
                <w:iCs/>
                <w:sz w:val="20"/>
              </w:rPr>
              <w:t>SULTR4;1</w:t>
            </w:r>
          </w:p>
        </w:tc>
        <w:tc>
          <w:tcPr>
            <w:tcW w:w="4111" w:type="dxa"/>
            <w:shd w:val="clear" w:color="auto" w:fill="auto"/>
            <w:tcMar>
              <w:top w:w="12" w:type="dxa"/>
              <w:left w:w="12" w:type="dxa"/>
              <w:bottom w:w="0" w:type="dxa"/>
              <w:right w:w="12" w:type="dxa"/>
            </w:tcMar>
            <w:vAlign w:val="bottom"/>
            <w:hideMark/>
          </w:tcPr>
          <w:p w14:paraId="67A18273" w14:textId="77777777" w:rsidR="00DB4CA5" w:rsidRPr="00E25244" w:rsidRDefault="00DB4CA5" w:rsidP="00ED396C">
            <w:pPr>
              <w:spacing w:before="0" w:after="0" w:line="276" w:lineRule="auto"/>
              <w:jc w:val="both"/>
              <w:rPr>
                <w:sz w:val="20"/>
              </w:rPr>
            </w:pPr>
            <w:r w:rsidRPr="00E25244">
              <w:rPr>
                <w:sz w:val="20"/>
              </w:rPr>
              <w:t>Sulfate transporter 4.1</w:t>
            </w:r>
          </w:p>
        </w:tc>
        <w:tc>
          <w:tcPr>
            <w:tcW w:w="850" w:type="dxa"/>
            <w:shd w:val="clear" w:color="auto" w:fill="auto"/>
            <w:tcMar>
              <w:top w:w="12" w:type="dxa"/>
              <w:left w:w="12" w:type="dxa"/>
              <w:bottom w:w="0" w:type="dxa"/>
              <w:right w:w="12" w:type="dxa"/>
            </w:tcMar>
            <w:vAlign w:val="bottom"/>
            <w:hideMark/>
          </w:tcPr>
          <w:p w14:paraId="3A166DBD" w14:textId="77777777" w:rsidR="00DB4CA5" w:rsidRPr="00E25244" w:rsidRDefault="00DB4CA5" w:rsidP="00ED396C">
            <w:pPr>
              <w:spacing w:before="0" w:after="0" w:line="276" w:lineRule="auto"/>
              <w:jc w:val="both"/>
              <w:rPr>
                <w:sz w:val="20"/>
              </w:rPr>
            </w:pPr>
            <w:r w:rsidRPr="00E25244">
              <w:rPr>
                <w:sz w:val="20"/>
              </w:rPr>
              <w:t>-0.492</w:t>
            </w:r>
          </w:p>
        </w:tc>
        <w:tc>
          <w:tcPr>
            <w:tcW w:w="992" w:type="dxa"/>
            <w:shd w:val="clear" w:color="auto" w:fill="auto"/>
            <w:tcMar>
              <w:top w:w="12" w:type="dxa"/>
              <w:left w:w="12" w:type="dxa"/>
              <w:bottom w:w="0" w:type="dxa"/>
              <w:right w:w="12" w:type="dxa"/>
            </w:tcMar>
            <w:vAlign w:val="bottom"/>
            <w:hideMark/>
          </w:tcPr>
          <w:p w14:paraId="097CBE16" w14:textId="77777777" w:rsidR="00DB4CA5" w:rsidRPr="00E25244" w:rsidRDefault="00DB4CA5" w:rsidP="00ED396C">
            <w:pPr>
              <w:spacing w:before="0" w:after="0" w:line="276" w:lineRule="auto"/>
              <w:jc w:val="both"/>
              <w:rPr>
                <w:sz w:val="20"/>
              </w:rPr>
            </w:pPr>
            <w:r w:rsidRPr="00E25244">
              <w:rPr>
                <w:sz w:val="20"/>
              </w:rPr>
              <w:t>0.0051</w:t>
            </w:r>
          </w:p>
        </w:tc>
      </w:tr>
      <w:tr w:rsidR="00DB4CA5" w:rsidRPr="002113DA" w14:paraId="5E8179D0" w14:textId="77777777" w:rsidTr="0038536B">
        <w:trPr>
          <w:trHeight w:val="239"/>
        </w:trPr>
        <w:tc>
          <w:tcPr>
            <w:tcW w:w="1265" w:type="dxa"/>
            <w:shd w:val="clear" w:color="auto" w:fill="auto"/>
            <w:tcMar>
              <w:top w:w="12" w:type="dxa"/>
              <w:left w:w="12" w:type="dxa"/>
              <w:bottom w:w="0" w:type="dxa"/>
              <w:right w:w="12" w:type="dxa"/>
            </w:tcMar>
            <w:vAlign w:val="center"/>
            <w:hideMark/>
          </w:tcPr>
          <w:p w14:paraId="1BE02B33" w14:textId="77777777" w:rsidR="00DB4CA5" w:rsidRPr="00E25244" w:rsidRDefault="00DB4CA5" w:rsidP="00ED396C">
            <w:pPr>
              <w:spacing w:before="0" w:after="0" w:line="276" w:lineRule="auto"/>
              <w:jc w:val="both"/>
              <w:rPr>
                <w:sz w:val="20"/>
              </w:rPr>
            </w:pPr>
            <w:r w:rsidRPr="00E25244">
              <w:rPr>
                <w:sz w:val="20"/>
              </w:rPr>
              <w:t>AT3G12520</w:t>
            </w:r>
          </w:p>
        </w:tc>
        <w:tc>
          <w:tcPr>
            <w:tcW w:w="1287" w:type="dxa"/>
            <w:shd w:val="clear" w:color="auto" w:fill="auto"/>
            <w:tcMar>
              <w:top w:w="12" w:type="dxa"/>
              <w:left w:w="12" w:type="dxa"/>
              <w:bottom w:w="0" w:type="dxa"/>
              <w:right w:w="12" w:type="dxa"/>
            </w:tcMar>
            <w:vAlign w:val="center"/>
            <w:hideMark/>
          </w:tcPr>
          <w:p w14:paraId="01E61308" w14:textId="77777777" w:rsidR="00DB4CA5" w:rsidRPr="00E25244" w:rsidRDefault="00DB4CA5" w:rsidP="00ED396C">
            <w:pPr>
              <w:spacing w:before="0" w:after="0" w:line="276" w:lineRule="auto"/>
              <w:jc w:val="both"/>
              <w:rPr>
                <w:i/>
                <w:iCs/>
                <w:sz w:val="20"/>
              </w:rPr>
            </w:pPr>
            <w:r w:rsidRPr="00E25244">
              <w:rPr>
                <w:i/>
                <w:iCs/>
                <w:sz w:val="20"/>
              </w:rPr>
              <w:t>SULTR4;2</w:t>
            </w:r>
          </w:p>
        </w:tc>
        <w:tc>
          <w:tcPr>
            <w:tcW w:w="4111" w:type="dxa"/>
            <w:shd w:val="clear" w:color="auto" w:fill="auto"/>
            <w:tcMar>
              <w:top w:w="12" w:type="dxa"/>
              <w:left w:w="12" w:type="dxa"/>
              <w:bottom w:w="0" w:type="dxa"/>
              <w:right w:w="12" w:type="dxa"/>
            </w:tcMar>
            <w:vAlign w:val="bottom"/>
            <w:hideMark/>
          </w:tcPr>
          <w:p w14:paraId="7274C2AA" w14:textId="77777777" w:rsidR="00DB4CA5" w:rsidRPr="00E25244" w:rsidRDefault="00DB4CA5" w:rsidP="00ED396C">
            <w:pPr>
              <w:spacing w:before="0" w:after="0" w:line="276" w:lineRule="auto"/>
              <w:jc w:val="both"/>
              <w:rPr>
                <w:sz w:val="20"/>
              </w:rPr>
            </w:pPr>
            <w:r w:rsidRPr="00E25244">
              <w:rPr>
                <w:sz w:val="20"/>
              </w:rPr>
              <w:t xml:space="preserve">Sulfate transporter 4.2 </w:t>
            </w:r>
          </w:p>
        </w:tc>
        <w:tc>
          <w:tcPr>
            <w:tcW w:w="850" w:type="dxa"/>
            <w:shd w:val="clear" w:color="auto" w:fill="auto"/>
            <w:tcMar>
              <w:top w:w="12" w:type="dxa"/>
              <w:left w:w="12" w:type="dxa"/>
              <w:bottom w:w="0" w:type="dxa"/>
              <w:right w:w="12" w:type="dxa"/>
            </w:tcMar>
            <w:vAlign w:val="bottom"/>
            <w:hideMark/>
          </w:tcPr>
          <w:p w14:paraId="045CECC6" w14:textId="77777777" w:rsidR="00DB4CA5" w:rsidRPr="00E25244" w:rsidRDefault="00DB4CA5" w:rsidP="00ED396C">
            <w:pPr>
              <w:spacing w:before="0" w:after="0" w:line="276" w:lineRule="auto"/>
              <w:jc w:val="both"/>
              <w:rPr>
                <w:sz w:val="20"/>
              </w:rPr>
            </w:pPr>
            <w:r w:rsidRPr="00E25244">
              <w:rPr>
                <w:sz w:val="20"/>
              </w:rPr>
              <w:t>-0.592</w:t>
            </w:r>
          </w:p>
        </w:tc>
        <w:tc>
          <w:tcPr>
            <w:tcW w:w="992" w:type="dxa"/>
            <w:shd w:val="clear" w:color="auto" w:fill="auto"/>
            <w:tcMar>
              <w:top w:w="12" w:type="dxa"/>
              <w:left w:w="12" w:type="dxa"/>
              <w:bottom w:w="0" w:type="dxa"/>
              <w:right w:w="12" w:type="dxa"/>
            </w:tcMar>
            <w:vAlign w:val="bottom"/>
            <w:hideMark/>
          </w:tcPr>
          <w:p w14:paraId="7BF41974" w14:textId="77777777" w:rsidR="00DB4CA5" w:rsidRPr="00E25244" w:rsidRDefault="00DB4CA5" w:rsidP="00ED396C">
            <w:pPr>
              <w:spacing w:before="0" w:after="0" w:line="276" w:lineRule="auto"/>
              <w:jc w:val="both"/>
              <w:rPr>
                <w:sz w:val="20"/>
              </w:rPr>
            </w:pPr>
            <w:r w:rsidRPr="00E25244">
              <w:rPr>
                <w:sz w:val="20"/>
              </w:rPr>
              <w:t>0.0152</w:t>
            </w:r>
          </w:p>
        </w:tc>
      </w:tr>
      <w:tr w:rsidR="00DB4CA5" w:rsidRPr="002113DA" w14:paraId="15D3F4F0" w14:textId="77777777" w:rsidTr="0038536B">
        <w:trPr>
          <w:trHeight w:val="239"/>
        </w:trPr>
        <w:tc>
          <w:tcPr>
            <w:tcW w:w="1265" w:type="dxa"/>
            <w:shd w:val="clear" w:color="auto" w:fill="auto"/>
            <w:tcMar>
              <w:top w:w="12" w:type="dxa"/>
              <w:left w:w="12" w:type="dxa"/>
              <w:bottom w:w="0" w:type="dxa"/>
              <w:right w:w="12" w:type="dxa"/>
            </w:tcMar>
            <w:vAlign w:val="center"/>
            <w:hideMark/>
          </w:tcPr>
          <w:p w14:paraId="282B1860" w14:textId="77777777" w:rsidR="00DB4CA5" w:rsidRPr="00E25244" w:rsidRDefault="00DB4CA5" w:rsidP="00ED396C">
            <w:pPr>
              <w:spacing w:before="0" w:after="0" w:line="276" w:lineRule="auto"/>
              <w:jc w:val="both"/>
              <w:rPr>
                <w:sz w:val="20"/>
              </w:rPr>
            </w:pPr>
            <w:r w:rsidRPr="00E25244">
              <w:rPr>
                <w:sz w:val="20"/>
              </w:rPr>
              <w:t>AT2G38170</w:t>
            </w:r>
          </w:p>
        </w:tc>
        <w:tc>
          <w:tcPr>
            <w:tcW w:w="1287" w:type="dxa"/>
            <w:shd w:val="clear" w:color="auto" w:fill="auto"/>
            <w:tcMar>
              <w:top w:w="12" w:type="dxa"/>
              <w:left w:w="12" w:type="dxa"/>
              <w:bottom w:w="0" w:type="dxa"/>
              <w:right w:w="12" w:type="dxa"/>
            </w:tcMar>
            <w:vAlign w:val="center"/>
            <w:hideMark/>
          </w:tcPr>
          <w:p w14:paraId="1852DF5D" w14:textId="77777777" w:rsidR="00DB4CA5" w:rsidRPr="00E25244" w:rsidRDefault="00DB4CA5" w:rsidP="00ED396C">
            <w:pPr>
              <w:spacing w:before="0" w:after="0" w:line="276" w:lineRule="auto"/>
              <w:jc w:val="both"/>
              <w:rPr>
                <w:i/>
                <w:iCs/>
                <w:sz w:val="20"/>
              </w:rPr>
            </w:pPr>
            <w:r w:rsidRPr="00E25244">
              <w:rPr>
                <w:i/>
                <w:iCs/>
                <w:sz w:val="20"/>
              </w:rPr>
              <w:t>CAX1</w:t>
            </w:r>
          </w:p>
        </w:tc>
        <w:tc>
          <w:tcPr>
            <w:tcW w:w="4111" w:type="dxa"/>
            <w:shd w:val="clear" w:color="auto" w:fill="auto"/>
            <w:tcMar>
              <w:top w:w="12" w:type="dxa"/>
              <w:left w:w="12" w:type="dxa"/>
              <w:bottom w:w="0" w:type="dxa"/>
              <w:right w:w="12" w:type="dxa"/>
            </w:tcMar>
            <w:vAlign w:val="bottom"/>
            <w:hideMark/>
          </w:tcPr>
          <w:p w14:paraId="3E4FA703" w14:textId="77777777" w:rsidR="00DB4CA5" w:rsidRPr="00E25244" w:rsidRDefault="00DB4CA5" w:rsidP="00ED396C">
            <w:pPr>
              <w:spacing w:before="0" w:after="0" w:line="276" w:lineRule="auto"/>
              <w:jc w:val="both"/>
              <w:rPr>
                <w:sz w:val="20"/>
              </w:rPr>
            </w:pPr>
            <w:r w:rsidRPr="00E25244">
              <w:rPr>
                <w:sz w:val="20"/>
              </w:rPr>
              <w:t xml:space="preserve">Vacuolar cation/proton exchanger </w:t>
            </w:r>
          </w:p>
        </w:tc>
        <w:tc>
          <w:tcPr>
            <w:tcW w:w="850" w:type="dxa"/>
            <w:shd w:val="clear" w:color="auto" w:fill="auto"/>
            <w:tcMar>
              <w:top w:w="12" w:type="dxa"/>
              <w:left w:w="12" w:type="dxa"/>
              <w:bottom w:w="0" w:type="dxa"/>
              <w:right w:w="12" w:type="dxa"/>
            </w:tcMar>
            <w:vAlign w:val="bottom"/>
            <w:hideMark/>
          </w:tcPr>
          <w:p w14:paraId="10C6E8B9" w14:textId="77777777" w:rsidR="00DB4CA5" w:rsidRPr="00E25244" w:rsidRDefault="00DB4CA5" w:rsidP="00ED396C">
            <w:pPr>
              <w:spacing w:before="0" w:after="0" w:line="276" w:lineRule="auto"/>
              <w:jc w:val="both"/>
              <w:rPr>
                <w:sz w:val="20"/>
              </w:rPr>
            </w:pPr>
            <w:r w:rsidRPr="00E25244">
              <w:rPr>
                <w:sz w:val="20"/>
              </w:rPr>
              <w:t>-0.620</w:t>
            </w:r>
          </w:p>
        </w:tc>
        <w:tc>
          <w:tcPr>
            <w:tcW w:w="992" w:type="dxa"/>
            <w:shd w:val="clear" w:color="auto" w:fill="auto"/>
            <w:tcMar>
              <w:top w:w="12" w:type="dxa"/>
              <w:left w:w="12" w:type="dxa"/>
              <w:bottom w:w="0" w:type="dxa"/>
              <w:right w:w="12" w:type="dxa"/>
            </w:tcMar>
            <w:vAlign w:val="bottom"/>
            <w:hideMark/>
          </w:tcPr>
          <w:p w14:paraId="39DAB163" w14:textId="77777777" w:rsidR="00DB4CA5" w:rsidRPr="00E25244" w:rsidRDefault="00DB4CA5" w:rsidP="00ED396C">
            <w:pPr>
              <w:spacing w:before="0" w:after="0" w:line="276" w:lineRule="auto"/>
              <w:jc w:val="both"/>
              <w:rPr>
                <w:sz w:val="20"/>
              </w:rPr>
            </w:pPr>
            <w:r w:rsidRPr="00E25244">
              <w:rPr>
                <w:sz w:val="20"/>
              </w:rPr>
              <w:t>0.0112</w:t>
            </w:r>
          </w:p>
        </w:tc>
      </w:tr>
      <w:tr w:rsidR="00DB4CA5" w:rsidRPr="002113DA" w14:paraId="0E714826" w14:textId="77777777" w:rsidTr="0038536B">
        <w:trPr>
          <w:trHeight w:val="239"/>
        </w:trPr>
        <w:tc>
          <w:tcPr>
            <w:tcW w:w="1265" w:type="dxa"/>
            <w:shd w:val="clear" w:color="auto" w:fill="auto"/>
            <w:tcMar>
              <w:top w:w="12" w:type="dxa"/>
              <w:left w:w="12" w:type="dxa"/>
              <w:bottom w:w="0" w:type="dxa"/>
              <w:right w:w="12" w:type="dxa"/>
            </w:tcMar>
            <w:vAlign w:val="center"/>
            <w:hideMark/>
          </w:tcPr>
          <w:p w14:paraId="7F686A15" w14:textId="77777777" w:rsidR="00DB4CA5" w:rsidRPr="00E25244" w:rsidRDefault="00DB4CA5" w:rsidP="00ED396C">
            <w:pPr>
              <w:spacing w:before="0" w:after="0" w:line="276" w:lineRule="auto"/>
              <w:jc w:val="both"/>
              <w:rPr>
                <w:sz w:val="20"/>
              </w:rPr>
            </w:pPr>
            <w:r w:rsidRPr="00E25244">
              <w:rPr>
                <w:sz w:val="20"/>
              </w:rPr>
              <w:t>AT5G10180</w:t>
            </w:r>
          </w:p>
        </w:tc>
        <w:tc>
          <w:tcPr>
            <w:tcW w:w="1287" w:type="dxa"/>
            <w:shd w:val="clear" w:color="auto" w:fill="auto"/>
            <w:tcMar>
              <w:top w:w="12" w:type="dxa"/>
              <w:left w:w="12" w:type="dxa"/>
              <w:bottom w:w="0" w:type="dxa"/>
              <w:right w:w="12" w:type="dxa"/>
            </w:tcMar>
            <w:vAlign w:val="center"/>
            <w:hideMark/>
          </w:tcPr>
          <w:p w14:paraId="63BAB218" w14:textId="77777777" w:rsidR="00DB4CA5" w:rsidRPr="00E25244" w:rsidRDefault="00DB4CA5" w:rsidP="00ED396C">
            <w:pPr>
              <w:spacing w:before="0" w:after="0" w:line="276" w:lineRule="auto"/>
              <w:jc w:val="both"/>
              <w:rPr>
                <w:i/>
                <w:iCs/>
                <w:sz w:val="20"/>
              </w:rPr>
            </w:pPr>
            <w:r w:rsidRPr="00E25244">
              <w:rPr>
                <w:i/>
                <w:iCs/>
                <w:sz w:val="20"/>
              </w:rPr>
              <w:t>SULTR2;1</w:t>
            </w:r>
          </w:p>
        </w:tc>
        <w:tc>
          <w:tcPr>
            <w:tcW w:w="4111" w:type="dxa"/>
            <w:shd w:val="clear" w:color="auto" w:fill="auto"/>
            <w:tcMar>
              <w:top w:w="12" w:type="dxa"/>
              <w:left w:w="12" w:type="dxa"/>
              <w:bottom w:w="0" w:type="dxa"/>
              <w:right w:w="12" w:type="dxa"/>
            </w:tcMar>
            <w:vAlign w:val="bottom"/>
            <w:hideMark/>
          </w:tcPr>
          <w:p w14:paraId="0C4F3656" w14:textId="77777777" w:rsidR="00DB4CA5" w:rsidRPr="00E25244" w:rsidRDefault="00DB4CA5" w:rsidP="00ED396C">
            <w:pPr>
              <w:spacing w:before="0" w:after="0" w:line="276" w:lineRule="auto"/>
              <w:jc w:val="both"/>
              <w:rPr>
                <w:sz w:val="20"/>
              </w:rPr>
            </w:pPr>
            <w:r w:rsidRPr="00E25244">
              <w:rPr>
                <w:sz w:val="20"/>
              </w:rPr>
              <w:t xml:space="preserve">Sulfate transporter 2.1 </w:t>
            </w:r>
          </w:p>
        </w:tc>
        <w:tc>
          <w:tcPr>
            <w:tcW w:w="850" w:type="dxa"/>
            <w:shd w:val="clear" w:color="auto" w:fill="auto"/>
            <w:tcMar>
              <w:top w:w="12" w:type="dxa"/>
              <w:left w:w="12" w:type="dxa"/>
              <w:bottom w:w="0" w:type="dxa"/>
              <w:right w:w="12" w:type="dxa"/>
            </w:tcMar>
            <w:vAlign w:val="bottom"/>
            <w:hideMark/>
          </w:tcPr>
          <w:p w14:paraId="55E43F22" w14:textId="77777777" w:rsidR="00DB4CA5" w:rsidRPr="00E25244" w:rsidRDefault="00DB4CA5" w:rsidP="00ED396C">
            <w:pPr>
              <w:spacing w:before="0" w:after="0" w:line="276" w:lineRule="auto"/>
              <w:jc w:val="both"/>
              <w:rPr>
                <w:sz w:val="20"/>
              </w:rPr>
            </w:pPr>
            <w:r w:rsidRPr="00E25244">
              <w:rPr>
                <w:sz w:val="20"/>
              </w:rPr>
              <w:t>-0.726</w:t>
            </w:r>
          </w:p>
        </w:tc>
        <w:tc>
          <w:tcPr>
            <w:tcW w:w="992" w:type="dxa"/>
            <w:shd w:val="clear" w:color="auto" w:fill="auto"/>
            <w:tcMar>
              <w:top w:w="12" w:type="dxa"/>
              <w:left w:w="12" w:type="dxa"/>
              <w:bottom w:w="0" w:type="dxa"/>
              <w:right w:w="12" w:type="dxa"/>
            </w:tcMar>
            <w:vAlign w:val="bottom"/>
            <w:hideMark/>
          </w:tcPr>
          <w:p w14:paraId="3056D68A" w14:textId="77777777" w:rsidR="00DB4CA5" w:rsidRPr="00E25244" w:rsidRDefault="00DB4CA5" w:rsidP="00ED396C">
            <w:pPr>
              <w:spacing w:before="0" w:after="0" w:line="276" w:lineRule="auto"/>
              <w:jc w:val="both"/>
              <w:rPr>
                <w:sz w:val="20"/>
              </w:rPr>
            </w:pPr>
            <w:r w:rsidRPr="00E25244">
              <w:rPr>
                <w:sz w:val="20"/>
              </w:rPr>
              <w:t>0.0094</w:t>
            </w:r>
          </w:p>
        </w:tc>
      </w:tr>
      <w:tr w:rsidR="00DB4CA5" w:rsidRPr="002113DA" w14:paraId="5573F20A" w14:textId="77777777" w:rsidTr="0038536B">
        <w:trPr>
          <w:trHeight w:val="239"/>
        </w:trPr>
        <w:tc>
          <w:tcPr>
            <w:tcW w:w="1265" w:type="dxa"/>
            <w:shd w:val="clear" w:color="auto" w:fill="auto"/>
            <w:tcMar>
              <w:top w:w="12" w:type="dxa"/>
              <w:left w:w="12" w:type="dxa"/>
              <w:bottom w:w="0" w:type="dxa"/>
              <w:right w:w="12" w:type="dxa"/>
            </w:tcMar>
            <w:vAlign w:val="center"/>
            <w:hideMark/>
          </w:tcPr>
          <w:p w14:paraId="2AE98F61" w14:textId="77777777" w:rsidR="00DB4CA5" w:rsidRPr="00E25244" w:rsidRDefault="00DB4CA5" w:rsidP="00ED396C">
            <w:pPr>
              <w:spacing w:before="0" w:after="0" w:line="276" w:lineRule="auto"/>
              <w:jc w:val="both"/>
              <w:rPr>
                <w:sz w:val="20"/>
              </w:rPr>
            </w:pPr>
            <w:r w:rsidRPr="00E25244">
              <w:rPr>
                <w:sz w:val="20"/>
              </w:rPr>
              <w:t>AT1G80760</w:t>
            </w:r>
          </w:p>
        </w:tc>
        <w:tc>
          <w:tcPr>
            <w:tcW w:w="1287" w:type="dxa"/>
            <w:shd w:val="clear" w:color="auto" w:fill="auto"/>
            <w:tcMar>
              <w:top w:w="12" w:type="dxa"/>
              <w:left w:w="12" w:type="dxa"/>
              <w:bottom w:w="0" w:type="dxa"/>
              <w:right w:w="12" w:type="dxa"/>
            </w:tcMar>
            <w:vAlign w:val="center"/>
            <w:hideMark/>
          </w:tcPr>
          <w:p w14:paraId="5D2E5135" w14:textId="77777777" w:rsidR="00DB4CA5" w:rsidRPr="00E25244" w:rsidRDefault="00DB4CA5" w:rsidP="00ED396C">
            <w:pPr>
              <w:spacing w:before="0" w:after="0" w:line="276" w:lineRule="auto"/>
              <w:jc w:val="both"/>
              <w:rPr>
                <w:i/>
                <w:iCs/>
                <w:sz w:val="20"/>
              </w:rPr>
            </w:pPr>
            <w:r w:rsidRPr="00E25244">
              <w:rPr>
                <w:i/>
                <w:iCs/>
                <w:sz w:val="20"/>
              </w:rPr>
              <w:t>NIP6-1</w:t>
            </w:r>
          </w:p>
        </w:tc>
        <w:tc>
          <w:tcPr>
            <w:tcW w:w="4111" w:type="dxa"/>
            <w:shd w:val="clear" w:color="auto" w:fill="auto"/>
            <w:tcMar>
              <w:top w:w="12" w:type="dxa"/>
              <w:left w:w="12" w:type="dxa"/>
              <w:bottom w:w="0" w:type="dxa"/>
              <w:right w:w="12" w:type="dxa"/>
            </w:tcMar>
            <w:vAlign w:val="bottom"/>
            <w:hideMark/>
          </w:tcPr>
          <w:p w14:paraId="54EE3758" w14:textId="77777777" w:rsidR="00DB4CA5" w:rsidRPr="00E25244" w:rsidRDefault="00DB4CA5" w:rsidP="00ED396C">
            <w:pPr>
              <w:spacing w:before="0" w:after="0" w:line="276" w:lineRule="auto"/>
              <w:jc w:val="both"/>
              <w:rPr>
                <w:sz w:val="20"/>
              </w:rPr>
            </w:pPr>
            <w:r w:rsidRPr="00E25244">
              <w:rPr>
                <w:sz w:val="20"/>
              </w:rPr>
              <w:t xml:space="preserve">Aquaporin NIP6-1 </w:t>
            </w:r>
          </w:p>
        </w:tc>
        <w:tc>
          <w:tcPr>
            <w:tcW w:w="850" w:type="dxa"/>
            <w:shd w:val="clear" w:color="auto" w:fill="auto"/>
            <w:tcMar>
              <w:top w:w="12" w:type="dxa"/>
              <w:left w:w="12" w:type="dxa"/>
              <w:bottom w:w="0" w:type="dxa"/>
              <w:right w:w="12" w:type="dxa"/>
            </w:tcMar>
            <w:vAlign w:val="bottom"/>
            <w:hideMark/>
          </w:tcPr>
          <w:p w14:paraId="51CE03AF" w14:textId="77777777" w:rsidR="00DB4CA5" w:rsidRPr="00E25244" w:rsidRDefault="00DB4CA5" w:rsidP="00ED396C">
            <w:pPr>
              <w:spacing w:before="0" w:after="0" w:line="276" w:lineRule="auto"/>
              <w:jc w:val="both"/>
              <w:rPr>
                <w:sz w:val="20"/>
              </w:rPr>
            </w:pPr>
            <w:r w:rsidRPr="00E25244">
              <w:rPr>
                <w:sz w:val="20"/>
              </w:rPr>
              <w:t>-0.733</w:t>
            </w:r>
          </w:p>
        </w:tc>
        <w:tc>
          <w:tcPr>
            <w:tcW w:w="992" w:type="dxa"/>
            <w:shd w:val="clear" w:color="auto" w:fill="auto"/>
            <w:tcMar>
              <w:top w:w="12" w:type="dxa"/>
              <w:left w:w="12" w:type="dxa"/>
              <w:bottom w:w="0" w:type="dxa"/>
              <w:right w:w="12" w:type="dxa"/>
            </w:tcMar>
            <w:vAlign w:val="bottom"/>
            <w:hideMark/>
          </w:tcPr>
          <w:p w14:paraId="67702CCF" w14:textId="77777777" w:rsidR="00DB4CA5" w:rsidRPr="00E25244" w:rsidRDefault="00DB4CA5" w:rsidP="00ED396C">
            <w:pPr>
              <w:spacing w:before="0" w:after="0" w:line="276" w:lineRule="auto"/>
              <w:jc w:val="both"/>
              <w:rPr>
                <w:sz w:val="20"/>
              </w:rPr>
            </w:pPr>
            <w:r w:rsidRPr="00E25244">
              <w:rPr>
                <w:sz w:val="20"/>
              </w:rPr>
              <w:t>0.0258</w:t>
            </w:r>
          </w:p>
        </w:tc>
      </w:tr>
      <w:tr w:rsidR="00DB4CA5" w:rsidRPr="002113DA" w14:paraId="0435BB63" w14:textId="77777777" w:rsidTr="0038536B">
        <w:trPr>
          <w:trHeight w:val="239"/>
        </w:trPr>
        <w:tc>
          <w:tcPr>
            <w:tcW w:w="1265" w:type="dxa"/>
            <w:shd w:val="clear" w:color="auto" w:fill="auto"/>
            <w:tcMar>
              <w:top w:w="12" w:type="dxa"/>
              <w:left w:w="12" w:type="dxa"/>
              <w:bottom w:w="0" w:type="dxa"/>
              <w:right w:w="12" w:type="dxa"/>
            </w:tcMar>
            <w:vAlign w:val="center"/>
            <w:hideMark/>
          </w:tcPr>
          <w:p w14:paraId="5C19589A" w14:textId="77777777" w:rsidR="00DB4CA5" w:rsidRPr="00E25244" w:rsidRDefault="00DB4CA5" w:rsidP="00ED396C">
            <w:pPr>
              <w:spacing w:before="0" w:after="0" w:line="276" w:lineRule="auto"/>
              <w:jc w:val="both"/>
              <w:rPr>
                <w:sz w:val="20"/>
              </w:rPr>
            </w:pPr>
            <w:r w:rsidRPr="00E25244">
              <w:rPr>
                <w:sz w:val="20"/>
              </w:rPr>
              <w:t>AT3G56290</w:t>
            </w:r>
          </w:p>
        </w:tc>
        <w:tc>
          <w:tcPr>
            <w:tcW w:w="1287" w:type="dxa"/>
            <w:shd w:val="clear" w:color="auto" w:fill="auto"/>
            <w:tcMar>
              <w:top w:w="12" w:type="dxa"/>
              <w:left w:w="12" w:type="dxa"/>
              <w:bottom w:w="0" w:type="dxa"/>
              <w:right w:w="12" w:type="dxa"/>
            </w:tcMar>
            <w:vAlign w:val="center"/>
            <w:hideMark/>
          </w:tcPr>
          <w:p w14:paraId="5368E628"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shd w:val="clear" w:color="auto" w:fill="auto"/>
            <w:tcMar>
              <w:top w:w="12" w:type="dxa"/>
              <w:left w:w="12" w:type="dxa"/>
              <w:bottom w:w="0" w:type="dxa"/>
              <w:right w:w="12" w:type="dxa"/>
            </w:tcMar>
            <w:vAlign w:val="bottom"/>
            <w:hideMark/>
          </w:tcPr>
          <w:p w14:paraId="7A52810B" w14:textId="77777777" w:rsidR="00DB4CA5" w:rsidRPr="00E25244" w:rsidRDefault="00DB4CA5" w:rsidP="00ED396C">
            <w:pPr>
              <w:spacing w:before="0" w:after="0" w:line="276" w:lineRule="auto"/>
              <w:jc w:val="both"/>
              <w:rPr>
                <w:sz w:val="20"/>
              </w:rPr>
            </w:pPr>
            <w:r w:rsidRPr="00E25244">
              <w:rPr>
                <w:sz w:val="20"/>
              </w:rPr>
              <w:t xml:space="preserve">Potassium transporter </w:t>
            </w:r>
          </w:p>
        </w:tc>
        <w:tc>
          <w:tcPr>
            <w:tcW w:w="850" w:type="dxa"/>
            <w:shd w:val="clear" w:color="auto" w:fill="auto"/>
            <w:tcMar>
              <w:top w:w="12" w:type="dxa"/>
              <w:left w:w="12" w:type="dxa"/>
              <w:bottom w:w="0" w:type="dxa"/>
              <w:right w:w="12" w:type="dxa"/>
            </w:tcMar>
            <w:vAlign w:val="bottom"/>
            <w:hideMark/>
          </w:tcPr>
          <w:p w14:paraId="4A2D6E25" w14:textId="77777777" w:rsidR="00DB4CA5" w:rsidRPr="00E25244" w:rsidRDefault="00DB4CA5" w:rsidP="00ED396C">
            <w:pPr>
              <w:spacing w:before="0" w:after="0" w:line="276" w:lineRule="auto"/>
              <w:jc w:val="both"/>
              <w:rPr>
                <w:sz w:val="20"/>
              </w:rPr>
            </w:pPr>
            <w:r w:rsidRPr="00E25244">
              <w:rPr>
                <w:sz w:val="20"/>
              </w:rPr>
              <w:t>-0.744</w:t>
            </w:r>
          </w:p>
        </w:tc>
        <w:tc>
          <w:tcPr>
            <w:tcW w:w="992" w:type="dxa"/>
            <w:shd w:val="clear" w:color="auto" w:fill="auto"/>
            <w:tcMar>
              <w:top w:w="12" w:type="dxa"/>
              <w:left w:w="12" w:type="dxa"/>
              <w:bottom w:w="0" w:type="dxa"/>
              <w:right w:w="12" w:type="dxa"/>
            </w:tcMar>
            <w:vAlign w:val="bottom"/>
            <w:hideMark/>
          </w:tcPr>
          <w:p w14:paraId="4BE751B0" w14:textId="77777777" w:rsidR="00DB4CA5" w:rsidRPr="00E25244" w:rsidRDefault="00DB4CA5" w:rsidP="00ED396C">
            <w:pPr>
              <w:spacing w:before="0" w:after="0" w:line="276" w:lineRule="auto"/>
              <w:jc w:val="both"/>
              <w:rPr>
                <w:sz w:val="20"/>
              </w:rPr>
            </w:pPr>
            <w:r w:rsidRPr="00E25244">
              <w:rPr>
                <w:sz w:val="20"/>
              </w:rPr>
              <w:t>0.0092</w:t>
            </w:r>
          </w:p>
        </w:tc>
      </w:tr>
      <w:tr w:rsidR="00DB4CA5" w:rsidRPr="002113DA" w14:paraId="1D3F6C28" w14:textId="77777777" w:rsidTr="0038536B">
        <w:trPr>
          <w:trHeight w:val="239"/>
        </w:trPr>
        <w:tc>
          <w:tcPr>
            <w:tcW w:w="1265" w:type="dxa"/>
            <w:shd w:val="clear" w:color="auto" w:fill="auto"/>
            <w:tcMar>
              <w:top w:w="12" w:type="dxa"/>
              <w:left w:w="12" w:type="dxa"/>
              <w:bottom w:w="0" w:type="dxa"/>
              <w:right w:w="12" w:type="dxa"/>
            </w:tcMar>
            <w:vAlign w:val="center"/>
            <w:hideMark/>
          </w:tcPr>
          <w:p w14:paraId="1C626E67" w14:textId="77777777" w:rsidR="00DB4CA5" w:rsidRPr="00E25244" w:rsidRDefault="00DB4CA5" w:rsidP="00ED396C">
            <w:pPr>
              <w:spacing w:before="0" w:after="0" w:line="276" w:lineRule="auto"/>
              <w:jc w:val="both"/>
              <w:rPr>
                <w:sz w:val="20"/>
              </w:rPr>
            </w:pPr>
            <w:r w:rsidRPr="00E25244">
              <w:rPr>
                <w:sz w:val="20"/>
              </w:rPr>
              <w:t>AT2G04080</w:t>
            </w:r>
          </w:p>
        </w:tc>
        <w:tc>
          <w:tcPr>
            <w:tcW w:w="1287" w:type="dxa"/>
            <w:shd w:val="clear" w:color="auto" w:fill="auto"/>
            <w:tcMar>
              <w:top w:w="12" w:type="dxa"/>
              <w:left w:w="12" w:type="dxa"/>
              <w:bottom w:w="0" w:type="dxa"/>
              <w:right w:w="12" w:type="dxa"/>
            </w:tcMar>
            <w:vAlign w:val="center"/>
            <w:hideMark/>
          </w:tcPr>
          <w:p w14:paraId="07322A0E" w14:textId="77777777" w:rsidR="00DB4CA5" w:rsidRPr="00E25244" w:rsidRDefault="00DB4CA5" w:rsidP="00ED396C">
            <w:pPr>
              <w:spacing w:before="0" w:after="0" w:line="276" w:lineRule="auto"/>
              <w:jc w:val="both"/>
              <w:rPr>
                <w:i/>
                <w:iCs/>
                <w:sz w:val="20"/>
              </w:rPr>
            </w:pPr>
            <w:r w:rsidRPr="00E25244">
              <w:rPr>
                <w:i/>
                <w:iCs/>
                <w:sz w:val="20"/>
              </w:rPr>
              <w:t>DTX2</w:t>
            </w:r>
          </w:p>
        </w:tc>
        <w:tc>
          <w:tcPr>
            <w:tcW w:w="4111" w:type="dxa"/>
            <w:shd w:val="clear" w:color="auto" w:fill="auto"/>
            <w:tcMar>
              <w:top w:w="12" w:type="dxa"/>
              <w:left w:w="12" w:type="dxa"/>
              <w:bottom w:w="0" w:type="dxa"/>
              <w:right w:w="12" w:type="dxa"/>
            </w:tcMar>
            <w:vAlign w:val="bottom"/>
            <w:hideMark/>
          </w:tcPr>
          <w:p w14:paraId="2A841D40" w14:textId="77777777" w:rsidR="00DB4CA5" w:rsidRPr="00E25244" w:rsidRDefault="00DB4CA5" w:rsidP="00ED396C">
            <w:pPr>
              <w:spacing w:before="0" w:after="0" w:line="276" w:lineRule="auto"/>
              <w:jc w:val="both"/>
              <w:rPr>
                <w:sz w:val="20"/>
              </w:rPr>
            </w:pPr>
            <w:r w:rsidRPr="00E25244">
              <w:rPr>
                <w:sz w:val="20"/>
              </w:rPr>
              <w:t>MATE efflux family protein</w:t>
            </w:r>
          </w:p>
        </w:tc>
        <w:tc>
          <w:tcPr>
            <w:tcW w:w="850" w:type="dxa"/>
            <w:shd w:val="clear" w:color="auto" w:fill="auto"/>
            <w:tcMar>
              <w:top w:w="12" w:type="dxa"/>
              <w:left w:w="12" w:type="dxa"/>
              <w:bottom w:w="0" w:type="dxa"/>
              <w:right w:w="12" w:type="dxa"/>
            </w:tcMar>
            <w:vAlign w:val="bottom"/>
            <w:hideMark/>
          </w:tcPr>
          <w:p w14:paraId="2962E2A3" w14:textId="77777777" w:rsidR="00DB4CA5" w:rsidRPr="00E25244" w:rsidRDefault="00DB4CA5" w:rsidP="00ED396C">
            <w:pPr>
              <w:spacing w:before="0" w:after="0" w:line="276" w:lineRule="auto"/>
              <w:jc w:val="both"/>
              <w:rPr>
                <w:sz w:val="20"/>
              </w:rPr>
            </w:pPr>
            <w:r w:rsidRPr="00E25244">
              <w:rPr>
                <w:sz w:val="20"/>
              </w:rPr>
              <w:t>-0.848</w:t>
            </w:r>
          </w:p>
        </w:tc>
        <w:tc>
          <w:tcPr>
            <w:tcW w:w="992" w:type="dxa"/>
            <w:shd w:val="clear" w:color="auto" w:fill="auto"/>
            <w:tcMar>
              <w:top w:w="12" w:type="dxa"/>
              <w:left w:w="12" w:type="dxa"/>
              <w:bottom w:w="0" w:type="dxa"/>
              <w:right w:w="12" w:type="dxa"/>
            </w:tcMar>
            <w:vAlign w:val="bottom"/>
            <w:hideMark/>
          </w:tcPr>
          <w:p w14:paraId="519D5E81" w14:textId="77777777" w:rsidR="00DB4CA5" w:rsidRPr="00E25244" w:rsidRDefault="00DB4CA5" w:rsidP="00ED396C">
            <w:pPr>
              <w:spacing w:before="0" w:after="0" w:line="276" w:lineRule="auto"/>
              <w:jc w:val="both"/>
              <w:rPr>
                <w:sz w:val="20"/>
              </w:rPr>
            </w:pPr>
            <w:r w:rsidRPr="00E25244">
              <w:rPr>
                <w:sz w:val="20"/>
              </w:rPr>
              <w:t>0.0037</w:t>
            </w:r>
          </w:p>
        </w:tc>
      </w:tr>
      <w:tr w:rsidR="00DB4CA5" w:rsidRPr="002113DA" w14:paraId="69B77E2B" w14:textId="77777777" w:rsidTr="0038536B">
        <w:trPr>
          <w:trHeight w:val="239"/>
        </w:trPr>
        <w:tc>
          <w:tcPr>
            <w:tcW w:w="1265" w:type="dxa"/>
            <w:shd w:val="clear" w:color="auto" w:fill="auto"/>
            <w:tcMar>
              <w:top w:w="12" w:type="dxa"/>
              <w:left w:w="12" w:type="dxa"/>
              <w:bottom w:w="0" w:type="dxa"/>
              <w:right w:w="12" w:type="dxa"/>
            </w:tcMar>
            <w:vAlign w:val="center"/>
            <w:hideMark/>
          </w:tcPr>
          <w:p w14:paraId="25250696" w14:textId="77777777" w:rsidR="00DB4CA5" w:rsidRPr="00E25244" w:rsidRDefault="00DB4CA5" w:rsidP="00ED396C">
            <w:pPr>
              <w:spacing w:before="0" w:after="0" w:line="276" w:lineRule="auto"/>
              <w:jc w:val="both"/>
              <w:rPr>
                <w:sz w:val="20"/>
              </w:rPr>
            </w:pPr>
            <w:r w:rsidRPr="00E25244">
              <w:rPr>
                <w:sz w:val="20"/>
              </w:rPr>
              <w:t>AT1G23000</w:t>
            </w:r>
          </w:p>
        </w:tc>
        <w:tc>
          <w:tcPr>
            <w:tcW w:w="1287" w:type="dxa"/>
            <w:shd w:val="clear" w:color="auto" w:fill="auto"/>
            <w:tcMar>
              <w:top w:w="12" w:type="dxa"/>
              <w:left w:w="12" w:type="dxa"/>
              <w:bottom w:w="0" w:type="dxa"/>
              <w:right w:w="12" w:type="dxa"/>
            </w:tcMar>
            <w:vAlign w:val="center"/>
            <w:hideMark/>
          </w:tcPr>
          <w:p w14:paraId="187A69FB"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shd w:val="clear" w:color="auto" w:fill="auto"/>
            <w:tcMar>
              <w:top w:w="12" w:type="dxa"/>
              <w:left w:w="12" w:type="dxa"/>
              <w:bottom w:w="0" w:type="dxa"/>
              <w:right w:w="12" w:type="dxa"/>
            </w:tcMar>
            <w:vAlign w:val="bottom"/>
            <w:hideMark/>
          </w:tcPr>
          <w:p w14:paraId="2B409295" w14:textId="77777777" w:rsidR="00DB4CA5" w:rsidRPr="00E25244" w:rsidRDefault="00DB4CA5" w:rsidP="00ED396C">
            <w:pPr>
              <w:spacing w:before="0" w:after="0" w:line="276" w:lineRule="auto"/>
              <w:jc w:val="both"/>
              <w:rPr>
                <w:sz w:val="20"/>
              </w:rPr>
            </w:pPr>
            <w:r w:rsidRPr="00E25244">
              <w:rPr>
                <w:sz w:val="20"/>
              </w:rPr>
              <w:t xml:space="preserve">Heavy metal transport/detoxification superfamily protein </w:t>
            </w:r>
          </w:p>
        </w:tc>
        <w:tc>
          <w:tcPr>
            <w:tcW w:w="850" w:type="dxa"/>
            <w:shd w:val="clear" w:color="auto" w:fill="auto"/>
            <w:tcMar>
              <w:top w:w="12" w:type="dxa"/>
              <w:left w:w="12" w:type="dxa"/>
              <w:bottom w:w="0" w:type="dxa"/>
              <w:right w:w="12" w:type="dxa"/>
            </w:tcMar>
            <w:vAlign w:val="bottom"/>
            <w:hideMark/>
          </w:tcPr>
          <w:p w14:paraId="67443425" w14:textId="77777777" w:rsidR="00DB4CA5" w:rsidRPr="00E25244" w:rsidRDefault="00DB4CA5" w:rsidP="00ED396C">
            <w:pPr>
              <w:spacing w:before="0" w:after="0" w:line="276" w:lineRule="auto"/>
              <w:jc w:val="both"/>
              <w:rPr>
                <w:sz w:val="20"/>
              </w:rPr>
            </w:pPr>
            <w:r w:rsidRPr="00E25244">
              <w:rPr>
                <w:sz w:val="20"/>
              </w:rPr>
              <w:t>-0.939</w:t>
            </w:r>
          </w:p>
        </w:tc>
        <w:tc>
          <w:tcPr>
            <w:tcW w:w="992" w:type="dxa"/>
            <w:shd w:val="clear" w:color="auto" w:fill="auto"/>
            <w:tcMar>
              <w:top w:w="12" w:type="dxa"/>
              <w:left w:w="12" w:type="dxa"/>
              <w:bottom w:w="0" w:type="dxa"/>
              <w:right w:w="12" w:type="dxa"/>
            </w:tcMar>
            <w:vAlign w:val="bottom"/>
            <w:hideMark/>
          </w:tcPr>
          <w:p w14:paraId="3E915D5D" w14:textId="77777777" w:rsidR="00DB4CA5" w:rsidRPr="00E25244" w:rsidRDefault="00DB4CA5" w:rsidP="00ED396C">
            <w:pPr>
              <w:spacing w:before="0" w:after="0" w:line="276" w:lineRule="auto"/>
              <w:jc w:val="both"/>
              <w:rPr>
                <w:sz w:val="20"/>
              </w:rPr>
            </w:pPr>
            <w:r w:rsidRPr="00E25244">
              <w:rPr>
                <w:sz w:val="20"/>
              </w:rPr>
              <w:t>0.0109</w:t>
            </w:r>
          </w:p>
        </w:tc>
      </w:tr>
      <w:tr w:rsidR="00DB4CA5" w:rsidRPr="002113DA" w14:paraId="11E16FB5" w14:textId="77777777" w:rsidTr="0038536B">
        <w:trPr>
          <w:trHeight w:val="239"/>
        </w:trPr>
        <w:tc>
          <w:tcPr>
            <w:tcW w:w="1265" w:type="dxa"/>
            <w:shd w:val="clear" w:color="auto" w:fill="auto"/>
            <w:tcMar>
              <w:top w:w="12" w:type="dxa"/>
              <w:left w:w="12" w:type="dxa"/>
              <w:bottom w:w="0" w:type="dxa"/>
              <w:right w:w="12" w:type="dxa"/>
            </w:tcMar>
            <w:vAlign w:val="center"/>
            <w:hideMark/>
          </w:tcPr>
          <w:p w14:paraId="3F70191A" w14:textId="77777777" w:rsidR="00DB4CA5" w:rsidRPr="00E25244" w:rsidRDefault="00DB4CA5" w:rsidP="00ED396C">
            <w:pPr>
              <w:spacing w:before="0" w:after="0" w:line="276" w:lineRule="auto"/>
              <w:jc w:val="both"/>
              <w:rPr>
                <w:sz w:val="20"/>
              </w:rPr>
            </w:pPr>
            <w:r w:rsidRPr="00E25244">
              <w:rPr>
                <w:sz w:val="20"/>
              </w:rPr>
              <w:t>AT3G51895</w:t>
            </w:r>
          </w:p>
        </w:tc>
        <w:tc>
          <w:tcPr>
            <w:tcW w:w="1287" w:type="dxa"/>
            <w:shd w:val="clear" w:color="auto" w:fill="auto"/>
            <w:tcMar>
              <w:top w:w="12" w:type="dxa"/>
              <w:left w:w="12" w:type="dxa"/>
              <w:bottom w:w="0" w:type="dxa"/>
              <w:right w:w="12" w:type="dxa"/>
            </w:tcMar>
            <w:vAlign w:val="center"/>
            <w:hideMark/>
          </w:tcPr>
          <w:p w14:paraId="4A7FE059" w14:textId="77777777" w:rsidR="00DB4CA5" w:rsidRPr="00E25244" w:rsidRDefault="00DB4CA5" w:rsidP="00ED396C">
            <w:pPr>
              <w:spacing w:before="0" w:after="0" w:line="276" w:lineRule="auto"/>
              <w:jc w:val="both"/>
              <w:rPr>
                <w:i/>
                <w:iCs/>
                <w:sz w:val="20"/>
              </w:rPr>
            </w:pPr>
            <w:r w:rsidRPr="00E25244">
              <w:rPr>
                <w:i/>
                <w:iCs/>
                <w:sz w:val="20"/>
              </w:rPr>
              <w:t>SULTR3;1</w:t>
            </w:r>
          </w:p>
        </w:tc>
        <w:tc>
          <w:tcPr>
            <w:tcW w:w="4111" w:type="dxa"/>
            <w:shd w:val="clear" w:color="auto" w:fill="auto"/>
            <w:tcMar>
              <w:top w:w="12" w:type="dxa"/>
              <w:left w:w="12" w:type="dxa"/>
              <w:bottom w:w="0" w:type="dxa"/>
              <w:right w:w="12" w:type="dxa"/>
            </w:tcMar>
            <w:vAlign w:val="bottom"/>
            <w:hideMark/>
          </w:tcPr>
          <w:p w14:paraId="26CE915F" w14:textId="77777777" w:rsidR="00DB4CA5" w:rsidRPr="00E25244" w:rsidRDefault="00DB4CA5" w:rsidP="00ED396C">
            <w:pPr>
              <w:spacing w:before="0" w:after="0" w:line="276" w:lineRule="auto"/>
              <w:jc w:val="both"/>
              <w:rPr>
                <w:sz w:val="20"/>
              </w:rPr>
            </w:pPr>
            <w:r w:rsidRPr="00E25244">
              <w:rPr>
                <w:sz w:val="20"/>
              </w:rPr>
              <w:t xml:space="preserve">Sulfate transporter 3.1 </w:t>
            </w:r>
          </w:p>
        </w:tc>
        <w:tc>
          <w:tcPr>
            <w:tcW w:w="850" w:type="dxa"/>
            <w:shd w:val="clear" w:color="auto" w:fill="auto"/>
            <w:tcMar>
              <w:top w:w="12" w:type="dxa"/>
              <w:left w:w="12" w:type="dxa"/>
              <w:bottom w:w="0" w:type="dxa"/>
              <w:right w:w="12" w:type="dxa"/>
            </w:tcMar>
            <w:vAlign w:val="bottom"/>
            <w:hideMark/>
          </w:tcPr>
          <w:p w14:paraId="5DABB796" w14:textId="77777777" w:rsidR="00DB4CA5" w:rsidRPr="00E25244" w:rsidRDefault="00DB4CA5" w:rsidP="00ED396C">
            <w:pPr>
              <w:spacing w:before="0" w:after="0" w:line="276" w:lineRule="auto"/>
              <w:jc w:val="both"/>
              <w:rPr>
                <w:sz w:val="20"/>
              </w:rPr>
            </w:pPr>
            <w:r w:rsidRPr="00E25244">
              <w:rPr>
                <w:sz w:val="20"/>
              </w:rPr>
              <w:t>-0.989</w:t>
            </w:r>
          </w:p>
        </w:tc>
        <w:tc>
          <w:tcPr>
            <w:tcW w:w="992" w:type="dxa"/>
            <w:shd w:val="clear" w:color="auto" w:fill="auto"/>
            <w:tcMar>
              <w:top w:w="12" w:type="dxa"/>
              <w:left w:w="12" w:type="dxa"/>
              <w:bottom w:w="0" w:type="dxa"/>
              <w:right w:w="12" w:type="dxa"/>
            </w:tcMar>
            <w:vAlign w:val="bottom"/>
            <w:hideMark/>
          </w:tcPr>
          <w:p w14:paraId="1FAED9AC" w14:textId="77777777" w:rsidR="00DB4CA5" w:rsidRPr="00E25244" w:rsidRDefault="00DB4CA5" w:rsidP="00ED396C">
            <w:pPr>
              <w:spacing w:before="0" w:after="0" w:line="276" w:lineRule="auto"/>
              <w:jc w:val="both"/>
              <w:rPr>
                <w:sz w:val="20"/>
              </w:rPr>
            </w:pPr>
            <w:r w:rsidRPr="00E25244">
              <w:rPr>
                <w:sz w:val="20"/>
              </w:rPr>
              <w:t>0.0333</w:t>
            </w:r>
          </w:p>
        </w:tc>
      </w:tr>
      <w:tr w:rsidR="00DB4CA5" w:rsidRPr="002113DA" w14:paraId="2335A1C5" w14:textId="77777777" w:rsidTr="0038536B">
        <w:trPr>
          <w:trHeight w:val="239"/>
        </w:trPr>
        <w:tc>
          <w:tcPr>
            <w:tcW w:w="1265" w:type="dxa"/>
            <w:shd w:val="clear" w:color="auto" w:fill="auto"/>
            <w:tcMar>
              <w:top w:w="12" w:type="dxa"/>
              <w:left w:w="12" w:type="dxa"/>
              <w:bottom w:w="0" w:type="dxa"/>
              <w:right w:w="12" w:type="dxa"/>
            </w:tcMar>
            <w:vAlign w:val="center"/>
            <w:hideMark/>
          </w:tcPr>
          <w:p w14:paraId="10872C87" w14:textId="77777777" w:rsidR="00DB4CA5" w:rsidRPr="00E25244" w:rsidRDefault="00DB4CA5" w:rsidP="00ED396C">
            <w:pPr>
              <w:spacing w:before="0" w:after="0" w:line="276" w:lineRule="auto"/>
              <w:jc w:val="both"/>
              <w:rPr>
                <w:sz w:val="20"/>
              </w:rPr>
            </w:pPr>
            <w:r w:rsidRPr="00E25244">
              <w:rPr>
                <w:sz w:val="20"/>
              </w:rPr>
              <w:t>AT5G50800</w:t>
            </w:r>
          </w:p>
        </w:tc>
        <w:tc>
          <w:tcPr>
            <w:tcW w:w="1287" w:type="dxa"/>
            <w:shd w:val="clear" w:color="auto" w:fill="auto"/>
            <w:tcMar>
              <w:top w:w="12" w:type="dxa"/>
              <w:left w:w="12" w:type="dxa"/>
              <w:bottom w:w="0" w:type="dxa"/>
              <w:right w:w="12" w:type="dxa"/>
            </w:tcMar>
            <w:vAlign w:val="center"/>
            <w:hideMark/>
          </w:tcPr>
          <w:p w14:paraId="2CC3EC3E" w14:textId="77777777" w:rsidR="00DB4CA5" w:rsidRPr="00E25244" w:rsidRDefault="00DB4CA5" w:rsidP="00ED396C">
            <w:pPr>
              <w:spacing w:before="0" w:after="0" w:line="276" w:lineRule="auto"/>
              <w:jc w:val="both"/>
              <w:rPr>
                <w:i/>
                <w:iCs/>
                <w:sz w:val="20"/>
              </w:rPr>
            </w:pPr>
            <w:r w:rsidRPr="00E25244">
              <w:rPr>
                <w:i/>
                <w:iCs/>
                <w:sz w:val="20"/>
              </w:rPr>
              <w:t>SWEET13</w:t>
            </w:r>
          </w:p>
        </w:tc>
        <w:tc>
          <w:tcPr>
            <w:tcW w:w="4111" w:type="dxa"/>
            <w:shd w:val="clear" w:color="auto" w:fill="auto"/>
            <w:tcMar>
              <w:top w:w="12" w:type="dxa"/>
              <w:left w:w="12" w:type="dxa"/>
              <w:bottom w:w="0" w:type="dxa"/>
              <w:right w:w="12" w:type="dxa"/>
            </w:tcMar>
            <w:vAlign w:val="bottom"/>
            <w:hideMark/>
          </w:tcPr>
          <w:p w14:paraId="734ADF03" w14:textId="77777777" w:rsidR="00DB4CA5" w:rsidRPr="00E25244" w:rsidRDefault="00DB4CA5" w:rsidP="00ED396C">
            <w:pPr>
              <w:spacing w:before="0" w:after="0" w:line="276" w:lineRule="auto"/>
              <w:jc w:val="both"/>
              <w:rPr>
                <w:sz w:val="20"/>
              </w:rPr>
            </w:pPr>
            <w:r w:rsidRPr="00E25244">
              <w:rPr>
                <w:sz w:val="20"/>
              </w:rPr>
              <w:t>Bidirectional sugar transporter</w:t>
            </w:r>
          </w:p>
        </w:tc>
        <w:tc>
          <w:tcPr>
            <w:tcW w:w="850" w:type="dxa"/>
            <w:shd w:val="clear" w:color="auto" w:fill="auto"/>
            <w:tcMar>
              <w:top w:w="12" w:type="dxa"/>
              <w:left w:w="12" w:type="dxa"/>
              <w:bottom w:w="0" w:type="dxa"/>
              <w:right w:w="12" w:type="dxa"/>
            </w:tcMar>
            <w:vAlign w:val="bottom"/>
            <w:hideMark/>
          </w:tcPr>
          <w:p w14:paraId="1A5A63CA" w14:textId="77777777" w:rsidR="00DB4CA5" w:rsidRPr="00E25244" w:rsidRDefault="00DB4CA5" w:rsidP="00ED396C">
            <w:pPr>
              <w:spacing w:before="0" w:after="0" w:line="276" w:lineRule="auto"/>
              <w:jc w:val="both"/>
              <w:rPr>
                <w:sz w:val="20"/>
              </w:rPr>
            </w:pPr>
            <w:r w:rsidRPr="00E25244">
              <w:rPr>
                <w:sz w:val="20"/>
              </w:rPr>
              <w:t>-1.108</w:t>
            </w:r>
          </w:p>
        </w:tc>
        <w:tc>
          <w:tcPr>
            <w:tcW w:w="992" w:type="dxa"/>
            <w:shd w:val="clear" w:color="auto" w:fill="auto"/>
            <w:tcMar>
              <w:top w:w="12" w:type="dxa"/>
              <w:left w:w="12" w:type="dxa"/>
              <w:bottom w:w="0" w:type="dxa"/>
              <w:right w:w="12" w:type="dxa"/>
            </w:tcMar>
            <w:vAlign w:val="bottom"/>
            <w:hideMark/>
          </w:tcPr>
          <w:p w14:paraId="18B2ECDD" w14:textId="77777777" w:rsidR="00DB4CA5" w:rsidRPr="00E25244" w:rsidRDefault="00DB4CA5" w:rsidP="00ED396C">
            <w:pPr>
              <w:spacing w:before="0" w:after="0" w:line="276" w:lineRule="auto"/>
              <w:jc w:val="both"/>
              <w:rPr>
                <w:sz w:val="20"/>
              </w:rPr>
            </w:pPr>
            <w:r w:rsidRPr="00E25244">
              <w:rPr>
                <w:sz w:val="20"/>
              </w:rPr>
              <w:t>0.0117</w:t>
            </w:r>
          </w:p>
        </w:tc>
      </w:tr>
      <w:tr w:rsidR="00DB4CA5" w:rsidRPr="002113DA" w14:paraId="082FB988" w14:textId="77777777" w:rsidTr="0038536B">
        <w:trPr>
          <w:trHeight w:val="239"/>
        </w:trPr>
        <w:tc>
          <w:tcPr>
            <w:tcW w:w="1265" w:type="dxa"/>
            <w:shd w:val="clear" w:color="auto" w:fill="auto"/>
            <w:tcMar>
              <w:top w:w="12" w:type="dxa"/>
              <w:left w:w="12" w:type="dxa"/>
              <w:bottom w:w="0" w:type="dxa"/>
              <w:right w:w="12" w:type="dxa"/>
            </w:tcMar>
            <w:vAlign w:val="center"/>
            <w:hideMark/>
          </w:tcPr>
          <w:p w14:paraId="5B8BC0FB" w14:textId="77777777" w:rsidR="00DB4CA5" w:rsidRPr="00E25244" w:rsidRDefault="00DB4CA5" w:rsidP="00ED396C">
            <w:pPr>
              <w:spacing w:before="0" w:after="0" w:line="276" w:lineRule="auto"/>
              <w:jc w:val="both"/>
              <w:rPr>
                <w:sz w:val="20"/>
              </w:rPr>
            </w:pPr>
            <w:r w:rsidRPr="00E25244">
              <w:rPr>
                <w:sz w:val="20"/>
              </w:rPr>
              <w:t>AT1G71140</w:t>
            </w:r>
          </w:p>
        </w:tc>
        <w:tc>
          <w:tcPr>
            <w:tcW w:w="1287" w:type="dxa"/>
            <w:shd w:val="clear" w:color="auto" w:fill="auto"/>
            <w:tcMar>
              <w:top w:w="12" w:type="dxa"/>
              <w:left w:w="12" w:type="dxa"/>
              <w:bottom w:w="0" w:type="dxa"/>
              <w:right w:w="12" w:type="dxa"/>
            </w:tcMar>
            <w:vAlign w:val="center"/>
            <w:hideMark/>
          </w:tcPr>
          <w:p w14:paraId="1B7742CA" w14:textId="77777777" w:rsidR="00DB4CA5" w:rsidRPr="00E25244" w:rsidRDefault="00DB4CA5" w:rsidP="00ED396C">
            <w:pPr>
              <w:spacing w:before="0" w:after="0" w:line="276" w:lineRule="auto"/>
              <w:jc w:val="both"/>
              <w:rPr>
                <w:i/>
                <w:iCs/>
                <w:sz w:val="20"/>
              </w:rPr>
            </w:pPr>
            <w:r w:rsidRPr="00E25244">
              <w:rPr>
                <w:i/>
                <w:iCs/>
                <w:sz w:val="20"/>
              </w:rPr>
              <w:t>DTX14</w:t>
            </w:r>
          </w:p>
        </w:tc>
        <w:tc>
          <w:tcPr>
            <w:tcW w:w="4111" w:type="dxa"/>
            <w:shd w:val="clear" w:color="auto" w:fill="auto"/>
            <w:tcMar>
              <w:top w:w="12" w:type="dxa"/>
              <w:left w:w="12" w:type="dxa"/>
              <w:bottom w:w="0" w:type="dxa"/>
              <w:right w:w="12" w:type="dxa"/>
            </w:tcMar>
            <w:vAlign w:val="bottom"/>
            <w:hideMark/>
          </w:tcPr>
          <w:p w14:paraId="4949FE8C" w14:textId="77777777" w:rsidR="00DB4CA5" w:rsidRPr="00E25244" w:rsidRDefault="00DB4CA5" w:rsidP="00ED396C">
            <w:pPr>
              <w:spacing w:before="0" w:after="0" w:line="276" w:lineRule="auto"/>
              <w:jc w:val="both"/>
              <w:rPr>
                <w:sz w:val="20"/>
              </w:rPr>
            </w:pPr>
            <w:r w:rsidRPr="00E25244">
              <w:rPr>
                <w:sz w:val="20"/>
              </w:rPr>
              <w:t>MATE efflux family protein</w:t>
            </w:r>
          </w:p>
        </w:tc>
        <w:tc>
          <w:tcPr>
            <w:tcW w:w="850" w:type="dxa"/>
            <w:shd w:val="clear" w:color="auto" w:fill="auto"/>
            <w:tcMar>
              <w:top w:w="12" w:type="dxa"/>
              <w:left w:w="12" w:type="dxa"/>
              <w:bottom w:w="0" w:type="dxa"/>
              <w:right w:w="12" w:type="dxa"/>
            </w:tcMar>
            <w:vAlign w:val="bottom"/>
            <w:hideMark/>
          </w:tcPr>
          <w:p w14:paraId="36B71F6B" w14:textId="77777777" w:rsidR="00DB4CA5" w:rsidRPr="00E25244" w:rsidRDefault="00DB4CA5" w:rsidP="00ED396C">
            <w:pPr>
              <w:spacing w:before="0" w:after="0" w:line="276" w:lineRule="auto"/>
              <w:jc w:val="both"/>
              <w:rPr>
                <w:sz w:val="20"/>
              </w:rPr>
            </w:pPr>
            <w:r w:rsidRPr="00E25244">
              <w:rPr>
                <w:sz w:val="20"/>
              </w:rPr>
              <w:t>-1.169</w:t>
            </w:r>
          </w:p>
        </w:tc>
        <w:tc>
          <w:tcPr>
            <w:tcW w:w="992" w:type="dxa"/>
            <w:shd w:val="clear" w:color="auto" w:fill="auto"/>
            <w:tcMar>
              <w:top w:w="12" w:type="dxa"/>
              <w:left w:w="12" w:type="dxa"/>
              <w:bottom w:w="0" w:type="dxa"/>
              <w:right w:w="12" w:type="dxa"/>
            </w:tcMar>
            <w:vAlign w:val="bottom"/>
            <w:hideMark/>
          </w:tcPr>
          <w:p w14:paraId="2A3D2E8E" w14:textId="77777777" w:rsidR="00DB4CA5" w:rsidRPr="00E25244" w:rsidRDefault="00DB4CA5" w:rsidP="00ED396C">
            <w:pPr>
              <w:spacing w:before="0" w:after="0" w:line="276" w:lineRule="auto"/>
              <w:jc w:val="both"/>
              <w:rPr>
                <w:sz w:val="20"/>
              </w:rPr>
            </w:pPr>
            <w:r w:rsidRPr="00E25244">
              <w:rPr>
                <w:sz w:val="20"/>
              </w:rPr>
              <w:t>0.0420</w:t>
            </w:r>
          </w:p>
        </w:tc>
      </w:tr>
      <w:tr w:rsidR="00DB4CA5" w:rsidRPr="002113DA" w14:paraId="49D12443" w14:textId="77777777" w:rsidTr="0038536B">
        <w:trPr>
          <w:trHeight w:val="239"/>
        </w:trPr>
        <w:tc>
          <w:tcPr>
            <w:tcW w:w="1265" w:type="dxa"/>
            <w:shd w:val="clear" w:color="auto" w:fill="auto"/>
            <w:tcMar>
              <w:top w:w="12" w:type="dxa"/>
              <w:left w:w="12" w:type="dxa"/>
              <w:bottom w:w="0" w:type="dxa"/>
              <w:right w:w="12" w:type="dxa"/>
            </w:tcMar>
            <w:vAlign w:val="center"/>
            <w:hideMark/>
          </w:tcPr>
          <w:p w14:paraId="29ED55DF" w14:textId="77777777" w:rsidR="00DB4CA5" w:rsidRPr="00E25244" w:rsidRDefault="00DB4CA5" w:rsidP="00ED396C">
            <w:pPr>
              <w:spacing w:before="0" w:after="0" w:line="276" w:lineRule="auto"/>
              <w:jc w:val="both"/>
              <w:rPr>
                <w:sz w:val="20"/>
              </w:rPr>
            </w:pPr>
            <w:r w:rsidRPr="00E25244">
              <w:rPr>
                <w:sz w:val="20"/>
              </w:rPr>
              <w:t>AT5G55930</w:t>
            </w:r>
          </w:p>
        </w:tc>
        <w:tc>
          <w:tcPr>
            <w:tcW w:w="1287" w:type="dxa"/>
            <w:shd w:val="clear" w:color="auto" w:fill="auto"/>
            <w:tcMar>
              <w:top w:w="12" w:type="dxa"/>
              <w:left w:w="12" w:type="dxa"/>
              <w:bottom w:w="0" w:type="dxa"/>
              <w:right w:w="12" w:type="dxa"/>
            </w:tcMar>
            <w:vAlign w:val="center"/>
            <w:hideMark/>
          </w:tcPr>
          <w:p w14:paraId="11042016" w14:textId="77777777" w:rsidR="00DB4CA5" w:rsidRPr="00E25244" w:rsidRDefault="00DB4CA5" w:rsidP="00ED396C">
            <w:pPr>
              <w:spacing w:before="0" w:after="0" w:line="276" w:lineRule="auto"/>
              <w:jc w:val="both"/>
              <w:rPr>
                <w:i/>
                <w:iCs/>
                <w:sz w:val="20"/>
              </w:rPr>
            </w:pPr>
            <w:r w:rsidRPr="00E25244">
              <w:rPr>
                <w:i/>
                <w:iCs/>
                <w:sz w:val="20"/>
              </w:rPr>
              <w:t>OPT1</w:t>
            </w:r>
          </w:p>
        </w:tc>
        <w:tc>
          <w:tcPr>
            <w:tcW w:w="4111" w:type="dxa"/>
            <w:shd w:val="clear" w:color="auto" w:fill="auto"/>
            <w:tcMar>
              <w:top w:w="12" w:type="dxa"/>
              <w:left w:w="12" w:type="dxa"/>
              <w:bottom w:w="0" w:type="dxa"/>
              <w:right w:w="12" w:type="dxa"/>
            </w:tcMar>
            <w:vAlign w:val="bottom"/>
            <w:hideMark/>
          </w:tcPr>
          <w:p w14:paraId="664F97D3" w14:textId="77777777" w:rsidR="00DB4CA5" w:rsidRPr="00E25244" w:rsidRDefault="00DB4CA5" w:rsidP="00ED396C">
            <w:pPr>
              <w:spacing w:before="0" w:after="0" w:line="276" w:lineRule="auto"/>
              <w:jc w:val="both"/>
              <w:rPr>
                <w:sz w:val="20"/>
              </w:rPr>
            </w:pPr>
            <w:r w:rsidRPr="00E25244">
              <w:rPr>
                <w:sz w:val="20"/>
              </w:rPr>
              <w:t xml:space="preserve">Oligopeptide transporter 1 </w:t>
            </w:r>
          </w:p>
        </w:tc>
        <w:tc>
          <w:tcPr>
            <w:tcW w:w="850" w:type="dxa"/>
            <w:shd w:val="clear" w:color="auto" w:fill="auto"/>
            <w:tcMar>
              <w:top w:w="12" w:type="dxa"/>
              <w:left w:w="12" w:type="dxa"/>
              <w:bottom w:w="0" w:type="dxa"/>
              <w:right w:w="12" w:type="dxa"/>
            </w:tcMar>
            <w:vAlign w:val="bottom"/>
            <w:hideMark/>
          </w:tcPr>
          <w:p w14:paraId="16805D76" w14:textId="77777777" w:rsidR="00DB4CA5" w:rsidRPr="00E25244" w:rsidRDefault="00DB4CA5" w:rsidP="00ED396C">
            <w:pPr>
              <w:spacing w:before="0" w:after="0" w:line="276" w:lineRule="auto"/>
              <w:jc w:val="both"/>
              <w:rPr>
                <w:sz w:val="20"/>
              </w:rPr>
            </w:pPr>
            <w:r w:rsidRPr="00E25244">
              <w:rPr>
                <w:sz w:val="20"/>
              </w:rPr>
              <w:t>-1.388</w:t>
            </w:r>
          </w:p>
        </w:tc>
        <w:tc>
          <w:tcPr>
            <w:tcW w:w="992" w:type="dxa"/>
            <w:shd w:val="clear" w:color="auto" w:fill="auto"/>
            <w:tcMar>
              <w:top w:w="12" w:type="dxa"/>
              <w:left w:w="12" w:type="dxa"/>
              <w:bottom w:w="0" w:type="dxa"/>
              <w:right w:w="12" w:type="dxa"/>
            </w:tcMar>
            <w:vAlign w:val="bottom"/>
            <w:hideMark/>
          </w:tcPr>
          <w:p w14:paraId="558E293E" w14:textId="77777777" w:rsidR="00DB4CA5" w:rsidRPr="00E25244" w:rsidRDefault="00DB4CA5" w:rsidP="00ED396C">
            <w:pPr>
              <w:spacing w:before="0" w:after="0" w:line="276" w:lineRule="auto"/>
              <w:jc w:val="both"/>
              <w:rPr>
                <w:sz w:val="20"/>
              </w:rPr>
            </w:pPr>
            <w:r w:rsidRPr="00E25244">
              <w:rPr>
                <w:sz w:val="20"/>
              </w:rPr>
              <w:t>0.0204</w:t>
            </w:r>
          </w:p>
        </w:tc>
      </w:tr>
      <w:tr w:rsidR="00DB4CA5" w:rsidRPr="002113DA" w14:paraId="4C42F9C7" w14:textId="77777777" w:rsidTr="0038536B">
        <w:trPr>
          <w:trHeight w:val="239"/>
        </w:trPr>
        <w:tc>
          <w:tcPr>
            <w:tcW w:w="1265" w:type="dxa"/>
            <w:shd w:val="clear" w:color="auto" w:fill="auto"/>
            <w:tcMar>
              <w:top w:w="12" w:type="dxa"/>
              <w:left w:w="12" w:type="dxa"/>
              <w:bottom w:w="0" w:type="dxa"/>
              <w:right w:w="12" w:type="dxa"/>
            </w:tcMar>
            <w:vAlign w:val="center"/>
            <w:hideMark/>
          </w:tcPr>
          <w:p w14:paraId="7768F807" w14:textId="77777777" w:rsidR="00DB4CA5" w:rsidRPr="00E25244" w:rsidRDefault="00DB4CA5" w:rsidP="00ED396C">
            <w:pPr>
              <w:spacing w:before="0" w:after="0" w:line="276" w:lineRule="auto"/>
              <w:jc w:val="both"/>
              <w:rPr>
                <w:sz w:val="20"/>
              </w:rPr>
            </w:pPr>
            <w:r w:rsidRPr="00E25244">
              <w:rPr>
                <w:sz w:val="20"/>
              </w:rPr>
              <w:lastRenderedPageBreak/>
              <w:t>AT4G01830</w:t>
            </w:r>
          </w:p>
        </w:tc>
        <w:tc>
          <w:tcPr>
            <w:tcW w:w="1287" w:type="dxa"/>
            <w:shd w:val="clear" w:color="auto" w:fill="auto"/>
            <w:tcMar>
              <w:top w:w="12" w:type="dxa"/>
              <w:left w:w="12" w:type="dxa"/>
              <w:bottom w:w="0" w:type="dxa"/>
              <w:right w:w="12" w:type="dxa"/>
            </w:tcMar>
            <w:vAlign w:val="center"/>
            <w:hideMark/>
          </w:tcPr>
          <w:p w14:paraId="11000EA5" w14:textId="77777777" w:rsidR="00DB4CA5" w:rsidRPr="00E25244" w:rsidRDefault="00DB4CA5" w:rsidP="00ED396C">
            <w:pPr>
              <w:spacing w:before="0" w:after="0" w:line="276" w:lineRule="auto"/>
              <w:jc w:val="both"/>
              <w:rPr>
                <w:i/>
                <w:iCs/>
                <w:sz w:val="20"/>
              </w:rPr>
            </w:pPr>
            <w:r w:rsidRPr="00E25244">
              <w:rPr>
                <w:i/>
                <w:iCs/>
                <w:sz w:val="20"/>
              </w:rPr>
              <w:t>ABCB5</w:t>
            </w:r>
          </w:p>
        </w:tc>
        <w:tc>
          <w:tcPr>
            <w:tcW w:w="4111" w:type="dxa"/>
            <w:shd w:val="clear" w:color="auto" w:fill="auto"/>
            <w:tcMar>
              <w:top w:w="12" w:type="dxa"/>
              <w:left w:w="12" w:type="dxa"/>
              <w:bottom w:w="0" w:type="dxa"/>
              <w:right w:w="12" w:type="dxa"/>
            </w:tcMar>
            <w:vAlign w:val="bottom"/>
            <w:hideMark/>
          </w:tcPr>
          <w:p w14:paraId="4A3E8B36" w14:textId="77777777" w:rsidR="00DB4CA5" w:rsidRPr="00E25244" w:rsidRDefault="00DB4CA5" w:rsidP="00ED396C">
            <w:pPr>
              <w:spacing w:before="0" w:after="0" w:line="276" w:lineRule="auto"/>
              <w:jc w:val="both"/>
              <w:rPr>
                <w:sz w:val="20"/>
              </w:rPr>
            </w:pPr>
            <w:r w:rsidRPr="00E25244">
              <w:rPr>
                <w:sz w:val="20"/>
              </w:rPr>
              <w:t xml:space="preserve">ABC transporter B family member 5 </w:t>
            </w:r>
          </w:p>
        </w:tc>
        <w:tc>
          <w:tcPr>
            <w:tcW w:w="850" w:type="dxa"/>
            <w:shd w:val="clear" w:color="auto" w:fill="auto"/>
            <w:tcMar>
              <w:top w:w="12" w:type="dxa"/>
              <w:left w:w="12" w:type="dxa"/>
              <w:bottom w:w="0" w:type="dxa"/>
              <w:right w:w="12" w:type="dxa"/>
            </w:tcMar>
            <w:vAlign w:val="bottom"/>
            <w:hideMark/>
          </w:tcPr>
          <w:p w14:paraId="5C6F6417" w14:textId="77777777" w:rsidR="00DB4CA5" w:rsidRPr="00E25244" w:rsidRDefault="00DB4CA5" w:rsidP="00ED396C">
            <w:pPr>
              <w:spacing w:before="0" w:after="0" w:line="276" w:lineRule="auto"/>
              <w:jc w:val="both"/>
              <w:rPr>
                <w:sz w:val="20"/>
              </w:rPr>
            </w:pPr>
            <w:r w:rsidRPr="00E25244">
              <w:rPr>
                <w:sz w:val="20"/>
              </w:rPr>
              <w:t>-1.397</w:t>
            </w:r>
          </w:p>
        </w:tc>
        <w:tc>
          <w:tcPr>
            <w:tcW w:w="992" w:type="dxa"/>
            <w:shd w:val="clear" w:color="auto" w:fill="auto"/>
            <w:tcMar>
              <w:top w:w="12" w:type="dxa"/>
              <w:left w:w="12" w:type="dxa"/>
              <w:bottom w:w="0" w:type="dxa"/>
              <w:right w:w="12" w:type="dxa"/>
            </w:tcMar>
            <w:vAlign w:val="bottom"/>
            <w:hideMark/>
          </w:tcPr>
          <w:p w14:paraId="385FBF84" w14:textId="77777777" w:rsidR="00DB4CA5" w:rsidRPr="00E25244" w:rsidRDefault="00DB4CA5" w:rsidP="00ED396C">
            <w:pPr>
              <w:spacing w:before="0" w:after="0" w:line="276" w:lineRule="auto"/>
              <w:jc w:val="both"/>
              <w:rPr>
                <w:sz w:val="20"/>
              </w:rPr>
            </w:pPr>
            <w:r w:rsidRPr="00E25244">
              <w:rPr>
                <w:sz w:val="20"/>
              </w:rPr>
              <w:t>0.0011</w:t>
            </w:r>
          </w:p>
        </w:tc>
      </w:tr>
      <w:tr w:rsidR="00DB4CA5" w:rsidRPr="002113DA" w14:paraId="26D0195E" w14:textId="77777777" w:rsidTr="0038536B">
        <w:trPr>
          <w:trHeight w:val="239"/>
        </w:trPr>
        <w:tc>
          <w:tcPr>
            <w:tcW w:w="1265" w:type="dxa"/>
            <w:shd w:val="clear" w:color="auto" w:fill="auto"/>
            <w:tcMar>
              <w:top w:w="12" w:type="dxa"/>
              <w:left w:w="12" w:type="dxa"/>
              <w:bottom w:w="0" w:type="dxa"/>
              <w:right w:w="12" w:type="dxa"/>
            </w:tcMar>
            <w:vAlign w:val="center"/>
            <w:hideMark/>
          </w:tcPr>
          <w:p w14:paraId="4075246E" w14:textId="77777777" w:rsidR="00DB4CA5" w:rsidRPr="00E25244" w:rsidRDefault="00DB4CA5" w:rsidP="00ED396C">
            <w:pPr>
              <w:spacing w:before="0" w:after="0" w:line="276" w:lineRule="auto"/>
              <w:jc w:val="both"/>
              <w:rPr>
                <w:sz w:val="20"/>
              </w:rPr>
            </w:pPr>
            <w:r w:rsidRPr="00E25244">
              <w:rPr>
                <w:sz w:val="20"/>
              </w:rPr>
              <w:t>AT5G65990</w:t>
            </w:r>
          </w:p>
        </w:tc>
        <w:tc>
          <w:tcPr>
            <w:tcW w:w="1287" w:type="dxa"/>
            <w:shd w:val="clear" w:color="auto" w:fill="auto"/>
            <w:tcMar>
              <w:top w:w="12" w:type="dxa"/>
              <w:left w:w="12" w:type="dxa"/>
              <w:bottom w:w="0" w:type="dxa"/>
              <w:right w:w="12" w:type="dxa"/>
            </w:tcMar>
            <w:vAlign w:val="center"/>
            <w:hideMark/>
          </w:tcPr>
          <w:p w14:paraId="69036155" w14:textId="77777777" w:rsidR="00DB4CA5" w:rsidRPr="00E25244" w:rsidRDefault="00DB4CA5" w:rsidP="00ED396C">
            <w:pPr>
              <w:spacing w:before="0" w:after="0" w:line="276" w:lineRule="auto"/>
              <w:jc w:val="both"/>
              <w:rPr>
                <w:i/>
                <w:iCs/>
                <w:sz w:val="20"/>
              </w:rPr>
            </w:pPr>
            <w:r w:rsidRPr="00E25244">
              <w:rPr>
                <w:i/>
                <w:iCs/>
                <w:sz w:val="20"/>
              </w:rPr>
              <w:t>AVT3A</w:t>
            </w:r>
          </w:p>
        </w:tc>
        <w:tc>
          <w:tcPr>
            <w:tcW w:w="4111" w:type="dxa"/>
            <w:shd w:val="clear" w:color="auto" w:fill="auto"/>
            <w:tcMar>
              <w:top w:w="12" w:type="dxa"/>
              <w:left w:w="12" w:type="dxa"/>
              <w:bottom w:w="0" w:type="dxa"/>
              <w:right w:w="12" w:type="dxa"/>
            </w:tcMar>
            <w:vAlign w:val="bottom"/>
            <w:hideMark/>
          </w:tcPr>
          <w:p w14:paraId="41B9DDC2" w14:textId="77777777" w:rsidR="00DB4CA5" w:rsidRPr="00E25244" w:rsidRDefault="00DB4CA5" w:rsidP="00ED396C">
            <w:pPr>
              <w:spacing w:before="0" w:after="0" w:line="276" w:lineRule="auto"/>
              <w:jc w:val="both"/>
              <w:rPr>
                <w:sz w:val="20"/>
              </w:rPr>
            </w:pPr>
            <w:r w:rsidRPr="00E25244">
              <w:rPr>
                <w:sz w:val="20"/>
              </w:rPr>
              <w:t>Amino acid transporter</w:t>
            </w:r>
          </w:p>
        </w:tc>
        <w:tc>
          <w:tcPr>
            <w:tcW w:w="850" w:type="dxa"/>
            <w:shd w:val="clear" w:color="auto" w:fill="auto"/>
            <w:tcMar>
              <w:top w:w="12" w:type="dxa"/>
              <w:left w:w="12" w:type="dxa"/>
              <w:bottom w:w="0" w:type="dxa"/>
              <w:right w:w="12" w:type="dxa"/>
            </w:tcMar>
            <w:vAlign w:val="bottom"/>
            <w:hideMark/>
          </w:tcPr>
          <w:p w14:paraId="127D3A30" w14:textId="77777777" w:rsidR="00DB4CA5" w:rsidRPr="00E25244" w:rsidRDefault="00DB4CA5" w:rsidP="00ED396C">
            <w:pPr>
              <w:spacing w:before="0" w:after="0" w:line="276" w:lineRule="auto"/>
              <w:jc w:val="both"/>
              <w:rPr>
                <w:sz w:val="20"/>
              </w:rPr>
            </w:pPr>
            <w:r w:rsidRPr="00E25244">
              <w:rPr>
                <w:sz w:val="20"/>
              </w:rPr>
              <w:t>-1.402</w:t>
            </w:r>
          </w:p>
        </w:tc>
        <w:tc>
          <w:tcPr>
            <w:tcW w:w="992" w:type="dxa"/>
            <w:shd w:val="clear" w:color="auto" w:fill="auto"/>
            <w:tcMar>
              <w:top w:w="12" w:type="dxa"/>
              <w:left w:w="12" w:type="dxa"/>
              <w:bottom w:w="0" w:type="dxa"/>
              <w:right w:w="12" w:type="dxa"/>
            </w:tcMar>
            <w:vAlign w:val="bottom"/>
            <w:hideMark/>
          </w:tcPr>
          <w:p w14:paraId="692E0DB0" w14:textId="77777777" w:rsidR="00DB4CA5" w:rsidRPr="00E25244" w:rsidRDefault="00DB4CA5" w:rsidP="00ED396C">
            <w:pPr>
              <w:spacing w:before="0" w:after="0" w:line="276" w:lineRule="auto"/>
              <w:jc w:val="both"/>
              <w:rPr>
                <w:sz w:val="20"/>
              </w:rPr>
            </w:pPr>
            <w:r w:rsidRPr="00E25244">
              <w:rPr>
                <w:sz w:val="20"/>
              </w:rPr>
              <w:t>0.0000</w:t>
            </w:r>
          </w:p>
        </w:tc>
      </w:tr>
      <w:tr w:rsidR="00DB4CA5" w:rsidRPr="002113DA" w14:paraId="3B84FD3A" w14:textId="77777777" w:rsidTr="0038536B">
        <w:trPr>
          <w:trHeight w:val="239"/>
        </w:trPr>
        <w:tc>
          <w:tcPr>
            <w:tcW w:w="1265" w:type="dxa"/>
            <w:shd w:val="clear" w:color="auto" w:fill="auto"/>
            <w:tcMar>
              <w:top w:w="12" w:type="dxa"/>
              <w:left w:w="12" w:type="dxa"/>
              <w:bottom w:w="0" w:type="dxa"/>
              <w:right w:w="12" w:type="dxa"/>
            </w:tcMar>
            <w:vAlign w:val="center"/>
            <w:hideMark/>
          </w:tcPr>
          <w:p w14:paraId="1869EB5D" w14:textId="77777777" w:rsidR="00DB4CA5" w:rsidRPr="00E25244" w:rsidRDefault="00DB4CA5" w:rsidP="00ED396C">
            <w:pPr>
              <w:spacing w:before="0" w:after="0" w:line="276" w:lineRule="auto"/>
              <w:jc w:val="both"/>
              <w:rPr>
                <w:sz w:val="20"/>
              </w:rPr>
            </w:pPr>
            <w:r w:rsidRPr="00E25244">
              <w:rPr>
                <w:sz w:val="20"/>
              </w:rPr>
              <w:t>AT3G25620</w:t>
            </w:r>
          </w:p>
        </w:tc>
        <w:tc>
          <w:tcPr>
            <w:tcW w:w="1287" w:type="dxa"/>
            <w:shd w:val="clear" w:color="auto" w:fill="auto"/>
            <w:tcMar>
              <w:top w:w="12" w:type="dxa"/>
              <w:left w:w="12" w:type="dxa"/>
              <w:bottom w:w="0" w:type="dxa"/>
              <w:right w:w="12" w:type="dxa"/>
            </w:tcMar>
            <w:vAlign w:val="center"/>
            <w:hideMark/>
          </w:tcPr>
          <w:p w14:paraId="32771BD0" w14:textId="77777777" w:rsidR="00DB4CA5" w:rsidRPr="00E25244" w:rsidRDefault="00DB4CA5" w:rsidP="00ED396C">
            <w:pPr>
              <w:spacing w:before="0" w:after="0" w:line="276" w:lineRule="auto"/>
              <w:jc w:val="both"/>
              <w:rPr>
                <w:i/>
                <w:iCs/>
                <w:sz w:val="20"/>
              </w:rPr>
            </w:pPr>
            <w:r w:rsidRPr="00E25244">
              <w:rPr>
                <w:i/>
                <w:iCs/>
                <w:sz w:val="20"/>
              </w:rPr>
              <w:t>ABCG21</w:t>
            </w:r>
          </w:p>
        </w:tc>
        <w:tc>
          <w:tcPr>
            <w:tcW w:w="4111" w:type="dxa"/>
            <w:shd w:val="clear" w:color="auto" w:fill="auto"/>
            <w:tcMar>
              <w:top w:w="12" w:type="dxa"/>
              <w:left w:w="12" w:type="dxa"/>
              <w:bottom w:w="0" w:type="dxa"/>
              <w:right w:w="12" w:type="dxa"/>
            </w:tcMar>
            <w:vAlign w:val="bottom"/>
            <w:hideMark/>
          </w:tcPr>
          <w:p w14:paraId="1E72C9EA" w14:textId="77777777" w:rsidR="00DB4CA5" w:rsidRPr="00E25244" w:rsidRDefault="00DB4CA5" w:rsidP="00ED396C">
            <w:pPr>
              <w:spacing w:before="0" w:after="0" w:line="276" w:lineRule="auto"/>
              <w:jc w:val="both"/>
              <w:rPr>
                <w:sz w:val="20"/>
              </w:rPr>
            </w:pPr>
            <w:r w:rsidRPr="00E25244">
              <w:rPr>
                <w:sz w:val="20"/>
              </w:rPr>
              <w:t xml:space="preserve">ABC transporter G family member 21 </w:t>
            </w:r>
          </w:p>
        </w:tc>
        <w:tc>
          <w:tcPr>
            <w:tcW w:w="850" w:type="dxa"/>
            <w:shd w:val="clear" w:color="auto" w:fill="auto"/>
            <w:tcMar>
              <w:top w:w="12" w:type="dxa"/>
              <w:left w:w="12" w:type="dxa"/>
              <w:bottom w:w="0" w:type="dxa"/>
              <w:right w:w="12" w:type="dxa"/>
            </w:tcMar>
            <w:vAlign w:val="bottom"/>
            <w:hideMark/>
          </w:tcPr>
          <w:p w14:paraId="34B8D732" w14:textId="77777777" w:rsidR="00DB4CA5" w:rsidRPr="00E25244" w:rsidRDefault="00DB4CA5" w:rsidP="00ED396C">
            <w:pPr>
              <w:spacing w:before="0" w:after="0" w:line="276" w:lineRule="auto"/>
              <w:jc w:val="both"/>
              <w:rPr>
                <w:sz w:val="20"/>
              </w:rPr>
            </w:pPr>
            <w:r w:rsidRPr="00E25244">
              <w:rPr>
                <w:sz w:val="20"/>
              </w:rPr>
              <w:t>-1.506</w:t>
            </w:r>
          </w:p>
        </w:tc>
        <w:tc>
          <w:tcPr>
            <w:tcW w:w="992" w:type="dxa"/>
            <w:shd w:val="clear" w:color="auto" w:fill="auto"/>
            <w:tcMar>
              <w:top w:w="12" w:type="dxa"/>
              <w:left w:w="12" w:type="dxa"/>
              <w:bottom w:w="0" w:type="dxa"/>
              <w:right w:w="12" w:type="dxa"/>
            </w:tcMar>
            <w:vAlign w:val="bottom"/>
            <w:hideMark/>
          </w:tcPr>
          <w:p w14:paraId="3224740E" w14:textId="77777777" w:rsidR="00DB4CA5" w:rsidRPr="00E25244" w:rsidRDefault="00DB4CA5" w:rsidP="00ED396C">
            <w:pPr>
              <w:spacing w:before="0" w:after="0" w:line="276" w:lineRule="auto"/>
              <w:jc w:val="both"/>
              <w:rPr>
                <w:sz w:val="20"/>
              </w:rPr>
            </w:pPr>
            <w:r w:rsidRPr="00E25244">
              <w:rPr>
                <w:sz w:val="20"/>
              </w:rPr>
              <w:t>0.0267</w:t>
            </w:r>
          </w:p>
        </w:tc>
      </w:tr>
      <w:tr w:rsidR="00DB4CA5" w:rsidRPr="002113DA" w14:paraId="015F00E5" w14:textId="77777777" w:rsidTr="0038536B">
        <w:trPr>
          <w:trHeight w:val="239"/>
        </w:trPr>
        <w:tc>
          <w:tcPr>
            <w:tcW w:w="1265" w:type="dxa"/>
            <w:shd w:val="clear" w:color="auto" w:fill="auto"/>
            <w:tcMar>
              <w:top w:w="12" w:type="dxa"/>
              <w:left w:w="12" w:type="dxa"/>
              <w:bottom w:w="0" w:type="dxa"/>
              <w:right w:w="12" w:type="dxa"/>
            </w:tcMar>
            <w:vAlign w:val="center"/>
            <w:hideMark/>
          </w:tcPr>
          <w:p w14:paraId="77F36020" w14:textId="77777777" w:rsidR="00DB4CA5" w:rsidRPr="00E25244" w:rsidRDefault="00DB4CA5" w:rsidP="00ED396C">
            <w:pPr>
              <w:spacing w:before="0" w:after="0" w:line="276" w:lineRule="auto"/>
              <w:jc w:val="both"/>
              <w:rPr>
                <w:sz w:val="20"/>
              </w:rPr>
            </w:pPr>
            <w:r w:rsidRPr="00E25244">
              <w:rPr>
                <w:sz w:val="20"/>
              </w:rPr>
              <w:t>AT4G25010</w:t>
            </w:r>
          </w:p>
        </w:tc>
        <w:tc>
          <w:tcPr>
            <w:tcW w:w="1287" w:type="dxa"/>
            <w:shd w:val="clear" w:color="auto" w:fill="auto"/>
            <w:tcMar>
              <w:top w:w="12" w:type="dxa"/>
              <w:left w:w="12" w:type="dxa"/>
              <w:bottom w:w="0" w:type="dxa"/>
              <w:right w:w="12" w:type="dxa"/>
            </w:tcMar>
            <w:vAlign w:val="center"/>
            <w:hideMark/>
          </w:tcPr>
          <w:p w14:paraId="4EBBA575" w14:textId="77777777" w:rsidR="00DB4CA5" w:rsidRPr="00E25244" w:rsidRDefault="00DB4CA5" w:rsidP="00ED396C">
            <w:pPr>
              <w:spacing w:before="0" w:after="0" w:line="276" w:lineRule="auto"/>
              <w:jc w:val="both"/>
              <w:rPr>
                <w:i/>
                <w:iCs/>
                <w:sz w:val="20"/>
              </w:rPr>
            </w:pPr>
            <w:r w:rsidRPr="00E25244">
              <w:rPr>
                <w:i/>
                <w:iCs/>
                <w:sz w:val="20"/>
              </w:rPr>
              <w:t>SWEET14</w:t>
            </w:r>
          </w:p>
        </w:tc>
        <w:tc>
          <w:tcPr>
            <w:tcW w:w="4111" w:type="dxa"/>
            <w:shd w:val="clear" w:color="auto" w:fill="auto"/>
            <w:tcMar>
              <w:top w:w="12" w:type="dxa"/>
              <w:left w:w="12" w:type="dxa"/>
              <w:bottom w:w="0" w:type="dxa"/>
              <w:right w:w="12" w:type="dxa"/>
            </w:tcMar>
            <w:vAlign w:val="bottom"/>
            <w:hideMark/>
          </w:tcPr>
          <w:p w14:paraId="0FC760D5" w14:textId="77777777" w:rsidR="00DB4CA5" w:rsidRPr="00E25244" w:rsidRDefault="00DB4CA5" w:rsidP="00ED396C">
            <w:pPr>
              <w:spacing w:before="0" w:after="0" w:line="276" w:lineRule="auto"/>
              <w:jc w:val="both"/>
              <w:rPr>
                <w:sz w:val="20"/>
              </w:rPr>
            </w:pPr>
            <w:r w:rsidRPr="00E25244">
              <w:rPr>
                <w:sz w:val="20"/>
              </w:rPr>
              <w:t>Bidirectional sugar transporter</w:t>
            </w:r>
          </w:p>
        </w:tc>
        <w:tc>
          <w:tcPr>
            <w:tcW w:w="850" w:type="dxa"/>
            <w:shd w:val="clear" w:color="auto" w:fill="auto"/>
            <w:tcMar>
              <w:top w:w="12" w:type="dxa"/>
              <w:left w:w="12" w:type="dxa"/>
              <w:bottom w:w="0" w:type="dxa"/>
              <w:right w:w="12" w:type="dxa"/>
            </w:tcMar>
            <w:vAlign w:val="bottom"/>
            <w:hideMark/>
          </w:tcPr>
          <w:p w14:paraId="6EDA915C" w14:textId="77777777" w:rsidR="00DB4CA5" w:rsidRPr="00E25244" w:rsidRDefault="00DB4CA5" w:rsidP="00ED396C">
            <w:pPr>
              <w:spacing w:before="0" w:after="0" w:line="276" w:lineRule="auto"/>
              <w:jc w:val="both"/>
              <w:rPr>
                <w:sz w:val="20"/>
              </w:rPr>
            </w:pPr>
            <w:r w:rsidRPr="00E25244">
              <w:rPr>
                <w:sz w:val="20"/>
              </w:rPr>
              <w:t>-1.535</w:t>
            </w:r>
          </w:p>
        </w:tc>
        <w:tc>
          <w:tcPr>
            <w:tcW w:w="992" w:type="dxa"/>
            <w:shd w:val="clear" w:color="auto" w:fill="auto"/>
            <w:tcMar>
              <w:top w:w="12" w:type="dxa"/>
              <w:left w:w="12" w:type="dxa"/>
              <w:bottom w:w="0" w:type="dxa"/>
              <w:right w:w="12" w:type="dxa"/>
            </w:tcMar>
            <w:vAlign w:val="bottom"/>
            <w:hideMark/>
          </w:tcPr>
          <w:p w14:paraId="52076949" w14:textId="77777777" w:rsidR="00DB4CA5" w:rsidRPr="00E25244" w:rsidRDefault="00DB4CA5" w:rsidP="00ED396C">
            <w:pPr>
              <w:spacing w:before="0" w:after="0" w:line="276" w:lineRule="auto"/>
              <w:jc w:val="both"/>
              <w:rPr>
                <w:sz w:val="20"/>
              </w:rPr>
            </w:pPr>
            <w:r w:rsidRPr="00E25244">
              <w:rPr>
                <w:sz w:val="20"/>
              </w:rPr>
              <w:t>0.0036</w:t>
            </w:r>
          </w:p>
        </w:tc>
      </w:tr>
      <w:tr w:rsidR="00DB4CA5" w:rsidRPr="002113DA" w14:paraId="5698E376" w14:textId="77777777" w:rsidTr="0038536B">
        <w:trPr>
          <w:trHeight w:val="239"/>
        </w:trPr>
        <w:tc>
          <w:tcPr>
            <w:tcW w:w="1265" w:type="dxa"/>
            <w:shd w:val="clear" w:color="auto" w:fill="auto"/>
            <w:tcMar>
              <w:top w:w="12" w:type="dxa"/>
              <w:left w:w="12" w:type="dxa"/>
              <w:bottom w:w="0" w:type="dxa"/>
              <w:right w:w="12" w:type="dxa"/>
            </w:tcMar>
            <w:vAlign w:val="center"/>
            <w:hideMark/>
          </w:tcPr>
          <w:p w14:paraId="34B20FD5" w14:textId="77777777" w:rsidR="00DB4CA5" w:rsidRPr="00E25244" w:rsidRDefault="00DB4CA5" w:rsidP="00ED396C">
            <w:pPr>
              <w:spacing w:before="0" w:after="0" w:line="276" w:lineRule="auto"/>
              <w:jc w:val="both"/>
              <w:rPr>
                <w:sz w:val="20"/>
              </w:rPr>
            </w:pPr>
            <w:r w:rsidRPr="00E25244">
              <w:rPr>
                <w:sz w:val="20"/>
              </w:rPr>
              <w:t>AT2G33280</w:t>
            </w:r>
          </w:p>
        </w:tc>
        <w:tc>
          <w:tcPr>
            <w:tcW w:w="1287" w:type="dxa"/>
            <w:shd w:val="clear" w:color="auto" w:fill="auto"/>
            <w:tcMar>
              <w:top w:w="12" w:type="dxa"/>
              <w:left w:w="12" w:type="dxa"/>
              <w:bottom w:w="0" w:type="dxa"/>
              <w:right w:w="12" w:type="dxa"/>
            </w:tcMar>
            <w:vAlign w:val="center"/>
            <w:hideMark/>
          </w:tcPr>
          <w:p w14:paraId="2E163287" w14:textId="77777777" w:rsidR="00DB4CA5" w:rsidRPr="00E25244" w:rsidRDefault="00DB4CA5" w:rsidP="00ED396C">
            <w:pPr>
              <w:spacing w:before="0" w:after="0" w:line="276" w:lineRule="auto"/>
              <w:jc w:val="both"/>
              <w:rPr>
                <w:i/>
                <w:iCs/>
                <w:sz w:val="20"/>
              </w:rPr>
            </w:pPr>
            <w:r w:rsidRPr="00E25244">
              <w:rPr>
                <w:i/>
                <w:iCs/>
                <w:sz w:val="20"/>
              </w:rPr>
              <w:t>-</w:t>
            </w:r>
          </w:p>
        </w:tc>
        <w:tc>
          <w:tcPr>
            <w:tcW w:w="4111" w:type="dxa"/>
            <w:shd w:val="clear" w:color="auto" w:fill="auto"/>
            <w:tcMar>
              <w:top w:w="12" w:type="dxa"/>
              <w:left w:w="12" w:type="dxa"/>
              <w:bottom w:w="0" w:type="dxa"/>
              <w:right w:w="12" w:type="dxa"/>
            </w:tcMar>
            <w:vAlign w:val="bottom"/>
            <w:hideMark/>
          </w:tcPr>
          <w:p w14:paraId="249D2359" w14:textId="77777777" w:rsidR="00DB4CA5" w:rsidRPr="00E25244" w:rsidRDefault="00DB4CA5" w:rsidP="00ED396C">
            <w:pPr>
              <w:spacing w:before="0" w:after="0" w:line="276" w:lineRule="auto"/>
              <w:jc w:val="both"/>
              <w:rPr>
                <w:sz w:val="20"/>
              </w:rPr>
            </w:pPr>
            <w:r w:rsidRPr="00E25244">
              <w:rPr>
                <w:sz w:val="20"/>
              </w:rPr>
              <w:t>Folate-biopterin transporter 9</w:t>
            </w:r>
          </w:p>
        </w:tc>
        <w:tc>
          <w:tcPr>
            <w:tcW w:w="850" w:type="dxa"/>
            <w:shd w:val="clear" w:color="auto" w:fill="auto"/>
            <w:tcMar>
              <w:top w:w="12" w:type="dxa"/>
              <w:left w:w="12" w:type="dxa"/>
              <w:bottom w:w="0" w:type="dxa"/>
              <w:right w:w="12" w:type="dxa"/>
            </w:tcMar>
            <w:vAlign w:val="bottom"/>
            <w:hideMark/>
          </w:tcPr>
          <w:p w14:paraId="3B61D54D" w14:textId="77777777" w:rsidR="00DB4CA5" w:rsidRPr="00E25244" w:rsidRDefault="00DB4CA5" w:rsidP="00ED396C">
            <w:pPr>
              <w:spacing w:before="0" w:after="0" w:line="276" w:lineRule="auto"/>
              <w:jc w:val="both"/>
              <w:rPr>
                <w:sz w:val="20"/>
              </w:rPr>
            </w:pPr>
            <w:r w:rsidRPr="00E25244">
              <w:rPr>
                <w:sz w:val="20"/>
              </w:rPr>
              <w:t>-1.542</w:t>
            </w:r>
          </w:p>
        </w:tc>
        <w:tc>
          <w:tcPr>
            <w:tcW w:w="992" w:type="dxa"/>
            <w:shd w:val="clear" w:color="auto" w:fill="auto"/>
            <w:tcMar>
              <w:top w:w="12" w:type="dxa"/>
              <w:left w:w="12" w:type="dxa"/>
              <w:bottom w:w="0" w:type="dxa"/>
              <w:right w:w="12" w:type="dxa"/>
            </w:tcMar>
            <w:vAlign w:val="bottom"/>
            <w:hideMark/>
          </w:tcPr>
          <w:p w14:paraId="3340C380" w14:textId="77777777" w:rsidR="00DB4CA5" w:rsidRPr="00E25244" w:rsidRDefault="00DB4CA5" w:rsidP="00ED396C">
            <w:pPr>
              <w:spacing w:before="0" w:after="0" w:line="276" w:lineRule="auto"/>
              <w:jc w:val="both"/>
              <w:rPr>
                <w:sz w:val="20"/>
              </w:rPr>
            </w:pPr>
            <w:r w:rsidRPr="00E25244">
              <w:rPr>
                <w:sz w:val="20"/>
              </w:rPr>
              <w:t>0.0132</w:t>
            </w:r>
          </w:p>
        </w:tc>
      </w:tr>
      <w:tr w:rsidR="00DB4CA5" w:rsidRPr="002113DA" w14:paraId="23DFD050" w14:textId="77777777" w:rsidTr="0038536B">
        <w:trPr>
          <w:trHeight w:val="239"/>
        </w:trPr>
        <w:tc>
          <w:tcPr>
            <w:tcW w:w="1265" w:type="dxa"/>
            <w:shd w:val="clear" w:color="auto" w:fill="auto"/>
            <w:tcMar>
              <w:top w:w="12" w:type="dxa"/>
              <w:left w:w="12" w:type="dxa"/>
              <w:bottom w:w="0" w:type="dxa"/>
              <w:right w:w="12" w:type="dxa"/>
            </w:tcMar>
            <w:vAlign w:val="center"/>
            <w:hideMark/>
          </w:tcPr>
          <w:p w14:paraId="425AF72A" w14:textId="77777777" w:rsidR="00DB4CA5" w:rsidRPr="00E25244" w:rsidRDefault="00DB4CA5" w:rsidP="00ED396C">
            <w:pPr>
              <w:spacing w:before="0" w:after="0" w:line="276" w:lineRule="auto"/>
              <w:jc w:val="both"/>
              <w:rPr>
                <w:sz w:val="20"/>
              </w:rPr>
            </w:pPr>
            <w:r w:rsidRPr="00E25244">
              <w:rPr>
                <w:sz w:val="20"/>
              </w:rPr>
              <w:t>AT1G79900</w:t>
            </w:r>
          </w:p>
        </w:tc>
        <w:tc>
          <w:tcPr>
            <w:tcW w:w="1287" w:type="dxa"/>
            <w:shd w:val="clear" w:color="auto" w:fill="auto"/>
            <w:tcMar>
              <w:top w:w="12" w:type="dxa"/>
              <w:left w:w="12" w:type="dxa"/>
              <w:bottom w:w="0" w:type="dxa"/>
              <w:right w:w="12" w:type="dxa"/>
            </w:tcMar>
            <w:vAlign w:val="center"/>
            <w:hideMark/>
          </w:tcPr>
          <w:p w14:paraId="36C8E32B" w14:textId="77777777" w:rsidR="00DB4CA5" w:rsidRPr="00E25244" w:rsidRDefault="00DB4CA5" w:rsidP="00ED396C">
            <w:pPr>
              <w:spacing w:before="0" w:after="0" w:line="276" w:lineRule="auto"/>
              <w:jc w:val="both"/>
              <w:rPr>
                <w:i/>
                <w:iCs/>
                <w:sz w:val="20"/>
              </w:rPr>
            </w:pPr>
            <w:r w:rsidRPr="00E25244">
              <w:rPr>
                <w:i/>
                <w:iCs/>
                <w:sz w:val="20"/>
              </w:rPr>
              <w:t>BAC2</w:t>
            </w:r>
          </w:p>
        </w:tc>
        <w:tc>
          <w:tcPr>
            <w:tcW w:w="4111" w:type="dxa"/>
            <w:shd w:val="clear" w:color="auto" w:fill="auto"/>
            <w:tcMar>
              <w:top w:w="12" w:type="dxa"/>
              <w:left w:w="12" w:type="dxa"/>
              <w:bottom w:w="0" w:type="dxa"/>
              <w:right w:w="12" w:type="dxa"/>
            </w:tcMar>
            <w:vAlign w:val="bottom"/>
            <w:hideMark/>
          </w:tcPr>
          <w:p w14:paraId="53BFCB73" w14:textId="77777777" w:rsidR="00DB4CA5" w:rsidRPr="00E25244" w:rsidRDefault="00DB4CA5" w:rsidP="00ED396C">
            <w:pPr>
              <w:spacing w:before="0" w:after="0" w:line="276" w:lineRule="auto"/>
              <w:jc w:val="both"/>
              <w:rPr>
                <w:sz w:val="20"/>
              </w:rPr>
            </w:pPr>
            <w:r w:rsidRPr="00E25244">
              <w:rPr>
                <w:sz w:val="20"/>
              </w:rPr>
              <w:t>Mitochondrial arginine transporter</w:t>
            </w:r>
          </w:p>
        </w:tc>
        <w:tc>
          <w:tcPr>
            <w:tcW w:w="850" w:type="dxa"/>
            <w:shd w:val="clear" w:color="auto" w:fill="auto"/>
            <w:tcMar>
              <w:top w:w="12" w:type="dxa"/>
              <w:left w:w="12" w:type="dxa"/>
              <w:bottom w:w="0" w:type="dxa"/>
              <w:right w:w="12" w:type="dxa"/>
            </w:tcMar>
            <w:vAlign w:val="bottom"/>
            <w:hideMark/>
          </w:tcPr>
          <w:p w14:paraId="7FECEB04" w14:textId="77777777" w:rsidR="00DB4CA5" w:rsidRPr="00E25244" w:rsidRDefault="00DB4CA5" w:rsidP="00ED396C">
            <w:pPr>
              <w:spacing w:before="0" w:after="0" w:line="276" w:lineRule="auto"/>
              <w:jc w:val="both"/>
              <w:rPr>
                <w:sz w:val="20"/>
              </w:rPr>
            </w:pPr>
            <w:r w:rsidRPr="00E25244">
              <w:rPr>
                <w:sz w:val="20"/>
              </w:rPr>
              <w:t>-1.650</w:t>
            </w:r>
          </w:p>
        </w:tc>
        <w:tc>
          <w:tcPr>
            <w:tcW w:w="992" w:type="dxa"/>
            <w:shd w:val="clear" w:color="auto" w:fill="auto"/>
            <w:tcMar>
              <w:top w:w="12" w:type="dxa"/>
              <w:left w:w="12" w:type="dxa"/>
              <w:bottom w:w="0" w:type="dxa"/>
              <w:right w:w="12" w:type="dxa"/>
            </w:tcMar>
            <w:vAlign w:val="bottom"/>
            <w:hideMark/>
          </w:tcPr>
          <w:p w14:paraId="3F00FC67" w14:textId="77777777" w:rsidR="00DB4CA5" w:rsidRPr="00E25244" w:rsidRDefault="00DB4CA5" w:rsidP="00ED396C">
            <w:pPr>
              <w:spacing w:before="0" w:after="0" w:line="276" w:lineRule="auto"/>
              <w:jc w:val="both"/>
              <w:rPr>
                <w:sz w:val="20"/>
              </w:rPr>
            </w:pPr>
            <w:r w:rsidRPr="00E25244">
              <w:rPr>
                <w:sz w:val="20"/>
              </w:rPr>
              <w:t>0.0006</w:t>
            </w:r>
          </w:p>
        </w:tc>
      </w:tr>
      <w:tr w:rsidR="00DB4CA5" w:rsidRPr="002113DA" w14:paraId="31E7D15E" w14:textId="77777777" w:rsidTr="0038536B">
        <w:trPr>
          <w:trHeight w:val="239"/>
        </w:trPr>
        <w:tc>
          <w:tcPr>
            <w:tcW w:w="1265" w:type="dxa"/>
            <w:shd w:val="clear" w:color="auto" w:fill="auto"/>
            <w:tcMar>
              <w:top w:w="12" w:type="dxa"/>
              <w:left w:w="12" w:type="dxa"/>
              <w:bottom w:w="0" w:type="dxa"/>
              <w:right w:w="12" w:type="dxa"/>
            </w:tcMar>
            <w:vAlign w:val="center"/>
            <w:hideMark/>
          </w:tcPr>
          <w:p w14:paraId="5C475F2F" w14:textId="77777777" w:rsidR="00DB4CA5" w:rsidRPr="00E25244" w:rsidRDefault="00DB4CA5" w:rsidP="00ED396C">
            <w:pPr>
              <w:spacing w:before="0" w:after="0" w:line="276" w:lineRule="auto"/>
              <w:jc w:val="both"/>
              <w:rPr>
                <w:sz w:val="20"/>
              </w:rPr>
            </w:pPr>
            <w:r w:rsidRPr="00E25244">
              <w:rPr>
                <w:sz w:val="20"/>
              </w:rPr>
              <w:t>AT5G60770</w:t>
            </w:r>
          </w:p>
        </w:tc>
        <w:tc>
          <w:tcPr>
            <w:tcW w:w="1287" w:type="dxa"/>
            <w:shd w:val="clear" w:color="auto" w:fill="auto"/>
            <w:tcMar>
              <w:top w:w="12" w:type="dxa"/>
              <w:left w:w="12" w:type="dxa"/>
              <w:bottom w:w="0" w:type="dxa"/>
              <w:right w:w="12" w:type="dxa"/>
            </w:tcMar>
            <w:vAlign w:val="center"/>
            <w:hideMark/>
          </w:tcPr>
          <w:p w14:paraId="391B6AE9" w14:textId="77777777" w:rsidR="00DB4CA5" w:rsidRPr="00E25244" w:rsidRDefault="00DB4CA5" w:rsidP="00ED396C">
            <w:pPr>
              <w:spacing w:before="0" w:after="0" w:line="276" w:lineRule="auto"/>
              <w:jc w:val="both"/>
              <w:rPr>
                <w:i/>
                <w:iCs/>
                <w:sz w:val="20"/>
              </w:rPr>
            </w:pPr>
            <w:r w:rsidRPr="00E25244">
              <w:rPr>
                <w:i/>
                <w:iCs/>
                <w:sz w:val="20"/>
              </w:rPr>
              <w:t>NRT2.4</w:t>
            </w:r>
          </w:p>
        </w:tc>
        <w:tc>
          <w:tcPr>
            <w:tcW w:w="4111" w:type="dxa"/>
            <w:shd w:val="clear" w:color="auto" w:fill="auto"/>
            <w:tcMar>
              <w:top w:w="12" w:type="dxa"/>
              <w:left w:w="12" w:type="dxa"/>
              <w:bottom w:w="0" w:type="dxa"/>
              <w:right w:w="12" w:type="dxa"/>
            </w:tcMar>
            <w:vAlign w:val="bottom"/>
            <w:hideMark/>
          </w:tcPr>
          <w:p w14:paraId="6BE14881" w14:textId="77777777" w:rsidR="00DB4CA5" w:rsidRPr="00E25244" w:rsidRDefault="00DB4CA5" w:rsidP="00ED396C">
            <w:pPr>
              <w:spacing w:before="0" w:after="0" w:line="276" w:lineRule="auto"/>
              <w:jc w:val="both"/>
              <w:rPr>
                <w:sz w:val="20"/>
              </w:rPr>
            </w:pPr>
            <w:r w:rsidRPr="00E25244">
              <w:rPr>
                <w:sz w:val="20"/>
              </w:rPr>
              <w:t xml:space="preserve">High affinity nitrate transporter 2.4 </w:t>
            </w:r>
          </w:p>
        </w:tc>
        <w:tc>
          <w:tcPr>
            <w:tcW w:w="850" w:type="dxa"/>
            <w:shd w:val="clear" w:color="auto" w:fill="auto"/>
            <w:tcMar>
              <w:top w:w="12" w:type="dxa"/>
              <w:left w:w="12" w:type="dxa"/>
              <w:bottom w:w="0" w:type="dxa"/>
              <w:right w:w="12" w:type="dxa"/>
            </w:tcMar>
            <w:vAlign w:val="bottom"/>
            <w:hideMark/>
          </w:tcPr>
          <w:p w14:paraId="3CA7713A" w14:textId="77777777" w:rsidR="00DB4CA5" w:rsidRPr="00E25244" w:rsidRDefault="00DB4CA5" w:rsidP="00ED396C">
            <w:pPr>
              <w:spacing w:before="0" w:after="0" w:line="276" w:lineRule="auto"/>
              <w:jc w:val="both"/>
              <w:rPr>
                <w:sz w:val="20"/>
              </w:rPr>
            </w:pPr>
            <w:r w:rsidRPr="00E25244">
              <w:rPr>
                <w:sz w:val="20"/>
              </w:rPr>
              <w:t>-1.735</w:t>
            </w:r>
          </w:p>
        </w:tc>
        <w:tc>
          <w:tcPr>
            <w:tcW w:w="992" w:type="dxa"/>
            <w:shd w:val="clear" w:color="auto" w:fill="auto"/>
            <w:tcMar>
              <w:top w:w="12" w:type="dxa"/>
              <w:left w:w="12" w:type="dxa"/>
              <w:bottom w:w="0" w:type="dxa"/>
              <w:right w:w="12" w:type="dxa"/>
            </w:tcMar>
            <w:vAlign w:val="bottom"/>
            <w:hideMark/>
          </w:tcPr>
          <w:p w14:paraId="7EAF9B5A" w14:textId="77777777" w:rsidR="00DB4CA5" w:rsidRPr="00E25244" w:rsidRDefault="00DB4CA5" w:rsidP="00ED396C">
            <w:pPr>
              <w:spacing w:before="0" w:after="0" w:line="276" w:lineRule="auto"/>
              <w:jc w:val="both"/>
              <w:rPr>
                <w:sz w:val="20"/>
              </w:rPr>
            </w:pPr>
            <w:r w:rsidRPr="00E25244">
              <w:rPr>
                <w:sz w:val="20"/>
              </w:rPr>
              <w:t>9.74E-07</w:t>
            </w:r>
          </w:p>
        </w:tc>
      </w:tr>
      <w:tr w:rsidR="00DB4CA5" w:rsidRPr="002113DA" w14:paraId="30899CFC" w14:textId="77777777" w:rsidTr="0038536B">
        <w:trPr>
          <w:trHeight w:val="239"/>
        </w:trPr>
        <w:tc>
          <w:tcPr>
            <w:tcW w:w="1265" w:type="dxa"/>
            <w:shd w:val="clear" w:color="auto" w:fill="auto"/>
            <w:tcMar>
              <w:top w:w="12" w:type="dxa"/>
              <w:left w:w="12" w:type="dxa"/>
              <w:bottom w:w="0" w:type="dxa"/>
              <w:right w:w="12" w:type="dxa"/>
            </w:tcMar>
            <w:vAlign w:val="center"/>
            <w:hideMark/>
          </w:tcPr>
          <w:p w14:paraId="2557DECA" w14:textId="77777777" w:rsidR="00DB4CA5" w:rsidRPr="00E25244" w:rsidRDefault="00DB4CA5" w:rsidP="00ED396C">
            <w:pPr>
              <w:spacing w:before="0" w:after="0" w:line="276" w:lineRule="auto"/>
              <w:jc w:val="both"/>
              <w:rPr>
                <w:sz w:val="20"/>
              </w:rPr>
            </w:pPr>
            <w:r w:rsidRPr="00E25244">
              <w:rPr>
                <w:sz w:val="20"/>
              </w:rPr>
              <w:t>AT5G06530</w:t>
            </w:r>
          </w:p>
        </w:tc>
        <w:tc>
          <w:tcPr>
            <w:tcW w:w="1287" w:type="dxa"/>
            <w:shd w:val="clear" w:color="auto" w:fill="auto"/>
            <w:tcMar>
              <w:top w:w="12" w:type="dxa"/>
              <w:left w:w="12" w:type="dxa"/>
              <w:bottom w:w="0" w:type="dxa"/>
              <w:right w:w="12" w:type="dxa"/>
            </w:tcMar>
            <w:vAlign w:val="center"/>
            <w:hideMark/>
          </w:tcPr>
          <w:p w14:paraId="370AA47B" w14:textId="77777777" w:rsidR="00DB4CA5" w:rsidRPr="00E25244" w:rsidRDefault="00DB4CA5" w:rsidP="00ED396C">
            <w:pPr>
              <w:spacing w:before="0" w:after="0" w:line="276" w:lineRule="auto"/>
              <w:jc w:val="both"/>
              <w:rPr>
                <w:i/>
                <w:iCs/>
                <w:sz w:val="20"/>
              </w:rPr>
            </w:pPr>
            <w:r w:rsidRPr="00E25244">
              <w:rPr>
                <w:i/>
                <w:iCs/>
                <w:sz w:val="20"/>
              </w:rPr>
              <w:t>ABCG22</w:t>
            </w:r>
          </w:p>
        </w:tc>
        <w:tc>
          <w:tcPr>
            <w:tcW w:w="4111" w:type="dxa"/>
            <w:shd w:val="clear" w:color="auto" w:fill="auto"/>
            <w:tcMar>
              <w:top w:w="12" w:type="dxa"/>
              <w:left w:w="12" w:type="dxa"/>
              <w:bottom w:w="0" w:type="dxa"/>
              <w:right w:w="12" w:type="dxa"/>
            </w:tcMar>
            <w:vAlign w:val="bottom"/>
            <w:hideMark/>
          </w:tcPr>
          <w:p w14:paraId="2E54C5E5" w14:textId="77777777" w:rsidR="00DB4CA5" w:rsidRPr="00E25244" w:rsidRDefault="00DB4CA5" w:rsidP="00ED396C">
            <w:pPr>
              <w:spacing w:before="0" w:after="0" w:line="276" w:lineRule="auto"/>
              <w:jc w:val="both"/>
              <w:rPr>
                <w:sz w:val="20"/>
              </w:rPr>
            </w:pPr>
            <w:r w:rsidRPr="00E25244">
              <w:rPr>
                <w:sz w:val="20"/>
              </w:rPr>
              <w:t xml:space="preserve">ABC transporter G family member 22 </w:t>
            </w:r>
          </w:p>
        </w:tc>
        <w:tc>
          <w:tcPr>
            <w:tcW w:w="850" w:type="dxa"/>
            <w:shd w:val="clear" w:color="auto" w:fill="auto"/>
            <w:tcMar>
              <w:top w:w="12" w:type="dxa"/>
              <w:left w:w="12" w:type="dxa"/>
              <w:bottom w:w="0" w:type="dxa"/>
              <w:right w:w="12" w:type="dxa"/>
            </w:tcMar>
            <w:vAlign w:val="bottom"/>
            <w:hideMark/>
          </w:tcPr>
          <w:p w14:paraId="0538B969" w14:textId="77777777" w:rsidR="00DB4CA5" w:rsidRPr="00E25244" w:rsidRDefault="00DB4CA5" w:rsidP="00ED396C">
            <w:pPr>
              <w:spacing w:before="0" w:after="0" w:line="276" w:lineRule="auto"/>
              <w:jc w:val="both"/>
              <w:rPr>
                <w:sz w:val="20"/>
              </w:rPr>
            </w:pPr>
            <w:r w:rsidRPr="00E25244">
              <w:rPr>
                <w:sz w:val="20"/>
              </w:rPr>
              <w:t>-1.742</w:t>
            </w:r>
          </w:p>
        </w:tc>
        <w:tc>
          <w:tcPr>
            <w:tcW w:w="992" w:type="dxa"/>
            <w:shd w:val="clear" w:color="auto" w:fill="auto"/>
            <w:tcMar>
              <w:top w:w="12" w:type="dxa"/>
              <w:left w:w="12" w:type="dxa"/>
              <w:bottom w:w="0" w:type="dxa"/>
              <w:right w:w="12" w:type="dxa"/>
            </w:tcMar>
            <w:vAlign w:val="bottom"/>
            <w:hideMark/>
          </w:tcPr>
          <w:p w14:paraId="6C2DB51A" w14:textId="77777777" w:rsidR="00DB4CA5" w:rsidRPr="00E25244" w:rsidRDefault="00DB4CA5" w:rsidP="00ED396C">
            <w:pPr>
              <w:spacing w:before="0" w:after="0" w:line="276" w:lineRule="auto"/>
              <w:jc w:val="both"/>
              <w:rPr>
                <w:sz w:val="20"/>
              </w:rPr>
            </w:pPr>
            <w:r w:rsidRPr="00E25244">
              <w:rPr>
                <w:sz w:val="20"/>
              </w:rPr>
              <w:t>3.88E-07</w:t>
            </w:r>
          </w:p>
        </w:tc>
      </w:tr>
      <w:tr w:rsidR="00DB4CA5" w:rsidRPr="002113DA" w14:paraId="2840E059" w14:textId="77777777" w:rsidTr="0038536B">
        <w:trPr>
          <w:trHeight w:val="239"/>
        </w:trPr>
        <w:tc>
          <w:tcPr>
            <w:tcW w:w="1265" w:type="dxa"/>
            <w:shd w:val="clear" w:color="auto" w:fill="auto"/>
            <w:tcMar>
              <w:top w:w="12" w:type="dxa"/>
              <w:left w:w="12" w:type="dxa"/>
              <w:bottom w:w="0" w:type="dxa"/>
              <w:right w:w="12" w:type="dxa"/>
            </w:tcMar>
            <w:vAlign w:val="center"/>
            <w:hideMark/>
          </w:tcPr>
          <w:p w14:paraId="2A5830D0" w14:textId="77777777" w:rsidR="00DB4CA5" w:rsidRPr="00E25244" w:rsidRDefault="00DB4CA5" w:rsidP="00ED396C">
            <w:pPr>
              <w:spacing w:before="0" w:after="0" w:line="276" w:lineRule="auto"/>
              <w:jc w:val="both"/>
              <w:rPr>
                <w:sz w:val="20"/>
              </w:rPr>
            </w:pPr>
            <w:r w:rsidRPr="00E25244">
              <w:rPr>
                <w:sz w:val="20"/>
              </w:rPr>
              <w:t>AT4G26590</w:t>
            </w:r>
          </w:p>
        </w:tc>
        <w:tc>
          <w:tcPr>
            <w:tcW w:w="1287" w:type="dxa"/>
            <w:shd w:val="clear" w:color="auto" w:fill="auto"/>
            <w:tcMar>
              <w:top w:w="12" w:type="dxa"/>
              <w:left w:w="12" w:type="dxa"/>
              <w:bottom w:w="0" w:type="dxa"/>
              <w:right w:w="12" w:type="dxa"/>
            </w:tcMar>
            <w:vAlign w:val="center"/>
            <w:hideMark/>
          </w:tcPr>
          <w:p w14:paraId="1455570F" w14:textId="77777777" w:rsidR="00DB4CA5" w:rsidRPr="00E25244" w:rsidRDefault="00DB4CA5" w:rsidP="00ED396C">
            <w:pPr>
              <w:spacing w:before="0" w:after="0" w:line="276" w:lineRule="auto"/>
              <w:jc w:val="both"/>
              <w:rPr>
                <w:i/>
                <w:iCs/>
                <w:sz w:val="20"/>
              </w:rPr>
            </w:pPr>
            <w:r w:rsidRPr="00E25244">
              <w:rPr>
                <w:i/>
                <w:iCs/>
                <w:sz w:val="20"/>
              </w:rPr>
              <w:t>OPT5</w:t>
            </w:r>
          </w:p>
        </w:tc>
        <w:tc>
          <w:tcPr>
            <w:tcW w:w="4111" w:type="dxa"/>
            <w:shd w:val="clear" w:color="auto" w:fill="auto"/>
            <w:tcMar>
              <w:top w:w="12" w:type="dxa"/>
              <w:left w:w="12" w:type="dxa"/>
              <w:bottom w:w="0" w:type="dxa"/>
              <w:right w:w="12" w:type="dxa"/>
            </w:tcMar>
            <w:vAlign w:val="bottom"/>
            <w:hideMark/>
          </w:tcPr>
          <w:p w14:paraId="28F99678" w14:textId="77777777" w:rsidR="00DB4CA5" w:rsidRPr="00E25244" w:rsidRDefault="00DB4CA5" w:rsidP="00ED396C">
            <w:pPr>
              <w:spacing w:before="0" w:after="0" w:line="276" w:lineRule="auto"/>
              <w:jc w:val="both"/>
              <w:rPr>
                <w:sz w:val="20"/>
              </w:rPr>
            </w:pPr>
            <w:r w:rsidRPr="00E25244">
              <w:rPr>
                <w:sz w:val="20"/>
              </w:rPr>
              <w:t xml:space="preserve">Oligopeptide transporter 5 </w:t>
            </w:r>
          </w:p>
        </w:tc>
        <w:tc>
          <w:tcPr>
            <w:tcW w:w="850" w:type="dxa"/>
            <w:shd w:val="clear" w:color="auto" w:fill="auto"/>
            <w:tcMar>
              <w:top w:w="12" w:type="dxa"/>
              <w:left w:w="12" w:type="dxa"/>
              <w:bottom w:w="0" w:type="dxa"/>
              <w:right w:w="12" w:type="dxa"/>
            </w:tcMar>
            <w:vAlign w:val="bottom"/>
            <w:hideMark/>
          </w:tcPr>
          <w:p w14:paraId="0A0E4008" w14:textId="77777777" w:rsidR="00DB4CA5" w:rsidRPr="00E25244" w:rsidRDefault="00DB4CA5" w:rsidP="00ED396C">
            <w:pPr>
              <w:spacing w:before="0" w:after="0" w:line="276" w:lineRule="auto"/>
              <w:jc w:val="both"/>
              <w:rPr>
                <w:sz w:val="20"/>
              </w:rPr>
            </w:pPr>
            <w:r w:rsidRPr="00E25244">
              <w:rPr>
                <w:sz w:val="20"/>
              </w:rPr>
              <w:t>-2.258</w:t>
            </w:r>
          </w:p>
        </w:tc>
        <w:tc>
          <w:tcPr>
            <w:tcW w:w="992" w:type="dxa"/>
            <w:shd w:val="clear" w:color="auto" w:fill="auto"/>
            <w:tcMar>
              <w:top w:w="12" w:type="dxa"/>
              <w:left w:w="12" w:type="dxa"/>
              <w:bottom w:w="0" w:type="dxa"/>
              <w:right w:w="12" w:type="dxa"/>
            </w:tcMar>
            <w:vAlign w:val="bottom"/>
            <w:hideMark/>
          </w:tcPr>
          <w:p w14:paraId="5FBB1C7D" w14:textId="77777777" w:rsidR="00DB4CA5" w:rsidRPr="00E25244" w:rsidRDefault="00DB4CA5" w:rsidP="00ED396C">
            <w:pPr>
              <w:spacing w:before="0" w:after="0" w:line="276" w:lineRule="auto"/>
              <w:jc w:val="both"/>
              <w:rPr>
                <w:sz w:val="20"/>
              </w:rPr>
            </w:pPr>
            <w:r w:rsidRPr="00E25244">
              <w:rPr>
                <w:sz w:val="20"/>
              </w:rPr>
              <w:t>0.0387</w:t>
            </w:r>
          </w:p>
        </w:tc>
      </w:tr>
      <w:tr w:rsidR="00DB4CA5" w:rsidRPr="002113DA" w14:paraId="1253D17D" w14:textId="77777777" w:rsidTr="0038536B">
        <w:trPr>
          <w:trHeight w:val="239"/>
        </w:trPr>
        <w:tc>
          <w:tcPr>
            <w:tcW w:w="1265" w:type="dxa"/>
            <w:tcBorders>
              <w:bottom w:val="single" w:sz="2" w:space="0" w:color="auto"/>
            </w:tcBorders>
            <w:shd w:val="clear" w:color="auto" w:fill="auto"/>
            <w:tcMar>
              <w:top w:w="12" w:type="dxa"/>
              <w:left w:w="12" w:type="dxa"/>
              <w:bottom w:w="0" w:type="dxa"/>
              <w:right w:w="12" w:type="dxa"/>
            </w:tcMar>
            <w:vAlign w:val="center"/>
            <w:hideMark/>
          </w:tcPr>
          <w:p w14:paraId="5BEB7040" w14:textId="77777777" w:rsidR="00DB4CA5" w:rsidRPr="00E25244" w:rsidRDefault="00DB4CA5" w:rsidP="00ED396C">
            <w:pPr>
              <w:spacing w:before="0" w:after="0" w:line="276" w:lineRule="auto"/>
              <w:jc w:val="both"/>
              <w:rPr>
                <w:sz w:val="20"/>
              </w:rPr>
            </w:pPr>
            <w:r w:rsidRPr="00E25244">
              <w:rPr>
                <w:sz w:val="20"/>
              </w:rPr>
              <w:t>AT1G73700</w:t>
            </w:r>
          </w:p>
        </w:tc>
        <w:tc>
          <w:tcPr>
            <w:tcW w:w="1287" w:type="dxa"/>
            <w:tcBorders>
              <w:bottom w:val="single" w:sz="2" w:space="0" w:color="auto"/>
            </w:tcBorders>
            <w:shd w:val="clear" w:color="auto" w:fill="auto"/>
            <w:tcMar>
              <w:top w:w="12" w:type="dxa"/>
              <w:left w:w="12" w:type="dxa"/>
              <w:bottom w:w="0" w:type="dxa"/>
              <w:right w:w="12" w:type="dxa"/>
            </w:tcMar>
            <w:vAlign w:val="center"/>
            <w:hideMark/>
          </w:tcPr>
          <w:p w14:paraId="723E30BF" w14:textId="77777777" w:rsidR="00DB4CA5" w:rsidRPr="00E25244" w:rsidRDefault="00DB4CA5" w:rsidP="00ED396C">
            <w:pPr>
              <w:spacing w:before="0" w:after="0" w:line="276" w:lineRule="auto"/>
              <w:jc w:val="both"/>
              <w:rPr>
                <w:i/>
                <w:iCs/>
                <w:sz w:val="20"/>
              </w:rPr>
            </w:pPr>
            <w:r w:rsidRPr="00E25244">
              <w:rPr>
                <w:i/>
                <w:iCs/>
                <w:sz w:val="20"/>
              </w:rPr>
              <w:t>DTX17</w:t>
            </w:r>
          </w:p>
        </w:tc>
        <w:tc>
          <w:tcPr>
            <w:tcW w:w="4111" w:type="dxa"/>
            <w:tcBorders>
              <w:bottom w:val="single" w:sz="2" w:space="0" w:color="auto"/>
            </w:tcBorders>
            <w:shd w:val="clear" w:color="auto" w:fill="auto"/>
            <w:tcMar>
              <w:top w:w="12" w:type="dxa"/>
              <w:left w:w="12" w:type="dxa"/>
              <w:bottom w:w="0" w:type="dxa"/>
              <w:right w:w="12" w:type="dxa"/>
            </w:tcMar>
            <w:vAlign w:val="bottom"/>
            <w:hideMark/>
          </w:tcPr>
          <w:p w14:paraId="56E105FF" w14:textId="77777777" w:rsidR="00DB4CA5" w:rsidRPr="00E25244" w:rsidRDefault="00DB4CA5" w:rsidP="00ED396C">
            <w:pPr>
              <w:spacing w:before="0" w:after="0" w:line="276" w:lineRule="auto"/>
              <w:jc w:val="both"/>
              <w:rPr>
                <w:sz w:val="20"/>
              </w:rPr>
            </w:pPr>
            <w:r w:rsidRPr="00E25244">
              <w:rPr>
                <w:sz w:val="20"/>
              </w:rPr>
              <w:t>MATE efflux family protein</w:t>
            </w:r>
          </w:p>
        </w:tc>
        <w:tc>
          <w:tcPr>
            <w:tcW w:w="850" w:type="dxa"/>
            <w:tcBorders>
              <w:bottom w:val="single" w:sz="2" w:space="0" w:color="auto"/>
            </w:tcBorders>
            <w:shd w:val="clear" w:color="auto" w:fill="auto"/>
            <w:tcMar>
              <w:top w:w="12" w:type="dxa"/>
              <w:left w:w="12" w:type="dxa"/>
              <w:bottom w:w="0" w:type="dxa"/>
              <w:right w:w="12" w:type="dxa"/>
            </w:tcMar>
            <w:vAlign w:val="bottom"/>
            <w:hideMark/>
          </w:tcPr>
          <w:p w14:paraId="11AFF629" w14:textId="77777777" w:rsidR="00DB4CA5" w:rsidRPr="00E25244" w:rsidRDefault="00DB4CA5" w:rsidP="00ED396C">
            <w:pPr>
              <w:spacing w:before="0" w:after="0" w:line="276" w:lineRule="auto"/>
              <w:jc w:val="both"/>
              <w:rPr>
                <w:sz w:val="20"/>
              </w:rPr>
            </w:pPr>
            <w:r w:rsidRPr="00E25244">
              <w:rPr>
                <w:sz w:val="20"/>
              </w:rPr>
              <w:t>-3.130</w:t>
            </w:r>
          </w:p>
        </w:tc>
        <w:tc>
          <w:tcPr>
            <w:tcW w:w="992" w:type="dxa"/>
            <w:tcBorders>
              <w:bottom w:val="single" w:sz="2" w:space="0" w:color="auto"/>
            </w:tcBorders>
            <w:shd w:val="clear" w:color="auto" w:fill="auto"/>
            <w:tcMar>
              <w:top w:w="12" w:type="dxa"/>
              <w:left w:w="12" w:type="dxa"/>
              <w:bottom w:w="0" w:type="dxa"/>
              <w:right w:w="12" w:type="dxa"/>
            </w:tcMar>
            <w:vAlign w:val="bottom"/>
            <w:hideMark/>
          </w:tcPr>
          <w:p w14:paraId="2683334D" w14:textId="77777777" w:rsidR="00DB4CA5" w:rsidRPr="00E25244" w:rsidRDefault="00DB4CA5" w:rsidP="00ED396C">
            <w:pPr>
              <w:spacing w:before="0" w:after="0" w:line="276" w:lineRule="auto"/>
              <w:jc w:val="both"/>
              <w:rPr>
                <w:sz w:val="20"/>
              </w:rPr>
            </w:pPr>
            <w:r w:rsidRPr="00E25244">
              <w:rPr>
                <w:sz w:val="20"/>
              </w:rPr>
              <w:t>0.0010</w:t>
            </w:r>
          </w:p>
        </w:tc>
      </w:tr>
      <w:tr w:rsidR="00DB4CA5" w:rsidRPr="002113DA" w14:paraId="564BAB24" w14:textId="77777777" w:rsidTr="0038536B">
        <w:trPr>
          <w:trHeight w:val="239"/>
        </w:trPr>
        <w:tc>
          <w:tcPr>
            <w:tcW w:w="8505" w:type="dxa"/>
            <w:gridSpan w:val="5"/>
            <w:tcBorders>
              <w:top w:val="single" w:sz="2" w:space="0" w:color="auto"/>
              <w:bottom w:val="single" w:sz="2" w:space="0" w:color="auto"/>
            </w:tcBorders>
            <w:shd w:val="clear" w:color="auto" w:fill="auto"/>
            <w:tcMar>
              <w:top w:w="12" w:type="dxa"/>
              <w:left w:w="12" w:type="dxa"/>
              <w:bottom w:w="0" w:type="dxa"/>
              <w:right w:w="12" w:type="dxa"/>
            </w:tcMar>
            <w:vAlign w:val="center"/>
          </w:tcPr>
          <w:p w14:paraId="34986AF3" w14:textId="77777777" w:rsidR="00DB4CA5" w:rsidRPr="00E25244" w:rsidRDefault="00DB4CA5" w:rsidP="00ED396C">
            <w:pPr>
              <w:spacing w:before="0" w:after="0" w:line="276" w:lineRule="auto"/>
              <w:jc w:val="both"/>
              <w:rPr>
                <w:b/>
                <w:bCs/>
                <w:sz w:val="20"/>
              </w:rPr>
            </w:pPr>
            <w:r w:rsidRPr="00E25244">
              <w:rPr>
                <w:b/>
                <w:bCs/>
                <w:sz w:val="20"/>
              </w:rPr>
              <w:t>Shoots</w:t>
            </w:r>
          </w:p>
        </w:tc>
      </w:tr>
      <w:tr w:rsidR="00DB4CA5" w:rsidRPr="002113DA" w14:paraId="6A998992" w14:textId="77777777" w:rsidTr="0038536B">
        <w:trPr>
          <w:trHeight w:val="239"/>
        </w:trPr>
        <w:tc>
          <w:tcPr>
            <w:tcW w:w="1265" w:type="dxa"/>
            <w:tcBorders>
              <w:top w:val="single" w:sz="2" w:space="0" w:color="auto"/>
            </w:tcBorders>
            <w:shd w:val="clear" w:color="auto" w:fill="auto"/>
            <w:tcMar>
              <w:top w:w="12" w:type="dxa"/>
              <w:left w:w="12" w:type="dxa"/>
              <w:bottom w:w="0" w:type="dxa"/>
              <w:right w:w="12" w:type="dxa"/>
            </w:tcMar>
            <w:vAlign w:val="center"/>
          </w:tcPr>
          <w:p w14:paraId="2FF16D21" w14:textId="77777777" w:rsidR="00DB4CA5" w:rsidRPr="00E25244" w:rsidRDefault="00DB4CA5" w:rsidP="00ED396C">
            <w:pPr>
              <w:spacing w:before="0" w:after="0" w:line="276" w:lineRule="auto"/>
              <w:jc w:val="both"/>
              <w:rPr>
                <w:sz w:val="20"/>
              </w:rPr>
            </w:pPr>
            <w:r w:rsidRPr="00E25244">
              <w:rPr>
                <w:color w:val="000000"/>
                <w:kern w:val="24"/>
                <w:sz w:val="20"/>
                <w:lang w:eastAsia="en-SG"/>
              </w:rPr>
              <w:t>AT1G69480</w:t>
            </w:r>
          </w:p>
        </w:tc>
        <w:tc>
          <w:tcPr>
            <w:tcW w:w="1287" w:type="dxa"/>
            <w:tcBorders>
              <w:top w:val="single" w:sz="2" w:space="0" w:color="auto"/>
            </w:tcBorders>
            <w:shd w:val="clear" w:color="auto" w:fill="auto"/>
            <w:tcMar>
              <w:top w:w="12" w:type="dxa"/>
              <w:left w:w="12" w:type="dxa"/>
              <w:bottom w:w="0" w:type="dxa"/>
              <w:right w:w="12" w:type="dxa"/>
            </w:tcMar>
            <w:vAlign w:val="center"/>
          </w:tcPr>
          <w:p w14:paraId="5BF457CA" w14:textId="77777777" w:rsidR="00DB4CA5" w:rsidRPr="00E25244" w:rsidRDefault="00DB4CA5" w:rsidP="00ED396C">
            <w:pPr>
              <w:spacing w:before="0" w:after="0" w:line="276" w:lineRule="auto"/>
              <w:jc w:val="both"/>
              <w:rPr>
                <w:i/>
                <w:iCs/>
                <w:sz w:val="20"/>
              </w:rPr>
            </w:pPr>
            <w:r w:rsidRPr="00E25244">
              <w:rPr>
                <w:i/>
                <w:iCs/>
                <w:color w:val="000000"/>
                <w:kern w:val="24"/>
                <w:sz w:val="20"/>
                <w:lang w:eastAsia="en-SG"/>
              </w:rPr>
              <w:t>PHO1-H10</w:t>
            </w:r>
          </w:p>
        </w:tc>
        <w:tc>
          <w:tcPr>
            <w:tcW w:w="4111" w:type="dxa"/>
            <w:tcBorders>
              <w:top w:val="single" w:sz="2" w:space="0" w:color="auto"/>
            </w:tcBorders>
            <w:shd w:val="clear" w:color="auto" w:fill="auto"/>
            <w:tcMar>
              <w:top w:w="12" w:type="dxa"/>
              <w:left w:w="12" w:type="dxa"/>
              <w:bottom w:w="0" w:type="dxa"/>
              <w:right w:w="12" w:type="dxa"/>
            </w:tcMar>
            <w:vAlign w:val="bottom"/>
          </w:tcPr>
          <w:p w14:paraId="47D8C131" w14:textId="77777777" w:rsidR="00DB4CA5" w:rsidRPr="00E25244" w:rsidRDefault="00DB4CA5" w:rsidP="00ED396C">
            <w:pPr>
              <w:spacing w:before="0" w:after="0" w:line="276" w:lineRule="auto"/>
              <w:jc w:val="both"/>
              <w:rPr>
                <w:sz w:val="20"/>
              </w:rPr>
            </w:pPr>
            <w:r w:rsidRPr="00E25244">
              <w:rPr>
                <w:color w:val="000000"/>
                <w:kern w:val="24"/>
                <w:sz w:val="20"/>
                <w:lang w:eastAsia="en-SG"/>
              </w:rPr>
              <w:t xml:space="preserve">Phosphate transporter PHO1 homolog 10 </w:t>
            </w:r>
          </w:p>
        </w:tc>
        <w:tc>
          <w:tcPr>
            <w:tcW w:w="850" w:type="dxa"/>
            <w:tcBorders>
              <w:top w:val="single" w:sz="2" w:space="0" w:color="auto"/>
            </w:tcBorders>
            <w:shd w:val="clear" w:color="auto" w:fill="auto"/>
            <w:tcMar>
              <w:top w:w="12" w:type="dxa"/>
              <w:left w:w="12" w:type="dxa"/>
              <w:bottom w:w="0" w:type="dxa"/>
              <w:right w:w="12" w:type="dxa"/>
            </w:tcMar>
            <w:vAlign w:val="bottom"/>
          </w:tcPr>
          <w:p w14:paraId="6178425A" w14:textId="77777777" w:rsidR="00DB4CA5" w:rsidRPr="00E25244" w:rsidRDefault="00DB4CA5" w:rsidP="00ED396C">
            <w:pPr>
              <w:spacing w:before="0" w:after="0" w:line="276" w:lineRule="auto"/>
              <w:jc w:val="both"/>
              <w:rPr>
                <w:sz w:val="20"/>
              </w:rPr>
            </w:pPr>
            <w:r w:rsidRPr="00E25244">
              <w:rPr>
                <w:color w:val="000000"/>
                <w:kern w:val="24"/>
                <w:sz w:val="20"/>
                <w:lang w:eastAsia="en-SG"/>
              </w:rPr>
              <w:t>0.859</w:t>
            </w:r>
          </w:p>
        </w:tc>
        <w:tc>
          <w:tcPr>
            <w:tcW w:w="992" w:type="dxa"/>
            <w:tcBorders>
              <w:top w:val="single" w:sz="2" w:space="0" w:color="auto"/>
            </w:tcBorders>
            <w:shd w:val="clear" w:color="auto" w:fill="auto"/>
            <w:tcMar>
              <w:top w:w="12" w:type="dxa"/>
              <w:left w:w="12" w:type="dxa"/>
              <w:bottom w:w="0" w:type="dxa"/>
              <w:right w:w="12" w:type="dxa"/>
            </w:tcMar>
            <w:vAlign w:val="bottom"/>
          </w:tcPr>
          <w:p w14:paraId="5D965075" w14:textId="77777777" w:rsidR="00DB4CA5" w:rsidRPr="00E25244" w:rsidRDefault="00DB4CA5" w:rsidP="00ED396C">
            <w:pPr>
              <w:spacing w:before="0" w:after="0" w:line="276" w:lineRule="auto"/>
              <w:jc w:val="both"/>
              <w:rPr>
                <w:sz w:val="20"/>
              </w:rPr>
            </w:pPr>
            <w:r w:rsidRPr="00E25244">
              <w:rPr>
                <w:color w:val="000000"/>
                <w:kern w:val="24"/>
                <w:sz w:val="20"/>
                <w:lang w:eastAsia="en-SG"/>
              </w:rPr>
              <w:t>0.0028</w:t>
            </w:r>
          </w:p>
        </w:tc>
      </w:tr>
      <w:tr w:rsidR="00DB4CA5" w:rsidRPr="002113DA" w14:paraId="548F62B8" w14:textId="77777777" w:rsidTr="0038536B">
        <w:trPr>
          <w:trHeight w:val="239"/>
        </w:trPr>
        <w:tc>
          <w:tcPr>
            <w:tcW w:w="1265" w:type="dxa"/>
            <w:shd w:val="clear" w:color="auto" w:fill="auto"/>
            <w:tcMar>
              <w:top w:w="12" w:type="dxa"/>
              <w:left w:w="12" w:type="dxa"/>
              <w:bottom w:w="0" w:type="dxa"/>
              <w:right w:w="12" w:type="dxa"/>
            </w:tcMar>
            <w:vAlign w:val="center"/>
          </w:tcPr>
          <w:p w14:paraId="1F3F838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AT5G18840</w:t>
            </w:r>
          </w:p>
        </w:tc>
        <w:tc>
          <w:tcPr>
            <w:tcW w:w="1287" w:type="dxa"/>
            <w:shd w:val="clear" w:color="auto" w:fill="auto"/>
            <w:tcMar>
              <w:top w:w="12" w:type="dxa"/>
              <w:left w:w="12" w:type="dxa"/>
              <w:bottom w:w="0" w:type="dxa"/>
              <w:right w:w="12" w:type="dxa"/>
            </w:tcMar>
            <w:vAlign w:val="center"/>
          </w:tcPr>
          <w:p w14:paraId="62A68612"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shd w:val="clear" w:color="auto" w:fill="auto"/>
            <w:tcMar>
              <w:top w:w="12" w:type="dxa"/>
              <w:left w:w="12" w:type="dxa"/>
              <w:bottom w:w="0" w:type="dxa"/>
              <w:right w:w="12" w:type="dxa"/>
            </w:tcMar>
            <w:vAlign w:val="bottom"/>
          </w:tcPr>
          <w:p w14:paraId="2972562E"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Sugar transporter ERD6-like 16 </w:t>
            </w:r>
          </w:p>
        </w:tc>
        <w:tc>
          <w:tcPr>
            <w:tcW w:w="850" w:type="dxa"/>
            <w:shd w:val="clear" w:color="auto" w:fill="auto"/>
            <w:tcMar>
              <w:top w:w="12" w:type="dxa"/>
              <w:left w:w="12" w:type="dxa"/>
              <w:bottom w:w="0" w:type="dxa"/>
              <w:right w:w="12" w:type="dxa"/>
            </w:tcMar>
            <w:vAlign w:val="bottom"/>
          </w:tcPr>
          <w:p w14:paraId="2260DCEF"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0.834</w:t>
            </w:r>
          </w:p>
        </w:tc>
        <w:tc>
          <w:tcPr>
            <w:tcW w:w="992" w:type="dxa"/>
            <w:shd w:val="clear" w:color="auto" w:fill="auto"/>
            <w:tcMar>
              <w:top w:w="12" w:type="dxa"/>
              <w:left w:w="12" w:type="dxa"/>
              <w:bottom w:w="0" w:type="dxa"/>
              <w:right w:w="12" w:type="dxa"/>
            </w:tcMar>
            <w:vAlign w:val="bottom"/>
          </w:tcPr>
          <w:p w14:paraId="79087578"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0.0257</w:t>
            </w:r>
          </w:p>
        </w:tc>
      </w:tr>
      <w:tr w:rsidR="00DB4CA5" w:rsidRPr="002113DA" w14:paraId="61690552" w14:textId="77777777" w:rsidTr="0038536B">
        <w:trPr>
          <w:trHeight w:val="239"/>
        </w:trPr>
        <w:tc>
          <w:tcPr>
            <w:tcW w:w="1265" w:type="dxa"/>
            <w:shd w:val="clear" w:color="auto" w:fill="auto"/>
            <w:tcMar>
              <w:top w:w="12" w:type="dxa"/>
              <w:left w:w="12" w:type="dxa"/>
              <w:bottom w:w="0" w:type="dxa"/>
              <w:right w:w="12" w:type="dxa"/>
            </w:tcMar>
            <w:vAlign w:val="center"/>
          </w:tcPr>
          <w:p w14:paraId="1BCB1CD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AT3G21090</w:t>
            </w:r>
          </w:p>
        </w:tc>
        <w:tc>
          <w:tcPr>
            <w:tcW w:w="1287" w:type="dxa"/>
            <w:shd w:val="clear" w:color="auto" w:fill="auto"/>
            <w:tcMar>
              <w:top w:w="12" w:type="dxa"/>
              <w:left w:w="12" w:type="dxa"/>
              <w:bottom w:w="0" w:type="dxa"/>
              <w:right w:w="12" w:type="dxa"/>
            </w:tcMar>
            <w:vAlign w:val="center"/>
          </w:tcPr>
          <w:p w14:paraId="5A1F12F7"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ABCG15</w:t>
            </w:r>
          </w:p>
        </w:tc>
        <w:tc>
          <w:tcPr>
            <w:tcW w:w="4111" w:type="dxa"/>
            <w:shd w:val="clear" w:color="auto" w:fill="auto"/>
            <w:tcMar>
              <w:top w:w="12" w:type="dxa"/>
              <w:left w:w="12" w:type="dxa"/>
              <w:bottom w:w="0" w:type="dxa"/>
              <w:right w:w="12" w:type="dxa"/>
            </w:tcMar>
            <w:vAlign w:val="bottom"/>
          </w:tcPr>
          <w:p w14:paraId="75276EE9"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ABC transporter G family member 15 </w:t>
            </w:r>
          </w:p>
        </w:tc>
        <w:tc>
          <w:tcPr>
            <w:tcW w:w="850" w:type="dxa"/>
            <w:shd w:val="clear" w:color="auto" w:fill="auto"/>
            <w:tcMar>
              <w:top w:w="12" w:type="dxa"/>
              <w:left w:w="12" w:type="dxa"/>
              <w:bottom w:w="0" w:type="dxa"/>
              <w:right w:w="12" w:type="dxa"/>
            </w:tcMar>
            <w:vAlign w:val="bottom"/>
          </w:tcPr>
          <w:p w14:paraId="04D6D10A"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0.797</w:t>
            </w:r>
          </w:p>
        </w:tc>
        <w:tc>
          <w:tcPr>
            <w:tcW w:w="992" w:type="dxa"/>
            <w:shd w:val="clear" w:color="auto" w:fill="auto"/>
            <w:tcMar>
              <w:top w:w="12" w:type="dxa"/>
              <w:left w:w="12" w:type="dxa"/>
              <w:bottom w:w="0" w:type="dxa"/>
              <w:right w:w="12" w:type="dxa"/>
            </w:tcMar>
            <w:vAlign w:val="bottom"/>
          </w:tcPr>
          <w:p w14:paraId="401E31CB"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0.0206</w:t>
            </w:r>
          </w:p>
        </w:tc>
      </w:tr>
      <w:tr w:rsidR="00DB4CA5" w:rsidRPr="002113DA" w14:paraId="130B4773" w14:textId="77777777" w:rsidTr="0038536B">
        <w:trPr>
          <w:trHeight w:val="239"/>
        </w:trPr>
        <w:tc>
          <w:tcPr>
            <w:tcW w:w="1265" w:type="dxa"/>
            <w:shd w:val="clear" w:color="auto" w:fill="auto"/>
            <w:tcMar>
              <w:top w:w="12" w:type="dxa"/>
              <w:left w:w="12" w:type="dxa"/>
              <w:bottom w:w="0" w:type="dxa"/>
              <w:right w:w="12" w:type="dxa"/>
            </w:tcMar>
            <w:vAlign w:val="center"/>
          </w:tcPr>
          <w:p w14:paraId="14FE0D0F"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AT5G10820</w:t>
            </w:r>
          </w:p>
        </w:tc>
        <w:tc>
          <w:tcPr>
            <w:tcW w:w="1287" w:type="dxa"/>
            <w:shd w:val="clear" w:color="auto" w:fill="auto"/>
            <w:tcMar>
              <w:top w:w="12" w:type="dxa"/>
              <w:left w:w="12" w:type="dxa"/>
              <w:bottom w:w="0" w:type="dxa"/>
              <w:right w:w="12" w:type="dxa"/>
            </w:tcMar>
            <w:vAlign w:val="center"/>
          </w:tcPr>
          <w:p w14:paraId="7147ABFF"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shd w:val="clear" w:color="auto" w:fill="auto"/>
            <w:tcMar>
              <w:top w:w="12" w:type="dxa"/>
              <w:left w:w="12" w:type="dxa"/>
              <w:bottom w:w="0" w:type="dxa"/>
              <w:right w:w="12" w:type="dxa"/>
            </w:tcMar>
            <w:vAlign w:val="bottom"/>
          </w:tcPr>
          <w:p w14:paraId="659E54A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Folate-biopterin transporter 6 </w:t>
            </w:r>
          </w:p>
        </w:tc>
        <w:tc>
          <w:tcPr>
            <w:tcW w:w="850" w:type="dxa"/>
            <w:shd w:val="clear" w:color="auto" w:fill="auto"/>
            <w:tcMar>
              <w:top w:w="12" w:type="dxa"/>
              <w:left w:w="12" w:type="dxa"/>
              <w:bottom w:w="0" w:type="dxa"/>
              <w:right w:w="12" w:type="dxa"/>
            </w:tcMar>
            <w:vAlign w:val="bottom"/>
          </w:tcPr>
          <w:p w14:paraId="0621ECE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0.545</w:t>
            </w:r>
          </w:p>
        </w:tc>
        <w:tc>
          <w:tcPr>
            <w:tcW w:w="992" w:type="dxa"/>
            <w:shd w:val="clear" w:color="auto" w:fill="auto"/>
            <w:tcMar>
              <w:top w:w="12" w:type="dxa"/>
              <w:left w:w="12" w:type="dxa"/>
              <w:bottom w:w="0" w:type="dxa"/>
              <w:right w:w="12" w:type="dxa"/>
            </w:tcMar>
            <w:vAlign w:val="bottom"/>
          </w:tcPr>
          <w:p w14:paraId="5E8AEF4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0.0122</w:t>
            </w:r>
          </w:p>
        </w:tc>
      </w:tr>
      <w:tr w:rsidR="00DB4CA5" w:rsidRPr="002113DA" w14:paraId="1A8304DA" w14:textId="77777777" w:rsidTr="0038536B">
        <w:trPr>
          <w:trHeight w:val="239"/>
        </w:trPr>
        <w:tc>
          <w:tcPr>
            <w:tcW w:w="1265" w:type="dxa"/>
            <w:shd w:val="clear" w:color="auto" w:fill="auto"/>
            <w:tcMar>
              <w:top w:w="12" w:type="dxa"/>
              <w:left w:w="12" w:type="dxa"/>
              <w:bottom w:w="0" w:type="dxa"/>
              <w:right w:w="12" w:type="dxa"/>
            </w:tcMar>
            <w:vAlign w:val="center"/>
          </w:tcPr>
          <w:p w14:paraId="32C0BE86"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AT1G51090</w:t>
            </w:r>
          </w:p>
        </w:tc>
        <w:tc>
          <w:tcPr>
            <w:tcW w:w="1287" w:type="dxa"/>
            <w:shd w:val="clear" w:color="auto" w:fill="auto"/>
            <w:tcMar>
              <w:top w:w="12" w:type="dxa"/>
              <w:left w:w="12" w:type="dxa"/>
              <w:bottom w:w="0" w:type="dxa"/>
              <w:right w:w="12" w:type="dxa"/>
            </w:tcMar>
            <w:vAlign w:val="center"/>
          </w:tcPr>
          <w:p w14:paraId="2759F9EA"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shd w:val="clear" w:color="auto" w:fill="auto"/>
            <w:tcMar>
              <w:top w:w="12" w:type="dxa"/>
              <w:left w:w="12" w:type="dxa"/>
              <w:bottom w:w="0" w:type="dxa"/>
              <w:right w:w="12" w:type="dxa"/>
            </w:tcMar>
            <w:vAlign w:val="bottom"/>
          </w:tcPr>
          <w:p w14:paraId="41D55AA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Heavy metal transport/detoxification superfamily protein </w:t>
            </w:r>
          </w:p>
        </w:tc>
        <w:tc>
          <w:tcPr>
            <w:tcW w:w="850" w:type="dxa"/>
            <w:shd w:val="clear" w:color="auto" w:fill="auto"/>
            <w:tcMar>
              <w:top w:w="12" w:type="dxa"/>
              <w:left w:w="12" w:type="dxa"/>
              <w:bottom w:w="0" w:type="dxa"/>
              <w:right w:w="12" w:type="dxa"/>
            </w:tcMar>
            <w:vAlign w:val="bottom"/>
          </w:tcPr>
          <w:p w14:paraId="3104826E"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0.521</w:t>
            </w:r>
          </w:p>
        </w:tc>
        <w:tc>
          <w:tcPr>
            <w:tcW w:w="992" w:type="dxa"/>
            <w:shd w:val="clear" w:color="auto" w:fill="auto"/>
            <w:tcMar>
              <w:top w:w="12" w:type="dxa"/>
              <w:left w:w="12" w:type="dxa"/>
              <w:bottom w:w="0" w:type="dxa"/>
              <w:right w:w="12" w:type="dxa"/>
            </w:tcMar>
            <w:vAlign w:val="bottom"/>
          </w:tcPr>
          <w:p w14:paraId="150C78C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0.0060</w:t>
            </w:r>
          </w:p>
        </w:tc>
      </w:tr>
      <w:tr w:rsidR="00DB4CA5" w:rsidRPr="002113DA" w14:paraId="2C0BF3D3" w14:textId="77777777" w:rsidTr="0038536B">
        <w:trPr>
          <w:trHeight w:val="239"/>
        </w:trPr>
        <w:tc>
          <w:tcPr>
            <w:tcW w:w="1265" w:type="dxa"/>
            <w:shd w:val="clear" w:color="auto" w:fill="auto"/>
            <w:tcMar>
              <w:top w:w="12" w:type="dxa"/>
              <w:left w:w="12" w:type="dxa"/>
              <w:bottom w:w="0" w:type="dxa"/>
              <w:right w:w="12" w:type="dxa"/>
            </w:tcMar>
            <w:vAlign w:val="center"/>
          </w:tcPr>
          <w:p w14:paraId="2F5DD166"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AT5G15410</w:t>
            </w:r>
          </w:p>
        </w:tc>
        <w:tc>
          <w:tcPr>
            <w:tcW w:w="1287" w:type="dxa"/>
            <w:shd w:val="clear" w:color="auto" w:fill="auto"/>
            <w:tcMar>
              <w:top w:w="12" w:type="dxa"/>
              <w:left w:w="12" w:type="dxa"/>
              <w:bottom w:w="0" w:type="dxa"/>
              <w:right w:w="12" w:type="dxa"/>
            </w:tcMar>
            <w:vAlign w:val="center"/>
          </w:tcPr>
          <w:p w14:paraId="3D37045B"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CNGC2</w:t>
            </w:r>
          </w:p>
        </w:tc>
        <w:tc>
          <w:tcPr>
            <w:tcW w:w="4111" w:type="dxa"/>
            <w:shd w:val="clear" w:color="auto" w:fill="auto"/>
            <w:tcMar>
              <w:top w:w="12" w:type="dxa"/>
              <w:left w:w="12" w:type="dxa"/>
              <w:bottom w:w="0" w:type="dxa"/>
              <w:right w:w="12" w:type="dxa"/>
            </w:tcMar>
            <w:vAlign w:val="bottom"/>
          </w:tcPr>
          <w:p w14:paraId="02AEE9C9"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Cyclic nucleotide-gated ion channel 2 </w:t>
            </w:r>
          </w:p>
        </w:tc>
        <w:tc>
          <w:tcPr>
            <w:tcW w:w="850" w:type="dxa"/>
            <w:shd w:val="clear" w:color="auto" w:fill="auto"/>
            <w:tcMar>
              <w:top w:w="12" w:type="dxa"/>
              <w:left w:w="12" w:type="dxa"/>
              <w:bottom w:w="0" w:type="dxa"/>
              <w:right w:w="12" w:type="dxa"/>
            </w:tcMar>
            <w:vAlign w:val="bottom"/>
          </w:tcPr>
          <w:p w14:paraId="0B4B6584"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0.514</w:t>
            </w:r>
          </w:p>
        </w:tc>
        <w:tc>
          <w:tcPr>
            <w:tcW w:w="992" w:type="dxa"/>
            <w:shd w:val="clear" w:color="auto" w:fill="auto"/>
            <w:tcMar>
              <w:top w:w="12" w:type="dxa"/>
              <w:left w:w="12" w:type="dxa"/>
              <w:bottom w:w="0" w:type="dxa"/>
              <w:right w:w="12" w:type="dxa"/>
            </w:tcMar>
            <w:vAlign w:val="bottom"/>
          </w:tcPr>
          <w:p w14:paraId="668233D9"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0.0009</w:t>
            </w:r>
          </w:p>
        </w:tc>
      </w:tr>
      <w:tr w:rsidR="00DB4CA5" w:rsidRPr="002113DA" w14:paraId="19BD2221" w14:textId="77777777" w:rsidTr="0038536B">
        <w:trPr>
          <w:trHeight w:val="239"/>
        </w:trPr>
        <w:tc>
          <w:tcPr>
            <w:tcW w:w="1265" w:type="dxa"/>
            <w:shd w:val="clear" w:color="auto" w:fill="auto"/>
            <w:tcMar>
              <w:top w:w="12" w:type="dxa"/>
              <w:left w:w="12" w:type="dxa"/>
              <w:bottom w:w="0" w:type="dxa"/>
              <w:right w:w="12" w:type="dxa"/>
            </w:tcMar>
            <w:vAlign w:val="center"/>
          </w:tcPr>
          <w:p w14:paraId="6195B4B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AT2G39130</w:t>
            </w:r>
          </w:p>
        </w:tc>
        <w:tc>
          <w:tcPr>
            <w:tcW w:w="1287" w:type="dxa"/>
            <w:shd w:val="clear" w:color="auto" w:fill="auto"/>
            <w:tcMar>
              <w:top w:w="12" w:type="dxa"/>
              <w:left w:w="12" w:type="dxa"/>
              <w:bottom w:w="0" w:type="dxa"/>
              <w:right w:w="12" w:type="dxa"/>
            </w:tcMar>
            <w:vAlign w:val="center"/>
          </w:tcPr>
          <w:p w14:paraId="47422911"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AVT1C</w:t>
            </w:r>
          </w:p>
        </w:tc>
        <w:tc>
          <w:tcPr>
            <w:tcW w:w="4111" w:type="dxa"/>
            <w:shd w:val="clear" w:color="auto" w:fill="auto"/>
            <w:tcMar>
              <w:top w:w="12" w:type="dxa"/>
              <w:left w:w="12" w:type="dxa"/>
              <w:bottom w:w="0" w:type="dxa"/>
              <w:right w:w="12" w:type="dxa"/>
            </w:tcMar>
            <w:vAlign w:val="bottom"/>
          </w:tcPr>
          <w:p w14:paraId="502E5C8C"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Amino acid transporter</w:t>
            </w:r>
          </w:p>
        </w:tc>
        <w:tc>
          <w:tcPr>
            <w:tcW w:w="850" w:type="dxa"/>
            <w:shd w:val="clear" w:color="auto" w:fill="auto"/>
            <w:tcMar>
              <w:top w:w="12" w:type="dxa"/>
              <w:left w:w="12" w:type="dxa"/>
              <w:bottom w:w="0" w:type="dxa"/>
              <w:right w:w="12" w:type="dxa"/>
            </w:tcMar>
            <w:vAlign w:val="bottom"/>
          </w:tcPr>
          <w:p w14:paraId="1DA14BD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0.464</w:t>
            </w:r>
          </w:p>
        </w:tc>
        <w:tc>
          <w:tcPr>
            <w:tcW w:w="992" w:type="dxa"/>
            <w:shd w:val="clear" w:color="auto" w:fill="auto"/>
            <w:tcMar>
              <w:top w:w="12" w:type="dxa"/>
              <w:left w:w="12" w:type="dxa"/>
              <w:bottom w:w="0" w:type="dxa"/>
              <w:right w:w="12" w:type="dxa"/>
            </w:tcMar>
            <w:vAlign w:val="bottom"/>
          </w:tcPr>
          <w:p w14:paraId="4FE8316E"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0.0041</w:t>
            </w:r>
          </w:p>
        </w:tc>
      </w:tr>
      <w:tr w:rsidR="00DB4CA5" w:rsidRPr="002113DA" w14:paraId="78583CF2" w14:textId="77777777" w:rsidTr="0038536B">
        <w:trPr>
          <w:trHeight w:val="239"/>
        </w:trPr>
        <w:tc>
          <w:tcPr>
            <w:tcW w:w="1265" w:type="dxa"/>
            <w:shd w:val="clear" w:color="auto" w:fill="auto"/>
            <w:tcMar>
              <w:top w:w="12" w:type="dxa"/>
              <w:left w:w="12" w:type="dxa"/>
              <w:bottom w:w="0" w:type="dxa"/>
              <w:right w:w="12" w:type="dxa"/>
            </w:tcMar>
            <w:vAlign w:val="center"/>
          </w:tcPr>
          <w:p w14:paraId="07D30550"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AT2G36630</w:t>
            </w:r>
          </w:p>
        </w:tc>
        <w:tc>
          <w:tcPr>
            <w:tcW w:w="1287" w:type="dxa"/>
            <w:shd w:val="clear" w:color="auto" w:fill="auto"/>
            <w:tcMar>
              <w:top w:w="12" w:type="dxa"/>
              <w:left w:w="12" w:type="dxa"/>
              <w:bottom w:w="0" w:type="dxa"/>
              <w:right w:w="12" w:type="dxa"/>
            </w:tcMar>
            <w:vAlign w:val="center"/>
          </w:tcPr>
          <w:p w14:paraId="457F7FD1"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shd w:val="clear" w:color="auto" w:fill="auto"/>
            <w:tcMar>
              <w:top w:w="12" w:type="dxa"/>
              <w:left w:w="12" w:type="dxa"/>
              <w:bottom w:w="0" w:type="dxa"/>
              <w:right w:w="12" w:type="dxa"/>
            </w:tcMar>
            <w:vAlign w:val="bottom"/>
          </w:tcPr>
          <w:p w14:paraId="47573FC7"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Sulfite exporter </w:t>
            </w:r>
            <w:proofErr w:type="spellStart"/>
            <w:r w:rsidRPr="00E25244">
              <w:rPr>
                <w:color w:val="000000"/>
                <w:kern w:val="24"/>
                <w:sz w:val="20"/>
                <w:lang w:eastAsia="en-SG"/>
              </w:rPr>
              <w:t>TauE</w:t>
            </w:r>
            <w:proofErr w:type="spellEnd"/>
            <w:r w:rsidRPr="00E25244">
              <w:rPr>
                <w:color w:val="000000"/>
                <w:kern w:val="24"/>
                <w:sz w:val="20"/>
                <w:lang w:eastAsia="en-SG"/>
              </w:rPr>
              <w:t>/</w:t>
            </w:r>
            <w:proofErr w:type="spellStart"/>
            <w:r w:rsidRPr="00E25244">
              <w:rPr>
                <w:color w:val="000000"/>
                <w:kern w:val="24"/>
                <w:sz w:val="20"/>
                <w:lang w:eastAsia="en-SG"/>
              </w:rPr>
              <w:t>SafE</w:t>
            </w:r>
            <w:proofErr w:type="spellEnd"/>
            <w:r w:rsidRPr="00E25244">
              <w:rPr>
                <w:color w:val="000000"/>
                <w:kern w:val="24"/>
                <w:sz w:val="20"/>
                <w:lang w:eastAsia="en-SG"/>
              </w:rPr>
              <w:t xml:space="preserve"> family protein 4 </w:t>
            </w:r>
          </w:p>
        </w:tc>
        <w:tc>
          <w:tcPr>
            <w:tcW w:w="850" w:type="dxa"/>
            <w:shd w:val="clear" w:color="auto" w:fill="auto"/>
            <w:tcMar>
              <w:top w:w="12" w:type="dxa"/>
              <w:left w:w="12" w:type="dxa"/>
              <w:bottom w:w="0" w:type="dxa"/>
              <w:right w:w="12" w:type="dxa"/>
            </w:tcMar>
            <w:vAlign w:val="bottom"/>
          </w:tcPr>
          <w:p w14:paraId="7936A0B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0.449</w:t>
            </w:r>
          </w:p>
        </w:tc>
        <w:tc>
          <w:tcPr>
            <w:tcW w:w="992" w:type="dxa"/>
            <w:shd w:val="clear" w:color="auto" w:fill="auto"/>
            <w:tcMar>
              <w:top w:w="12" w:type="dxa"/>
              <w:left w:w="12" w:type="dxa"/>
              <w:bottom w:w="0" w:type="dxa"/>
              <w:right w:w="12" w:type="dxa"/>
            </w:tcMar>
            <w:vAlign w:val="bottom"/>
          </w:tcPr>
          <w:p w14:paraId="3FC15EA2"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0.0330</w:t>
            </w:r>
          </w:p>
        </w:tc>
      </w:tr>
      <w:tr w:rsidR="00DB4CA5" w:rsidRPr="002113DA" w14:paraId="6E997BA7" w14:textId="77777777" w:rsidTr="0038536B">
        <w:trPr>
          <w:trHeight w:val="239"/>
        </w:trPr>
        <w:tc>
          <w:tcPr>
            <w:tcW w:w="1265" w:type="dxa"/>
            <w:shd w:val="clear" w:color="auto" w:fill="auto"/>
            <w:tcMar>
              <w:top w:w="12" w:type="dxa"/>
              <w:left w:w="12" w:type="dxa"/>
              <w:bottom w:w="0" w:type="dxa"/>
              <w:right w:w="12" w:type="dxa"/>
            </w:tcMar>
            <w:vAlign w:val="center"/>
          </w:tcPr>
          <w:p w14:paraId="6C2716C8"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AT1G08230</w:t>
            </w:r>
          </w:p>
        </w:tc>
        <w:tc>
          <w:tcPr>
            <w:tcW w:w="1287" w:type="dxa"/>
            <w:shd w:val="clear" w:color="auto" w:fill="auto"/>
            <w:tcMar>
              <w:top w:w="12" w:type="dxa"/>
              <w:left w:w="12" w:type="dxa"/>
              <w:bottom w:w="0" w:type="dxa"/>
              <w:right w:w="12" w:type="dxa"/>
            </w:tcMar>
            <w:vAlign w:val="center"/>
          </w:tcPr>
          <w:p w14:paraId="32A1F510"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GAT1</w:t>
            </w:r>
          </w:p>
        </w:tc>
        <w:tc>
          <w:tcPr>
            <w:tcW w:w="4111" w:type="dxa"/>
            <w:shd w:val="clear" w:color="auto" w:fill="auto"/>
            <w:tcMar>
              <w:top w:w="12" w:type="dxa"/>
              <w:left w:w="12" w:type="dxa"/>
              <w:bottom w:w="0" w:type="dxa"/>
              <w:right w:w="12" w:type="dxa"/>
            </w:tcMar>
            <w:vAlign w:val="bottom"/>
          </w:tcPr>
          <w:p w14:paraId="0A432AC7"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GABA transporter 1 </w:t>
            </w:r>
          </w:p>
        </w:tc>
        <w:tc>
          <w:tcPr>
            <w:tcW w:w="850" w:type="dxa"/>
            <w:shd w:val="clear" w:color="auto" w:fill="auto"/>
            <w:tcMar>
              <w:top w:w="12" w:type="dxa"/>
              <w:left w:w="12" w:type="dxa"/>
              <w:bottom w:w="0" w:type="dxa"/>
              <w:right w:w="12" w:type="dxa"/>
            </w:tcMar>
            <w:vAlign w:val="bottom"/>
          </w:tcPr>
          <w:p w14:paraId="4DCCBE1A"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0.441</w:t>
            </w:r>
          </w:p>
        </w:tc>
        <w:tc>
          <w:tcPr>
            <w:tcW w:w="992" w:type="dxa"/>
            <w:shd w:val="clear" w:color="auto" w:fill="auto"/>
            <w:tcMar>
              <w:top w:w="12" w:type="dxa"/>
              <w:left w:w="12" w:type="dxa"/>
              <w:bottom w:w="0" w:type="dxa"/>
              <w:right w:w="12" w:type="dxa"/>
            </w:tcMar>
            <w:vAlign w:val="bottom"/>
          </w:tcPr>
          <w:p w14:paraId="42A5D2EC"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0.0056</w:t>
            </w:r>
          </w:p>
        </w:tc>
      </w:tr>
      <w:tr w:rsidR="00DB4CA5" w:rsidRPr="002113DA" w14:paraId="32B0AAC5" w14:textId="77777777" w:rsidTr="0038536B">
        <w:trPr>
          <w:trHeight w:val="239"/>
        </w:trPr>
        <w:tc>
          <w:tcPr>
            <w:tcW w:w="1265" w:type="dxa"/>
            <w:shd w:val="clear" w:color="auto" w:fill="auto"/>
            <w:tcMar>
              <w:top w:w="12" w:type="dxa"/>
              <w:left w:w="12" w:type="dxa"/>
              <w:bottom w:w="0" w:type="dxa"/>
              <w:right w:w="12" w:type="dxa"/>
            </w:tcMar>
            <w:vAlign w:val="center"/>
          </w:tcPr>
          <w:p w14:paraId="1129A04B"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AT3G47420</w:t>
            </w:r>
          </w:p>
        </w:tc>
        <w:tc>
          <w:tcPr>
            <w:tcW w:w="1287" w:type="dxa"/>
            <w:shd w:val="clear" w:color="auto" w:fill="auto"/>
            <w:tcMar>
              <w:top w:w="12" w:type="dxa"/>
              <w:left w:w="12" w:type="dxa"/>
              <w:bottom w:w="0" w:type="dxa"/>
              <w:right w:w="12" w:type="dxa"/>
            </w:tcMar>
            <w:vAlign w:val="center"/>
          </w:tcPr>
          <w:p w14:paraId="04F72302"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ATPS3</w:t>
            </w:r>
          </w:p>
        </w:tc>
        <w:tc>
          <w:tcPr>
            <w:tcW w:w="4111" w:type="dxa"/>
            <w:shd w:val="clear" w:color="auto" w:fill="auto"/>
            <w:tcMar>
              <w:top w:w="12" w:type="dxa"/>
              <w:left w:w="12" w:type="dxa"/>
              <w:bottom w:w="0" w:type="dxa"/>
              <w:right w:w="12" w:type="dxa"/>
            </w:tcMar>
            <w:vAlign w:val="bottom"/>
          </w:tcPr>
          <w:p w14:paraId="1806BB5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Glycerol-3-phosphate transporter 1 </w:t>
            </w:r>
          </w:p>
        </w:tc>
        <w:tc>
          <w:tcPr>
            <w:tcW w:w="850" w:type="dxa"/>
            <w:shd w:val="clear" w:color="auto" w:fill="auto"/>
            <w:tcMar>
              <w:top w:w="12" w:type="dxa"/>
              <w:left w:w="12" w:type="dxa"/>
              <w:bottom w:w="0" w:type="dxa"/>
              <w:right w:w="12" w:type="dxa"/>
            </w:tcMar>
            <w:vAlign w:val="bottom"/>
          </w:tcPr>
          <w:p w14:paraId="554D307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0.416</w:t>
            </w:r>
          </w:p>
        </w:tc>
        <w:tc>
          <w:tcPr>
            <w:tcW w:w="992" w:type="dxa"/>
            <w:shd w:val="clear" w:color="auto" w:fill="auto"/>
            <w:tcMar>
              <w:top w:w="12" w:type="dxa"/>
              <w:left w:w="12" w:type="dxa"/>
              <w:bottom w:w="0" w:type="dxa"/>
              <w:right w:w="12" w:type="dxa"/>
            </w:tcMar>
            <w:vAlign w:val="bottom"/>
          </w:tcPr>
          <w:p w14:paraId="0D4888B1"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0.0233</w:t>
            </w:r>
          </w:p>
        </w:tc>
      </w:tr>
      <w:tr w:rsidR="00DB4CA5" w:rsidRPr="002113DA" w14:paraId="74A1975C" w14:textId="77777777" w:rsidTr="0038536B">
        <w:trPr>
          <w:trHeight w:val="239"/>
        </w:trPr>
        <w:tc>
          <w:tcPr>
            <w:tcW w:w="1265" w:type="dxa"/>
            <w:shd w:val="clear" w:color="auto" w:fill="auto"/>
            <w:tcMar>
              <w:top w:w="12" w:type="dxa"/>
              <w:left w:w="12" w:type="dxa"/>
              <w:bottom w:w="0" w:type="dxa"/>
              <w:right w:w="12" w:type="dxa"/>
            </w:tcMar>
            <w:vAlign w:val="center"/>
          </w:tcPr>
          <w:p w14:paraId="3E941172"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AT2G36380</w:t>
            </w:r>
          </w:p>
        </w:tc>
        <w:tc>
          <w:tcPr>
            <w:tcW w:w="1287" w:type="dxa"/>
            <w:shd w:val="clear" w:color="auto" w:fill="auto"/>
            <w:tcMar>
              <w:top w:w="12" w:type="dxa"/>
              <w:left w:w="12" w:type="dxa"/>
              <w:bottom w:w="0" w:type="dxa"/>
              <w:right w:w="12" w:type="dxa"/>
            </w:tcMar>
            <w:vAlign w:val="center"/>
          </w:tcPr>
          <w:p w14:paraId="516E2000"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ABCG34</w:t>
            </w:r>
          </w:p>
        </w:tc>
        <w:tc>
          <w:tcPr>
            <w:tcW w:w="4111" w:type="dxa"/>
            <w:shd w:val="clear" w:color="auto" w:fill="auto"/>
            <w:tcMar>
              <w:top w:w="12" w:type="dxa"/>
              <w:left w:w="12" w:type="dxa"/>
              <w:bottom w:w="0" w:type="dxa"/>
              <w:right w:w="12" w:type="dxa"/>
            </w:tcMar>
            <w:vAlign w:val="bottom"/>
          </w:tcPr>
          <w:p w14:paraId="08CE74D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ABC transporter G family member 34 </w:t>
            </w:r>
          </w:p>
        </w:tc>
        <w:tc>
          <w:tcPr>
            <w:tcW w:w="850" w:type="dxa"/>
            <w:shd w:val="clear" w:color="auto" w:fill="auto"/>
            <w:tcMar>
              <w:top w:w="12" w:type="dxa"/>
              <w:left w:w="12" w:type="dxa"/>
              <w:bottom w:w="0" w:type="dxa"/>
              <w:right w:w="12" w:type="dxa"/>
            </w:tcMar>
            <w:vAlign w:val="bottom"/>
          </w:tcPr>
          <w:p w14:paraId="73646770"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0.313</w:t>
            </w:r>
          </w:p>
        </w:tc>
        <w:tc>
          <w:tcPr>
            <w:tcW w:w="992" w:type="dxa"/>
            <w:shd w:val="clear" w:color="auto" w:fill="auto"/>
            <w:tcMar>
              <w:top w:w="12" w:type="dxa"/>
              <w:left w:w="12" w:type="dxa"/>
              <w:bottom w:w="0" w:type="dxa"/>
              <w:right w:w="12" w:type="dxa"/>
            </w:tcMar>
            <w:vAlign w:val="bottom"/>
          </w:tcPr>
          <w:p w14:paraId="6DE13B01"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0.0324</w:t>
            </w:r>
          </w:p>
        </w:tc>
      </w:tr>
      <w:tr w:rsidR="00DB4CA5" w:rsidRPr="002113DA" w14:paraId="64014BA1" w14:textId="77777777" w:rsidTr="0038536B">
        <w:trPr>
          <w:trHeight w:val="239"/>
        </w:trPr>
        <w:tc>
          <w:tcPr>
            <w:tcW w:w="1265" w:type="dxa"/>
            <w:shd w:val="clear" w:color="auto" w:fill="auto"/>
            <w:tcMar>
              <w:top w:w="12" w:type="dxa"/>
              <w:left w:w="12" w:type="dxa"/>
              <w:bottom w:w="0" w:type="dxa"/>
              <w:right w:w="12" w:type="dxa"/>
            </w:tcMar>
            <w:vAlign w:val="center"/>
          </w:tcPr>
          <w:p w14:paraId="7638AA51"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AT2G41560</w:t>
            </w:r>
          </w:p>
        </w:tc>
        <w:tc>
          <w:tcPr>
            <w:tcW w:w="1287" w:type="dxa"/>
            <w:shd w:val="clear" w:color="auto" w:fill="auto"/>
            <w:tcMar>
              <w:top w:w="12" w:type="dxa"/>
              <w:left w:w="12" w:type="dxa"/>
              <w:bottom w:w="0" w:type="dxa"/>
              <w:right w:w="12" w:type="dxa"/>
            </w:tcMar>
            <w:vAlign w:val="center"/>
          </w:tcPr>
          <w:p w14:paraId="76EAD60A"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ACA4</w:t>
            </w:r>
          </w:p>
        </w:tc>
        <w:tc>
          <w:tcPr>
            <w:tcW w:w="4111" w:type="dxa"/>
            <w:shd w:val="clear" w:color="auto" w:fill="auto"/>
            <w:tcMar>
              <w:top w:w="12" w:type="dxa"/>
              <w:left w:w="12" w:type="dxa"/>
              <w:bottom w:w="0" w:type="dxa"/>
              <w:right w:w="12" w:type="dxa"/>
            </w:tcMar>
            <w:vAlign w:val="bottom"/>
          </w:tcPr>
          <w:p w14:paraId="2A223E2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Calcium-transporting ATPase 4, plasma membrane-type </w:t>
            </w:r>
          </w:p>
        </w:tc>
        <w:tc>
          <w:tcPr>
            <w:tcW w:w="850" w:type="dxa"/>
            <w:shd w:val="clear" w:color="auto" w:fill="auto"/>
            <w:tcMar>
              <w:top w:w="12" w:type="dxa"/>
              <w:left w:w="12" w:type="dxa"/>
              <w:bottom w:w="0" w:type="dxa"/>
              <w:right w:w="12" w:type="dxa"/>
            </w:tcMar>
            <w:vAlign w:val="bottom"/>
          </w:tcPr>
          <w:p w14:paraId="7EB68BF8"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0.308</w:t>
            </w:r>
          </w:p>
        </w:tc>
        <w:tc>
          <w:tcPr>
            <w:tcW w:w="992" w:type="dxa"/>
            <w:shd w:val="clear" w:color="auto" w:fill="auto"/>
            <w:tcMar>
              <w:top w:w="12" w:type="dxa"/>
              <w:left w:w="12" w:type="dxa"/>
              <w:bottom w:w="0" w:type="dxa"/>
              <w:right w:w="12" w:type="dxa"/>
            </w:tcMar>
            <w:vAlign w:val="bottom"/>
          </w:tcPr>
          <w:p w14:paraId="3C249F55"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0.0371</w:t>
            </w:r>
          </w:p>
        </w:tc>
      </w:tr>
      <w:tr w:rsidR="00DB4CA5" w:rsidRPr="002113DA" w14:paraId="62380E0C" w14:textId="77777777" w:rsidTr="0038536B">
        <w:trPr>
          <w:trHeight w:val="239"/>
        </w:trPr>
        <w:tc>
          <w:tcPr>
            <w:tcW w:w="1265" w:type="dxa"/>
            <w:shd w:val="clear" w:color="auto" w:fill="auto"/>
            <w:tcMar>
              <w:top w:w="12" w:type="dxa"/>
              <w:left w:w="12" w:type="dxa"/>
              <w:bottom w:w="0" w:type="dxa"/>
              <w:right w:w="12" w:type="dxa"/>
            </w:tcMar>
            <w:vAlign w:val="center"/>
          </w:tcPr>
          <w:p w14:paraId="20BF51D5"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AT1G79160</w:t>
            </w:r>
          </w:p>
        </w:tc>
        <w:tc>
          <w:tcPr>
            <w:tcW w:w="1287" w:type="dxa"/>
            <w:shd w:val="clear" w:color="auto" w:fill="auto"/>
            <w:tcMar>
              <w:top w:w="12" w:type="dxa"/>
              <w:left w:w="12" w:type="dxa"/>
              <w:bottom w:w="0" w:type="dxa"/>
              <w:right w:w="12" w:type="dxa"/>
            </w:tcMar>
            <w:vAlign w:val="center"/>
          </w:tcPr>
          <w:p w14:paraId="66B312E5"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shd w:val="clear" w:color="auto" w:fill="auto"/>
            <w:tcMar>
              <w:top w:w="12" w:type="dxa"/>
              <w:left w:w="12" w:type="dxa"/>
              <w:bottom w:w="0" w:type="dxa"/>
              <w:right w:w="12" w:type="dxa"/>
            </w:tcMar>
            <w:vAlign w:val="bottom"/>
          </w:tcPr>
          <w:p w14:paraId="7EE8D612"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Filamentous hemagglutinin transporter </w:t>
            </w:r>
          </w:p>
        </w:tc>
        <w:tc>
          <w:tcPr>
            <w:tcW w:w="850" w:type="dxa"/>
            <w:shd w:val="clear" w:color="auto" w:fill="auto"/>
            <w:tcMar>
              <w:top w:w="12" w:type="dxa"/>
              <w:left w:w="12" w:type="dxa"/>
              <w:bottom w:w="0" w:type="dxa"/>
              <w:right w:w="12" w:type="dxa"/>
            </w:tcMar>
            <w:vAlign w:val="bottom"/>
          </w:tcPr>
          <w:p w14:paraId="45696C8C"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0.304</w:t>
            </w:r>
          </w:p>
        </w:tc>
        <w:tc>
          <w:tcPr>
            <w:tcW w:w="992" w:type="dxa"/>
            <w:shd w:val="clear" w:color="auto" w:fill="auto"/>
            <w:tcMar>
              <w:top w:w="12" w:type="dxa"/>
              <w:left w:w="12" w:type="dxa"/>
              <w:bottom w:w="0" w:type="dxa"/>
              <w:right w:w="12" w:type="dxa"/>
            </w:tcMar>
            <w:vAlign w:val="bottom"/>
          </w:tcPr>
          <w:p w14:paraId="78760202"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0.0210</w:t>
            </w:r>
          </w:p>
        </w:tc>
      </w:tr>
      <w:tr w:rsidR="00DB4CA5" w:rsidRPr="002113DA" w14:paraId="4812EA0C" w14:textId="77777777" w:rsidTr="0038536B">
        <w:trPr>
          <w:trHeight w:val="239"/>
        </w:trPr>
        <w:tc>
          <w:tcPr>
            <w:tcW w:w="1265" w:type="dxa"/>
            <w:shd w:val="clear" w:color="auto" w:fill="auto"/>
            <w:tcMar>
              <w:top w:w="12" w:type="dxa"/>
              <w:left w:w="12" w:type="dxa"/>
              <w:bottom w:w="0" w:type="dxa"/>
              <w:right w:w="12" w:type="dxa"/>
            </w:tcMar>
            <w:vAlign w:val="center"/>
          </w:tcPr>
          <w:p w14:paraId="1B7FBE00"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AT5G24030</w:t>
            </w:r>
          </w:p>
        </w:tc>
        <w:tc>
          <w:tcPr>
            <w:tcW w:w="1287" w:type="dxa"/>
            <w:shd w:val="clear" w:color="auto" w:fill="auto"/>
            <w:tcMar>
              <w:top w:w="12" w:type="dxa"/>
              <w:left w:w="12" w:type="dxa"/>
              <w:bottom w:w="0" w:type="dxa"/>
              <w:right w:w="12" w:type="dxa"/>
            </w:tcMar>
            <w:vAlign w:val="center"/>
          </w:tcPr>
          <w:p w14:paraId="0EA8BF19"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SLAH3</w:t>
            </w:r>
          </w:p>
        </w:tc>
        <w:tc>
          <w:tcPr>
            <w:tcW w:w="4111" w:type="dxa"/>
            <w:shd w:val="clear" w:color="auto" w:fill="auto"/>
            <w:tcMar>
              <w:top w:w="12" w:type="dxa"/>
              <w:left w:w="12" w:type="dxa"/>
              <w:bottom w:w="0" w:type="dxa"/>
              <w:right w:w="12" w:type="dxa"/>
            </w:tcMar>
            <w:vAlign w:val="bottom"/>
          </w:tcPr>
          <w:p w14:paraId="7AB7E54A"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S-type anion channel </w:t>
            </w:r>
          </w:p>
        </w:tc>
        <w:tc>
          <w:tcPr>
            <w:tcW w:w="850" w:type="dxa"/>
            <w:shd w:val="clear" w:color="auto" w:fill="auto"/>
            <w:tcMar>
              <w:top w:w="12" w:type="dxa"/>
              <w:left w:w="12" w:type="dxa"/>
              <w:bottom w:w="0" w:type="dxa"/>
              <w:right w:w="12" w:type="dxa"/>
            </w:tcMar>
            <w:vAlign w:val="bottom"/>
          </w:tcPr>
          <w:p w14:paraId="7BE44576"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0.273</w:t>
            </w:r>
          </w:p>
        </w:tc>
        <w:tc>
          <w:tcPr>
            <w:tcW w:w="992" w:type="dxa"/>
            <w:shd w:val="clear" w:color="auto" w:fill="auto"/>
            <w:tcMar>
              <w:top w:w="12" w:type="dxa"/>
              <w:left w:w="12" w:type="dxa"/>
              <w:bottom w:w="0" w:type="dxa"/>
              <w:right w:w="12" w:type="dxa"/>
            </w:tcMar>
            <w:vAlign w:val="bottom"/>
          </w:tcPr>
          <w:p w14:paraId="7F49AA30"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0.0369</w:t>
            </w:r>
          </w:p>
        </w:tc>
      </w:tr>
      <w:tr w:rsidR="00DB4CA5" w:rsidRPr="002113DA" w14:paraId="1DDC4279" w14:textId="77777777" w:rsidTr="0038536B">
        <w:trPr>
          <w:trHeight w:val="239"/>
        </w:trPr>
        <w:tc>
          <w:tcPr>
            <w:tcW w:w="1265" w:type="dxa"/>
            <w:shd w:val="clear" w:color="auto" w:fill="auto"/>
            <w:tcMar>
              <w:top w:w="12" w:type="dxa"/>
              <w:left w:w="12" w:type="dxa"/>
              <w:bottom w:w="0" w:type="dxa"/>
              <w:right w:w="12" w:type="dxa"/>
            </w:tcMar>
            <w:vAlign w:val="center"/>
          </w:tcPr>
          <w:p w14:paraId="18A9BCE2"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AT5G21930</w:t>
            </w:r>
          </w:p>
        </w:tc>
        <w:tc>
          <w:tcPr>
            <w:tcW w:w="1287" w:type="dxa"/>
            <w:shd w:val="clear" w:color="auto" w:fill="auto"/>
            <w:tcMar>
              <w:top w:w="12" w:type="dxa"/>
              <w:left w:w="12" w:type="dxa"/>
              <w:bottom w:w="0" w:type="dxa"/>
              <w:right w:w="12" w:type="dxa"/>
            </w:tcMar>
            <w:vAlign w:val="center"/>
          </w:tcPr>
          <w:p w14:paraId="42BFDA81"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PAA2</w:t>
            </w:r>
          </w:p>
        </w:tc>
        <w:tc>
          <w:tcPr>
            <w:tcW w:w="4111" w:type="dxa"/>
            <w:shd w:val="clear" w:color="auto" w:fill="auto"/>
            <w:tcMar>
              <w:top w:w="12" w:type="dxa"/>
              <w:left w:w="12" w:type="dxa"/>
              <w:bottom w:w="0" w:type="dxa"/>
              <w:right w:w="12" w:type="dxa"/>
            </w:tcMar>
            <w:vAlign w:val="bottom"/>
          </w:tcPr>
          <w:p w14:paraId="552E6DB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Copper-transporting ATPase, chloroplastic </w:t>
            </w:r>
          </w:p>
        </w:tc>
        <w:tc>
          <w:tcPr>
            <w:tcW w:w="850" w:type="dxa"/>
            <w:shd w:val="clear" w:color="auto" w:fill="auto"/>
            <w:tcMar>
              <w:top w:w="12" w:type="dxa"/>
              <w:left w:w="12" w:type="dxa"/>
              <w:bottom w:w="0" w:type="dxa"/>
              <w:right w:w="12" w:type="dxa"/>
            </w:tcMar>
            <w:vAlign w:val="bottom"/>
          </w:tcPr>
          <w:p w14:paraId="7134D48F"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0.258</w:t>
            </w:r>
          </w:p>
        </w:tc>
        <w:tc>
          <w:tcPr>
            <w:tcW w:w="992" w:type="dxa"/>
            <w:shd w:val="clear" w:color="auto" w:fill="auto"/>
            <w:tcMar>
              <w:top w:w="12" w:type="dxa"/>
              <w:left w:w="12" w:type="dxa"/>
              <w:bottom w:w="0" w:type="dxa"/>
              <w:right w:w="12" w:type="dxa"/>
            </w:tcMar>
            <w:vAlign w:val="bottom"/>
          </w:tcPr>
          <w:p w14:paraId="12CB572E"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0.0270</w:t>
            </w:r>
          </w:p>
        </w:tc>
      </w:tr>
      <w:tr w:rsidR="00DB4CA5" w:rsidRPr="002113DA" w14:paraId="6C642771" w14:textId="77777777" w:rsidTr="0038536B">
        <w:trPr>
          <w:trHeight w:val="239"/>
        </w:trPr>
        <w:tc>
          <w:tcPr>
            <w:tcW w:w="1265" w:type="dxa"/>
            <w:shd w:val="clear" w:color="auto" w:fill="auto"/>
            <w:tcMar>
              <w:top w:w="12" w:type="dxa"/>
              <w:left w:w="12" w:type="dxa"/>
              <w:bottom w:w="0" w:type="dxa"/>
              <w:right w:w="12" w:type="dxa"/>
            </w:tcMar>
            <w:vAlign w:val="center"/>
          </w:tcPr>
          <w:p w14:paraId="25EEEFBB"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AT5G27150</w:t>
            </w:r>
          </w:p>
        </w:tc>
        <w:tc>
          <w:tcPr>
            <w:tcW w:w="1287" w:type="dxa"/>
            <w:shd w:val="clear" w:color="auto" w:fill="auto"/>
            <w:tcMar>
              <w:top w:w="12" w:type="dxa"/>
              <w:left w:w="12" w:type="dxa"/>
              <w:bottom w:w="0" w:type="dxa"/>
              <w:right w:w="12" w:type="dxa"/>
            </w:tcMar>
            <w:vAlign w:val="center"/>
          </w:tcPr>
          <w:p w14:paraId="5A6F8F41"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NHX1</w:t>
            </w:r>
          </w:p>
        </w:tc>
        <w:tc>
          <w:tcPr>
            <w:tcW w:w="4111" w:type="dxa"/>
            <w:shd w:val="clear" w:color="auto" w:fill="auto"/>
            <w:tcMar>
              <w:top w:w="12" w:type="dxa"/>
              <w:left w:w="12" w:type="dxa"/>
              <w:bottom w:w="0" w:type="dxa"/>
              <w:right w:w="12" w:type="dxa"/>
            </w:tcMar>
            <w:vAlign w:val="bottom"/>
          </w:tcPr>
          <w:p w14:paraId="04D7A4E8"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Sodium/hydrogen exchanger </w:t>
            </w:r>
          </w:p>
        </w:tc>
        <w:tc>
          <w:tcPr>
            <w:tcW w:w="850" w:type="dxa"/>
            <w:shd w:val="clear" w:color="auto" w:fill="auto"/>
            <w:tcMar>
              <w:top w:w="12" w:type="dxa"/>
              <w:left w:w="12" w:type="dxa"/>
              <w:bottom w:w="0" w:type="dxa"/>
              <w:right w:w="12" w:type="dxa"/>
            </w:tcMar>
            <w:vAlign w:val="bottom"/>
          </w:tcPr>
          <w:p w14:paraId="5FDE0829"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-0.315</w:t>
            </w:r>
          </w:p>
        </w:tc>
        <w:tc>
          <w:tcPr>
            <w:tcW w:w="992" w:type="dxa"/>
            <w:shd w:val="clear" w:color="auto" w:fill="auto"/>
            <w:tcMar>
              <w:top w:w="12" w:type="dxa"/>
              <w:left w:w="12" w:type="dxa"/>
              <w:bottom w:w="0" w:type="dxa"/>
              <w:right w:w="12" w:type="dxa"/>
            </w:tcMar>
            <w:vAlign w:val="bottom"/>
          </w:tcPr>
          <w:p w14:paraId="63EBE95B"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0.0308</w:t>
            </w:r>
          </w:p>
        </w:tc>
      </w:tr>
      <w:tr w:rsidR="00DB4CA5" w:rsidRPr="002113DA" w14:paraId="15A2C324" w14:textId="77777777" w:rsidTr="0038536B">
        <w:trPr>
          <w:trHeight w:val="239"/>
        </w:trPr>
        <w:tc>
          <w:tcPr>
            <w:tcW w:w="1265" w:type="dxa"/>
            <w:shd w:val="clear" w:color="auto" w:fill="auto"/>
            <w:tcMar>
              <w:top w:w="12" w:type="dxa"/>
              <w:left w:w="12" w:type="dxa"/>
              <w:bottom w:w="0" w:type="dxa"/>
              <w:right w:w="12" w:type="dxa"/>
            </w:tcMar>
            <w:vAlign w:val="center"/>
          </w:tcPr>
          <w:p w14:paraId="5949FCA8"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AT5G04160</w:t>
            </w:r>
          </w:p>
        </w:tc>
        <w:tc>
          <w:tcPr>
            <w:tcW w:w="1287" w:type="dxa"/>
            <w:shd w:val="clear" w:color="auto" w:fill="auto"/>
            <w:tcMar>
              <w:top w:w="12" w:type="dxa"/>
              <w:left w:w="12" w:type="dxa"/>
              <w:bottom w:w="0" w:type="dxa"/>
              <w:right w:w="12" w:type="dxa"/>
            </w:tcMar>
            <w:vAlign w:val="center"/>
          </w:tcPr>
          <w:p w14:paraId="066E945F"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UUAT1</w:t>
            </w:r>
          </w:p>
        </w:tc>
        <w:tc>
          <w:tcPr>
            <w:tcW w:w="4111" w:type="dxa"/>
            <w:shd w:val="clear" w:color="auto" w:fill="auto"/>
            <w:tcMar>
              <w:top w:w="12" w:type="dxa"/>
              <w:left w:w="12" w:type="dxa"/>
              <w:bottom w:w="0" w:type="dxa"/>
              <w:right w:w="12" w:type="dxa"/>
            </w:tcMar>
            <w:vAlign w:val="bottom"/>
          </w:tcPr>
          <w:p w14:paraId="5B3EC419"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UDP-</w:t>
            </w:r>
            <w:proofErr w:type="spellStart"/>
            <w:r w:rsidRPr="00E25244">
              <w:rPr>
                <w:color w:val="000000"/>
                <w:kern w:val="24"/>
                <w:sz w:val="20"/>
                <w:lang w:eastAsia="en-SG"/>
              </w:rPr>
              <w:t>Uronic</w:t>
            </w:r>
            <w:proofErr w:type="spellEnd"/>
            <w:r w:rsidRPr="00E25244">
              <w:rPr>
                <w:color w:val="000000"/>
                <w:kern w:val="24"/>
                <w:sz w:val="20"/>
                <w:lang w:eastAsia="en-SG"/>
              </w:rPr>
              <w:t xml:space="preserve"> acid transporter 1 </w:t>
            </w:r>
          </w:p>
        </w:tc>
        <w:tc>
          <w:tcPr>
            <w:tcW w:w="850" w:type="dxa"/>
            <w:shd w:val="clear" w:color="auto" w:fill="auto"/>
            <w:tcMar>
              <w:top w:w="12" w:type="dxa"/>
              <w:left w:w="12" w:type="dxa"/>
              <w:bottom w:w="0" w:type="dxa"/>
              <w:right w:w="12" w:type="dxa"/>
            </w:tcMar>
            <w:vAlign w:val="bottom"/>
          </w:tcPr>
          <w:p w14:paraId="11F5C6C8"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-0.316</w:t>
            </w:r>
          </w:p>
        </w:tc>
        <w:tc>
          <w:tcPr>
            <w:tcW w:w="992" w:type="dxa"/>
            <w:shd w:val="clear" w:color="auto" w:fill="auto"/>
            <w:tcMar>
              <w:top w:w="12" w:type="dxa"/>
              <w:left w:w="12" w:type="dxa"/>
              <w:bottom w:w="0" w:type="dxa"/>
              <w:right w:w="12" w:type="dxa"/>
            </w:tcMar>
            <w:vAlign w:val="bottom"/>
          </w:tcPr>
          <w:p w14:paraId="1CD7960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0.0357</w:t>
            </w:r>
          </w:p>
        </w:tc>
      </w:tr>
      <w:tr w:rsidR="00DB4CA5" w:rsidRPr="002113DA" w14:paraId="22D2296D" w14:textId="77777777" w:rsidTr="0038536B">
        <w:trPr>
          <w:trHeight w:val="239"/>
        </w:trPr>
        <w:tc>
          <w:tcPr>
            <w:tcW w:w="1265" w:type="dxa"/>
            <w:shd w:val="clear" w:color="auto" w:fill="auto"/>
            <w:tcMar>
              <w:top w:w="12" w:type="dxa"/>
              <w:left w:w="12" w:type="dxa"/>
              <w:bottom w:w="0" w:type="dxa"/>
              <w:right w:w="12" w:type="dxa"/>
            </w:tcMar>
            <w:vAlign w:val="center"/>
          </w:tcPr>
          <w:p w14:paraId="2024EB96"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AT3G56290</w:t>
            </w:r>
          </w:p>
        </w:tc>
        <w:tc>
          <w:tcPr>
            <w:tcW w:w="1287" w:type="dxa"/>
            <w:shd w:val="clear" w:color="auto" w:fill="auto"/>
            <w:tcMar>
              <w:top w:w="12" w:type="dxa"/>
              <w:left w:w="12" w:type="dxa"/>
              <w:bottom w:w="0" w:type="dxa"/>
              <w:right w:w="12" w:type="dxa"/>
            </w:tcMar>
            <w:vAlign w:val="center"/>
          </w:tcPr>
          <w:p w14:paraId="436E931D"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shd w:val="clear" w:color="auto" w:fill="auto"/>
            <w:tcMar>
              <w:top w:w="12" w:type="dxa"/>
              <w:left w:w="12" w:type="dxa"/>
              <w:bottom w:w="0" w:type="dxa"/>
              <w:right w:w="12" w:type="dxa"/>
            </w:tcMar>
            <w:vAlign w:val="bottom"/>
          </w:tcPr>
          <w:p w14:paraId="040E8D2A"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Potassium transporter </w:t>
            </w:r>
          </w:p>
        </w:tc>
        <w:tc>
          <w:tcPr>
            <w:tcW w:w="850" w:type="dxa"/>
            <w:shd w:val="clear" w:color="auto" w:fill="auto"/>
            <w:tcMar>
              <w:top w:w="12" w:type="dxa"/>
              <w:left w:w="12" w:type="dxa"/>
              <w:bottom w:w="0" w:type="dxa"/>
              <w:right w:w="12" w:type="dxa"/>
            </w:tcMar>
            <w:vAlign w:val="bottom"/>
          </w:tcPr>
          <w:p w14:paraId="3D4A3EA1"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-0.318</w:t>
            </w:r>
          </w:p>
        </w:tc>
        <w:tc>
          <w:tcPr>
            <w:tcW w:w="992" w:type="dxa"/>
            <w:shd w:val="clear" w:color="auto" w:fill="auto"/>
            <w:tcMar>
              <w:top w:w="12" w:type="dxa"/>
              <w:left w:w="12" w:type="dxa"/>
              <w:bottom w:w="0" w:type="dxa"/>
              <w:right w:w="12" w:type="dxa"/>
            </w:tcMar>
            <w:vAlign w:val="bottom"/>
          </w:tcPr>
          <w:p w14:paraId="64516D12"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0.0362</w:t>
            </w:r>
          </w:p>
        </w:tc>
      </w:tr>
      <w:tr w:rsidR="00DB4CA5" w:rsidRPr="002113DA" w14:paraId="01C95757" w14:textId="77777777" w:rsidTr="0038536B">
        <w:trPr>
          <w:trHeight w:val="239"/>
        </w:trPr>
        <w:tc>
          <w:tcPr>
            <w:tcW w:w="1265" w:type="dxa"/>
            <w:shd w:val="clear" w:color="auto" w:fill="auto"/>
            <w:tcMar>
              <w:top w:w="12" w:type="dxa"/>
              <w:left w:w="12" w:type="dxa"/>
              <w:bottom w:w="0" w:type="dxa"/>
              <w:right w:w="12" w:type="dxa"/>
            </w:tcMar>
            <w:vAlign w:val="center"/>
          </w:tcPr>
          <w:p w14:paraId="738C04EC"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AT1G09930</w:t>
            </w:r>
          </w:p>
        </w:tc>
        <w:tc>
          <w:tcPr>
            <w:tcW w:w="1287" w:type="dxa"/>
            <w:shd w:val="clear" w:color="auto" w:fill="auto"/>
            <w:tcMar>
              <w:top w:w="12" w:type="dxa"/>
              <w:left w:w="12" w:type="dxa"/>
              <w:bottom w:w="0" w:type="dxa"/>
              <w:right w:w="12" w:type="dxa"/>
            </w:tcMar>
            <w:vAlign w:val="center"/>
          </w:tcPr>
          <w:p w14:paraId="5DA5D921"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OPT2</w:t>
            </w:r>
          </w:p>
        </w:tc>
        <w:tc>
          <w:tcPr>
            <w:tcW w:w="4111" w:type="dxa"/>
            <w:shd w:val="clear" w:color="auto" w:fill="auto"/>
            <w:tcMar>
              <w:top w:w="12" w:type="dxa"/>
              <w:left w:w="12" w:type="dxa"/>
              <w:bottom w:w="0" w:type="dxa"/>
              <w:right w:w="12" w:type="dxa"/>
            </w:tcMar>
            <w:vAlign w:val="bottom"/>
          </w:tcPr>
          <w:p w14:paraId="3E87A985"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Oligopeptide transporter 2 </w:t>
            </w:r>
          </w:p>
        </w:tc>
        <w:tc>
          <w:tcPr>
            <w:tcW w:w="850" w:type="dxa"/>
            <w:shd w:val="clear" w:color="auto" w:fill="auto"/>
            <w:tcMar>
              <w:top w:w="12" w:type="dxa"/>
              <w:left w:w="12" w:type="dxa"/>
              <w:bottom w:w="0" w:type="dxa"/>
              <w:right w:w="12" w:type="dxa"/>
            </w:tcMar>
            <w:vAlign w:val="bottom"/>
          </w:tcPr>
          <w:p w14:paraId="757F27AF"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-0.414</w:t>
            </w:r>
          </w:p>
        </w:tc>
        <w:tc>
          <w:tcPr>
            <w:tcW w:w="992" w:type="dxa"/>
            <w:shd w:val="clear" w:color="auto" w:fill="auto"/>
            <w:tcMar>
              <w:top w:w="12" w:type="dxa"/>
              <w:left w:w="12" w:type="dxa"/>
              <w:bottom w:w="0" w:type="dxa"/>
              <w:right w:w="12" w:type="dxa"/>
            </w:tcMar>
            <w:vAlign w:val="bottom"/>
          </w:tcPr>
          <w:p w14:paraId="2A2252A5"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0.0197</w:t>
            </w:r>
          </w:p>
        </w:tc>
      </w:tr>
      <w:tr w:rsidR="00DB4CA5" w:rsidRPr="002113DA" w14:paraId="292351BF" w14:textId="77777777" w:rsidTr="0038536B">
        <w:trPr>
          <w:trHeight w:val="239"/>
        </w:trPr>
        <w:tc>
          <w:tcPr>
            <w:tcW w:w="1265" w:type="dxa"/>
            <w:shd w:val="clear" w:color="auto" w:fill="auto"/>
            <w:tcMar>
              <w:top w:w="12" w:type="dxa"/>
              <w:left w:w="12" w:type="dxa"/>
              <w:bottom w:w="0" w:type="dxa"/>
              <w:right w:w="12" w:type="dxa"/>
            </w:tcMar>
            <w:vAlign w:val="center"/>
          </w:tcPr>
          <w:p w14:paraId="24285E74"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AT5G23660</w:t>
            </w:r>
          </w:p>
        </w:tc>
        <w:tc>
          <w:tcPr>
            <w:tcW w:w="1287" w:type="dxa"/>
            <w:shd w:val="clear" w:color="auto" w:fill="auto"/>
            <w:tcMar>
              <w:top w:w="12" w:type="dxa"/>
              <w:left w:w="12" w:type="dxa"/>
              <w:bottom w:w="0" w:type="dxa"/>
              <w:right w:w="12" w:type="dxa"/>
            </w:tcMar>
            <w:vAlign w:val="center"/>
          </w:tcPr>
          <w:p w14:paraId="3BBC4450"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SWEET12</w:t>
            </w:r>
          </w:p>
        </w:tc>
        <w:tc>
          <w:tcPr>
            <w:tcW w:w="4111" w:type="dxa"/>
            <w:shd w:val="clear" w:color="auto" w:fill="auto"/>
            <w:tcMar>
              <w:top w:w="12" w:type="dxa"/>
              <w:left w:w="12" w:type="dxa"/>
              <w:bottom w:w="0" w:type="dxa"/>
              <w:right w:w="12" w:type="dxa"/>
            </w:tcMar>
            <w:vAlign w:val="bottom"/>
          </w:tcPr>
          <w:p w14:paraId="40957612"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Bidirectional sugar transporter</w:t>
            </w:r>
          </w:p>
        </w:tc>
        <w:tc>
          <w:tcPr>
            <w:tcW w:w="850" w:type="dxa"/>
            <w:shd w:val="clear" w:color="auto" w:fill="auto"/>
            <w:tcMar>
              <w:top w:w="12" w:type="dxa"/>
              <w:left w:w="12" w:type="dxa"/>
              <w:bottom w:w="0" w:type="dxa"/>
              <w:right w:w="12" w:type="dxa"/>
            </w:tcMar>
            <w:vAlign w:val="bottom"/>
          </w:tcPr>
          <w:p w14:paraId="40DF758B"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-0.454</w:t>
            </w:r>
          </w:p>
        </w:tc>
        <w:tc>
          <w:tcPr>
            <w:tcW w:w="992" w:type="dxa"/>
            <w:shd w:val="clear" w:color="auto" w:fill="auto"/>
            <w:tcMar>
              <w:top w:w="12" w:type="dxa"/>
              <w:left w:w="12" w:type="dxa"/>
              <w:bottom w:w="0" w:type="dxa"/>
              <w:right w:w="12" w:type="dxa"/>
            </w:tcMar>
            <w:vAlign w:val="bottom"/>
          </w:tcPr>
          <w:p w14:paraId="57AD29A4"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0.0210</w:t>
            </w:r>
          </w:p>
        </w:tc>
      </w:tr>
      <w:tr w:rsidR="00DB4CA5" w:rsidRPr="002113DA" w14:paraId="135FAD33" w14:textId="77777777" w:rsidTr="0038536B">
        <w:trPr>
          <w:trHeight w:val="239"/>
        </w:trPr>
        <w:tc>
          <w:tcPr>
            <w:tcW w:w="1265" w:type="dxa"/>
            <w:shd w:val="clear" w:color="auto" w:fill="auto"/>
            <w:tcMar>
              <w:top w:w="12" w:type="dxa"/>
              <w:left w:w="12" w:type="dxa"/>
              <w:bottom w:w="0" w:type="dxa"/>
              <w:right w:w="12" w:type="dxa"/>
            </w:tcMar>
            <w:vAlign w:val="center"/>
          </w:tcPr>
          <w:p w14:paraId="4B03C5B5"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AT3G45650</w:t>
            </w:r>
          </w:p>
        </w:tc>
        <w:tc>
          <w:tcPr>
            <w:tcW w:w="1287" w:type="dxa"/>
            <w:shd w:val="clear" w:color="auto" w:fill="auto"/>
            <w:tcMar>
              <w:top w:w="12" w:type="dxa"/>
              <w:left w:w="12" w:type="dxa"/>
              <w:bottom w:w="0" w:type="dxa"/>
              <w:right w:w="12" w:type="dxa"/>
            </w:tcMar>
            <w:vAlign w:val="center"/>
          </w:tcPr>
          <w:p w14:paraId="6AC488DE"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NAXT1</w:t>
            </w:r>
          </w:p>
        </w:tc>
        <w:tc>
          <w:tcPr>
            <w:tcW w:w="4111" w:type="dxa"/>
            <w:shd w:val="clear" w:color="auto" w:fill="auto"/>
            <w:tcMar>
              <w:top w:w="12" w:type="dxa"/>
              <w:left w:w="12" w:type="dxa"/>
              <w:bottom w:w="0" w:type="dxa"/>
              <w:right w:w="12" w:type="dxa"/>
            </w:tcMar>
            <w:vAlign w:val="bottom"/>
          </w:tcPr>
          <w:p w14:paraId="10C39DDE"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Nitrate excretion transporter 1 </w:t>
            </w:r>
          </w:p>
        </w:tc>
        <w:tc>
          <w:tcPr>
            <w:tcW w:w="850" w:type="dxa"/>
            <w:shd w:val="clear" w:color="auto" w:fill="auto"/>
            <w:tcMar>
              <w:top w:w="12" w:type="dxa"/>
              <w:left w:w="12" w:type="dxa"/>
              <w:bottom w:w="0" w:type="dxa"/>
              <w:right w:w="12" w:type="dxa"/>
            </w:tcMar>
            <w:vAlign w:val="bottom"/>
          </w:tcPr>
          <w:p w14:paraId="3B8C12CF"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-0.582</w:t>
            </w:r>
          </w:p>
        </w:tc>
        <w:tc>
          <w:tcPr>
            <w:tcW w:w="992" w:type="dxa"/>
            <w:shd w:val="clear" w:color="auto" w:fill="auto"/>
            <w:tcMar>
              <w:top w:w="12" w:type="dxa"/>
              <w:left w:w="12" w:type="dxa"/>
              <w:bottom w:w="0" w:type="dxa"/>
              <w:right w:w="12" w:type="dxa"/>
            </w:tcMar>
            <w:vAlign w:val="bottom"/>
          </w:tcPr>
          <w:p w14:paraId="07BA5BC8"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0.0168</w:t>
            </w:r>
          </w:p>
        </w:tc>
      </w:tr>
      <w:tr w:rsidR="00DB4CA5" w:rsidRPr="002113DA" w14:paraId="3BD131B5" w14:textId="77777777" w:rsidTr="0038536B">
        <w:trPr>
          <w:trHeight w:val="239"/>
        </w:trPr>
        <w:tc>
          <w:tcPr>
            <w:tcW w:w="1265" w:type="dxa"/>
            <w:shd w:val="clear" w:color="auto" w:fill="auto"/>
            <w:tcMar>
              <w:top w:w="12" w:type="dxa"/>
              <w:left w:w="12" w:type="dxa"/>
              <w:bottom w:w="0" w:type="dxa"/>
              <w:right w:w="12" w:type="dxa"/>
            </w:tcMar>
            <w:vAlign w:val="center"/>
          </w:tcPr>
          <w:p w14:paraId="58843114"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AT3G13100</w:t>
            </w:r>
          </w:p>
        </w:tc>
        <w:tc>
          <w:tcPr>
            <w:tcW w:w="1287" w:type="dxa"/>
            <w:shd w:val="clear" w:color="auto" w:fill="auto"/>
            <w:tcMar>
              <w:top w:w="12" w:type="dxa"/>
              <w:left w:w="12" w:type="dxa"/>
              <w:bottom w:w="0" w:type="dxa"/>
              <w:right w:w="12" w:type="dxa"/>
            </w:tcMar>
            <w:vAlign w:val="center"/>
          </w:tcPr>
          <w:p w14:paraId="625BA4E7"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ABCC7</w:t>
            </w:r>
          </w:p>
        </w:tc>
        <w:tc>
          <w:tcPr>
            <w:tcW w:w="4111" w:type="dxa"/>
            <w:shd w:val="clear" w:color="auto" w:fill="auto"/>
            <w:tcMar>
              <w:top w:w="12" w:type="dxa"/>
              <w:left w:w="12" w:type="dxa"/>
              <w:bottom w:w="0" w:type="dxa"/>
              <w:right w:w="12" w:type="dxa"/>
            </w:tcMar>
            <w:vAlign w:val="bottom"/>
          </w:tcPr>
          <w:p w14:paraId="70D22D8C"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ABC transporter C family member 7 </w:t>
            </w:r>
          </w:p>
        </w:tc>
        <w:tc>
          <w:tcPr>
            <w:tcW w:w="850" w:type="dxa"/>
            <w:shd w:val="clear" w:color="auto" w:fill="auto"/>
            <w:tcMar>
              <w:top w:w="12" w:type="dxa"/>
              <w:left w:w="12" w:type="dxa"/>
              <w:bottom w:w="0" w:type="dxa"/>
              <w:right w:w="12" w:type="dxa"/>
            </w:tcMar>
            <w:vAlign w:val="bottom"/>
          </w:tcPr>
          <w:p w14:paraId="4A2A48D2"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-0.593</w:t>
            </w:r>
          </w:p>
        </w:tc>
        <w:tc>
          <w:tcPr>
            <w:tcW w:w="992" w:type="dxa"/>
            <w:shd w:val="clear" w:color="auto" w:fill="auto"/>
            <w:tcMar>
              <w:top w:w="12" w:type="dxa"/>
              <w:left w:w="12" w:type="dxa"/>
              <w:bottom w:w="0" w:type="dxa"/>
              <w:right w:w="12" w:type="dxa"/>
            </w:tcMar>
            <w:vAlign w:val="bottom"/>
          </w:tcPr>
          <w:p w14:paraId="53388EF5"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0.0349</w:t>
            </w:r>
          </w:p>
        </w:tc>
      </w:tr>
      <w:tr w:rsidR="00DB4CA5" w:rsidRPr="002113DA" w14:paraId="77C829BC" w14:textId="77777777" w:rsidTr="0038536B">
        <w:trPr>
          <w:trHeight w:val="239"/>
        </w:trPr>
        <w:tc>
          <w:tcPr>
            <w:tcW w:w="1265" w:type="dxa"/>
            <w:shd w:val="clear" w:color="auto" w:fill="auto"/>
            <w:tcMar>
              <w:top w:w="12" w:type="dxa"/>
              <w:left w:w="12" w:type="dxa"/>
              <w:bottom w:w="0" w:type="dxa"/>
              <w:right w:w="12" w:type="dxa"/>
            </w:tcMar>
            <w:vAlign w:val="center"/>
          </w:tcPr>
          <w:p w14:paraId="636CCB6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AT1G14360</w:t>
            </w:r>
          </w:p>
        </w:tc>
        <w:tc>
          <w:tcPr>
            <w:tcW w:w="1287" w:type="dxa"/>
            <w:shd w:val="clear" w:color="auto" w:fill="auto"/>
            <w:tcMar>
              <w:top w:w="12" w:type="dxa"/>
              <w:left w:w="12" w:type="dxa"/>
              <w:bottom w:w="0" w:type="dxa"/>
              <w:right w:w="12" w:type="dxa"/>
            </w:tcMar>
            <w:vAlign w:val="center"/>
          </w:tcPr>
          <w:p w14:paraId="5FC37E9D"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UTR3</w:t>
            </w:r>
          </w:p>
        </w:tc>
        <w:tc>
          <w:tcPr>
            <w:tcW w:w="4111" w:type="dxa"/>
            <w:shd w:val="clear" w:color="auto" w:fill="auto"/>
            <w:tcMar>
              <w:top w:w="12" w:type="dxa"/>
              <w:left w:w="12" w:type="dxa"/>
              <w:bottom w:w="0" w:type="dxa"/>
              <w:right w:w="12" w:type="dxa"/>
            </w:tcMar>
            <w:vAlign w:val="bottom"/>
          </w:tcPr>
          <w:p w14:paraId="69DD2B38"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UDP-galactose/UDP-glucose transporter 3 </w:t>
            </w:r>
          </w:p>
        </w:tc>
        <w:tc>
          <w:tcPr>
            <w:tcW w:w="850" w:type="dxa"/>
            <w:shd w:val="clear" w:color="auto" w:fill="auto"/>
            <w:tcMar>
              <w:top w:w="12" w:type="dxa"/>
              <w:left w:w="12" w:type="dxa"/>
              <w:bottom w:w="0" w:type="dxa"/>
              <w:right w:w="12" w:type="dxa"/>
            </w:tcMar>
            <w:vAlign w:val="bottom"/>
          </w:tcPr>
          <w:p w14:paraId="64CFE98B"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-0.678</w:t>
            </w:r>
          </w:p>
        </w:tc>
        <w:tc>
          <w:tcPr>
            <w:tcW w:w="992" w:type="dxa"/>
            <w:shd w:val="clear" w:color="auto" w:fill="auto"/>
            <w:tcMar>
              <w:top w:w="12" w:type="dxa"/>
              <w:left w:w="12" w:type="dxa"/>
              <w:bottom w:w="0" w:type="dxa"/>
              <w:right w:w="12" w:type="dxa"/>
            </w:tcMar>
            <w:vAlign w:val="bottom"/>
          </w:tcPr>
          <w:p w14:paraId="173F7069"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0.0252</w:t>
            </w:r>
          </w:p>
        </w:tc>
      </w:tr>
      <w:tr w:rsidR="00DB4CA5" w:rsidRPr="002113DA" w14:paraId="083C7AFF" w14:textId="77777777" w:rsidTr="0038536B">
        <w:trPr>
          <w:trHeight w:val="239"/>
        </w:trPr>
        <w:tc>
          <w:tcPr>
            <w:tcW w:w="1265" w:type="dxa"/>
            <w:shd w:val="clear" w:color="auto" w:fill="auto"/>
            <w:tcMar>
              <w:top w:w="12" w:type="dxa"/>
              <w:left w:w="12" w:type="dxa"/>
              <w:bottom w:w="0" w:type="dxa"/>
              <w:right w:w="12" w:type="dxa"/>
            </w:tcMar>
            <w:vAlign w:val="center"/>
          </w:tcPr>
          <w:p w14:paraId="54F5F6F9"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AT3G21080</w:t>
            </w:r>
          </w:p>
        </w:tc>
        <w:tc>
          <w:tcPr>
            <w:tcW w:w="1287" w:type="dxa"/>
            <w:shd w:val="clear" w:color="auto" w:fill="auto"/>
            <w:tcMar>
              <w:top w:w="12" w:type="dxa"/>
              <w:left w:w="12" w:type="dxa"/>
              <w:bottom w:w="0" w:type="dxa"/>
              <w:right w:w="12" w:type="dxa"/>
            </w:tcMar>
            <w:vAlign w:val="center"/>
          </w:tcPr>
          <w:p w14:paraId="7B109B06"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shd w:val="clear" w:color="auto" w:fill="auto"/>
            <w:tcMar>
              <w:top w:w="12" w:type="dxa"/>
              <w:left w:w="12" w:type="dxa"/>
              <w:bottom w:w="0" w:type="dxa"/>
              <w:right w:w="12" w:type="dxa"/>
            </w:tcMar>
            <w:vAlign w:val="bottom"/>
          </w:tcPr>
          <w:p w14:paraId="47183CF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ABC transporter-like protein </w:t>
            </w:r>
          </w:p>
        </w:tc>
        <w:tc>
          <w:tcPr>
            <w:tcW w:w="850" w:type="dxa"/>
            <w:shd w:val="clear" w:color="auto" w:fill="auto"/>
            <w:tcMar>
              <w:top w:w="12" w:type="dxa"/>
              <w:left w:w="12" w:type="dxa"/>
              <w:bottom w:w="0" w:type="dxa"/>
              <w:right w:w="12" w:type="dxa"/>
            </w:tcMar>
            <w:vAlign w:val="bottom"/>
          </w:tcPr>
          <w:p w14:paraId="07E71537"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-0.846</w:t>
            </w:r>
          </w:p>
        </w:tc>
        <w:tc>
          <w:tcPr>
            <w:tcW w:w="992" w:type="dxa"/>
            <w:shd w:val="clear" w:color="auto" w:fill="auto"/>
            <w:tcMar>
              <w:top w:w="12" w:type="dxa"/>
              <w:left w:w="12" w:type="dxa"/>
              <w:bottom w:w="0" w:type="dxa"/>
              <w:right w:w="12" w:type="dxa"/>
            </w:tcMar>
            <w:vAlign w:val="bottom"/>
          </w:tcPr>
          <w:p w14:paraId="472597C7"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0.0263</w:t>
            </w:r>
          </w:p>
        </w:tc>
      </w:tr>
      <w:tr w:rsidR="00DB4CA5" w:rsidRPr="002113DA" w14:paraId="1110418C" w14:textId="77777777" w:rsidTr="0038536B">
        <w:trPr>
          <w:trHeight w:val="239"/>
        </w:trPr>
        <w:tc>
          <w:tcPr>
            <w:tcW w:w="1265" w:type="dxa"/>
            <w:shd w:val="clear" w:color="auto" w:fill="auto"/>
            <w:tcMar>
              <w:top w:w="12" w:type="dxa"/>
              <w:left w:w="12" w:type="dxa"/>
              <w:bottom w:w="0" w:type="dxa"/>
              <w:right w:w="12" w:type="dxa"/>
            </w:tcMar>
            <w:vAlign w:val="center"/>
          </w:tcPr>
          <w:p w14:paraId="134749FA"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AT5G60800</w:t>
            </w:r>
          </w:p>
        </w:tc>
        <w:tc>
          <w:tcPr>
            <w:tcW w:w="1287" w:type="dxa"/>
            <w:shd w:val="clear" w:color="auto" w:fill="auto"/>
            <w:tcMar>
              <w:top w:w="12" w:type="dxa"/>
              <w:left w:w="12" w:type="dxa"/>
              <w:bottom w:w="0" w:type="dxa"/>
              <w:right w:w="12" w:type="dxa"/>
            </w:tcMar>
            <w:vAlign w:val="center"/>
          </w:tcPr>
          <w:p w14:paraId="30EDBE48"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shd w:val="clear" w:color="auto" w:fill="auto"/>
            <w:tcMar>
              <w:top w:w="12" w:type="dxa"/>
              <w:left w:w="12" w:type="dxa"/>
              <w:bottom w:w="0" w:type="dxa"/>
              <w:right w:w="12" w:type="dxa"/>
            </w:tcMar>
            <w:vAlign w:val="bottom"/>
          </w:tcPr>
          <w:p w14:paraId="2BA9AE6B"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Heavy metal transport/detoxification superfamily protein </w:t>
            </w:r>
          </w:p>
        </w:tc>
        <w:tc>
          <w:tcPr>
            <w:tcW w:w="850" w:type="dxa"/>
            <w:shd w:val="clear" w:color="auto" w:fill="auto"/>
            <w:tcMar>
              <w:top w:w="12" w:type="dxa"/>
              <w:left w:w="12" w:type="dxa"/>
              <w:bottom w:w="0" w:type="dxa"/>
              <w:right w:w="12" w:type="dxa"/>
            </w:tcMar>
            <w:vAlign w:val="bottom"/>
          </w:tcPr>
          <w:p w14:paraId="279505AE"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-0.880</w:t>
            </w:r>
          </w:p>
        </w:tc>
        <w:tc>
          <w:tcPr>
            <w:tcW w:w="992" w:type="dxa"/>
            <w:shd w:val="clear" w:color="auto" w:fill="auto"/>
            <w:tcMar>
              <w:top w:w="12" w:type="dxa"/>
              <w:left w:w="12" w:type="dxa"/>
              <w:bottom w:w="0" w:type="dxa"/>
              <w:right w:w="12" w:type="dxa"/>
            </w:tcMar>
            <w:vAlign w:val="bottom"/>
          </w:tcPr>
          <w:p w14:paraId="1B07B0A4"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0.0015</w:t>
            </w:r>
          </w:p>
        </w:tc>
      </w:tr>
      <w:tr w:rsidR="00DB4CA5" w:rsidRPr="002113DA" w14:paraId="14C2DE64" w14:textId="77777777" w:rsidTr="0038536B">
        <w:trPr>
          <w:trHeight w:val="239"/>
        </w:trPr>
        <w:tc>
          <w:tcPr>
            <w:tcW w:w="1265" w:type="dxa"/>
            <w:shd w:val="clear" w:color="auto" w:fill="auto"/>
            <w:tcMar>
              <w:top w:w="12" w:type="dxa"/>
              <w:left w:w="12" w:type="dxa"/>
              <w:bottom w:w="0" w:type="dxa"/>
              <w:right w:w="12" w:type="dxa"/>
            </w:tcMar>
            <w:vAlign w:val="center"/>
          </w:tcPr>
          <w:p w14:paraId="37AF53A7"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AT1G02470</w:t>
            </w:r>
          </w:p>
        </w:tc>
        <w:tc>
          <w:tcPr>
            <w:tcW w:w="1287" w:type="dxa"/>
            <w:shd w:val="clear" w:color="auto" w:fill="auto"/>
            <w:tcMar>
              <w:top w:w="12" w:type="dxa"/>
              <w:left w:w="12" w:type="dxa"/>
              <w:bottom w:w="0" w:type="dxa"/>
              <w:right w:w="12" w:type="dxa"/>
            </w:tcMar>
            <w:vAlign w:val="center"/>
          </w:tcPr>
          <w:p w14:paraId="5C29058F"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shd w:val="clear" w:color="auto" w:fill="auto"/>
            <w:tcMar>
              <w:top w:w="12" w:type="dxa"/>
              <w:left w:w="12" w:type="dxa"/>
              <w:bottom w:w="0" w:type="dxa"/>
              <w:right w:w="12" w:type="dxa"/>
            </w:tcMar>
            <w:vAlign w:val="bottom"/>
          </w:tcPr>
          <w:p w14:paraId="2CC71B4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Polyketide cyclase/dehydrase and lipid transport superfamily protein </w:t>
            </w:r>
          </w:p>
        </w:tc>
        <w:tc>
          <w:tcPr>
            <w:tcW w:w="850" w:type="dxa"/>
            <w:shd w:val="clear" w:color="auto" w:fill="auto"/>
            <w:tcMar>
              <w:top w:w="12" w:type="dxa"/>
              <w:left w:w="12" w:type="dxa"/>
              <w:bottom w:w="0" w:type="dxa"/>
              <w:right w:w="12" w:type="dxa"/>
            </w:tcMar>
            <w:vAlign w:val="bottom"/>
          </w:tcPr>
          <w:p w14:paraId="6D6DAAC9"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-1.127</w:t>
            </w:r>
          </w:p>
        </w:tc>
        <w:tc>
          <w:tcPr>
            <w:tcW w:w="992" w:type="dxa"/>
            <w:shd w:val="clear" w:color="auto" w:fill="auto"/>
            <w:tcMar>
              <w:top w:w="12" w:type="dxa"/>
              <w:left w:w="12" w:type="dxa"/>
              <w:bottom w:w="0" w:type="dxa"/>
              <w:right w:w="12" w:type="dxa"/>
            </w:tcMar>
            <w:vAlign w:val="bottom"/>
          </w:tcPr>
          <w:p w14:paraId="233DCBDF"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0.0279</w:t>
            </w:r>
          </w:p>
        </w:tc>
      </w:tr>
      <w:tr w:rsidR="00DB4CA5" w:rsidRPr="002113DA" w14:paraId="79BA3B74" w14:textId="77777777" w:rsidTr="0038536B">
        <w:trPr>
          <w:trHeight w:val="239"/>
        </w:trPr>
        <w:tc>
          <w:tcPr>
            <w:tcW w:w="1265" w:type="dxa"/>
            <w:shd w:val="clear" w:color="auto" w:fill="auto"/>
            <w:tcMar>
              <w:top w:w="12" w:type="dxa"/>
              <w:left w:w="12" w:type="dxa"/>
              <w:bottom w:w="0" w:type="dxa"/>
              <w:right w:w="12" w:type="dxa"/>
            </w:tcMar>
            <w:vAlign w:val="center"/>
          </w:tcPr>
          <w:p w14:paraId="12DA5488"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AT1G08090</w:t>
            </w:r>
          </w:p>
        </w:tc>
        <w:tc>
          <w:tcPr>
            <w:tcW w:w="1287" w:type="dxa"/>
            <w:shd w:val="clear" w:color="auto" w:fill="auto"/>
            <w:tcMar>
              <w:top w:w="12" w:type="dxa"/>
              <w:left w:w="12" w:type="dxa"/>
              <w:bottom w:w="0" w:type="dxa"/>
              <w:right w:w="12" w:type="dxa"/>
            </w:tcMar>
            <w:vAlign w:val="center"/>
          </w:tcPr>
          <w:p w14:paraId="5CE9B3B4"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NRT2.1</w:t>
            </w:r>
          </w:p>
        </w:tc>
        <w:tc>
          <w:tcPr>
            <w:tcW w:w="4111" w:type="dxa"/>
            <w:shd w:val="clear" w:color="auto" w:fill="auto"/>
            <w:tcMar>
              <w:top w:w="12" w:type="dxa"/>
              <w:left w:w="12" w:type="dxa"/>
              <w:bottom w:w="0" w:type="dxa"/>
              <w:right w:w="12" w:type="dxa"/>
            </w:tcMar>
            <w:vAlign w:val="bottom"/>
          </w:tcPr>
          <w:p w14:paraId="0C9FF97A"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High-affinity nitrate transporter 2.1 </w:t>
            </w:r>
          </w:p>
        </w:tc>
        <w:tc>
          <w:tcPr>
            <w:tcW w:w="850" w:type="dxa"/>
            <w:shd w:val="clear" w:color="auto" w:fill="auto"/>
            <w:tcMar>
              <w:top w:w="12" w:type="dxa"/>
              <w:left w:w="12" w:type="dxa"/>
              <w:bottom w:w="0" w:type="dxa"/>
              <w:right w:w="12" w:type="dxa"/>
            </w:tcMar>
            <w:vAlign w:val="bottom"/>
          </w:tcPr>
          <w:p w14:paraId="7032852D"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-1.487</w:t>
            </w:r>
          </w:p>
        </w:tc>
        <w:tc>
          <w:tcPr>
            <w:tcW w:w="992" w:type="dxa"/>
            <w:shd w:val="clear" w:color="auto" w:fill="auto"/>
            <w:tcMar>
              <w:top w:w="12" w:type="dxa"/>
              <w:left w:w="12" w:type="dxa"/>
              <w:bottom w:w="0" w:type="dxa"/>
              <w:right w:w="12" w:type="dxa"/>
            </w:tcMar>
            <w:vAlign w:val="bottom"/>
          </w:tcPr>
          <w:p w14:paraId="5D2BF09A"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0.0034</w:t>
            </w:r>
          </w:p>
        </w:tc>
      </w:tr>
      <w:tr w:rsidR="00DB4CA5" w:rsidRPr="002113DA" w14:paraId="61477D0E" w14:textId="77777777" w:rsidTr="0038536B">
        <w:trPr>
          <w:trHeight w:val="239"/>
        </w:trPr>
        <w:tc>
          <w:tcPr>
            <w:tcW w:w="1265" w:type="dxa"/>
            <w:shd w:val="clear" w:color="auto" w:fill="auto"/>
            <w:tcMar>
              <w:top w:w="12" w:type="dxa"/>
              <w:left w:w="12" w:type="dxa"/>
              <w:bottom w:w="0" w:type="dxa"/>
              <w:right w:w="12" w:type="dxa"/>
            </w:tcMar>
            <w:vAlign w:val="center"/>
          </w:tcPr>
          <w:p w14:paraId="7887C67A"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AT1G73220</w:t>
            </w:r>
          </w:p>
        </w:tc>
        <w:tc>
          <w:tcPr>
            <w:tcW w:w="1287" w:type="dxa"/>
            <w:shd w:val="clear" w:color="auto" w:fill="auto"/>
            <w:tcMar>
              <w:top w:w="12" w:type="dxa"/>
              <w:left w:w="12" w:type="dxa"/>
              <w:bottom w:w="0" w:type="dxa"/>
              <w:right w:w="12" w:type="dxa"/>
            </w:tcMar>
            <w:vAlign w:val="center"/>
          </w:tcPr>
          <w:p w14:paraId="0BD6218C"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OCT1</w:t>
            </w:r>
          </w:p>
        </w:tc>
        <w:tc>
          <w:tcPr>
            <w:tcW w:w="4111" w:type="dxa"/>
            <w:shd w:val="clear" w:color="auto" w:fill="auto"/>
            <w:tcMar>
              <w:top w:w="12" w:type="dxa"/>
              <w:left w:w="12" w:type="dxa"/>
              <w:bottom w:w="0" w:type="dxa"/>
              <w:right w:w="12" w:type="dxa"/>
            </w:tcMar>
            <w:vAlign w:val="bottom"/>
          </w:tcPr>
          <w:p w14:paraId="30D1A8A4"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Organic cation/carnitine transporter 1 </w:t>
            </w:r>
          </w:p>
        </w:tc>
        <w:tc>
          <w:tcPr>
            <w:tcW w:w="850" w:type="dxa"/>
            <w:shd w:val="clear" w:color="auto" w:fill="auto"/>
            <w:tcMar>
              <w:top w:w="12" w:type="dxa"/>
              <w:left w:w="12" w:type="dxa"/>
              <w:bottom w:w="0" w:type="dxa"/>
              <w:right w:w="12" w:type="dxa"/>
            </w:tcMar>
            <w:vAlign w:val="bottom"/>
          </w:tcPr>
          <w:p w14:paraId="763F5891"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-2.061</w:t>
            </w:r>
          </w:p>
        </w:tc>
        <w:tc>
          <w:tcPr>
            <w:tcW w:w="992" w:type="dxa"/>
            <w:shd w:val="clear" w:color="auto" w:fill="auto"/>
            <w:tcMar>
              <w:top w:w="12" w:type="dxa"/>
              <w:left w:w="12" w:type="dxa"/>
              <w:bottom w:w="0" w:type="dxa"/>
              <w:right w:w="12" w:type="dxa"/>
            </w:tcMar>
            <w:vAlign w:val="bottom"/>
          </w:tcPr>
          <w:p w14:paraId="7735AD55"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0.0173</w:t>
            </w:r>
          </w:p>
        </w:tc>
      </w:tr>
      <w:tr w:rsidR="00DB4CA5" w:rsidRPr="002113DA" w14:paraId="3E040F6E" w14:textId="77777777" w:rsidTr="0038536B">
        <w:trPr>
          <w:trHeight w:val="239"/>
        </w:trPr>
        <w:tc>
          <w:tcPr>
            <w:tcW w:w="1265" w:type="dxa"/>
            <w:tcBorders>
              <w:bottom w:val="single" w:sz="2" w:space="0" w:color="auto"/>
            </w:tcBorders>
            <w:shd w:val="clear" w:color="auto" w:fill="auto"/>
            <w:tcMar>
              <w:top w:w="12" w:type="dxa"/>
              <w:left w:w="12" w:type="dxa"/>
              <w:bottom w:w="0" w:type="dxa"/>
              <w:right w:w="12" w:type="dxa"/>
            </w:tcMar>
            <w:vAlign w:val="center"/>
          </w:tcPr>
          <w:p w14:paraId="0E956093"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AT1G30473</w:t>
            </w:r>
          </w:p>
        </w:tc>
        <w:tc>
          <w:tcPr>
            <w:tcW w:w="1287" w:type="dxa"/>
            <w:tcBorders>
              <w:bottom w:val="single" w:sz="2" w:space="0" w:color="auto"/>
            </w:tcBorders>
            <w:shd w:val="clear" w:color="auto" w:fill="auto"/>
            <w:tcMar>
              <w:top w:w="12" w:type="dxa"/>
              <w:left w:w="12" w:type="dxa"/>
              <w:bottom w:w="0" w:type="dxa"/>
              <w:right w:w="12" w:type="dxa"/>
            </w:tcMar>
            <w:vAlign w:val="center"/>
          </w:tcPr>
          <w:p w14:paraId="13A69CC1" w14:textId="77777777" w:rsidR="00DB4CA5" w:rsidRPr="00E25244" w:rsidRDefault="00DB4CA5" w:rsidP="00ED396C">
            <w:pPr>
              <w:spacing w:before="0" w:after="0" w:line="276" w:lineRule="auto"/>
              <w:jc w:val="both"/>
              <w:rPr>
                <w:i/>
                <w:iCs/>
                <w:color w:val="000000"/>
                <w:kern w:val="24"/>
                <w:sz w:val="20"/>
                <w:lang w:eastAsia="en-SG"/>
              </w:rPr>
            </w:pPr>
            <w:r w:rsidRPr="00E25244">
              <w:rPr>
                <w:i/>
                <w:iCs/>
                <w:color w:val="000000"/>
                <w:kern w:val="24"/>
                <w:sz w:val="20"/>
                <w:lang w:eastAsia="en-SG"/>
              </w:rPr>
              <w:t>-</w:t>
            </w:r>
          </w:p>
        </w:tc>
        <w:tc>
          <w:tcPr>
            <w:tcW w:w="4111" w:type="dxa"/>
            <w:tcBorders>
              <w:bottom w:val="single" w:sz="2" w:space="0" w:color="auto"/>
            </w:tcBorders>
            <w:shd w:val="clear" w:color="auto" w:fill="auto"/>
            <w:tcMar>
              <w:top w:w="12" w:type="dxa"/>
              <w:left w:w="12" w:type="dxa"/>
              <w:bottom w:w="0" w:type="dxa"/>
              <w:right w:w="12" w:type="dxa"/>
            </w:tcMar>
            <w:vAlign w:val="bottom"/>
          </w:tcPr>
          <w:p w14:paraId="79D8582C"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 xml:space="preserve">Heavy metal transport/detoxification superfamily protein </w:t>
            </w:r>
          </w:p>
        </w:tc>
        <w:tc>
          <w:tcPr>
            <w:tcW w:w="850" w:type="dxa"/>
            <w:tcBorders>
              <w:bottom w:val="single" w:sz="2" w:space="0" w:color="auto"/>
            </w:tcBorders>
            <w:shd w:val="clear" w:color="auto" w:fill="auto"/>
            <w:tcMar>
              <w:top w:w="12" w:type="dxa"/>
              <w:left w:w="12" w:type="dxa"/>
              <w:bottom w:w="0" w:type="dxa"/>
              <w:right w:w="12" w:type="dxa"/>
            </w:tcMar>
            <w:vAlign w:val="bottom"/>
          </w:tcPr>
          <w:p w14:paraId="7BBB9BCC"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-3.742</w:t>
            </w:r>
          </w:p>
        </w:tc>
        <w:tc>
          <w:tcPr>
            <w:tcW w:w="992" w:type="dxa"/>
            <w:tcBorders>
              <w:bottom w:val="single" w:sz="2" w:space="0" w:color="auto"/>
            </w:tcBorders>
            <w:shd w:val="clear" w:color="auto" w:fill="auto"/>
            <w:tcMar>
              <w:top w:w="12" w:type="dxa"/>
              <w:left w:w="12" w:type="dxa"/>
              <w:bottom w:w="0" w:type="dxa"/>
              <w:right w:w="12" w:type="dxa"/>
            </w:tcMar>
            <w:vAlign w:val="bottom"/>
          </w:tcPr>
          <w:p w14:paraId="6754DF36" w14:textId="77777777" w:rsidR="00DB4CA5" w:rsidRPr="00E25244" w:rsidRDefault="00DB4CA5" w:rsidP="00ED396C">
            <w:pPr>
              <w:spacing w:before="0" w:after="0" w:line="276" w:lineRule="auto"/>
              <w:jc w:val="both"/>
              <w:rPr>
                <w:color w:val="000000"/>
                <w:kern w:val="24"/>
                <w:sz w:val="20"/>
                <w:lang w:eastAsia="en-SG"/>
              </w:rPr>
            </w:pPr>
            <w:r w:rsidRPr="00E25244">
              <w:rPr>
                <w:color w:val="000000"/>
                <w:kern w:val="24"/>
                <w:sz w:val="20"/>
                <w:lang w:eastAsia="en-SG"/>
              </w:rPr>
              <w:t>0.0390</w:t>
            </w:r>
          </w:p>
        </w:tc>
      </w:tr>
    </w:tbl>
    <w:p w14:paraId="3CD0CF9E" w14:textId="77777777" w:rsidR="00DB4CA5" w:rsidRPr="002113DA" w:rsidRDefault="00DB4CA5" w:rsidP="00A04240">
      <w:pPr>
        <w:spacing w:before="0" w:line="360" w:lineRule="auto"/>
        <w:jc w:val="both"/>
        <w:rPr>
          <w:rFonts w:ascii="Arial" w:hAnsi="Arial" w:cs="Arial"/>
          <w:b/>
          <w:bCs/>
          <w:sz w:val="20"/>
        </w:rPr>
      </w:pPr>
    </w:p>
    <w:p w14:paraId="31B9C661" w14:textId="77777777" w:rsidR="00DB4CA5" w:rsidRPr="00153A54" w:rsidRDefault="00DB4CA5" w:rsidP="00DB4CA5">
      <w:pPr>
        <w:pageBreakBefore/>
        <w:spacing w:line="360" w:lineRule="auto"/>
        <w:jc w:val="both"/>
        <w:rPr>
          <w:szCs w:val="24"/>
        </w:rPr>
      </w:pPr>
      <w:r>
        <w:rPr>
          <w:b/>
          <w:bCs/>
          <w:szCs w:val="24"/>
        </w:rPr>
        <w:lastRenderedPageBreak/>
        <w:t xml:space="preserve">Supplementary </w:t>
      </w:r>
      <w:r w:rsidRPr="00153A54">
        <w:rPr>
          <w:b/>
          <w:bCs/>
          <w:szCs w:val="24"/>
        </w:rPr>
        <w:t>Table 12</w:t>
      </w:r>
      <w:r>
        <w:rPr>
          <w:b/>
          <w:bCs/>
          <w:szCs w:val="24"/>
        </w:rPr>
        <w:t>.</w:t>
      </w:r>
      <w:r w:rsidRPr="00153A54">
        <w:rPr>
          <w:b/>
          <w:bCs/>
          <w:szCs w:val="24"/>
        </w:rPr>
        <w:t xml:space="preserve"> </w:t>
      </w:r>
      <w:r w:rsidRPr="00153A54">
        <w:rPr>
          <w:szCs w:val="24"/>
        </w:rPr>
        <w:t xml:space="preserve">The </w:t>
      </w:r>
      <w:r w:rsidRPr="00153A54">
        <w:rPr>
          <w:i/>
          <w:iCs/>
          <w:szCs w:val="24"/>
        </w:rPr>
        <w:t xml:space="preserve">p </w:t>
      </w:r>
      <w:r w:rsidRPr="00153A54">
        <w:rPr>
          <w:szCs w:val="24"/>
        </w:rPr>
        <w:t>values for Fig</w:t>
      </w:r>
      <w:r>
        <w:rPr>
          <w:szCs w:val="24"/>
        </w:rPr>
        <w:t>ure</w:t>
      </w:r>
      <w:r w:rsidRPr="00153A54">
        <w:rPr>
          <w:szCs w:val="24"/>
        </w:rPr>
        <w:t xml:space="preserve"> 4</w:t>
      </w:r>
    </w:p>
    <w:tbl>
      <w:tblPr>
        <w:tblW w:w="8647" w:type="dxa"/>
        <w:tblLook w:val="04A0" w:firstRow="1" w:lastRow="0" w:firstColumn="1" w:lastColumn="0" w:noHBand="0" w:noVBand="1"/>
      </w:tblPr>
      <w:tblGrid>
        <w:gridCol w:w="2268"/>
        <w:gridCol w:w="1701"/>
        <w:gridCol w:w="1559"/>
        <w:gridCol w:w="1559"/>
        <w:gridCol w:w="1560"/>
      </w:tblGrid>
      <w:tr w:rsidR="00DB4CA5" w:rsidRPr="00153A54" w14:paraId="0BA73502" w14:textId="77777777" w:rsidTr="0038536B">
        <w:trPr>
          <w:trHeight w:val="315"/>
        </w:trPr>
        <w:tc>
          <w:tcPr>
            <w:tcW w:w="2268" w:type="dxa"/>
            <w:tcBorders>
              <w:top w:val="single" w:sz="4" w:space="0" w:color="auto"/>
              <w:bottom w:val="single" w:sz="4" w:space="0" w:color="auto"/>
            </w:tcBorders>
            <w:shd w:val="clear" w:color="auto" w:fill="auto"/>
            <w:noWrap/>
            <w:vAlign w:val="center"/>
            <w:hideMark/>
          </w:tcPr>
          <w:p w14:paraId="3EFC32E2" w14:textId="77777777" w:rsidR="00DB4CA5" w:rsidRPr="00153A54" w:rsidRDefault="00DB4CA5" w:rsidP="00ED396C">
            <w:pPr>
              <w:spacing w:before="0" w:after="0"/>
              <w:jc w:val="both"/>
              <w:rPr>
                <w:color w:val="000000"/>
                <w:szCs w:val="24"/>
                <w:lang w:eastAsia="en-SG"/>
              </w:rPr>
            </w:pPr>
            <w:r w:rsidRPr="00153A54">
              <w:rPr>
                <w:color w:val="000000"/>
                <w:szCs w:val="24"/>
                <w:lang w:eastAsia="en-SG"/>
              </w:rPr>
              <w:t>Comparison</w:t>
            </w:r>
          </w:p>
        </w:tc>
        <w:tc>
          <w:tcPr>
            <w:tcW w:w="1701" w:type="dxa"/>
            <w:tcBorders>
              <w:top w:val="single" w:sz="4" w:space="0" w:color="auto"/>
              <w:bottom w:val="single" w:sz="4" w:space="0" w:color="auto"/>
            </w:tcBorders>
            <w:shd w:val="clear" w:color="auto" w:fill="auto"/>
            <w:noWrap/>
            <w:vAlign w:val="center"/>
            <w:hideMark/>
          </w:tcPr>
          <w:p w14:paraId="6C38D20E" w14:textId="40654FAD" w:rsidR="00DB4CA5" w:rsidRPr="00EC6B9B" w:rsidRDefault="00DB4CA5" w:rsidP="00ED396C">
            <w:pPr>
              <w:spacing w:before="0" w:after="0"/>
              <w:jc w:val="center"/>
              <w:rPr>
                <w:color w:val="000000"/>
                <w:szCs w:val="24"/>
                <w:lang w:eastAsia="en-SG"/>
              </w:rPr>
            </w:pPr>
            <w:r w:rsidRPr="00EC6B9B">
              <w:rPr>
                <w:color w:val="000000"/>
                <w:szCs w:val="24"/>
                <w:lang w:eastAsia="en-SG"/>
              </w:rPr>
              <w:t>Shoot fresh weight (</w:t>
            </w:r>
            <w:r w:rsidR="00911B4E" w:rsidRPr="00EC6B9B">
              <w:rPr>
                <w:color w:val="000000"/>
                <w:szCs w:val="24"/>
                <w:lang w:eastAsia="en-SG"/>
              </w:rPr>
              <w:t>C</w:t>
            </w:r>
            <w:r w:rsidRPr="00EC6B9B">
              <w:rPr>
                <w:color w:val="000000"/>
                <w:szCs w:val="24"/>
                <w:lang w:eastAsia="en-SG"/>
              </w:rPr>
              <w:t>)</w:t>
            </w:r>
          </w:p>
        </w:tc>
        <w:tc>
          <w:tcPr>
            <w:tcW w:w="1559" w:type="dxa"/>
            <w:tcBorders>
              <w:top w:val="single" w:sz="4" w:space="0" w:color="auto"/>
              <w:bottom w:val="single" w:sz="4" w:space="0" w:color="auto"/>
            </w:tcBorders>
            <w:shd w:val="clear" w:color="auto" w:fill="auto"/>
            <w:noWrap/>
            <w:vAlign w:val="center"/>
            <w:hideMark/>
          </w:tcPr>
          <w:p w14:paraId="5ADF47A3" w14:textId="0528EA7E" w:rsidR="00DB4CA5" w:rsidRPr="00EC6B9B" w:rsidRDefault="00DB4CA5" w:rsidP="00ED396C">
            <w:pPr>
              <w:spacing w:before="0" w:after="0"/>
              <w:jc w:val="center"/>
              <w:rPr>
                <w:color w:val="000000"/>
                <w:szCs w:val="24"/>
                <w:lang w:eastAsia="en-SG"/>
              </w:rPr>
            </w:pPr>
            <w:r w:rsidRPr="00EC6B9B">
              <w:rPr>
                <w:color w:val="000000"/>
                <w:szCs w:val="24"/>
                <w:lang w:eastAsia="en-SG"/>
              </w:rPr>
              <w:t>Al content (</w:t>
            </w:r>
            <w:r w:rsidR="00911B4E" w:rsidRPr="00EC6B9B">
              <w:rPr>
                <w:color w:val="000000"/>
                <w:szCs w:val="24"/>
                <w:lang w:eastAsia="en-SG"/>
              </w:rPr>
              <w:t>D</w:t>
            </w:r>
            <w:r w:rsidRPr="00EC6B9B">
              <w:rPr>
                <w:color w:val="000000"/>
                <w:szCs w:val="24"/>
                <w:lang w:eastAsia="en-SG"/>
              </w:rPr>
              <w:t>)</w:t>
            </w:r>
          </w:p>
        </w:tc>
        <w:tc>
          <w:tcPr>
            <w:tcW w:w="1559" w:type="dxa"/>
            <w:tcBorders>
              <w:top w:val="single" w:sz="4" w:space="0" w:color="auto"/>
              <w:bottom w:val="single" w:sz="4" w:space="0" w:color="auto"/>
            </w:tcBorders>
            <w:vAlign w:val="center"/>
          </w:tcPr>
          <w:p w14:paraId="42CC2F6D" w14:textId="7EC5B5F3" w:rsidR="00DB4CA5" w:rsidRPr="00EC6B9B" w:rsidRDefault="00DB4CA5" w:rsidP="00ED396C">
            <w:pPr>
              <w:spacing w:before="0" w:after="0"/>
              <w:jc w:val="center"/>
              <w:rPr>
                <w:color w:val="000000"/>
                <w:szCs w:val="24"/>
                <w:lang w:eastAsia="en-SG"/>
              </w:rPr>
            </w:pPr>
            <w:r w:rsidRPr="00EC6B9B">
              <w:rPr>
                <w:color w:val="000000"/>
                <w:szCs w:val="24"/>
                <w:lang w:eastAsia="en-SG"/>
              </w:rPr>
              <w:t>Shoot fresh weight (</w:t>
            </w:r>
            <w:r w:rsidR="00911B4E" w:rsidRPr="00EC6B9B">
              <w:rPr>
                <w:color w:val="000000"/>
                <w:szCs w:val="24"/>
                <w:lang w:eastAsia="en-SG"/>
              </w:rPr>
              <w:t>G</w:t>
            </w:r>
            <w:r w:rsidRPr="00EC6B9B">
              <w:rPr>
                <w:color w:val="000000"/>
                <w:szCs w:val="24"/>
                <w:lang w:eastAsia="en-SG"/>
              </w:rPr>
              <w:t>)</w:t>
            </w:r>
          </w:p>
        </w:tc>
        <w:tc>
          <w:tcPr>
            <w:tcW w:w="1560" w:type="dxa"/>
            <w:tcBorders>
              <w:top w:val="single" w:sz="4" w:space="0" w:color="auto"/>
              <w:bottom w:val="single" w:sz="4" w:space="0" w:color="auto"/>
            </w:tcBorders>
            <w:vAlign w:val="center"/>
          </w:tcPr>
          <w:p w14:paraId="2E444210" w14:textId="5EE405D3" w:rsidR="00DB4CA5" w:rsidRPr="00EC6B9B" w:rsidRDefault="00DB4CA5" w:rsidP="00ED396C">
            <w:pPr>
              <w:spacing w:before="0" w:after="0"/>
              <w:jc w:val="center"/>
              <w:rPr>
                <w:color w:val="000000"/>
                <w:szCs w:val="24"/>
                <w:lang w:eastAsia="en-SG"/>
              </w:rPr>
            </w:pPr>
            <w:r w:rsidRPr="00EC6B9B">
              <w:rPr>
                <w:color w:val="000000"/>
                <w:szCs w:val="24"/>
                <w:lang w:eastAsia="en-SG"/>
              </w:rPr>
              <w:t>Al content (</w:t>
            </w:r>
            <w:r w:rsidR="00911B4E" w:rsidRPr="00EC6B9B">
              <w:rPr>
                <w:color w:val="000000"/>
                <w:szCs w:val="24"/>
                <w:lang w:eastAsia="en-SG"/>
              </w:rPr>
              <w:t>H</w:t>
            </w:r>
            <w:r w:rsidRPr="00EC6B9B">
              <w:rPr>
                <w:color w:val="000000"/>
                <w:szCs w:val="24"/>
                <w:lang w:eastAsia="en-SG"/>
              </w:rPr>
              <w:t>)</w:t>
            </w:r>
          </w:p>
        </w:tc>
      </w:tr>
      <w:tr w:rsidR="00DB4CA5" w:rsidRPr="00153A54" w14:paraId="6A2E4846" w14:textId="77777777" w:rsidTr="0038536B">
        <w:trPr>
          <w:trHeight w:val="315"/>
        </w:trPr>
        <w:tc>
          <w:tcPr>
            <w:tcW w:w="2268" w:type="dxa"/>
            <w:tcBorders>
              <w:top w:val="single" w:sz="4" w:space="0" w:color="auto"/>
            </w:tcBorders>
            <w:shd w:val="clear" w:color="auto" w:fill="auto"/>
            <w:vAlign w:val="center"/>
            <w:hideMark/>
          </w:tcPr>
          <w:p w14:paraId="28A9555C" w14:textId="77777777" w:rsidR="00DB4CA5" w:rsidRPr="00153A54" w:rsidRDefault="00DB4CA5" w:rsidP="002655A2">
            <w:pPr>
              <w:spacing w:before="0" w:after="0"/>
              <w:rPr>
                <w:color w:val="000000"/>
                <w:szCs w:val="24"/>
                <w:lang w:eastAsia="en-SG"/>
              </w:rPr>
            </w:pPr>
            <w:r w:rsidRPr="00153A54">
              <w:rPr>
                <w:color w:val="000000"/>
                <w:szCs w:val="24"/>
                <w:lang w:eastAsia="en-SG"/>
              </w:rPr>
              <w:t>Control and Al+POT1</w:t>
            </w:r>
          </w:p>
        </w:tc>
        <w:tc>
          <w:tcPr>
            <w:tcW w:w="1701" w:type="dxa"/>
            <w:tcBorders>
              <w:top w:val="single" w:sz="4" w:space="0" w:color="auto"/>
            </w:tcBorders>
            <w:shd w:val="clear" w:color="auto" w:fill="auto"/>
            <w:noWrap/>
            <w:vAlign w:val="center"/>
            <w:hideMark/>
          </w:tcPr>
          <w:p w14:paraId="033C76C7" w14:textId="77777777" w:rsidR="00DB4CA5" w:rsidRPr="00EC6B9B" w:rsidRDefault="00DB4CA5" w:rsidP="00ED396C">
            <w:pPr>
              <w:spacing w:before="0" w:after="0"/>
              <w:jc w:val="center"/>
              <w:rPr>
                <w:color w:val="000000"/>
                <w:szCs w:val="24"/>
                <w:lang w:eastAsia="en-SG"/>
              </w:rPr>
            </w:pPr>
            <w:r w:rsidRPr="00EC6B9B">
              <w:rPr>
                <w:color w:val="000000"/>
                <w:szCs w:val="24"/>
                <w:lang w:eastAsia="en-SG"/>
              </w:rPr>
              <w:t>0.0263</w:t>
            </w:r>
          </w:p>
        </w:tc>
        <w:tc>
          <w:tcPr>
            <w:tcW w:w="1559" w:type="dxa"/>
            <w:tcBorders>
              <w:top w:val="single" w:sz="4" w:space="0" w:color="auto"/>
            </w:tcBorders>
            <w:shd w:val="clear" w:color="auto" w:fill="auto"/>
            <w:noWrap/>
            <w:vAlign w:val="center"/>
            <w:hideMark/>
          </w:tcPr>
          <w:p w14:paraId="41A5674A" w14:textId="77777777" w:rsidR="00DB4CA5" w:rsidRPr="00EC6B9B" w:rsidRDefault="00DB4CA5" w:rsidP="00ED396C">
            <w:pPr>
              <w:spacing w:before="0" w:after="0"/>
              <w:jc w:val="center"/>
              <w:rPr>
                <w:color w:val="000000"/>
                <w:szCs w:val="24"/>
                <w:lang w:eastAsia="en-SG"/>
              </w:rPr>
            </w:pPr>
            <w:r w:rsidRPr="00EC6B9B">
              <w:rPr>
                <w:color w:val="000000"/>
                <w:szCs w:val="24"/>
                <w:lang w:eastAsia="en-SG"/>
              </w:rPr>
              <w:t>0.0015</w:t>
            </w:r>
          </w:p>
        </w:tc>
        <w:tc>
          <w:tcPr>
            <w:tcW w:w="1559" w:type="dxa"/>
            <w:tcBorders>
              <w:top w:val="single" w:sz="4" w:space="0" w:color="auto"/>
            </w:tcBorders>
            <w:vAlign w:val="center"/>
          </w:tcPr>
          <w:p w14:paraId="0178682B" w14:textId="77777777" w:rsidR="00DB4CA5" w:rsidRPr="00EC6B9B" w:rsidRDefault="00DB4CA5" w:rsidP="00ED396C">
            <w:pPr>
              <w:spacing w:before="0" w:after="0"/>
              <w:jc w:val="center"/>
              <w:rPr>
                <w:color w:val="000000"/>
                <w:szCs w:val="24"/>
                <w:lang w:eastAsia="en-SG"/>
              </w:rPr>
            </w:pPr>
            <w:r w:rsidRPr="00EC6B9B">
              <w:rPr>
                <w:color w:val="000000"/>
                <w:szCs w:val="24"/>
                <w:lang w:eastAsia="en-SG"/>
              </w:rPr>
              <w:t>&lt; 0.0001</w:t>
            </w:r>
          </w:p>
        </w:tc>
        <w:tc>
          <w:tcPr>
            <w:tcW w:w="1560" w:type="dxa"/>
            <w:tcBorders>
              <w:top w:val="single" w:sz="4" w:space="0" w:color="auto"/>
            </w:tcBorders>
            <w:vAlign w:val="center"/>
          </w:tcPr>
          <w:p w14:paraId="0340DB6B" w14:textId="77777777" w:rsidR="00DB4CA5" w:rsidRPr="00EC6B9B" w:rsidRDefault="00DB4CA5" w:rsidP="00ED396C">
            <w:pPr>
              <w:spacing w:before="0" w:after="0"/>
              <w:jc w:val="center"/>
              <w:rPr>
                <w:color w:val="000000"/>
                <w:szCs w:val="24"/>
                <w:lang w:eastAsia="en-SG"/>
              </w:rPr>
            </w:pPr>
            <w:r w:rsidRPr="00EC6B9B">
              <w:rPr>
                <w:color w:val="000000"/>
                <w:szCs w:val="24"/>
                <w:lang w:eastAsia="en-SG"/>
              </w:rPr>
              <w:t>&lt; 0.0001</w:t>
            </w:r>
          </w:p>
        </w:tc>
      </w:tr>
      <w:tr w:rsidR="00DB4CA5" w:rsidRPr="00153A54" w14:paraId="7C3D1104" w14:textId="77777777" w:rsidTr="0038536B">
        <w:trPr>
          <w:trHeight w:val="315"/>
        </w:trPr>
        <w:tc>
          <w:tcPr>
            <w:tcW w:w="2268" w:type="dxa"/>
            <w:tcBorders>
              <w:bottom w:val="single" w:sz="4" w:space="0" w:color="auto"/>
            </w:tcBorders>
            <w:shd w:val="clear" w:color="auto" w:fill="auto"/>
            <w:vAlign w:val="center"/>
            <w:hideMark/>
          </w:tcPr>
          <w:p w14:paraId="0C9797CF" w14:textId="77777777" w:rsidR="00DB4CA5" w:rsidRPr="00153A54" w:rsidRDefault="00DB4CA5" w:rsidP="002655A2">
            <w:pPr>
              <w:spacing w:before="0" w:after="0"/>
              <w:rPr>
                <w:color w:val="000000"/>
                <w:szCs w:val="24"/>
                <w:lang w:eastAsia="en-SG"/>
              </w:rPr>
            </w:pPr>
            <w:r w:rsidRPr="00153A54">
              <w:rPr>
                <w:color w:val="000000"/>
                <w:szCs w:val="24"/>
                <w:lang w:eastAsia="en-SG"/>
              </w:rPr>
              <w:t>Al and Al+POT1</w:t>
            </w:r>
          </w:p>
        </w:tc>
        <w:tc>
          <w:tcPr>
            <w:tcW w:w="1701" w:type="dxa"/>
            <w:tcBorders>
              <w:bottom w:val="single" w:sz="4" w:space="0" w:color="auto"/>
            </w:tcBorders>
            <w:shd w:val="clear" w:color="auto" w:fill="auto"/>
            <w:noWrap/>
            <w:vAlign w:val="center"/>
            <w:hideMark/>
          </w:tcPr>
          <w:p w14:paraId="2EA79A6B" w14:textId="77777777" w:rsidR="00DB4CA5" w:rsidRPr="00153A54" w:rsidRDefault="00DB4CA5" w:rsidP="00ED396C">
            <w:pPr>
              <w:spacing w:before="0" w:after="0"/>
              <w:jc w:val="center"/>
              <w:rPr>
                <w:color w:val="000000"/>
                <w:szCs w:val="24"/>
                <w:lang w:eastAsia="en-SG"/>
              </w:rPr>
            </w:pPr>
            <w:r w:rsidRPr="00153A54">
              <w:rPr>
                <w:color w:val="000000"/>
                <w:szCs w:val="24"/>
                <w:lang w:eastAsia="en-SG"/>
              </w:rPr>
              <w:t>&lt; 0.0001</w:t>
            </w:r>
          </w:p>
        </w:tc>
        <w:tc>
          <w:tcPr>
            <w:tcW w:w="1559" w:type="dxa"/>
            <w:tcBorders>
              <w:bottom w:val="single" w:sz="4" w:space="0" w:color="auto"/>
            </w:tcBorders>
            <w:shd w:val="clear" w:color="auto" w:fill="auto"/>
            <w:noWrap/>
            <w:vAlign w:val="center"/>
            <w:hideMark/>
          </w:tcPr>
          <w:p w14:paraId="6EDBD9E1" w14:textId="77777777" w:rsidR="00DB4CA5" w:rsidRPr="00153A54" w:rsidRDefault="00DB4CA5" w:rsidP="00ED396C">
            <w:pPr>
              <w:spacing w:before="0" w:after="0"/>
              <w:jc w:val="center"/>
              <w:rPr>
                <w:color w:val="000000"/>
                <w:szCs w:val="24"/>
                <w:lang w:eastAsia="en-SG"/>
              </w:rPr>
            </w:pPr>
            <w:r w:rsidRPr="00153A54">
              <w:rPr>
                <w:color w:val="000000"/>
                <w:szCs w:val="24"/>
                <w:lang w:eastAsia="en-SG"/>
              </w:rPr>
              <w:t>0.0005</w:t>
            </w:r>
          </w:p>
        </w:tc>
        <w:tc>
          <w:tcPr>
            <w:tcW w:w="1559" w:type="dxa"/>
            <w:tcBorders>
              <w:bottom w:val="single" w:sz="4" w:space="0" w:color="auto"/>
            </w:tcBorders>
            <w:vAlign w:val="center"/>
          </w:tcPr>
          <w:p w14:paraId="034272DF" w14:textId="77777777" w:rsidR="00DB4CA5" w:rsidRPr="00153A54" w:rsidRDefault="00DB4CA5" w:rsidP="00ED396C">
            <w:pPr>
              <w:spacing w:before="0" w:after="0"/>
              <w:jc w:val="center"/>
              <w:rPr>
                <w:color w:val="000000"/>
                <w:szCs w:val="24"/>
                <w:lang w:eastAsia="en-SG"/>
              </w:rPr>
            </w:pPr>
            <w:r w:rsidRPr="00153A54">
              <w:rPr>
                <w:color w:val="000000"/>
                <w:szCs w:val="24"/>
                <w:lang w:eastAsia="en-SG"/>
              </w:rPr>
              <w:t>&lt; 0.0001</w:t>
            </w:r>
          </w:p>
        </w:tc>
        <w:tc>
          <w:tcPr>
            <w:tcW w:w="1560" w:type="dxa"/>
            <w:tcBorders>
              <w:bottom w:val="single" w:sz="4" w:space="0" w:color="auto"/>
            </w:tcBorders>
            <w:vAlign w:val="center"/>
          </w:tcPr>
          <w:p w14:paraId="273D784E" w14:textId="77777777" w:rsidR="00DB4CA5" w:rsidRPr="00153A54" w:rsidRDefault="00DB4CA5" w:rsidP="00ED396C">
            <w:pPr>
              <w:spacing w:before="0" w:after="0"/>
              <w:jc w:val="center"/>
              <w:rPr>
                <w:color w:val="000000"/>
                <w:szCs w:val="24"/>
                <w:lang w:eastAsia="en-SG"/>
              </w:rPr>
            </w:pPr>
            <w:r w:rsidRPr="00153A54">
              <w:rPr>
                <w:color w:val="000000"/>
                <w:szCs w:val="24"/>
                <w:lang w:eastAsia="en-SG"/>
              </w:rPr>
              <w:t>0.0133</w:t>
            </w:r>
          </w:p>
        </w:tc>
      </w:tr>
    </w:tbl>
    <w:p w14:paraId="4DC2BEA3" w14:textId="77777777" w:rsidR="00DB4CA5" w:rsidRPr="00153A54" w:rsidRDefault="00DB4CA5" w:rsidP="00DB4CA5">
      <w:pPr>
        <w:spacing w:line="360" w:lineRule="auto"/>
        <w:jc w:val="both"/>
        <w:rPr>
          <w:b/>
          <w:bCs/>
          <w:szCs w:val="24"/>
        </w:rPr>
      </w:pPr>
    </w:p>
    <w:p w14:paraId="43185A8B" w14:textId="77777777" w:rsidR="00DB4CA5" w:rsidRPr="00F250BB" w:rsidRDefault="00DB4CA5" w:rsidP="00DB4CA5">
      <w:pPr>
        <w:pageBreakBefore/>
        <w:spacing w:line="360" w:lineRule="auto"/>
        <w:jc w:val="both"/>
        <w:rPr>
          <w:szCs w:val="24"/>
        </w:rPr>
      </w:pPr>
      <w:r>
        <w:rPr>
          <w:b/>
          <w:bCs/>
          <w:szCs w:val="24"/>
        </w:rPr>
        <w:lastRenderedPageBreak/>
        <w:t xml:space="preserve">Supplementary </w:t>
      </w:r>
      <w:r w:rsidRPr="00F250BB">
        <w:rPr>
          <w:b/>
          <w:bCs/>
          <w:szCs w:val="24"/>
        </w:rPr>
        <w:t>Table 13</w:t>
      </w:r>
      <w:r>
        <w:rPr>
          <w:b/>
          <w:bCs/>
          <w:szCs w:val="24"/>
        </w:rPr>
        <w:t>.</w:t>
      </w:r>
      <w:r w:rsidRPr="00F250BB">
        <w:rPr>
          <w:b/>
          <w:bCs/>
          <w:szCs w:val="24"/>
        </w:rPr>
        <w:t xml:space="preserve"> </w:t>
      </w:r>
      <w:r w:rsidRPr="00F250BB">
        <w:rPr>
          <w:szCs w:val="24"/>
        </w:rPr>
        <w:t xml:space="preserve">The </w:t>
      </w:r>
      <w:r w:rsidRPr="00F250BB">
        <w:rPr>
          <w:i/>
          <w:iCs/>
          <w:szCs w:val="24"/>
        </w:rPr>
        <w:t xml:space="preserve">p </w:t>
      </w:r>
      <w:r w:rsidRPr="00F250BB">
        <w:rPr>
          <w:szCs w:val="24"/>
        </w:rPr>
        <w:t xml:space="preserve">values for </w:t>
      </w:r>
      <w:r>
        <w:rPr>
          <w:szCs w:val="24"/>
        </w:rPr>
        <w:t xml:space="preserve">Supplementary </w:t>
      </w:r>
      <w:r w:rsidRPr="00F250BB">
        <w:rPr>
          <w:szCs w:val="24"/>
        </w:rPr>
        <w:t>Fig</w:t>
      </w:r>
      <w:r>
        <w:rPr>
          <w:szCs w:val="24"/>
        </w:rPr>
        <w:t>ure</w:t>
      </w:r>
      <w:r w:rsidRPr="00F250BB">
        <w:rPr>
          <w:szCs w:val="24"/>
        </w:rPr>
        <w:t xml:space="preserve"> 10</w:t>
      </w:r>
    </w:p>
    <w:tbl>
      <w:tblPr>
        <w:tblW w:w="7230" w:type="dxa"/>
        <w:tblLook w:val="04A0" w:firstRow="1" w:lastRow="0" w:firstColumn="1" w:lastColumn="0" w:noHBand="0" w:noVBand="1"/>
      </w:tblPr>
      <w:tblGrid>
        <w:gridCol w:w="2440"/>
        <w:gridCol w:w="2320"/>
        <w:gridCol w:w="2470"/>
      </w:tblGrid>
      <w:tr w:rsidR="00DB4CA5" w:rsidRPr="00EC6B9B" w14:paraId="5003478C" w14:textId="77777777" w:rsidTr="00911B4E">
        <w:trPr>
          <w:trHeight w:val="315"/>
        </w:trPr>
        <w:tc>
          <w:tcPr>
            <w:tcW w:w="2440" w:type="dxa"/>
            <w:tcBorders>
              <w:top w:val="single" w:sz="4" w:space="0" w:color="auto"/>
              <w:bottom w:val="single" w:sz="4" w:space="0" w:color="auto"/>
            </w:tcBorders>
            <w:shd w:val="clear" w:color="auto" w:fill="auto"/>
            <w:noWrap/>
            <w:vAlign w:val="center"/>
            <w:hideMark/>
          </w:tcPr>
          <w:p w14:paraId="18564C7B" w14:textId="77777777" w:rsidR="00DB4CA5" w:rsidRPr="00F250BB" w:rsidRDefault="00DB4CA5" w:rsidP="00ED396C">
            <w:pPr>
              <w:spacing w:before="0" w:after="0"/>
              <w:jc w:val="both"/>
              <w:rPr>
                <w:color w:val="000000"/>
                <w:szCs w:val="24"/>
                <w:lang w:eastAsia="en-SG"/>
              </w:rPr>
            </w:pPr>
            <w:r w:rsidRPr="00F250BB">
              <w:rPr>
                <w:color w:val="000000"/>
                <w:szCs w:val="24"/>
                <w:lang w:eastAsia="en-SG"/>
              </w:rPr>
              <w:t>Comparison</w:t>
            </w:r>
          </w:p>
        </w:tc>
        <w:tc>
          <w:tcPr>
            <w:tcW w:w="2320" w:type="dxa"/>
            <w:tcBorders>
              <w:top w:val="single" w:sz="4" w:space="0" w:color="auto"/>
              <w:bottom w:val="single" w:sz="4" w:space="0" w:color="auto"/>
            </w:tcBorders>
            <w:shd w:val="clear" w:color="auto" w:fill="auto"/>
            <w:noWrap/>
            <w:vAlign w:val="center"/>
            <w:hideMark/>
          </w:tcPr>
          <w:p w14:paraId="41C0D730" w14:textId="273DB60C" w:rsidR="00DB4CA5" w:rsidRPr="00EC6B9B" w:rsidRDefault="00DB4CA5" w:rsidP="00ED396C">
            <w:pPr>
              <w:spacing w:before="0" w:after="0"/>
              <w:jc w:val="center"/>
              <w:rPr>
                <w:color w:val="000000"/>
                <w:szCs w:val="24"/>
                <w:lang w:eastAsia="en-SG"/>
              </w:rPr>
            </w:pPr>
            <w:r w:rsidRPr="00EC6B9B">
              <w:rPr>
                <w:color w:val="000000"/>
                <w:szCs w:val="24"/>
                <w:lang w:eastAsia="en-SG"/>
              </w:rPr>
              <w:t>Total chlorophyll (</w:t>
            </w:r>
            <w:r w:rsidR="00911B4E" w:rsidRPr="00EC6B9B">
              <w:rPr>
                <w:color w:val="000000"/>
                <w:szCs w:val="24"/>
                <w:lang w:eastAsia="en-SG"/>
              </w:rPr>
              <w:t>A</w:t>
            </w:r>
            <w:r w:rsidRPr="00EC6B9B">
              <w:rPr>
                <w:color w:val="000000"/>
                <w:szCs w:val="24"/>
                <w:lang w:eastAsia="en-SG"/>
              </w:rPr>
              <w:t>)</w:t>
            </w:r>
          </w:p>
        </w:tc>
        <w:tc>
          <w:tcPr>
            <w:tcW w:w="2470" w:type="dxa"/>
            <w:tcBorders>
              <w:top w:val="single" w:sz="4" w:space="0" w:color="auto"/>
              <w:bottom w:val="single" w:sz="4" w:space="0" w:color="auto"/>
            </w:tcBorders>
            <w:shd w:val="clear" w:color="auto" w:fill="auto"/>
            <w:noWrap/>
            <w:vAlign w:val="center"/>
            <w:hideMark/>
          </w:tcPr>
          <w:p w14:paraId="1E0C1160" w14:textId="4075DCE5" w:rsidR="00DB4CA5" w:rsidRPr="00EC6B9B" w:rsidRDefault="00DB4CA5" w:rsidP="00ED396C">
            <w:pPr>
              <w:spacing w:before="0" w:after="0"/>
              <w:jc w:val="center"/>
              <w:rPr>
                <w:color w:val="000000"/>
                <w:szCs w:val="24"/>
                <w:lang w:eastAsia="en-SG"/>
              </w:rPr>
            </w:pPr>
            <w:r w:rsidRPr="00EC6B9B">
              <w:rPr>
                <w:color w:val="000000"/>
                <w:szCs w:val="24"/>
                <w:lang w:eastAsia="en-SG"/>
              </w:rPr>
              <w:t>Total anthocyanin (</w:t>
            </w:r>
            <w:r w:rsidR="00911B4E" w:rsidRPr="00EC6B9B">
              <w:rPr>
                <w:color w:val="000000"/>
                <w:szCs w:val="24"/>
                <w:lang w:eastAsia="en-SG"/>
              </w:rPr>
              <w:t>B</w:t>
            </w:r>
            <w:r w:rsidRPr="00EC6B9B">
              <w:rPr>
                <w:color w:val="000000"/>
                <w:szCs w:val="24"/>
                <w:lang w:eastAsia="en-SG"/>
              </w:rPr>
              <w:t>)</w:t>
            </w:r>
          </w:p>
        </w:tc>
      </w:tr>
      <w:tr w:rsidR="00DB4CA5" w:rsidRPr="00EC6B9B" w14:paraId="3E869DD7" w14:textId="77777777" w:rsidTr="00911B4E">
        <w:trPr>
          <w:trHeight w:val="315"/>
        </w:trPr>
        <w:tc>
          <w:tcPr>
            <w:tcW w:w="2440" w:type="dxa"/>
            <w:tcBorders>
              <w:top w:val="single" w:sz="4" w:space="0" w:color="auto"/>
            </w:tcBorders>
            <w:shd w:val="clear" w:color="auto" w:fill="auto"/>
            <w:vAlign w:val="center"/>
            <w:hideMark/>
          </w:tcPr>
          <w:p w14:paraId="28DC9E20" w14:textId="77777777" w:rsidR="00DB4CA5" w:rsidRPr="00F250BB" w:rsidRDefault="00DB4CA5" w:rsidP="00ED396C">
            <w:pPr>
              <w:spacing w:before="0" w:after="0"/>
              <w:jc w:val="both"/>
              <w:rPr>
                <w:color w:val="000000"/>
                <w:szCs w:val="24"/>
                <w:lang w:eastAsia="en-SG"/>
              </w:rPr>
            </w:pPr>
            <w:r w:rsidRPr="00F250BB">
              <w:rPr>
                <w:color w:val="000000"/>
                <w:szCs w:val="24"/>
                <w:lang w:eastAsia="en-SG"/>
              </w:rPr>
              <w:t>Control and Al+POT1</w:t>
            </w:r>
          </w:p>
        </w:tc>
        <w:tc>
          <w:tcPr>
            <w:tcW w:w="2320" w:type="dxa"/>
            <w:tcBorders>
              <w:top w:val="single" w:sz="4" w:space="0" w:color="auto"/>
            </w:tcBorders>
            <w:shd w:val="clear" w:color="auto" w:fill="auto"/>
            <w:noWrap/>
            <w:vAlign w:val="center"/>
            <w:hideMark/>
          </w:tcPr>
          <w:p w14:paraId="32AB0A6B" w14:textId="77777777" w:rsidR="00DB4CA5" w:rsidRPr="00EC6B9B" w:rsidRDefault="00DB4CA5" w:rsidP="00ED396C">
            <w:pPr>
              <w:spacing w:before="0" w:after="0"/>
              <w:jc w:val="center"/>
              <w:rPr>
                <w:color w:val="000000"/>
                <w:szCs w:val="24"/>
                <w:lang w:eastAsia="en-SG"/>
              </w:rPr>
            </w:pPr>
            <w:r w:rsidRPr="00EC6B9B">
              <w:rPr>
                <w:color w:val="000000"/>
                <w:szCs w:val="24"/>
                <w:lang w:eastAsia="en-SG"/>
              </w:rPr>
              <w:t>0.0001</w:t>
            </w:r>
          </w:p>
        </w:tc>
        <w:tc>
          <w:tcPr>
            <w:tcW w:w="2470" w:type="dxa"/>
            <w:tcBorders>
              <w:top w:val="single" w:sz="4" w:space="0" w:color="auto"/>
            </w:tcBorders>
            <w:shd w:val="clear" w:color="auto" w:fill="auto"/>
            <w:noWrap/>
            <w:vAlign w:val="center"/>
            <w:hideMark/>
          </w:tcPr>
          <w:p w14:paraId="66BB67B6" w14:textId="77777777" w:rsidR="00DB4CA5" w:rsidRPr="00EC6B9B" w:rsidRDefault="00DB4CA5" w:rsidP="00ED396C">
            <w:pPr>
              <w:spacing w:before="0" w:after="0"/>
              <w:jc w:val="center"/>
              <w:rPr>
                <w:color w:val="000000"/>
                <w:szCs w:val="24"/>
                <w:lang w:eastAsia="en-SG"/>
              </w:rPr>
            </w:pPr>
            <w:r w:rsidRPr="00EC6B9B">
              <w:rPr>
                <w:color w:val="000000"/>
                <w:szCs w:val="24"/>
                <w:lang w:eastAsia="en-SG"/>
              </w:rPr>
              <w:t>&lt; 0.0001</w:t>
            </w:r>
          </w:p>
        </w:tc>
      </w:tr>
      <w:tr w:rsidR="00DB4CA5" w:rsidRPr="00F250BB" w14:paraId="258854B5" w14:textId="77777777" w:rsidTr="00911B4E">
        <w:trPr>
          <w:trHeight w:val="315"/>
        </w:trPr>
        <w:tc>
          <w:tcPr>
            <w:tcW w:w="2440" w:type="dxa"/>
            <w:tcBorders>
              <w:bottom w:val="single" w:sz="4" w:space="0" w:color="auto"/>
            </w:tcBorders>
            <w:shd w:val="clear" w:color="auto" w:fill="auto"/>
            <w:vAlign w:val="center"/>
            <w:hideMark/>
          </w:tcPr>
          <w:p w14:paraId="4D620A16" w14:textId="77777777" w:rsidR="00DB4CA5" w:rsidRPr="00F250BB" w:rsidRDefault="00DB4CA5" w:rsidP="00ED396C">
            <w:pPr>
              <w:spacing w:before="0" w:after="0"/>
              <w:jc w:val="both"/>
              <w:rPr>
                <w:color w:val="000000"/>
                <w:szCs w:val="24"/>
                <w:lang w:eastAsia="en-SG"/>
              </w:rPr>
            </w:pPr>
            <w:r w:rsidRPr="00F250BB">
              <w:rPr>
                <w:color w:val="000000"/>
                <w:szCs w:val="24"/>
                <w:lang w:eastAsia="en-SG"/>
              </w:rPr>
              <w:t>Al and Al+POT1</w:t>
            </w:r>
          </w:p>
        </w:tc>
        <w:tc>
          <w:tcPr>
            <w:tcW w:w="2320" w:type="dxa"/>
            <w:tcBorders>
              <w:bottom w:val="single" w:sz="4" w:space="0" w:color="auto"/>
            </w:tcBorders>
            <w:shd w:val="clear" w:color="auto" w:fill="auto"/>
            <w:noWrap/>
            <w:vAlign w:val="center"/>
            <w:hideMark/>
          </w:tcPr>
          <w:p w14:paraId="4529C4AF" w14:textId="77777777" w:rsidR="00DB4CA5" w:rsidRPr="00F250BB" w:rsidRDefault="00DB4CA5" w:rsidP="00ED396C">
            <w:pPr>
              <w:spacing w:before="0" w:after="0"/>
              <w:jc w:val="center"/>
              <w:rPr>
                <w:color w:val="000000"/>
                <w:szCs w:val="24"/>
                <w:lang w:eastAsia="en-SG"/>
              </w:rPr>
            </w:pPr>
            <w:r w:rsidRPr="00F250BB">
              <w:rPr>
                <w:color w:val="000000"/>
                <w:szCs w:val="24"/>
                <w:lang w:eastAsia="en-SG"/>
              </w:rPr>
              <w:t>&lt; 0.0001</w:t>
            </w:r>
          </w:p>
        </w:tc>
        <w:tc>
          <w:tcPr>
            <w:tcW w:w="2470" w:type="dxa"/>
            <w:tcBorders>
              <w:bottom w:val="single" w:sz="4" w:space="0" w:color="auto"/>
            </w:tcBorders>
            <w:shd w:val="clear" w:color="auto" w:fill="auto"/>
            <w:noWrap/>
            <w:vAlign w:val="center"/>
            <w:hideMark/>
          </w:tcPr>
          <w:p w14:paraId="6E6B4D7B" w14:textId="77777777" w:rsidR="00DB4CA5" w:rsidRPr="00F250BB" w:rsidRDefault="00DB4CA5" w:rsidP="00ED396C">
            <w:pPr>
              <w:spacing w:before="0" w:after="0"/>
              <w:jc w:val="center"/>
              <w:rPr>
                <w:color w:val="000000"/>
                <w:szCs w:val="24"/>
                <w:lang w:eastAsia="en-SG"/>
              </w:rPr>
            </w:pPr>
            <w:r w:rsidRPr="00F250BB">
              <w:rPr>
                <w:color w:val="000000"/>
                <w:szCs w:val="24"/>
                <w:lang w:eastAsia="en-SG"/>
              </w:rPr>
              <w:t>&lt; 0.0001</w:t>
            </w:r>
          </w:p>
        </w:tc>
      </w:tr>
    </w:tbl>
    <w:p w14:paraId="7A266251" w14:textId="77777777" w:rsidR="00DB4CA5" w:rsidRPr="00F250BB" w:rsidRDefault="00DB4CA5" w:rsidP="00DB4CA5">
      <w:pPr>
        <w:spacing w:line="360" w:lineRule="auto"/>
        <w:jc w:val="both"/>
        <w:rPr>
          <w:b/>
          <w:bCs/>
          <w:szCs w:val="24"/>
        </w:rPr>
      </w:pPr>
    </w:p>
    <w:p w14:paraId="2D96B0F7" w14:textId="77777777" w:rsidR="00DB4CA5" w:rsidRPr="00A95BFE" w:rsidRDefault="00DB4CA5" w:rsidP="00DB4CA5">
      <w:pPr>
        <w:pageBreakBefore/>
        <w:spacing w:line="360" w:lineRule="auto"/>
        <w:jc w:val="both"/>
        <w:rPr>
          <w:b/>
          <w:bCs/>
          <w:szCs w:val="24"/>
        </w:rPr>
      </w:pPr>
      <w:r>
        <w:rPr>
          <w:b/>
          <w:bCs/>
          <w:szCs w:val="24"/>
        </w:rPr>
        <w:lastRenderedPageBreak/>
        <w:t xml:space="preserve">Supplementary </w:t>
      </w:r>
      <w:r w:rsidRPr="00A95BFE">
        <w:rPr>
          <w:b/>
          <w:bCs/>
          <w:szCs w:val="24"/>
        </w:rPr>
        <w:t>Table 14</w:t>
      </w:r>
      <w:r>
        <w:rPr>
          <w:b/>
          <w:bCs/>
          <w:szCs w:val="24"/>
        </w:rPr>
        <w:t>.</w:t>
      </w:r>
      <w:r w:rsidRPr="00A95BFE">
        <w:rPr>
          <w:b/>
          <w:bCs/>
          <w:szCs w:val="24"/>
        </w:rPr>
        <w:t xml:space="preserve"> </w:t>
      </w:r>
      <w:r w:rsidRPr="00A95BFE">
        <w:rPr>
          <w:szCs w:val="24"/>
        </w:rPr>
        <w:t xml:space="preserve">The </w:t>
      </w:r>
      <w:r w:rsidRPr="00A95BFE">
        <w:rPr>
          <w:i/>
          <w:iCs/>
          <w:szCs w:val="24"/>
        </w:rPr>
        <w:t xml:space="preserve">p </w:t>
      </w:r>
      <w:r w:rsidRPr="00A95BFE">
        <w:rPr>
          <w:szCs w:val="24"/>
        </w:rPr>
        <w:t>values for Fig</w:t>
      </w:r>
      <w:r>
        <w:rPr>
          <w:szCs w:val="24"/>
        </w:rPr>
        <w:t>ure</w:t>
      </w:r>
      <w:r w:rsidRPr="00A95BFE">
        <w:rPr>
          <w:szCs w:val="24"/>
        </w:rPr>
        <w:t xml:space="preserve"> 5</w:t>
      </w:r>
    </w:p>
    <w:tbl>
      <w:tblPr>
        <w:tblW w:w="9072" w:type="dxa"/>
        <w:tblLook w:val="04A0" w:firstRow="1" w:lastRow="0" w:firstColumn="1" w:lastColumn="0" w:noHBand="0" w:noVBand="1"/>
      </w:tblPr>
      <w:tblGrid>
        <w:gridCol w:w="1701"/>
        <w:gridCol w:w="1701"/>
        <w:gridCol w:w="1418"/>
        <w:gridCol w:w="1134"/>
        <w:gridCol w:w="1559"/>
        <w:gridCol w:w="1559"/>
      </w:tblGrid>
      <w:tr w:rsidR="00DB4CA5" w:rsidRPr="00A95BFE" w14:paraId="1E22C2EB" w14:textId="77777777" w:rsidTr="0038536B">
        <w:trPr>
          <w:trHeight w:val="315"/>
        </w:trPr>
        <w:tc>
          <w:tcPr>
            <w:tcW w:w="1701" w:type="dxa"/>
            <w:tcBorders>
              <w:top w:val="single" w:sz="4" w:space="0" w:color="auto"/>
              <w:bottom w:val="single" w:sz="4" w:space="0" w:color="auto"/>
            </w:tcBorders>
            <w:shd w:val="clear" w:color="auto" w:fill="auto"/>
            <w:noWrap/>
            <w:vAlign w:val="center"/>
            <w:hideMark/>
          </w:tcPr>
          <w:p w14:paraId="090FD12B" w14:textId="77777777" w:rsidR="00DB4CA5" w:rsidRPr="00A95BFE" w:rsidRDefault="00DB4CA5" w:rsidP="00ED396C">
            <w:pPr>
              <w:spacing w:before="0" w:after="0"/>
              <w:jc w:val="both"/>
              <w:rPr>
                <w:color w:val="000000"/>
                <w:sz w:val="20"/>
                <w:lang w:eastAsia="en-SG"/>
              </w:rPr>
            </w:pPr>
            <w:r w:rsidRPr="00A95BFE">
              <w:rPr>
                <w:color w:val="000000"/>
                <w:sz w:val="20"/>
                <w:lang w:eastAsia="en-SG"/>
              </w:rPr>
              <w:t>Comparison</w:t>
            </w:r>
          </w:p>
        </w:tc>
        <w:tc>
          <w:tcPr>
            <w:tcW w:w="1701" w:type="dxa"/>
            <w:tcBorders>
              <w:top w:val="single" w:sz="4" w:space="0" w:color="auto"/>
              <w:bottom w:val="single" w:sz="4" w:space="0" w:color="auto"/>
            </w:tcBorders>
            <w:shd w:val="clear" w:color="auto" w:fill="auto"/>
            <w:noWrap/>
            <w:vAlign w:val="center"/>
            <w:hideMark/>
          </w:tcPr>
          <w:p w14:paraId="3ED82581" w14:textId="1683AF71" w:rsidR="00DB4CA5" w:rsidRPr="00EC6B9B" w:rsidRDefault="00DB4CA5" w:rsidP="00ED396C">
            <w:pPr>
              <w:spacing w:before="0" w:after="0"/>
              <w:jc w:val="center"/>
              <w:rPr>
                <w:color w:val="000000"/>
                <w:sz w:val="20"/>
                <w:lang w:eastAsia="en-SG"/>
              </w:rPr>
            </w:pPr>
            <w:r w:rsidRPr="00EC6B9B">
              <w:rPr>
                <w:color w:val="000000"/>
                <w:sz w:val="20"/>
                <w:lang w:eastAsia="en-SG"/>
              </w:rPr>
              <w:t>Primary root length (</w:t>
            </w:r>
            <w:r w:rsidR="00911B4E" w:rsidRPr="00EC6B9B">
              <w:rPr>
                <w:color w:val="000000"/>
                <w:sz w:val="20"/>
                <w:lang w:eastAsia="en-SG"/>
              </w:rPr>
              <w:t>B</w:t>
            </w:r>
            <w:r w:rsidRPr="00EC6B9B">
              <w:rPr>
                <w:color w:val="000000"/>
                <w:sz w:val="20"/>
                <w:lang w:eastAsia="en-SG"/>
              </w:rPr>
              <w:t>)</w:t>
            </w:r>
          </w:p>
        </w:tc>
        <w:tc>
          <w:tcPr>
            <w:tcW w:w="1418" w:type="dxa"/>
            <w:tcBorders>
              <w:top w:val="single" w:sz="4" w:space="0" w:color="auto"/>
              <w:bottom w:val="single" w:sz="4" w:space="0" w:color="auto"/>
            </w:tcBorders>
            <w:shd w:val="clear" w:color="auto" w:fill="auto"/>
            <w:noWrap/>
            <w:vAlign w:val="center"/>
            <w:hideMark/>
          </w:tcPr>
          <w:p w14:paraId="05239943" w14:textId="53D2B355" w:rsidR="00DB4CA5" w:rsidRPr="00EC6B9B" w:rsidRDefault="00DB4CA5" w:rsidP="00ED396C">
            <w:pPr>
              <w:spacing w:before="0" w:after="0"/>
              <w:jc w:val="center"/>
              <w:rPr>
                <w:color w:val="000000"/>
                <w:sz w:val="20"/>
                <w:lang w:eastAsia="en-SG"/>
              </w:rPr>
            </w:pPr>
            <w:r w:rsidRPr="00EC6B9B">
              <w:rPr>
                <w:color w:val="000000"/>
                <w:sz w:val="20"/>
                <w:lang w:eastAsia="en-SG"/>
              </w:rPr>
              <w:t>Root fresh weight (</w:t>
            </w:r>
            <w:r w:rsidR="00911B4E" w:rsidRPr="00EC6B9B">
              <w:rPr>
                <w:color w:val="000000"/>
                <w:sz w:val="20"/>
                <w:lang w:eastAsia="en-SG"/>
              </w:rPr>
              <w:t>C</w:t>
            </w:r>
            <w:r w:rsidRPr="00EC6B9B">
              <w:rPr>
                <w:color w:val="000000"/>
                <w:sz w:val="20"/>
                <w:lang w:eastAsia="en-SG"/>
              </w:rPr>
              <w:t>)</w:t>
            </w:r>
          </w:p>
        </w:tc>
        <w:tc>
          <w:tcPr>
            <w:tcW w:w="1134" w:type="dxa"/>
            <w:tcBorders>
              <w:top w:val="single" w:sz="4" w:space="0" w:color="auto"/>
              <w:bottom w:val="single" w:sz="4" w:space="0" w:color="auto"/>
            </w:tcBorders>
            <w:shd w:val="clear" w:color="auto" w:fill="auto"/>
            <w:noWrap/>
            <w:vAlign w:val="center"/>
            <w:hideMark/>
          </w:tcPr>
          <w:p w14:paraId="41BB592F" w14:textId="2BBAA89A" w:rsidR="00DB4CA5" w:rsidRPr="00EC6B9B" w:rsidRDefault="00DB4CA5" w:rsidP="00ED396C">
            <w:pPr>
              <w:spacing w:before="0" w:after="0"/>
              <w:jc w:val="center"/>
              <w:rPr>
                <w:color w:val="000000"/>
                <w:sz w:val="20"/>
                <w:lang w:eastAsia="en-SG"/>
              </w:rPr>
            </w:pPr>
            <w:r w:rsidRPr="00EC6B9B">
              <w:rPr>
                <w:color w:val="000000"/>
                <w:sz w:val="20"/>
                <w:lang w:eastAsia="en-SG"/>
              </w:rPr>
              <w:t>Shoot fresh weight (</w:t>
            </w:r>
            <w:r w:rsidR="00911B4E" w:rsidRPr="00EC6B9B">
              <w:rPr>
                <w:color w:val="000000"/>
                <w:sz w:val="20"/>
                <w:lang w:eastAsia="en-SG"/>
              </w:rPr>
              <w:t>D</w:t>
            </w:r>
            <w:r w:rsidRPr="00EC6B9B">
              <w:rPr>
                <w:color w:val="000000"/>
                <w:sz w:val="20"/>
                <w:lang w:eastAsia="en-SG"/>
              </w:rPr>
              <w:t>)</w:t>
            </w:r>
          </w:p>
        </w:tc>
        <w:tc>
          <w:tcPr>
            <w:tcW w:w="1559" w:type="dxa"/>
            <w:tcBorders>
              <w:top w:val="single" w:sz="4" w:space="0" w:color="auto"/>
              <w:bottom w:val="single" w:sz="4" w:space="0" w:color="auto"/>
            </w:tcBorders>
            <w:shd w:val="clear" w:color="auto" w:fill="auto"/>
            <w:noWrap/>
            <w:vAlign w:val="center"/>
            <w:hideMark/>
          </w:tcPr>
          <w:p w14:paraId="4B59429B" w14:textId="4771F7E6" w:rsidR="00DB4CA5" w:rsidRPr="00EC6B9B" w:rsidRDefault="00DB4CA5" w:rsidP="00ED396C">
            <w:pPr>
              <w:spacing w:before="0" w:after="0"/>
              <w:jc w:val="center"/>
              <w:rPr>
                <w:color w:val="000000"/>
                <w:sz w:val="20"/>
                <w:lang w:eastAsia="en-SG"/>
              </w:rPr>
            </w:pPr>
            <w:r w:rsidRPr="00EC6B9B">
              <w:rPr>
                <w:color w:val="000000"/>
                <w:sz w:val="20"/>
                <w:lang w:eastAsia="en-SG"/>
              </w:rPr>
              <w:t>Total anthocyanin (</w:t>
            </w:r>
            <w:r w:rsidR="00911B4E" w:rsidRPr="00EC6B9B">
              <w:rPr>
                <w:color w:val="000000"/>
                <w:sz w:val="20"/>
                <w:lang w:eastAsia="en-SG"/>
              </w:rPr>
              <w:t>F</w:t>
            </w:r>
            <w:r w:rsidRPr="00EC6B9B">
              <w:rPr>
                <w:color w:val="000000"/>
                <w:sz w:val="20"/>
                <w:lang w:eastAsia="en-SG"/>
              </w:rPr>
              <w:t>)</w:t>
            </w:r>
          </w:p>
        </w:tc>
        <w:tc>
          <w:tcPr>
            <w:tcW w:w="1559" w:type="dxa"/>
            <w:tcBorders>
              <w:top w:val="single" w:sz="4" w:space="0" w:color="auto"/>
              <w:bottom w:val="single" w:sz="4" w:space="0" w:color="auto"/>
            </w:tcBorders>
            <w:shd w:val="clear" w:color="auto" w:fill="auto"/>
            <w:noWrap/>
            <w:vAlign w:val="center"/>
            <w:hideMark/>
          </w:tcPr>
          <w:p w14:paraId="3A5D08AE" w14:textId="01E5D7E9" w:rsidR="00DB4CA5" w:rsidRPr="00EC6B9B" w:rsidRDefault="00DB4CA5" w:rsidP="00ED396C">
            <w:pPr>
              <w:spacing w:before="0" w:after="0"/>
              <w:jc w:val="center"/>
              <w:rPr>
                <w:color w:val="000000"/>
                <w:sz w:val="20"/>
                <w:lang w:eastAsia="en-SG"/>
              </w:rPr>
            </w:pPr>
            <w:r w:rsidRPr="00EC6B9B">
              <w:rPr>
                <w:color w:val="000000"/>
                <w:sz w:val="20"/>
                <w:lang w:eastAsia="en-SG"/>
              </w:rPr>
              <w:t>Total chlorophyll (</w:t>
            </w:r>
            <w:r w:rsidR="002655A2" w:rsidRPr="00EC6B9B">
              <w:rPr>
                <w:color w:val="000000"/>
                <w:sz w:val="20"/>
                <w:lang w:eastAsia="en-SG"/>
              </w:rPr>
              <w:t>G</w:t>
            </w:r>
            <w:r w:rsidRPr="00EC6B9B">
              <w:rPr>
                <w:color w:val="000000"/>
                <w:sz w:val="20"/>
                <w:lang w:eastAsia="en-SG"/>
              </w:rPr>
              <w:t>)</w:t>
            </w:r>
          </w:p>
        </w:tc>
      </w:tr>
      <w:tr w:rsidR="00DB4CA5" w:rsidRPr="00A95BFE" w14:paraId="39393316" w14:textId="77777777" w:rsidTr="0038536B">
        <w:trPr>
          <w:trHeight w:val="315"/>
        </w:trPr>
        <w:tc>
          <w:tcPr>
            <w:tcW w:w="1701" w:type="dxa"/>
            <w:tcBorders>
              <w:top w:val="single" w:sz="4" w:space="0" w:color="auto"/>
            </w:tcBorders>
            <w:shd w:val="clear" w:color="auto" w:fill="auto"/>
            <w:noWrap/>
            <w:vAlign w:val="center"/>
            <w:hideMark/>
          </w:tcPr>
          <w:p w14:paraId="369C84B1" w14:textId="77777777" w:rsidR="00DB4CA5" w:rsidRPr="00A95BFE" w:rsidRDefault="00DB4CA5" w:rsidP="00ED396C">
            <w:pPr>
              <w:spacing w:before="0" w:after="0"/>
              <w:rPr>
                <w:color w:val="000000"/>
                <w:sz w:val="20"/>
                <w:lang w:eastAsia="en-SG"/>
              </w:rPr>
            </w:pPr>
            <w:r w:rsidRPr="00A95BFE">
              <w:rPr>
                <w:color w:val="000000"/>
                <w:sz w:val="20"/>
                <w:lang w:eastAsia="en-SG"/>
              </w:rPr>
              <w:t>Control and POT1</w:t>
            </w:r>
          </w:p>
        </w:tc>
        <w:tc>
          <w:tcPr>
            <w:tcW w:w="1701" w:type="dxa"/>
            <w:tcBorders>
              <w:top w:val="single" w:sz="4" w:space="0" w:color="auto"/>
            </w:tcBorders>
            <w:shd w:val="clear" w:color="auto" w:fill="auto"/>
            <w:noWrap/>
            <w:vAlign w:val="center"/>
            <w:hideMark/>
          </w:tcPr>
          <w:p w14:paraId="2D9B538B" w14:textId="77777777" w:rsidR="00DB4CA5" w:rsidRPr="00A95BFE" w:rsidRDefault="00DB4CA5" w:rsidP="00ED396C">
            <w:pPr>
              <w:spacing w:before="0" w:after="0"/>
              <w:jc w:val="center"/>
              <w:rPr>
                <w:color w:val="000000"/>
                <w:sz w:val="20"/>
                <w:lang w:eastAsia="en-SG"/>
              </w:rPr>
            </w:pPr>
            <w:r w:rsidRPr="00A95BFE">
              <w:rPr>
                <w:color w:val="000000"/>
                <w:sz w:val="20"/>
                <w:lang w:eastAsia="en-SG"/>
              </w:rPr>
              <w:t>&lt; 0.0001</w:t>
            </w:r>
          </w:p>
        </w:tc>
        <w:tc>
          <w:tcPr>
            <w:tcW w:w="1418" w:type="dxa"/>
            <w:tcBorders>
              <w:top w:val="single" w:sz="4" w:space="0" w:color="auto"/>
            </w:tcBorders>
            <w:shd w:val="clear" w:color="auto" w:fill="auto"/>
            <w:noWrap/>
            <w:vAlign w:val="center"/>
            <w:hideMark/>
          </w:tcPr>
          <w:p w14:paraId="3AE0BBC9"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0.0003</w:t>
            </w:r>
          </w:p>
        </w:tc>
        <w:tc>
          <w:tcPr>
            <w:tcW w:w="1134" w:type="dxa"/>
            <w:tcBorders>
              <w:top w:val="single" w:sz="4" w:space="0" w:color="auto"/>
            </w:tcBorders>
            <w:shd w:val="clear" w:color="auto" w:fill="auto"/>
            <w:noWrap/>
            <w:vAlign w:val="center"/>
            <w:hideMark/>
          </w:tcPr>
          <w:p w14:paraId="5A90E203" w14:textId="77777777" w:rsidR="00DB4CA5" w:rsidRPr="00A95BFE" w:rsidRDefault="00DB4CA5" w:rsidP="00ED396C">
            <w:pPr>
              <w:spacing w:before="0" w:after="0"/>
              <w:jc w:val="center"/>
              <w:rPr>
                <w:color w:val="000000"/>
                <w:sz w:val="20"/>
                <w:lang w:eastAsia="en-SG"/>
              </w:rPr>
            </w:pPr>
            <w:r w:rsidRPr="00A95BFE">
              <w:rPr>
                <w:color w:val="000000"/>
                <w:sz w:val="20"/>
                <w:lang w:eastAsia="en-SG"/>
              </w:rPr>
              <w:t>&lt;0.0001</w:t>
            </w:r>
          </w:p>
        </w:tc>
        <w:tc>
          <w:tcPr>
            <w:tcW w:w="1559" w:type="dxa"/>
            <w:tcBorders>
              <w:top w:val="single" w:sz="4" w:space="0" w:color="auto"/>
            </w:tcBorders>
            <w:shd w:val="clear" w:color="auto" w:fill="auto"/>
            <w:noWrap/>
            <w:vAlign w:val="center"/>
            <w:hideMark/>
          </w:tcPr>
          <w:p w14:paraId="033B7EAF" w14:textId="77777777" w:rsidR="00DB4CA5" w:rsidRPr="00A95BFE" w:rsidRDefault="00DB4CA5" w:rsidP="00ED396C">
            <w:pPr>
              <w:spacing w:before="0" w:after="0"/>
              <w:jc w:val="center"/>
              <w:rPr>
                <w:color w:val="000000"/>
                <w:sz w:val="20"/>
                <w:lang w:eastAsia="en-SG"/>
              </w:rPr>
            </w:pPr>
            <w:r w:rsidRPr="00A95BFE">
              <w:rPr>
                <w:color w:val="000000"/>
                <w:sz w:val="20"/>
                <w:lang w:eastAsia="en-SG"/>
              </w:rPr>
              <w:t>&lt; 0.0001</w:t>
            </w:r>
          </w:p>
        </w:tc>
        <w:tc>
          <w:tcPr>
            <w:tcW w:w="1559" w:type="dxa"/>
            <w:tcBorders>
              <w:top w:val="single" w:sz="4" w:space="0" w:color="auto"/>
            </w:tcBorders>
            <w:shd w:val="clear" w:color="auto" w:fill="auto"/>
            <w:noWrap/>
            <w:vAlign w:val="center"/>
            <w:hideMark/>
          </w:tcPr>
          <w:p w14:paraId="1C77C124" w14:textId="77777777" w:rsidR="00DB4CA5" w:rsidRPr="00A95BFE" w:rsidRDefault="00DB4CA5" w:rsidP="00ED396C">
            <w:pPr>
              <w:spacing w:before="0" w:after="0"/>
              <w:jc w:val="center"/>
              <w:rPr>
                <w:color w:val="000000"/>
                <w:sz w:val="20"/>
                <w:lang w:eastAsia="en-SG"/>
              </w:rPr>
            </w:pPr>
            <w:r w:rsidRPr="00A95BFE">
              <w:rPr>
                <w:color w:val="000000"/>
                <w:sz w:val="20"/>
                <w:lang w:eastAsia="en-SG"/>
              </w:rPr>
              <w:t>&lt; 0.0001</w:t>
            </w:r>
          </w:p>
        </w:tc>
      </w:tr>
      <w:tr w:rsidR="00DB4CA5" w:rsidRPr="00A95BFE" w14:paraId="25058916" w14:textId="77777777" w:rsidTr="0038536B">
        <w:trPr>
          <w:trHeight w:val="315"/>
        </w:trPr>
        <w:tc>
          <w:tcPr>
            <w:tcW w:w="1701" w:type="dxa"/>
            <w:shd w:val="clear" w:color="auto" w:fill="auto"/>
            <w:noWrap/>
            <w:vAlign w:val="center"/>
            <w:hideMark/>
          </w:tcPr>
          <w:p w14:paraId="62699587" w14:textId="77777777" w:rsidR="00DB4CA5" w:rsidRPr="00A95BFE" w:rsidRDefault="00DB4CA5" w:rsidP="00ED396C">
            <w:pPr>
              <w:spacing w:before="0" w:after="0"/>
              <w:rPr>
                <w:color w:val="000000"/>
                <w:sz w:val="20"/>
                <w:lang w:eastAsia="en-SG"/>
              </w:rPr>
            </w:pPr>
            <w:r w:rsidRPr="00A95BFE">
              <w:rPr>
                <w:color w:val="000000"/>
                <w:sz w:val="20"/>
                <w:lang w:eastAsia="en-SG"/>
              </w:rPr>
              <w:t>Pb and POT1</w:t>
            </w:r>
          </w:p>
        </w:tc>
        <w:tc>
          <w:tcPr>
            <w:tcW w:w="1701" w:type="dxa"/>
            <w:shd w:val="clear" w:color="auto" w:fill="auto"/>
            <w:noWrap/>
            <w:vAlign w:val="center"/>
            <w:hideMark/>
          </w:tcPr>
          <w:p w14:paraId="079A4146"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0.7090</w:t>
            </w:r>
          </w:p>
        </w:tc>
        <w:tc>
          <w:tcPr>
            <w:tcW w:w="1418" w:type="dxa"/>
            <w:shd w:val="clear" w:color="auto" w:fill="auto"/>
            <w:noWrap/>
            <w:vAlign w:val="center"/>
            <w:hideMark/>
          </w:tcPr>
          <w:p w14:paraId="43C6DD1E"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0.6794</w:t>
            </w:r>
          </w:p>
        </w:tc>
        <w:tc>
          <w:tcPr>
            <w:tcW w:w="1134" w:type="dxa"/>
            <w:shd w:val="clear" w:color="auto" w:fill="auto"/>
            <w:noWrap/>
            <w:vAlign w:val="center"/>
            <w:hideMark/>
          </w:tcPr>
          <w:p w14:paraId="3F1D94B3"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0.0352</w:t>
            </w:r>
          </w:p>
        </w:tc>
        <w:tc>
          <w:tcPr>
            <w:tcW w:w="1559" w:type="dxa"/>
            <w:shd w:val="clear" w:color="auto" w:fill="auto"/>
            <w:noWrap/>
            <w:vAlign w:val="center"/>
            <w:hideMark/>
          </w:tcPr>
          <w:p w14:paraId="6CDE77D5"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0.0190</w:t>
            </w:r>
          </w:p>
        </w:tc>
        <w:tc>
          <w:tcPr>
            <w:tcW w:w="1559" w:type="dxa"/>
            <w:shd w:val="clear" w:color="auto" w:fill="auto"/>
            <w:noWrap/>
            <w:vAlign w:val="center"/>
            <w:hideMark/>
          </w:tcPr>
          <w:p w14:paraId="2DA81A4B" w14:textId="77777777" w:rsidR="00DB4CA5" w:rsidRPr="00A95BFE" w:rsidRDefault="00DB4CA5" w:rsidP="00ED396C">
            <w:pPr>
              <w:spacing w:before="0" w:after="0"/>
              <w:jc w:val="center"/>
              <w:rPr>
                <w:color w:val="000000"/>
                <w:sz w:val="20"/>
                <w:lang w:eastAsia="en-SG"/>
              </w:rPr>
            </w:pPr>
            <w:r w:rsidRPr="00A95BFE">
              <w:rPr>
                <w:color w:val="000000"/>
                <w:sz w:val="20"/>
                <w:lang w:eastAsia="en-SG"/>
              </w:rPr>
              <w:t>&lt; 0.0001</w:t>
            </w:r>
          </w:p>
        </w:tc>
      </w:tr>
      <w:tr w:rsidR="00DB4CA5" w:rsidRPr="00A95BFE" w14:paraId="29B2364A" w14:textId="77777777" w:rsidTr="0038536B">
        <w:trPr>
          <w:trHeight w:val="315"/>
        </w:trPr>
        <w:tc>
          <w:tcPr>
            <w:tcW w:w="1701" w:type="dxa"/>
            <w:shd w:val="clear" w:color="auto" w:fill="auto"/>
            <w:noWrap/>
            <w:vAlign w:val="center"/>
            <w:hideMark/>
          </w:tcPr>
          <w:p w14:paraId="6068E2AA" w14:textId="77777777" w:rsidR="00DB4CA5" w:rsidRPr="00A95BFE" w:rsidRDefault="00DB4CA5" w:rsidP="00ED396C">
            <w:pPr>
              <w:spacing w:before="0" w:after="0"/>
              <w:rPr>
                <w:color w:val="000000"/>
                <w:sz w:val="20"/>
                <w:lang w:eastAsia="en-SG"/>
              </w:rPr>
            </w:pPr>
            <w:r w:rsidRPr="00A95BFE">
              <w:rPr>
                <w:color w:val="000000"/>
                <w:sz w:val="20"/>
                <w:lang w:eastAsia="en-SG"/>
              </w:rPr>
              <w:t>Pc and POT1</w:t>
            </w:r>
          </w:p>
        </w:tc>
        <w:tc>
          <w:tcPr>
            <w:tcW w:w="1701" w:type="dxa"/>
            <w:shd w:val="clear" w:color="auto" w:fill="auto"/>
            <w:noWrap/>
            <w:vAlign w:val="center"/>
            <w:hideMark/>
          </w:tcPr>
          <w:p w14:paraId="32CC6D26"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0.2800</w:t>
            </w:r>
          </w:p>
        </w:tc>
        <w:tc>
          <w:tcPr>
            <w:tcW w:w="1418" w:type="dxa"/>
            <w:shd w:val="clear" w:color="auto" w:fill="auto"/>
            <w:noWrap/>
            <w:vAlign w:val="center"/>
            <w:hideMark/>
          </w:tcPr>
          <w:p w14:paraId="67841907"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0.0104</w:t>
            </w:r>
          </w:p>
        </w:tc>
        <w:tc>
          <w:tcPr>
            <w:tcW w:w="1134" w:type="dxa"/>
            <w:shd w:val="clear" w:color="auto" w:fill="auto"/>
            <w:noWrap/>
            <w:vAlign w:val="center"/>
            <w:hideMark/>
          </w:tcPr>
          <w:p w14:paraId="51C113A8"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0.0065</w:t>
            </w:r>
          </w:p>
        </w:tc>
        <w:tc>
          <w:tcPr>
            <w:tcW w:w="1559" w:type="dxa"/>
            <w:shd w:val="clear" w:color="auto" w:fill="auto"/>
            <w:noWrap/>
            <w:vAlign w:val="center"/>
            <w:hideMark/>
          </w:tcPr>
          <w:p w14:paraId="771C065E"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0.0098</w:t>
            </w:r>
          </w:p>
        </w:tc>
        <w:tc>
          <w:tcPr>
            <w:tcW w:w="1559" w:type="dxa"/>
            <w:shd w:val="clear" w:color="auto" w:fill="auto"/>
            <w:noWrap/>
            <w:vAlign w:val="center"/>
            <w:hideMark/>
          </w:tcPr>
          <w:p w14:paraId="092D4B66"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0.0014</w:t>
            </w:r>
          </w:p>
        </w:tc>
      </w:tr>
      <w:tr w:rsidR="00DB4CA5" w:rsidRPr="00A95BFE" w14:paraId="39EB28D6" w14:textId="77777777" w:rsidTr="0038536B">
        <w:trPr>
          <w:trHeight w:val="315"/>
        </w:trPr>
        <w:tc>
          <w:tcPr>
            <w:tcW w:w="1701" w:type="dxa"/>
            <w:shd w:val="clear" w:color="auto" w:fill="auto"/>
            <w:noWrap/>
            <w:vAlign w:val="center"/>
            <w:hideMark/>
          </w:tcPr>
          <w:p w14:paraId="34D96B22" w14:textId="77777777" w:rsidR="00DB4CA5" w:rsidRPr="00A95BFE" w:rsidRDefault="00DB4CA5" w:rsidP="00ED396C">
            <w:pPr>
              <w:spacing w:before="0" w:after="0"/>
              <w:rPr>
                <w:color w:val="000000"/>
                <w:sz w:val="20"/>
                <w:lang w:eastAsia="en-SG"/>
              </w:rPr>
            </w:pPr>
            <w:proofErr w:type="spellStart"/>
            <w:r w:rsidRPr="00A95BFE">
              <w:rPr>
                <w:color w:val="000000"/>
                <w:sz w:val="20"/>
                <w:lang w:eastAsia="en-SG"/>
              </w:rPr>
              <w:t>Pj</w:t>
            </w:r>
            <w:proofErr w:type="spellEnd"/>
            <w:r w:rsidRPr="00A95BFE">
              <w:rPr>
                <w:color w:val="000000"/>
                <w:sz w:val="20"/>
                <w:lang w:eastAsia="en-SG"/>
              </w:rPr>
              <w:t xml:space="preserve"> and POT1</w:t>
            </w:r>
          </w:p>
        </w:tc>
        <w:tc>
          <w:tcPr>
            <w:tcW w:w="1701" w:type="dxa"/>
            <w:shd w:val="clear" w:color="auto" w:fill="auto"/>
            <w:noWrap/>
            <w:vAlign w:val="center"/>
            <w:hideMark/>
          </w:tcPr>
          <w:p w14:paraId="13EFBE50"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0.3561</w:t>
            </w:r>
          </w:p>
        </w:tc>
        <w:tc>
          <w:tcPr>
            <w:tcW w:w="1418" w:type="dxa"/>
            <w:shd w:val="clear" w:color="auto" w:fill="auto"/>
            <w:noWrap/>
            <w:vAlign w:val="center"/>
            <w:hideMark/>
          </w:tcPr>
          <w:p w14:paraId="6F64B70F"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0.0438</w:t>
            </w:r>
          </w:p>
        </w:tc>
        <w:tc>
          <w:tcPr>
            <w:tcW w:w="1134" w:type="dxa"/>
            <w:shd w:val="clear" w:color="auto" w:fill="auto"/>
            <w:noWrap/>
            <w:vAlign w:val="center"/>
            <w:hideMark/>
          </w:tcPr>
          <w:p w14:paraId="05CFBCE7"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0.6689</w:t>
            </w:r>
          </w:p>
        </w:tc>
        <w:tc>
          <w:tcPr>
            <w:tcW w:w="1559" w:type="dxa"/>
            <w:shd w:val="clear" w:color="auto" w:fill="auto"/>
            <w:noWrap/>
            <w:vAlign w:val="center"/>
            <w:hideMark/>
          </w:tcPr>
          <w:p w14:paraId="0D8EA68A"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0.0004</w:t>
            </w:r>
          </w:p>
        </w:tc>
        <w:tc>
          <w:tcPr>
            <w:tcW w:w="1559" w:type="dxa"/>
            <w:shd w:val="clear" w:color="auto" w:fill="auto"/>
            <w:noWrap/>
            <w:vAlign w:val="center"/>
            <w:hideMark/>
          </w:tcPr>
          <w:p w14:paraId="3497AD96" w14:textId="77777777" w:rsidR="00DB4CA5" w:rsidRPr="00A95BFE" w:rsidRDefault="00DB4CA5" w:rsidP="00ED396C">
            <w:pPr>
              <w:spacing w:before="0" w:after="0"/>
              <w:jc w:val="center"/>
              <w:rPr>
                <w:color w:val="000000"/>
                <w:sz w:val="20"/>
                <w:lang w:eastAsia="en-SG"/>
              </w:rPr>
            </w:pPr>
            <w:r w:rsidRPr="00A95BFE">
              <w:rPr>
                <w:color w:val="000000"/>
                <w:sz w:val="20"/>
                <w:lang w:eastAsia="en-SG"/>
              </w:rPr>
              <w:t>&lt; 0.0001</w:t>
            </w:r>
          </w:p>
        </w:tc>
      </w:tr>
      <w:tr w:rsidR="00DB4CA5" w:rsidRPr="00A95BFE" w14:paraId="5D0B98FE" w14:textId="77777777" w:rsidTr="0038536B">
        <w:trPr>
          <w:trHeight w:val="315"/>
        </w:trPr>
        <w:tc>
          <w:tcPr>
            <w:tcW w:w="1701" w:type="dxa"/>
            <w:tcBorders>
              <w:bottom w:val="single" w:sz="4" w:space="0" w:color="auto"/>
            </w:tcBorders>
            <w:shd w:val="clear" w:color="auto" w:fill="auto"/>
            <w:noWrap/>
            <w:vAlign w:val="center"/>
            <w:hideMark/>
          </w:tcPr>
          <w:p w14:paraId="0D8A6F50" w14:textId="77777777" w:rsidR="00DB4CA5" w:rsidRPr="00A95BFE" w:rsidRDefault="00DB4CA5" w:rsidP="00ED396C">
            <w:pPr>
              <w:spacing w:before="0" w:after="0"/>
              <w:rPr>
                <w:color w:val="000000"/>
                <w:sz w:val="20"/>
                <w:lang w:eastAsia="en-SG"/>
              </w:rPr>
            </w:pPr>
            <w:r w:rsidRPr="00A95BFE">
              <w:rPr>
                <w:color w:val="000000"/>
                <w:sz w:val="20"/>
                <w:lang w:eastAsia="en-SG"/>
              </w:rPr>
              <w:t>Ps and POT1</w:t>
            </w:r>
          </w:p>
        </w:tc>
        <w:tc>
          <w:tcPr>
            <w:tcW w:w="1701" w:type="dxa"/>
            <w:tcBorders>
              <w:bottom w:val="single" w:sz="4" w:space="0" w:color="auto"/>
            </w:tcBorders>
            <w:shd w:val="clear" w:color="auto" w:fill="auto"/>
            <w:noWrap/>
            <w:vAlign w:val="center"/>
            <w:hideMark/>
          </w:tcPr>
          <w:p w14:paraId="12DD142D"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0.0496</w:t>
            </w:r>
          </w:p>
        </w:tc>
        <w:tc>
          <w:tcPr>
            <w:tcW w:w="1418" w:type="dxa"/>
            <w:tcBorders>
              <w:bottom w:val="single" w:sz="4" w:space="0" w:color="auto"/>
            </w:tcBorders>
            <w:shd w:val="clear" w:color="auto" w:fill="auto"/>
            <w:noWrap/>
            <w:vAlign w:val="center"/>
            <w:hideMark/>
          </w:tcPr>
          <w:p w14:paraId="465BBA18"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0.0039</w:t>
            </w:r>
          </w:p>
        </w:tc>
        <w:tc>
          <w:tcPr>
            <w:tcW w:w="1134" w:type="dxa"/>
            <w:tcBorders>
              <w:bottom w:val="single" w:sz="4" w:space="0" w:color="auto"/>
            </w:tcBorders>
            <w:shd w:val="clear" w:color="auto" w:fill="auto"/>
            <w:noWrap/>
            <w:vAlign w:val="center"/>
            <w:hideMark/>
          </w:tcPr>
          <w:p w14:paraId="47FF09F4"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0.0005</w:t>
            </w:r>
          </w:p>
        </w:tc>
        <w:tc>
          <w:tcPr>
            <w:tcW w:w="1559" w:type="dxa"/>
            <w:tcBorders>
              <w:bottom w:val="single" w:sz="4" w:space="0" w:color="auto"/>
            </w:tcBorders>
            <w:shd w:val="clear" w:color="auto" w:fill="auto"/>
            <w:noWrap/>
            <w:vAlign w:val="center"/>
            <w:hideMark/>
          </w:tcPr>
          <w:p w14:paraId="1E2DAA50" w14:textId="77777777" w:rsidR="00DB4CA5" w:rsidRPr="00A95BFE" w:rsidRDefault="00DB4CA5" w:rsidP="00ED396C">
            <w:pPr>
              <w:spacing w:before="0" w:after="0"/>
              <w:jc w:val="center"/>
              <w:rPr>
                <w:color w:val="000000"/>
                <w:sz w:val="20"/>
                <w:lang w:eastAsia="en-SG"/>
              </w:rPr>
            </w:pPr>
            <w:r w:rsidRPr="00A95BFE">
              <w:rPr>
                <w:color w:val="000000"/>
                <w:sz w:val="20"/>
                <w:lang w:eastAsia="en-SG"/>
              </w:rPr>
              <w:t>0.0009</w:t>
            </w:r>
          </w:p>
        </w:tc>
        <w:tc>
          <w:tcPr>
            <w:tcW w:w="1559" w:type="dxa"/>
            <w:tcBorders>
              <w:bottom w:val="single" w:sz="4" w:space="0" w:color="auto"/>
            </w:tcBorders>
            <w:shd w:val="clear" w:color="auto" w:fill="auto"/>
            <w:noWrap/>
            <w:vAlign w:val="center"/>
            <w:hideMark/>
          </w:tcPr>
          <w:p w14:paraId="58EB7C47" w14:textId="77777777" w:rsidR="00DB4CA5" w:rsidRPr="00A95BFE" w:rsidRDefault="00DB4CA5" w:rsidP="00ED396C">
            <w:pPr>
              <w:spacing w:before="0" w:after="0"/>
              <w:jc w:val="center"/>
              <w:rPr>
                <w:color w:val="000000"/>
                <w:sz w:val="20"/>
                <w:lang w:eastAsia="en-SG"/>
              </w:rPr>
            </w:pPr>
            <w:r w:rsidRPr="00A95BFE">
              <w:rPr>
                <w:color w:val="000000"/>
                <w:sz w:val="20"/>
                <w:lang w:eastAsia="en-SG"/>
              </w:rPr>
              <w:t>&lt; 0.0001</w:t>
            </w:r>
          </w:p>
        </w:tc>
      </w:tr>
    </w:tbl>
    <w:p w14:paraId="20F92304" w14:textId="77777777" w:rsidR="00DB4CA5" w:rsidRPr="002113DA" w:rsidRDefault="00DB4CA5" w:rsidP="00DB4CA5">
      <w:pPr>
        <w:spacing w:line="360" w:lineRule="auto"/>
        <w:jc w:val="both"/>
        <w:rPr>
          <w:rFonts w:ascii="Arial" w:hAnsi="Arial" w:cs="Arial"/>
          <w:b/>
          <w:bCs/>
          <w:sz w:val="20"/>
        </w:rPr>
      </w:pPr>
    </w:p>
    <w:p w14:paraId="10C102A9" w14:textId="77777777" w:rsidR="00DB4CA5" w:rsidRPr="004550BD" w:rsidRDefault="00DB4CA5" w:rsidP="00DB4CA5">
      <w:pPr>
        <w:pageBreakBefore/>
        <w:spacing w:line="360" w:lineRule="auto"/>
        <w:jc w:val="both"/>
        <w:rPr>
          <w:szCs w:val="24"/>
        </w:rPr>
      </w:pPr>
      <w:r>
        <w:rPr>
          <w:b/>
          <w:bCs/>
          <w:szCs w:val="24"/>
        </w:rPr>
        <w:lastRenderedPageBreak/>
        <w:t xml:space="preserve">Supplementary </w:t>
      </w:r>
      <w:r w:rsidRPr="004550BD">
        <w:rPr>
          <w:b/>
          <w:bCs/>
          <w:szCs w:val="24"/>
        </w:rPr>
        <w:t>Table 15</w:t>
      </w:r>
      <w:r>
        <w:rPr>
          <w:b/>
          <w:bCs/>
          <w:szCs w:val="24"/>
        </w:rPr>
        <w:t>.</w:t>
      </w:r>
      <w:r w:rsidRPr="004550BD">
        <w:rPr>
          <w:b/>
          <w:bCs/>
          <w:szCs w:val="24"/>
        </w:rPr>
        <w:t xml:space="preserve"> </w:t>
      </w:r>
      <w:r w:rsidRPr="004550BD">
        <w:rPr>
          <w:szCs w:val="24"/>
        </w:rPr>
        <w:t xml:space="preserve">The </w:t>
      </w:r>
      <w:r w:rsidRPr="004550BD">
        <w:rPr>
          <w:i/>
          <w:iCs/>
          <w:szCs w:val="24"/>
        </w:rPr>
        <w:t xml:space="preserve">p </w:t>
      </w:r>
      <w:r w:rsidRPr="004550BD">
        <w:rPr>
          <w:szCs w:val="24"/>
        </w:rPr>
        <w:t xml:space="preserve">values for </w:t>
      </w:r>
      <w:r>
        <w:rPr>
          <w:szCs w:val="24"/>
        </w:rPr>
        <w:t xml:space="preserve">Supplementary </w:t>
      </w:r>
      <w:r w:rsidRPr="004550BD">
        <w:rPr>
          <w:szCs w:val="24"/>
        </w:rPr>
        <w:t>Fig</w:t>
      </w:r>
      <w:r>
        <w:rPr>
          <w:szCs w:val="24"/>
        </w:rPr>
        <w:t>ure</w:t>
      </w:r>
      <w:r w:rsidRPr="004550BD">
        <w:rPr>
          <w:szCs w:val="24"/>
        </w:rPr>
        <w:t xml:space="preserve"> 12</w:t>
      </w:r>
    </w:p>
    <w:tbl>
      <w:tblPr>
        <w:tblW w:w="9337" w:type="dxa"/>
        <w:tblLook w:val="04A0" w:firstRow="1" w:lastRow="0" w:firstColumn="1" w:lastColumn="0" w:noHBand="0" w:noVBand="1"/>
      </w:tblPr>
      <w:tblGrid>
        <w:gridCol w:w="2117"/>
        <w:gridCol w:w="2100"/>
        <w:gridCol w:w="2500"/>
        <w:gridCol w:w="2620"/>
      </w:tblGrid>
      <w:tr w:rsidR="00DB4CA5" w:rsidRPr="004550BD" w14:paraId="69E8EEEE" w14:textId="77777777" w:rsidTr="0038536B">
        <w:trPr>
          <w:trHeight w:val="315"/>
        </w:trPr>
        <w:tc>
          <w:tcPr>
            <w:tcW w:w="2117" w:type="dxa"/>
            <w:tcBorders>
              <w:top w:val="single" w:sz="4" w:space="0" w:color="auto"/>
              <w:bottom w:val="single" w:sz="4" w:space="0" w:color="auto"/>
            </w:tcBorders>
            <w:shd w:val="clear" w:color="auto" w:fill="auto"/>
            <w:noWrap/>
            <w:vAlign w:val="center"/>
            <w:hideMark/>
          </w:tcPr>
          <w:p w14:paraId="578FB555" w14:textId="77777777" w:rsidR="00DB4CA5" w:rsidRPr="004550BD" w:rsidRDefault="00DB4CA5" w:rsidP="00ED396C">
            <w:pPr>
              <w:spacing w:before="0" w:after="0"/>
              <w:jc w:val="both"/>
              <w:rPr>
                <w:color w:val="000000"/>
                <w:szCs w:val="24"/>
                <w:lang w:eastAsia="en-SG"/>
              </w:rPr>
            </w:pPr>
            <w:r w:rsidRPr="004550BD">
              <w:rPr>
                <w:color w:val="000000"/>
                <w:szCs w:val="24"/>
                <w:lang w:eastAsia="en-SG"/>
              </w:rPr>
              <w:t>Comparison</w:t>
            </w:r>
          </w:p>
        </w:tc>
        <w:tc>
          <w:tcPr>
            <w:tcW w:w="2100" w:type="dxa"/>
            <w:tcBorders>
              <w:top w:val="single" w:sz="4" w:space="0" w:color="auto"/>
              <w:bottom w:val="single" w:sz="4" w:space="0" w:color="auto"/>
            </w:tcBorders>
            <w:shd w:val="clear" w:color="auto" w:fill="auto"/>
            <w:noWrap/>
            <w:vAlign w:val="center"/>
            <w:hideMark/>
          </w:tcPr>
          <w:p w14:paraId="3F2C509A" w14:textId="77777777" w:rsidR="00DB4CA5" w:rsidRPr="004550BD" w:rsidRDefault="00DB4CA5" w:rsidP="00ED396C">
            <w:pPr>
              <w:spacing w:before="0" w:after="0"/>
              <w:jc w:val="both"/>
              <w:rPr>
                <w:color w:val="000000"/>
                <w:szCs w:val="24"/>
                <w:lang w:eastAsia="en-SG"/>
              </w:rPr>
            </w:pPr>
            <w:r w:rsidRPr="004550BD">
              <w:rPr>
                <w:color w:val="000000"/>
                <w:szCs w:val="24"/>
                <w:lang w:eastAsia="en-SG"/>
              </w:rPr>
              <w:t>Day</w:t>
            </w:r>
          </w:p>
        </w:tc>
        <w:tc>
          <w:tcPr>
            <w:tcW w:w="2500" w:type="dxa"/>
            <w:tcBorders>
              <w:top w:val="single" w:sz="4" w:space="0" w:color="auto"/>
              <w:bottom w:val="single" w:sz="4" w:space="0" w:color="auto"/>
            </w:tcBorders>
            <w:shd w:val="clear" w:color="auto" w:fill="auto"/>
            <w:noWrap/>
            <w:vAlign w:val="center"/>
            <w:hideMark/>
          </w:tcPr>
          <w:p w14:paraId="221CEBCE" w14:textId="244D3D11" w:rsidR="00DB4CA5" w:rsidRPr="00EC6B9B" w:rsidRDefault="00DB4CA5" w:rsidP="00ED396C">
            <w:pPr>
              <w:spacing w:before="0" w:after="0"/>
              <w:jc w:val="center"/>
              <w:rPr>
                <w:color w:val="000000"/>
                <w:szCs w:val="24"/>
                <w:lang w:eastAsia="en-SG"/>
              </w:rPr>
            </w:pPr>
            <w:r w:rsidRPr="00EC6B9B">
              <w:rPr>
                <w:color w:val="000000"/>
                <w:szCs w:val="24"/>
                <w:lang w:eastAsia="en-SG"/>
              </w:rPr>
              <w:t>Media Fe content (</w:t>
            </w:r>
            <w:r w:rsidR="002655A2" w:rsidRPr="00EC6B9B">
              <w:rPr>
                <w:color w:val="000000"/>
                <w:szCs w:val="24"/>
                <w:lang w:eastAsia="en-SG"/>
              </w:rPr>
              <w:t>A</w:t>
            </w:r>
            <w:r w:rsidRPr="00EC6B9B">
              <w:rPr>
                <w:color w:val="000000"/>
                <w:szCs w:val="24"/>
                <w:lang w:eastAsia="en-SG"/>
              </w:rPr>
              <w:t>)</w:t>
            </w:r>
          </w:p>
        </w:tc>
        <w:tc>
          <w:tcPr>
            <w:tcW w:w="2620" w:type="dxa"/>
            <w:tcBorders>
              <w:top w:val="single" w:sz="4" w:space="0" w:color="auto"/>
              <w:bottom w:val="single" w:sz="4" w:space="0" w:color="auto"/>
            </w:tcBorders>
            <w:shd w:val="clear" w:color="auto" w:fill="auto"/>
            <w:noWrap/>
            <w:vAlign w:val="center"/>
            <w:hideMark/>
          </w:tcPr>
          <w:p w14:paraId="4A8EF8BB" w14:textId="3E1090D2" w:rsidR="00DB4CA5" w:rsidRPr="00EC6B9B" w:rsidRDefault="00DB4CA5" w:rsidP="00ED396C">
            <w:pPr>
              <w:spacing w:before="0" w:after="0"/>
              <w:jc w:val="center"/>
              <w:rPr>
                <w:color w:val="000000"/>
                <w:szCs w:val="24"/>
                <w:lang w:eastAsia="en-SG"/>
              </w:rPr>
            </w:pPr>
            <w:r w:rsidRPr="00EC6B9B">
              <w:rPr>
                <w:color w:val="000000"/>
                <w:szCs w:val="24"/>
                <w:lang w:eastAsia="en-SG"/>
              </w:rPr>
              <w:t>POT1 Fe content (</w:t>
            </w:r>
            <w:r w:rsidR="002655A2" w:rsidRPr="00EC6B9B">
              <w:rPr>
                <w:color w:val="000000"/>
                <w:szCs w:val="24"/>
                <w:lang w:eastAsia="en-SG"/>
              </w:rPr>
              <w:t>B</w:t>
            </w:r>
            <w:r w:rsidRPr="00EC6B9B">
              <w:rPr>
                <w:color w:val="000000"/>
                <w:szCs w:val="24"/>
                <w:lang w:eastAsia="en-SG"/>
              </w:rPr>
              <w:t>)</w:t>
            </w:r>
          </w:p>
        </w:tc>
      </w:tr>
      <w:tr w:rsidR="00DB4CA5" w:rsidRPr="004550BD" w14:paraId="4F6FE859" w14:textId="77777777" w:rsidTr="0038536B">
        <w:trPr>
          <w:trHeight w:val="315"/>
        </w:trPr>
        <w:tc>
          <w:tcPr>
            <w:tcW w:w="2117" w:type="dxa"/>
            <w:tcBorders>
              <w:top w:val="single" w:sz="4" w:space="0" w:color="auto"/>
            </w:tcBorders>
            <w:shd w:val="clear" w:color="auto" w:fill="auto"/>
            <w:noWrap/>
            <w:vAlign w:val="center"/>
            <w:hideMark/>
          </w:tcPr>
          <w:p w14:paraId="282307DD" w14:textId="77777777" w:rsidR="00DB4CA5" w:rsidRPr="004550BD" w:rsidRDefault="00DB4CA5" w:rsidP="002655A2">
            <w:pPr>
              <w:spacing w:before="0" w:after="0"/>
              <w:rPr>
                <w:color w:val="000000"/>
                <w:szCs w:val="24"/>
                <w:lang w:eastAsia="en-SG"/>
              </w:rPr>
            </w:pPr>
            <w:r w:rsidRPr="004550BD">
              <w:rPr>
                <w:color w:val="000000"/>
                <w:szCs w:val="24"/>
                <w:lang w:eastAsia="en-SG"/>
              </w:rPr>
              <w:t>Control and Fe media</w:t>
            </w:r>
          </w:p>
        </w:tc>
        <w:tc>
          <w:tcPr>
            <w:tcW w:w="2100" w:type="dxa"/>
            <w:tcBorders>
              <w:top w:val="single" w:sz="4" w:space="0" w:color="auto"/>
            </w:tcBorders>
            <w:shd w:val="clear" w:color="auto" w:fill="auto"/>
            <w:noWrap/>
            <w:vAlign w:val="center"/>
            <w:hideMark/>
          </w:tcPr>
          <w:p w14:paraId="62F1763C" w14:textId="77777777" w:rsidR="00DB4CA5" w:rsidRPr="004550BD" w:rsidRDefault="00DB4CA5" w:rsidP="00ED396C">
            <w:pPr>
              <w:spacing w:before="0" w:after="0"/>
              <w:jc w:val="both"/>
              <w:rPr>
                <w:color w:val="000000"/>
                <w:szCs w:val="24"/>
                <w:lang w:eastAsia="en-SG"/>
              </w:rPr>
            </w:pPr>
            <w:r w:rsidRPr="004550BD">
              <w:rPr>
                <w:color w:val="000000"/>
                <w:szCs w:val="24"/>
                <w:lang w:eastAsia="en-SG"/>
              </w:rPr>
              <w:t>Day 0</w:t>
            </w:r>
          </w:p>
        </w:tc>
        <w:tc>
          <w:tcPr>
            <w:tcW w:w="2500" w:type="dxa"/>
            <w:tcBorders>
              <w:top w:val="single" w:sz="4" w:space="0" w:color="auto"/>
            </w:tcBorders>
            <w:shd w:val="clear" w:color="auto" w:fill="auto"/>
            <w:vAlign w:val="center"/>
            <w:hideMark/>
          </w:tcPr>
          <w:p w14:paraId="6451CA8A" w14:textId="77777777" w:rsidR="00DB4CA5" w:rsidRPr="004550BD" w:rsidRDefault="00DB4CA5" w:rsidP="00ED396C">
            <w:pPr>
              <w:spacing w:before="0" w:after="0"/>
              <w:jc w:val="center"/>
              <w:rPr>
                <w:color w:val="000000"/>
                <w:szCs w:val="24"/>
                <w:lang w:eastAsia="en-SG"/>
              </w:rPr>
            </w:pPr>
            <w:r w:rsidRPr="004550BD">
              <w:rPr>
                <w:color w:val="000000"/>
                <w:szCs w:val="24"/>
                <w:lang w:eastAsia="en-SG"/>
              </w:rPr>
              <w:t>&lt; 0.0001</w:t>
            </w:r>
          </w:p>
        </w:tc>
        <w:tc>
          <w:tcPr>
            <w:tcW w:w="2620" w:type="dxa"/>
            <w:tcBorders>
              <w:top w:val="single" w:sz="4" w:space="0" w:color="auto"/>
            </w:tcBorders>
            <w:shd w:val="clear" w:color="auto" w:fill="auto"/>
            <w:noWrap/>
            <w:vAlign w:val="center"/>
            <w:hideMark/>
          </w:tcPr>
          <w:p w14:paraId="30D3FBCE" w14:textId="77777777" w:rsidR="00DB4CA5" w:rsidRPr="004550BD" w:rsidRDefault="00DB4CA5" w:rsidP="00ED396C">
            <w:pPr>
              <w:spacing w:before="0" w:after="0"/>
              <w:jc w:val="center"/>
              <w:rPr>
                <w:color w:val="000000"/>
                <w:szCs w:val="24"/>
                <w:lang w:eastAsia="en-SG"/>
              </w:rPr>
            </w:pPr>
            <w:r w:rsidRPr="004550BD">
              <w:rPr>
                <w:color w:val="000000"/>
                <w:szCs w:val="24"/>
                <w:lang w:eastAsia="en-SG"/>
              </w:rPr>
              <w:t>NA</w:t>
            </w:r>
          </w:p>
        </w:tc>
      </w:tr>
      <w:tr w:rsidR="00DB4CA5" w:rsidRPr="004550BD" w14:paraId="0649B646" w14:textId="77777777" w:rsidTr="0038536B">
        <w:trPr>
          <w:trHeight w:val="315"/>
        </w:trPr>
        <w:tc>
          <w:tcPr>
            <w:tcW w:w="2117" w:type="dxa"/>
            <w:tcBorders>
              <w:bottom w:val="single" w:sz="4" w:space="0" w:color="auto"/>
            </w:tcBorders>
            <w:shd w:val="clear" w:color="auto" w:fill="auto"/>
            <w:noWrap/>
            <w:vAlign w:val="center"/>
            <w:hideMark/>
          </w:tcPr>
          <w:p w14:paraId="1331885C" w14:textId="77777777" w:rsidR="00DB4CA5" w:rsidRPr="004550BD" w:rsidRDefault="00DB4CA5" w:rsidP="002655A2">
            <w:pPr>
              <w:spacing w:before="0" w:after="0"/>
              <w:rPr>
                <w:color w:val="000000"/>
                <w:szCs w:val="24"/>
                <w:lang w:eastAsia="en-SG"/>
              </w:rPr>
            </w:pPr>
            <w:r w:rsidRPr="004550BD">
              <w:rPr>
                <w:color w:val="000000"/>
                <w:szCs w:val="24"/>
                <w:lang w:eastAsia="en-SG"/>
              </w:rPr>
              <w:t>Control and Fe media</w:t>
            </w:r>
          </w:p>
        </w:tc>
        <w:tc>
          <w:tcPr>
            <w:tcW w:w="2100" w:type="dxa"/>
            <w:tcBorders>
              <w:bottom w:val="single" w:sz="4" w:space="0" w:color="auto"/>
            </w:tcBorders>
            <w:shd w:val="clear" w:color="auto" w:fill="auto"/>
            <w:noWrap/>
            <w:vAlign w:val="center"/>
            <w:hideMark/>
          </w:tcPr>
          <w:p w14:paraId="6E48E5B8" w14:textId="77777777" w:rsidR="00DB4CA5" w:rsidRPr="004550BD" w:rsidRDefault="00DB4CA5" w:rsidP="00ED396C">
            <w:pPr>
              <w:spacing w:before="0" w:after="0"/>
              <w:jc w:val="both"/>
              <w:rPr>
                <w:color w:val="000000"/>
                <w:szCs w:val="24"/>
                <w:lang w:eastAsia="en-SG"/>
              </w:rPr>
            </w:pPr>
            <w:r w:rsidRPr="004550BD">
              <w:rPr>
                <w:color w:val="000000"/>
                <w:szCs w:val="24"/>
                <w:lang w:eastAsia="en-SG"/>
              </w:rPr>
              <w:t>Day 7</w:t>
            </w:r>
          </w:p>
        </w:tc>
        <w:tc>
          <w:tcPr>
            <w:tcW w:w="2500" w:type="dxa"/>
            <w:tcBorders>
              <w:bottom w:val="single" w:sz="4" w:space="0" w:color="auto"/>
            </w:tcBorders>
            <w:shd w:val="clear" w:color="auto" w:fill="auto"/>
            <w:vAlign w:val="center"/>
            <w:hideMark/>
          </w:tcPr>
          <w:p w14:paraId="7DA1BBCD" w14:textId="77777777" w:rsidR="00DB4CA5" w:rsidRPr="004550BD" w:rsidRDefault="00DB4CA5" w:rsidP="00ED396C">
            <w:pPr>
              <w:spacing w:before="0" w:after="0"/>
              <w:jc w:val="center"/>
              <w:rPr>
                <w:color w:val="000000"/>
                <w:szCs w:val="24"/>
                <w:lang w:eastAsia="en-SG"/>
              </w:rPr>
            </w:pPr>
            <w:r w:rsidRPr="004550BD">
              <w:rPr>
                <w:color w:val="000000"/>
                <w:szCs w:val="24"/>
                <w:lang w:eastAsia="en-SG"/>
              </w:rPr>
              <w:t>&lt; 0.0001</w:t>
            </w:r>
          </w:p>
        </w:tc>
        <w:tc>
          <w:tcPr>
            <w:tcW w:w="2620" w:type="dxa"/>
            <w:tcBorders>
              <w:bottom w:val="single" w:sz="4" w:space="0" w:color="auto"/>
            </w:tcBorders>
            <w:shd w:val="clear" w:color="auto" w:fill="auto"/>
            <w:vAlign w:val="center"/>
            <w:hideMark/>
          </w:tcPr>
          <w:p w14:paraId="40AEA055" w14:textId="77777777" w:rsidR="00DB4CA5" w:rsidRPr="004550BD" w:rsidRDefault="00DB4CA5" w:rsidP="00ED396C">
            <w:pPr>
              <w:spacing w:before="0" w:after="0"/>
              <w:jc w:val="center"/>
              <w:rPr>
                <w:color w:val="000000"/>
                <w:szCs w:val="24"/>
                <w:lang w:eastAsia="en-SG"/>
              </w:rPr>
            </w:pPr>
            <w:r w:rsidRPr="004550BD">
              <w:rPr>
                <w:color w:val="000000"/>
                <w:szCs w:val="24"/>
                <w:lang w:eastAsia="en-SG"/>
              </w:rPr>
              <w:t>&lt; 0.0001</w:t>
            </w:r>
          </w:p>
        </w:tc>
      </w:tr>
      <w:tr w:rsidR="00DB4CA5" w:rsidRPr="004550BD" w14:paraId="0873ABEA" w14:textId="77777777" w:rsidTr="0038536B">
        <w:trPr>
          <w:trHeight w:val="315"/>
        </w:trPr>
        <w:tc>
          <w:tcPr>
            <w:tcW w:w="2117" w:type="dxa"/>
            <w:tcBorders>
              <w:top w:val="single" w:sz="4" w:space="0" w:color="auto"/>
            </w:tcBorders>
            <w:shd w:val="clear" w:color="auto" w:fill="auto"/>
            <w:noWrap/>
            <w:vAlign w:val="center"/>
            <w:hideMark/>
          </w:tcPr>
          <w:p w14:paraId="54E2434A" w14:textId="77777777" w:rsidR="00DB4CA5" w:rsidRPr="004550BD" w:rsidRDefault="00DB4CA5" w:rsidP="00ED396C">
            <w:pPr>
              <w:spacing w:before="0" w:after="0"/>
              <w:jc w:val="both"/>
              <w:rPr>
                <w:color w:val="000000"/>
                <w:szCs w:val="24"/>
                <w:lang w:eastAsia="en-SG"/>
              </w:rPr>
            </w:pPr>
            <w:r w:rsidRPr="004550BD">
              <w:rPr>
                <w:color w:val="000000"/>
                <w:szCs w:val="24"/>
                <w:lang w:eastAsia="en-SG"/>
              </w:rPr>
              <w:t>NA - not applicable</w:t>
            </w:r>
          </w:p>
        </w:tc>
        <w:tc>
          <w:tcPr>
            <w:tcW w:w="2100" w:type="dxa"/>
            <w:tcBorders>
              <w:top w:val="single" w:sz="4" w:space="0" w:color="auto"/>
            </w:tcBorders>
            <w:shd w:val="clear" w:color="auto" w:fill="auto"/>
            <w:noWrap/>
            <w:vAlign w:val="center"/>
            <w:hideMark/>
          </w:tcPr>
          <w:p w14:paraId="073C6001" w14:textId="77777777" w:rsidR="00DB4CA5" w:rsidRPr="004550BD" w:rsidRDefault="00DB4CA5" w:rsidP="00ED396C">
            <w:pPr>
              <w:spacing w:before="0" w:after="0"/>
              <w:jc w:val="both"/>
              <w:rPr>
                <w:color w:val="000000"/>
                <w:szCs w:val="24"/>
                <w:lang w:eastAsia="en-SG"/>
              </w:rPr>
            </w:pPr>
          </w:p>
        </w:tc>
        <w:tc>
          <w:tcPr>
            <w:tcW w:w="2500" w:type="dxa"/>
            <w:tcBorders>
              <w:top w:val="single" w:sz="4" w:space="0" w:color="auto"/>
            </w:tcBorders>
            <w:shd w:val="clear" w:color="auto" w:fill="auto"/>
            <w:noWrap/>
            <w:vAlign w:val="center"/>
            <w:hideMark/>
          </w:tcPr>
          <w:p w14:paraId="323BABFA" w14:textId="77777777" w:rsidR="00DB4CA5" w:rsidRPr="004550BD" w:rsidRDefault="00DB4CA5" w:rsidP="00ED396C">
            <w:pPr>
              <w:spacing w:before="0" w:after="0"/>
              <w:jc w:val="both"/>
              <w:rPr>
                <w:szCs w:val="24"/>
                <w:lang w:eastAsia="en-SG"/>
              </w:rPr>
            </w:pPr>
          </w:p>
        </w:tc>
        <w:tc>
          <w:tcPr>
            <w:tcW w:w="2620" w:type="dxa"/>
            <w:tcBorders>
              <w:top w:val="single" w:sz="4" w:space="0" w:color="auto"/>
            </w:tcBorders>
            <w:shd w:val="clear" w:color="auto" w:fill="auto"/>
            <w:noWrap/>
            <w:vAlign w:val="bottom"/>
            <w:hideMark/>
          </w:tcPr>
          <w:p w14:paraId="364176B4" w14:textId="77777777" w:rsidR="00DB4CA5" w:rsidRPr="004550BD" w:rsidRDefault="00DB4CA5" w:rsidP="00ED396C">
            <w:pPr>
              <w:spacing w:before="0" w:after="0"/>
              <w:jc w:val="both"/>
              <w:rPr>
                <w:szCs w:val="24"/>
                <w:lang w:eastAsia="en-SG"/>
              </w:rPr>
            </w:pPr>
          </w:p>
        </w:tc>
      </w:tr>
    </w:tbl>
    <w:p w14:paraId="5896DF49" w14:textId="77777777" w:rsidR="00DB4CA5" w:rsidRPr="002113DA" w:rsidRDefault="00DB4CA5" w:rsidP="00DB4CA5">
      <w:pPr>
        <w:spacing w:line="360" w:lineRule="auto"/>
        <w:jc w:val="both"/>
        <w:rPr>
          <w:rFonts w:ascii="Arial" w:hAnsi="Arial" w:cs="Arial"/>
          <w:b/>
          <w:bCs/>
          <w:sz w:val="20"/>
        </w:rPr>
      </w:pPr>
    </w:p>
    <w:p w14:paraId="2F00E4F6" w14:textId="77777777" w:rsidR="00DB4CA5" w:rsidRPr="002A5A4F" w:rsidRDefault="00DB4CA5" w:rsidP="00DB4CA5">
      <w:pPr>
        <w:pageBreakBefore/>
        <w:spacing w:line="360" w:lineRule="auto"/>
        <w:jc w:val="both"/>
        <w:rPr>
          <w:b/>
          <w:bCs/>
          <w:szCs w:val="24"/>
        </w:rPr>
      </w:pPr>
      <w:r>
        <w:rPr>
          <w:b/>
          <w:bCs/>
          <w:szCs w:val="24"/>
        </w:rPr>
        <w:lastRenderedPageBreak/>
        <w:t xml:space="preserve">Supplementary </w:t>
      </w:r>
      <w:r w:rsidRPr="002A5A4F">
        <w:rPr>
          <w:b/>
          <w:bCs/>
          <w:szCs w:val="24"/>
        </w:rPr>
        <w:t>Table 16</w:t>
      </w:r>
      <w:r>
        <w:rPr>
          <w:b/>
          <w:bCs/>
          <w:szCs w:val="24"/>
        </w:rPr>
        <w:t>.</w:t>
      </w:r>
      <w:r w:rsidRPr="002A5A4F">
        <w:rPr>
          <w:b/>
          <w:bCs/>
          <w:szCs w:val="24"/>
        </w:rPr>
        <w:t xml:space="preserve"> </w:t>
      </w:r>
      <w:r w:rsidRPr="002A5A4F">
        <w:rPr>
          <w:szCs w:val="24"/>
        </w:rPr>
        <w:t xml:space="preserve">The </w:t>
      </w:r>
      <w:r w:rsidRPr="002A5A4F">
        <w:rPr>
          <w:i/>
          <w:iCs/>
          <w:szCs w:val="24"/>
        </w:rPr>
        <w:t xml:space="preserve">p </w:t>
      </w:r>
      <w:r w:rsidRPr="002A5A4F">
        <w:rPr>
          <w:szCs w:val="24"/>
        </w:rPr>
        <w:t>values for</w:t>
      </w:r>
      <w:r>
        <w:rPr>
          <w:szCs w:val="24"/>
        </w:rPr>
        <w:t xml:space="preserve"> Supplementary</w:t>
      </w:r>
      <w:r w:rsidRPr="002A5A4F">
        <w:rPr>
          <w:szCs w:val="24"/>
        </w:rPr>
        <w:t xml:space="preserve"> Fig</w:t>
      </w:r>
      <w:r>
        <w:rPr>
          <w:szCs w:val="24"/>
        </w:rPr>
        <w:t>ure</w:t>
      </w:r>
      <w:r w:rsidRPr="002A5A4F">
        <w:rPr>
          <w:szCs w:val="24"/>
        </w:rPr>
        <w:t xml:space="preserve"> 13</w:t>
      </w:r>
    </w:p>
    <w:tbl>
      <w:tblPr>
        <w:tblW w:w="9696" w:type="dxa"/>
        <w:tblLook w:val="04A0" w:firstRow="1" w:lastRow="0" w:firstColumn="1" w:lastColumn="0" w:noHBand="0" w:noVBand="1"/>
      </w:tblPr>
      <w:tblGrid>
        <w:gridCol w:w="1276"/>
        <w:gridCol w:w="2660"/>
        <w:gridCol w:w="960"/>
        <w:gridCol w:w="960"/>
        <w:gridCol w:w="960"/>
        <w:gridCol w:w="960"/>
        <w:gridCol w:w="960"/>
        <w:gridCol w:w="960"/>
      </w:tblGrid>
      <w:tr w:rsidR="00EC6B9B" w:rsidRPr="002A5A4F" w14:paraId="5FA18613" w14:textId="77777777" w:rsidTr="00EC6B9B">
        <w:trPr>
          <w:trHeight w:val="315"/>
        </w:trPr>
        <w:tc>
          <w:tcPr>
            <w:tcW w:w="1276" w:type="dxa"/>
            <w:tcBorders>
              <w:top w:val="single" w:sz="4" w:space="0" w:color="auto"/>
              <w:bottom w:val="single" w:sz="4" w:space="0" w:color="auto"/>
            </w:tcBorders>
            <w:shd w:val="clear" w:color="auto" w:fill="auto"/>
            <w:noWrap/>
            <w:vAlign w:val="center"/>
            <w:hideMark/>
          </w:tcPr>
          <w:p w14:paraId="095B01AC" w14:textId="77777777" w:rsidR="00DB4CA5" w:rsidRPr="002A5A4F" w:rsidRDefault="00DB4CA5" w:rsidP="00E70EB0">
            <w:pPr>
              <w:spacing w:before="0" w:after="0"/>
              <w:jc w:val="both"/>
              <w:rPr>
                <w:color w:val="000000"/>
                <w:szCs w:val="24"/>
                <w:lang w:eastAsia="en-SG"/>
              </w:rPr>
            </w:pPr>
            <w:r w:rsidRPr="002A5A4F">
              <w:rPr>
                <w:color w:val="000000"/>
                <w:szCs w:val="24"/>
                <w:lang w:eastAsia="en-SG"/>
              </w:rPr>
              <w:t>Tissue</w:t>
            </w:r>
          </w:p>
        </w:tc>
        <w:tc>
          <w:tcPr>
            <w:tcW w:w="2660" w:type="dxa"/>
            <w:tcBorders>
              <w:top w:val="single" w:sz="4" w:space="0" w:color="auto"/>
              <w:bottom w:val="single" w:sz="4" w:space="0" w:color="auto"/>
            </w:tcBorders>
            <w:shd w:val="clear" w:color="auto" w:fill="auto"/>
            <w:noWrap/>
            <w:vAlign w:val="center"/>
            <w:hideMark/>
          </w:tcPr>
          <w:p w14:paraId="035BCE46" w14:textId="77777777" w:rsidR="00DB4CA5" w:rsidRPr="002A5A4F" w:rsidRDefault="00DB4CA5" w:rsidP="00E70EB0">
            <w:pPr>
              <w:spacing w:before="0" w:after="0"/>
              <w:jc w:val="both"/>
              <w:rPr>
                <w:color w:val="000000"/>
                <w:szCs w:val="24"/>
                <w:lang w:eastAsia="en-SG"/>
              </w:rPr>
            </w:pPr>
            <w:r w:rsidRPr="002A5A4F">
              <w:rPr>
                <w:color w:val="000000"/>
                <w:szCs w:val="24"/>
                <w:lang w:eastAsia="en-SG"/>
              </w:rPr>
              <w:t>Comparison</w:t>
            </w:r>
          </w:p>
        </w:tc>
        <w:tc>
          <w:tcPr>
            <w:tcW w:w="960" w:type="dxa"/>
            <w:tcBorders>
              <w:top w:val="single" w:sz="4" w:space="0" w:color="auto"/>
              <w:bottom w:val="single" w:sz="4" w:space="0" w:color="auto"/>
            </w:tcBorders>
            <w:shd w:val="clear" w:color="auto" w:fill="auto"/>
            <w:noWrap/>
            <w:vAlign w:val="center"/>
            <w:hideMark/>
          </w:tcPr>
          <w:p w14:paraId="7404FC0A" w14:textId="77777777" w:rsidR="00DB4CA5" w:rsidRPr="002A5A4F" w:rsidRDefault="00DB4CA5" w:rsidP="00E70EB0">
            <w:pPr>
              <w:spacing w:before="0" w:after="0"/>
              <w:jc w:val="center"/>
              <w:rPr>
                <w:i/>
                <w:iCs/>
                <w:color w:val="000000"/>
                <w:szCs w:val="24"/>
                <w:lang w:eastAsia="en-SG"/>
              </w:rPr>
            </w:pPr>
            <w:r w:rsidRPr="002A5A4F">
              <w:rPr>
                <w:i/>
                <w:iCs/>
                <w:color w:val="000000"/>
                <w:szCs w:val="24"/>
                <w:lang w:eastAsia="en-SG"/>
              </w:rPr>
              <w:t>PR1</w:t>
            </w:r>
          </w:p>
        </w:tc>
        <w:tc>
          <w:tcPr>
            <w:tcW w:w="960" w:type="dxa"/>
            <w:tcBorders>
              <w:top w:val="single" w:sz="4" w:space="0" w:color="auto"/>
              <w:bottom w:val="single" w:sz="4" w:space="0" w:color="auto"/>
            </w:tcBorders>
            <w:shd w:val="clear" w:color="auto" w:fill="auto"/>
            <w:noWrap/>
            <w:vAlign w:val="center"/>
            <w:hideMark/>
          </w:tcPr>
          <w:p w14:paraId="7E45F6B4" w14:textId="77777777" w:rsidR="00DB4CA5" w:rsidRPr="002A5A4F" w:rsidRDefault="00DB4CA5" w:rsidP="00E70EB0">
            <w:pPr>
              <w:spacing w:before="0" w:after="0"/>
              <w:jc w:val="center"/>
              <w:rPr>
                <w:i/>
                <w:iCs/>
                <w:color w:val="000000"/>
                <w:szCs w:val="24"/>
                <w:lang w:eastAsia="en-SG"/>
              </w:rPr>
            </w:pPr>
            <w:r w:rsidRPr="002A5A4F">
              <w:rPr>
                <w:i/>
                <w:iCs/>
                <w:color w:val="000000"/>
                <w:szCs w:val="24"/>
                <w:lang w:eastAsia="en-SG"/>
              </w:rPr>
              <w:t>PR2</w:t>
            </w:r>
          </w:p>
        </w:tc>
        <w:tc>
          <w:tcPr>
            <w:tcW w:w="960" w:type="dxa"/>
            <w:tcBorders>
              <w:top w:val="single" w:sz="4" w:space="0" w:color="auto"/>
              <w:bottom w:val="single" w:sz="4" w:space="0" w:color="auto"/>
            </w:tcBorders>
            <w:shd w:val="clear" w:color="auto" w:fill="auto"/>
            <w:noWrap/>
            <w:vAlign w:val="center"/>
            <w:hideMark/>
          </w:tcPr>
          <w:p w14:paraId="5D1646F5" w14:textId="77777777" w:rsidR="00DB4CA5" w:rsidRPr="002A5A4F" w:rsidRDefault="00DB4CA5" w:rsidP="00E70EB0">
            <w:pPr>
              <w:spacing w:before="0" w:after="0"/>
              <w:jc w:val="center"/>
              <w:rPr>
                <w:i/>
                <w:iCs/>
                <w:color w:val="000000"/>
                <w:szCs w:val="24"/>
                <w:lang w:eastAsia="en-SG"/>
              </w:rPr>
            </w:pPr>
            <w:r w:rsidRPr="002A5A4F">
              <w:rPr>
                <w:i/>
                <w:iCs/>
                <w:color w:val="000000"/>
                <w:szCs w:val="24"/>
                <w:lang w:eastAsia="en-SG"/>
              </w:rPr>
              <w:t>PR3</w:t>
            </w:r>
          </w:p>
        </w:tc>
        <w:tc>
          <w:tcPr>
            <w:tcW w:w="960" w:type="dxa"/>
            <w:tcBorders>
              <w:top w:val="single" w:sz="4" w:space="0" w:color="auto"/>
              <w:bottom w:val="single" w:sz="4" w:space="0" w:color="auto"/>
            </w:tcBorders>
            <w:shd w:val="clear" w:color="auto" w:fill="auto"/>
            <w:noWrap/>
            <w:vAlign w:val="center"/>
            <w:hideMark/>
          </w:tcPr>
          <w:p w14:paraId="3AAD10AD" w14:textId="77777777" w:rsidR="00DB4CA5" w:rsidRPr="002A5A4F" w:rsidRDefault="00DB4CA5" w:rsidP="00E70EB0">
            <w:pPr>
              <w:spacing w:before="0" w:after="0"/>
              <w:jc w:val="center"/>
              <w:rPr>
                <w:i/>
                <w:iCs/>
                <w:color w:val="000000"/>
                <w:szCs w:val="24"/>
                <w:lang w:eastAsia="en-SG"/>
              </w:rPr>
            </w:pPr>
            <w:r w:rsidRPr="002A5A4F">
              <w:rPr>
                <w:i/>
                <w:iCs/>
                <w:color w:val="000000"/>
                <w:szCs w:val="24"/>
                <w:lang w:eastAsia="en-SG"/>
              </w:rPr>
              <w:t>PR4</w:t>
            </w:r>
          </w:p>
        </w:tc>
        <w:tc>
          <w:tcPr>
            <w:tcW w:w="960" w:type="dxa"/>
            <w:tcBorders>
              <w:top w:val="single" w:sz="4" w:space="0" w:color="auto"/>
              <w:bottom w:val="single" w:sz="4" w:space="0" w:color="auto"/>
            </w:tcBorders>
            <w:shd w:val="clear" w:color="auto" w:fill="auto"/>
            <w:noWrap/>
            <w:vAlign w:val="center"/>
            <w:hideMark/>
          </w:tcPr>
          <w:p w14:paraId="1C65975D" w14:textId="77777777" w:rsidR="00DB4CA5" w:rsidRPr="002A5A4F" w:rsidRDefault="00DB4CA5" w:rsidP="00E70EB0">
            <w:pPr>
              <w:spacing w:before="0" w:after="0"/>
              <w:jc w:val="center"/>
              <w:rPr>
                <w:i/>
                <w:iCs/>
                <w:color w:val="000000"/>
                <w:szCs w:val="24"/>
                <w:lang w:eastAsia="en-SG"/>
              </w:rPr>
            </w:pPr>
            <w:r w:rsidRPr="002A5A4F">
              <w:rPr>
                <w:i/>
                <w:iCs/>
                <w:color w:val="000000"/>
                <w:szCs w:val="24"/>
                <w:lang w:eastAsia="en-SG"/>
              </w:rPr>
              <w:t>PR5</w:t>
            </w:r>
          </w:p>
        </w:tc>
        <w:tc>
          <w:tcPr>
            <w:tcW w:w="960" w:type="dxa"/>
            <w:tcBorders>
              <w:top w:val="single" w:sz="4" w:space="0" w:color="auto"/>
              <w:bottom w:val="single" w:sz="4" w:space="0" w:color="auto"/>
            </w:tcBorders>
            <w:shd w:val="clear" w:color="auto" w:fill="auto"/>
            <w:noWrap/>
            <w:vAlign w:val="center"/>
            <w:hideMark/>
          </w:tcPr>
          <w:p w14:paraId="006C8E73" w14:textId="77777777" w:rsidR="00DB4CA5" w:rsidRPr="002A5A4F" w:rsidRDefault="00DB4CA5" w:rsidP="00E70EB0">
            <w:pPr>
              <w:spacing w:before="0" w:after="0"/>
              <w:jc w:val="center"/>
              <w:rPr>
                <w:i/>
                <w:iCs/>
                <w:color w:val="000000"/>
                <w:szCs w:val="24"/>
                <w:lang w:eastAsia="en-SG"/>
              </w:rPr>
            </w:pPr>
            <w:r w:rsidRPr="002A5A4F">
              <w:rPr>
                <w:i/>
                <w:iCs/>
                <w:color w:val="000000"/>
                <w:szCs w:val="24"/>
                <w:lang w:eastAsia="en-SG"/>
              </w:rPr>
              <w:t>PR6</w:t>
            </w:r>
          </w:p>
        </w:tc>
      </w:tr>
      <w:tr w:rsidR="00EC6B9B" w:rsidRPr="002A5A4F" w14:paraId="5816F73F" w14:textId="77777777" w:rsidTr="00EC6B9B">
        <w:trPr>
          <w:trHeight w:val="315"/>
        </w:trPr>
        <w:tc>
          <w:tcPr>
            <w:tcW w:w="1276" w:type="dxa"/>
            <w:vMerge w:val="restart"/>
            <w:tcBorders>
              <w:top w:val="single" w:sz="4" w:space="0" w:color="auto"/>
            </w:tcBorders>
            <w:shd w:val="clear" w:color="auto" w:fill="auto"/>
            <w:noWrap/>
            <w:vAlign w:val="center"/>
            <w:hideMark/>
          </w:tcPr>
          <w:p w14:paraId="52A17EDD" w14:textId="74385731" w:rsidR="00DB4CA5" w:rsidRPr="00EC6B9B" w:rsidRDefault="00DB4CA5" w:rsidP="00E70EB0">
            <w:pPr>
              <w:spacing w:before="0" w:after="0"/>
              <w:jc w:val="both"/>
              <w:rPr>
                <w:color w:val="000000"/>
                <w:szCs w:val="24"/>
                <w:lang w:eastAsia="en-SG"/>
              </w:rPr>
            </w:pPr>
            <w:r w:rsidRPr="00EC6B9B">
              <w:rPr>
                <w:color w:val="000000"/>
                <w:szCs w:val="24"/>
                <w:lang w:eastAsia="en-SG"/>
              </w:rPr>
              <w:t>Root (</w:t>
            </w:r>
            <w:r w:rsidR="002655A2" w:rsidRPr="00EC6B9B">
              <w:rPr>
                <w:color w:val="000000"/>
                <w:szCs w:val="24"/>
                <w:lang w:eastAsia="en-SG"/>
              </w:rPr>
              <w:t>A</w:t>
            </w:r>
            <w:r w:rsidRPr="00EC6B9B">
              <w:rPr>
                <w:color w:val="000000"/>
                <w:szCs w:val="24"/>
                <w:lang w:eastAsia="en-SG"/>
              </w:rPr>
              <w:t>)</w:t>
            </w:r>
          </w:p>
        </w:tc>
        <w:tc>
          <w:tcPr>
            <w:tcW w:w="2660" w:type="dxa"/>
            <w:tcBorders>
              <w:top w:val="single" w:sz="4" w:space="0" w:color="auto"/>
            </w:tcBorders>
            <w:shd w:val="clear" w:color="auto" w:fill="auto"/>
            <w:noWrap/>
            <w:vAlign w:val="center"/>
            <w:hideMark/>
          </w:tcPr>
          <w:p w14:paraId="188CC22C" w14:textId="77777777" w:rsidR="00DB4CA5" w:rsidRPr="002A5A4F" w:rsidRDefault="00DB4CA5" w:rsidP="00E70EB0">
            <w:pPr>
              <w:spacing w:before="0" w:after="0"/>
              <w:jc w:val="both"/>
              <w:rPr>
                <w:color w:val="000000"/>
                <w:szCs w:val="24"/>
                <w:lang w:eastAsia="en-SG"/>
              </w:rPr>
            </w:pPr>
            <w:r w:rsidRPr="002A5A4F">
              <w:rPr>
                <w:color w:val="000000"/>
                <w:szCs w:val="24"/>
                <w:lang w:eastAsia="en-SG"/>
              </w:rPr>
              <w:t>Control and Al+POT1</w:t>
            </w:r>
          </w:p>
        </w:tc>
        <w:tc>
          <w:tcPr>
            <w:tcW w:w="960" w:type="dxa"/>
            <w:tcBorders>
              <w:top w:val="single" w:sz="4" w:space="0" w:color="auto"/>
            </w:tcBorders>
            <w:shd w:val="clear" w:color="auto" w:fill="auto"/>
            <w:noWrap/>
            <w:vAlign w:val="center"/>
            <w:hideMark/>
          </w:tcPr>
          <w:p w14:paraId="6B01DC50"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0.0024</w:t>
            </w:r>
          </w:p>
        </w:tc>
        <w:tc>
          <w:tcPr>
            <w:tcW w:w="960" w:type="dxa"/>
            <w:tcBorders>
              <w:top w:val="single" w:sz="4" w:space="0" w:color="auto"/>
            </w:tcBorders>
            <w:shd w:val="clear" w:color="auto" w:fill="auto"/>
            <w:noWrap/>
            <w:vAlign w:val="center"/>
            <w:hideMark/>
          </w:tcPr>
          <w:p w14:paraId="416DCA18"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NA</w:t>
            </w:r>
          </w:p>
        </w:tc>
        <w:tc>
          <w:tcPr>
            <w:tcW w:w="960" w:type="dxa"/>
            <w:tcBorders>
              <w:top w:val="single" w:sz="4" w:space="0" w:color="auto"/>
            </w:tcBorders>
            <w:shd w:val="clear" w:color="auto" w:fill="auto"/>
            <w:noWrap/>
            <w:vAlign w:val="center"/>
            <w:hideMark/>
          </w:tcPr>
          <w:p w14:paraId="2BEEDD40"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0.6391</w:t>
            </w:r>
          </w:p>
        </w:tc>
        <w:tc>
          <w:tcPr>
            <w:tcW w:w="960" w:type="dxa"/>
            <w:tcBorders>
              <w:top w:val="single" w:sz="4" w:space="0" w:color="auto"/>
            </w:tcBorders>
            <w:shd w:val="clear" w:color="auto" w:fill="auto"/>
            <w:noWrap/>
            <w:vAlign w:val="center"/>
            <w:hideMark/>
          </w:tcPr>
          <w:p w14:paraId="05AAB4A0"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0.9230</w:t>
            </w:r>
          </w:p>
        </w:tc>
        <w:tc>
          <w:tcPr>
            <w:tcW w:w="960" w:type="dxa"/>
            <w:tcBorders>
              <w:top w:val="single" w:sz="4" w:space="0" w:color="auto"/>
            </w:tcBorders>
            <w:shd w:val="clear" w:color="auto" w:fill="auto"/>
            <w:noWrap/>
            <w:vAlign w:val="center"/>
            <w:hideMark/>
          </w:tcPr>
          <w:p w14:paraId="00DFFF79"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NA</w:t>
            </w:r>
          </w:p>
        </w:tc>
        <w:tc>
          <w:tcPr>
            <w:tcW w:w="960" w:type="dxa"/>
            <w:tcBorders>
              <w:top w:val="single" w:sz="4" w:space="0" w:color="auto"/>
            </w:tcBorders>
            <w:shd w:val="clear" w:color="auto" w:fill="auto"/>
            <w:noWrap/>
            <w:vAlign w:val="center"/>
            <w:hideMark/>
          </w:tcPr>
          <w:p w14:paraId="2C5871EA"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0.6132</w:t>
            </w:r>
          </w:p>
        </w:tc>
      </w:tr>
      <w:tr w:rsidR="00EC6B9B" w:rsidRPr="002A5A4F" w14:paraId="53207012" w14:textId="77777777" w:rsidTr="00EC6B9B">
        <w:trPr>
          <w:trHeight w:val="315"/>
        </w:trPr>
        <w:tc>
          <w:tcPr>
            <w:tcW w:w="1276" w:type="dxa"/>
            <w:vMerge/>
            <w:vAlign w:val="center"/>
            <w:hideMark/>
          </w:tcPr>
          <w:p w14:paraId="04181E0B" w14:textId="77777777" w:rsidR="00DB4CA5" w:rsidRPr="00EC6B9B" w:rsidRDefault="00DB4CA5" w:rsidP="00E70EB0">
            <w:pPr>
              <w:spacing w:before="0" w:after="0"/>
              <w:jc w:val="both"/>
              <w:rPr>
                <w:color w:val="000000"/>
                <w:szCs w:val="24"/>
                <w:lang w:eastAsia="en-SG"/>
              </w:rPr>
            </w:pPr>
          </w:p>
        </w:tc>
        <w:tc>
          <w:tcPr>
            <w:tcW w:w="2660" w:type="dxa"/>
            <w:shd w:val="clear" w:color="auto" w:fill="auto"/>
            <w:noWrap/>
            <w:vAlign w:val="center"/>
            <w:hideMark/>
          </w:tcPr>
          <w:p w14:paraId="2C45483D" w14:textId="77777777" w:rsidR="00DB4CA5" w:rsidRPr="002A5A4F" w:rsidRDefault="00DB4CA5" w:rsidP="00E70EB0">
            <w:pPr>
              <w:spacing w:before="0" w:after="0"/>
              <w:jc w:val="both"/>
              <w:rPr>
                <w:color w:val="000000"/>
                <w:szCs w:val="24"/>
                <w:lang w:eastAsia="en-SG"/>
              </w:rPr>
            </w:pPr>
            <w:r w:rsidRPr="002A5A4F">
              <w:rPr>
                <w:color w:val="000000"/>
                <w:szCs w:val="24"/>
                <w:lang w:eastAsia="en-SG"/>
              </w:rPr>
              <w:t>Al and Al+POT1</w:t>
            </w:r>
          </w:p>
        </w:tc>
        <w:tc>
          <w:tcPr>
            <w:tcW w:w="960" w:type="dxa"/>
            <w:shd w:val="clear" w:color="auto" w:fill="auto"/>
            <w:noWrap/>
            <w:vAlign w:val="center"/>
            <w:hideMark/>
          </w:tcPr>
          <w:p w14:paraId="78F1277F"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0.3289</w:t>
            </w:r>
          </w:p>
        </w:tc>
        <w:tc>
          <w:tcPr>
            <w:tcW w:w="960" w:type="dxa"/>
            <w:shd w:val="clear" w:color="auto" w:fill="auto"/>
            <w:noWrap/>
            <w:vAlign w:val="center"/>
            <w:hideMark/>
          </w:tcPr>
          <w:p w14:paraId="56851D16"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NA</w:t>
            </w:r>
          </w:p>
        </w:tc>
        <w:tc>
          <w:tcPr>
            <w:tcW w:w="960" w:type="dxa"/>
            <w:shd w:val="clear" w:color="auto" w:fill="auto"/>
            <w:noWrap/>
            <w:vAlign w:val="center"/>
            <w:hideMark/>
          </w:tcPr>
          <w:p w14:paraId="4BB9A8D6"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0.1189</w:t>
            </w:r>
          </w:p>
        </w:tc>
        <w:tc>
          <w:tcPr>
            <w:tcW w:w="960" w:type="dxa"/>
            <w:shd w:val="clear" w:color="auto" w:fill="auto"/>
            <w:noWrap/>
            <w:vAlign w:val="center"/>
            <w:hideMark/>
          </w:tcPr>
          <w:p w14:paraId="2C8EFD66"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0.1737</w:t>
            </w:r>
          </w:p>
        </w:tc>
        <w:tc>
          <w:tcPr>
            <w:tcW w:w="960" w:type="dxa"/>
            <w:shd w:val="clear" w:color="auto" w:fill="auto"/>
            <w:noWrap/>
            <w:vAlign w:val="center"/>
            <w:hideMark/>
          </w:tcPr>
          <w:p w14:paraId="049BFBDD"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NA</w:t>
            </w:r>
          </w:p>
        </w:tc>
        <w:tc>
          <w:tcPr>
            <w:tcW w:w="960" w:type="dxa"/>
            <w:shd w:val="clear" w:color="auto" w:fill="auto"/>
            <w:noWrap/>
            <w:vAlign w:val="center"/>
            <w:hideMark/>
          </w:tcPr>
          <w:p w14:paraId="6F19FD89"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0.9821</w:t>
            </w:r>
          </w:p>
        </w:tc>
      </w:tr>
      <w:tr w:rsidR="00EC6B9B" w:rsidRPr="002A5A4F" w14:paraId="788BA65A" w14:textId="77777777" w:rsidTr="00EC6B9B">
        <w:trPr>
          <w:trHeight w:val="315"/>
        </w:trPr>
        <w:tc>
          <w:tcPr>
            <w:tcW w:w="1276" w:type="dxa"/>
            <w:vMerge w:val="restart"/>
            <w:tcBorders>
              <w:bottom w:val="single" w:sz="4" w:space="0" w:color="auto"/>
            </w:tcBorders>
            <w:shd w:val="clear" w:color="auto" w:fill="auto"/>
            <w:noWrap/>
            <w:vAlign w:val="center"/>
            <w:hideMark/>
          </w:tcPr>
          <w:p w14:paraId="1E7853C2" w14:textId="35C4D875" w:rsidR="00DB4CA5" w:rsidRPr="00EC6B9B" w:rsidRDefault="00DB4CA5" w:rsidP="00E70EB0">
            <w:pPr>
              <w:spacing w:before="0" w:after="0"/>
              <w:jc w:val="both"/>
              <w:rPr>
                <w:color w:val="000000"/>
                <w:szCs w:val="24"/>
                <w:lang w:eastAsia="en-SG"/>
              </w:rPr>
            </w:pPr>
            <w:r w:rsidRPr="00EC6B9B">
              <w:rPr>
                <w:color w:val="000000"/>
                <w:szCs w:val="24"/>
                <w:lang w:eastAsia="en-SG"/>
              </w:rPr>
              <w:t>Shoot (</w:t>
            </w:r>
            <w:r w:rsidR="002655A2" w:rsidRPr="00EC6B9B">
              <w:rPr>
                <w:color w:val="000000"/>
                <w:szCs w:val="24"/>
                <w:lang w:eastAsia="en-SG"/>
              </w:rPr>
              <w:t>B</w:t>
            </w:r>
            <w:r w:rsidRPr="00EC6B9B">
              <w:rPr>
                <w:color w:val="000000"/>
                <w:szCs w:val="24"/>
                <w:lang w:eastAsia="en-SG"/>
              </w:rPr>
              <w:t>)</w:t>
            </w:r>
          </w:p>
        </w:tc>
        <w:tc>
          <w:tcPr>
            <w:tcW w:w="2660" w:type="dxa"/>
            <w:shd w:val="clear" w:color="auto" w:fill="auto"/>
            <w:noWrap/>
            <w:vAlign w:val="center"/>
            <w:hideMark/>
          </w:tcPr>
          <w:p w14:paraId="0931FE90" w14:textId="77777777" w:rsidR="00DB4CA5" w:rsidRPr="002A5A4F" w:rsidRDefault="00DB4CA5" w:rsidP="00E70EB0">
            <w:pPr>
              <w:spacing w:before="0" w:after="0"/>
              <w:jc w:val="both"/>
              <w:rPr>
                <w:color w:val="000000"/>
                <w:szCs w:val="24"/>
                <w:lang w:eastAsia="en-SG"/>
              </w:rPr>
            </w:pPr>
            <w:r w:rsidRPr="002A5A4F">
              <w:rPr>
                <w:color w:val="000000"/>
                <w:szCs w:val="24"/>
                <w:lang w:eastAsia="en-SG"/>
              </w:rPr>
              <w:t>Control and Al+POT1</w:t>
            </w:r>
          </w:p>
        </w:tc>
        <w:tc>
          <w:tcPr>
            <w:tcW w:w="960" w:type="dxa"/>
            <w:shd w:val="clear" w:color="auto" w:fill="auto"/>
            <w:noWrap/>
            <w:vAlign w:val="center"/>
            <w:hideMark/>
          </w:tcPr>
          <w:p w14:paraId="5DFF9FEB"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0.0002</w:t>
            </w:r>
          </w:p>
        </w:tc>
        <w:tc>
          <w:tcPr>
            <w:tcW w:w="960" w:type="dxa"/>
            <w:shd w:val="clear" w:color="auto" w:fill="auto"/>
            <w:noWrap/>
            <w:vAlign w:val="center"/>
            <w:hideMark/>
          </w:tcPr>
          <w:p w14:paraId="32A6F0C2"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0.3679</w:t>
            </w:r>
          </w:p>
        </w:tc>
        <w:tc>
          <w:tcPr>
            <w:tcW w:w="960" w:type="dxa"/>
            <w:shd w:val="clear" w:color="auto" w:fill="auto"/>
            <w:noWrap/>
            <w:vAlign w:val="center"/>
            <w:hideMark/>
          </w:tcPr>
          <w:p w14:paraId="496F1C04"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0.2281</w:t>
            </w:r>
          </w:p>
        </w:tc>
        <w:tc>
          <w:tcPr>
            <w:tcW w:w="960" w:type="dxa"/>
            <w:shd w:val="clear" w:color="auto" w:fill="auto"/>
            <w:noWrap/>
            <w:vAlign w:val="center"/>
            <w:hideMark/>
          </w:tcPr>
          <w:p w14:paraId="4692A19D"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0.0284</w:t>
            </w:r>
          </w:p>
        </w:tc>
        <w:tc>
          <w:tcPr>
            <w:tcW w:w="960" w:type="dxa"/>
            <w:shd w:val="clear" w:color="auto" w:fill="auto"/>
            <w:noWrap/>
            <w:vAlign w:val="center"/>
            <w:hideMark/>
          </w:tcPr>
          <w:p w14:paraId="024EEDEA"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0.6581</w:t>
            </w:r>
          </w:p>
        </w:tc>
        <w:tc>
          <w:tcPr>
            <w:tcW w:w="960" w:type="dxa"/>
            <w:shd w:val="clear" w:color="auto" w:fill="auto"/>
            <w:noWrap/>
            <w:vAlign w:val="center"/>
            <w:hideMark/>
          </w:tcPr>
          <w:p w14:paraId="2909D05F"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0.0010</w:t>
            </w:r>
          </w:p>
        </w:tc>
      </w:tr>
      <w:tr w:rsidR="00EC6B9B" w:rsidRPr="002A5A4F" w14:paraId="6AE93F7A" w14:textId="77777777" w:rsidTr="00EC6B9B">
        <w:trPr>
          <w:trHeight w:val="315"/>
        </w:trPr>
        <w:tc>
          <w:tcPr>
            <w:tcW w:w="1276" w:type="dxa"/>
            <w:vMerge/>
            <w:tcBorders>
              <w:bottom w:val="single" w:sz="4" w:space="0" w:color="auto"/>
            </w:tcBorders>
            <w:vAlign w:val="center"/>
            <w:hideMark/>
          </w:tcPr>
          <w:p w14:paraId="2079B35F" w14:textId="77777777" w:rsidR="00DB4CA5" w:rsidRPr="002A5A4F" w:rsidRDefault="00DB4CA5" w:rsidP="00E70EB0">
            <w:pPr>
              <w:spacing w:before="0" w:after="0"/>
              <w:jc w:val="both"/>
              <w:rPr>
                <w:color w:val="000000"/>
                <w:szCs w:val="24"/>
                <w:lang w:eastAsia="en-SG"/>
              </w:rPr>
            </w:pPr>
          </w:p>
        </w:tc>
        <w:tc>
          <w:tcPr>
            <w:tcW w:w="2660" w:type="dxa"/>
            <w:tcBorders>
              <w:bottom w:val="single" w:sz="4" w:space="0" w:color="auto"/>
            </w:tcBorders>
            <w:shd w:val="clear" w:color="auto" w:fill="auto"/>
            <w:noWrap/>
            <w:vAlign w:val="center"/>
            <w:hideMark/>
          </w:tcPr>
          <w:p w14:paraId="77E313E8" w14:textId="77777777" w:rsidR="00DB4CA5" w:rsidRPr="002A5A4F" w:rsidRDefault="00DB4CA5" w:rsidP="00E70EB0">
            <w:pPr>
              <w:spacing w:before="0" w:after="0"/>
              <w:jc w:val="both"/>
              <w:rPr>
                <w:color w:val="000000"/>
                <w:szCs w:val="24"/>
                <w:lang w:eastAsia="en-SG"/>
              </w:rPr>
            </w:pPr>
            <w:r w:rsidRPr="002A5A4F">
              <w:rPr>
                <w:color w:val="000000"/>
                <w:szCs w:val="24"/>
                <w:lang w:eastAsia="en-SG"/>
              </w:rPr>
              <w:t>Al and Al+POT1</w:t>
            </w:r>
          </w:p>
        </w:tc>
        <w:tc>
          <w:tcPr>
            <w:tcW w:w="960" w:type="dxa"/>
            <w:tcBorders>
              <w:bottom w:val="single" w:sz="4" w:space="0" w:color="auto"/>
            </w:tcBorders>
            <w:shd w:val="clear" w:color="auto" w:fill="auto"/>
            <w:noWrap/>
            <w:vAlign w:val="center"/>
            <w:hideMark/>
          </w:tcPr>
          <w:p w14:paraId="5D7FA7A9"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0.0013</w:t>
            </w:r>
          </w:p>
        </w:tc>
        <w:tc>
          <w:tcPr>
            <w:tcW w:w="960" w:type="dxa"/>
            <w:tcBorders>
              <w:bottom w:val="single" w:sz="4" w:space="0" w:color="auto"/>
            </w:tcBorders>
            <w:shd w:val="clear" w:color="auto" w:fill="auto"/>
            <w:noWrap/>
            <w:vAlign w:val="center"/>
            <w:hideMark/>
          </w:tcPr>
          <w:p w14:paraId="054FEC51"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0.0967</w:t>
            </w:r>
          </w:p>
        </w:tc>
        <w:tc>
          <w:tcPr>
            <w:tcW w:w="960" w:type="dxa"/>
            <w:tcBorders>
              <w:bottom w:val="single" w:sz="4" w:space="0" w:color="auto"/>
            </w:tcBorders>
            <w:shd w:val="clear" w:color="auto" w:fill="auto"/>
            <w:noWrap/>
            <w:vAlign w:val="center"/>
            <w:hideMark/>
          </w:tcPr>
          <w:p w14:paraId="6629A4CF"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0.6398</w:t>
            </w:r>
          </w:p>
        </w:tc>
        <w:tc>
          <w:tcPr>
            <w:tcW w:w="960" w:type="dxa"/>
            <w:tcBorders>
              <w:bottom w:val="single" w:sz="4" w:space="0" w:color="auto"/>
            </w:tcBorders>
            <w:shd w:val="clear" w:color="auto" w:fill="auto"/>
            <w:noWrap/>
            <w:vAlign w:val="center"/>
            <w:hideMark/>
          </w:tcPr>
          <w:p w14:paraId="66A47AAE"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0.0076</w:t>
            </w:r>
          </w:p>
        </w:tc>
        <w:tc>
          <w:tcPr>
            <w:tcW w:w="960" w:type="dxa"/>
            <w:tcBorders>
              <w:bottom w:val="single" w:sz="4" w:space="0" w:color="auto"/>
            </w:tcBorders>
            <w:shd w:val="clear" w:color="auto" w:fill="auto"/>
            <w:noWrap/>
            <w:vAlign w:val="center"/>
            <w:hideMark/>
          </w:tcPr>
          <w:p w14:paraId="4F034B1D"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0.3557</w:t>
            </w:r>
          </w:p>
        </w:tc>
        <w:tc>
          <w:tcPr>
            <w:tcW w:w="960" w:type="dxa"/>
            <w:tcBorders>
              <w:bottom w:val="single" w:sz="4" w:space="0" w:color="auto"/>
            </w:tcBorders>
            <w:shd w:val="clear" w:color="auto" w:fill="auto"/>
            <w:noWrap/>
            <w:vAlign w:val="center"/>
            <w:hideMark/>
          </w:tcPr>
          <w:p w14:paraId="4C657293" w14:textId="77777777" w:rsidR="00DB4CA5" w:rsidRPr="002A5A4F" w:rsidRDefault="00DB4CA5" w:rsidP="00E70EB0">
            <w:pPr>
              <w:spacing w:before="0" w:after="0"/>
              <w:jc w:val="center"/>
              <w:rPr>
                <w:color w:val="000000"/>
                <w:szCs w:val="24"/>
                <w:lang w:eastAsia="en-SG"/>
              </w:rPr>
            </w:pPr>
            <w:r w:rsidRPr="002A5A4F">
              <w:rPr>
                <w:color w:val="000000"/>
                <w:szCs w:val="24"/>
                <w:lang w:eastAsia="en-SG"/>
              </w:rPr>
              <w:t>0.1615</w:t>
            </w:r>
          </w:p>
        </w:tc>
      </w:tr>
    </w:tbl>
    <w:p w14:paraId="11350F81" w14:textId="77777777" w:rsidR="00DB4CA5" w:rsidRPr="002A5A4F" w:rsidRDefault="00DB4CA5" w:rsidP="00DB4CA5">
      <w:pPr>
        <w:jc w:val="both"/>
        <w:rPr>
          <w:szCs w:val="24"/>
        </w:rPr>
      </w:pPr>
      <w:r w:rsidRPr="002A5A4F">
        <w:rPr>
          <w:szCs w:val="24"/>
        </w:rPr>
        <w:t>NA – not applicable</w:t>
      </w:r>
    </w:p>
    <w:p w14:paraId="3BA075CB" w14:textId="77777777" w:rsidR="00DB4CA5" w:rsidRPr="002113DA" w:rsidRDefault="00DB4CA5" w:rsidP="00DB4CA5">
      <w:pPr>
        <w:spacing w:line="360" w:lineRule="auto"/>
        <w:jc w:val="both"/>
        <w:rPr>
          <w:rFonts w:ascii="Arial" w:hAnsi="Arial" w:cs="Arial"/>
          <w:sz w:val="20"/>
        </w:rPr>
      </w:pPr>
    </w:p>
    <w:p w14:paraId="15D3D3DA" w14:textId="77777777" w:rsidR="00DB4CA5" w:rsidRPr="00765917" w:rsidRDefault="00DB4CA5" w:rsidP="00DB4CA5">
      <w:pPr>
        <w:jc w:val="both"/>
        <w:rPr>
          <w:rFonts w:ascii="Arial" w:hAnsi="Arial" w:cs="Arial"/>
          <w:b/>
          <w:bCs/>
          <w:kern w:val="32"/>
          <w:sz w:val="20"/>
        </w:rPr>
      </w:pPr>
    </w:p>
    <w:p w14:paraId="58F1AED1" w14:textId="77777777" w:rsidR="00DE23E8" w:rsidRPr="001549D3" w:rsidRDefault="00DE23E8" w:rsidP="00654E8F">
      <w:pPr>
        <w:spacing w:before="240"/>
      </w:pPr>
    </w:p>
    <w:sectPr w:rsidR="00DE23E8" w:rsidRPr="001549D3" w:rsidSect="00BE1296">
      <w:headerReference w:type="even" r:id="rId25"/>
      <w:footerReference w:type="even" r:id="rId26"/>
      <w:footerReference w:type="default" r:id="rId27"/>
      <w:headerReference w:type="first" r:id="rId2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B14CC" w14:textId="77777777" w:rsidR="00FC3178" w:rsidRDefault="00FC3178" w:rsidP="00117666">
      <w:pPr>
        <w:spacing w:after="0"/>
      </w:pPr>
      <w:r>
        <w:separator/>
      </w:r>
    </w:p>
  </w:endnote>
  <w:endnote w:type="continuationSeparator" w:id="0">
    <w:p w14:paraId="543D8229" w14:textId="77777777" w:rsidR="00FC3178" w:rsidRDefault="00FC317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E70EB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E70E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E70E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E70EB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E70E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E70EB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9F5D4" w14:textId="77777777" w:rsidR="00FC3178" w:rsidRDefault="00FC3178" w:rsidP="00117666">
      <w:pPr>
        <w:spacing w:after="0"/>
      </w:pPr>
      <w:r>
        <w:separator/>
      </w:r>
    </w:p>
  </w:footnote>
  <w:footnote w:type="continuationSeparator" w:id="0">
    <w:p w14:paraId="21B3A23D" w14:textId="77777777" w:rsidR="00FC3178" w:rsidRDefault="00FC317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E70EB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E70EB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1B7666"/>
    <w:multiLevelType w:val="multilevel"/>
    <w:tmpl w:val="615EAD26"/>
    <w:lvl w:ilvl="0">
      <w:start w:val="1"/>
      <w:numFmt w:val="decimal"/>
      <w:lvlText w:val="%1."/>
      <w:lvlJc w:val="left"/>
      <w:pPr>
        <w:ind w:left="2411" w:firstLine="0"/>
      </w:pPr>
      <w:rPr>
        <w:rFonts w:hint="default"/>
        <w:b/>
        <w:lang w:val="en-GB"/>
      </w:rPr>
    </w:lvl>
    <w:lvl w:ilvl="1">
      <w:start w:val="1"/>
      <w:numFmt w:val="decimal"/>
      <w:lvlText w:val="%1.%2."/>
      <w:lvlJc w:val="left"/>
      <w:pPr>
        <w:ind w:left="2411" w:firstLine="0"/>
      </w:pPr>
      <w:rPr>
        <w:rFonts w:hint="default"/>
      </w:rPr>
    </w:lvl>
    <w:lvl w:ilvl="2">
      <w:start w:val="1"/>
      <w:numFmt w:val="decimal"/>
      <w:lvlText w:val="%1.%2.%3."/>
      <w:lvlJc w:val="left"/>
      <w:pPr>
        <w:ind w:left="2411" w:firstLine="0"/>
      </w:pPr>
      <w:rPr>
        <w:rFonts w:hint="default"/>
      </w:rPr>
    </w:lvl>
    <w:lvl w:ilvl="3">
      <w:start w:val="1"/>
      <w:numFmt w:val="decimal"/>
      <w:lvlText w:val="%1.%2.%3.%4."/>
      <w:lvlJc w:val="left"/>
      <w:pPr>
        <w:ind w:left="2411" w:firstLine="0"/>
      </w:pPr>
      <w:rPr>
        <w:rFonts w:ascii="Times New Roman" w:hAnsi="Times New Roman" w:hint="default"/>
        <w:b/>
        <w:i w:val="0"/>
        <w:sz w:val="24"/>
      </w:rPr>
    </w:lvl>
    <w:lvl w:ilvl="4">
      <w:start w:val="1"/>
      <w:numFmt w:val="decimal"/>
      <w:lvlText w:val="%1.%2.%3.%4.%5."/>
      <w:lvlJc w:val="left"/>
      <w:pPr>
        <w:ind w:left="4643" w:hanging="792"/>
      </w:pPr>
      <w:rPr>
        <w:rFonts w:hint="default"/>
      </w:rPr>
    </w:lvl>
    <w:lvl w:ilvl="5">
      <w:start w:val="1"/>
      <w:numFmt w:val="decimal"/>
      <w:lvlText w:val="%1.%2.%3.%4.%5.%6."/>
      <w:lvlJc w:val="left"/>
      <w:pPr>
        <w:ind w:left="5147" w:hanging="936"/>
      </w:pPr>
      <w:rPr>
        <w:rFonts w:hint="default"/>
      </w:rPr>
    </w:lvl>
    <w:lvl w:ilvl="6">
      <w:start w:val="1"/>
      <w:numFmt w:val="decimal"/>
      <w:lvlText w:val="%1.%2.%3.%4.%5.%6.%7."/>
      <w:lvlJc w:val="left"/>
      <w:pPr>
        <w:ind w:left="5651" w:hanging="1080"/>
      </w:pPr>
      <w:rPr>
        <w:rFonts w:hint="default"/>
      </w:rPr>
    </w:lvl>
    <w:lvl w:ilvl="7">
      <w:start w:val="1"/>
      <w:numFmt w:val="decimal"/>
      <w:lvlText w:val="%1.%2.%3.%4.%5.%6.%7.%8."/>
      <w:lvlJc w:val="left"/>
      <w:pPr>
        <w:ind w:left="6155" w:hanging="1224"/>
      </w:pPr>
      <w:rPr>
        <w:rFonts w:hint="default"/>
      </w:rPr>
    </w:lvl>
    <w:lvl w:ilvl="8">
      <w:start w:val="1"/>
      <w:numFmt w:val="decimal"/>
      <w:lvlText w:val="%1.%2.%3.%4.%5.%6.%7.%8.%9."/>
      <w:lvlJc w:val="left"/>
      <w:pPr>
        <w:ind w:left="6731" w:hanging="1440"/>
      </w:pPr>
      <w:rPr>
        <w:rFonts w:hint="default"/>
      </w:rPr>
    </w:lvl>
  </w:abstractNum>
  <w:abstractNum w:abstractNumId="1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070ED9"/>
    <w:multiLevelType w:val="multilevel"/>
    <w:tmpl w:val="79EA8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E5F3498"/>
    <w:multiLevelType w:val="hybridMultilevel"/>
    <w:tmpl w:val="E2E6297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7"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2"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1115517">
    <w:abstractNumId w:val="11"/>
  </w:num>
  <w:num w:numId="2" w16cid:durableId="1683165481">
    <w:abstractNumId w:val="19"/>
  </w:num>
  <w:num w:numId="3" w16cid:durableId="615480040">
    <w:abstractNumId w:val="12"/>
  </w:num>
  <w:num w:numId="4" w16cid:durableId="1566183234">
    <w:abstractNumId w:val="20"/>
  </w:num>
  <w:num w:numId="5" w16cid:durableId="18077027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15"/>
  </w:num>
  <w:num w:numId="7" w16cid:durableId="1359550598">
    <w:abstractNumId w:val="21"/>
  </w:num>
  <w:num w:numId="8" w16cid:durableId="1559510671">
    <w:abstractNumId w:val="21"/>
  </w:num>
  <w:num w:numId="9" w16cid:durableId="1734543462">
    <w:abstractNumId w:val="21"/>
  </w:num>
  <w:num w:numId="10" w16cid:durableId="708839681">
    <w:abstractNumId w:val="21"/>
  </w:num>
  <w:num w:numId="11" w16cid:durableId="2046978920">
    <w:abstractNumId w:val="21"/>
  </w:num>
  <w:num w:numId="12" w16cid:durableId="2124614653">
    <w:abstractNumId w:val="21"/>
  </w:num>
  <w:num w:numId="13" w16cid:durableId="150105246">
    <w:abstractNumId w:val="15"/>
  </w:num>
  <w:num w:numId="14" w16cid:durableId="515769853">
    <w:abstractNumId w:val="14"/>
  </w:num>
  <w:num w:numId="15" w16cid:durableId="1753046014">
    <w:abstractNumId w:val="14"/>
  </w:num>
  <w:num w:numId="16" w16cid:durableId="665939894">
    <w:abstractNumId w:val="14"/>
  </w:num>
  <w:num w:numId="17" w16cid:durableId="2078749421">
    <w:abstractNumId w:val="14"/>
  </w:num>
  <w:num w:numId="18" w16cid:durableId="825047625">
    <w:abstractNumId w:val="14"/>
  </w:num>
  <w:num w:numId="19" w16cid:durableId="803810417">
    <w:abstractNumId w:val="14"/>
  </w:num>
  <w:num w:numId="20" w16cid:durableId="1899903402">
    <w:abstractNumId w:val="9"/>
  </w:num>
  <w:num w:numId="21" w16cid:durableId="298150013">
    <w:abstractNumId w:val="7"/>
  </w:num>
  <w:num w:numId="22" w16cid:durableId="489491548">
    <w:abstractNumId w:val="6"/>
  </w:num>
  <w:num w:numId="23" w16cid:durableId="1332097922">
    <w:abstractNumId w:val="5"/>
  </w:num>
  <w:num w:numId="24" w16cid:durableId="779029960">
    <w:abstractNumId w:val="4"/>
  </w:num>
  <w:num w:numId="25" w16cid:durableId="1188060459">
    <w:abstractNumId w:val="8"/>
  </w:num>
  <w:num w:numId="26" w16cid:durableId="1708413993">
    <w:abstractNumId w:val="3"/>
  </w:num>
  <w:num w:numId="27" w16cid:durableId="2023586160">
    <w:abstractNumId w:val="2"/>
  </w:num>
  <w:num w:numId="28" w16cid:durableId="151988472">
    <w:abstractNumId w:val="1"/>
  </w:num>
  <w:num w:numId="29" w16cid:durableId="2029326786">
    <w:abstractNumId w:val="0"/>
  </w:num>
  <w:num w:numId="30" w16cid:durableId="1047147342">
    <w:abstractNumId w:val="10"/>
  </w:num>
  <w:num w:numId="31" w16cid:durableId="1118260820">
    <w:abstractNumId w:val="18"/>
  </w:num>
  <w:num w:numId="32" w16cid:durableId="1531457233">
    <w:abstractNumId w:val="22"/>
  </w:num>
  <w:num w:numId="33" w16cid:durableId="430469448">
    <w:abstractNumId w:val="17"/>
  </w:num>
  <w:num w:numId="34" w16cid:durableId="140974412">
    <w:abstractNumId w:val="16"/>
  </w:num>
  <w:num w:numId="35" w16cid:durableId="14766001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1D1F"/>
    <w:rsid w:val="0001436A"/>
    <w:rsid w:val="00034304"/>
    <w:rsid w:val="00035434"/>
    <w:rsid w:val="00052A14"/>
    <w:rsid w:val="00077D53"/>
    <w:rsid w:val="00105FD9"/>
    <w:rsid w:val="00117666"/>
    <w:rsid w:val="001549D3"/>
    <w:rsid w:val="00160065"/>
    <w:rsid w:val="00177D84"/>
    <w:rsid w:val="002651D4"/>
    <w:rsid w:val="002655A2"/>
    <w:rsid w:val="00267D18"/>
    <w:rsid w:val="002868E2"/>
    <w:rsid w:val="002869C3"/>
    <w:rsid w:val="002936E4"/>
    <w:rsid w:val="002B4A57"/>
    <w:rsid w:val="002C74CA"/>
    <w:rsid w:val="003544FB"/>
    <w:rsid w:val="003D2D47"/>
    <w:rsid w:val="003D2F2D"/>
    <w:rsid w:val="003F0861"/>
    <w:rsid w:val="00401590"/>
    <w:rsid w:val="00447801"/>
    <w:rsid w:val="00452E9C"/>
    <w:rsid w:val="004735C8"/>
    <w:rsid w:val="004961FF"/>
    <w:rsid w:val="004F72FB"/>
    <w:rsid w:val="00517A89"/>
    <w:rsid w:val="005250F2"/>
    <w:rsid w:val="00593EEA"/>
    <w:rsid w:val="005A0EF3"/>
    <w:rsid w:val="005A5EEE"/>
    <w:rsid w:val="006375C7"/>
    <w:rsid w:val="00654E8F"/>
    <w:rsid w:val="00660D05"/>
    <w:rsid w:val="006820B1"/>
    <w:rsid w:val="006905DB"/>
    <w:rsid w:val="006B7D14"/>
    <w:rsid w:val="00701727"/>
    <w:rsid w:val="0070566C"/>
    <w:rsid w:val="00710C66"/>
    <w:rsid w:val="00712512"/>
    <w:rsid w:val="00714C50"/>
    <w:rsid w:val="00725A7D"/>
    <w:rsid w:val="007501BE"/>
    <w:rsid w:val="00790BB3"/>
    <w:rsid w:val="007C206C"/>
    <w:rsid w:val="00803D24"/>
    <w:rsid w:val="00805303"/>
    <w:rsid w:val="00817DD6"/>
    <w:rsid w:val="00832C5F"/>
    <w:rsid w:val="00853FC7"/>
    <w:rsid w:val="00885156"/>
    <w:rsid w:val="00911B4E"/>
    <w:rsid w:val="009151AA"/>
    <w:rsid w:val="0093429D"/>
    <w:rsid w:val="00943573"/>
    <w:rsid w:val="00966F17"/>
    <w:rsid w:val="00970F7D"/>
    <w:rsid w:val="00994A3D"/>
    <w:rsid w:val="009C2B12"/>
    <w:rsid w:val="009C70F3"/>
    <w:rsid w:val="00A04240"/>
    <w:rsid w:val="00A174D9"/>
    <w:rsid w:val="00A569CD"/>
    <w:rsid w:val="00A67BF3"/>
    <w:rsid w:val="00AB5EE2"/>
    <w:rsid w:val="00AB6715"/>
    <w:rsid w:val="00B1671E"/>
    <w:rsid w:val="00B25EB8"/>
    <w:rsid w:val="00B354E1"/>
    <w:rsid w:val="00B37F4D"/>
    <w:rsid w:val="00BE1296"/>
    <w:rsid w:val="00C52A7B"/>
    <w:rsid w:val="00C56BAF"/>
    <w:rsid w:val="00C679AA"/>
    <w:rsid w:val="00C75972"/>
    <w:rsid w:val="00C826CA"/>
    <w:rsid w:val="00CC0A3A"/>
    <w:rsid w:val="00CD066B"/>
    <w:rsid w:val="00CE4FEE"/>
    <w:rsid w:val="00D802D7"/>
    <w:rsid w:val="00DB4CA5"/>
    <w:rsid w:val="00DB59C3"/>
    <w:rsid w:val="00DC259A"/>
    <w:rsid w:val="00DE23E8"/>
    <w:rsid w:val="00E01B1B"/>
    <w:rsid w:val="00E166F2"/>
    <w:rsid w:val="00E52377"/>
    <w:rsid w:val="00E64E17"/>
    <w:rsid w:val="00E70EB0"/>
    <w:rsid w:val="00E866C9"/>
    <w:rsid w:val="00EA3D3C"/>
    <w:rsid w:val="00EC6B9B"/>
    <w:rsid w:val="00ED396C"/>
    <w:rsid w:val="00F0310F"/>
    <w:rsid w:val="00F46900"/>
    <w:rsid w:val="00F61D89"/>
    <w:rsid w:val="00F90097"/>
    <w:rsid w:val="00FC3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qFormat/>
    <w:rsid w:val="00AB6715"/>
    <w:pPr>
      <w:numPr>
        <w:numId w:val="19"/>
      </w:numPr>
      <w:spacing w:before="240"/>
      <w:contextualSpacing w:val="0"/>
      <w:outlineLvl w:val="0"/>
    </w:pPr>
    <w:rPr>
      <w:b/>
    </w:rPr>
  </w:style>
  <w:style w:type="paragraph" w:styleId="Heading2">
    <w:name w:val="heading 2"/>
    <w:basedOn w:val="Heading1"/>
    <w:next w:val="Normal"/>
    <w:link w:val="Heading2Char"/>
    <w:qFormat/>
    <w:rsid w:val="00AB6715"/>
    <w:pPr>
      <w:numPr>
        <w:ilvl w:val="1"/>
      </w:numPr>
      <w:spacing w:after="200"/>
      <w:outlineLvl w:val="1"/>
    </w:pPr>
  </w:style>
  <w:style w:type="paragraph" w:styleId="Heading3">
    <w:name w:val="heading 3"/>
    <w:basedOn w:val="Normal"/>
    <w:next w:val="Normal"/>
    <w:link w:val="Heading3Char"/>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qFormat/>
    <w:rsid w:val="00AB6715"/>
    <w:pPr>
      <w:numPr>
        <w:ilvl w:val="3"/>
      </w:numPr>
      <w:outlineLvl w:val="3"/>
    </w:pPr>
    <w:rPr>
      <w:iCs/>
    </w:rPr>
  </w:style>
  <w:style w:type="paragraph" w:styleId="Heading5">
    <w:name w:val="heading 5"/>
    <w:basedOn w:val="Heading4"/>
    <w:next w:val="Normal"/>
    <w:link w:val="Heading5Char"/>
    <w:qFormat/>
    <w:rsid w:val="00AB6715"/>
    <w:pPr>
      <w:numPr>
        <w:ilvl w:val="4"/>
      </w:numPr>
      <w:outlineLvl w:val="4"/>
    </w:pPr>
  </w:style>
  <w:style w:type="paragraph" w:styleId="Heading6">
    <w:name w:val="heading 6"/>
    <w:basedOn w:val="Normal"/>
    <w:next w:val="Normal"/>
    <w:link w:val="Heading6Char"/>
    <w:semiHidden/>
    <w:qFormat/>
    <w:rsid w:val="00DB4CA5"/>
    <w:pPr>
      <w:spacing w:before="240" w:after="60"/>
      <w:outlineLvl w:val="5"/>
    </w:pPr>
    <w:rPr>
      <w:rFonts w:ascii="Calibri" w:eastAsia="Times New Roman" w:hAnsi="Calibri" w:cs="Times New Roman"/>
      <w:b/>
      <w:bCs/>
      <w:sz w:val="22"/>
    </w:rPr>
  </w:style>
  <w:style w:type="paragraph" w:styleId="Heading7">
    <w:name w:val="heading 7"/>
    <w:basedOn w:val="Normal"/>
    <w:next w:val="Normal"/>
    <w:link w:val="Heading7Char"/>
    <w:semiHidden/>
    <w:qFormat/>
    <w:rsid w:val="00DB4CA5"/>
    <w:pPr>
      <w:spacing w:before="240" w:after="60"/>
      <w:outlineLvl w:val="6"/>
    </w:pPr>
    <w:rPr>
      <w:rFonts w:ascii="Calibri" w:eastAsia="Times New Roman" w:hAnsi="Calibri" w:cs="Times New Roman"/>
      <w:szCs w:val="24"/>
    </w:rPr>
  </w:style>
  <w:style w:type="paragraph" w:styleId="Heading8">
    <w:name w:val="heading 8"/>
    <w:basedOn w:val="Normal"/>
    <w:next w:val="Normal"/>
    <w:link w:val="Heading8Char"/>
    <w:semiHidden/>
    <w:qFormat/>
    <w:rsid w:val="00DB4CA5"/>
    <w:pPr>
      <w:spacing w:before="240" w:after="60"/>
      <w:outlineLvl w:val="7"/>
    </w:pPr>
    <w:rPr>
      <w:rFonts w:ascii="Calibri" w:eastAsia="Times New Roman" w:hAnsi="Calibri" w:cs="Times New Roman"/>
      <w:i/>
      <w:iCs/>
      <w:szCs w:val="24"/>
    </w:rPr>
  </w:style>
  <w:style w:type="paragraph" w:styleId="Heading9">
    <w:name w:val="heading 9"/>
    <w:basedOn w:val="Normal"/>
    <w:next w:val="Normal"/>
    <w:link w:val="Heading9Char"/>
    <w:semiHidden/>
    <w:qFormat/>
    <w:rsid w:val="00DB4CA5"/>
    <w:pPr>
      <w:spacing w:before="240" w:after="60"/>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rsid w:val="00AB6715"/>
    <w:rPr>
      <w:rFonts w:ascii="Times New Roman" w:eastAsia="Cambria" w:hAnsi="Times New Roman" w:cs="Times New Roman"/>
      <w:b/>
      <w:sz w:val="24"/>
      <w:szCs w:val="24"/>
    </w:rPr>
  </w:style>
  <w:style w:type="paragraph" w:styleId="Subtitle">
    <w:name w:val="Subtitle"/>
    <w:basedOn w:val="Normal"/>
    <w:next w:val="Normal"/>
    <w:link w:val="SubtitleChar"/>
    <w:unhideWhenUsed/>
    <w:qFormat/>
    <w:rsid w:val="00AB6715"/>
    <w:pPr>
      <w:spacing w:before="240"/>
    </w:pPr>
    <w:rPr>
      <w:rFonts w:cs="Times New Roman"/>
      <w:b/>
      <w:szCs w:val="24"/>
    </w:rPr>
  </w:style>
  <w:style w:type="character" w:customStyle="1" w:styleId="SubtitleChar">
    <w:name w:val="Subtitle Char"/>
    <w:basedOn w:val="DefaultParagraphFont"/>
    <w:link w:val="Subtitle"/>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nhideWhenUsed/>
    <w:qFormat/>
    <w:rsid w:val="00AB6715"/>
    <w:pPr>
      <w:keepNext/>
    </w:pPr>
    <w:rPr>
      <w:rFonts w:cs="Times New Roman"/>
      <w:b/>
      <w:bCs/>
      <w:szCs w:val="24"/>
    </w:rPr>
  </w:style>
  <w:style w:type="paragraph" w:styleId="NoSpacing">
    <w:name w:val="No Spacing"/>
    <w:link w:val="NoSpacingChar"/>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semiHidden/>
    <w:unhideWhenUsed/>
    <w:rsid w:val="00AB6715"/>
    <w:rPr>
      <w:sz w:val="16"/>
      <w:szCs w:val="16"/>
    </w:rPr>
  </w:style>
  <w:style w:type="paragraph" w:styleId="CommentText">
    <w:name w:val="annotation text"/>
    <w:basedOn w:val="Normal"/>
    <w:link w:val="CommentTextChar"/>
    <w:unhideWhenUsed/>
    <w:rsid w:val="00AB6715"/>
    <w:rPr>
      <w:sz w:val="20"/>
      <w:szCs w:val="20"/>
    </w:rPr>
  </w:style>
  <w:style w:type="character" w:customStyle="1" w:styleId="CommentTextChar">
    <w:name w:val="Comment Text Char"/>
    <w:basedOn w:val="DefaultParagraphFont"/>
    <w:link w:val="CommentText"/>
    <w:rsid w:val="00AB6715"/>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AB6715"/>
    <w:rPr>
      <w:b/>
      <w:bCs/>
    </w:rPr>
  </w:style>
  <w:style w:type="character" w:customStyle="1" w:styleId="CommentSubjectChar">
    <w:name w:val="Comment Subject Char"/>
    <w:basedOn w:val="CommentTextChar"/>
    <w:link w:val="CommentSubject"/>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semiHidden/>
    <w:unhideWhenUsed/>
    <w:rsid w:val="00AB6715"/>
    <w:pPr>
      <w:spacing w:after="0"/>
    </w:pPr>
    <w:rPr>
      <w:sz w:val="20"/>
      <w:szCs w:val="20"/>
    </w:rPr>
  </w:style>
  <w:style w:type="character" w:customStyle="1" w:styleId="EndnoteTextChar">
    <w:name w:val="Endnote Text Char"/>
    <w:basedOn w:val="DefaultParagraphFont"/>
    <w:link w:val="EndnoteText"/>
    <w:semiHidden/>
    <w:rsid w:val="00AB6715"/>
    <w:rPr>
      <w:rFonts w:ascii="Times New Roman" w:hAnsi="Times New Roman"/>
      <w:sz w:val="20"/>
      <w:szCs w:val="20"/>
    </w:rPr>
  </w:style>
  <w:style w:type="character" w:styleId="FollowedHyperlink">
    <w:name w:val="FollowedHyperlink"/>
    <w:basedOn w:val="DefaultParagraphFont"/>
    <w:semiHidden/>
    <w:unhideWhenUsed/>
    <w:rsid w:val="00AB6715"/>
    <w:rPr>
      <w:color w:val="800080" w:themeColor="followedHyperlink"/>
      <w:u w:val="single"/>
    </w:rPr>
  </w:style>
  <w:style w:type="paragraph" w:styleId="Footer">
    <w:name w:val="footer"/>
    <w:basedOn w:val="Normal"/>
    <w:link w:val="FooterChar"/>
    <w:unhideWhenUsed/>
    <w:rsid w:val="00AB6715"/>
    <w:pPr>
      <w:tabs>
        <w:tab w:val="center" w:pos="4844"/>
        <w:tab w:val="right" w:pos="9689"/>
      </w:tabs>
      <w:spacing w:after="0"/>
    </w:pPr>
  </w:style>
  <w:style w:type="character" w:customStyle="1" w:styleId="FooterChar">
    <w:name w:val="Footer Char"/>
    <w:basedOn w:val="DefaultParagraphFont"/>
    <w:link w:val="Footer"/>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semiHidden/>
    <w:unhideWhenUsed/>
    <w:rsid w:val="00AB6715"/>
    <w:pPr>
      <w:spacing w:after="0"/>
    </w:pPr>
    <w:rPr>
      <w:sz w:val="20"/>
      <w:szCs w:val="20"/>
    </w:rPr>
  </w:style>
  <w:style w:type="character" w:customStyle="1" w:styleId="FootnoteTextChar">
    <w:name w:val="Footnote Text Char"/>
    <w:basedOn w:val="DefaultParagraphFont"/>
    <w:link w:val="FootnoteText"/>
    <w:semiHidden/>
    <w:rsid w:val="00AB6715"/>
    <w:rPr>
      <w:rFonts w:ascii="Times New Roman" w:hAnsi="Times New Roman"/>
      <w:sz w:val="20"/>
      <w:szCs w:val="20"/>
    </w:rPr>
  </w:style>
  <w:style w:type="paragraph" w:styleId="Header">
    <w:name w:val="header"/>
    <w:basedOn w:val="Normal"/>
    <w:link w:val="HeaderChar"/>
    <w:unhideWhenUsed/>
    <w:rsid w:val="00AB6715"/>
    <w:pPr>
      <w:tabs>
        <w:tab w:val="center" w:pos="4844"/>
        <w:tab w:val="right" w:pos="9689"/>
      </w:tabs>
    </w:pPr>
    <w:rPr>
      <w:b/>
    </w:rPr>
  </w:style>
  <w:style w:type="character" w:customStyle="1" w:styleId="HeaderChar">
    <w:name w:val="Header Char"/>
    <w:basedOn w:val="DefaultParagraphFont"/>
    <w:link w:val="Header"/>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Heading6Char">
    <w:name w:val="Heading 6 Char"/>
    <w:basedOn w:val="DefaultParagraphFont"/>
    <w:link w:val="Heading6"/>
    <w:semiHidden/>
    <w:rsid w:val="00DB4CA5"/>
    <w:rPr>
      <w:rFonts w:ascii="Calibri" w:eastAsia="Times New Roman" w:hAnsi="Calibri" w:cs="Times New Roman"/>
      <w:b/>
      <w:bCs/>
    </w:rPr>
  </w:style>
  <w:style w:type="character" w:customStyle="1" w:styleId="Heading7Char">
    <w:name w:val="Heading 7 Char"/>
    <w:basedOn w:val="DefaultParagraphFont"/>
    <w:link w:val="Heading7"/>
    <w:semiHidden/>
    <w:rsid w:val="00DB4CA5"/>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DB4CA5"/>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DB4CA5"/>
    <w:rPr>
      <w:rFonts w:ascii="Cambria" w:eastAsia="Times New Roman" w:hAnsi="Cambria" w:cs="Times New Roman"/>
    </w:rPr>
  </w:style>
  <w:style w:type="character" w:styleId="PageNumber">
    <w:name w:val="page number"/>
    <w:basedOn w:val="DefaultParagraphFont"/>
    <w:semiHidden/>
    <w:rsid w:val="00DB4CA5"/>
  </w:style>
  <w:style w:type="paragraph" w:customStyle="1" w:styleId="SMHeading">
    <w:name w:val="SM Heading"/>
    <w:basedOn w:val="Heading1"/>
    <w:qFormat/>
    <w:rsid w:val="00DB4CA5"/>
    <w:pPr>
      <w:keepNext/>
      <w:numPr>
        <w:numId w:val="0"/>
      </w:numPr>
      <w:spacing w:after="60"/>
    </w:pPr>
    <w:rPr>
      <w:rFonts w:eastAsia="Times New Roman"/>
      <w:bCs/>
      <w:kern w:val="32"/>
    </w:rPr>
  </w:style>
  <w:style w:type="paragraph" w:customStyle="1" w:styleId="SMSubheading">
    <w:name w:val="SM Subheading"/>
    <w:basedOn w:val="Normal"/>
    <w:qFormat/>
    <w:rsid w:val="00DB4CA5"/>
    <w:pPr>
      <w:spacing w:before="0" w:after="0"/>
    </w:pPr>
    <w:rPr>
      <w:rFonts w:eastAsia="Times New Roman" w:cs="Times New Roman"/>
      <w:szCs w:val="20"/>
      <w:u w:val="words"/>
    </w:rPr>
  </w:style>
  <w:style w:type="paragraph" w:customStyle="1" w:styleId="SMText">
    <w:name w:val="SM Text"/>
    <w:basedOn w:val="Normal"/>
    <w:qFormat/>
    <w:rsid w:val="00DB4CA5"/>
    <w:pPr>
      <w:spacing w:before="0" w:after="0"/>
      <w:ind w:firstLine="480"/>
    </w:pPr>
    <w:rPr>
      <w:rFonts w:eastAsia="Times New Roman" w:cs="Times New Roman"/>
      <w:szCs w:val="20"/>
    </w:rPr>
  </w:style>
  <w:style w:type="paragraph" w:customStyle="1" w:styleId="SMcaption">
    <w:name w:val="SM caption"/>
    <w:basedOn w:val="SMText"/>
    <w:qFormat/>
    <w:rsid w:val="00DB4CA5"/>
    <w:pPr>
      <w:ind w:firstLine="0"/>
    </w:pPr>
  </w:style>
  <w:style w:type="paragraph" w:styleId="Bibliography">
    <w:name w:val="Bibliography"/>
    <w:basedOn w:val="Normal"/>
    <w:next w:val="Normal"/>
    <w:uiPriority w:val="37"/>
    <w:semiHidden/>
    <w:rsid w:val="00DB4CA5"/>
    <w:pPr>
      <w:spacing w:before="0" w:after="0"/>
    </w:pPr>
    <w:rPr>
      <w:rFonts w:eastAsia="Times New Roman" w:cs="Times New Roman"/>
      <w:szCs w:val="20"/>
    </w:rPr>
  </w:style>
  <w:style w:type="paragraph" w:styleId="BlockText">
    <w:name w:val="Block Text"/>
    <w:basedOn w:val="Normal"/>
    <w:semiHidden/>
    <w:rsid w:val="00DB4CA5"/>
    <w:pPr>
      <w:spacing w:before="0" w:after="120"/>
      <w:ind w:left="1440" w:right="1440"/>
    </w:pPr>
    <w:rPr>
      <w:rFonts w:eastAsia="Times New Roman" w:cs="Times New Roman"/>
      <w:szCs w:val="20"/>
    </w:rPr>
  </w:style>
  <w:style w:type="paragraph" w:styleId="BodyText">
    <w:name w:val="Body Text"/>
    <w:basedOn w:val="Normal"/>
    <w:link w:val="BodyTextChar"/>
    <w:semiHidden/>
    <w:rsid w:val="00DB4CA5"/>
    <w:pPr>
      <w:spacing w:before="0" w:after="120"/>
    </w:pPr>
    <w:rPr>
      <w:rFonts w:eastAsia="Times New Roman" w:cs="Times New Roman"/>
      <w:szCs w:val="20"/>
    </w:rPr>
  </w:style>
  <w:style w:type="character" w:customStyle="1" w:styleId="BodyTextChar">
    <w:name w:val="Body Text Char"/>
    <w:basedOn w:val="DefaultParagraphFont"/>
    <w:link w:val="BodyText"/>
    <w:semiHidden/>
    <w:rsid w:val="00DB4CA5"/>
    <w:rPr>
      <w:rFonts w:ascii="Times New Roman" w:eastAsia="Times New Roman" w:hAnsi="Times New Roman" w:cs="Times New Roman"/>
      <w:sz w:val="24"/>
      <w:szCs w:val="20"/>
    </w:rPr>
  </w:style>
  <w:style w:type="paragraph" w:styleId="BodyText2">
    <w:name w:val="Body Text 2"/>
    <w:basedOn w:val="Normal"/>
    <w:link w:val="BodyText2Char"/>
    <w:semiHidden/>
    <w:rsid w:val="00DB4CA5"/>
    <w:pPr>
      <w:spacing w:before="0" w:after="120" w:line="480" w:lineRule="auto"/>
    </w:pPr>
    <w:rPr>
      <w:rFonts w:eastAsia="Times New Roman" w:cs="Times New Roman"/>
      <w:szCs w:val="20"/>
    </w:rPr>
  </w:style>
  <w:style w:type="character" w:customStyle="1" w:styleId="BodyText2Char">
    <w:name w:val="Body Text 2 Char"/>
    <w:basedOn w:val="DefaultParagraphFont"/>
    <w:link w:val="BodyText2"/>
    <w:semiHidden/>
    <w:rsid w:val="00DB4CA5"/>
    <w:rPr>
      <w:rFonts w:ascii="Times New Roman" w:eastAsia="Times New Roman" w:hAnsi="Times New Roman" w:cs="Times New Roman"/>
      <w:sz w:val="24"/>
      <w:szCs w:val="20"/>
    </w:rPr>
  </w:style>
  <w:style w:type="paragraph" w:styleId="BodyText3">
    <w:name w:val="Body Text 3"/>
    <w:basedOn w:val="Normal"/>
    <w:link w:val="BodyText3Char"/>
    <w:semiHidden/>
    <w:rsid w:val="00DB4CA5"/>
    <w:pPr>
      <w:spacing w:before="0" w:after="120"/>
    </w:pPr>
    <w:rPr>
      <w:rFonts w:eastAsia="Times New Roman" w:cs="Times New Roman"/>
      <w:sz w:val="16"/>
      <w:szCs w:val="16"/>
    </w:rPr>
  </w:style>
  <w:style w:type="character" w:customStyle="1" w:styleId="BodyText3Char">
    <w:name w:val="Body Text 3 Char"/>
    <w:basedOn w:val="DefaultParagraphFont"/>
    <w:link w:val="BodyText3"/>
    <w:semiHidden/>
    <w:rsid w:val="00DB4CA5"/>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DB4CA5"/>
    <w:pPr>
      <w:ind w:firstLine="210"/>
    </w:pPr>
  </w:style>
  <w:style w:type="character" w:customStyle="1" w:styleId="BodyTextFirstIndentChar">
    <w:name w:val="Body Text First Indent Char"/>
    <w:basedOn w:val="BodyTextChar"/>
    <w:link w:val="BodyTextFirstIndent"/>
    <w:semiHidden/>
    <w:rsid w:val="00DB4CA5"/>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DB4CA5"/>
    <w:pPr>
      <w:spacing w:before="0" w:after="120"/>
      <w:ind w:left="360"/>
    </w:pPr>
    <w:rPr>
      <w:rFonts w:eastAsia="Times New Roman" w:cs="Times New Roman"/>
      <w:szCs w:val="20"/>
    </w:rPr>
  </w:style>
  <w:style w:type="character" w:customStyle="1" w:styleId="BodyTextIndentChar">
    <w:name w:val="Body Text Indent Char"/>
    <w:basedOn w:val="DefaultParagraphFont"/>
    <w:link w:val="BodyTextIndent"/>
    <w:semiHidden/>
    <w:rsid w:val="00DB4CA5"/>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semiHidden/>
    <w:rsid w:val="00DB4CA5"/>
    <w:pPr>
      <w:ind w:firstLine="210"/>
    </w:pPr>
  </w:style>
  <w:style w:type="character" w:customStyle="1" w:styleId="BodyTextFirstIndent2Char">
    <w:name w:val="Body Text First Indent 2 Char"/>
    <w:basedOn w:val="BodyTextIndentChar"/>
    <w:link w:val="BodyTextFirstIndent2"/>
    <w:semiHidden/>
    <w:rsid w:val="00DB4CA5"/>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DB4CA5"/>
    <w:pPr>
      <w:spacing w:before="0" w:after="120" w:line="480" w:lineRule="auto"/>
      <w:ind w:left="360"/>
    </w:pPr>
    <w:rPr>
      <w:rFonts w:eastAsia="Times New Roman" w:cs="Times New Roman"/>
      <w:szCs w:val="20"/>
    </w:rPr>
  </w:style>
  <w:style w:type="character" w:customStyle="1" w:styleId="BodyTextIndent2Char">
    <w:name w:val="Body Text Indent 2 Char"/>
    <w:basedOn w:val="DefaultParagraphFont"/>
    <w:link w:val="BodyTextIndent2"/>
    <w:semiHidden/>
    <w:rsid w:val="00DB4CA5"/>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DB4CA5"/>
    <w:pPr>
      <w:spacing w:before="0"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semiHidden/>
    <w:rsid w:val="00DB4CA5"/>
    <w:rPr>
      <w:rFonts w:ascii="Times New Roman" w:eastAsia="Times New Roman" w:hAnsi="Times New Roman" w:cs="Times New Roman"/>
      <w:sz w:val="16"/>
      <w:szCs w:val="16"/>
    </w:rPr>
  </w:style>
  <w:style w:type="paragraph" w:styleId="Closing">
    <w:name w:val="Closing"/>
    <w:basedOn w:val="Normal"/>
    <w:link w:val="ClosingChar"/>
    <w:semiHidden/>
    <w:rsid w:val="00DB4CA5"/>
    <w:pPr>
      <w:spacing w:before="0" w:after="0"/>
      <w:ind w:left="4320"/>
    </w:pPr>
    <w:rPr>
      <w:rFonts w:eastAsia="Times New Roman" w:cs="Times New Roman"/>
      <w:szCs w:val="20"/>
    </w:rPr>
  </w:style>
  <w:style w:type="character" w:customStyle="1" w:styleId="ClosingChar">
    <w:name w:val="Closing Char"/>
    <w:basedOn w:val="DefaultParagraphFont"/>
    <w:link w:val="Closing"/>
    <w:semiHidden/>
    <w:rsid w:val="00DB4CA5"/>
    <w:rPr>
      <w:rFonts w:ascii="Times New Roman" w:eastAsia="Times New Roman" w:hAnsi="Times New Roman" w:cs="Times New Roman"/>
      <w:sz w:val="24"/>
      <w:szCs w:val="20"/>
    </w:rPr>
  </w:style>
  <w:style w:type="paragraph" w:styleId="Date">
    <w:name w:val="Date"/>
    <w:basedOn w:val="Normal"/>
    <w:next w:val="Normal"/>
    <w:link w:val="DateChar"/>
    <w:semiHidden/>
    <w:rsid w:val="00DB4CA5"/>
    <w:pPr>
      <w:spacing w:before="0" w:after="0"/>
    </w:pPr>
    <w:rPr>
      <w:rFonts w:eastAsia="Times New Roman" w:cs="Times New Roman"/>
      <w:szCs w:val="20"/>
    </w:rPr>
  </w:style>
  <w:style w:type="character" w:customStyle="1" w:styleId="DateChar">
    <w:name w:val="Date Char"/>
    <w:basedOn w:val="DefaultParagraphFont"/>
    <w:link w:val="Date"/>
    <w:semiHidden/>
    <w:rsid w:val="00DB4CA5"/>
    <w:rPr>
      <w:rFonts w:ascii="Times New Roman" w:eastAsia="Times New Roman" w:hAnsi="Times New Roman" w:cs="Times New Roman"/>
      <w:sz w:val="24"/>
      <w:szCs w:val="20"/>
    </w:rPr>
  </w:style>
  <w:style w:type="paragraph" w:styleId="DocumentMap">
    <w:name w:val="Document Map"/>
    <w:basedOn w:val="Normal"/>
    <w:link w:val="DocumentMapChar"/>
    <w:semiHidden/>
    <w:rsid w:val="00DB4CA5"/>
    <w:pPr>
      <w:spacing w:before="0" w:after="0"/>
    </w:pPr>
    <w:rPr>
      <w:rFonts w:ascii="Tahoma" w:eastAsia="Times New Roman" w:hAnsi="Tahoma" w:cs="Tahoma"/>
      <w:sz w:val="16"/>
      <w:szCs w:val="16"/>
    </w:rPr>
  </w:style>
  <w:style w:type="character" w:customStyle="1" w:styleId="DocumentMapChar">
    <w:name w:val="Document Map Char"/>
    <w:basedOn w:val="DefaultParagraphFont"/>
    <w:link w:val="DocumentMap"/>
    <w:semiHidden/>
    <w:rsid w:val="00DB4CA5"/>
    <w:rPr>
      <w:rFonts w:ascii="Tahoma" w:eastAsia="Times New Roman" w:hAnsi="Tahoma" w:cs="Tahoma"/>
      <w:sz w:val="16"/>
      <w:szCs w:val="16"/>
    </w:rPr>
  </w:style>
  <w:style w:type="paragraph" w:styleId="EmailSignature">
    <w:name w:val="E-mail Signature"/>
    <w:basedOn w:val="Normal"/>
    <w:link w:val="EmailSignatureChar"/>
    <w:semiHidden/>
    <w:rsid w:val="00DB4CA5"/>
    <w:pPr>
      <w:spacing w:before="0" w:after="0"/>
    </w:pPr>
    <w:rPr>
      <w:rFonts w:eastAsia="Times New Roman" w:cs="Times New Roman"/>
      <w:szCs w:val="20"/>
    </w:rPr>
  </w:style>
  <w:style w:type="character" w:customStyle="1" w:styleId="EmailSignatureChar">
    <w:name w:val="Email Signature Char"/>
    <w:basedOn w:val="DefaultParagraphFont"/>
    <w:link w:val="EmailSignature"/>
    <w:semiHidden/>
    <w:rsid w:val="00DB4CA5"/>
    <w:rPr>
      <w:rFonts w:ascii="Times New Roman" w:eastAsia="Times New Roman" w:hAnsi="Times New Roman" w:cs="Times New Roman"/>
      <w:sz w:val="24"/>
      <w:szCs w:val="20"/>
    </w:rPr>
  </w:style>
  <w:style w:type="paragraph" w:styleId="EnvelopeAddress">
    <w:name w:val="envelope address"/>
    <w:basedOn w:val="Normal"/>
    <w:semiHidden/>
    <w:rsid w:val="00DB4CA5"/>
    <w:pPr>
      <w:framePr w:w="7920" w:h="1980" w:hRule="exact" w:hSpace="180" w:wrap="auto" w:hAnchor="page" w:xAlign="center" w:yAlign="bottom"/>
      <w:spacing w:before="0" w:after="0"/>
      <w:ind w:left="2880"/>
    </w:pPr>
    <w:rPr>
      <w:rFonts w:ascii="Cambria" w:eastAsia="Times New Roman" w:hAnsi="Cambria" w:cs="Times New Roman"/>
      <w:szCs w:val="24"/>
    </w:rPr>
  </w:style>
  <w:style w:type="paragraph" w:styleId="EnvelopeReturn">
    <w:name w:val="envelope return"/>
    <w:basedOn w:val="Normal"/>
    <w:semiHidden/>
    <w:rsid w:val="00DB4CA5"/>
    <w:pPr>
      <w:spacing w:before="0" w:after="0"/>
    </w:pPr>
    <w:rPr>
      <w:rFonts w:ascii="Cambria" w:eastAsia="Times New Roman" w:hAnsi="Cambria" w:cs="Times New Roman"/>
      <w:sz w:val="20"/>
      <w:szCs w:val="20"/>
    </w:rPr>
  </w:style>
  <w:style w:type="paragraph" w:styleId="HTMLAddress">
    <w:name w:val="HTML Address"/>
    <w:basedOn w:val="Normal"/>
    <w:link w:val="HTMLAddressChar"/>
    <w:semiHidden/>
    <w:rsid w:val="00DB4CA5"/>
    <w:pPr>
      <w:spacing w:before="0" w:after="0"/>
    </w:pPr>
    <w:rPr>
      <w:rFonts w:eastAsia="Times New Roman" w:cs="Times New Roman"/>
      <w:i/>
      <w:iCs/>
      <w:szCs w:val="20"/>
    </w:rPr>
  </w:style>
  <w:style w:type="character" w:customStyle="1" w:styleId="HTMLAddressChar">
    <w:name w:val="HTML Address Char"/>
    <w:basedOn w:val="DefaultParagraphFont"/>
    <w:link w:val="HTMLAddress"/>
    <w:semiHidden/>
    <w:rsid w:val="00DB4CA5"/>
    <w:rPr>
      <w:rFonts w:ascii="Times New Roman" w:eastAsia="Times New Roman" w:hAnsi="Times New Roman" w:cs="Times New Roman"/>
      <w:i/>
      <w:iCs/>
      <w:sz w:val="24"/>
      <w:szCs w:val="20"/>
    </w:rPr>
  </w:style>
  <w:style w:type="paragraph" w:styleId="HTMLPreformatted">
    <w:name w:val="HTML Preformatted"/>
    <w:basedOn w:val="Normal"/>
    <w:link w:val="HTMLPreformattedChar"/>
    <w:semiHidden/>
    <w:rsid w:val="00DB4CA5"/>
    <w:pPr>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DB4CA5"/>
    <w:rPr>
      <w:rFonts w:ascii="Courier New" w:eastAsia="Times New Roman" w:hAnsi="Courier New" w:cs="Courier New"/>
      <w:sz w:val="20"/>
      <w:szCs w:val="20"/>
    </w:rPr>
  </w:style>
  <w:style w:type="paragraph" w:styleId="Index1">
    <w:name w:val="index 1"/>
    <w:basedOn w:val="Normal"/>
    <w:next w:val="Normal"/>
    <w:autoRedefine/>
    <w:semiHidden/>
    <w:rsid w:val="00DB4CA5"/>
    <w:pPr>
      <w:spacing w:before="0" w:after="0"/>
      <w:ind w:left="240" w:hanging="240"/>
    </w:pPr>
    <w:rPr>
      <w:rFonts w:eastAsia="Times New Roman" w:cs="Times New Roman"/>
      <w:szCs w:val="20"/>
    </w:rPr>
  </w:style>
  <w:style w:type="paragraph" w:styleId="Index2">
    <w:name w:val="index 2"/>
    <w:basedOn w:val="Normal"/>
    <w:next w:val="Normal"/>
    <w:autoRedefine/>
    <w:semiHidden/>
    <w:rsid w:val="00DB4CA5"/>
    <w:pPr>
      <w:spacing w:before="0" w:after="0"/>
      <w:ind w:left="480" w:hanging="240"/>
    </w:pPr>
    <w:rPr>
      <w:rFonts w:eastAsia="Times New Roman" w:cs="Times New Roman"/>
      <w:szCs w:val="20"/>
    </w:rPr>
  </w:style>
  <w:style w:type="paragraph" w:styleId="Index3">
    <w:name w:val="index 3"/>
    <w:basedOn w:val="Normal"/>
    <w:next w:val="Normal"/>
    <w:autoRedefine/>
    <w:semiHidden/>
    <w:rsid w:val="00DB4CA5"/>
    <w:pPr>
      <w:spacing w:before="0" w:after="0"/>
      <w:ind w:left="720" w:hanging="240"/>
    </w:pPr>
    <w:rPr>
      <w:rFonts w:eastAsia="Times New Roman" w:cs="Times New Roman"/>
      <w:szCs w:val="20"/>
    </w:rPr>
  </w:style>
  <w:style w:type="paragraph" w:styleId="Index4">
    <w:name w:val="index 4"/>
    <w:basedOn w:val="Normal"/>
    <w:next w:val="Normal"/>
    <w:autoRedefine/>
    <w:semiHidden/>
    <w:rsid w:val="00DB4CA5"/>
    <w:pPr>
      <w:spacing w:before="0" w:after="0"/>
      <w:ind w:left="960" w:hanging="240"/>
    </w:pPr>
    <w:rPr>
      <w:rFonts w:eastAsia="Times New Roman" w:cs="Times New Roman"/>
      <w:szCs w:val="20"/>
    </w:rPr>
  </w:style>
  <w:style w:type="paragraph" w:styleId="Index5">
    <w:name w:val="index 5"/>
    <w:basedOn w:val="Normal"/>
    <w:next w:val="Normal"/>
    <w:autoRedefine/>
    <w:semiHidden/>
    <w:rsid w:val="00DB4CA5"/>
    <w:pPr>
      <w:spacing w:before="0" w:after="0"/>
      <w:ind w:left="1200" w:hanging="240"/>
    </w:pPr>
    <w:rPr>
      <w:rFonts w:eastAsia="Times New Roman" w:cs="Times New Roman"/>
      <w:szCs w:val="20"/>
    </w:rPr>
  </w:style>
  <w:style w:type="paragraph" w:styleId="Index6">
    <w:name w:val="index 6"/>
    <w:basedOn w:val="Normal"/>
    <w:next w:val="Normal"/>
    <w:autoRedefine/>
    <w:semiHidden/>
    <w:rsid w:val="00DB4CA5"/>
    <w:pPr>
      <w:spacing w:before="0" w:after="0"/>
      <w:ind w:left="1440" w:hanging="240"/>
    </w:pPr>
    <w:rPr>
      <w:rFonts w:eastAsia="Times New Roman" w:cs="Times New Roman"/>
      <w:szCs w:val="20"/>
    </w:rPr>
  </w:style>
  <w:style w:type="paragraph" w:styleId="Index7">
    <w:name w:val="index 7"/>
    <w:basedOn w:val="Normal"/>
    <w:next w:val="Normal"/>
    <w:autoRedefine/>
    <w:semiHidden/>
    <w:rsid w:val="00DB4CA5"/>
    <w:pPr>
      <w:spacing w:before="0" w:after="0"/>
      <w:ind w:left="1680" w:hanging="240"/>
    </w:pPr>
    <w:rPr>
      <w:rFonts w:eastAsia="Times New Roman" w:cs="Times New Roman"/>
      <w:szCs w:val="20"/>
    </w:rPr>
  </w:style>
  <w:style w:type="paragraph" w:styleId="Index8">
    <w:name w:val="index 8"/>
    <w:basedOn w:val="Normal"/>
    <w:next w:val="Normal"/>
    <w:autoRedefine/>
    <w:semiHidden/>
    <w:rsid w:val="00DB4CA5"/>
    <w:pPr>
      <w:spacing w:before="0" w:after="0"/>
      <w:ind w:left="1920" w:hanging="240"/>
    </w:pPr>
    <w:rPr>
      <w:rFonts w:eastAsia="Times New Roman" w:cs="Times New Roman"/>
      <w:szCs w:val="20"/>
    </w:rPr>
  </w:style>
  <w:style w:type="paragraph" w:styleId="Index9">
    <w:name w:val="index 9"/>
    <w:basedOn w:val="Normal"/>
    <w:next w:val="Normal"/>
    <w:autoRedefine/>
    <w:semiHidden/>
    <w:rsid w:val="00DB4CA5"/>
    <w:pPr>
      <w:spacing w:before="0" w:after="0"/>
      <w:ind w:left="2160" w:hanging="240"/>
    </w:pPr>
    <w:rPr>
      <w:rFonts w:eastAsia="Times New Roman" w:cs="Times New Roman"/>
      <w:szCs w:val="20"/>
    </w:rPr>
  </w:style>
  <w:style w:type="paragraph" w:styleId="IndexHeading">
    <w:name w:val="index heading"/>
    <w:basedOn w:val="Normal"/>
    <w:next w:val="Index1"/>
    <w:semiHidden/>
    <w:rsid w:val="00DB4CA5"/>
    <w:pPr>
      <w:spacing w:before="0" w:after="0"/>
    </w:pPr>
    <w:rPr>
      <w:rFonts w:ascii="Cambria" w:eastAsia="Times New Roman" w:hAnsi="Cambria" w:cs="Times New Roman"/>
      <w:b/>
      <w:bCs/>
      <w:szCs w:val="20"/>
    </w:rPr>
  </w:style>
  <w:style w:type="paragraph" w:styleId="IntenseQuote">
    <w:name w:val="Intense Quote"/>
    <w:basedOn w:val="Normal"/>
    <w:next w:val="Normal"/>
    <w:link w:val="IntenseQuoteChar"/>
    <w:uiPriority w:val="30"/>
    <w:qFormat/>
    <w:rsid w:val="00DB4CA5"/>
    <w:pPr>
      <w:pBdr>
        <w:bottom w:val="single" w:sz="4" w:space="4" w:color="4F81BD"/>
      </w:pBdr>
      <w:spacing w:before="200" w:after="280"/>
      <w:ind w:left="936" w:right="936"/>
    </w:pPr>
    <w:rPr>
      <w:rFonts w:eastAsia="Times New Roman" w:cs="Times New Roman"/>
      <w:b/>
      <w:bCs/>
      <w:i/>
      <w:iCs/>
      <w:color w:val="4F81BD"/>
      <w:szCs w:val="20"/>
    </w:rPr>
  </w:style>
  <w:style w:type="character" w:customStyle="1" w:styleId="IntenseQuoteChar">
    <w:name w:val="Intense Quote Char"/>
    <w:basedOn w:val="DefaultParagraphFont"/>
    <w:link w:val="IntenseQuote"/>
    <w:uiPriority w:val="30"/>
    <w:rsid w:val="00DB4CA5"/>
    <w:rPr>
      <w:rFonts w:ascii="Times New Roman" w:eastAsia="Times New Roman" w:hAnsi="Times New Roman" w:cs="Times New Roman"/>
      <w:b/>
      <w:bCs/>
      <w:i/>
      <w:iCs/>
      <w:color w:val="4F81BD"/>
      <w:sz w:val="24"/>
      <w:szCs w:val="20"/>
    </w:rPr>
  </w:style>
  <w:style w:type="paragraph" w:styleId="List">
    <w:name w:val="List"/>
    <w:basedOn w:val="Normal"/>
    <w:semiHidden/>
    <w:rsid w:val="00DB4CA5"/>
    <w:pPr>
      <w:spacing w:before="0" w:after="0"/>
      <w:ind w:left="360" w:hanging="360"/>
      <w:contextualSpacing/>
    </w:pPr>
    <w:rPr>
      <w:rFonts w:eastAsia="Times New Roman" w:cs="Times New Roman"/>
      <w:szCs w:val="20"/>
    </w:rPr>
  </w:style>
  <w:style w:type="paragraph" w:styleId="List2">
    <w:name w:val="List 2"/>
    <w:basedOn w:val="Normal"/>
    <w:semiHidden/>
    <w:rsid w:val="00DB4CA5"/>
    <w:pPr>
      <w:spacing w:before="0" w:after="0"/>
      <w:ind w:left="720" w:hanging="360"/>
      <w:contextualSpacing/>
    </w:pPr>
    <w:rPr>
      <w:rFonts w:eastAsia="Times New Roman" w:cs="Times New Roman"/>
      <w:szCs w:val="20"/>
    </w:rPr>
  </w:style>
  <w:style w:type="paragraph" w:styleId="List3">
    <w:name w:val="List 3"/>
    <w:basedOn w:val="Normal"/>
    <w:semiHidden/>
    <w:rsid w:val="00DB4CA5"/>
    <w:pPr>
      <w:spacing w:before="0" w:after="0"/>
      <w:ind w:left="1080" w:hanging="360"/>
      <w:contextualSpacing/>
    </w:pPr>
    <w:rPr>
      <w:rFonts w:eastAsia="Times New Roman" w:cs="Times New Roman"/>
      <w:szCs w:val="20"/>
    </w:rPr>
  </w:style>
  <w:style w:type="paragraph" w:styleId="List4">
    <w:name w:val="List 4"/>
    <w:basedOn w:val="Normal"/>
    <w:semiHidden/>
    <w:rsid w:val="00DB4CA5"/>
    <w:pPr>
      <w:spacing w:before="0" w:after="0"/>
      <w:ind w:left="1440" w:hanging="360"/>
      <w:contextualSpacing/>
    </w:pPr>
    <w:rPr>
      <w:rFonts w:eastAsia="Times New Roman" w:cs="Times New Roman"/>
      <w:szCs w:val="20"/>
    </w:rPr>
  </w:style>
  <w:style w:type="paragraph" w:styleId="List5">
    <w:name w:val="List 5"/>
    <w:basedOn w:val="Normal"/>
    <w:semiHidden/>
    <w:rsid w:val="00DB4CA5"/>
    <w:pPr>
      <w:spacing w:before="0" w:after="0"/>
      <w:ind w:left="1800" w:hanging="360"/>
      <w:contextualSpacing/>
    </w:pPr>
    <w:rPr>
      <w:rFonts w:eastAsia="Times New Roman" w:cs="Times New Roman"/>
      <w:szCs w:val="20"/>
    </w:rPr>
  </w:style>
  <w:style w:type="paragraph" w:styleId="ListBullet">
    <w:name w:val="List Bullet"/>
    <w:basedOn w:val="Normal"/>
    <w:semiHidden/>
    <w:rsid w:val="00DB4CA5"/>
    <w:pPr>
      <w:numPr>
        <w:numId w:val="20"/>
      </w:numPr>
      <w:spacing w:before="0" w:after="0"/>
      <w:contextualSpacing/>
    </w:pPr>
    <w:rPr>
      <w:rFonts w:eastAsia="Times New Roman" w:cs="Times New Roman"/>
      <w:szCs w:val="20"/>
    </w:rPr>
  </w:style>
  <w:style w:type="paragraph" w:styleId="ListBullet2">
    <w:name w:val="List Bullet 2"/>
    <w:basedOn w:val="Normal"/>
    <w:semiHidden/>
    <w:rsid w:val="00DB4CA5"/>
    <w:pPr>
      <w:numPr>
        <w:numId w:val="21"/>
      </w:numPr>
      <w:spacing w:before="0" w:after="0"/>
      <w:contextualSpacing/>
    </w:pPr>
    <w:rPr>
      <w:rFonts w:eastAsia="Times New Roman" w:cs="Times New Roman"/>
      <w:szCs w:val="20"/>
    </w:rPr>
  </w:style>
  <w:style w:type="paragraph" w:styleId="ListBullet3">
    <w:name w:val="List Bullet 3"/>
    <w:basedOn w:val="Normal"/>
    <w:semiHidden/>
    <w:rsid w:val="00DB4CA5"/>
    <w:pPr>
      <w:numPr>
        <w:numId w:val="22"/>
      </w:numPr>
      <w:spacing w:before="0" w:after="0"/>
      <w:contextualSpacing/>
    </w:pPr>
    <w:rPr>
      <w:rFonts w:eastAsia="Times New Roman" w:cs="Times New Roman"/>
      <w:szCs w:val="20"/>
    </w:rPr>
  </w:style>
  <w:style w:type="paragraph" w:styleId="ListBullet4">
    <w:name w:val="List Bullet 4"/>
    <w:basedOn w:val="Normal"/>
    <w:semiHidden/>
    <w:rsid w:val="00DB4CA5"/>
    <w:pPr>
      <w:numPr>
        <w:numId w:val="23"/>
      </w:numPr>
      <w:spacing w:before="0" w:after="0"/>
      <w:contextualSpacing/>
    </w:pPr>
    <w:rPr>
      <w:rFonts w:eastAsia="Times New Roman" w:cs="Times New Roman"/>
      <w:szCs w:val="20"/>
    </w:rPr>
  </w:style>
  <w:style w:type="paragraph" w:styleId="ListBullet5">
    <w:name w:val="List Bullet 5"/>
    <w:basedOn w:val="Normal"/>
    <w:semiHidden/>
    <w:rsid w:val="00DB4CA5"/>
    <w:pPr>
      <w:numPr>
        <w:numId w:val="24"/>
      </w:numPr>
      <w:spacing w:before="0" w:after="0"/>
      <w:contextualSpacing/>
    </w:pPr>
    <w:rPr>
      <w:rFonts w:eastAsia="Times New Roman" w:cs="Times New Roman"/>
      <w:szCs w:val="20"/>
    </w:rPr>
  </w:style>
  <w:style w:type="paragraph" w:styleId="ListContinue">
    <w:name w:val="List Continue"/>
    <w:basedOn w:val="Normal"/>
    <w:semiHidden/>
    <w:rsid w:val="00DB4CA5"/>
    <w:pPr>
      <w:spacing w:before="0" w:after="120"/>
      <w:ind w:left="360"/>
      <w:contextualSpacing/>
    </w:pPr>
    <w:rPr>
      <w:rFonts w:eastAsia="Times New Roman" w:cs="Times New Roman"/>
      <w:szCs w:val="20"/>
    </w:rPr>
  </w:style>
  <w:style w:type="paragraph" w:styleId="ListContinue2">
    <w:name w:val="List Continue 2"/>
    <w:basedOn w:val="Normal"/>
    <w:semiHidden/>
    <w:rsid w:val="00DB4CA5"/>
    <w:pPr>
      <w:spacing w:before="0" w:after="120"/>
      <w:ind w:left="720"/>
      <w:contextualSpacing/>
    </w:pPr>
    <w:rPr>
      <w:rFonts w:eastAsia="Times New Roman" w:cs="Times New Roman"/>
      <w:szCs w:val="20"/>
    </w:rPr>
  </w:style>
  <w:style w:type="paragraph" w:styleId="ListContinue3">
    <w:name w:val="List Continue 3"/>
    <w:basedOn w:val="Normal"/>
    <w:semiHidden/>
    <w:rsid w:val="00DB4CA5"/>
    <w:pPr>
      <w:spacing w:before="0" w:after="120"/>
      <w:ind w:left="1080"/>
      <w:contextualSpacing/>
    </w:pPr>
    <w:rPr>
      <w:rFonts w:eastAsia="Times New Roman" w:cs="Times New Roman"/>
      <w:szCs w:val="20"/>
    </w:rPr>
  </w:style>
  <w:style w:type="paragraph" w:styleId="ListContinue4">
    <w:name w:val="List Continue 4"/>
    <w:basedOn w:val="Normal"/>
    <w:semiHidden/>
    <w:rsid w:val="00DB4CA5"/>
    <w:pPr>
      <w:spacing w:before="0" w:after="120"/>
      <w:ind w:left="1440"/>
      <w:contextualSpacing/>
    </w:pPr>
    <w:rPr>
      <w:rFonts w:eastAsia="Times New Roman" w:cs="Times New Roman"/>
      <w:szCs w:val="20"/>
    </w:rPr>
  </w:style>
  <w:style w:type="paragraph" w:styleId="ListContinue5">
    <w:name w:val="List Continue 5"/>
    <w:basedOn w:val="Normal"/>
    <w:semiHidden/>
    <w:rsid w:val="00DB4CA5"/>
    <w:pPr>
      <w:spacing w:before="0" w:after="120"/>
      <w:ind w:left="1800"/>
      <w:contextualSpacing/>
    </w:pPr>
    <w:rPr>
      <w:rFonts w:eastAsia="Times New Roman" w:cs="Times New Roman"/>
      <w:szCs w:val="20"/>
    </w:rPr>
  </w:style>
  <w:style w:type="paragraph" w:styleId="ListNumber">
    <w:name w:val="List Number"/>
    <w:basedOn w:val="Normal"/>
    <w:semiHidden/>
    <w:rsid w:val="00DB4CA5"/>
    <w:pPr>
      <w:numPr>
        <w:numId w:val="25"/>
      </w:numPr>
      <w:spacing w:before="0" w:after="0"/>
      <w:contextualSpacing/>
    </w:pPr>
    <w:rPr>
      <w:rFonts w:eastAsia="Times New Roman" w:cs="Times New Roman"/>
      <w:szCs w:val="20"/>
    </w:rPr>
  </w:style>
  <w:style w:type="paragraph" w:styleId="ListNumber2">
    <w:name w:val="List Number 2"/>
    <w:basedOn w:val="Normal"/>
    <w:semiHidden/>
    <w:rsid w:val="00DB4CA5"/>
    <w:pPr>
      <w:numPr>
        <w:numId w:val="26"/>
      </w:numPr>
      <w:spacing w:before="0" w:after="0"/>
      <w:contextualSpacing/>
    </w:pPr>
    <w:rPr>
      <w:rFonts w:eastAsia="Times New Roman" w:cs="Times New Roman"/>
      <w:szCs w:val="20"/>
    </w:rPr>
  </w:style>
  <w:style w:type="paragraph" w:styleId="ListNumber3">
    <w:name w:val="List Number 3"/>
    <w:basedOn w:val="Normal"/>
    <w:semiHidden/>
    <w:rsid w:val="00DB4CA5"/>
    <w:pPr>
      <w:numPr>
        <w:numId w:val="27"/>
      </w:numPr>
      <w:spacing w:before="0" w:after="0"/>
      <w:contextualSpacing/>
    </w:pPr>
    <w:rPr>
      <w:rFonts w:eastAsia="Times New Roman" w:cs="Times New Roman"/>
      <w:szCs w:val="20"/>
    </w:rPr>
  </w:style>
  <w:style w:type="paragraph" w:styleId="ListNumber4">
    <w:name w:val="List Number 4"/>
    <w:basedOn w:val="Normal"/>
    <w:semiHidden/>
    <w:rsid w:val="00DB4CA5"/>
    <w:pPr>
      <w:numPr>
        <w:numId w:val="28"/>
      </w:numPr>
      <w:spacing w:before="0" w:after="0"/>
      <w:contextualSpacing/>
    </w:pPr>
    <w:rPr>
      <w:rFonts w:eastAsia="Times New Roman" w:cs="Times New Roman"/>
      <w:szCs w:val="20"/>
    </w:rPr>
  </w:style>
  <w:style w:type="paragraph" w:styleId="ListNumber5">
    <w:name w:val="List Number 5"/>
    <w:basedOn w:val="Normal"/>
    <w:semiHidden/>
    <w:rsid w:val="00DB4CA5"/>
    <w:pPr>
      <w:numPr>
        <w:numId w:val="29"/>
      </w:numPr>
      <w:spacing w:before="0" w:after="0"/>
      <w:contextualSpacing/>
    </w:pPr>
    <w:rPr>
      <w:rFonts w:eastAsia="Times New Roman" w:cs="Times New Roman"/>
      <w:szCs w:val="20"/>
    </w:rPr>
  </w:style>
  <w:style w:type="paragraph" w:styleId="MacroText">
    <w:name w:val="macro"/>
    <w:link w:val="MacroTextChar"/>
    <w:semiHidden/>
    <w:rsid w:val="00DB4CA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DB4CA5"/>
    <w:rPr>
      <w:rFonts w:ascii="Courier New" w:eastAsia="Times New Roman" w:hAnsi="Courier New" w:cs="Courier New"/>
      <w:sz w:val="20"/>
      <w:szCs w:val="20"/>
    </w:rPr>
  </w:style>
  <w:style w:type="paragraph" w:styleId="MessageHeader">
    <w:name w:val="Message Header"/>
    <w:basedOn w:val="Normal"/>
    <w:link w:val="MessageHeaderChar"/>
    <w:semiHidden/>
    <w:rsid w:val="00DB4CA5"/>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Cambria" w:eastAsia="Times New Roman" w:hAnsi="Cambria" w:cs="Times New Roman"/>
      <w:szCs w:val="24"/>
    </w:rPr>
  </w:style>
  <w:style w:type="character" w:customStyle="1" w:styleId="MessageHeaderChar">
    <w:name w:val="Message Header Char"/>
    <w:basedOn w:val="DefaultParagraphFont"/>
    <w:link w:val="MessageHeader"/>
    <w:semiHidden/>
    <w:rsid w:val="00DB4CA5"/>
    <w:rPr>
      <w:rFonts w:ascii="Cambria" w:eastAsia="Times New Roman" w:hAnsi="Cambria" w:cs="Times New Roman"/>
      <w:sz w:val="24"/>
      <w:szCs w:val="24"/>
      <w:shd w:val="pct20" w:color="auto" w:fill="auto"/>
    </w:rPr>
  </w:style>
  <w:style w:type="paragraph" w:styleId="NormalIndent">
    <w:name w:val="Normal Indent"/>
    <w:basedOn w:val="Normal"/>
    <w:semiHidden/>
    <w:rsid w:val="00DB4CA5"/>
    <w:pPr>
      <w:spacing w:before="0" w:after="0"/>
      <w:ind w:left="720"/>
    </w:pPr>
    <w:rPr>
      <w:rFonts w:eastAsia="Times New Roman" w:cs="Times New Roman"/>
      <w:szCs w:val="20"/>
    </w:rPr>
  </w:style>
  <w:style w:type="paragraph" w:styleId="NoteHeading">
    <w:name w:val="Note Heading"/>
    <w:basedOn w:val="Normal"/>
    <w:next w:val="Normal"/>
    <w:link w:val="NoteHeadingChar"/>
    <w:semiHidden/>
    <w:rsid w:val="00DB4CA5"/>
    <w:pPr>
      <w:spacing w:before="0" w:after="0"/>
    </w:pPr>
    <w:rPr>
      <w:rFonts w:eastAsia="Times New Roman" w:cs="Times New Roman"/>
      <w:szCs w:val="20"/>
    </w:rPr>
  </w:style>
  <w:style w:type="character" w:customStyle="1" w:styleId="NoteHeadingChar">
    <w:name w:val="Note Heading Char"/>
    <w:basedOn w:val="DefaultParagraphFont"/>
    <w:link w:val="NoteHeading"/>
    <w:semiHidden/>
    <w:rsid w:val="00DB4CA5"/>
    <w:rPr>
      <w:rFonts w:ascii="Times New Roman" w:eastAsia="Times New Roman" w:hAnsi="Times New Roman" w:cs="Times New Roman"/>
      <w:sz w:val="24"/>
      <w:szCs w:val="20"/>
    </w:rPr>
  </w:style>
  <w:style w:type="paragraph" w:styleId="PlainText">
    <w:name w:val="Plain Text"/>
    <w:basedOn w:val="Normal"/>
    <w:link w:val="PlainTextChar"/>
    <w:semiHidden/>
    <w:rsid w:val="00DB4CA5"/>
    <w:pPr>
      <w:spacing w:before="0" w:after="0"/>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DB4CA5"/>
    <w:rPr>
      <w:rFonts w:ascii="Courier New" w:eastAsia="Times New Roman" w:hAnsi="Courier New" w:cs="Courier New"/>
      <w:sz w:val="20"/>
      <w:szCs w:val="20"/>
    </w:rPr>
  </w:style>
  <w:style w:type="paragraph" w:styleId="Salutation">
    <w:name w:val="Salutation"/>
    <w:basedOn w:val="Normal"/>
    <w:next w:val="Normal"/>
    <w:link w:val="SalutationChar"/>
    <w:semiHidden/>
    <w:rsid w:val="00DB4CA5"/>
    <w:pPr>
      <w:spacing w:before="0" w:after="0"/>
    </w:pPr>
    <w:rPr>
      <w:rFonts w:eastAsia="Times New Roman" w:cs="Times New Roman"/>
      <w:szCs w:val="20"/>
    </w:rPr>
  </w:style>
  <w:style w:type="character" w:customStyle="1" w:styleId="SalutationChar">
    <w:name w:val="Salutation Char"/>
    <w:basedOn w:val="DefaultParagraphFont"/>
    <w:link w:val="Salutation"/>
    <w:semiHidden/>
    <w:rsid w:val="00DB4CA5"/>
    <w:rPr>
      <w:rFonts w:ascii="Times New Roman" w:eastAsia="Times New Roman" w:hAnsi="Times New Roman" w:cs="Times New Roman"/>
      <w:sz w:val="24"/>
      <w:szCs w:val="20"/>
    </w:rPr>
  </w:style>
  <w:style w:type="paragraph" w:styleId="Signature">
    <w:name w:val="Signature"/>
    <w:basedOn w:val="Normal"/>
    <w:link w:val="SignatureChar"/>
    <w:semiHidden/>
    <w:rsid w:val="00DB4CA5"/>
    <w:pPr>
      <w:spacing w:before="0" w:after="0"/>
      <w:ind w:left="4320"/>
    </w:pPr>
    <w:rPr>
      <w:rFonts w:eastAsia="Times New Roman" w:cs="Times New Roman"/>
      <w:szCs w:val="20"/>
    </w:rPr>
  </w:style>
  <w:style w:type="character" w:customStyle="1" w:styleId="SignatureChar">
    <w:name w:val="Signature Char"/>
    <w:basedOn w:val="DefaultParagraphFont"/>
    <w:link w:val="Signature"/>
    <w:semiHidden/>
    <w:rsid w:val="00DB4CA5"/>
    <w:rPr>
      <w:rFonts w:ascii="Times New Roman" w:eastAsia="Times New Roman" w:hAnsi="Times New Roman" w:cs="Times New Roman"/>
      <w:sz w:val="24"/>
      <w:szCs w:val="20"/>
    </w:rPr>
  </w:style>
  <w:style w:type="paragraph" w:styleId="TableofAuthorities">
    <w:name w:val="table of authorities"/>
    <w:basedOn w:val="Normal"/>
    <w:next w:val="Normal"/>
    <w:semiHidden/>
    <w:rsid w:val="00DB4CA5"/>
    <w:pPr>
      <w:spacing w:before="0" w:after="0"/>
      <w:ind w:left="240" w:hanging="240"/>
    </w:pPr>
    <w:rPr>
      <w:rFonts w:eastAsia="Times New Roman" w:cs="Times New Roman"/>
      <w:szCs w:val="20"/>
    </w:rPr>
  </w:style>
  <w:style w:type="paragraph" w:styleId="TableofFigures">
    <w:name w:val="table of figures"/>
    <w:basedOn w:val="Normal"/>
    <w:next w:val="Normal"/>
    <w:semiHidden/>
    <w:rsid w:val="00DB4CA5"/>
    <w:pPr>
      <w:spacing w:before="0" w:after="0"/>
    </w:pPr>
    <w:rPr>
      <w:rFonts w:eastAsia="Times New Roman" w:cs="Times New Roman"/>
      <w:szCs w:val="20"/>
    </w:rPr>
  </w:style>
  <w:style w:type="paragraph" w:styleId="TOAHeading">
    <w:name w:val="toa heading"/>
    <w:basedOn w:val="Normal"/>
    <w:next w:val="Normal"/>
    <w:semiHidden/>
    <w:rsid w:val="00DB4CA5"/>
    <w:pPr>
      <w:spacing w:after="0"/>
    </w:pPr>
    <w:rPr>
      <w:rFonts w:ascii="Cambria" w:eastAsia="Times New Roman" w:hAnsi="Cambria" w:cs="Times New Roman"/>
      <w:b/>
      <w:bCs/>
      <w:szCs w:val="24"/>
    </w:rPr>
  </w:style>
  <w:style w:type="paragraph" w:styleId="TOC1">
    <w:name w:val="toc 1"/>
    <w:basedOn w:val="Normal"/>
    <w:next w:val="Normal"/>
    <w:autoRedefine/>
    <w:semiHidden/>
    <w:rsid w:val="00DB4CA5"/>
    <w:pPr>
      <w:spacing w:before="0" w:after="0"/>
    </w:pPr>
    <w:rPr>
      <w:rFonts w:eastAsia="Times New Roman" w:cs="Times New Roman"/>
      <w:szCs w:val="20"/>
    </w:rPr>
  </w:style>
  <w:style w:type="paragraph" w:styleId="TOC2">
    <w:name w:val="toc 2"/>
    <w:basedOn w:val="Normal"/>
    <w:next w:val="Normal"/>
    <w:autoRedefine/>
    <w:semiHidden/>
    <w:rsid w:val="00DB4CA5"/>
    <w:pPr>
      <w:spacing w:before="0" w:after="0"/>
      <w:ind w:left="240"/>
    </w:pPr>
    <w:rPr>
      <w:rFonts w:eastAsia="Times New Roman" w:cs="Times New Roman"/>
      <w:szCs w:val="20"/>
    </w:rPr>
  </w:style>
  <w:style w:type="paragraph" w:styleId="TOC3">
    <w:name w:val="toc 3"/>
    <w:basedOn w:val="Normal"/>
    <w:next w:val="Normal"/>
    <w:autoRedefine/>
    <w:semiHidden/>
    <w:rsid w:val="00DB4CA5"/>
    <w:pPr>
      <w:spacing w:before="0" w:after="0"/>
      <w:ind w:left="480"/>
    </w:pPr>
    <w:rPr>
      <w:rFonts w:eastAsia="Times New Roman" w:cs="Times New Roman"/>
      <w:szCs w:val="20"/>
    </w:rPr>
  </w:style>
  <w:style w:type="paragraph" w:styleId="TOC4">
    <w:name w:val="toc 4"/>
    <w:basedOn w:val="Normal"/>
    <w:next w:val="Normal"/>
    <w:autoRedefine/>
    <w:semiHidden/>
    <w:rsid w:val="00DB4CA5"/>
    <w:pPr>
      <w:spacing w:before="0" w:after="0"/>
      <w:ind w:left="720"/>
    </w:pPr>
    <w:rPr>
      <w:rFonts w:eastAsia="Times New Roman" w:cs="Times New Roman"/>
      <w:szCs w:val="20"/>
    </w:rPr>
  </w:style>
  <w:style w:type="paragraph" w:styleId="TOC5">
    <w:name w:val="toc 5"/>
    <w:basedOn w:val="Normal"/>
    <w:next w:val="Normal"/>
    <w:autoRedefine/>
    <w:semiHidden/>
    <w:rsid w:val="00DB4CA5"/>
    <w:pPr>
      <w:spacing w:before="0" w:after="0"/>
      <w:ind w:left="960"/>
    </w:pPr>
    <w:rPr>
      <w:rFonts w:eastAsia="Times New Roman" w:cs="Times New Roman"/>
      <w:szCs w:val="20"/>
    </w:rPr>
  </w:style>
  <w:style w:type="paragraph" w:styleId="TOC6">
    <w:name w:val="toc 6"/>
    <w:basedOn w:val="Normal"/>
    <w:next w:val="Normal"/>
    <w:autoRedefine/>
    <w:semiHidden/>
    <w:rsid w:val="00DB4CA5"/>
    <w:pPr>
      <w:spacing w:before="0" w:after="0"/>
      <w:ind w:left="1200"/>
    </w:pPr>
    <w:rPr>
      <w:rFonts w:eastAsia="Times New Roman" w:cs="Times New Roman"/>
      <w:szCs w:val="20"/>
    </w:rPr>
  </w:style>
  <w:style w:type="paragraph" w:styleId="TOC7">
    <w:name w:val="toc 7"/>
    <w:basedOn w:val="Normal"/>
    <w:next w:val="Normal"/>
    <w:autoRedefine/>
    <w:semiHidden/>
    <w:rsid w:val="00DB4CA5"/>
    <w:pPr>
      <w:spacing w:before="0" w:after="0"/>
      <w:ind w:left="1440"/>
    </w:pPr>
    <w:rPr>
      <w:rFonts w:eastAsia="Times New Roman" w:cs="Times New Roman"/>
      <w:szCs w:val="20"/>
    </w:rPr>
  </w:style>
  <w:style w:type="paragraph" w:styleId="TOC8">
    <w:name w:val="toc 8"/>
    <w:basedOn w:val="Normal"/>
    <w:next w:val="Normal"/>
    <w:autoRedefine/>
    <w:semiHidden/>
    <w:rsid w:val="00DB4CA5"/>
    <w:pPr>
      <w:spacing w:before="0" w:after="0"/>
      <w:ind w:left="1680"/>
    </w:pPr>
    <w:rPr>
      <w:rFonts w:eastAsia="Times New Roman" w:cs="Times New Roman"/>
      <w:szCs w:val="20"/>
    </w:rPr>
  </w:style>
  <w:style w:type="paragraph" w:styleId="TOC9">
    <w:name w:val="toc 9"/>
    <w:basedOn w:val="Normal"/>
    <w:next w:val="Normal"/>
    <w:autoRedefine/>
    <w:semiHidden/>
    <w:rsid w:val="00DB4CA5"/>
    <w:pPr>
      <w:spacing w:before="0" w:after="0"/>
      <w:ind w:left="1920"/>
    </w:pPr>
    <w:rPr>
      <w:rFonts w:eastAsia="Times New Roman" w:cs="Times New Roman"/>
      <w:szCs w:val="20"/>
    </w:rPr>
  </w:style>
  <w:style w:type="paragraph" w:styleId="TOCHeading">
    <w:name w:val="TOC Heading"/>
    <w:basedOn w:val="Heading1"/>
    <w:next w:val="Normal"/>
    <w:uiPriority w:val="39"/>
    <w:semiHidden/>
    <w:unhideWhenUsed/>
    <w:qFormat/>
    <w:rsid w:val="00DB4CA5"/>
    <w:pPr>
      <w:keepNext/>
      <w:numPr>
        <w:numId w:val="0"/>
      </w:numPr>
      <w:spacing w:after="60"/>
      <w:outlineLvl w:val="9"/>
    </w:pPr>
    <w:rPr>
      <w:rFonts w:ascii="Cambria" w:eastAsia="Times New Roman" w:hAnsi="Cambria"/>
      <w:bCs/>
      <w:kern w:val="32"/>
      <w:sz w:val="32"/>
      <w:szCs w:val="32"/>
    </w:rPr>
  </w:style>
  <w:style w:type="character" w:customStyle="1" w:styleId="normaltextrun">
    <w:name w:val="normaltextrun"/>
    <w:basedOn w:val="DefaultParagraphFont"/>
    <w:rsid w:val="00DB4CA5"/>
  </w:style>
  <w:style w:type="paragraph" w:customStyle="1" w:styleId="paragraph">
    <w:name w:val="paragraph"/>
    <w:basedOn w:val="Normal"/>
    <w:rsid w:val="00DB4CA5"/>
    <w:pPr>
      <w:spacing w:before="100" w:beforeAutospacing="1" w:after="100" w:afterAutospacing="1"/>
    </w:pPr>
    <w:rPr>
      <w:rFonts w:eastAsia="Times New Roman" w:cs="Times New Roman"/>
      <w:szCs w:val="24"/>
      <w:lang w:val="en-SG" w:eastAsia="en-SG"/>
    </w:rPr>
  </w:style>
  <w:style w:type="paragraph" w:customStyle="1" w:styleId="EndNoteBibliographyTitle">
    <w:name w:val="EndNote Bibliography Title"/>
    <w:basedOn w:val="Normal"/>
    <w:link w:val="EndNoteBibliographyTitleChar"/>
    <w:rsid w:val="00DB4CA5"/>
    <w:pPr>
      <w:spacing w:before="0" w:after="0" w:line="259" w:lineRule="auto"/>
      <w:jc w:val="center"/>
    </w:pPr>
    <w:rPr>
      <w:rFonts w:ascii="Calibri" w:eastAsia="Times New Roman" w:hAnsi="Calibri" w:cs="Calibri"/>
      <w:noProof/>
    </w:rPr>
  </w:style>
  <w:style w:type="character" w:customStyle="1" w:styleId="NoSpacingChar">
    <w:name w:val="No Spacing Char"/>
    <w:basedOn w:val="DefaultParagraphFont"/>
    <w:link w:val="NoSpacing"/>
    <w:uiPriority w:val="1"/>
    <w:rsid w:val="00DB4CA5"/>
    <w:rPr>
      <w:rFonts w:ascii="Times New Roman" w:hAnsi="Times New Roman"/>
      <w:sz w:val="24"/>
    </w:rPr>
  </w:style>
  <w:style w:type="character" w:customStyle="1" w:styleId="EndNoteBibliographyTitleChar">
    <w:name w:val="EndNote Bibliography Title Char"/>
    <w:basedOn w:val="NoSpacingChar"/>
    <w:link w:val="EndNoteBibliographyTitle"/>
    <w:rsid w:val="00DB4CA5"/>
    <w:rPr>
      <w:rFonts w:ascii="Calibri" w:eastAsia="Times New Roman" w:hAnsi="Calibri" w:cs="Calibri"/>
      <w:noProof/>
      <w:sz w:val="24"/>
    </w:rPr>
  </w:style>
  <w:style w:type="paragraph" w:customStyle="1" w:styleId="EndNoteBibliography">
    <w:name w:val="EndNote Bibliography"/>
    <w:basedOn w:val="Normal"/>
    <w:link w:val="EndNoteBibliographyChar"/>
    <w:rsid w:val="00DB4CA5"/>
    <w:pPr>
      <w:spacing w:before="0" w:after="160"/>
    </w:pPr>
    <w:rPr>
      <w:rFonts w:ascii="Calibri" w:eastAsia="Batang" w:hAnsi="Calibri" w:cs="Calibri"/>
      <w:noProof/>
    </w:rPr>
  </w:style>
  <w:style w:type="character" w:customStyle="1" w:styleId="EndNoteBibliographyChar">
    <w:name w:val="EndNote Bibliography Char"/>
    <w:basedOn w:val="NoSpacingChar"/>
    <w:link w:val="EndNoteBibliography"/>
    <w:rsid w:val="00DB4CA5"/>
    <w:rPr>
      <w:rFonts w:ascii="Calibri" w:eastAsia="Batang" w:hAnsi="Calibri" w:cs="Calibri"/>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8</TotalTime>
  <Pages>36</Pages>
  <Words>3683</Words>
  <Characters>20997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dhruv</cp:lastModifiedBy>
  <cp:revision>4</cp:revision>
  <cp:lastPrinted>2013-10-03T12:51:00Z</cp:lastPrinted>
  <dcterms:created xsi:type="dcterms:W3CDTF">2024-06-11T08:45:00Z</dcterms:created>
  <dcterms:modified xsi:type="dcterms:W3CDTF">2024-06-13T01:19:00Z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