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20F3" w14:textId="77777777" w:rsidR="00604263" w:rsidRPr="004E0420" w:rsidRDefault="00604263" w:rsidP="00604263">
      <w:pPr>
        <w:pageBreakBefore/>
        <w:rPr>
          <w:rFonts w:cs="Times New Roman"/>
          <w:color w:val="000000"/>
          <w:spacing w:val="-4"/>
          <w:kern w:val="1"/>
        </w:rPr>
      </w:pPr>
      <w:r w:rsidRPr="004E0420">
        <w:rPr>
          <w:rFonts w:cs="Times New Roman"/>
          <w:b/>
          <w:bCs/>
        </w:rPr>
        <w:t>Supplemental Table 1:</w:t>
      </w:r>
      <w:r w:rsidRPr="00E43A4F">
        <w:rPr>
          <w:rFonts w:cs="Times New Roman"/>
          <w:b/>
          <w:bCs/>
          <w:color w:val="000000"/>
          <w:spacing w:val="-4"/>
          <w:kern w:val="1"/>
        </w:rPr>
        <w:t xml:space="preserve"> </w:t>
      </w:r>
      <w:r w:rsidRPr="004E0420">
        <w:rPr>
          <w:rFonts w:cs="Times New Roman"/>
          <w:color w:val="000000"/>
          <w:spacing w:val="-4"/>
          <w:kern w:val="1"/>
        </w:rPr>
        <w:t>Subject characteristics, metabolic parameters, and inflammatory markers pre and post exercise training.</w:t>
      </w:r>
    </w:p>
    <w:tbl>
      <w:tblPr>
        <w:tblStyle w:val="TableGrid"/>
        <w:tblW w:w="9581" w:type="dxa"/>
        <w:tblInd w:w="-90" w:type="dxa"/>
        <w:tblLook w:val="04A0" w:firstRow="1" w:lastRow="0" w:firstColumn="1" w:lastColumn="0" w:noHBand="0" w:noVBand="1"/>
      </w:tblPr>
      <w:tblGrid>
        <w:gridCol w:w="2400"/>
        <w:gridCol w:w="1013"/>
        <w:gridCol w:w="1079"/>
        <w:gridCol w:w="1349"/>
        <w:gridCol w:w="1259"/>
        <w:gridCol w:w="1260"/>
        <w:gridCol w:w="1221"/>
      </w:tblGrid>
      <w:tr w:rsidR="00604263" w:rsidRPr="00F876EF" w14:paraId="6F8A8ED4" w14:textId="77777777" w:rsidTr="00FD14CF">
        <w:tc>
          <w:tcPr>
            <w:tcW w:w="24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6B92E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B0EAD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 w:rsidRPr="00F876EF">
              <w:rPr>
                <w:rFonts w:cs="Times New Roman"/>
              </w:rPr>
              <w:t>Lean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ECB13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 w:rsidRPr="00F876EF">
              <w:rPr>
                <w:rFonts w:cs="Times New Roman"/>
              </w:rPr>
              <w:t>Obese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19C01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 w:rsidRPr="00F876EF">
              <w:rPr>
                <w:rFonts w:cs="Times New Roman"/>
              </w:rPr>
              <w:t>T2DM</w:t>
            </w:r>
          </w:p>
        </w:tc>
      </w:tr>
      <w:tr w:rsidR="00604263" w:rsidRPr="00F876EF" w14:paraId="59F51DD2" w14:textId="77777777" w:rsidTr="00FD14CF">
        <w:tc>
          <w:tcPr>
            <w:tcW w:w="2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64B42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2008F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 w:rsidRPr="00F876EF">
              <w:rPr>
                <w:rFonts w:cs="Times New Roman"/>
              </w:rPr>
              <w:t>(n=6)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C6922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 w:rsidRPr="00F876EF">
              <w:rPr>
                <w:rFonts w:cs="Times New Roman"/>
              </w:rPr>
              <w:t>(n=6)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A0881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 w:rsidRPr="00F876EF">
              <w:rPr>
                <w:rFonts w:cs="Times New Roman"/>
              </w:rPr>
              <w:t>(n=6)</w:t>
            </w:r>
          </w:p>
        </w:tc>
      </w:tr>
      <w:tr w:rsidR="00604263" w:rsidRPr="00F876EF" w14:paraId="07633280" w14:textId="77777777" w:rsidTr="00FD14CF">
        <w:tc>
          <w:tcPr>
            <w:tcW w:w="24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5DCC7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38FD1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 w:rsidRPr="00F876EF">
              <w:rPr>
                <w:rFonts w:cs="Times New Roman"/>
              </w:rPr>
              <w:t>Pre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11060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 w:rsidRPr="00F876EF">
              <w:rPr>
                <w:rFonts w:cs="Times New Roman"/>
              </w:rPr>
              <w:t>Post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E2FB5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 w:rsidRPr="00F876EF">
              <w:rPr>
                <w:rFonts w:cs="Times New Roman"/>
              </w:rPr>
              <w:t>Pre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8FDC2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 w:rsidRPr="00F876EF">
              <w:rPr>
                <w:rFonts w:cs="Times New Roman"/>
              </w:rPr>
              <w:t>Post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BCE7E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 w:rsidRPr="00F876EF">
              <w:rPr>
                <w:rFonts w:cs="Times New Roman"/>
              </w:rPr>
              <w:t>Pre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DC1DD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 w:rsidRPr="00F876EF">
              <w:rPr>
                <w:rFonts w:cs="Times New Roman"/>
              </w:rPr>
              <w:t>Post</w:t>
            </w:r>
          </w:p>
        </w:tc>
      </w:tr>
      <w:tr w:rsidR="00604263" w:rsidRPr="00F876EF" w14:paraId="07EAE824" w14:textId="77777777" w:rsidTr="00FD14CF">
        <w:tc>
          <w:tcPr>
            <w:tcW w:w="95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50B9B" w14:textId="77777777" w:rsidR="00604263" w:rsidRPr="001C5DF4" w:rsidRDefault="00604263" w:rsidP="00FD14CF">
            <w:pPr>
              <w:spacing w:before="0" w:after="0"/>
              <w:rPr>
                <w:rFonts w:cs="Times New Roman"/>
                <w:b/>
                <w:bCs/>
              </w:rPr>
            </w:pPr>
            <w:r w:rsidRPr="001C5DF4">
              <w:rPr>
                <w:rFonts w:cs="Times New Roman"/>
                <w:b/>
                <w:bCs/>
              </w:rPr>
              <w:t>Subject characteristics</w:t>
            </w:r>
          </w:p>
        </w:tc>
      </w:tr>
      <w:tr w:rsidR="00604263" w:rsidRPr="00F876EF" w14:paraId="62F49F5E" w14:textId="77777777" w:rsidTr="00FD14CF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59D874B5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Pr="00F876EF">
              <w:rPr>
                <w:rFonts w:cs="Times New Roman"/>
              </w:rPr>
              <w:t>Age (years)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0023678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FF076F4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F11739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71054EB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F11739">
              <w:rPr>
                <w:rFonts w:cs="Times New Roman"/>
                <w:sz w:val="18"/>
                <w:szCs w:val="18"/>
              </w:rPr>
              <w:t>41.7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 w:rsidRPr="00F11739">
              <w:rPr>
                <w:rFonts w:cs="Times New Roman"/>
                <w:sz w:val="18"/>
                <w:szCs w:val="18"/>
              </w:rPr>
              <w:t>3.9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89692E4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F11739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8DEE4D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F11739">
              <w:rPr>
                <w:rFonts w:cs="Times New Roman"/>
                <w:sz w:val="18"/>
                <w:szCs w:val="18"/>
              </w:rPr>
              <w:t>.9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6FBBFA9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F11739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</w:tr>
      <w:tr w:rsidR="00604263" w:rsidRPr="00F876EF" w14:paraId="25B84D31" w14:textId="77777777" w:rsidTr="00FD14CF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5D92C558" w14:textId="77777777" w:rsidR="00604263" w:rsidRDefault="00604263" w:rsidP="00FD14C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Gender (F/M)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2A9A5E5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F11739">
              <w:rPr>
                <w:rFonts w:cs="Times New Roman"/>
                <w:sz w:val="18"/>
                <w:szCs w:val="18"/>
              </w:rPr>
              <w:t>5/1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14E35BC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F11739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0702438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F11739">
              <w:rPr>
                <w:rFonts w:cs="Times New Roman"/>
                <w:sz w:val="18"/>
                <w:szCs w:val="18"/>
              </w:rPr>
              <w:t>5/1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92A57A6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F11739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717D4E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F11739">
              <w:rPr>
                <w:rFonts w:cs="Times New Roman"/>
                <w:sz w:val="18"/>
                <w:szCs w:val="18"/>
              </w:rPr>
              <w:t>5/1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4E0F8DE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F11739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</w:tr>
      <w:tr w:rsidR="00604263" w:rsidRPr="00F876EF" w14:paraId="7F477DC7" w14:textId="77777777" w:rsidTr="00FD14CF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2A7623E6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Pr="00F876EF">
              <w:rPr>
                <w:rFonts w:cs="Times New Roman"/>
              </w:rPr>
              <w:t>Weight (</w:t>
            </w:r>
            <w:r>
              <w:rPr>
                <w:rFonts w:cs="Times New Roman"/>
              </w:rPr>
              <w:t>k</w:t>
            </w:r>
            <w:r w:rsidRPr="00F876EF">
              <w:rPr>
                <w:rFonts w:cs="Times New Roman"/>
              </w:rPr>
              <w:t>g)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14BF2E4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9B1E17B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 w:rsidRPr="00F11739">
              <w:rPr>
                <w:rFonts w:cs="Times New Roman"/>
                <w:sz w:val="18"/>
                <w:szCs w:val="18"/>
              </w:rPr>
              <w:t>3.</w:t>
            </w: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823FE8E" w14:textId="77777777" w:rsidR="00604263" w:rsidRPr="00C86EA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  <w:r w:rsidRPr="00F11739">
              <w:rPr>
                <w:rFonts w:cs="Times New Roman"/>
                <w:sz w:val="18"/>
                <w:szCs w:val="18"/>
              </w:rPr>
              <w:t>1.7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 w:rsidRPr="00F11739">
              <w:rPr>
                <w:rFonts w:cs="Times New Roman"/>
                <w:sz w:val="18"/>
                <w:szCs w:val="18"/>
              </w:rPr>
              <w:t>3.</w:t>
            </w:r>
            <w:r>
              <w:rPr>
                <w:rFonts w:cs="Times New Roman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7E96362" w14:textId="77777777" w:rsidR="00604263" w:rsidRPr="000905CB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82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 w:rsidRPr="00F11739">
              <w:rPr>
                <w:rFonts w:cs="Times New Roman"/>
                <w:sz w:val="18"/>
                <w:szCs w:val="18"/>
              </w:rPr>
              <w:t>3.</w:t>
            </w:r>
            <w:r>
              <w:rPr>
                <w:rFonts w:cs="Times New Roman"/>
                <w:sz w:val="18"/>
                <w:szCs w:val="18"/>
              </w:rPr>
              <w:t>7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965941" w14:textId="77777777" w:rsidR="00604263" w:rsidRPr="00C86EA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85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8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7</w:t>
            </w:r>
            <w:proofErr w:type="gramStart"/>
            <w:r>
              <w:rPr>
                <w:rFonts w:cs="Times New Roman"/>
                <w:sz w:val="18"/>
                <w:szCs w:val="18"/>
                <w:vertAlign w:val="superscript"/>
              </w:rPr>
              <w:t>*,^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5EAE45C" w14:textId="77777777" w:rsidR="00604263" w:rsidRPr="00C807EF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86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1D6B09">
              <w:rPr>
                <w:rFonts w:cs="Times New Roman"/>
                <w:sz w:val="18"/>
                <w:szCs w:val="18"/>
                <w:vertAlign w:val="superscript"/>
              </w:rPr>
              <w:t>#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sym w:font="Symbol" w:char="F059"/>
            </w:r>
          </w:p>
        </w:tc>
      </w:tr>
      <w:tr w:rsidR="00604263" w:rsidRPr="00F876EF" w14:paraId="64F56908" w14:textId="77777777" w:rsidTr="00FD14CF">
        <w:trPr>
          <w:trHeight w:val="386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74B12BC2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Pr="00F876EF">
              <w:rPr>
                <w:rFonts w:cs="Times New Roman"/>
              </w:rPr>
              <w:t>BMI (kg/m2)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BE8A40B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8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6EA097F" w14:textId="77777777" w:rsidR="00604263" w:rsidRPr="00F11739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24.6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B7B1C43" w14:textId="77777777" w:rsidR="00604263" w:rsidRPr="005E47BE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CF808FC" w14:textId="77777777" w:rsidR="00604263" w:rsidRPr="000905CB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7D92CC" w14:textId="77777777" w:rsidR="00604263" w:rsidRPr="005E47BE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F11739">
              <w:rPr>
                <w:rFonts w:cs="Times New Roman"/>
                <w:sz w:val="18"/>
                <w:szCs w:val="18"/>
              </w:rPr>
              <w:t>.9</w:t>
            </w:r>
            <w:proofErr w:type="gramStart"/>
            <w:r>
              <w:rPr>
                <w:rFonts w:cs="Times New Roman"/>
                <w:sz w:val="18"/>
                <w:szCs w:val="18"/>
                <w:vertAlign w:val="superscript"/>
              </w:rPr>
              <w:t>*,^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675817E" w14:textId="77777777" w:rsidR="00604263" w:rsidRPr="00650694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  <w:r w:rsidRPr="00F11739">
              <w:rPr>
                <w:rFonts w:cs="Times New Roman"/>
                <w:sz w:val="18"/>
                <w:szCs w:val="18"/>
              </w:rPr>
              <w:t>.7</w:t>
            </w:r>
            <w:r w:rsidRPr="00F11739"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F11739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7</w:t>
            </w:r>
            <w:r w:rsidRPr="001D6B09">
              <w:rPr>
                <w:rFonts w:cs="Times New Roman"/>
                <w:sz w:val="18"/>
                <w:szCs w:val="18"/>
                <w:vertAlign w:val="superscript"/>
              </w:rPr>
              <w:t>#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sym w:font="Symbol" w:char="F059"/>
            </w:r>
          </w:p>
        </w:tc>
      </w:tr>
      <w:tr w:rsidR="00604263" w:rsidRPr="00F876EF" w14:paraId="51CFA092" w14:textId="77777777" w:rsidTr="00FD14CF">
        <w:trPr>
          <w:trHeight w:val="341"/>
        </w:trPr>
        <w:tc>
          <w:tcPr>
            <w:tcW w:w="95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CB42D4" w14:textId="77777777" w:rsidR="00604263" w:rsidRPr="001C5DF4" w:rsidRDefault="00604263" w:rsidP="00FD14CF">
            <w:pPr>
              <w:spacing w:before="0" w:after="0"/>
              <w:rPr>
                <w:rFonts w:cs="Times New Roman"/>
                <w:b/>
                <w:bCs/>
              </w:rPr>
            </w:pPr>
            <w:r w:rsidRPr="001C5DF4">
              <w:rPr>
                <w:rFonts w:cs="Times New Roman"/>
                <w:b/>
                <w:bCs/>
              </w:rPr>
              <w:t>Metabolic parameters</w:t>
            </w:r>
          </w:p>
        </w:tc>
      </w:tr>
      <w:tr w:rsidR="00604263" w:rsidRPr="00F876EF" w14:paraId="49564494" w14:textId="77777777" w:rsidTr="00FD14CF">
        <w:trPr>
          <w:trHeight w:val="54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254FEDE9" w14:textId="77777777" w:rsidR="00604263" w:rsidRDefault="00604263" w:rsidP="00FD14C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3C33">
              <w:rPr>
                <w:rFonts w:cs="Times New Roman"/>
                <w:sz w:val="20"/>
                <w:szCs w:val="20"/>
              </w:rPr>
              <w:t xml:space="preserve">NEFA AUC during </w:t>
            </w:r>
          </w:p>
          <w:p w14:paraId="0666DA91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  <w:r w:rsidRPr="00873C33">
              <w:rPr>
                <w:rFonts w:cs="Times New Roman"/>
                <w:sz w:val="20"/>
                <w:szCs w:val="20"/>
              </w:rPr>
              <w:t>OGTT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63C6A">
              <w:rPr>
                <w:rFonts w:cs="Times New Roman"/>
                <w:sz w:val="20"/>
                <w:szCs w:val="20"/>
              </w:rPr>
              <w:t>(</w:t>
            </w:r>
            <w:r w:rsidRPr="00663C6A">
              <w:rPr>
                <w:rFonts w:cs="Times New Roman"/>
                <w:sz w:val="20"/>
                <w:szCs w:val="20"/>
              </w:rPr>
              <w:sym w:font="Symbol" w:char="F06D"/>
            </w:r>
            <w:r w:rsidRPr="00663C6A">
              <w:rPr>
                <w:rFonts w:cs="Times New Roman"/>
                <w:sz w:val="20"/>
                <w:szCs w:val="20"/>
              </w:rPr>
              <w:t>mol/L</w:t>
            </w:r>
            <w:r w:rsidRPr="00663C6A">
              <w:rPr>
                <w:rFonts w:cs="Times New Roman"/>
                <w:sz w:val="20"/>
                <w:szCs w:val="20"/>
              </w:rPr>
              <w:sym w:font="Symbol" w:char="F0B7"/>
            </w:r>
            <w:r w:rsidRPr="00663C6A">
              <w:rPr>
                <w:rFonts w:cs="Times New Roman"/>
                <w:sz w:val="20"/>
                <w:szCs w:val="20"/>
              </w:rPr>
              <w:t>2h)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2DB94C3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26.1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2.7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CE6DD80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FCC371E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37.3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6.2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86B358B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F1DF73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62.0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7.7</w:t>
            </w:r>
            <w:proofErr w:type="gramStart"/>
            <w:r w:rsidRPr="00A1102D">
              <w:rPr>
                <w:rFonts w:cs="Times New Roman"/>
                <w:sz w:val="18"/>
                <w:szCs w:val="18"/>
                <w:vertAlign w:val="superscript"/>
              </w:rPr>
              <w:t>*,^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1162356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</w:tr>
      <w:tr w:rsidR="00604263" w:rsidRPr="00F876EF" w14:paraId="1EFE3971" w14:textId="77777777" w:rsidTr="00FD14CF">
        <w:trPr>
          <w:trHeight w:val="513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D91AD4C" w14:textId="77777777" w:rsidR="00604263" w:rsidRPr="001C5DF4" w:rsidRDefault="00604263" w:rsidP="00FD14C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73C33">
              <w:rPr>
                <w:rFonts w:cs="Times New Roman"/>
                <w:sz w:val="20"/>
                <w:szCs w:val="20"/>
              </w:rPr>
              <w:t>NEFA during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73C33">
              <w:rPr>
                <w:rFonts w:cs="Times New Roman"/>
                <w:sz w:val="20"/>
                <w:szCs w:val="20"/>
              </w:rPr>
              <w:t>OGTT</w:t>
            </w:r>
            <w:r>
              <w:rPr>
                <w:rFonts w:cs="Times New Roman"/>
              </w:rPr>
              <w:t xml:space="preserve"> </w:t>
            </w:r>
            <w:r w:rsidRPr="00663C6A">
              <w:rPr>
                <w:rFonts w:cs="Times New Roman"/>
                <w:sz w:val="20"/>
                <w:szCs w:val="20"/>
              </w:rPr>
              <w:t>(</w:t>
            </w:r>
            <w:r w:rsidRPr="00663C6A">
              <w:rPr>
                <w:rFonts w:cs="Times New Roman"/>
                <w:sz w:val="20"/>
                <w:szCs w:val="20"/>
              </w:rPr>
              <w:sym w:font="Symbol" w:char="F06D"/>
            </w:r>
            <w:r w:rsidRPr="00663C6A">
              <w:rPr>
                <w:rFonts w:cs="Times New Roman"/>
                <w:sz w:val="20"/>
                <w:szCs w:val="20"/>
              </w:rPr>
              <w:t>mol/L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8B1FF26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0.42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0.05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F9613AB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B7D702C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0.57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0.09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64514CA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3B43D4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0.78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0.03</w:t>
            </w:r>
            <w:r w:rsidRPr="00A1102D">
              <w:rPr>
                <w:rFonts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3A5E991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</w:tr>
      <w:tr w:rsidR="00604263" w:rsidRPr="00F876EF" w14:paraId="590EBA4F" w14:textId="77777777" w:rsidTr="00FD14CF">
        <w:trPr>
          <w:trHeight w:val="288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19EE6EC2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  <w:r w:rsidRPr="00F876EF">
              <w:rPr>
                <w:rFonts w:cs="Times New Roman"/>
              </w:rPr>
              <w:t>HbA1c (%)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B1BBF9F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2932AFA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2E4882C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448C12D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278FE0" w14:textId="77777777" w:rsidR="00604263" w:rsidRPr="0076478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7.4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0.8</w:t>
            </w:r>
            <w:proofErr w:type="gramStart"/>
            <w:r w:rsidRPr="00A1102D">
              <w:rPr>
                <w:rFonts w:cs="Times New Roman"/>
                <w:sz w:val="18"/>
                <w:szCs w:val="18"/>
                <w:vertAlign w:val="superscript"/>
              </w:rPr>
              <w:t>*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,^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6C75B83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sym w:font="Symbol" w:char="F0BE"/>
            </w:r>
          </w:p>
        </w:tc>
      </w:tr>
      <w:tr w:rsidR="00604263" w:rsidRPr="00F876EF" w14:paraId="771C3C7D" w14:textId="77777777" w:rsidTr="00FD14CF">
        <w:trPr>
          <w:trHeight w:val="306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250E3CFF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  <w:r w:rsidRPr="00F876EF">
              <w:rPr>
                <w:rFonts w:cs="Times New Roman"/>
              </w:rPr>
              <w:t>Fasting insulin</w:t>
            </w:r>
            <w:r>
              <w:rPr>
                <w:rFonts w:cs="Times New Roman"/>
              </w:rPr>
              <w:t xml:space="preserve"> </w:t>
            </w:r>
            <w:r w:rsidRPr="00F876EF">
              <w:rPr>
                <w:rFonts w:cs="Times New Roman"/>
              </w:rPr>
              <w:t>(</w:t>
            </w:r>
            <w:r w:rsidRPr="00F876EF">
              <w:rPr>
                <w:rFonts w:cs="Times New Roman"/>
              </w:rPr>
              <w:sym w:font="Symbol" w:char="F06D"/>
            </w:r>
            <w:r w:rsidRPr="00F876EF">
              <w:rPr>
                <w:rFonts w:cs="Times New Roman"/>
              </w:rPr>
              <w:t>g/mL)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E46C360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BC21150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F1F294B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17.8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11.5</w:t>
            </w:r>
            <w:r w:rsidRPr="00A1102D">
              <w:rPr>
                <w:rFonts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97FE60F" w14:textId="77777777" w:rsidR="00604263" w:rsidRPr="00F13F72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15.1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5.7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A98FAF" w14:textId="77777777" w:rsidR="00604263" w:rsidRPr="0076478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9.7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1.4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5FA1C4B" w14:textId="77777777" w:rsidR="00604263" w:rsidRPr="0076478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11.2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1.9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#</w:t>
            </w:r>
          </w:p>
        </w:tc>
      </w:tr>
      <w:tr w:rsidR="00604263" w:rsidRPr="00F876EF" w14:paraId="3DB54125" w14:textId="77777777" w:rsidTr="00FD14CF">
        <w:trPr>
          <w:trHeight w:val="324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1149800C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  <w:r w:rsidRPr="00F876EF">
              <w:rPr>
                <w:rFonts w:cs="Times New Roman"/>
              </w:rPr>
              <w:t>Fasting glucose (</w:t>
            </w:r>
            <w:r w:rsidRPr="00F876EF">
              <w:rPr>
                <w:rFonts w:cs="Times New Roman"/>
              </w:rPr>
              <w:sym w:font="Symbol" w:char="F06D"/>
            </w:r>
            <w:r w:rsidRPr="00F876EF">
              <w:rPr>
                <w:rFonts w:cs="Times New Roman"/>
              </w:rPr>
              <w:t>g/mL)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BC210C5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90.2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F0A292F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89.2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2.4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3DAE52F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94.1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F9738AE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95.6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6647BF" w14:textId="77777777" w:rsidR="00604263" w:rsidRPr="0076478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128.1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20.9</w:t>
            </w:r>
            <w:r w:rsidRPr="00A1102D">
              <w:rPr>
                <w:rFonts w:cs="Times New Roman"/>
                <w:sz w:val="18"/>
                <w:szCs w:val="18"/>
                <w:vertAlign w:val="superscript"/>
              </w:rPr>
              <w:t>*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 xml:space="preserve">, </w:t>
            </w:r>
            <w:r w:rsidRPr="00A1102D">
              <w:rPr>
                <w:rFonts w:cs="Times New Roman"/>
                <w:sz w:val="18"/>
                <w:szCs w:val="18"/>
                <w:vertAlign w:val="superscript"/>
              </w:rPr>
              <w:t>^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DB50BE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139.5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24.7</w:t>
            </w:r>
            <w:r w:rsidRPr="00562290">
              <w:rPr>
                <w:rFonts w:cs="Times New Roman"/>
                <w:sz w:val="18"/>
                <w:szCs w:val="18"/>
                <w:vertAlign w:val="superscript"/>
              </w:rPr>
              <w:t>#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sym w:font="Symbol" w:char="F059"/>
            </w:r>
          </w:p>
        </w:tc>
      </w:tr>
      <w:tr w:rsidR="00604263" w:rsidRPr="00F876EF" w14:paraId="661892AA" w14:textId="77777777" w:rsidTr="00FD14CF">
        <w:trPr>
          <w:trHeight w:val="297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6D910427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  <w:r w:rsidRPr="00F876EF">
              <w:rPr>
                <w:rFonts w:cs="Times New Roman"/>
              </w:rPr>
              <w:t xml:space="preserve">Fasting </w:t>
            </w:r>
            <w:r>
              <w:rPr>
                <w:rFonts w:cs="Times New Roman"/>
              </w:rPr>
              <w:t xml:space="preserve">Cho </w:t>
            </w:r>
            <w:r w:rsidRPr="00F876EF">
              <w:rPr>
                <w:rFonts w:cs="Times New Roman"/>
              </w:rPr>
              <w:t>(</w:t>
            </w:r>
            <w:r>
              <w:rPr>
                <w:rFonts w:cs="Times New Roman"/>
              </w:rPr>
              <w:t>mg/dL)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F593298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t xml:space="preserve">89.6 </w:t>
            </w:r>
            <w:r w:rsidRPr="00083E95">
              <w:rPr>
                <w:rFonts w:cs="Times New Roman"/>
                <w:sz w:val="18"/>
                <w:szCs w:val="18"/>
              </w:rPr>
              <w:sym w:font="Symbol" w:char="F0B1"/>
            </w:r>
            <w:r w:rsidRPr="00083E95">
              <w:rPr>
                <w:rFonts w:cs="Times New Roman"/>
                <w:sz w:val="18"/>
                <w:szCs w:val="18"/>
              </w:rPr>
              <w:t xml:space="preserve"> 9.6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BF6D6BF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t xml:space="preserve">85.1 </w:t>
            </w:r>
            <w:r w:rsidRPr="00083E95">
              <w:rPr>
                <w:rFonts w:cs="Times New Roman"/>
                <w:sz w:val="18"/>
                <w:szCs w:val="18"/>
              </w:rPr>
              <w:sym w:font="Symbol" w:char="F0B1"/>
            </w:r>
            <w:r w:rsidRPr="00083E95">
              <w:rPr>
                <w:rFonts w:cs="Times New Roman"/>
                <w:sz w:val="18"/>
                <w:szCs w:val="18"/>
              </w:rPr>
              <w:t xml:space="preserve"> 6.8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7993C05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t xml:space="preserve">146.7 </w:t>
            </w:r>
            <w:r w:rsidRPr="00083E95">
              <w:rPr>
                <w:rFonts w:cs="Times New Roman"/>
                <w:sz w:val="18"/>
                <w:szCs w:val="18"/>
              </w:rPr>
              <w:sym w:font="Symbol" w:char="F0B1"/>
            </w:r>
            <w:r w:rsidRPr="00083E95">
              <w:rPr>
                <w:rFonts w:cs="Times New Roman"/>
                <w:sz w:val="18"/>
                <w:szCs w:val="18"/>
              </w:rPr>
              <w:t>11.2</w:t>
            </w:r>
            <w:r w:rsidRPr="00EA45B2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CA07578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t xml:space="preserve">118.9 </w:t>
            </w:r>
            <w:r w:rsidRPr="00083E95">
              <w:rPr>
                <w:rFonts w:cs="Times New Roman"/>
                <w:sz w:val="18"/>
                <w:szCs w:val="18"/>
              </w:rPr>
              <w:sym w:font="Symbol" w:char="F0B1"/>
            </w:r>
            <w:r w:rsidRPr="00083E95">
              <w:rPr>
                <w:rFonts w:cs="Times New Roman"/>
                <w:sz w:val="18"/>
                <w:szCs w:val="18"/>
              </w:rPr>
              <w:t>14.5</w:t>
            </w:r>
            <w:r w:rsidRPr="00083E95">
              <w:rPr>
                <w:rFonts w:cs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C7346B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t xml:space="preserve">163.9 </w:t>
            </w:r>
            <w:r w:rsidRPr="00083E95">
              <w:rPr>
                <w:rFonts w:cs="Times New Roman"/>
                <w:sz w:val="18"/>
                <w:szCs w:val="18"/>
              </w:rPr>
              <w:sym w:font="Symbol" w:char="F0B1"/>
            </w:r>
            <w:r w:rsidRPr="00083E95">
              <w:rPr>
                <w:rFonts w:cs="Times New Roman"/>
                <w:sz w:val="18"/>
                <w:szCs w:val="18"/>
              </w:rPr>
              <w:t xml:space="preserve"> 5.4</w:t>
            </w:r>
            <w:r w:rsidRPr="00EA45B2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F32ACB6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t>122.0</w:t>
            </w:r>
            <w:r w:rsidRPr="00083E95">
              <w:rPr>
                <w:rFonts w:cs="Times New Roman"/>
                <w:sz w:val="18"/>
                <w:szCs w:val="18"/>
              </w:rPr>
              <w:sym w:font="Symbol" w:char="F0B1"/>
            </w:r>
            <w:r w:rsidRPr="00083E95">
              <w:rPr>
                <w:rFonts w:cs="Times New Roman"/>
                <w:sz w:val="18"/>
                <w:szCs w:val="18"/>
              </w:rPr>
              <w:t>10.6</w:t>
            </w:r>
            <w:proofErr w:type="gramStart"/>
            <w:r w:rsidRPr="00083E95">
              <w:rPr>
                <w:rFonts w:cs="Times New Roman"/>
                <w:sz w:val="18"/>
                <w:szCs w:val="18"/>
                <w:vertAlign w:val="superscript"/>
              </w:rPr>
              <w:t>#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,</w:t>
            </w:r>
            <w:r w:rsidRPr="00083E95">
              <w:rPr>
                <w:rFonts w:cs="Times New Roman"/>
                <w:sz w:val="18"/>
                <w:szCs w:val="18"/>
                <w:vertAlign w:val="superscript"/>
              </w:rPr>
              <w:t>&amp;</w:t>
            </w:r>
            <w:proofErr w:type="gramEnd"/>
          </w:p>
        </w:tc>
      </w:tr>
      <w:tr w:rsidR="00604263" w:rsidRPr="00F876EF" w14:paraId="009592C8" w14:textId="77777777" w:rsidTr="00FD14CF">
        <w:trPr>
          <w:trHeight w:val="333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57BF67B6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  <w:r w:rsidRPr="00F876EF">
              <w:rPr>
                <w:rFonts w:cs="Times New Roman"/>
              </w:rPr>
              <w:t xml:space="preserve">Fasting </w:t>
            </w:r>
            <w:r>
              <w:rPr>
                <w:rFonts w:cs="Times New Roman"/>
              </w:rPr>
              <w:t>TG (mg/dL)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4FA96CB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t xml:space="preserve">34.2 </w:t>
            </w:r>
            <w:r w:rsidRPr="00083E95">
              <w:rPr>
                <w:rFonts w:cs="Times New Roman"/>
                <w:sz w:val="18"/>
                <w:szCs w:val="18"/>
              </w:rPr>
              <w:sym w:font="Symbol" w:char="F0B1"/>
            </w:r>
            <w:r w:rsidRPr="00083E95">
              <w:rPr>
                <w:rFonts w:cs="Times New Roman"/>
                <w:sz w:val="18"/>
                <w:szCs w:val="18"/>
              </w:rPr>
              <w:t xml:space="preserve"> 5.3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C77D63D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t xml:space="preserve">37.9 </w:t>
            </w:r>
            <w:r w:rsidRPr="00083E95">
              <w:rPr>
                <w:rFonts w:cs="Times New Roman"/>
                <w:sz w:val="18"/>
                <w:szCs w:val="18"/>
              </w:rPr>
              <w:sym w:font="Symbol" w:char="F0B1"/>
            </w:r>
            <w:r w:rsidRPr="00083E95">
              <w:rPr>
                <w:rFonts w:cs="Times New Roman"/>
                <w:sz w:val="18"/>
                <w:szCs w:val="18"/>
              </w:rPr>
              <w:t xml:space="preserve"> 4.2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C62E2F7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t xml:space="preserve">79.8 </w:t>
            </w:r>
            <w:r w:rsidRPr="00083E95">
              <w:rPr>
                <w:rFonts w:cs="Times New Roman"/>
                <w:sz w:val="18"/>
                <w:szCs w:val="18"/>
              </w:rPr>
              <w:sym w:font="Symbol" w:char="F0B1"/>
            </w:r>
            <w:r w:rsidRPr="00083E95">
              <w:rPr>
                <w:rFonts w:cs="Times New Roman"/>
                <w:sz w:val="18"/>
                <w:szCs w:val="18"/>
              </w:rPr>
              <w:t xml:space="preserve"> 4.6</w:t>
            </w:r>
            <w:r w:rsidRPr="00A1102D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8A9DA80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t xml:space="preserve">54.0 </w:t>
            </w:r>
            <w:r w:rsidRPr="00083E95">
              <w:rPr>
                <w:rFonts w:cs="Times New Roman"/>
                <w:sz w:val="18"/>
                <w:szCs w:val="18"/>
              </w:rPr>
              <w:sym w:font="Symbol" w:char="F0B1"/>
            </w:r>
            <w:r w:rsidRPr="00083E95">
              <w:rPr>
                <w:rFonts w:cs="Times New Roman"/>
                <w:sz w:val="18"/>
                <w:szCs w:val="18"/>
              </w:rPr>
              <w:t xml:space="preserve"> 6.7</w:t>
            </w:r>
            <w:r w:rsidRPr="00EA45B2">
              <w:rPr>
                <w:rFonts w:cs="Times New Roman"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7301FE4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t xml:space="preserve">134 </w:t>
            </w:r>
            <w:r w:rsidRPr="00083E95">
              <w:rPr>
                <w:rFonts w:cs="Times New Roman"/>
                <w:sz w:val="18"/>
                <w:szCs w:val="18"/>
              </w:rPr>
              <w:sym w:font="Symbol" w:char="F0B1"/>
            </w:r>
            <w:r w:rsidRPr="00083E95">
              <w:rPr>
                <w:rFonts w:cs="Times New Roman"/>
                <w:sz w:val="18"/>
                <w:szCs w:val="18"/>
              </w:rPr>
              <w:t xml:space="preserve"> 24.3</w:t>
            </w:r>
            <w:proofErr w:type="gramStart"/>
            <w:r w:rsidRPr="00A1102D">
              <w:rPr>
                <w:rFonts w:cs="Times New Roman"/>
                <w:vertAlign w:val="superscript"/>
              </w:rPr>
              <w:t>*,</w:t>
            </w:r>
            <w:r>
              <w:rPr>
                <w:rFonts w:cs="Times New Roman"/>
                <w:vertAlign w:val="superscript"/>
              </w:rPr>
              <w:t>^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C443AEF" w14:textId="77777777" w:rsidR="00604263" w:rsidRPr="00083E95" w:rsidRDefault="00604263" w:rsidP="00FD14CF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083E95">
              <w:rPr>
                <w:rFonts w:cs="Times New Roman"/>
                <w:sz w:val="18"/>
                <w:szCs w:val="18"/>
              </w:rPr>
              <w:t>74.2</w:t>
            </w:r>
            <w:r w:rsidRPr="00083E95">
              <w:rPr>
                <w:rFonts w:cs="Times New Roman"/>
                <w:sz w:val="18"/>
                <w:szCs w:val="18"/>
              </w:rPr>
              <w:sym w:font="Symbol" w:char="F0B1"/>
            </w:r>
            <w:r w:rsidRPr="00083E95">
              <w:rPr>
                <w:rFonts w:cs="Times New Roman"/>
                <w:sz w:val="18"/>
                <w:szCs w:val="18"/>
              </w:rPr>
              <w:t>12.7</w:t>
            </w:r>
            <w:proofErr w:type="gramStart"/>
            <w:r w:rsidRPr="00EA45B2">
              <w:rPr>
                <w:rFonts w:cs="Times New Roman"/>
                <w:sz w:val="18"/>
                <w:szCs w:val="18"/>
                <w:vertAlign w:val="superscript"/>
              </w:rPr>
              <w:t>#,&amp;</w:t>
            </w:r>
            <w:proofErr w:type="gramEnd"/>
          </w:p>
        </w:tc>
      </w:tr>
      <w:tr w:rsidR="00604263" w:rsidRPr="00F876EF" w14:paraId="20C3F779" w14:textId="77777777" w:rsidTr="00FD14CF">
        <w:trPr>
          <w:trHeight w:val="288"/>
        </w:trPr>
        <w:tc>
          <w:tcPr>
            <w:tcW w:w="95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2CBFBA" w14:textId="77777777" w:rsidR="00604263" w:rsidRPr="001C5DF4" w:rsidRDefault="00604263" w:rsidP="00FD14CF">
            <w:pPr>
              <w:spacing w:before="0" w:after="0"/>
              <w:rPr>
                <w:rFonts w:cs="Times New Roman"/>
                <w:b/>
                <w:bCs/>
              </w:rPr>
            </w:pPr>
            <w:r w:rsidRPr="001C5DF4">
              <w:rPr>
                <w:rFonts w:cs="Times New Roman"/>
                <w:b/>
                <w:bCs/>
              </w:rPr>
              <w:t>Inflammatory markers</w:t>
            </w:r>
          </w:p>
        </w:tc>
      </w:tr>
      <w:tr w:rsidR="00604263" w:rsidRPr="00F876EF" w14:paraId="732A4B82" w14:textId="77777777" w:rsidTr="00FD14CF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18F9A514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hs-CRP (</w:t>
            </w:r>
            <w:r>
              <w:rPr>
                <w:rFonts w:cs="Times New Roman"/>
              </w:rPr>
              <w:sym w:font="Symbol" w:char="F06D"/>
            </w:r>
            <w:r>
              <w:rPr>
                <w:rFonts w:cs="Times New Roman"/>
              </w:rPr>
              <w:t>g/mL)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C3EB05E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1.71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C00DBE7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3.57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80115AB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6.02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3.9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CA9186A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4.87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E1A6570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4.65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5B245BE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4.37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1.2</w:t>
            </w:r>
          </w:p>
        </w:tc>
      </w:tr>
      <w:tr w:rsidR="00604263" w:rsidRPr="00F876EF" w14:paraId="27F00E46" w14:textId="77777777" w:rsidTr="00FD14CF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389FB0FD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Endothelin-1 (pg/mL)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155B000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2.27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F4DE4E4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2.92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A52C017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2.98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3A01437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2.58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343E00" w14:textId="77777777" w:rsidR="00604263" w:rsidRPr="00640BA6" w:rsidRDefault="00604263" w:rsidP="00FD14CF">
            <w:pPr>
              <w:spacing w:before="0" w:after="0"/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5.23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0.1</w:t>
            </w:r>
            <w:proofErr w:type="gramStart"/>
            <w:r>
              <w:rPr>
                <w:rFonts w:cs="Times New Roman"/>
                <w:sz w:val="18"/>
                <w:szCs w:val="18"/>
                <w:vertAlign w:val="superscript"/>
              </w:rPr>
              <w:t>*,^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23B4C6F" w14:textId="77777777" w:rsidR="00604263" w:rsidRPr="00640BA6" w:rsidRDefault="00604263" w:rsidP="00FD14CF">
            <w:pPr>
              <w:spacing w:before="0" w:after="0"/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5.27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0.7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#,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sym w:font="Symbol" w:char="F059"/>
            </w:r>
          </w:p>
        </w:tc>
      </w:tr>
      <w:tr w:rsidR="00604263" w:rsidRPr="00F876EF" w14:paraId="0D20E987" w14:textId="77777777" w:rsidTr="00FD14CF">
        <w:trPr>
          <w:trHeight w:val="324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3F606600" w14:textId="77777777" w:rsidR="00604263" w:rsidRPr="00F876EF" w:rsidRDefault="00604263" w:rsidP="00FD14C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sICAM-1 (ng/mL)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7035EE48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212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00329A7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191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461E247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172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A32AC3C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179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5066FF6" w14:textId="77777777" w:rsidR="00604263" w:rsidRPr="008E2D7D" w:rsidRDefault="00604263" w:rsidP="00FD14CF">
            <w:pPr>
              <w:spacing w:before="0" w:after="0"/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289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16</w:t>
            </w:r>
            <w:proofErr w:type="gramStart"/>
            <w:r>
              <w:rPr>
                <w:rFonts w:cs="Times New Roman"/>
                <w:sz w:val="18"/>
                <w:szCs w:val="18"/>
                <w:vertAlign w:val="superscript"/>
              </w:rPr>
              <w:t>*,^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301F500" w14:textId="77777777" w:rsidR="00604263" w:rsidRPr="008E2D7D" w:rsidRDefault="00604263" w:rsidP="00FD14CF">
            <w:pPr>
              <w:spacing w:before="0" w:after="0"/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277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19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#,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sym w:font="Symbol" w:char="F059"/>
            </w:r>
          </w:p>
        </w:tc>
      </w:tr>
      <w:tr w:rsidR="00604263" w:rsidRPr="00F876EF" w14:paraId="2D38BE04" w14:textId="77777777" w:rsidTr="00FD14CF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BA26E" w14:textId="77777777" w:rsidR="00604263" w:rsidRPr="001C5DF4" w:rsidRDefault="00604263" w:rsidP="00FD14CF">
            <w:pPr>
              <w:spacing w:before="0" w:after="0"/>
              <w:rPr>
                <w:rFonts w:cs="Times New Roman"/>
                <w:b/>
                <w:bCs/>
              </w:rPr>
            </w:pPr>
            <w:r w:rsidRPr="001C5DF4">
              <w:rPr>
                <w:rFonts w:cs="Times New Roman"/>
                <w:b/>
                <w:bCs/>
              </w:rPr>
              <w:t>VO2</w:t>
            </w:r>
            <w:r>
              <w:rPr>
                <w:rFonts w:cs="Times New Roman"/>
                <w:b/>
                <w:bCs/>
              </w:rPr>
              <w:t>peak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32D40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18.3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BE18B" w14:textId="77777777" w:rsidR="00604263" w:rsidRPr="008F22F3" w:rsidRDefault="00604263" w:rsidP="00FD14CF">
            <w:pPr>
              <w:spacing w:before="0" w:after="0"/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22.9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2.4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85D8D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16.8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0.6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9ABB5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18.0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2.0</w:t>
            </w:r>
            <w:r w:rsidRPr="008F22F3">
              <w:rPr>
                <w:rFonts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D3583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13.3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1.1</w:t>
            </w:r>
            <w:r w:rsidRPr="008F22F3">
              <w:rPr>
                <w:rFonts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ADEF8" w14:textId="77777777" w:rsidR="00604263" w:rsidRPr="00F876EF" w:rsidRDefault="00604263" w:rsidP="00FD14C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14.3</w:t>
            </w:r>
            <w:r>
              <w:rPr>
                <w:rFonts w:cs="Times New Roman"/>
                <w:sz w:val="18"/>
                <w:szCs w:val="18"/>
              </w:rPr>
              <w:sym w:font="Symbol" w:char="F0B1"/>
            </w:r>
            <w:r>
              <w:rPr>
                <w:rFonts w:cs="Times New Roman"/>
                <w:sz w:val="18"/>
                <w:szCs w:val="18"/>
              </w:rPr>
              <w:t>1.6</w:t>
            </w:r>
            <w:r w:rsidRPr="008F22F3">
              <w:rPr>
                <w:rFonts w:cs="Times New Roman"/>
                <w:sz w:val="18"/>
                <w:szCs w:val="18"/>
                <w:vertAlign w:val="superscript"/>
              </w:rPr>
              <w:t>#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,7</w:t>
            </w:r>
          </w:p>
        </w:tc>
      </w:tr>
    </w:tbl>
    <w:p w14:paraId="74DE64D5" w14:textId="77777777" w:rsidR="00604263" w:rsidRPr="00850496" w:rsidRDefault="00604263" w:rsidP="00604263">
      <w:pPr>
        <w:rPr>
          <w:rFonts w:cs="Times New Roman"/>
          <w:sz w:val="22"/>
        </w:rPr>
      </w:pPr>
      <w:r w:rsidRPr="00F876EF">
        <w:rPr>
          <w:rFonts w:cs="Times New Roman"/>
          <w:sz w:val="22"/>
        </w:rPr>
        <w:t xml:space="preserve">Data are mean </w:t>
      </w:r>
      <w:r w:rsidRPr="00F876EF">
        <w:rPr>
          <w:rFonts w:cs="Times New Roman"/>
          <w:sz w:val="22"/>
        </w:rPr>
        <w:sym w:font="Symbol" w:char="F0B1"/>
      </w:r>
      <w:r w:rsidRPr="00F876EF">
        <w:rPr>
          <w:rFonts w:cs="Times New Roman"/>
          <w:sz w:val="22"/>
        </w:rPr>
        <w:t xml:space="preserve"> SE, </w:t>
      </w:r>
      <w:r>
        <w:rPr>
          <w:rFonts w:cs="Times New Roman"/>
          <w:color w:val="000000"/>
          <w:spacing w:val="-4"/>
          <w:kern w:val="1"/>
          <w:sz w:val="22"/>
        </w:rPr>
        <w:t>s</w:t>
      </w:r>
      <w:r w:rsidRPr="00850496">
        <w:rPr>
          <w:rFonts w:cs="Times New Roman"/>
          <w:color w:val="000000"/>
          <w:spacing w:val="-4"/>
          <w:kern w:val="1"/>
          <w:sz w:val="22"/>
        </w:rPr>
        <w:t>tatistical analysis w</w:t>
      </w:r>
      <w:r>
        <w:rPr>
          <w:rFonts w:cs="Times New Roman"/>
          <w:color w:val="000000"/>
          <w:spacing w:val="-4"/>
          <w:kern w:val="1"/>
          <w:sz w:val="22"/>
        </w:rPr>
        <w:t>as</w:t>
      </w:r>
      <w:r w:rsidRPr="00850496">
        <w:rPr>
          <w:rFonts w:cs="Times New Roman"/>
          <w:color w:val="000000"/>
          <w:spacing w:val="-4"/>
          <w:kern w:val="1"/>
          <w:sz w:val="22"/>
        </w:rPr>
        <w:t xml:space="preserve"> performed with </w:t>
      </w:r>
      <w:r>
        <w:rPr>
          <w:rFonts w:cs="Times New Roman"/>
          <w:color w:val="000000"/>
          <w:spacing w:val="-4"/>
          <w:kern w:val="1"/>
          <w:sz w:val="22"/>
        </w:rPr>
        <w:t xml:space="preserve">one-way or two-way </w:t>
      </w:r>
      <w:r w:rsidRPr="00850496">
        <w:rPr>
          <w:rFonts w:cs="Times New Roman"/>
          <w:color w:val="000000"/>
          <w:spacing w:val="-4"/>
          <w:kern w:val="1"/>
          <w:sz w:val="22"/>
        </w:rPr>
        <w:t>ANOVA</w:t>
      </w:r>
      <w:r>
        <w:rPr>
          <w:rFonts w:cs="Times New Roman"/>
          <w:color w:val="000000"/>
          <w:spacing w:val="-4"/>
          <w:kern w:val="1"/>
          <w:sz w:val="22"/>
        </w:rPr>
        <w:t xml:space="preserve"> </w:t>
      </w:r>
      <w:r w:rsidRPr="00850496">
        <w:rPr>
          <w:rFonts w:cs="Times New Roman"/>
          <w:color w:val="000000"/>
          <w:spacing w:val="-4"/>
          <w:kern w:val="1"/>
          <w:sz w:val="22"/>
        </w:rPr>
        <w:t xml:space="preserve">with Tukey’s multiply comparison analysis. P&lt;0.05; </w:t>
      </w:r>
      <w:r w:rsidRPr="008F22F3">
        <w:rPr>
          <w:rFonts w:cs="Times New Roman"/>
          <w:color w:val="000000"/>
          <w:spacing w:val="-4"/>
          <w:kern w:val="1"/>
          <w:sz w:val="22"/>
          <w:vertAlign w:val="superscript"/>
        </w:rPr>
        <w:t>*</w:t>
      </w:r>
      <w:r>
        <w:rPr>
          <w:rFonts w:cs="Times New Roman"/>
          <w:color w:val="000000"/>
          <w:spacing w:val="-4"/>
          <w:kern w:val="1"/>
          <w:sz w:val="22"/>
        </w:rPr>
        <w:t>: versus Lean/Pre</w:t>
      </w:r>
      <w:r w:rsidRPr="00850496">
        <w:rPr>
          <w:rFonts w:cs="Times New Roman"/>
          <w:color w:val="000000"/>
          <w:spacing w:val="-4"/>
          <w:kern w:val="1"/>
          <w:sz w:val="22"/>
        </w:rPr>
        <w:t xml:space="preserve">; </w:t>
      </w:r>
      <w:r w:rsidRPr="008F22F3">
        <w:rPr>
          <w:rFonts w:cs="Times New Roman"/>
          <w:color w:val="000000"/>
          <w:spacing w:val="-4"/>
          <w:kern w:val="1"/>
          <w:sz w:val="22"/>
          <w:vertAlign w:val="superscript"/>
        </w:rPr>
        <w:t>#</w:t>
      </w:r>
      <w:r>
        <w:rPr>
          <w:rFonts w:cs="Times New Roman"/>
          <w:color w:val="000000"/>
          <w:spacing w:val="-4"/>
          <w:kern w:val="1"/>
          <w:sz w:val="22"/>
        </w:rPr>
        <w:t>:</w:t>
      </w:r>
      <w:r w:rsidRPr="00850496">
        <w:rPr>
          <w:rFonts w:cs="Times New Roman"/>
          <w:color w:val="000000"/>
          <w:spacing w:val="-4"/>
          <w:kern w:val="1"/>
          <w:sz w:val="22"/>
        </w:rPr>
        <w:t xml:space="preserve"> </w:t>
      </w:r>
      <w:r>
        <w:rPr>
          <w:rFonts w:cs="Times New Roman"/>
          <w:color w:val="000000"/>
          <w:spacing w:val="-4"/>
          <w:kern w:val="1"/>
          <w:sz w:val="22"/>
        </w:rPr>
        <w:t>versus Lean/Post</w:t>
      </w:r>
      <w:r w:rsidRPr="00850496">
        <w:rPr>
          <w:rFonts w:cs="Times New Roman"/>
          <w:color w:val="000000"/>
          <w:spacing w:val="-4"/>
          <w:kern w:val="1"/>
          <w:sz w:val="22"/>
        </w:rPr>
        <w:t xml:space="preserve">; </w:t>
      </w:r>
      <w:r w:rsidRPr="008F22F3">
        <w:rPr>
          <w:rFonts w:cs="Times New Roman"/>
          <w:color w:val="000000"/>
          <w:spacing w:val="-4"/>
          <w:kern w:val="1"/>
          <w:sz w:val="22"/>
          <w:vertAlign w:val="superscript"/>
        </w:rPr>
        <w:t>^</w:t>
      </w:r>
      <w:r>
        <w:rPr>
          <w:rFonts w:cs="Times New Roman"/>
          <w:color w:val="000000"/>
          <w:spacing w:val="-4"/>
          <w:kern w:val="1"/>
          <w:sz w:val="22"/>
        </w:rPr>
        <w:t xml:space="preserve">: versus Obese/Pre; </w:t>
      </w:r>
      <w:r>
        <w:rPr>
          <w:rFonts w:cs="Times New Roman"/>
          <w:color w:val="000000"/>
          <w:spacing w:val="-4"/>
          <w:kern w:val="1"/>
          <w:sz w:val="22"/>
          <w:vertAlign w:val="superscript"/>
        </w:rPr>
        <w:sym w:font="Symbol" w:char="F059"/>
      </w:r>
      <w:r>
        <w:rPr>
          <w:rFonts w:cs="Times New Roman"/>
          <w:color w:val="000000"/>
          <w:spacing w:val="-4"/>
          <w:kern w:val="1"/>
          <w:sz w:val="22"/>
        </w:rPr>
        <w:t xml:space="preserve">: versus Obese/Post; </w:t>
      </w:r>
      <w:r w:rsidRPr="008F22F3">
        <w:rPr>
          <w:rFonts w:cs="Times New Roman"/>
          <w:color w:val="000000"/>
          <w:spacing w:val="-4"/>
          <w:kern w:val="1"/>
          <w:sz w:val="22"/>
          <w:vertAlign w:val="superscript"/>
        </w:rPr>
        <w:t>&amp;</w:t>
      </w:r>
      <w:r>
        <w:rPr>
          <w:rFonts w:cs="Times New Roman"/>
          <w:color w:val="000000"/>
          <w:spacing w:val="-4"/>
          <w:kern w:val="1"/>
          <w:sz w:val="22"/>
        </w:rPr>
        <w:t xml:space="preserve">: Pre vs. Post within the same metabolic group. </w:t>
      </w:r>
      <w:r w:rsidRPr="008F22F3">
        <w:rPr>
          <w:rFonts w:cs="Times New Roman"/>
          <w:color w:val="000000"/>
          <w:spacing w:val="-4"/>
          <w:kern w:val="1"/>
          <w:sz w:val="22"/>
          <w:vertAlign w:val="superscript"/>
        </w:rPr>
        <w:t>4</w:t>
      </w:r>
      <w:r>
        <w:rPr>
          <w:rFonts w:cs="Times New Roman"/>
          <w:color w:val="000000"/>
          <w:spacing w:val="-4"/>
          <w:kern w:val="1"/>
          <w:sz w:val="22"/>
        </w:rPr>
        <w:t xml:space="preserve">: P=0.0629; </w:t>
      </w:r>
      <w:r w:rsidRPr="008F22F3">
        <w:rPr>
          <w:rFonts w:cs="Times New Roman"/>
          <w:color w:val="000000"/>
          <w:spacing w:val="-4"/>
          <w:kern w:val="1"/>
          <w:sz w:val="22"/>
          <w:vertAlign w:val="superscript"/>
        </w:rPr>
        <w:t>5</w:t>
      </w:r>
      <w:r>
        <w:rPr>
          <w:rFonts w:cs="Times New Roman"/>
          <w:color w:val="000000"/>
          <w:spacing w:val="-4"/>
          <w:kern w:val="1"/>
          <w:sz w:val="22"/>
        </w:rPr>
        <w:t xml:space="preserve">: P=0.0551; P&lt;0.01 </w:t>
      </w:r>
      <w:r w:rsidRPr="008F22F3">
        <w:rPr>
          <w:rFonts w:cs="Times New Roman"/>
          <w:color w:val="000000"/>
          <w:spacing w:val="-4"/>
          <w:kern w:val="1"/>
          <w:sz w:val="22"/>
          <w:vertAlign w:val="superscript"/>
        </w:rPr>
        <w:t>7</w:t>
      </w:r>
      <w:r>
        <w:rPr>
          <w:rFonts w:cs="Times New Roman"/>
          <w:color w:val="000000"/>
          <w:spacing w:val="-4"/>
          <w:kern w:val="1"/>
          <w:sz w:val="22"/>
        </w:rPr>
        <w:t>: P=0.0473, two-way ANOVA with HIIT as main effect model. Pre: pre-exercise; Post: post-exercise; BMI: body mass index; NEFA: non-esterified fatty acids; AUC: area under curve; OGTT: oral glucose tolerance test; HbA1c: Hemoglobin A1c; Cho: cholesterol; TG: triacylglycerol; hs-CRP: high-sensitivity C-reactive protein; sICAM-1: soluble intercellular adhesion molecule-1.</w:t>
      </w:r>
    </w:p>
    <w:p w14:paraId="1CABF109" w14:textId="77777777" w:rsidR="0060518B" w:rsidRDefault="0060518B"/>
    <w:sectPr w:rsidR="00605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63"/>
    <w:rsid w:val="00004926"/>
    <w:rsid w:val="000876EC"/>
    <w:rsid w:val="000B508B"/>
    <w:rsid w:val="001D09A2"/>
    <w:rsid w:val="001D1AC0"/>
    <w:rsid w:val="001F0B4F"/>
    <w:rsid w:val="00203A88"/>
    <w:rsid w:val="00216550"/>
    <w:rsid w:val="00296C59"/>
    <w:rsid w:val="002B47C0"/>
    <w:rsid w:val="003139BF"/>
    <w:rsid w:val="003159F7"/>
    <w:rsid w:val="0034557B"/>
    <w:rsid w:val="00354944"/>
    <w:rsid w:val="003D4C4E"/>
    <w:rsid w:val="0042608C"/>
    <w:rsid w:val="0049554F"/>
    <w:rsid w:val="005469C1"/>
    <w:rsid w:val="005632E5"/>
    <w:rsid w:val="005B15C6"/>
    <w:rsid w:val="005E5F95"/>
    <w:rsid w:val="005F650A"/>
    <w:rsid w:val="00604263"/>
    <w:rsid w:val="0060518B"/>
    <w:rsid w:val="0060568E"/>
    <w:rsid w:val="00622F4C"/>
    <w:rsid w:val="00623083"/>
    <w:rsid w:val="007374B8"/>
    <w:rsid w:val="00780653"/>
    <w:rsid w:val="007B7663"/>
    <w:rsid w:val="00910AD0"/>
    <w:rsid w:val="009C4E41"/>
    <w:rsid w:val="00B0715D"/>
    <w:rsid w:val="00B1025F"/>
    <w:rsid w:val="00B31F76"/>
    <w:rsid w:val="00B5247D"/>
    <w:rsid w:val="00BD44F7"/>
    <w:rsid w:val="00BF3DE4"/>
    <w:rsid w:val="00C27994"/>
    <w:rsid w:val="00C3561F"/>
    <w:rsid w:val="00C544BF"/>
    <w:rsid w:val="00CF5875"/>
    <w:rsid w:val="00D41964"/>
    <w:rsid w:val="00DE53C3"/>
    <w:rsid w:val="00E01AA4"/>
    <w:rsid w:val="00F42841"/>
    <w:rsid w:val="00F722CB"/>
    <w:rsid w:val="00F8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65144"/>
  <w15:chartTrackingRefBased/>
  <w15:docId w15:val="{3DD7156A-E246-7842-9CCD-726C057A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63"/>
    <w:pPr>
      <w:spacing w:before="120" w:after="240"/>
    </w:pPr>
    <w:rPr>
      <w:rFonts w:ascii="Times New Roman" w:hAnsi="Times New Roman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263"/>
    <w:rPr>
      <w:rFonts w:asciiTheme="majorHAnsi" w:hAnsiTheme="maj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zhu</dc:creator>
  <cp:keywords/>
  <dc:description/>
  <cp:lastModifiedBy>Zhu, Lin  (University)</cp:lastModifiedBy>
  <cp:revision>1</cp:revision>
  <dcterms:created xsi:type="dcterms:W3CDTF">2024-08-02T18:15:00Z</dcterms:created>
  <dcterms:modified xsi:type="dcterms:W3CDTF">2024-08-02T18:15:00Z</dcterms:modified>
</cp:coreProperties>
</file>