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r>
        <w:drawing>
          <wp:inline distT="0" distB="0" distL="114300" distR="114300">
            <wp:extent cx="5268595" cy="4760595"/>
            <wp:effectExtent l="0" t="0" r="444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4760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71770" cy="3723640"/>
            <wp:effectExtent l="0" t="0" r="1270" b="1016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3723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  <w:r>
        <w:rPr>
          <w:rFonts w:hint="eastAsia"/>
        </w:rPr>
        <w:t>FIGS2 Leave-one-out plots of genetically predicted OSA effects on OA.</w:t>
      </w:r>
    </w:p>
    <w:p>
      <w:r>
        <w:drawing>
          <wp:inline distT="0" distB="0" distL="114300" distR="114300">
            <wp:extent cx="5271770" cy="3726180"/>
            <wp:effectExtent l="0" t="0" r="1270" b="762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3726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  <w:r>
        <w:rPr>
          <w:rFonts w:hint="eastAsia"/>
        </w:rPr>
        <w:t>FIGS3 Leave-one-out plots of genetically predicted OSA effects on hip OA.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r>
        <w:drawing>
          <wp:inline distT="0" distB="0" distL="114300" distR="114300">
            <wp:extent cx="5270500" cy="3717290"/>
            <wp:effectExtent l="0" t="0" r="2540" b="127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717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  <w:r>
        <w:rPr>
          <w:rFonts w:hint="eastAsia"/>
        </w:rPr>
        <w:t>FIGS4 Leave-one-out plots of genetically predicted OSA effects on knee OA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drawing>
          <wp:inline distT="0" distB="0" distL="114300" distR="114300">
            <wp:extent cx="5269230" cy="4686300"/>
            <wp:effectExtent l="0" t="0" r="3810" b="762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468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  <w:bookmarkStart w:id="0" w:name="_GoBack"/>
      <w:bookmarkEnd w:id="0"/>
    </w:p>
    <w:p>
      <w:pPr>
        <w:rPr>
          <w:rFonts w:hint="eastAsia"/>
        </w:rPr>
      </w:pPr>
      <w:r>
        <w:rPr>
          <w:rFonts w:hint="eastAsia"/>
        </w:rPr>
        <w:t>FIGS5 Forest plots of potential mediators underlying the effect of OSA on the OA risk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 Roma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xYzUzMGE2YzEyNDdjZjc3MTU4YmMxZDA0ZTBkM2YifQ=="/>
  </w:docVars>
  <w:rsids>
    <w:rsidRoot w:val="00000000"/>
    <w:rsid w:val="23BD4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2024-04-29T13:37:59Z</dcterms:created>
  <dc:creator>Administrator</dc:creator>
  <cp:lastModifiedBy>吕钿</cp:lastModifiedBy>
  <dcterms:modified xsi:type="dcterms:W3CDTF">2024-04-29T13:47:07Z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1D01A1AD289F400F923442AC206D3BE4_12</vt:lpwstr>
  </property>
</Properties>
</file>