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26857" w14:textId="463E5833" w:rsidR="00DE5F2B" w:rsidRPr="00966506" w:rsidRDefault="000D396F">
      <w:pPr>
        <w:rPr>
          <w:rFonts w:ascii="Times New Roman" w:hAnsi="Times New Roman" w:cs="Times New Roman"/>
          <w:sz w:val="24"/>
          <w:szCs w:val="24"/>
        </w:rPr>
      </w:pPr>
      <w:r w:rsidRPr="009665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1073A" wp14:editId="60CA6A4D">
            <wp:extent cx="5943600" cy="3412490"/>
            <wp:effectExtent l="0" t="0" r="0" b="0"/>
            <wp:docPr id="18" name="Picture 17" descr="A group of greenhouses with clear wall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D947DE5-DAAA-2519-A7A5-9AF880FDDD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group of greenhouses with clear wall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D947DE5-DAAA-2519-A7A5-9AF880FDDD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88"/>
                    <a:stretch/>
                  </pic:blipFill>
                  <pic:spPr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13DCB" w14:textId="2E23F100" w:rsidR="00983AAC" w:rsidRPr="00966506" w:rsidRDefault="00EE6BBB">
      <w:pPr>
        <w:rPr>
          <w:rFonts w:ascii="Times New Roman" w:hAnsi="Times New Roman" w:cs="Times New Roman"/>
          <w:sz w:val="24"/>
          <w:szCs w:val="24"/>
        </w:rPr>
      </w:pPr>
      <w:r w:rsidRPr="00966506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DE5923">
        <w:rPr>
          <w:rFonts w:ascii="Times New Roman" w:hAnsi="Times New Roman" w:cs="Times New Roman"/>
          <w:sz w:val="24"/>
          <w:szCs w:val="24"/>
        </w:rPr>
        <w:t>Fig.</w:t>
      </w:r>
      <w:r w:rsidRPr="00966506">
        <w:rPr>
          <w:rFonts w:ascii="Times New Roman" w:hAnsi="Times New Roman" w:cs="Times New Roman"/>
          <w:sz w:val="24"/>
          <w:szCs w:val="24"/>
        </w:rPr>
        <w:t xml:space="preserve"> 1. </w:t>
      </w:r>
      <w:r w:rsidR="00983AAC" w:rsidRPr="00966506">
        <w:rPr>
          <w:rFonts w:ascii="Times New Roman" w:hAnsi="Times New Roman" w:cs="Times New Roman"/>
          <w:sz w:val="24"/>
          <w:szCs w:val="24"/>
        </w:rPr>
        <w:t>The Soil-Plant-Atmosphere-Research facility (SPAR) used in the study</w:t>
      </w:r>
      <w:r w:rsidR="00792839" w:rsidRPr="00966506">
        <w:rPr>
          <w:rFonts w:ascii="Times New Roman" w:hAnsi="Times New Roman" w:cs="Times New Roman"/>
          <w:sz w:val="24"/>
          <w:szCs w:val="24"/>
        </w:rPr>
        <w:t xml:space="preserve"> </w:t>
      </w:r>
      <w:r w:rsidR="00B245DA">
        <w:rPr>
          <w:rFonts w:ascii="Times New Roman" w:hAnsi="Times New Roman" w:cs="Times New Roman"/>
          <w:sz w:val="24"/>
          <w:szCs w:val="24"/>
        </w:rPr>
        <w:t xml:space="preserve">is located at the </w:t>
      </w:r>
      <w:r w:rsidR="00792839" w:rsidRPr="00966506">
        <w:rPr>
          <w:rFonts w:ascii="Times New Roman" w:hAnsi="Times New Roman" w:cs="Times New Roman"/>
          <w:sz w:val="24"/>
          <w:szCs w:val="24"/>
        </w:rPr>
        <w:t xml:space="preserve">Environmental Plant Physiology Laboratory, Mississippi State University, </w:t>
      </w:r>
      <w:r w:rsidR="00B245DA">
        <w:rPr>
          <w:rFonts w:ascii="Times New Roman" w:hAnsi="Times New Roman" w:cs="Times New Roman"/>
          <w:sz w:val="24"/>
          <w:szCs w:val="24"/>
        </w:rPr>
        <w:t xml:space="preserve">Mississippi, </w:t>
      </w:r>
      <w:r w:rsidR="00792839" w:rsidRPr="00966506">
        <w:rPr>
          <w:rFonts w:ascii="Times New Roman" w:hAnsi="Times New Roman" w:cs="Times New Roman"/>
          <w:sz w:val="24"/>
          <w:szCs w:val="24"/>
        </w:rPr>
        <w:t>MS, USA</w:t>
      </w:r>
      <w:r w:rsidR="00983AAC" w:rsidRPr="00966506">
        <w:rPr>
          <w:rFonts w:ascii="Times New Roman" w:hAnsi="Times New Roman" w:cs="Times New Roman"/>
          <w:sz w:val="24"/>
          <w:szCs w:val="24"/>
        </w:rPr>
        <w:t xml:space="preserve">. </w:t>
      </w:r>
      <w:r w:rsidR="008A4886" w:rsidRPr="00966506">
        <w:rPr>
          <w:rFonts w:ascii="Times New Roman" w:hAnsi="Times New Roman" w:cs="Times New Roman"/>
          <w:sz w:val="24"/>
          <w:szCs w:val="24"/>
        </w:rPr>
        <w:t>Each SPAR</w:t>
      </w:r>
      <w:r w:rsidR="00983AAC" w:rsidRPr="00966506">
        <w:rPr>
          <w:rFonts w:ascii="Times New Roman" w:hAnsi="Times New Roman" w:cs="Times New Roman"/>
          <w:sz w:val="24"/>
          <w:szCs w:val="24"/>
        </w:rPr>
        <w:t xml:space="preserve"> </w:t>
      </w:r>
      <w:r w:rsidR="008A4886" w:rsidRPr="00966506">
        <w:rPr>
          <w:rFonts w:ascii="Times New Roman" w:hAnsi="Times New Roman" w:cs="Times New Roman"/>
          <w:sz w:val="24"/>
          <w:szCs w:val="24"/>
        </w:rPr>
        <w:t>facility consists of a plexiglass chamber</w:t>
      </w:r>
      <w:r w:rsidR="00487EB3" w:rsidRPr="00966506">
        <w:rPr>
          <w:rFonts w:ascii="Times New Roman" w:hAnsi="Times New Roman" w:cs="Times New Roman"/>
          <w:sz w:val="24"/>
          <w:szCs w:val="24"/>
        </w:rPr>
        <w:t xml:space="preserve"> </w:t>
      </w:r>
      <w:r w:rsidR="00FC4512" w:rsidRPr="00966506">
        <w:rPr>
          <w:rFonts w:ascii="Times New Roman" w:hAnsi="Times New Roman" w:cs="Times New Roman"/>
          <w:sz w:val="24"/>
          <w:szCs w:val="24"/>
        </w:rPr>
        <w:t xml:space="preserve">to hold the plant canopy and </w:t>
      </w:r>
      <w:r w:rsidR="00B245DA">
        <w:rPr>
          <w:rFonts w:ascii="Times New Roman" w:hAnsi="Times New Roman" w:cs="Times New Roman"/>
          <w:sz w:val="24"/>
          <w:szCs w:val="24"/>
        </w:rPr>
        <w:t xml:space="preserve">a </w:t>
      </w:r>
      <w:r w:rsidR="00A70B1E" w:rsidRPr="00966506">
        <w:rPr>
          <w:rFonts w:ascii="Times New Roman" w:hAnsi="Times New Roman" w:cs="Times New Roman"/>
          <w:sz w:val="24"/>
          <w:szCs w:val="24"/>
        </w:rPr>
        <w:t xml:space="preserve">metal </w:t>
      </w:r>
      <w:r w:rsidR="00B245DA">
        <w:rPr>
          <w:rFonts w:ascii="Times New Roman" w:hAnsi="Times New Roman" w:cs="Times New Roman"/>
          <w:sz w:val="24"/>
          <w:szCs w:val="24"/>
        </w:rPr>
        <w:t xml:space="preserve">soil </w:t>
      </w:r>
      <w:r w:rsidR="00A70B1E" w:rsidRPr="00966506">
        <w:rPr>
          <w:rFonts w:ascii="Times New Roman" w:hAnsi="Times New Roman" w:cs="Times New Roman"/>
          <w:sz w:val="24"/>
          <w:szCs w:val="24"/>
        </w:rPr>
        <w:t>bin to accommodate the root system.</w:t>
      </w:r>
      <w:r w:rsidR="004D00E4" w:rsidRPr="00966506">
        <w:rPr>
          <w:rFonts w:ascii="Times New Roman" w:hAnsi="Times New Roman" w:cs="Times New Roman"/>
          <w:sz w:val="24"/>
          <w:szCs w:val="24"/>
        </w:rPr>
        <w:t xml:space="preserve"> </w:t>
      </w:r>
      <w:r w:rsidR="00F404BF" w:rsidRPr="00966506">
        <w:rPr>
          <w:rFonts w:ascii="Times New Roman" w:hAnsi="Times New Roman" w:cs="Times New Roman"/>
          <w:sz w:val="24"/>
          <w:szCs w:val="24"/>
        </w:rPr>
        <w:t xml:space="preserve">A heating and cooling system </w:t>
      </w:r>
      <w:r w:rsidR="00B245DA">
        <w:rPr>
          <w:rFonts w:ascii="Times New Roman" w:hAnsi="Times New Roman" w:cs="Times New Roman"/>
          <w:sz w:val="24"/>
          <w:szCs w:val="24"/>
        </w:rPr>
        <w:t>at the rear of the facility controls the temperature inside the chamber. A CO</w:t>
      </w:r>
      <w:r w:rsidR="00B245DA" w:rsidRPr="00B245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45DA">
        <w:rPr>
          <w:rFonts w:ascii="Times New Roman" w:hAnsi="Times New Roman" w:cs="Times New Roman"/>
          <w:sz w:val="24"/>
          <w:szCs w:val="24"/>
        </w:rPr>
        <w:t xml:space="preserve"> analyzer monitors and adjusts the CO</w:t>
      </w:r>
      <w:r w:rsidR="00B245DA" w:rsidRPr="00B245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45DA">
        <w:rPr>
          <w:rFonts w:ascii="Times New Roman" w:hAnsi="Times New Roman" w:cs="Times New Roman"/>
          <w:sz w:val="24"/>
          <w:szCs w:val="24"/>
        </w:rPr>
        <w:t xml:space="preserve"> levels</w:t>
      </w:r>
      <w:r w:rsidR="00F404BF" w:rsidRPr="00966506">
        <w:rPr>
          <w:rFonts w:ascii="Times New Roman" w:hAnsi="Times New Roman" w:cs="Times New Roman"/>
          <w:sz w:val="24"/>
          <w:szCs w:val="24"/>
        </w:rPr>
        <w:t>.</w:t>
      </w:r>
    </w:p>
    <w:sectPr w:rsidR="00983AAC" w:rsidRPr="00966506" w:rsidSect="000A0F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0MjQ2MjW0NDU3NrBU0lEKTi0uzszPAykwrAUAfugFRywAAAA="/>
  </w:docVars>
  <w:rsids>
    <w:rsidRoot w:val="00193C21"/>
    <w:rsid w:val="000A0F2E"/>
    <w:rsid w:val="000D396F"/>
    <w:rsid w:val="00193C21"/>
    <w:rsid w:val="00404820"/>
    <w:rsid w:val="0044650C"/>
    <w:rsid w:val="00452275"/>
    <w:rsid w:val="00487EB3"/>
    <w:rsid w:val="004D00E4"/>
    <w:rsid w:val="006D7000"/>
    <w:rsid w:val="00792839"/>
    <w:rsid w:val="008A4886"/>
    <w:rsid w:val="00966506"/>
    <w:rsid w:val="00976AD2"/>
    <w:rsid w:val="00983AAC"/>
    <w:rsid w:val="00A70B1E"/>
    <w:rsid w:val="00AD29A4"/>
    <w:rsid w:val="00B245DA"/>
    <w:rsid w:val="00CC251F"/>
    <w:rsid w:val="00D6714B"/>
    <w:rsid w:val="00DE5923"/>
    <w:rsid w:val="00DE5F2B"/>
    <w:rsid w:val="00EE6BBB"/>
    <w:rsid w:val="00F404BF"/>
    <w:rsid w:val="00FC1C75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C0A7A"/>
  <w15:chartTrackingRefBased/>
  <w15:docId w15:val="{A785F9D4-93D7-47F3-8689-F747860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CA8F17D-0286-4456-B4FC-2218275F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414</Characters>
  <Application>Microsoft Office Word</Application>
  <DocSecurity>0</DocSecurity>
  <Lines>7</Lines>
  <Paragraphs>1</Paragraphs>
  <ScaleCrop>false</ScaleCrop>
  <Company>Mississippi State University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Thenveettil, Naflath</dc:creator>
  <cp:keywords/>
  <dc:description/>
  <cp:lastModifiedBy>Reviwer1</cp:lastModifiedBy>
  <cp:revision>22</cp:revision>
  <dcterms:created xsi:type="dcterms:W3CDTF">2024-06-13T23:20:00Z</dcterms:created>
  <dcterms:modified xsi:type="dcterms:W3CDTF">2024-06-17T18:09:00Z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1af09d27ec8667be39a186f58b7e218a0d74285491e79dc24dc47f00ae7b0b8e</vt:lpwstr>
  </property>
</Properties>
</file>