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1890"/>
        <w:gridCol w:w="2160"/>
      </w:tblGrid>
      <w:tr w:rsidR="004F0112" w:rsidRPr="004F0112" w14:paraId="3F53247D" w14:textId="77777777" w:rsidTr="00B722C3">
        <w:trPr>
          <w:trHeight w:val="440"/>
        </w:trPr>
        <w:tc>
          <w:tcPr>
            <w:tcW w:w="3955" w:type="dxa"/>
            <w:shd w:val="clear" w:color="auto" w:fill="D0CECE" w:themeFill="background2" w:themeFillShade="E6"/>
            <w:vAlign w:val="center"/>
          </w:tcPr>
          <w:p w14:paraId="4344662E" w14:textId="5A0D031C" w:rsidR="00193D9D" w:rsidRPr="004F0112" w:rsidRDefault="00193D9D" w:rsidP="004F01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F01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Target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3210BDDD" w14:textId="5DE4F481" w:rsidR="00193D9D" w:rsidRPr="004F0112" w:rsidRDefault="00193D9D" w:rsidP="004F01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F01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Clone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center"/>
          </w:tcPr>
          <w:p w14:paraId="4750A83E" w14:textId="6B1E3DF4" w:rsidR="00193D9D" w:rsidRPr="004F0112" w:rsidRDefault="00193D9D" w:rsidP="004F01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F01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Vendor</w:t>
            </w:r>
          </w:p>
        </w:tc>
      </w:tr>
      <w:tr w:rsidR="004F0112" w:rsidRPr="004F0112" w14:paraId="166532AC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73ABA5E0" w14:textId="317A8AD4" w:rsidR="00193D9D" w:rsidRPr="004F0112" w:rsidRDefault="00D8124F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B cells (CD19</w:t>
            </w:r>
            <w:r w:rsidRPr="004F0112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or B220</w:t>
            </w:r>
            <w:r w:rsidRPr="004F0112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>, TCR</w:t>
            </w:r>
            <w:r w:rsidRPr="004F0112">
              <w:rPr>
                <w:rFonts w:asciiTheme="majorHAnsi" w:hAnsiTheme="majorHAnsi" w:cstheme="majorHAnsi"/>
                <w:color w:val="000000"/>
              </w:rPr>
              <w:t>β</w:t>
            </w:r>
            <w:r w:rsidRPr="004F0112">
              <w:rPr>
                <w:rFonts w:asciiTheme="majorHAnsi" w:hAnsiTheme="majorHAnsi" w:cstheme="majorHAnsi"/>
                <w:i/>
                <w:iCs/>
                <w:vertAlign w:val="superscript"/>
              </w:rPr>
              <w:t>-</w:t>
            </w:r>
            <w:r w:rsidRPr="004F0112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B0773BE" w14:textId="79EB1C9D" w:rsidR="00193D9D" w:rsidRPr="004F0112" w:rsidRDefault="00193D9D" w:rsidP="004F01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7F0131F" w14:textId="5524A56D" w:rsidR="00193D9D" w:rsidRPr="004F0112" w:rsidRDefault="00193D9D" w:rsidP="004F011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91A24" w:rsidRPr="004F0112" w14:paraId="030B6EB3" w14:textId="77777777" w:rsidTr="00B722C3">
        <w:tc>
          <w:tcPr>
            <w:tcW w:w="3955" w:type="dxa"/>
            <w:vAlign w:val="bottom"/>
          </w:tcPr>
          <w:p w14:paraId="7B2CA4C7" w14:textId="6F4F67F6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CD19, BV 786</w:t>
            </w:r>
          </w:p>
        </w:tc>
        <w:tc>
          <w:tcPr>
            <w:tcW w:w="1890" w:type="dxa"/>
            <w:vAlign w:val="center"/>
          </w:tcPr>
          <w:p w14:paraId="7ABA5688" w14:textId="16EBAB5C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6D5</w:t>
            </w:r>
          </w:p>
        </w:tc>
        <w:tc>
          <w:tcPr>
            <w:tcW w:w="2160" w:type="dxa"/>
            <w:vAlign w:val="center"/>
          </w:tcPr>
          <w:p w14:paraId="5996A381" w14:textId="6A19B466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B91A24" w:rsidRPr="004F0112" w14:paraId="41E52F3A" w14:textId="77777777" w:rsidTr="00B722C3">
        <w:tc>
          <w:tcPr>
            <w:tcW w:w="3955" w:type="dxa"/>
            <w:vAlign w:val="bottom"/>
          </w:tcPr>
          <w:p w14:paraId="68A26C8B" w14:textId="23B55E0B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B220, BV 786</w:t>
            </w:r>
          </w:p>
        </w:tc>
        <w:tc>
          <w:tcPr>
            <w:tcW w:w="1890" w:type="dxa"/>
            <w:vAlign w:val="center"/>
          </w:tcPr>
          <w:p w14:paraId="3A2AEE16" w14:textId="369404B5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RA3-6B2</w:t>
            </w:r>
          </w:p>
        </w:tc>
        <w:tc>
          <w:tcPr>
            <w:tcW w:w="2160" w:type="dxa"/>
            <w:vAlign w:val="center"/>
          </w:tcPr>
          <w:p w14:paraId="1BFC8774" w14:textId="67856965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B91A24" w:rsidRPr="004F0112" w14:paraId="5BC78EA5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1051A5DB" w14:textId="3748195A" w:rsidR="00B91A24" w:rsidRPr="004F0112" w:rsidRDefault="00B91A24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GC B cells (GL7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Fas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754779C" w14:textId="77777777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E7D6639" w14:textId="77777777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1A24" w:rsidRPr="004F0112" w14:paraId="40F342C6" w14:textId="77777777" w:rsidTr="00B722C3">
        <w:tc>
          <w:tcPr>
            <w:tcW w:w="3955" w:type="dxa"/>
            <w:vAlign w:val="bottom"/>
          </w:tcPr>
          <w:p w14:paraId="11B82630" w14:textId="6FE45415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GL7, AF 488</w:t>
            </w:r>
          </w:p>
        </w:tc>
        <w:tc>
          <w:tcPr>
            <w:tcW w:w="1890" w:type="dxa"/>
            <w:vAlign w:val="center"/>
          </w:tcPr>
          <w:p w14:paraId="609DB589" w14:textId="2191C65B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GL7</w:t>
            </w:r>
          </w:p>
        </w:tc>
        <w:tc>
          <w:tcPr>
            <w:tcW w:w="2160" w:type="dxa"/>
            <w:vAlign w:val="center"/>
          </w:tcPr>
          <w:p w14:paraId="1D4A2828" w14:textId="7073564A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B91A24" w:rsidRPr="004F0112" w14:paraId="7BFFE680" w14:textId="77777777" w:rsidTr="00B722C3">
        <w:tc>
          <w:tcPr>
            <w:tcW w:w="3955" w:type="dxa"/>
            <w:vAlign w:val="bottom"/>
          </w:tcPr>
          <w:p w14:paraId="4F558144" w14:textId="788A4742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Fas/CD95, PE/Cy7</w:t>
            </w:r>
          </w:p>
        </w:tc>
        <w:tc>
          <w:tcPr>
            <w:tcW w:w="1890" w:type="dxa"/>
            <w:vAlign w:val="center"/>
          </w:tcPr>
          <w:p w14:paraId="1E4CF7A7" w14:textId="5316A83F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Jo2</w:t>
            </w:r>
          </w:p>
        </w:tc>
        <w:tc>
          <w:tcPr>
            <w:tcW w:w="2160" w:type="dxa"/>
            <w:vAlign w:val="center"/>
          </w:tcPr>
          <w:p w14:paraId="09C5955E" w14:textId="274162D6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B91A24" w:rsidRPr="004F0112" w14:paraId="663703F8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69BC353D" w14:textId="075F5788" w:rsidR="00B91A24" w:rsidRPr="004F0112" w:rsidRDefault="00B91A24" w:rsidP="004F0112">
            <w:pPr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T cells (TCR</w:t>
            </w:r>
            <w:r w:rsidRPr="004F0112">
              <w:rPr>
                <w:rFonts w:asciiTheme="majorHAnsi" w:hAnsiTheme="majorHAnsi" w:cstheme="majorHAnsi"/>
                <w:color w:val="000000"/>
              </w:rPr>
              <w:t>β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, CD19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-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or B220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-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4534F7B" w14:textId="79707B5A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B1D1839" w14:textId="2CB0105D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1A24" w:rsidRPr="004F0112" w14:paraId="393AFFF7" w14:textId="77777777" w:rsidTr="00B722C3">
        <w:tc>
          <w:tcPr>
            <w:tcW w:w="3955" w:type="dxa"/>
            <w:vAlign w:val="bottom"/>
          </w:tcPr>
          <w:p w14:paraId="67A022F3" w14:textId="1DB831CD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TCRβ, BV 605</w:t>
            </w:r>
          </w:p>
        </w:tc>
        <w:tc>
          <w:tcPr>
            <w:tcW w:w="1890" w:type="dxa"/>
            <w:vAlign w:val="center"/>
          </w:tcPr>
          <w:p w14:paraId="0569A6A9" w14:textId="7718AD90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H57-597</w:t>
            </w:r>
          </w:p>
        </w:tc>
        <w:tc>
          <w:tcPr>
            <w:tcW w:w="2160" w:type="dxa"/>
            <w:vAlign w:val="center"/>
          </w:tcPr>
          <w:p w14:paraId="412B67D4" w14:textId="08C7558B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2A16C0C6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14D562EE" w14:textId="291F62E2" w:rsidR="00B91A24" w:rsidRPr="004F0112" w:rsidRDefault="00B91A24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T</w:t>
            </w:r>
            <w:r w:rsidRPr="004F0112">
              <w:rPr>
                <w:rFonts w:asciiTheme="majorHAnsi" w:hAnsiTheme="majorHAnsi" w:cstheme="majorHAnsi"/>
                <w:i/>
                <w:iCs/>
                <w:vertAlign w:val="subscript"/>
              </w:rPr>
              <w:t>FH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cells (CD4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PD1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CXCR5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94110BD" w14:textId="720BCE44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02BF90E" w14:textId="18C8FFD8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F2EB8" w:rsidRPr="004F0112" w14:paraId="1985E14F" w14:textId="77777777" w:rsidTr="00B722C3">
        <w:tc>
          <w:tcPr>
            <w:tcW w:w="3955" w:type="dxa"/>
            <w:vAlign w:val="bottom"/>
          </w:tcPr>
          <w:p w14:paraId="45EE4039" w14:textId="0E6A4172" w:rsidR="00B91A24" w:rsidRPr="004F0112" w:rsidRDefault="00B91A24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CD4, BUV 737</w:t>
            </w:r>
          </w:p>
        </w:tc>
        <w:tc>
          <w:tcPr>
            <w:tcW w:w="1890" w:type="dxa"/>
            <w:vAlign w:val="center"/>
          </w:tcPr>
          <w:p w14:paraId="6022B1CF" w14:textId="1D5D7720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GK1.5</w:t>
            </w:r>
          </w:p>
        </w:tc>
        <w:tc>
          <w:tcPr>
            <w:tcW w:w="2160" w:type="dxa"/>
            <w:vAlign w:val="center"/>
          </w:tcPr>
          <w:p w14:paraId="2E0C29A4" w14:textId="25AFCFC2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B91A24" w:rsidRPr="004F0112" w14:paraId="5DEBAABF" w14:textId="77777777" w:rsidTr="00B722C3">
        <w:tc>
          <w:tcPr>
            <w:tcW w:w="3955" w:type="dxa"/>
            <w:vAlign w:val="bottom"/>
          </w:tcPr>
          <w:p w14:paraId="547ED591" w14:textId="76A72C25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PD1, BV 421</w:t>
            </w:r>
          </w:p>
        </w:tc>
        <w:tc>
          <w:tcPr>
            <w:tcW w:w="1890" w:type="dxa"/>
            <w:vAlign w:val="center"/>
          </w:tcPr>
          <w:p w14:paraId="20D3F60B" w14:textId="3C8A85DD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RMP1-30</w:t>
            </w:r>
          </w:p>
        </w:tc>
        <w:tc>
          <w:tcPr>
            <w:tcW w:w="2160" w:type="dxa"/>
            <w:vAlign w:val="center"/>
          </w:tcPr>
          <w:p w14:paraId="7E92B9B7" w14:textId="293E423C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B91A24" w:rsidRPr="004F0112" w14:paraId="33268338" w14:textId="77777777" w:rsidTr="00B722C3">
        <w:tc>
          <w:tcPr>
            <w:tcW w:w="3955" w:type="dxa"/>
            <w:vAlign w:val="bottom"/>
          </w:tcPr>
          <w:p w14:paraId="35025899" w14:textId="49502960" w:rsidR="00B91A24" w:rsidRPr="004F0112" w:rsidRDefault="00B91A24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CXCR5, APC</w:t>
            </w:r>
          </w:p>
        </w:tc>
        <w:tc>
          <w:tcPr>
            <w:tcW w:w="1890" w:type="dxa"/>
            <w:vAlign w:val="center"/>
          </w:tcPr>
          <w:p w14:paraId="360DBF0C" w14:textId="414A890F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L138D7</w:t>
            </w:r>
          </w:p>
        </w:tc>
        <w:tc>
          <w:tcPr>
            <w:tcW w:w="2160" w:type="dxa"/>
            <w:vAlign w:val="center"/>
          </w:tcPr>
          <w:p w14:paraId="4867048D" w14:textId="6378D692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B91A24" w:rsidRPr="004F0112" w14:paraId="3A66B919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6784C7B2" w14:textId="5BFB1586" w:rsidR="00B91A24" w:rsidRPr="004F0112" w:rsidRDefault="00B91A24" w:rsidP="004F0112">
            <w:pPr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Neutrophils (CD11b</w:t>
            </w:r>
            <w:r w:rsidRPr="002F2EB8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Ly6G</w:t>
            </w:r>
            <w:r w:rsidRPr="002F2EB8">
              <w:rPr>
                <w:rFonts w:asciiTheme="majorHAnsi" w:hAnsiTheme="majorHAnsi" w:cstheme="majorHAnsi"/>
                <w:i/>
                <w:iCs/>
                <w:color w:val="000000"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BEDD506" w14:textId="77777777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E122D76" w14:textId="77777777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F2EB8" w:rsidRPr="004F0112" w14:paraId="0EAA3659" w14:textId="77777777" w:rsidTr="00B722C3">
        <w:tc>
          <w:tcPr>
            <w:tcW w:w="3955" w:type="dxa"/>
            <w:vAlign w:val="bottom"/>
          </w:tcPr>
          <w:p w14:paraId="40215D0E" w14:textId="7A86A37B" w:rsidR="00B91A24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B91A24" w:rsidRPr="004F0112">
              <w:rPr>
                <w:rFonts w:asciiTheme="majorHAnsi" w:hAnsiTheme="majorHAnsi" w:cstheme="majorHAnsi"/>
                <w:color w:val="000000"/>
              </w:rPr>
              <w:t>Anti-mouse CD11b, BUV 395</w:t>
            </w:r>
          </w:p>
        </w:tc>
        <w:tc>
          <w:tcPr>
            <w:tcW w:w="1890" w:type="dxa"/>
            <w:vAlign w:val="center"/>
          </w:tcPr>
          <w:p w14:paraId="5AFBB541" w14:textId="0525A26E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M1/70</w:t>
            </w:r>
          </w:p>
        </w:tc>
        <w:tc>
          <w:tcPr>
            <w:tcW w:w="2160" w:type="dxa"/>
            <w:vAlign w:val="center"/>
          </w:tcPr>
          <w:p w14:paraId="05657049" w14:textId="7AE63EB6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2F2EB8" w:rsidRPr="004F0112" w14:paraId="00236480" w14:textId="77777777" w:rsidTr="00B722C3">
        <w:tc>
          <w:tcPr>
            <w:tcW w:w="3955" w:type="dxa"/>
            <w:vAlign w:val="bottom"/>
          </w:tcPr>
          <w:p w14:paraId="32F3B8BE" w14:textId="4BB4B2FE" w:rsidR="00B91A24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B91A24" w:rsidRPr="004F0112">
              <w:rPr>
                <w:rFonts w:asciiTheme="majorHAnsi" w:hAnsiTheme="majorHAnsi" w:cstheme="majorHAnsi"/>
                <w:color w:val="000000"/>
              </w:rPr>
              <w:t>Anti-mouse Ly6G, PE/Cy7</w:t>
            </w:r>
          </w:p>
        </w:tc>
        <w:tc>
          <w:tcPr>
            <w:tcW w:w="1890" w:type="dxa"/>
            <w:vAlign w:val="center"/>
          </w:tcPr>
          <w:p w14:paraId="4B0324A5" w14:textId="111C9DF1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1A8</w:t>
            </w:r>
          </w:p>
        </w:tc>
        <w:tc>
          <w:tcPr>
            <w:tcW w:w="2160" w:type="dxa"/>
            <w:vAlign w:val="center"/>
          </w:tcPr>
          <w:p w14:paraId="52A19CB1" w14:textId="11E3DFF3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546DF1E7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68D33E5E" w14:textId="477F1004" w:rsidR="00B91A24" w:rsidRPr="004F0112" w:rsidRDefault="00B91A24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Monocytes (CD11b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Ly6C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B0C7B03" w14:textId="7C4BABFF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8D7E24D" w14:textId="1C68D1F7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2EB8" w:rsidRPr="004F0112" w14:paraId="655F9FCC" w14:textId="77777777" w:rsidTr="00B722C3">
        <w:tc>
          <w:tcPr>
            <w:tcW w:w="3955" w:type="dxa"/>
            <w:vAlign w:val="bottom"/>
          </w:tcPr>
          <w:p w14:paraId="20CF208E" w14:textId="6C44993D" w:rsidR="00B91A24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B91A24" w:rsidRPr="004F0112">
              <w:rPr>
                <w:rFonts w:asciiTheme="majorHAnsi" w:hAnsiTheme="majorHAnsi" w:cstheme="majorHAnsi"/>
                <w:color w:val="000000"/>
              </w:rPr>
              <w:t>Anti-mouse Ly6C, AF 488</w:t>
            </w:r>
          </w:p>
        </w:tc>
        <w:tc>
          <w:tcPr>
            <w:tcW w:w="1890" w:type="dxa"/>
            <w:vAlign w:val="center"/>
          </w:tcPr>
          <w:p w14:paraId="4520990A" w14:textId="21F628AB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HK1.4</w:t>
            </w:r>
          </w:p>
        </w:tc>
        <w:tc>
          <w:tcPr>
            <w:tcW w:w="2160" w:type="dxa"/>
            <w:vAlign w:val="center"/>
          </w:tcPr>
          <w:p w14:paraId="0E9BE9FB" w14:textId="7B82EFAD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0948B13D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20823458" w14:textId="7F55B7E0" w:rsidR="00B91A24" w:rsidRPr="004F0112" w:rsidRDefault="004F0112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Dendritic cells (CD11c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 xml:space="preserve"> MHC II</w:t>
            </w:r>
            <w:r w:rsidRPr="002F2EB8">
              <w:rPr>
                <w:rFonts w:asciiTheme="majorHAnsi" w:hAnsiTheme="majorHAnsi" w:cstheme="majorHAnsi"/>
                <w:i/>
                <w:iCs/>
                <w:vertAlign w:val="superscript"/>
              </w:rPr>
              <w:t>+</w:t>
            </w:r>
            <w:r w:rsidRPr="004F0112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E1EE8A3" w14:textId="5362B60B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2CF98CB" w14:textId="098BCDCC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F2EB8" w:rsidRPr="004F0112" w14:paraId="4E1F5451" w14:textId="77777777" w:rsidTr="00B722C3">
        <w:tc>
          <w:tcPr>
            <w:tcW w:w="3955" w:type="dxa"/>
            <w:vAlign w:val="bottom"/>
          </w:tcPr>
          <w:p w14:paraId="44C41919" w14:textId="7191DA46" w:rsidR="00B91A24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</w:rPr>
              <w:t xml:space="preserve">     Anti-mouse CD11c, PE</w:t>
            </w:r>
          </w:p>
        </w:tc>
        <w:tc>
          <w:tcPr>
            <w:tcW w:w="1890" w:type="dxa"/>
            <w:vAlign w:val="center"/>
          </w:tcPr>
          <w:p w14:paraId="3203A6CE" w14:textId="65D95C5F" w:rsidR="00B91A24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</w:rPr>
              <w:t>N418</w:t>
            </w:r>
          </w:p>
        </w:tc>
        <w:tc>
          <w:tcPr>
            <w:tcW w:w="2160" w:type="dxa"/>
            <w:vAlign w:val="center"/>
          </w:tcPr>
          <w:p w14:paraId="5122F4B1" w14:textId="45DF90AF" w:rsidR="00B91A24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</w:rPr>
              <w:t>Biolegend</w:t>
            </w:r>
          </w:p>
        </w:tc>
      </w:tr>
      <w:tr w:rsidR="002F2EB8" w:rsidRPr="004F0112" w14:paraId="4A4E9D20" w14:textId="77777777" w:rsidTr="00B722C3">
        <w:tc>
          <w:tcPr>
            <w:tcW w:w="3955" w:type="dxa"/>
            <w:vAlign w:val="bottom"/>
          </w:tcPr>
          <w:p w14:paraId="22F27461" w14:textId="45A0A130" w:rsidR="00B91A24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B91A24" w:rsidRPr="004F0112">
              <w:rPr>
                <w:rFonts w:asciiTheme="majorHAnsi" w:hAnsiTheme="majorHAnsi" w:cstheme="majorHAnsi"/>
                <w:color w:val="000000"/>
              </w:rPr>
              <w:t>Anti-mouse I-A/I-E, AF 700</w:t>
            </w:r>
          </w:p>
        </w:tc>
        <w:tc>
          <w:tcPr>
            <w:tcW w:w="1890" w:type="dxa"/>
            <w:vAlign w:val="center"/>
          </w:tcPr>
          <w:p w14:paraId="4A67759E" w14:textId="71264B3A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M5/114.15.2</w:t>
            </w:r>
          </w:p>
        </w:tc>
        <w:tc>
          <w:tcPr>
            <w:tcW w:w="2160" w:type="dxa"/>
            <w:vAlign w:val="center"/>
          </w:tcPr>
          <w:p w14:paraId="7E181A11" w14:textId="6520DC44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3BF0AEAC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44EEAD44" w14:textId="45B07520" w:rsidR="00B91A24" w:rsidRPr="004F0112" w:rsidRDefault="004F0112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B cell antibody production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79DEF9" w14:textId="422B12F8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56BC50F" w14:textId="6A75BEF1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F2EB8" w:rsidRPr="004F0112" w14:paraId="39A3E7C1" w14:textId="77777777" w:rsidTr="00B722C3">
        <w:tc>
          <w:tcPr>
            <w:tcW w:w="3955" w:type="dxa"/>
            <w:vAlign w:val="bottom"/>
          </w:tcPr>
          <w:p w14:paraId="74F5440E" w14:textId="7E2BA374" w:rsidR="00B91A24" w:rsidRPr="004F0112" w:rsidRDefault="004F0112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B91A24" w:rsidRPr="004F0112">
              <w:rPr>
                <w:rFonts w:asciiTheme="majorHAnsi" w:hAnsiTheme="majorHAnsi" w:cstheme="majorHAnsi"/>
                <w:color w:val="000000"/>
              </w:rPr>
              <w:t>Anti-mouse IgG1, UNLB or BV 421</w:t>
            </w:r>
          </w:p>
        </w:tc>
        <w:tc>
          <w:tcPr>
            <w:tcW w:w="1890" w:type="dxa"/>
            <w:vAlign w:val="center"/>
          </w:tcPr>
          <w:p w14:paraId="0040C93F" w14:textId="2778941A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RMG1-1</w:t>
            </w:r>
          </w:p>
        </w:tc>
        <w:tc>
          <w:tcPr>
            <w:tcW w:w="2160" w:type="dxa"/>
            <w:vAlign w:val="center"/>
          </w:tcPr>
          <w:p w14:paraId="5075289D" w14:textId="595DD160" w:rsidR="00B91A24" w:rsidRPr="004F0112" w:rsidRDefault="00B91A24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0D0E6E3F" w14:textId="77777777" w:rsidTr="00B722C3">
        <w:tc>
          <w:tcPr>
            <w:tcW w:w="3955" w:type="dxa"/>
            <w:vAlign w:val="bottom"/>
          </w:tcPr>
          <w:p w14:paraId="77FE8BD0" w14:textId="284CF6F6" w:rsidR="004F0112" w:rsidRPr="004F0112" w:rsidRDefault="004F0112" w:rsidP="004F0112">
            <w:pPr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IgG2b, UNLB or APC</w:t>
            </w:r>
          </w:p>
        </w:tc>
        <w:tc>
          <w:tcPr>
            <w:tcW w:w="1890" w:type="dxa"/>
            <w:vAlign w:val="center"/>
          </w:tcPr>
          <w:p w14:paraId="7B4697CE" w14:textId="094C120A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RMG2b-1</w:t>
            </w:r>
          </w:p>
        </w:tc>
        <w:tc>
          <w:tcPr>
            <w:tcW w:w="2160" w:type="dxa"/>
            <w:vAlign w:val="center"/>
          </w:tcPr>
          <w:p w14:paraId="5E3AB3BE" w14:textId="465CAFB2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2F2EB8" w:rsidRPr="004F0112" w14:paraId="2CEA5A7A" w14:textId="77777777" w:rsidTr="00B722C3">
        <w:tc>
          <w:tcPr>
            <w:tcW w:w="3955" w:type="dxa"/>
            <w:vAlign w:val="bottom"/>
          </w:tcPr>
          <w:p w14:paraId="1B69BF66" w14:textId="43B27AD4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IgG3, FITC</w:t>
            </w:r>
          </w:p>
        </w:tc>
        <w:tc>
          <w:tcPr>
            <w:tcW w:w="1890" w:type="dxa"/>
            <w:vAlign w:val="center"/>
          </w:tcPr>
          <w:p w14:paraId="42E06766" w14:textId="194B1BF5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R40-82</w:t>
            </w:r>
          </w:p>
        </w:tc>
        <w:tc>
          <w:tcPr>
            <w:tcW w:w="2160" w:type="dxa"/>
            <w:vAlign w:val="center"/>
          </w:tcPr>
          <w:p w14:paraId="35EB8880" w14:textId="456578FA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2F2EB8" w:rsidRPr="004F0112" w14:paraId="386E7D27" w14:textId="77777777" w:rsidTr="00B722C3">
        <w:tc>
          <w:tcPr>
            <w:tcW w:w="3955" w:type="dxa"/>
            <w:vAlign w:val="bottom"/>
          </w:tcPr>
          <w:p w14:paraId="359DB717" w14:textId="5614C631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IgG3, UNLB</w:t>
            </w:r>
          </w:p>
        </w:tc>
        <w:tc>
          <w:tcPr>
            <w:tcW w:w="1890" w:type="dxa"/>
            <w:vAlign w:val="center"/>
          </w:tcPr>
          <w:p w14:paraId="7E85ACBE" w14:textId="0F96CEE7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R2-38</w:t>
            </w:r>
          </w:p>
        </w:tc>
        <w:tc>
          <w:tcPr>
            <w:tcW w:w="2160" w:type="dxa"/>
            <w:vAlign w:val="center"/>
          </w:tcPr>
          <w:p w14:paraId="6940E87C" w14:textId="4A737576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  <w:tr w:rsidR="002F2EB8" w:rsidRPr="004F0112" w14:paraId="63435ED1" w14:textId="77777777" w:rsidTr="00B722C3">
        <w:tc>
          <w:tcPr>
            <w:tcW w:w="3955" w:type="dxa"/>
            <w:vAlign w:val="bottom"/>
          </w:tcPr>
          <w:p w14:paraId="11DB923D" w14:textId="00E3CE7B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IgE, UNLB or FITC</w:t>
            </w:r>
          </w:p>
        </w:tc>
        <w:tc>
          <w:tcPr>
            <w:tcW w:w="1890" w:type="dxa"/>
            <w:vAlign w:val="center"/>
          </w:tcPr>
          <w:p w14:paraId="2F85E10A" w14:textId="304F0DB1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RME-1</w:t>
            </w:r>
          </w:p>
        </w:tc>
        <w:tc>
          <w:tcPr>
            <w:tcW w:w="2160" w:type="dxa"/>
            <w:vAlign w:val="center"/>
          </w:tcPr>
          <w:p w14:paraId="3E16FCEC" w14:textId="63CD0B34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33E7C7A5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2A9975A8" w14:textId="0FDEC12B" w:rsidR="004F0112" w:rsidRPr="004F0112" w:rsidRDefault="004F0112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T cell cytokine production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C437FED" w14:textId="27630CB6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48F9565" w14:textId="19C7F733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F2EB8" w:rsidRPr="004F0112" w14:paraId="70DA1A8E" w14:textId="77777777" w:rsidTr="00B722C3">
        <w:tc>
          <w:tcPr>
            <w:tcW w:w="3955" w:type="dxa"/>
            <w:vAlign w:val="bottom"/>
          </w:tcPr>
          <w:p w14:paraId="5DE2CE72" w14:textId="6A745ACD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IFNy, AF 488</w:t>
            </w:r>
          </w:p>
        </w:tc>
        <w:tc>
          <w:tcPr>
            <w:tcW w:w="1890" w:type="dxa"/>
            <w:vAlign w:val="center"/>
          </w:tcPr>
          <w:p w14:paraId="6116CC85" w14:textId="1B31930A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XMG1.2</w:t>
            </w:r>
          </w:p>
        </w:tc>
        <w:tc>
          <w:tcPr>
            <w:tcW w:w="2160" w:type="dxa"/>
            <w:vAlign w:val="center"/>
          </w:tcPr>
          <w:p w14:paraId="42B0F3BE" w14:textId="2A955D7A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2F2EB8" w:rsidRPr="004F0112" w14:paraId="4630C6AA" w14:textId="77777777" w:rsidTr="00B722C3">
        <w:tc>
          <w:tcPr>
            <w:tcW w:w="3955" w:type="dxa"/>
            <w:vAlign w:val="bottom"/>
          </w:tcPr>
          <w:p w14:paraId="7A39A81A" w14:textId="21EFAF81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IL-4, PE</w:t>
            </w:r>
          </w:p>
        </w:tc>
        <w:tc>
          <w:tcPr>
            <w:tcW w:w="1890" w:type="dxa"/>
            <w:vAlign w:val="center"/>
          </w:tcPr>
          <w:p w14:paraId="10F2EAA7" w14:textId="3DE91C06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11B11</w:t>
            </w:r>
          </w:p>
        </w:tc>
        <w:tc>
          <w:tcPr>
            <w:tcW w:w="2160" w:type="dxa"/>
            <w:vAlign w:val="center"/>
          </w:tcPr>
          <w:p w14:paraId="5220D039" w14:textId="32E4DCE2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7758802C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363EFFEE" w14:textId="417DBD94" w:rsidR="004F0112" w:rsidRPr="004F0112" w:rsidRDefault="004F0112" w:rsidP="004F0112">
            <w:pPr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4F0112">
              <w:rPr>
                <w:rFonts w:asciiTheme="majorHAnsi" w:hAnsiTheme="majorHAnsi" w:cstheme="majorHAnsi"/>
                <w:i/>
                <w:iCs/>
                <w:color w:val="000000"/>
              </w:rPr>
              <w:t>T cell transcription factors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9ED255A" w14:textId="77777777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9BECA03" w14:textId="77777777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2F2EB8" w:rsidRPr="004F0112" w14:paraId="31F9065E" w14:textId="77777777" w:rsidTr="00B722C3">
        <w:tc>
          <w:tcPr>
            <w:tcW w:w="3955" w:type="dxa"/>
            <w:vAlign w:val="bottom"/>
          </w:tcPr>
          <w:p w14:paraId="584242CB" w14:textId="5E01BAFF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Tbet, AF 488</w:t>
            </w:r>
          </w:p>
        </w:tc>
        <w:tc>
          <w:tcPr>
            <w:tcW w:w="1890" w:type="dxa"/>
            <w:vAlign w:val="center"/>
          </w:tcPr>
          <w:p w14:paraId="01095A30" w14:textId="0BD73297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4B10</w:t>
            </w:r>
          </w:p>
        </w:tc>
        <w:tc>
          <w:tcPr>
            <w:tcW w:w="2160" w:type="dxa"/>
            <w:vAlign w:val="center"/>
          </w:tcPr>
          <w:p w14:paraId="5ED5A140" w14:textId="2E2238BD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2F2EB8" w:rsidRPr="004F0112" w14:paraId="78B91193" w14:textId="77777777" w:rsidTr="00B722C3">
        <w:tc>
          <w:tcPr>
            <w:tcW w:w="3955" w:type="dxa"/>
            <w:vAlign w:val="bottom"/>
          </w:tcPr>
          <w:p w14:paraId="2051DB29" w14:textId="5DEFA733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GATA3, AF 647</w:t>
            </w:r>
          </w:p>
        </w:tc>
        <w:tc>
          <w:tcPr>
            <w:tcW w:w="1890" w:type="dxa"/>
            <w:vAlign w:val="center"/>
          </w:tcPr>
          <w:p w14:paraId="7F516545" w14:textId="09E50784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16E10A23</w:t>
            </w:r>
          </w:p>
        </w:tc>
        <w:tc>
          <w:tcPr>
            <w:tcW w:w="2160" w:type="dxa"/>
            <w:vAlign w:val="center"/>
          </w:tcPr>
          <w:p w14:paraId="70A6FCCD" w14:textId="325E1245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Biolegend</w:t>
            </w:r>
          </w:p>
        </w:tc>
      </w:tr>
      <w:tr w:rsidR="004F0112" w:rsidRPr="004F0112" w14:paraId="5FA6C1B8" w14:textId="77777777" w:rsidTr="00B722C3">
        <w:tc>
          <w:tcPr>
            <w:tcW w:w="3955" w:type="dxa"/>
            <w:shd w:val="clear" w:color="auto" w:fill="F2F2F2" w:themeFill="background1" w:themeFillShade="F2"/>
            <w:vAlign w:val="bottom"/>
          </w:tcPr>
          <w:p w14:paraId="6EE424DE" w14:textId="50619BA0" w:rsidR="004F0112" w:rsidRPr="004F0112" w:rsidRDefault="004F0112" w:rsidP="004F0112">
            <w:pPr>
              <w:rPr>
                <w:rFonts w:asciiTheme="majorHAnsi" w:hAnsiTheme="majorHAnsi" w:cstheme="majorHAnsi"/>
                <w:i/>
                <w:iCs/>
              </w:rPr>
            </w:pPr>
            <w:r w:rsidRPr="004F0112">
              <w:rPr>
                <w:rFonts w:asciiTheme="majorHAnsi" w:hAnsiTheme="majorHAnsi" w:cstheme="majorHAnsi"/>
                <w:i/>
                <w:iCs/>
              </w:rPr>
              <w:t>Lymphocyte proliferation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1674B37" w14:textId="791EB1BA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2BD4C7B" w14:textId="455215E4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F2EB8" w:rsidRPr="004F0112" w14:paraId="26282F9C" w14:textId="77777777" w:rsidTr="00B722C3">
        <w:tc>
          <w:tcPr>
            <w:tcW w:w="3955" w:type="dxa"/>
            <w:vAlign w:val="bottom"/>
          </w:tcPr>
          <w:p w14:paraId="1B629539" w14:textId="2AF0D62F" w:rsidR="004F0112" w:rsidRPr="004F0112" w:rsidRDefault="004F0112" w:rsidP="004F0112">
            <w:pPr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 xml:space="preserve">     Anti-mouse Ki67, BUV 395</w:t>
            </w:r>
          </w:p>
        </w:tc>
        <w:tc>
          <w:tcPr>
            <w:tcW w:w="1890" w:type="dxa"/>
            <w:vAlign w:val="center"/>
          </w:tcPr>
          <w:p w14:paraId="30037C55" w14:textId="7455A3F6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B56</w:t>
            </w:r>
          </w:p>
        </w:tc>
        <w:tc>
          <w:tcPr>
            <w:tcW w:w="2160" w:type="dxa"/>
            <w:vAlign w:val="center"/>
          </w:tcPr>
          <w:p w14:paraId="10C58D71" w14:textId="147FFADF" w:rsidR="004F0112" w:rsidRPr="004F0112" w:rsidRDefault="004F0112" w:rsidP="004F0112">
            <w:pPr>
              <w:jc w:val="center"/>
              <w:rPr>
                <w:rFonts w:asciiTheme="majorHAnsi" w:hAnsiTheme="majorHAnsi" w:cstheme="majorHAnsi"/>
              </w:rPr>
            </w:pPr>
            <w:r w:rsidRPr="004F0112">
              <w:rPr>
                <w:rFonts w:asciiTheme="majorHAnsi" w:hAnsiTheme="majorHAnsi" w:cstheme="majorHAnsi"/>
                <w:color w:val="000000"/>
              </w:rPr>
              <w:t>BD Biosciences</w:t>
            </w:r>
          </w:p>
        </w:tc>
      </w:tr>
    </w:tbl>
    <w:p w14:paraId="6438F2BC" w14:textId="4EBC3F00" w:rsidR="00BF6E12" w:rsidRPr="004F0112" w:rsidRDefault="004F0112">
      <w:pPr>
        <w:rPr>
          <w:rFonts w:asciiTheme="majorHAnsi" w:hAnsiTheme="majorHAnsi" w:cstheme="majorHAnsi"/>
          <w:b/>
          <w:bCs/>
        </w:rPr>
      </w:pPr>
      <w:r w:rsidRPr="004F0112">
        <w:rPr>
          <w:rFonts w:asciiTheme="majorHAnsi" w:hAnsiTheme="majorHAnsi" w:cstheme="majorHAnsi"/>
          <w:b/>
          <w:bCs/>
        </w:rPr>
        <w:t>Table 2.</w:t>
      </w:r>
      <w:r w:rsidR="00B722C3">
        <w:rPr>
          <w:rFonts w:asciiTheme="majorHAnsi" w:hAnsiTheme="majorHAnsi" w:cstheme="majorHAnsi"/>
          <w:b/>
          <w:bCs/>
        </w:rPr>
        <w:t xml:space="preserve"> </w:t>
      </w:r>
      <w:r w:rsidRPr="004F0112">
        <w:rPr>
          <w:rFonts w:asciiTheme="majorHAnsi" w:hAnsiTheme="majorHAnsi" w:cstheme="majorHAnsi"/>
          <w:b/>
          <w:bCs/>
        </w:rPr>
        <w:t xml:space="preserve"> Antibodies used for population identification by flow cytometry.</w:t>
      </w:r>
    </w:p>
    <w:p w14:paraId="0EF2746C" w14:textId="77777777" w:rsidR="003447E9" w:rsidRPr="004F0112" w:rsidRDefault="003447E9">
      <w:pPr>
        <w:rPr>
          <w:rFonts w:asciiTheme="majorHAnsi" w:hAnsiTheme="majorHAnsi" w:cstheme="majorHAnsi"/>
        </w:rPr>
      </w:pPr>
    </w:p>
    <w:p w14:paraId="0901E576" w14:textId="77777777" w:rsidR="003447E9" w:rsidRPr="004F0112" w:rsidRDefault="003447E9">
      <w:pPr>
        <w:rPr>
          <w:rFonts w:asciiTheme="majorHAnsi" w:hAnsiTheme="majorHAnsi" w:cstheme="majorHAnsi"/>
        </w:rPr>
      </w:pPr>
    </w:p>
    <w:sectPr w:rsidR="003447E9" w:rsidRPr="004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FC"/>
    <w:rsid w:val="001548B6"/>
    <w:rsid w:val="00193D9D"/>
    <w:rsid w:val="002D2B1E"/>
    <w:rsid w:val="002F2EB8"/>
    <w:rsid w:val="003447E9"/>
    <w:rsid w:val="004A0708"/>
    <w:rsid w:val="004E43FC"/>
    <w:rsid w:val="004F0112"/>
    <w:rsid w:val="00B722C3"/>
    <w:rsid w:val="00B91A24"/>
    <w:rsid w:val="00BF6E12"/>
    <w:rsid w:val="00D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9141"/>
  <w15:chartTrackingRefBased/>
  <w15:docId w15:val="{896357AC-F687-4A2F-9FC5-B0BB503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F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3F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Luker, Andrea (NIH/NIAID) [F]</dc:creator>
  <cp:keywords/>
  <dc:description/>
  <cp:lastModifiedBy>Luker, Andrea (NIH/NIAID) [F]</cp:lastModifiedBy>
  <cp:revision>3</cp:revision>
  <dcterms:created xsi:type="dcterms:W3CDTF">2024-04-12T15:27:00Z</dcterms:created>
  <dcterms:modified xsi:type="dcterms:W3CDTF">2024-04-17T14:45:00Z</dcterms:modified>
</cp:coreProperties>
</file>