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E1E54AB" w14:textId="77777777" w:rsidR="00654E8F" w:rsidRDefault="00654E8F" w:rsidP="0001436A">
      <w:pPr>
        <w:pStyle w:val="SupplementaryMaterial"/>
      </w:pPr>
      <w:r w:rsidRPr="001549D3">
        <w:t>Supplementary Material</w:t>
      </w:r>
    </w:p>
    <w:p w14:paraId="00EB05C1" w14:textId="77777777" w:rsidR="00CD2474" w:rsidRDefault="00CD2474" w:rsidP="00CD2474">
      <w:pPr>
        <w:pStyle w:val="Title"/>
        <w:rPr>
          <w:lang w:eastAsia="zh-CN"/>
        </w:rPr>
      </w:pPr>
      <w:r>
        <w:rPr>
          <w:lang w:eastAsia="zh-CN"/>
        </w:rPr>
        <w:t>Identifying the subgroups of depression trajectories among the middle-aged and elderly Chinese individuals with chronic diseases: an 8-year follow-up study based on CHARLS</w:t>
      </w:r>
    </w:p>
    <w:p w14:paraId="23DB1406" w14:textId="48E68921" w:rsidR="00CD2474" w:rsidRDefault="00CD2474" w:rsidP="00CD2474">
      <w:pPr>
        <w:pStyle w:val="Title"/>
        <w:rPr>
          <w:sz w:val="24"/>
          <w:szCs w:val="24"/>
          <w:vertAlign w:val="superscript"/>
          <w:lang w:eastAsia="zh-CN"/>
        </w:rPr>
      </w:pPr>
      <w:r w:rsidRPr="00CD2474">
        <w:rPr>
          <w:sz w:val="24"/>
          <w:szCs w:val="24"/>
          <w:lang w:eastAsia="zh-CN"/>
        </w:rPr>
        <w:t>Jia</w:t>
      </w:r>
      <w:r w:rsidR="003F7CD5">
        <w:rPr>
          <w:rFonts w:hint="eastAsia"/>
          <w:sz w:val="24"/>
          <w:szCs w:val="24"/>
          <w:lang w:eastAsia="zh-CN"/>
        </w:rPr>
        <w:t>x</w:t>
      </w:r>
      <w:r w:rsidRPr="00CD2474">
        <w:rPr>
          <w:sz w:val="24"/>
          <w:szCs w:val="24"/>
          <w:lang w:eastAsia="zh-CN"/>
        </w:rPr>
        <w:t>ing Pei</w:t>
      </w:r>
      <w:r w:rsidRPr="00CD2474">
        <w:rPr>
          <w:sz w:val="24"/>
          <w:szCs w:val="24"/>
          <w:vertAlign w:val="superscript"/>
          <w:lang w:eastAsia="zh-CN"/>
        </w:rPr>
        <w:t>1,2</w:t>
      </w:r>
      <w:r w:rsidRPr="00CD2474">
        <w:rPr>
          <w:sz w:val="24"/>
          <w:szCs w:val="24"/>
          <w:lang w:eastAsia="zh-CN"/>
        </w:rPr>
        <w:t>, Mei Hu</w:t>
      </w:r>
      <w:r w:rsidRPr="00CD2474">
        <w:rPr>
          <w:sz w:val="24"/>
          <w:szCs w:val="24"/>
          <w:vertAlign w:val="superscript"/>
          <w:lang w:eastAsia="zh-CN"/>
        </w:rPr>
        <w:t>3</w:t>
      </w:r>
      <w:r w:rsidRPr="00CD2474">
        <w:rPr>
          <w:sz w:val="24"/>
          <w:szCs w:val="24"/>
          <w:lang w:eastAsia="zh-CN"/>
        </w:rPr>
        <w:t>, Qiang Lu</w:t>
      </w:r>
      <w:r w:rsidRPr="00CD2474">
        <w:rPr>
          <w:sz w:val="24"/>
          <w:szCs w:val="24"/>
          <w:vertAlign w:val="superscript"/>
          <w:lang w:eastAsia="zh-CN"/>
        </w:rPr>
        <w:t>1</w:t>
      </w:r>
      <w:r w:rsidRPr="00CD2474">
        <w:rPr>
          <w:sz w:val="24"/>
          <w:szCs w:val="24"/>
          <w:lang w:eastAsia="zh-CN"/>
        </w:rPr>
        <w:t>, Pengfei Zhou</w:t>
      </w:r>
      <w:r w:rsidRPr="00CD2474">
        <w:rPr>
          <w:sz w:val="24"/>
          <w:szCs w:val="24"/>
          <w:vertAlign w:val="superscript"/>
          <w:lang w:eastAsia="zh-CN"/>
        </w:rPr>
        <w:t>4</w:t>
      </w:r>
      <w:r w:rsidRPr="00CD2474">
        <w:rPr>
          <w:sz w:val="24"/>
          <w:szCs w:val="24"/>
          <w:lang w:eastAsia="zh-CN"/>
        </w:rPr>
        <w:t xml:space="preserve">, </w:t>
      </w:r>
      <w:proofErr w:type="spellStart"/>
      <w:r w:rsidRPr="00CD2474">
        <w:rPr>
          <w:sz w:val="24"/>
          <w:szCs w:val="24"/>
          <w:lang w:eastAsia="zh-CN"/>
        </w:rPr>
        <w:t>Yi</w:t>
      </w:r>
      <w:r w:rsidR="003F7CD5">
        <w:rPr>
          <w:rFonts w:hint="eastAsia"/>
          <w:sz w:val="24"/>
          <w:szCs w:val="24"/>
          <w:lang w:eastAsia="zh-CN"/>
        </w:rPr>
        <w:t>j</w:t>
      </w:r>
      <w:r w:rsidRPr="00CD2474">
        <w:rPr>
          <w:sz w:val="24"/>
          <w:szCs w:val="24"/>
          <w:lang w:eastAsia="zh-CN"/>
        </w:rPr>
        <w:t>ing</w:t>
      </w:r>
      <w:proofErr w:type="spellEnd"/>
      <w:r w:rsidRPr="00CD2474">
        <w:rPr>
          <w:sz w:val="24"/>
          <w:szCs w:val="24"/>
          <w:lang w:eastAsia="zh-CN"/>
        </w:rPr>
        <w:t xml:space="preserve"> Shang</w:t>
      </w:r>
      <w:r w:rsidRPr="00CD2474">
        <w:rPr>
          <w:sz w:val="24"/>
          <w:szCs w:val="24"/>
          <w:vertAlign w:val="superscript"/>
          <w:lang w:eastAsia="zh-CN"/>
        </w:rPr>
        <w:t>1,2</w:t>
      </w:r>
      <w:r w:rsidRPr="00CD2474">
        <w:rPr>
          <w:sz w:val="24"/>
          <w:szCs w:val="24"/>
          <w:lang w:eastAsia="zh-CN"/>
        </w:rPr>
        <w:t xml:space="preserve">, </w:t>
      </w:r>
      <w:proofErr w:type="spellStart"/>
      <w:r w:rsidRPr="00CD2474">
        <w:rPr>
          <w:sz w:val="24"/>
          <w:szCs w:val="24"/>
          <w:lang w:eastAsia="zh-CN"/>
        </w:rPr>
        <w:t>Huiwang</w:t>
      </w:r>
      <w:proofErr w:type="spellEnd"/>
      <w:r w:rsidRPr="00CD2474">
        <w:rPr>
          <w:sz w:val="24"/>
          <w:szCs w:val="24"/>
          <w:lang w:eastAsia="zh-CN"/>
        </w:rPr>
        <w:t xml:space="preserve"> Zhang</w:t>
      </w:r>
      <w:r w:rsidRPr="00CD2474">
        <w:rPr>
          <w:sz w:val="24"/>
          <w:szCs w:val="24"/>
          <w:vertAlign w:val="superscript"/>
          <w:lang w:eastAsia="zh-CN"/>
        </w:rPr>
        <w:t>2</w:t>
      </w:r>
      <w:r w:rsidRPr="00CD2474">
        <w:rPr>
          <w:sz w:val="24"/>
          <w:szCs w:val="24"/>
          <w:lang w:eastAsia="zh-CN"/>
        </w:rPr>
        <w:t>, Xiaoguang Yang</w:t>
      </w:r>
      <w:r w:rsidRPr="00CD2474">
        <w:rPr>
          <w:sz w:val="24"/>
          <w:szCs w:val="24"/>
          <w:vertAlign w:val="superscript"/>
          <w:lang w:eastAsia="zh-CN"/>
        </w:rPr>
        <w:t>1*</w:t>
      </w:r>
      <w:r w:rsidRPr="00CD2474">
        <w:rPr>
          <w:sz w:val="24"/>
          <w:szCs w:val="24"/>
          <w:lang w:eastAsia="zh-CN"/>
        </w:rPr>
        <w:t xml:space="preserve">, </w:t>
      </w:r>
      <w:proofErr w:type="spellStart"/>
      <w:r w:rsidRPr="00CD2474">
        <w:rPr>
          <w:sz w:val="24"/>
          <w:szCs w:val="24"/>
          <w:lang w:eastAsia="zh-CN"/>
        </w:rPr>
        <w:t>Yunming</w:t>
      </w:r>
      <w:proofErr w:type="spellEnd"/>
      <w:r w:rsidRPr="00CD2474">
        <w:rPr>
          <w:sz w:val="24"/>
          <w:szCs w:val="24"/>
          <w:lang w:eastAsia="zh-CN"/>
        </w:rPr>
        <w:t xml:space="preserve"> Li</w:t>
      </w:r>
      <w:r w:rsidRPr="00CD2474">
        <w:rPr>
          <w:sz w:val="24"/>
          <w:szCs w:val="24"/>
          <w:vertAlign w:val="superscript"/>
          <w:lang w:eastAsia="zh-CN"/>
        </w:rPr>
        <w:t>1,2*</w:t>
      </w:r>
    </w:p>
    <w:p w14:paraId="711E6583" w14:textId="4F279D9A" w:rsidR="00CD2474" w:rsidRPr="00476C46" w:rsidRDefault="00CD2474" w:rsidP="00CD2474">
      <w:pPr>
        <w:spacing w:before="240" w:after="0"/>
        <w:rPr>
          <w:rStyle w:val="Hyperlink"/>
          <w:rFonts w:cs="Times New Roman"/>
          <w:bCs/>
          <w:color w:val="auto"/>
          <w:szCs w:val="24"/>
        </w:rPr>
      </w:pPr>
      <w:r w:rsidRPr="00476C46">
        <w:rPr>
          <w:rFonts w:cs="Times New Roman"/>
          <w:b/>
          <w:szCs w:val="24"/>
        </w:rPr>
        <w:t xml:space="preserve">* Correspondence: </w:t>
      </w:r>
      <w:r w:rsidRPr="00476C46">
        <w:rPr>
          <w:rFonts w:cs="Times New Roman"/>
          <w:b/>
          <w:szCs w:val="24"/>
        </w:rPr>
        <w:br/>
      </w:r>
      <w:r w:rsidRPr="00476C46">
        <w:rPr>
          <w:rFonts w:cs="Times New Roman"/>
          <w:szCs w:val="24"/>
        </w:rPr>
        <w:t>Corresponding Author</w:t>
      </w:r>
      <w:r w:rsidRPr="00476C46">
        <w:rPr>
          <w:rFonts w:cs="Times New Roman"/>
          <w:szCs w:val="24"/>
        </w:rPr>
        <w:br/>
      </w:r>
      <w:r w:rsidRPr="00476C46">
        <w:rPr>
          <w:rFonts w:cs="Times New Roman"/>
          <w:bCs/>
          <w:szCs w:val="24"/>
        </w:rPr>
        <w:t xml:space="preserve">Xiaoguang Yang: </w:t>
      </w:r>
      <w:hyperlink r:id="rId12" w:history="1">
        <w:r w:rsidRPr="00476C46">
          <w:rPr>
            <w:rStyle w:val="Hyperlink"/>
            <w:rFonts w:cs="Times New Roman"/>
            <w:bCs/>
            <w:color w:val="auto"/>
            <w:szCs w:val="24"/>
          </w:rPr>
          <w:t>52172999@qq.com</w:t>
        </w:r>
      </w:hyperlink>
      <w:r w:rsidRPr="00476C46">
        <w:rPr>
          <w:rFonts w:cs="Times New Roman" w:hint="eastAsia"/>
          <w:bCs/>
          <w:szCs w:val="24"/>
          <w:lang w:eastAsia="zh-CN"/>
        </w:rPr>
        <w:t>;</w:t>
      </w:r>
      <w:r w:rsidRPr="00476C46">
        <w:rPr>
          <w:rFonts w:cs="Times New Roman"/>
          <w:bCs/>
          <w:szCs w:val="24"/>
          <w:lang w:eastAsia="zh-CN"/>
        </w:rPr>
        <w:t xml:space="preserve"> </w:t>
      </w:r>
      <w:proofErr w:type="spellStart"/>
      <w:r w:rsidRPr="00476C46">
        <w:rPr>
          <w:rFonts w:cs="Times New Roman"/>
          <w:bCs/>
          <w:szCs w:val="24"/>
        </w:rPr>
        <w:t>Yunming</w:t>
      </w:r>
      <w:proofErr w:type="spellEnd"/>
      <w:r w:rsidRPr="00476C46">
        <w:rPr>
          <w:rFonts w:cs="Times New Roman"/>
          <w:bCs/>
          <w:szCs w:val="24"/>
        </w:rPr>
        <w:t xml:space="preserve"> Li: </w:t>
      </w:r>
      <w:hyperlink r:id="rId13" w:history="1">
        <w:r w:rsidRPr="00476C46">
          <w:rPr>
            <w:rStyle w:val="Hyperlink"/>
            <w:rFonts w:cs="Times New Roman"/>
            <w:bCs/>
            <w:color w:val="auto"/>
            <w:szCs w:val="24"/>
          </w:rPr>
          <w:t>lee3082@sina.com</w:t>
        </w:r>
      </w:hyperlink>
    </w:p>
    <w:p w14:paraId="36294E99" w14:textId="77777777" w:rsidR="00CD2474" w:rsidRPr="00476C46" w:rsidRDefault="00CD2474" w:rsidP="00CD2474">
      <w:pPr>
        <w:spacing w:before="240" w:after="0"/>
        <w:rPr>
          <w:rStyle w:val="Hyperlink"/>
          <w:rFonts w:cs="Times New Roman"/>
          <w:bCs/>
          <w:color w:val="auto"/>
          <w:szCs w:val="24"/>
        </w:rPr>
      </w:pPr>
    </w:p>
    <w:p w14:paraId="261AE70B" w14:textId="77777777" w:rsidR="00CD2474" w:rsidRPr="00CD2474" w:rsidRDefault="00CD2474" w:rsidP="00CD2474">
      <w:pPr>
        <w:rPr>
          <w:lang w:eastAsia="zh-CN"/>
        </w:rPr>
      </w:pPr>
    </w:p>
    <w:p w14:paraId="3974E89C" w14:textId="77777777" w:rsidR="00CD2474" w:rsidRDefault="00654E8F" w:rsidP="00EB6F15">
      <w:pPr>
        <w:pStyle w:val="Heading1"/>
        <w:rPr>
          <w:rFonts w:eastAsiaTheme="minorEastAsia"/>
          <w:lang w:eastAsia="zh-CN"/>
        </w:rPr>
      </w:pPr>
      <w:r w:rsidRPr="00994A3D">
        <w:t>Supplementary Figure</w:t>
      </w:r>
    </w:p>
    <w:p w14:paraId="11EC8DA1" w14:textId="0F37CD2B" w:rsidR="00994A3D" w:rsidRPr="00CD2474" w:rsidRDefault="00CD2474" w:rsidP="00CD2474">
      <w:pPr>
        <w:rPr>
          <w:lang w:eastAsia="zh-CN"/>
        </w:rPr>
      </w:pPr>
      <w:r w:rsidRPr="004C5E3D">
        <w:rPr>
          <w:rFonts w:cs="Times New Roman"/>
          <w:noProof/>
        </w:rPr>
        <mc:AlternateContent>
          <mc:Choice Requires="wpc">
            <w:drawing>
              <wp:inline distT="0" distB="0" distL="0" distR="0" wp14:anchorId="4661FDE6" wp14:editId="0EFF5487">
                <wp:extent cx="4826000" cy="2724150"/>
                <wp:effectExtent l="0" t="0" r="0" b="19050"/>
                <wp:docPr id="1716862605" name="画布 1"/>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51642088" name="矩形 51642088"/>
                        <wps:cNvSpPr/>
                        <wps:spPr>
                          <a:xfrm>
                            <a:off x="35903" y="24928"/>
                            <a:ext cx="2247479" cy="64770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txbx>
                          <w:txbxContent>
                            <w:p w14:paraId="21F754CA" w14:textId="77777777" w:rsidR="00CD2474" w:rsidRPr="00C97F4E" w:rsidRDefault="00CD2474" w:rsidP="00CD2474">
                              <w:pPr>
                                <w:rPr>
                                  <w:rFonts w:cs="Times New Roman"/>
                                  <w:b/>
                                  <w:bCs/>
                                  <w:color w:val="000000" w:themeColor="text1"/>
                                  <w:sz w:val="15"/>
                                  <w:szCs w:val="15"/>
                                </w:rPr>
                              </w:pPr>
                              <w:r w:rsidRPr="00C97F4E">
                                <w:rPr>
                                  <w:rFonts w:cs="Times New Roman"/>
                                  <w:b/>
                                  <w:bCs/>
                                  <w:color w:val="000000" w:themeColor="text1"/>
                                  <w:sz w:val="15"/>
                                  <w:szCs w:val="15"/>
                                </w:rPr>
                                <w:t>Baseline</w:t>
                              </w:r>
                              <w:r>
                                <w:rPr>
                                  <w:rFonts w:cs="Times New Roman" w:hint="eastAsia"/>
                                  <w:b/>
                                  <w:bCs/>
                                  <w:color w:val="000000" w:themeColor="text1"/>
                                  <w:sz w:val="15"/>
                                  <w:szCs w:val="15"/>
                                </w:rPr>
                                <w:t xml:space="preserve"> </w:t>
                              </w:r>
                              <w:r w:rsidRPr="00C97F4E">
                                <w:rPr>
                                  <w:rFonts w:cs="Times New Roman"/>
                                  <w:b/>
                                  <w:bCs/>
                                  <w:color w:val="000000" w:themeColor="text1"/>
                                  <w:sz w:val="15"/>
                                  <w:szCs w:val="15"/>
                                </w:rPr>
                                <w:t>(2011) include participants=17</w:t>
                              </w:r>
                              <w:r>
                                <w:rPr>
                                  <w:rFonts w:cs="Times New Roman" w:hint="eastAsia"/>
                                  <w:b/>
                                  <w:bCs/>
                                  <w:color w:val="000000" w:themeColor="text1"/>
                                  <w:sz w:val="15"/>
                                  <w:szCs w:val="15"/>
                                </w:rPr>
                                <w:t>,</w:t>
                              </w:r>
                              <w:r w:rsidRPr="00C97F4E">
                                <w:rPr>
                                  <w:rFonts w:cs="Times New Roman"/>
                                  <w:b/>
                                  <w:bCs/>
                                  <w:color w:val="000000" w:themeColor="text1"/>
                                  <w:sz w:val="15"/>
                                  <w:szCs w:val="15"/>
                                </w:rPr>
                                <w:t>705</w:t>
                              </w:r>
                            </w:p>
                            <w:p w14:paraId="287C875A" w14:textId="77777777" w:rsidR="00CD2474" w:rsidRPr="00C97F4E" w:rsidRDefault="00CD2474" w:rsidP="00CD2474">
                              <w:pPr>
                                <w:rPr>
                                  <w:rFonts w:eastAsia="DengXian" w:cs="Times New Roman"/>
                                  <w:b/>
                                  <w:bCs/>
                                  <w:color w:val="000000"/>
                                  <w:sz w:val="15"/>
                                  <w:szCs w:val="15"/>
                                </w:rPr>
                              </w:pPr>
                              <w:r w:rsidRPr="00C97F4E">
                                <w:rPr>
                                  <w:rFonts w:eastAsia="DengXian" w:cs="Times New Roman"/>
                                  <w:b/>
                                  <w:bCs/>
                                  <w:color w:val="000000"/>
                                  <w:sz w:val="15"/>
                                  <w:szCs w:val="15"/>
                                </w:rPr>
                                <w:t>Complete follow-up from 2011 to 2020,</w:t>
                              </w:r>
                              <w:r>
                                <w:rPr>
                                  <w:rFonts w:eastAsia="DengXian" w:cs="Times New Roman" w:hint="eastAsia"/>
                                  <w:b/>
                                  <w:bCs/>
                                  <w:color w:val="000000"/>
                                  <w:sz w:val="15"/>
                                  <w:szCs w:val="15"/>
                                </w:rPr>
                                <w:t xml:space="preserve"> </w:t>
                              </w:r>
                              <w:r w:rsidRPr="00C97F4E">
                                <w:rPr>
                                  <w:rFonts w:eastAsia="DengXian" w:cs="Times New Roman"/>
                                  <w:b/>
                                  <w:bCs/>
                                  <w:color w:val="000000"/>
                                  <w:sz w:val="15"/>
                                  <w:szCs w:val="15"/>
                                </w:rPr>
                                <w:t>n=5</w:t>
                              </w:r>
                              <w:r>
                                <w:rPr>
                                  <w:rFonts w:eastAsia="DengXian" w:cs="Times New Roman" w:hint="eastAsia"/>
                                  <w:b/>
                                  <w:bCs/>
                                  <w:color w:val="000000"/>
                                  <w:sz w:val="15"/>
                                  <w:szCs w:val="15"/>
                                </w:rPr>
                                <w:t>,</w:t>
                              </w:r>
                              <w:r w:rsidRPr="00C97F4E">
                                <w:rPr>
                                  <w:rFonts w:eastAsia="DengXian" w:cs="Times New Roman"/>
                                  <w:b/>
                                  <w:bCs/>
                                  <w:color w:val="000000"/>
                                  <w:sz w:val="15"/>
                                  <w:szCs w:val="15"/>
                                </w:rPr>
                                <w:t>395</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37920525" name="矩形 237920525"/>
                        <wps:cNvSpPr/>
                        <wps:spPr>
                          <a:xfrm>
                            <a:off x="28919" y="1421388"/>
                            <a:ext cx="1223011" cy="350261"/>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txbx>
                          <w:txbxContent>
                            <w:p w14:paraId="4A66EA4D" w14:textId="77777777" w:rsidR="00CD2474" w:rsidRPr="00273E3B" w:rsidRDefault="00CD2474" w:rsidP="00CD2474">
                              <w:pPr>
                                <w:rPr>
                                  <w:rFonts w:eastAsia="DengXian" w:cs="Times New Roman"/>
                                  <w:b/>
                                  <w:bCs/>
                                  <w:color w:val="000000"/>
                                  <w:sz w:val="15"/>
                                  <w:szCs w:val="15"/>
                                </w:rPr>
                              </w:pPr>
                              <w:r w:rsidRPr="00273E3B">
                                <w:rPr>
                                  <w:rFonts w:eastAsia="DengXian" w:cs="Times New Roman"/>
                                  <w:b/>
                                  <w:bCs/>
                                  <w:color w:val="000000"/>
                                  <w:sz w:val="15"/>
                                  <w:szCs w:val="15"/>
                                </w:rPr>
                                <w:t>Sample, n=3,30</w:t>
                              </w:r>
                              <w:r w:rsidRPr="00273E3B">
                                <w:rPr>
                                  <w:rFonts w:cs="Times New Roman"/>
                                  <w:b/>
                                  <w:bCs/>
                                  <w:color w:val="000000" w:themeColor="text1"/>
                                  <w:sz w:val="15"/>
                                  <w:szCs w:val="15"/>
                                </w:rPr>
                                <w:t>3</w:t>
                              </w:r>
                            </w:p>
                            <w:p w14:paraId="69376848" w14:textId="77777777" w:rsidR="00CD2474" w:rsidRDefault="00CD2474" w:rsidP="00CD2474">
                              <w:pPr>
                                <w:rPr>
                                  <w:rFonts w:eastAsia="DengXian" w:cs="Times New Roman"/>
                                  <w:color w:val="000000"/>
                                  <w:sz w:val="15"/>
                                  <w:szCs w:val="15"/>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28261424" name="矩形 1628261424"/>
                        <wps:cNvSpPr/>
                        <wps:spPr>
                          <a:xfrm>
                            <a:off x="2545849" y="438477"/>
                            <a:ext cx="1968010" cy="1045726"/>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15C1B395" w14:textId="77777777" w:rsidR="00CD2474" w:rsidRPr="00273E3B" w:rsidRDefault="00CD2474" w:rsidP="00CD2474">
                              <w:pPr>
                                <w:rPr>
                                  <w:rFonts w:cs="Times New Roman"/>
                                  <w:b/>
                                  <w:bCs/>
                                  <w:color w:val="000000" w:themeColor="text1"/>
                                  <w:sz w:val="15"/>
                                  <w:szCs w:val="15"/>
                                </w:rPr>
                              </w:pPr>
                              <w:r w:rsidRPr="00273E3B">
                                <w:rPr>
                                  <w:rFonts w:cs="Times New Roman"/>
                                  <w:b/>
                                  <w:bCs/>
                                  <w:color w:val="000000" w:themeColor="text1"/>
                                  <w:sz w:val="15"/>
                                  <w:szCs w:val="15"/>
                                </w:rPr>
                                <w:t>Excluded samples:</w:t>
                              </w:r>
                            </w:p>
                            <w:p w14:paraId="43130F5B" w14:textId="77777777" w:rsidR="00CD2474" w:rsidRPr="007108C3" w:rsidRDefault="00CD2474" w:rsidP="00CD2474">
                              <w:pPr>
                                <w:rPr>
                                  <w:color w:val="000000" w:themeColor="text1"/>
                                </w:rPr>
                              </w:pPr>
                              <w:r w:rsidRPr="00273E3B">
                                <w:rPr>
                                  <w:rFonts w:cs="Times New Roman"/>
                                  <w:b/>
                                  <w:bCs/>
                                  <w:color w:val="000000" w:themeColor="text1"/>
                                  <w:sz w:val="15"/>
                                  <w:szCs w:val="15"/>
                                </w:rPr>
                                <w:t>Populations</w:t>
                              </w:r>
                              <w:r>
                                <w:rPr>
                                  <w:rFonts w:cs="Times New Roman" w:hint="eastAsia"/>
                                  <w:b/>
                                  <w:bCs/>
                                  <w:color w:val="000000" w:themeColor="text1"/>
                                  <w:sz w:val="15"/>
                                  <w:szCs w:val="15"/>
                                </w:rPr>
                                <w:t xml:space="preserve"> </w:t>
                              </w:r>
                              <w:r w:rsidRPr="00273E3B">
                                <w:rPr>
                                  <w:rFonts w:cs="Times New Roman"/>
                                  <w:b/>
                                  <w:bCs/>
                                  <w:color w:val="000000" w:themeColor="text1"/>
                                  <w:sz w:val="15"/>
                                  <w:szCs w:val="15"/>
                                </w:rPr>
                                <w:t>lacking sociodemographic information also lack information on depression surveys, n=2,092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7818315" name="矩形 1297818315"/>
                        <wps:cNvSpPr/>
                        <wps:spPr>
                          <a:xfrm>
                            <a:off x="29552" y="2430296"/>
                            <a:ext cx="1291247" cy="293854"/>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txbx>
                          <w:txbxContent>
                            <w:p w14:paraId="4CF8967B" w14:textId="77777777" w:rsidR="00CD2474" w:rsidRPr="00273E3B" w:rsidRDefault="00CD2474" w:rsidP="00CD2474">
                              <w:pPr>
                                <w:rPr>
                                  <w:rFonts w:eastAsia="DengXian" w:cs="Times New Roman"/>
                                  <w:b/>
                                  <w:bCs/>
                                  <w:color w:val="000000"/>
                                  <w:sz w:val="15"/>
                                  <w:szCs w:val="15"/>
                                </w:rPr>
                              </w:pPr>
                              <w:r w:rsidRPr="00273E3B">
                                <w:rPr>
                                  <w:rFonts w:eastAsia="DengXian" w:cs="Times New Roman"/>
                                  <w:b/>
                                  <w:bCs/>
                                  <w:color w:val="000000"/>
                                  <w:sz w:val="15"/>
                                  <w:szCs w:val="15"/>
                                </w:rPr>
                                <w:t>Final Sample, n=2,178</w:t>
                              </w:r>
                            </w:p>
                            <w:p w14:paraId="77B1BEA7" w14:textId="77777777" w:rsidR="00CD2474" w:rsidRDefault="00CD2474" w:rsidP="00CD2474">
                              <w:pPr>
                                <w:rPr>
                                  <w:rFonts w:eastAsia="DengXian" w:cs="Times New Roman"/>
                                  <w:color w:val="000000"/>
                                  <w:sz w:val="15"/>
                                  <w:szCs w:val="15"/>
                                </w:rPr>
                              </w:pPr>
                              <w:r>
                                <w:rPr>
                                  <w:rFonts w:eastAsia="DengXian" w:cs="Times New Roman"/>
                                  <w:color w:val="000000"/>
                                  <w:sz w:val="15"/>
                                  <w:szCs w:val="15"/>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79625771" name="矩形 679625771"/>
                        <wps:cNvSpPr/>
                        <wps:spPr>
                          <a:xfrm>
                            <a:off x="2545849" y="1553709"/>
                            <a:ext cx="1968010" cy="104521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1112EBA5" w14:textId="77777777" w:rsidR="00CD2474" w:rsidRPr="00273E3B" w:rsidRDefault="00CD2474" w:rsidP="00CD2474">
                              <w:pPr>
                                <w:rPr>
                                  <w:rFonts w:eastAsia="DengXian" w:cs="Times New Roman"/>
                                  <w:b/>
                                  <w:bCs/>
                                  <w:color w:val="000000"/>
                                  <w:sz w:val="15"/>
                                  <w:szCs w:val="15"/>
                                </w:rPr>
                              </w:pPr>
                              <w:r w:rsidRPr="00273E3B">
                                <w:rPr>
                                  <w:rFonts w:eastAsia="DengXian" w:cs="Times New Roman"/>
                                  <w:b/>
                                  <w:bCs/>
                                  <w:color w:val="000000"/>
                                  <w:sz w:val="15"/>
                                  <w:szCs w:val="15"/>
                                </w:rPr>
                                <w:t>Excluded samples:</w:t>
                              </w:r>
                            </w:p>
                            <w:p w14:paraId="1DE6C6E0" w14:textId="77777777" w:rsidR="00CD2474" w:rsidRPr="00273E3B" w:rsidRDefault="00CD2474" w:rsidP="00CD2474">
                              <w:pPr>
                                <w:rPr>
                                  <w:rFonts w:eastAsia="DengXian" w:cs="Times New Roman"/>
                                  <w:b/>
                                  <w:bCs/>
                                  <w:color w:val="000000"/>
                                  <w:sz w:val="15"/>
                                  <w:szCs w:val="15"/>
                                </w:rPr>
                              </w:pPr>
                              <w:r w:rsidRPr="00273E3B">
                                <w:rPr>
                                  <w:rFonts w:eastAsia="DengXian" w:cs="Times New Roman"/>
                                  <w:b/>
                                  <w:bCs/>
                                  <w:color w:val="000000"/>
                                  <w:sz w:val="15"/>
                                  <w:szCs w:val="15"/>
                                </w:rPr>
                                <w:t>No chronic diseases, n=1</w:t>
                              </w:r>
                              <w:r>
                                <w:rPr>
                                  <w:rFonts w:eastAsia="DengXian" w:cs="Times New Roman" w:hint="eastAsia"/>
                                  <w:b/>
                                  <w:bCs/>
                                  <w:color w:val="000000"/>
                                  <w:sz w:val="15"/>
                                  <w:szCs w:val="15"/>
                                </w:rPr>
                                <w:t>,</w:t>
                              </w:r>
                              <w:r w:rsidRPr="00273E3B">
                                <w:rPr>
                                  <w:rFonts w:eastAsia="DengXian" w:cs="Times New Roman"/>
                                  <w:b/>
                                  <w:bCs/>
                                  <w:color w:val="000000"/>
                                  <w:sz w:val="15"/>
                                  <w:szCs w:val="15"/>
                                </w:rPr>
                                <w:t>103</w:t>
                              </w:r>
                            </w:p>
                            <w:p w14:paraId="3968401D" w14:textId="77777777" w:rsidR="00CD2474" w:rsidRPr="00273E3B" w:rsidRDefault="00CD2474" w:rsidP="00CD2474">
                              <w:pPr>
                                <w:rPr>
                                  <w:rFonts w:eastAsia="DengXian" w:cs="Times New Roman"/>
                                  <w:b/>
                                  <w:bCs/>
                                  <w:color w:val="000000"/>
                                  <w:sz w:val="15"/>
                                  <w:szCs w:val="15"/>
                                </w:rPr>
                              </w:pPr>
                              <w:r w:rsidRPr="00273E3B">
                                <w:rPr>
                                  <w:rFonts w:eastAsia="DengXian" w:cs="Times New Roman"/>
                                  <w:b/>
                                  <w:bCs/>
                                  <w:color w:val="000000"/>
                                  <w:sz w:val="15"/>
                                  <w:szCs w:val="15"/>
                                </w:rPr>
                                <w:t>Age</w:t>
                              </w:r>
                              <w:r>
                                <w:rPr>
                                  <w:rFonts w:eastAsia="DengXian" w:cs="Times New Roman" w:hint="eastAsia"/>
                                  <w:b/>
                                  <w:bCs/>
                                  <w:color w:val="000000"/>
                                  <w:sz w:val="15"/>
                                  <w:szCs w:val="15"/>
                                </w:rPr>
                                <w:t xml:space="preserve"> </w:t>
                              </w:r>
                              <w:r w:rsidRPr="00273E3B">
                                <w:rPr>
                                  <w:rFonts w:eastAsia="DengXian" w:cs="Times New Roman"/>
                                  <w:b/>
                                  <w:bCs/>
                                  <w:color w:val="000000"/>
                                  <w:sz w:val="15"/>
                                  <w:szCs w:val="15"/>
                                </w:rPr>
                                <w:t>&lt;45, n=22</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3406438" name="直接箭头连接符 143406438"/>
                        <wps:cNvCnPr/>
                        <wps:spPr>
                          <a:xfrm>
                            <a:off x="264082" y="672570"/>
                            <a:ext cx="0" cy="74904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881074032" name="直接箭头连接符 1881074032"/>
                        <wps:cNvCnPr/>
                        <wps:spPr>
                          <a:xfrm>
                            <a:off x="264082" y="2069131"/>
                            <a:ext cx="228155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562328236" name="直接箭头连接符 1562328236"/>
                        <wps:cNvCnPr/>
                        <wps:spPr>
                          <a:xfrm>
                            <a:off x="264082" y="991736"/>
                            <a:ext cx="228155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529644487" name="直接箭头连接符 529644487"/>
                        <wps:cNvCnPr/>
                        <wps:spPr>
                          <a:xfrm>
                            <a:off x="264080" y="1771239"/>
                            <a:ext cx="0" cy="65849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c:wpc>
                  </a:graphicData>
                </a:graphic>
              </wp:inline>
            </w:drawing>
          </mc:Choice>
          <mc:Fallback>
            <w:pict>
              <v:group w14:anchorId="4661FDE6" id="画布 1" o:spid="_x0000_s1026" editas="canvas" style="width:380pt;height:214.5pt;mso-position-horizontal-relative:char;mso-position-vertical-relative:line" coordsize="48260,272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48260;height:27241;visibility:visible;mso-wrap-style:square" filled="t">
                  <v:fill o:detectmouseclick="t"/>
                  <v:path o:connecttype="none"/>
                </v:shape>
                <v:rect id="矩形 51642088" o:spid="_x0000_s1028" style="position:absolute;left:359;top:249;width:22474;height:6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" fillcolor="white [3212]" strokecolor="#0a121c [484]" strokeweight="2pt">
                  <v:textbox>
                    <w:txbxContent>
                      <w:p w14:paraId="21F754CA" w14:textId="77777777" w:rsidR="00CD2474" w:rsidRPr="00C97F4E" w:rsidRDefault="00CD2474" w:rsidP="00CD2474">
                        <w:pPr>
                          <w:rPr>
                            <w:rFonts w:cs="Times New Roman"/>
                            <w:b/>
                            <w:bCs/>
                            <w:color w:val="000000" w:themeColor="text1"/>
                            <w:sz w:val="15"/>
                            <w:szCs w:val="15"/>
                          </w:rPr>
                        </w:pPr>
                        <w:r w:rsidRPr="00C97F4E">
                          <w:rPr>
                            <w:rFonts w:cs="Times New Roman"/>
                            <w:b/>
                            <w:bCs/>
                            <w:color w:val="000000" w:themeColor="text1"/>
                            <w:sz w:val="15"/>
                            <w:szCs w:val="15"/>
                          </w:rPr>
                          <w:t>Baseline</w:t>
                        </w:r>
                        <w:r>
                          <w:rPr>
                            <w:rFonts w:cs="Times New Roman" w:hint="eastAsia"/>
                            <w:b/>
                            <w:bCs/>
                            <w:color w:val="000000" w:themeColor="text1"/>
                            <w:sz w:val="15"/>
                            <w:szCs w:val="15"/>
                          </w:rPr>
                          <w:t xml:space="preserve"> </w:t>
                        </w:r>
                        <w:r w:rsidRPr="00C97F4E">
                          <w:rPr>
                            <w:rFonts w:cs="Times New Roman"/>
                            <w:b/>
                            <w:bCs/>
                            <w:color w:val="000000" w:themeColor="text1"/>
                            <w:sz w:val="15"/>
                            <w:szCs w:val="15"/>
                          </w:rPr>
                          <w:t>(2011) include participants=17</w:t>
                        </w:r>
                        <w:r>
                          <w:rPr>
                            <w:rFonts w:cs="Times New Roman" w:hint="eastAsia"/>
                            <w:b/>
                            <w:bCs/>
                            <w:color w:val="000000" w:themeColor="text1"/>
                            <w:sz w:val="15"/>
                            <w:szCs w:val="15"/>
                          </w:rPr>
                          <w:t>,</w:t>
                        </w:r>
                        <w:r w:rsidRPr="00C97F4E">
                          <w:rPr>
                            <w:rFonts w:cs="Times New Roman"/>
                            <w:b/>
                            <w:bCs/>
                            <w:color w:val="000000" w:themeColor="text1"/>
                            <w:sz w:val="15"/>
                            <w:szCs w:val="15"/>
                          </w:rPr>
                          <w:t>705</w:t>
                        </w:r>
                      </w:p>
                      <w:p w14:paraId="287C875A" w14:textId="77777777" w:rsidR="00CD2474" w:rsidRPr="00C97F4E" w:rsidRDefault="00CD2474" w:rsidP="00CD2474">
                        <w:pPr>
                          <w:rPr>
                            <w:rFonts w:eastAsia="DengXian" w:cs="Times New Roman"/>
                            <w:b/>
                            <w:bCs/>
                            <w:color w:val="000000"/>
                            <w:sz w:val="15"/>
                            <w:szCs w:val="15"/>
                          </w:rPr>
                        </w:pPr>
                        <w:r w:rsidRPr="00C97F4E">
                          <w:rPr>
                            <w:rFonts w:eastAsia="DengXian" w:cs="Times New Roman"/>
                            <w:b/>
                            <w:bCs/>
                            <w:color w:val="000000"/>
                            <w:sz w:val="15"/>
                            <w:szCs w:val="15"/>
                          </w:rPr>
                          <w:t>Complete follow-up from 2011 to 2020,</w:t>
                        </w:r>
                        <w:r>
                          <w:rPr>
                            <w:rFonts w:eastAsia="DengXian" w:cs="Times New Roman" w:hint="eastAsia"/>
                            <w:b/>
                            <w:bCs/>
                            <w:color w:val="000000"/>
                            <w:sz w:val="15"/>
                            <w:szCs w:val="15"/>
                          </w:rPr>
                          <w:t xml:space="preserve"> </w:t>
                        </w:r>
                        <w:r w:rsidRPr="00C97F4E">
                          <w:rPr>
                            <w:rFonts w:eastAsia="DengXian" w:cs="Times New Roman"/>
                            <w:b/>
                            <w:bCs/>
                            <w:color w:val="000000"/>
                            <w:sz w:val="15"/>
                            <w:szCs w:val="15"/>
                          </w:rPr>
                          <w:t>n=5</w:t>
                        </w:r>
                        <w:r>
                          <w:rPr>
                            <w:rFonts w:eastAsia="DengXian" w:cs="Times New Roman" w:hint="eastAsia"/>
                            <w:b/>
                            <w:bCs/>
                            <w:color w:val="000000"/>
                            <w:sz w:val="15"/>
                            <w:szCs w:val="15"/>
                          </w:rPr>
                          <w:t>,</w:t>
                        </w:r>
                        <w:r w:rsidRPr="00C97F4E">
                          <w:rPr>
                            <w:rFonts w:eastAsia="DengXian" w:cs="Times New Roman"/>
                            <w:b/>
                            <w:bCs/>
                            <w:color w:val="000000"/>
                            <w:sz w:val="15"/>
                            <w:szCs w:val="15"/>
                          </w:rPr>
                          <w:t>395</w:t>
                        </w:r>
                      </w:p>
                    </w:txbxContent>
                  </v:textbox>
                </v:rect>
                <v:rect id="矩形 237920525" o:spid="_x0000_s1029" style="position:absolute;left:289;top:14213;width:12230;height:35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" fillcolor="white [3212]" strokecolor="#0a121c [484]" strokeweight="2pt">
                  <v:textbox>
                    <w:txbxContent>
                      <w:p w14:paraId="4A66EA4D" w14:textId="77777777" w:rsidR="00CD2474" w:rsidRPr="00273E3B" w:rsidRDefault="00CD2474" w:rsidP="00CD2474">
                        <w:pPr>
                          <w:rPr>
                            <w:rFonts w:eastAsia="DengXian" w:cs="Times New Roman"/>
                            <w:b/>
                            <w:bCs/>
                            <w:color w:val="000000"/>
                            <w:sz w:val="15"/>
                            <w:szCs w:val="15"/>
                          </w:rPr>
                        </w:pPr>
                        <w:r w:rsidRPr="00273E3B">
                          <w:rPr>
                            <w:rFonts w:eastAsia="DengXian" w:cs="Times New Roman"/>
                            <w:b/>
                            <w:bCs/>
                            <w:color w:val="000000"/>
                            <w:sz w:val="15"/>
                            <w:szCs w:val="15"/>
                          </w:rPr>
                          <w:t>Sample, n=3,30</w:t>
                        </w:r>
                        <w:r w:rsidRPr="00273E3B">
                          <w:rPr>
                            <w:rFonts w:cs="Times New Roman"/>
                            <w:b/>
                            <w:bCs/>
                            <w:color w:val="000000" w:themeColor="text1"/>
                            <w:sz w:val="15"/>
                            <w:szCs w:val="15"/>
                          </w:rPr>
                          <w:t>3</w:t>
                        </w:r>
                      </w:p>
                      <w:p w14:paraId="69376848" w14:textId="77777777" w:rsidR="00CD2474" w:rsidRDefault="00CD2474" w:rsidP="00CD2474">
                        <w:pPr>
                          <w:rPr>
                            <w:rFonts w:eastAsia="DengXian" w:cs="Times New Roman"/>
                            <w:color w:val="000000"/>
                            <w:sz w:val="15"/>
                            <w:szCs w:val="15"/>
                          </w:rPr>
                        </w:pPr>
                      </w:p>
                    </w:txbxContent>
                  </v:textbox>
                </v:rect>
                <v:rect id="矩形 1628261424" o:spid="_x0000_s1030" style="position:absolute;left:25458;top:4384;width:19680;height:104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" filled="f" strokecolor="#0a121c [484]" strokeweight="2pt">
                  <v:textbox>
                    <w:txbxContent>
                      <w:p w14:paraId="15C1B395" w14:textId="77777777" w:rsidR="00CD2474" w:rsidRPr="00273E3B" w:rsidRDefault="00CD2474" w:rsidP="00CD2474">
                        <w:pPr>
                          <w:rPr>
                            <w:rFonts w:cs="Times New Roman"/>
                            <w:b/>
                            <w:bCs/>
                            <w:color w:val="000000" w:themeColor="text1"/>
                            <w:sz w:val="15"/>
                            <w:szCs w:val="15"/>
                          </w:rPr>
                        </w:pPr>
                        <w:r w:rsidRPr="00273E3B">
                          <w:rPr>
                            <w:rFonts w:cs="Times New Roman"/>
                            <w:b/>
                            <w:bCs/>
                            <w:color w:val="000000" w:themeColor="text1"/>
                            <w:sz w:val="15"/>
                            <w:szCs w:val="15"/>
                          </w:rPr>
                          <w:t>Excluded samples:</w:t>
                        </w:r>
                      </w:p>
                      <w:p w14:paraId="43130F5B" w14:textId="77777777" w:rsidR="00CD2474" w:rsidRPr="007108C3" w:rsidRDefault="00CD2474" w:rsidP="00CD2474">
                        <w:pPr>
                          <w:rPr>
                            <w:color w:val="000000" w:themeColor="text1"/>
                          </w:rPr>
                        </w:pPr>
                        <w:r w:rsidRPr="00273E3B">
                          <w:rPr>
                            <w:rFonts w:cs="Times New Roman"/>
                            <w:b/>
                            <w:bCs/>
                            <w:color w:val="000000" w:themeColor="text1"/>
                            <w:sz w:val="15"/>
                            <w:szCs w:val="15"/>
                          </w:rPr>
                          <w:t>Populations</w:t>
                        </w:r>
                        <w:r>
                          <w:rPr>
                            <w:rFonts w:cs="Times New Roman" w:hint="eastAsia"/>
                            <w:b/>
                            <w:bCs/>
                            <w:color w:val="000000" w:themeColor="text1"/>
                            <w:sz w:val="15"/>
                            <w:szCs w:val="15"/>
                          </w:rPr>
                          <w:t xml:space="preserve"> </w:t>
                        </w:r>
                        <w:r w:rsidRPr="00273E3B">
                          <w:rPr>
                            <w:rFonts w:cs="Times New Roman"/>
                            <w:b/>
                            <w:bCs/>
                            <w:color w:val="000000" w:themeColor="text1"/>
                            <w:sz w:val="15"/>
                            <w:szCs w:val="15"/>
                          </w:rPr>
                          <w:t>lacking sociodemographic information also lack information on depression surveys, n=2,092</w:t>
                        </w:r>
                      </w:p>
                    </w:txbxContent>
                  </v:textbox>
                </v:rect>
                <v:rect id="矩形 1297818315" o:spid="_x0000_s1031" style="position:absolute;left:295;top:24302;width:12912;height:29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" fillcolor="white [3212]" strokecolor="#0a121c [484]" strokeweight="2pt">
                  <v:textbox>
                    <w:txbxContent>
                      <w:p w14:paraId="4CF8967B" w14:textId="77777777" w:rsidR="00CD2474" w:rsidRPr="00273E3B" w:rsidRDefault="00CD2474" w:rsidP="00CD2474">
                        <w:pPr>
                          <w:rPr>
                            <w:rFonts w:eastAsia="DengXian" w:cs="Times New Roman"/>
                            <w:b/>
                            <w:bCs/>
                            <w:color w:val="000000"/>
                            <w:sz w:val="15"/>
                            <w:szCs w:val="15"/>
                          </w:rPr>
                        </w:pPr>
                        <w:r w:rsidRPr="00273E3B">
                          <w:rPr>
                            <w:rFonts w:eastAsia="DengXian" w:cs="Times New Roman"/>
                            <w:b/>
                            <w:bCs/>
                            <w:color w:val="000000"/>
                            <w:sz w:val="15"/>
                            <w:szCs w:val="15"/>
                          </w:rPr>
                          <w:t>Final Sample, n=2,178</w:t>
                        </w:r>
                      </w:p>
                      <w:p w14:paraId="77B1BEA7" w14:textId="77777777" w:rsidR="00CD2474" w:rsidRDefault="00CD2474" w:rsidP="00CD2474">
                        <w:pPr>
                          <w:rPr>
                            <w:rFonts w:eastAsia="DengXian" w:cs="Times New Roman"/>
                            <w:color w:val="000000"/>
                            <w:sz w:val="15"/>
                            <w:szCs w:val="15"/>
                          </w:rPr>
                        </w:pPr>
                        <w:r>
                          <w:rPr>
                            <w:rFonts w:eastAsia="DengXian" w:cs="Times New Roman"/>
                            <w:color w:val="000000"/>
                            <w:sz w:val="15"/>
                            <w:szCs w:val="15"/>
                          </w:rPr>
                          <w:t> </w:t>
                        </w:r>
                      </w:p>
                    </w:txbxContent>
                  </v:textbox>
                </v:rect>
                <v:rect id="矩形 679625771" o:spid="_x0000_s1032" style="position:absolute;left:25458;top:15537;width:19680;height:104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" filled="f" strokecolor="#0a121c [484]" strokeweight="2pt">
                  <v:textbox>
                    <w:txbxContent>
                      <w:p w14:paraId="1112EBA5" w14:textId="77777777" w:rsidR="00CD2474" w:rsidRPr="00273E3B" w:rsidRDefault="00CD2474" w:rsidP="00CD2474">
                        <w:pPr>
                          <w:rPr>
                            <w:rFonts w:eastAsia="DengXian" w:cs="Times New Roman"/>
                            <w:b/>
                            <w:bCs/>
                            <w:color w:val="000000"/>
                            <w:sz w:val="15"/>
                            <w:szCs w:val="15"/>
                          </w:rPr>
                        </w:pPr>
                        <w:r w:rsidRPr="00273E3B">
                          <w:rPr>
                            <w:rFonts w:eastAsia="DengXian" w:cs="Times New Roman"/>
                            <w:b/>
                            <w:bCs/>
                            <w:color w:val="000000"/>
                            <w:sz w:val="15"/>
                            <w:szCs w:val="15"/>
                          </w:rPr>
                          <w:t>Excluded samples:</w:t>
                        </w:r>
                      </w:p>
                      <w:p w14:paraId="1DE6C6E0" w14:textId="77777777" w:rsidR="00CD2474" w:rsidRPr="00273E3B" w:rsidRDefault="00CD2474" w:rsidP="00CD2474">
                        <w:pPr>
                          <w:rPr>
                            <w:rFonts w:eastAsia="DengXian" w:cs="Times New Roman"/>
                            <w:b/>
                            <w:bCs/>
                            <w:color w:val="000000"/>
                            <w:sz w:val="15"/>
                            <w:szCs w:val="15"/>
                          </w:rPr>
                        </w:pPr>
                        <w:r w:rsidRPr="00273E3B">
                          <w:rPr>
                            <w:rFonts w:eastAsia="DengXian" w:cs="Times New Roman"/>
                            <w:b/>
                            <w:bCs/>
                            <w:color w:val="000000"/>
                            <w:sz w:val="15"/>
                            <w:szCs w:val="15"/>
                          </w:rPr>
                          <w:t>No chronic diseases, n=1</w:t>
                        </w:r>
                        <w:r>
                          <w:rPr>
                            <w:rFonts w:eastAsia="DengXian" w:cs="Times New Roman" w:hint="eastAsia"/>
                            <w:b/>
                            <w:bCs/>
                            <w:color w:val="000000"/>
                            <w:sz w:val="15"/>
                            <w:szCs w:val="15"/>
                          </w:rPr>
                          <w:t>,</w:t>
                        </w:r>
                        <w:r w:rsidRPr="00273E3B">
                          <w:rPr>
                            <w:rFonts w:eastAsia="DengXian" w:cs="Times New Roman"/>
                            <w:b/>
                            <w:bCs/>
                            <w:color w:val="000000"/>
                            <w:sz w:val="15"/>
                            <w:szCs w:val="15"/>
                          </w:rPr>
                          <w:t>103</w:t>
                        </w:r>
                      </w:p>
                      <w:p w14:paraId="3968401D" w14:textId="77777777" w:rsidR="00CD2474" w:rsidRPr="00273E3B" w:rsidRDefault="00CD2474" w:rsidP="00CD2474">
                        <w:pPr>
                          <w:rPr>
                            <w:rFonts w:eastAsia="DengXian" w:cs="Times New Roman"/>
                            <w:b/>
                            <w:bCs/>
                            <w:color w:val="000000"/>
                            <w:sz w:val="15"/>
                            <w:szCs w:val="15"/>
                          </w:rPr>
                        </w:pPr>
                        <w:r w:rsidRPr="00273E3B">
                          <w:rPr>
                            <w:rFonts w:eastAsia="DengXian" w:cs="Times New Roman"/>
                            <w:b/>
                            <w:bCs/>
                            <w:color w:val="000000"/>
                            <w:sz w:val="15"/>
                            <w:szCs w:val="15"/>
                          </w:rPr>
                          <w:t>Age</w:t>
                        </w:r>
                        <w:r>
                          <w:rPr>
                            <w:rFonts w:eastAsia="DengXian" w:cs="Times New Roman" w:hint="eastAsia"/>
                            <w:b/>
                            <w:bCs/>
                            <w:color w:val="000000"/>
                            <w:sz w:val="15"/>
                            <w:szCs w:val="15"/>
                          </w:rPr>
                          <w:t xml:space="preserve"> </w:t>
                        </w:r>
                        <w:r w:rsidRPr="00273E3B">
                          <w:rPr>
                            <w:rFonts w:eastAsia="DengXian" w:cs="Times New Roman"/>
                            <w:b/>
                            <w:bCs/>
                            <w:color w:val="000000"/>
                            <w:sz w:val="15"/>
                            <w:szCs w:val="15"/>
                          </w:rPr>
                          <w:t>&lt;45, n=22</w:t>
                        </w:r>
                      </w:p>
                    </w:txbxContent>
                  </v:textbox>
                </v:rect>
                <v:shapetype id="_x0000_t32" coordsize="21600,21600" o:spt="32" o:oned="t" path="m,l21600,21600e" filled="f">
                  <v:path arrowok="t" fillok="f" o:connecttype="none"/>
                  <o:lock v:ext="edit" shapetype="t"/>
                </v:shapetype>
                <v:shape id="直接箭头连接符 143406438" o:spid="_x0000_s1033" type="#_x0000_t32" style="position:absolute;left:2640;top:6725;width:0;height:749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" strokecolor="black [3040]">
                  <v:stroke endarrow="block"/>
                </v:shape>
                <v:shape id="直接箭头连接符 1881074032" o:spid="_x0000_s1034" type="#_x0000_t32" style="position:absolute;left:2640;top:20691;width:2281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" strokecolor="black [3040]">
                  <v:stroke endarrow="block"/>
                </v:shape>
                <v:shape id="直接箭头连接符 1562328236" o:spid="_x0000_s1035" type="#_x0000_t32" style="position:absolute;left:2640;top:9917;width:2281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" strokecolor="black [3040]">
                  <v:stroke endarrow="block"/>
                </v:shape>
                <v:shape id="直接箭头连接符 529644487" o:spid="_x0000_s1036" type="#_x0000_t32" style="position:absolute;left:2640;top:17712;width:0;height:658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" strokecolor="black [3040]">
                  <v:stroke endarrow="block"/>
                </v:shape>
                <w10:anchorlock/>
              </v:group>
            </w:pict>
          </mc:Fallback>
        </mc:AlternateContent>
      </w:r>
    </w:p>
    <w:p w14:paraId="51F3C0C9" w14:textId="6BE9612A" w:rsidR="00CD2474" w:rsidRDefault="00CD2474" w:rsidP="00CD2474">
      <w:pPr>
        <w:rPr>
          <w:rFonts w:cs="Times New Roman"/>
          <w:bCs/>
          <w:szCs w:val="24"/>
        </w:rPr>
      </w:pPr>
      <w:r w:rsidRPr="00CD2474">
        <w:rPr>
          <w:rFonts w:cs="Times New Roman"/>
          <w:b/>
          <w:szCs w:val="24"/>
        </w:rPr>
        <w:t xml:space="preserve">Figure 1. </w:t>
      </w:r>
      <w:r w:rsidRPr="00CD2474">
        <w:rPr>
          <w:rFonts w:cs="Times New Roman"/>
          <w:bCs/>
          <w:szCs w:val="24"/>
        </w:rPr>
        <w:t>Process of sample population screening</w:t>
      </w:r>
    </w:p>
    <w:p w14:paraId="02FB2AFA" w14:textId="77777777" w:rsidR="0091089C" w:rsidRDefault="0091089C" w:rsidP="00CD2474">
      <w:pPr>
        <w:rPr>
          <w:rFonts w:cs="Times New Roman"/>
          <w:bCs/>
          <w:szCs w:val="24"/>
          <w:lang w:eastAsia="zh-CN"/>
        </w:rPr>
      </w:pPr>
    </w:p>
    <w:p w14:paraId="58F1AED1" w14:textId="1A900B23" w:rsidR="00DE23E8" w:rsidRPr="00B21377" w:rsidRDefault="0091089C" w:rsidP="003F7CD5">
      <w:pPr>
        <w:jc w:val="center"/>
        <w:rPr>
          <w:rFonts w:cs="Times New Roman"/>
          <w:bCs/>
          <w:szCs w:val="24"/>
          <w:lang w:eastAsia="zh-CN"/>
        </w:rPr>
      </w:pPr>
      <w:r>
        <w:rPr>
          <w:rFonts w:cs="Times New Roman" w:hint="eastAsia"/>
          <w:bCs/>
          <w:noProof/>
          <w:szCs w:val="24"/>
          <w:lang w:eastAsia="zh-CN"/>
        </w:rPr>
        <w:lastRenderedPageBreak/>
        <w:drawing>
          <wp:inline distT="0" distB="0" distL="0" distR="0" wp14:anchorId="6AF028F8" wp14:editId="320BBA81">
            <wp:extent cx="5292377" cy="4914000"/>
            <wp:effectExtent l="0" t="0" r="3810" b="1270"/>
            <wp:docPr id="160540674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5406741" name="图片 160540674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92377" cy="4914000"/>
                    </a:xfrm>
                    <a:prstGeom prst="rect">
                      <a:avLst/>
                    </a:prstGeom>
                  </pic:spPr>
                </pic:pic>
              </a:graphicData>
            </a:graphic>
          </wp:inline>
        </w:drawing>
      </w:r>
    </w:p>
    <w:p w14:paraId="72FE9ECD" w14:textId="73418B88" w:rsidR="00B21377" w:rsidRDefault="00B21377" w:rsidP="00B21377">
      <w:pPr>
        <w:rPr>
          <w:rFonts w:cs="Times New Roman"/>
          <w:bCs/>
          <w:szCs w:val="24"/>
        </w:rPr>
      </w:pPr>
      <w:r w:rsidRPr="00CD2474">
        <w:rPr>
          <w:rFonts w:cs="Times New Roman"/>
          <w:b/>
          <w:szCs w:val="24"/>
        </w:rPr>
        <w:t xml:space="preserve">Figure </w:t>
      </w:r>
      <w:r>
        <w:rPr>
          <w:rFonts w:cs="Times New Roman" w:hint="eastAsia"/>
          <w:b/>
          <w:szCs w:val="24"/>
          <w:lang w:eastAsia="zh-CN"/>
        </w:rPr>
        <w:t>2</w:t>
      </w:r>
      <w:r w:rsidRPr="00CD2474">
        <w:rPr>
          <w:rFonts w:cs="Times New Roman"/>
          <w:b/>
          <w:szCs w:val="24"/>
        </w:rPr>
        <w:t xml:space="preserve">. </w:t>
      </w:r>
      <w:r w:rsidRPr="00B21377">
        <w:rPr>
          <w:rFonts w:cs="Times New Roman"/>
          <w:bCs/>
          <w:szCs w:val="24"/>
        </w:rPr>
        <w:t>The mean of CES-D score (mean ± standard error) across 5 data collections during 2011-2020; prevalence (</w:t>
      </w:r>
      <w:r w:rsidRPr="00B21377">
        <w:rPr>
          <w:rFonts w:cs="Times New Roman"/>
          <w:bCs/>
          <w:i/>
          <w:iCs/>
          <w:szCs w:val="24"/>
        </w:rPr>
        <w:t>p</w:t>
      </w:r>
      <w:r w:rsidRPr="00B21377">
        <w:rPr>
          <w:rFonts w:cs="Times New Roman"/>
          <w:bCs/>
          <w:szCs w:val="24"/>
        </w:rPr>
        <w:t xml:space="preserve"> 95% CI)</w:t>
      </w:r>
    </w:p>
    <w:p w14:paraId="5C3D5BA4" w14:textId="77777777" w:rsidR="00B21377" w:rsidRPr="00B21377" w:rsidRDefault="00B21377" w:rsidP="00B21377">
      <w:pPr>
        <w:rPr>
          <w:rFonts w:cs="Times New Roman"/>
          <w:bCs/>
          <w:szCs w:val="24"/>
          <w:lang w:eastAsia="zh-CN"/>
        </w:rPr>
      </w:pPr>
    </w:p>
    <w:p w14:paraId="245899DF" w14:textId="7B7B7B81" w:rsidR="00B21377" w:rsidRDefault="00A55218" w:rsidP="003F7CD5">
      <w:pPr>
        <w:jc w:val="center"/>
        <w:rPr>
          <w:lang w:eastAsia="zh-CN"/>
        </w:rPr>
      </w:pPr>
      <w:r>
        <w:rPr>
          <w:noProof/>
        </w:rPr>
        <w:lastRenderedPageBreak/>
        <w:drawing>
          <wp:inline distT="0" distB="0" distL="0" distR="0" wp14:anchorId="5A7E9715" wp14:editId="2F08B103">
            <wp:extent cx="5448300" cy="4914900"/>
            <wp:effectExtent l="0" t="0" r="0" b="0"/>
            <wp:docPr id="166224233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48300" cy="4914900"/>
                    </a:xfrm>
                    <a:prstGeom prst="rect">
                      <a:avLst/>
                    </a:prstGeom>
                    <a:noFill/>
                    <a:ln>
                      <a:noFill/>
                    </a:ln>
                  </pic:spPr>
                </pic:pic>
              </a:graphicData>
            </a:graphic>
          </wp:inline>
        </w:drawing>
      </w:r>
    </w:p>
    <w:p w14:paraId="16553F9E" w14:textId="3492C33D" w:rsidR="00B21377" w:rsidRDefault="00B21377" w:rsidP="00B21377">
      <w:pPr>
        <w:rPr>
          <w:rFonts w:cs="Times New Roman"/>
          <w:bCs/>
          <w:szCs w:val="24"/>
        </w:rPr>
      </w:pPr>
      <w:r w:rsidRPr="00CD2474">
        <w:rPr>
          <w:rFonts w:cs="Times New Roman"/>
          <w:b/>
          <w:szCs w:val="24"/>
        </w:rPr>
        <w:t xml:space="preserve">Figure </w:t>
      </w:r>
      <w:r w:rsidR="00B711DD">
        <w:rPr>
          <w:rFonts w:cs="Times New Roman" w:hint="eastAsia"/>
          <w:b/>
          <w:szCs w:val="24"/>
          <w:lang w:eastAsia="zh-CN"/>
        </w:rPr>
        <w:t>3</w:t>
      </w:r>
      <w:r w:rsidRPr="00CD2474">
        <w:rPr>
          <w:rFonts w:cs="Times New Roman"/>
          <w:b/>
          <w:szCs w:val="24"/>
        </w:rPr>
        <w:t xml:space="preserve">. </w:t>
      </w:r>
      <w:r w:rsidR="00B711DD" w:rsidRPr="00B711DD">
        <w:rPr>
          <w:rFonts w:cs="Times New Roman"/>
          <w:bCs/>
          <w:szCs w:val="24"/>
        </w:rPr>
        <w:t>Longitudinal LCMM based depression trajectories using CESD-10 score</w:t>
      </w:r>
    </w:p>
    <w:p w14:paraId="1D0D5B9C" w14:textId="77777777" w:rsidR="00B711DD" w:rsidRDefault="00B711DD" w:rsidP="00B21377">
      <w:pPr>
        <w:rPr>
          <w:rFonts w:cs="Times New Roman"/>
          <w:bCs/>
          <w:szCs w:val="24"/>
          <w:lang w:eastAsia="zh-CN"/>
        </w:rPr>
      </w:pPr>
    </w:p>
    <w:p w14:paraId="64CE0395" w14:textId="40BACAD7" w:rsidR="00B711DD" w:rsidRDefault="00537C6F" w:rsidP="00B21377">
      <w:pPr>
        <w:rPr>
          <w:lang w:eastAsia="zh-CN"/>
        </w:rPr>
      </w:pPr>
      <w:r>
        <w:rPr>
          <w:noProof/>
        </w:rPr>
        <w:drawing>
          <wp:inline distT="0" distB="0" distL="0" distR="0" wp14:anchorId="241256AC" wp14:editId="2D947234">
            <wp:extent cx="6208395" cy="2773680"/>
            <wp:effectExtent l="0" t="0" r="1905" b="7620"/>
            <wp:docPr id="144980926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208395" cy="2773680"/>
                    </a:xfrm>
                    <a:prstGeom prst="rect">
                      <a:avLst/>
                    </a:prstGeom>
                    <a:noFill/>
                    <a:ln>
                      <a:noFill/>
                    </a:ln>
                  </pic:spPr>
                </pic:pic>
              </a:graphicData>
            </a:graphic>
          </wp:inline>
        </w:drawing>
      </w:r>
    </w:p>
    <w:p w14:paraId="7AC6A230" w14:textId="7D58C51C" w:rsidR="00B711DD" w:rsidRDefault="00B711DD" w:rsidP="00B711DD">
      <w:pPr>
        <w:rPr>
          <w:rFonts w:cs="Times New Roman"/>
          <w:bCs/>
          <w:szCs w:val="24"/>
        </w:rPr>
      </w:pPr>
      <w:r w:rsidRPr="00CD2474">
        <w:rPr>
          <w:rFonts w:cs="Times New Roman"/>
          <w:b/>
          <w:szCs w:val="24"/>
        </w:rPr>
        <w:lastRenderedPageBreak/>
        <w:t xml:space="preserve">Figure </w:t>
      </w:r>
      <w:r>
        <w:rPr>
          <w:rFonts w:cs="Times New Roman" w:hint="eastAsia"/>
          <w:b/>
          <w:szCs w:val="24"/>
          <w:lang w:eastAsia="zh-CN"/>
        </w:rPr>
        <w:t>4.</w:t>
      </w:r>
      <w:r w:rsidRPr="00B711DD">
        <w:rPr>
          <w:rFonts w:cs="Times New Roman"/>
          <w:bCs/>
          <w:szCs w:val="24"/>
        </w:rPr>
        <w:t xml:space="preserve"> Longitudinal LCMM based depression trajectories using CESD-10 score</w:t>
      </w:r>
    </w:p>
    <w:p w14:paraId="01998D19" w14:textId="7856F785" w:rsidR="00B711DD" w:rsidRPr="00CE64D9" w:rsidRDefault="00CE64D9" w:rsidP="00CE64D9">
      <w:pPr>
        <w:jc w:val="both"/>
        <w:rPr>
          <w:lang w:eastAsia="zh-CN"/>
        </w:rPr>
      </w:pPr>
      <w:r w:rsidRPr="00CE64D9">
        <w:rPr>
          <w:lang w:eastAsia="zh-CN"/>
        </w:rPr>
        <w:t>Note: Multinomial logistic regression model 3: age, gender, residence, education, marital status, social activity participation, number of chronic diseases, smoking status, BMI, midday napping, nighttime sleep duration, with the above 11 predictors as independent variables and trajectory subgroups as the dependent variable</w:t>
      </w:r>
      <w:r>
        <w:rPr>
          <w:rFonts w:hint="eastAsia"/>
          <w:lang w:eastAsia="zh-CN"/>
        </w:rPr>
        <w:t>.</w:t>
      </w:r>
    </w:p>
    <w:p w14:paraId="341BAE12" w14:textId="77777777" w:rsidR="002D2877" w:rsidRDefault="002D2877" w:rsidP="00B21377">
      <w:pPr>
        <w:rPr>
          <w:lang w:eastAsia="zh-CN"/>
        </w:rPr>
      </w:pPr>
    </w:p>
    <w:p w14:paraId="6A1F7062" w14:textId="139E55E6" w:rsidR="002D2877" w:rsidRDefault="00A55218" w:rsidP="003F7CD5">
      <w:pPr>
        <w:jc w:val="center"/>
        <w:rPr>
          <w:lang w:eastAsia="zh-CN"/>
        </w:rPr>
      </w:pPr>
      <w:r>
        <w:rPr>
          <w:noProof/>
        </w:rPr>
        <w:drawing>
          <wp:inline distT="0" distB="0" distL="0" distR="0" wp14:anchorId="2F6A2254" wp14:editId="71102668">
            <wp:extent cx="5448300" cy="4914900"/>
            <wp:effectExtent l="0" t="0" r="0" b="0"/>
            <wp:docPr id="160100124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48300" cy="4914900"/>
                    </a:xfrm>
                    <a:prstGeom prst="rect">
                      <a:avLst/>
                    </a:prstGeom>
                    <a:noFill/>
                    <a:ln>
                      <a:noFill/>
                    </a:ln>
                  </pic:spPr>
                </pic:pic>
              </a:graphicData>
            </a:graphic>
          </wp:inline>
        </w:drawing>
      </w:r>
    </w:p>
    <w:p w14:paraId="4B2CDAC9" w14:textId="67C1714D" w:rsidR="002D2877" w:rsidRPr="002D2877" w:rsidRDefault="002D2877" w:rsidP="002D2877">
      <w:pPr>
        <w:rPr>
          <w:rFonts w:cs="Times New Roman"/>
          <w:bCs/>
          <w:color w:val="FF0000"/>
          <w:szCs w:val="24"/>
          <w:lang w:eastAsia="zh-CN"/>
        </w:rPr>
      </w:pPr>
      <w:r w:rsidRPr="00CD2474">
        <w:rPr>
          <w:rFonts w:cs="Times New Roman"/>
          <w:b/>
          <w:szCs w:val="24"/>
        </w:rPr>
        <w:t xml:space="preserve">Figure </w:t>
      </w:r>
      <w:r>
        <w:rPr>
          <w:rFonts w:cs="Times New Roman" w:hint="eastAsia"/>
          <w:b/>
          <w:szCs w:val="24"/>
          <w:lang w:eastAsia="zh-CN"/>
        </w:rPr>
        <w:t>5</w:t>
      </w:r>
      <w:r w:rsidRPr="00CD2474">
        <w:rPr>
          <w:rFonts w:cs="Times New Roman"/>
          <w:b/>
          <w:szCs w:val="24"/>
        </w:rPr>
        <w:t xml:space="preserve">. </w:t>
      </w:r>
      <w:r w:rsidRPr="00B711DD">
        <w:rPr>
          <w:rFonts w:cs="Times New Roman"/>
          <w:bCs/>
          <w:szCs w:val="24"/>
        </w:rPr>
        <w:t xml:space="preserve">Longitudinal LCMM based </w:t>
      </w:r>
      <w:r w:rsidRPr="002A0B40">
        <w:rPr>
          <w:rFonts w:cs="Times New Roman"/>
          <w:bCs/>
          <w:szCs w:val="24"/>
        </w:rPr>
        <w:t>depression trajectories using CESD-10 score</w:t>
      </w:r>
      <w:r w:rsidR="009D0F46" w:rsidRPr="002A0B40">
        <w:rPr>
          <w:rFonts w:cs="Times New Roman" w:hint="eastAsia"/>
          <w:bCs/>
          <w:szCs w:val="24"/>
          <w:lang w:eastAsia="zh-CN"/>
        </w:rPr>
        <w:t xml:space="preserve"> </w:t>
      </w:r>
      <w:r w:rsidRPr="002A0B40">
        <w:rPr>
          <w:rFonts w:cs="Times New Roman" w:hint="eastAsia"/>
          <w:bCs/>
          <w:szCs w:val="24"/>
          <w:lang w:eastAsia="zh-CN"/>
        </w:rPr>
        <w:t>(Sensitive Analysis).</w:t>
      </w:r>
    </w:p>
    <w:p w14:paraId="1344A2F9" w14:textId="59BDA535" w:rsidR="002D2877" w:rsidRPr="002D2877" w:rsidRDefault="002D2877" w:rsidP="00B21377">
      <w:pPr>
        <w:rPr>
          <w:lang w:eastAsia="zh-CN"/>
        </w:rPr>
      </w:pPr>
    </w:p>
    <w:sectPr w:rsidR="002D2877" w:rsidRPr="002D2877" w:rsidSect="003E1224">
      <w:headerReference w:type="even" r:id="rId18"/>
      <w:footerReference w:type="even" r:id="rId19"/>
      <w:footerReference w:type="default" r:id="rId20"/>
      <w:headerReference w:type="first" r:id="rId21"/>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0441579" w14:textId="77777777" w:rsidR="000D5079" w:rsidRDefault="000D5079" w:rsidP="00117666">
      <w:pPr>
        <w:spacing w:after="0"/>
      </w:pPr>
      <w:r>
        <w:separator/>
      </w:r>
    </w:p>
  </w:endnote>
  <w:endnote w:type="continuationSeparator" w:id="0">
    <w:p w14:paraId="2C06FBF5" w14:textId="77777777" w:rsidR="000D5079" w:rsidRDefault="000D5079"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14AB28" w14:textId="77777777" w:rsidR="00873CB3" w:rsidRPr="00577C4C" w:rsidRDefault="00C52A7B">
    <w:pPr>
      <w:rPr>
        <w:color w:val="C00000"/>
        <w:szCs w:val="24"/>
      </w:rPr>
    </w:pPr>
    <w:r>
      <w:rPr>
        <w:noProof/>
        <w:lang w:val="en-GB" w:eastAsia="en-GB"/>
      </w:rPr>
      <mc:AlternateContent>
        <mc:Choice Requires="wps">
          <w:drawing>
            <wp:anchor distT="0" distB="0" distL="114300" distR="114300" simplePos="0" relativeHeight="251659264" behindDoc="0" locked="0" layoutInCell="1" allowOverlap="1" wp14:anchorId="00A152CD" wp14:editId="47F23114">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4D054D26" w14:textId="77777777" w:rsidR="00873CB3"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00A152CD" id="_x0000_t202" coordsize="21600,21600" o:spt="202" path="m,l,21600r21600,l21600,xe">
              <v:stroke joinstyle="miter"/>
              <v:path gradientshapeok="t" o:connecttype="rect"/>
            </v:shapetype>
            <v:shape id="Text Box 1" o:spid="_x0000_s1037"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" filled="f" stroked="f" strokeweight=".5pt">
              <v:textbox style="mso-fit-shape-to-text:t">
                <w:txbxContent>
                  <w:p w14:paraId="4D054D26" w14:textId="77777777" w:rsidR="00873CB3"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22FF27" w14:textId="77777777" w:rsidR="00873CB3" w:rsidRPr="00577C4C" w:rsidRDefault="00C52A7B">
    <w:pPr>
      <w:rPr>
        <w:b/>
        <w:sz w:val="20"/>
        <w:szCs w:val="24"/>
      </w:rPr>
    </w:pPr>
    <w:r>
      <w:rPr>
        <w:noProof/>
        <w:lang w:val="en-GB" w:eastAsia="en-GB"/>
      </w:rPr>
      <mc:AlternateContent>
        <mc:Choice Requires="wps">
          <w:drawing>
            <wp:anchor distT="0" distB="0" distL="114300" distR="114300" simplePos="0" relativeHeight="251646976" behindDoc="0" locked="0" layoutInCell="1" allowOverlap="1" wp14:anchorId="3151A55C" wp14:editId="2441783D">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085E15EB" w14:textId="77777777" w:rsidR="00873CB3"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151A55C" id="_x0000_t202" coordsize="21600,21600" o:spt="202" path="m,l,21600r21600,l21600,xe">
              <v:stroke joinstyle="miter"/>
              <v:path gradientshapeok="t" o:connecttype="rect"/>
            </v:shapetype>
            <v:shape id="Text Box 56" o:spid="_x0000_s1038"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" filled="f" stroked="f" strokeweight=".5pt">
              <v:textbox style="mso-fit-shape-to-text:t">
                <w:txbxContent>
                  <w:p w14:paraId="085E15EB" w14:textId="77777777" w:rsidR="00873CB3"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72522E5" w14:textId="77777777" w:rsidR="000D5079" w:rsidRDefault="000D5079" w:rsidP="00117666">
      <w:pPr>
        <w:spacing w:after="0"/>
      </w:pPr>
      <w:r>
        <w:separator/>
      </w:r>
    </w:p>
  </w:footnote>
  <w:footnote w:type="continuationSeparator" w:id="0">
    <w:p w14:paraId="5668C9DE" w14:textId="77777777" w:rsidR="000D5079" w:rsidRDefault="000D5079"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31EDBA" w14:textId="77777777" w:rsidR="00873CB3" w:rsidRPr="009151AA" w:rsidRDefault="00C52A7B">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001549D3"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711A5B" w14:textId="77777777" w:rsidR="00873CB3" w:rsidRDefault="0093429D" w:rsidP="0093429D">
    <w:r w:rsidRPr="005A1D84">
      <w:rPr>
        <w:b/>
        <w:noProof/>
        <w:color w:val="A6A6A6" w:themeColor="background1" w:themeShade="A6"/>
        <w:lang w:val="en-GB" w:eastAsia="en-GB"/>
      </w:rPr>
      <w:drawing>
        <wp:inline distT="0" distB="0" distL="0" distR="0" wp14:anchorId="7EAE9060" wp14:editId="09E5B960">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00C52A7B" w:rsidRPr="007E3148">
      <w:rPr>
        <w:b/>
      </w:rPr>
      <w:ptab w:relativeTo="margin" w:alignment="center" w:leader="none"/>
    </w:r>
    <w:r w:rsidR="00C52A7B">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2D740DBE"/>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16cid:durableId="1821115517">
    <w:abstractNumId w:val="0"/>
  </w:num>
  <w:num w:numId="2" w16cid:durableId="1683165481">
    <w:abstractNumId w:val="4"/>
  </w:num>
  <w:num w:numId="3" w16cid:durableId="615480040">
    <w:abstractNumId w:val="1"/>
  </w:num>
  <w:num w:numId="4" w16cid:durableId="1566183234">
    <w:abstractNumId w:val="5"/>
  </w:num>
  <w:num w:numId="5" w16cid:durableId="180770276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159223692">
    <w:abstractNumId w:val="3"/>
  </w:num>
  <w:num w:numId="7" w16cid:durableId="1359550598">
    <w:abstractNumId w:val="6"/>
  </w:num>
  <w:num w:numId="8" w16cid:durableId="1559510671">
    <w:abstractNumId w:val="6"/>
  </w:num>
  <w:num w:numId="9" w16cid:durableId="1734543462">
    <w:abstractNumId w:val="6"/>
  </w:num>
  <w:num w:numId="10" w16cid:durableId="708839681">
    <w:abstractNumId w:val="6"/>
  </w:num>
  <w:num w:numId="11" w16cid:durableId="2046978920">
    <w:abstractNumId w:val="6"/>
  </w:num>
  <w:num w:numId="12" w16cid:durableId="2124614653">
    <w:abstractNumId w:val="6"/>
  </w:num>
  <w:num w:numId="13" w16cid:durableId="150105246">
    <w:abstractNumId w:val="3"/>
  </w:num>
  <w:num w:numId="14" w16cid:durableId="515769853">
    <w:abstractNumId w:val="2"/>
  </w:num>
  <w:num w:numId="15" w16cid:durableId="1753046014">
    <w:abstractNumId w:val="2"/>
  </w:num>
  <w:num w:numId="16" w16cid:durableId="665939894">
    <w:abstractNumId w:val="2"/>
  </w:num>
  <w:num w:numId="17" w16cid:durableId="2078749421">
    <w:abstractNumId w:val="2"/>
  </w:num>
  <w:num w:numId="18" w16cid:durableId="825047625">
    <w:abstractNumId w:val="2"/>
  </w:num>
  <w:num w:numId="19" w16cid:durableId="8038104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bordersDoNotSurroundHeader/>
  <w:bordersDoNotSurroundFooter/>
  <w:proofState w:spelling="clean" w:grammar="clean"/>
  <w:attachedTemplate r:id="rId1"/>
  <w:defaultTabStop w:val="720"/>
  <w:evenAndOddHeader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3D24"/>
    <w:rsid w:val="0001436A"/>
    <w:rsid w:val="00034304"/>
    <w:rsid w:val="00035434"/>
    <w:rsid w:val="00052A14"/>
    <w:rsid w:val="00077D53"/>
    <w:rsid w:val="000D5079"/>
    <w:rsid w:val="000E28E1"/>
    <w:rsid w:val="00105FD9"/>
    <w:rsid w:val="00117666"/>
    <w:rsid w:val="001549D3"/>
    <w:rsid w:val="00160065"/>
    <w:rsid w:val="00177D84"/>
    <w:rsid w:val="001D3F72"/>
    <w:rsid w:val="00267D18"/>
    <w:rsid w:val="002868E2"/>
    <w:rsid w:val="002869C3"/>
    <w:rsid w:val="002936E4"/>
    <w:rsid w:val="002A0B40"/>
    <w:rsid w:val="002B4A57"/>
    <w:rsid w:val="002C74CA"/>
    <w:rsid w:val="002D2877"/>
    <w:rsid w:val="003046F2"/>
    <w:rsid w:val="003544FB"/>
    <w:rsid w:val="003D2D47"/>
    <w:rsid w:val="003D2F2D"/>
    <w:rsid w:val="003E1224"/>
    <w:rsid w:val="003F7CD5"/>
    <w:rsid w:val="00401590"/>
    <w:rsid w:val="00447801"/>
    <w:rsid w:val="00452E9C"/>
    <w:rsid w:val="004735C8"/>
    <w:rsid w:val="004961FF"/>
    <w:rsid w:val="00517A89"/>
    <w:rsid w:val="005250F2"/>
    <w:rsid w:val="00537C6F"/>
    <w:rsid w:val="00593EEA"/>
    <w:rsid w:val="005A5EEE"/>
    <w:rsid w:val="005F1273"/>
    <w:rsid w:val="006375C7"/>
    <w:rsid w:val="00654E8F"/>
    <w:rsid w:val="00660D05"/>
    <w:rsid w:val="006820B1"/>
    <w:rsid w:val="006B7D14"/>
    <w:rsid w:val="00701727"/>
    <w:rsid w:val="0070566C"/>
    <w:rsid w:val="00714C50"/>
    <w:rsid w:val="00725A7D"/>
    <w:rsid w:val="007501BE"/>
    <w:rsid w:val="00772DAC"/>
    <w:rsid w:val="00790BB3"/>
    <w:rsid w:val="007928BC"/>
    <w:rsid w:val="00796446"/>
    <w:rsid w:val="007C206C"/>
    <w:rsid w:val="00803D24"/>
    <w:rsid w:val="00812173"/>
    <w:rsid w:val="00817DD6"/>
    <w:rsid w:val="00824BB3"/>
    <w:rsid w:val="00873CB3"/>
    <w:rsid w:val="00885156"/>
    <w:rsid w:val="008A6D44"/>
    <w:rsid w:val="008C1B14"/>
    <w:rsid w:val="008E45D8"/>
    <w:rsid w:val="00902410"/>
    <w:rsid w:val="0091089C"/>
    <w:rsid w:val="009151AA"/>
    <w:rsid w:val="0093429D"/>
    <w:rsid w:val="00943573"/>
    <w:rsid w:val="00947226"/>
    <w:rsid w:val="00970F7D"/>
    <w:rsid w:val="00994A3D"/>
    <w:rsid w:val="009A5FED"/>
    <w:rsid w:val="009C2B12"/>
    <w:rsid w:val="009C70F3"/>
    <w:rsid w:val="009D0F46"/>
    <w:rsid w:val="00A174D9"/>
    <w:rsid w:val="00A3059C"/>
    <w:rsid w:val="00A55218"/>
    <w:rsid w:val="00A569CD"/>
    <w:rsid w:val="00AB5EE2"/>
    <w:rsid w:val="00AB6715"/>
    <w:rsid w:val="00B1671E"/>
    <w:rsid w:val="00B21377"/>
    <w:rsid w:val="00B25EB8"/>
    <w:rsid w:val="00B354E1"/>
    <w:rsid w:val="00B37F4D"/>
    <w:rsid w:val="00B711DD"/>
    <w:rsid w:val="00C52A7B"/>
    <w:rsid w:val="00C56BAF"/>
    <w:rsid w:val="00C679AA"/>
    <w:rsid w:val="00C75972"/>
    <w:rsid w:val="00CC0A3A"/>
    <w:rsid w:val="00CD066B"/>
    <w:rsid w:val="00CD2474"/>
    <w:rsid w:val="00CE4FEE"/>
    <w:rsid w:val="00CE64D9"/>
    <w:rsid w:val="00D36FA6"/>
    <w:rsid w:val="00DB59C3"/>
    <w:rsid w:val="00DC259A"/>
    <w:rsid w:val="00DD770F"/>
    <w:rsid w:val="00DE23E8"/>
    <w:rsid w:val="00E37AF2"/>
    <w:rsid w:val="00E52377"/>
    <w:rsid w:val="00E64E17"/>
    <w:rsid w:val="00E866C9"/>
    <w:rsid w:val="00EA3D3C"/>
    <w:rsid w:val="00EC3606"/>
    <w:rsid w:val="00EF5B84"/>
    <w:rsid w:val="00F46900"/>
    <w:rsid w:val="00F61D89"/>
    <w:rsid w:val="00FA0F9C"/>
    <w:rsid w:val="00FD359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4487BD"/>
  <w15:docId w15:val="{133E554D-C33E-435D-A5BC-605DF70AEA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6715"/>
    <w:pPr>
      <w:spacing w:before="120" w:after="240" w:line="240" w:lineRule="auto"/>
    </w:pPr>
    <w:rPr>
      <w:rFonts w:ascii="Times New Roman" w:hAnsi="Times New Roman"/>
      <w:sz w:val="24"/>
    </w:rPr>
  </w:style>
  <w:style w:type="paragraph" w:styleId="Heading1">
    <w:name w:val="heading 1"/>
    <w:basedOn w:val="ListParagraph"/>
    <w:next w:val="Normal"/>
    <w:link w:val="Heading1Char"/>
    <w:uiPriority w:val="2"/>
    <w:qFormat/>
    <w:rsid w:val="00AB6715"/>
    <w:pPr>
      <w:numPr>
        <w:numId w:val="19"/>
      </w:numPr>
      <w:spacing w:before="240"/>
      <w:contextualSpacing w:val="0"/>
      <w:outlineLvl w:val="0"/>
    </w:pPr>
    <w:rPr>
      <w:b/>
    </w:rPr>
  </w:style>
  <w:style w:type="paragraph" w:styleId="Heading2">
    <w:name w:val="heading 2"/>
    <w:basedOn w:val="Heading1"/>
    <w:next w:val="Normal"/>
    <w:link w:val="Heading2Char"/>
    <w:uiPriority w:val="2"/>
    <w:qFormat/>
    <w:rsid w:val="00AB6715"/>
    <w:pPr>
      <w:numPr>
        <w:ilvl w:val="1"/>
      </w:numPr>
      <w:spacing w:after="200"/>
      <w:outlineLvl w:val="1"/>
    </w:pPr>
  </w:style>
  <w:style w:type="paragraph" w:styleId="Heading3">
    <w:name w:val="heading 3"/>
    <w:basedOn w:val="Normal"/>
    <w:next w:val="Normal"/>
    <w:link w:val="Heading3Ch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2"/>
    <w:qFormat/>
    <w:rsid w:val="00AB6715"/>
    <w:pPr>
      <w:numPr>
        <w:ilvl w:val="3"/>
      </w:numPr>
      <w:outlineLvl w:val="3"/>
    </w:pPr>
    <w:rPr>
      <w:iCs/>
    </w:rPr>
  </w:style>
  <w:style w:type="paragraph" w:styleId="Heading5">
    <w:name w:val="heading 5"/>
    <w:basedOn w:val="Heading4"/>
    <w:next w:val="Normal"/>
    <w:link w:val="Heading5Char"/>
    <w:uiPriority w:val="2"/>
    <w:qFormat/>
    <w:rsid w:val="00AB6715"/>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AB671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2"/>
    <w:rsid w:val="00AB6715"/>
    <w:rPr>
      <w:rFonts w:ascii="Times New Roman" w:eastAsia="Cambria" w:hAnsi="Times New Roman" w:cs="Times New Roman"/>
      <w:b/>
      <w:sz w:val="24"/>
      <w:szCs w:val="24"/>
    </w:rPr>
  </w:style>
  <w:style w:type="paragraph" w:styleId="Subtitle">
    <w:name w:val="Subtitle"/>
    <w:basedOn w:val="Normal"/>
    <w:next w:val="Normal"/>
    <w:link w:val="SubtitleChar"/>
    <w:uiPriority w:val="99"/>
    <w:unhideWhenUsed/>
    <w:qFormat/>
    <w:rsid w:val="00AB6715"/>
    <w:pPr>
      <w:spacing w:before="240"/>
    </w:pPr>
    <w:rPr>
      <w:rFonts w:cs="Times New Roman"/>
      <w:b/>
      <w:szCs w:val="24"/>
    </w:rPr>
  </w:style>
  <w:style w:type="character" w:customStyle="1" w:styleId="SubtitleChar">
    <w:name w:val="Subtitle Char"/>
    <w:basedOn w:val="DefaultParagraphFont"/>
    <w:link w:val="Subtitle"/>
    <w:uiPriority w:val="99"/>
    <w:rsid w:val="00AB6715"/>
    <w:rPr>
      <w:rFonts w:ascii="Times New Roman" w:hAnsi="Times New Roman" w:cs="Times New Roman"/>
      <w:b/>
      <w:sz w:val="24"/>
      <w:szCs w:val="24"/>
    </w:rPr>
  </w:style>
  <w:style w:type="paragraph" w:customStyle="1" w:styleId="AuthorList">
    <w:name w:val="Author List"/>
    <w:aliases w:val="Keywords,Abstract"/>
    <w:basedOn w:val="Subtitle"/>
    <w:next w:val="Normal"/>
    <w:uiPriority w:val="1"/>
    <w:qFormat/>
    <w:rsid w:val="00AB6715"/>
  </w:style>
  <w:style w:type="paragraph" w:styleId="BalloonText">
    <w:name w:val="Balloon Text"/>
    <w:basedOn w:val="Normal"/>
    <w:link w:val="BalloonTextChar"/>
    <w:uiPriority w:val="99"/>
    <w:semiHidden/>
    <w:unhideWhenUsed/>
    <w:rsid w:val="00AB671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715"/>
    <w:rPr>
      <w:rFonts w:ascii="Tahoma" w:hAnsi="Tahoma" w:cs="Tahoma"/>
      <w:sz w:val="16"/>
      <w:szCs w:val="16"/>
    </w:rPr>
  </w:style>
  <w:style w:type="character" w:styleId="BookTitle">
    <w:name w:val="Book Title"/>
    <w:basedOn w:val="DefaultParagraphFont"/>
    <w:uiPriority w:val="33"/>
    <w:qFormat/>
    <w:rsid w:val="00AB6715"/>
    <w:rPr>
      <w:rFonts w:ascii="Times New Roman" w:hAnsi="Times New Roman"/>
      <w:b/>
      <w:bCs/>
      <w:i/>
      <w:iCs/>
      <w:spacing w:val="5"/>
    </w:rPr>
  </w:style>
  <w:style w:type="paragraph" w:styleId="Caption">
    <w:name w:val="caption"/>
    <w:basedOn w:val="Normal"/>
    <w:next w:val="NoSpacing"/>
    <w:uiPriority w:val="35"/>
    <w:unhideWhenUsed/>
    <w:qFormat/>
    <w:rsid w:val="00AB6715"/>
    <w:pPr>
      <w:keepNext/>
    </w:pPr>
    <w:rPr>
      <w:rFonts w:cs="Times New Roman"/>
      <w:b/>
      <w:bCs/>
      <w:szCs w:val="24"/>
    </w:rPr>
  </w:style>
  <w:style w:type="paragraph" w:styleId="NoSpacing">
    <w:name w:val="No Spacing"/>
    <w:uiPriority w:val="99"/>
    <w:unhideWhenUsed/>
    <w:qFormat/>
    <w:rsid w:val="00AB6715"/>
    <w:pPr>
      <w:spacing w:after="0" w:line="240" w:lineRule="auto"/>
    </w:pPr>
    <w:rPr>
      <w:rFonts w:ascii="Times New Roman" w:hAnsi="Times New Roman"/>
      <w:sz w:val="24"/>
    </w:rPr>
  </w:style>
  <w:style w:type="character" w:styleId="CommentReference">
    <w:name w:val="annotation reference"/>
    <w:basedOn w:val="DefaultParagraphFont"/>
    <w:uiPriority w:val="99"/>
    <w:semiHidden/>
    <w:unhideWhenUsed/>
    <w:rsid w:val="00AB6715"/>
    <w:rPr>
      <w:sz w:val="16"/>
      <w:szCs w:val="16"/>
    </w:rPr>
  </w:style>
  <w:style w:type="paragraph" w:styleId="CommentText">
    <w:name w:val="annotation text"/>
    <w:basedOn w:val="Normal"/>
    <w:link w:val="CommentTextChar"/>
    <w:uiPriority w:val="99"/>
    <w:semiHidden/>
    <w:unhideWhenUsed/>
    <w:rsid w:val="00AB6715"/>
    <w:rPr>
      <w:sz w:val="20"/>
      <w:szCs w:val="20"/>
    </w:rPr>
  </w:style>
  <w:style w:type="character" w:customStyle="1" w:styleId="CommentTextChar">
    <w:name w:val="Comment Text Char"/>
    <w:basedOn w:val="DefaultParagraphFont"/>
    <w:link w:val="CommentText"/>
    <w:uiPriority w:val="99"/>
    <w:semiHidden/>
    <w:rsid w:val="00AB671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B6715"/>
    <w:rPr>
      <w:b/>
      <w:bCs/>
    </w:rPr>
  </w:style>
  <w:style w:type="character" w:customStyle="1" w:styleId="CommentSubjectChar">
    <w:name w:val="Comment Subject Char"/>
    <w:basedOn w:val="CommentTextChar"/>
    <w:link w:val="CommentSubject"/>
    <w:uiPriority w:val="99"/>
    <w:semiHidden/>
    <w:rsid w:val="00AB6715"/>
    <w:rPr>
      <w:rFonts w:ascii="Times New Roman" w:hAnsi="Times New Roman"/>
      <w:b/>
      <w:bCs/>
      <w:sz w:val="20"/>
      <w:szCs w:val="20"/>
    </w:rPr>
  </w:style>
  <w:style w:type="character" w:styleId="Emphasis">
    <w:name w:val="Emphasis"/>
    <w:basedOn w:val="DefaultParagraphFont"/>
    <w:uiPriority w:val="20"/>
    <w:qFormat/>
    <w:rsid w:val="00AB6715"/>
    <w:rPr>
      <w:rFonts w:ascii="Times New Roman" w:hAnsi="Times New Roman"/>
      <w:i/>
      <w:iCs/>
    </w:rPr>
  </w:style>
  <w:style w:type="character" w:styleId="EndnoteReference">
    <w:name w:val="endnote reference"/>
    <w:basedOn w:val="DefaultParagraphFont"/>
    <w:uiPriority w:val="99"/>
    <w:semiHidden/>
    <w:unhideWhenUsed/>
    <w:rsid w:val="00AB6715"/>
    <w:rPr>
      <w:vertAlign w:val="superscript"/>
    </w:rPr>
  </w:style>
  <w:style w:type="paragraph" w:styleId="EndnoteText">
    <w:name w:val="endnote text"/>
    <w:basedOn w:val="Normal"/>
    <w:link w:val="EndnoteTextChar"/>
    <w:uiPriority w:val="99"/>
    <w:semiHidden/>
    <w:unhideWhenUsed/>
    <w:rsid w:val="00AB6715"/>
    <w:pPr>
      <w:spacing w:after="0"/>
    </w:pPr>
    <w:rPr>
      <w:sz w:val="20"/>
      <w:szCs w:val="20"/>
    </w:rPr>
  </w:style>
  <w:style w:type="character" w:customStyle="1" w:styleId="EndnoteTextChar">
    <w:name w:val="Endnote Text Char"/>
    <w:basedOn w:val="DefaultParagraphFont"/>
    <w:link w:val="EndnoteText"/>
    <w:uiPriority w:val="99"/>
    <w:semiHidden/>
    <w:rsid w:val="00AB6715"/>
    <w:rPr>
      <w:rFonts w:ascii="Times New Roman" w:hAnsi="Times New Roman"/>
      <w:sz w:val="20"/>
      <w:szCs w:val="20"/>
    </w:rPr>
  </w:style>
  <w:style w:type="character" w:styleId="FollowedHyperlink">
    <w:name w:val="FollowedHyperlink"/>
    <w:basedOn w:val="DefaultParagraphFont"/>
    <w:uiPriority w:val="99"/>
    <w:semiHidden/>
    <w:unhideWhenUsed/>
    <w:rsid w:val="00AB6715"/>
    <w:rPr>
      <w:color w:val="800080" w:themeColor="followedHyperlink"/>
      <w:u w:val="single"/>
    </w:rPr>
  </w:style>
  <w:style w:type="paragraph" w:styleId="Footer">
    <w:name w:val="footer"/>
    <w:basedOn w:val="Normal"/>
    <w:link w:val="FooterChar"/>
    <w:uiPriority w:val="99"/>
    <w:unhideWhenUsed/>
    <w:rsid w:val="00AB6715"/>
    <w:pPr>
      <w:tabs>
        <w:tab w:val="center" w:pos="4844"/>
        <w:tab w:val="right" w:pos="9689"/>
      </w:tabs>
      <w:spacing w:after="0"/>
    </w:pPr>
  </w:style>
  <w:style w:type="character" w:customStyle="1" w:styleId="FooterChar">
    <w:name w:val="Footer Char"/>
    <w:basedOn w:val="DefaultParagraphFont"/>
    <w:link w:val="Footer"/>
    <w:uiPriority w:val="99"/>
    <w:rsid w:val="00AB6715"/>
    <w:rPr>
      <w:rFonts w:ascii="Times New Roman" w:hAnsi="Times New Roman"/>
      <w:sz w:val="24"/>
    </w:rPr>
  </w:style>
  <w:style w:type="character" w:styleId="FootnoteReference">
    <w:name w:val="footnote reference"/>
    <w:basedOn w:val="DefaultParagraphFont"/>
    <w:uiPriority w:val="99"/>
    <w:semiHidden/>
    <w:unhideWhenUsed/>
    <w:rsid w:val="00AB6715"/>
    <w:rPr>
      <w:vertAlign w:val="superscript"/>
    </w:rPr>
  </w:style>
  <w:style w:type="paragraph" w:styleId="FootnoteText">
    <w:name w:val="footnote text"/>
    <w:basedOn w:val="Normal"/>
    <w:link w:val="FootnoteTextChar"/>
    <w:uiPriority w:val="99"/>
    <w:semiHidden/>
    <w:unhideWhenUsed/>
    <w:rsid w:val="00AB6715"/>
    <w:pPr>
      <w:spacing w:after="0"/>
    </w:pPr>
    <w:rPr>
      <w:sz w:val="20"/>
      <w:szCs w:val="20"/>
    </w:rPr>
  </w:style>
  <w:style w:type="character" w:customStyle="1" w:styleId="FootnoteTextChar">
    <w:name w:val="Footnote Text Char"/>
    <w:basedOn w:val="DefaultParagraphFont"/>
    <w:link w:val="FootnoteText"/>
    <w:uiPriority w:val="99"/>
    <w:semiHidden/>
    <w:rsid w:val="00AB6715"/>
    <w:rPr>
      <w:rFonts w:ascii="Times New Roman" w:hAnsi="Times New Roman"/>
      <w:sz w:val="20"/>
      <w:szCs w:val="20"/>
    </w:rPr>
  </w:style>
  <w:style w:type="paragraph" w:styleId="Header">
    <w:name w:val="header"/>
    <w:basedOn w:val="Normal"/>
    <w:link w:val="HeaderChar"/>
    <w:uiPriority w:val="99"/>
    <w:unhideWhenUsed/>
    <w:rsid w:val="00AB6715"/>
    <w:pPr>
      <w:tabs>
        <w:tab w:val="center" w:pos="4844"/>
        <w:tab w:val="right" w:pos="9689"/>
      </w:tabs>
    </w:pPr>
    <w:rPr>
      <w:b/>
    </w:rPr>
  </w:style>
  <w:style w:type="character" w:customStyle="1" w:styleId="HeaderChar">
    <w:name w:val="Header Char"/>
    <w:basedOn w:val="DefaultParagraphFont"/>
    <w:link w:val="Header"/>
    <w:uiPriority w:val="99"/>
    <w:rsid w:val="00AB6715"/>
    <w:rPr>
      <w:rFonts w:ascii="Times New Roman" w:hAnsi="Times New Roman"/>
      <w:b/>
      <w:sz w:val="24"/>
    </w:rPr>
  </w:style>
  <w:style w:type="paragraph" w:styleId="ListParagraph">
    <w:name w:val="List Paragraph"/>
    <w:basedOn w:val="Normal"/>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DefaultParagraphFont"/>
    <w:uiPriority w:val="99"/>
    <w:unhideWhenUsed/>
    <w:rsid w:val="00AB6715"/>
    <w:rPr>
      <w:color w:val="0000FF"/>
      <w:u w:val="single"/>
    </w:rPr>
  </w:style>
  <w:style w:type="character" w:styleId="IntenseEmphasis">
    <w:name w:val="Intense Emphasis"/>
    <w:basedOn w:val="DefaultParagraphFont"/>
    <w:uiPriority w:val="21"/>
    <w:unhideWhenUsed/>
    <w:rsid w:val="00AB6715"/>
    <w:rPr>
      <w:rFonts w:ascii="Times New Roman" w:hAnsi="Times New Roman"/>
      <w:i/>
      <w:iCs/>
      <w:color w:val="auto"/>
    </w:rPr>
  </w:style>
  <w:style w:type="character" w:styleId="IntenseReference">
    <w:name w:val="Intense Reference"/>
    <w:basedOn w:val="DefaultParagraphFont"/>
    <w:uiPriority w:val="32"/>
    <w:qFormat/>
    <w:rsid w:val="00AB6715"/>
    <w:rPr>
      <w:b/>
      <w:bCs/>
      <w:smallCaps/>
      <w:color w:val="auto"/>
      <w:spacing w:val="5"/>
    </w:rPr>
  </w:style>
  <w:style w:type="character" w:styleId="LineNumber">
    <w:name w:val="line number"/>
    <w:basedOn w:val="DefaultParagraphFont"/>
    <w:uiPriority w:val="99"/>
    <w:semiHidden/>
    <w:unhideWhenUsed/>
    <w:rsid w:val="00AB6715"/>
  </w:style>
  <w:style w:type="character" w:customStyle="1" w:styleId="Heading3Char">
    <w:name w:val="Heading 3 Char"/>
    <w:basedOn w:val="DefaultParagraphFont"/>
    <w:link w:val="Heading3"/>
    <w:uiPriority w:val="2"/>
    <w:rsid w:val="00AB6715"/>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2"/>
    <w:rsid w:val="00AB6715"/>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Quote">
    <w:name w:val="Quote"/>
    <w:basedOn w:val="Normal"/>
    <w:next w:val="Normal"/>
    <w:link w:val="QuoteChar"/>
    <w:uiPriority w:val="29"/>
    <w:qFormat/>
    <w:rsid w:val="00AB671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B6715"/>
    <w:rPr>
      <w:rFonts w:ascii="Times New Roman" w:hAnsi="Times New Roman"/>
      <w:i/>
      <w:iCs/>
      <w:color w:val="404040" w:themeColor="text1" w:themeTint="BF"/>
      <w:sz w:val="24"/>
    </w:rPr>
  </w:style>
  <w:style w:type="character" w:styleId="Strong">
    <w:name w:val="Strong"/>
    <w:basedOn w:val="DefaultParagraphFont"/>
    <w:uiPriority w:val="22"/>
    <w:qFormat/>
    <w:rsid w:val="00AB6715"/>
    <w:rPr>
      <w:rFonts w:ascii="Times New Roman" w:hAnsi="Times New Roman"/>
      <w:b/>
      <w:bCs/>
    </w:rPr>
  </w:style>
  <w:style w:type="character" w:styleId="SubtleEmphasis">
    <w:name w:val="Subtle Emphasis"/>
    <w:basedOn w:val="DefaultParagraphFont"/>
    <w:uiPriority w:val="19"/>
    <w:qFormat/>
    <w:rsid w:val="00AB6715"/>
    <w:rPr>
      <w:rFonts w:ascii="Times New Roman" w:hAnsi="Times New Roman"/>
      <w:i/>
      <w:iCs/>
      <w:color w:val="404040" w:themeColor="text1" w:themeTint="BF"/>
    </w:rPr>
  </w:style>
  <w:style w:type="table" w:styleId="TableGrid">
    <w:name w:val="Table Grid"/>
    <w:basedOn w:val="TableNormal"/>
    <w:uiPriority w:val="5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AB6715"/>
    <w:pPr>
      <w:suppressLineNumbers/>
      <w:spacing w:before="240" w:after="360"/>
      <w:jc w:val="center"/>
    </w:pPr>
    <w:rPr>
      <w:rFonts w:cs="Times New Roman"/>
      <w:b/>
      <w:sz w:val="32"/>
      <w:szCs w:val="32"/>
    </w:rPr>
  </w:style>
  <w:style w:type="character" w:customStyle="1" w:styleId="TitleChar">
    <w:name w:val="Title Char"/>
    <w:basedOn w:val="DefaultParagraphFont"/>
    <w:link w:val="Title"/>
    <w:rsid w:val="00AB6715"/>
    <w:rPr>
      <w:rFonts w:ascii="Times New Roman" w:hAnsi="Times New Roman" w:cs="Times New Roman"/>
      <w:b/>
      <w:sz w:val="32"/>
      <w:szCs w:val="32"/>
    </w:rPr>
  </w:style>
  <w:style w:type="paragraph" w:customStyle="1" w:styleId="SupplementaryMaterial">
    <w:name w:val="Supplementary Material"/>
    <w:basedOn w:val="Title"/>
    <w:next w:val="Title"/>
    <w:qFormat/>
    <w:rsid w:val="0001436A"/>
    <w:pPr>
      <w:spacing w:after="120"/>
    </w:pPr>
    <w:rPr>
      <w:i/>
    </w:rPr>
  </w:style>
  <w:style w:type="paragraph" w:styleId="Revision">
    <w:name w:val="Revision"/>
    <w:hidden/>
    <w:uiPriority w:val="99"/>
    <w:semiHidden/>
    <w:rsid w:val="00803D24"/>
    <w:pPr>
      <w:spacing w:after="0" w:line="240" w:lineRule="auto"/>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lee3082@sina.com"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tyles" Target="styles.xml"/><Relationship Id="rId12" Type="http://schemas.openxmlformats.org/officeDocument/2006/relationships/hyperlink" Target="mailto:52172999@qq.com" TargetMode="External"/><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1.png"/><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nnah.eccles\OneDrive%20-%20Frontiers%20Media%20SA\Documents\Latex%20work\Sep%202022_link%20upd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6445AF306EBB441B7A6158762C40D43" ma:contentTypeVersion="28" ma:contentTypeDescription="Create a new document." ma:contentTypeScope="" ma:versionID="885ac53139f20652f850277d10459b85">
  <xsd:schema xmlns:xsd="http://www.w3.org/2001/XMLSchema" xmlns:xs="http://www.w3.org/2001/XMLSchema" xmlns:p="http://schemas.microsoft.com/office/2006/metadata/properties" xmlns:ns2="26005759-6815-4540-b8ea-913958d74f23" xmlns:ns3="970c08f3-bdc0-46be-888b-e62464d9f78c" targetNamespace="http://schemas.microsoft.com/office/2006/metadata/properties" ma:root="true" ma:fieldsID="b20dbcea35cbef169bcf39aab5233ab6" ns2:_="" ns3:_="">
    <xsd:import namespace="26005759-6815-4540-b8ea-913958d74f23"/>
    <xsd:import namespace="970c08f3-bdc0-46be-888b-e62464d9f78c"/>
    <xsd:element name="properties">
      <xsd:complexType>
        <xsd:sequence>
          <xsd:element name="documentManagement">
            <xsd:complexType>
              <xsd:all>
                <xsd:element ref="ns2:_dlc_DocIdUrl" minOccurs="0"/>
                <xsd:element ref="ns2:_dlc_DocId"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2:SharedWithUsers" minOccurs="0"/>
                <xsd:element ref="ns2:SharedWithDetails" minOccurs="0"/>
                <xsd:element ref="ns3:MediaServiceDateTaken" minOccurs="0"/>
                <xsd:element ref="ns3:Status" minOccurs="0"/>
                <xsd:element ref="ns3:Lead" minOccurs="0"/>
                <xsd:element ref="ns3:Description" minOccurs="0"/>
                <xsd:element ref="ns3:_Flow_SignoffStatus" minOccurs="0"/>
                <xsd:element ref="ns3:MediaServiceOCR" minOccurs="0"/>
                <xsd:element ref="ns3:MediaServiceGenerationTime" minOccurs="0"/>
                <xsd:element ref="ns3:MediaServiceEventHashCode" minOccurs="0"/>
                <xsd:element ref="ns3:MediaServiceLocation"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005759-6815-4540-b8ea-913958d74f23" elementFormDefault="qualified">
    <xsd:import namespace="http://schemas.microsoft.com/office/2006/documentManagement/types"/>
    <xsd:import namespace="http://schemas.microsoft.com/office/infopath/2007/PartnerControls"/>
    <xsd:element name="_dlc_DocIdUrl" ma:index="2" nillable="true" ma:displayName="Document ID" ma:description="Permanent link to this document." ma:hidden="true" ma:internalName="_dlc_DocId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7" nillable="true" ma:displayName="Document ID Value" ma:description="The value of the document ID assigned to this item." ma:hidden="true" ma:internalName="_dlc_DocId" ma:readOnly="false">
      <xsd:simpleType>
        <xsd:restriction base="dms:Text"/>
      </xsd:simpleType>
    </xsd:element>
    <xsd:element name="_dlc_DocIdPersistId" ma:index="9" nillable="true" ma:displayName="Persist ID" ma:description="Keep ID on add." ma:hidden="true" ma:internalName="_dlc_DocIdPersistId" ma:readOnly="false">
      <xsd:simpleType>
        <xsd:restriction base="dms:Boolean"/>
      </xsd:simpleType>
    </xsd:element>
    <xsd:element name="SharedWithUsers" ma:index="14"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hidden="true" ma:internalName="SharedWithDetails" ma:readOnly="true">
      <xsd:simpleType>
        <xsd:restriction base="dms:Note"/>
      </xsd:simpleType>
    </xsd:element>
    <xsd:element name="TaxCatchAll" ma:index="29" nillable="true" ma:displayName="Taxonomy Catch All Column" ma:hidden="true" ma:list="{43fa7804-5c1f-47ca-a814-a80f2ff05ca7}" ma:internalName="TaxCatchAll" ma:showField="CatchAllData" ma:web="26005759-6815-4540-b8ea-913958d74f2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70c08f3-bdc0-46be-888b-e62464d9f78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hidden="true" ma:internalName="MediaServiceKeyPoints" ma:readOnly="true">
      <xsd:simpleType>
        <xsd:restriction base="dms:Note"/>
      </xsd:simpleType>
    </xsd:element>
    <xsd:element name="MediaServiceDateTaken" ma:index="16" nillable="true" ma:displayName="MediaServiceDateTaken" ma:hidden="true" ma:internalName="MediaServiceDateTaken" ma:readOnly="true">
      <xsd:simpleType>
        <xsd:restriction base="dms:Text"/>
      </xsd:simpleType>
    </xsd:element>
    <xsd:element name="Status" ma:index="18" nillable="true" ma:displayName="Status" ma:default="New" ma:description="Archive function" ma:format="Dropdown" ma:internalName="Status">
      <xsd:simpleType>
        <xsd:restriction base="dms:Choice">
          <xsd:enumeration value="New"/>
          <xsd:enumeration value="Ongoing"/>
          <xsd:enumeration value="Finished"/>
        </xsd:restriction>
      </xsd:simpleType>
    </xsd:element>
    <xsd:element name="Lead" ma:index="19" nillable="true" ma:displayName="Lead" ma:format="Dropdown" ma:list="UserInfo" ma:SharePointGroup="0" ma:internalName="Lead">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scription" ma:index="20" nillable="true" ma:displayName="Description" ma:format="Dropdown" ma:internalName="Description">
      <xsd:simpleType>
        <xsd:restriction base="dms:Note">
          <xsd:maxLength value="255"/>
        </xsd:restriction>
      </xsd:simpleType>
    </xsd:element>
    <xsd:element name="_Flow_SignoffStatus" ma:index="21" nillable="true" ma:displayName="Sign-off status" ma:internalName="Sign_x002d_off_x0020_status">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Location" ma:index="25" nillable="true" ma:displayName="Location" ma:internalName="MediaServiceLocation" ma:readOnly="true">
      <xsd:simpleType>
        <xsd:restriction base="dms:Text"/>
      </xsd:simpleType>
    </xsd:element>
    <xsd:element name="MediaLengthInSeconds" ma:index="26" nillable="true" ma:displayName="Length (seconds)" ma:internalName="MediaLengthInSeconds" ma:readOnly="true">
      <xsd:simpleType>
        <xsd:restriction base="dms:Unknown"/>
      </xsd:simpleType>
    </xsd:element>
    <xsd:element name="lcf76f155ced4ddcb4097134ff3c332f" ma:index="28" nillable="true" ma:taxonomy="true" ma:internalName="lcf76f155ced4ddcb4097134ff3c332f" ma:taxonomyFieldName="MediaServiceImageTags" ma:displayName="Image Tags" ma:readOnly="false" ma:fieldId="{5cf76f15-5ced-4ddc-b409-7134ff3c332f}" ma:taxonomyMulti="true" ma:sspId="465d274b-74f9-43c9-a5ca-fb7fe75b76de"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dlc_DocId xmlns="26005759-6815-4540-b8ea-913958d74f23">FRONDOC-1086935359-10119</_dlc_DocId>
    <_dlc_DocIdUrl xmlns="26005759-6815-4540-b8ea-913958d74f23">
      <Url>https://frontiersin.sharepoint.com/Publishing/PubOps/Production/_layouts/15/DocIdRedir.aspx?ID=FRONDOC-1086935359-10119</Url>
      <Description>FRONDOC-1086935359-10119</Description>
    </_dlc_DocIdUrl>
    <_dlc_DocIdPersistId xmlns="26005759-6815-4540-b8ea-913958d74f23">false</_dlc_DocIdPersistId>
    <Description xmlns="970c08f3-bdc0-46be-888b-e62464d9f78c" xsi:nil="true"/>
    <Lead xmlns="970c08f3-bdc0-46be-888b-e62464d9f78c">
      <UserInfo>
        <DisplayName/>
        <AccountId xsi:nil="true"/>
        <AccountType/>
      </UserInfo>
    </Lead>
    <Status xmlns="970c08f3-bdc0-46be-888b-e62464d9f78c">New</Status>
    <_Flow_SignoffStatus xmlns="970c08f3-bdc0-46be-888b-e62464d9f78c" xsi:nil="true"/>
    <SharedWithUsers xmlns="26005759-6815-4540-b8ea-913958d74f23">
      <UserInfo>
        <DisplayName/>
        <AccountId xsi:nil="true"/>
        <AccountType/>
      </UserInfo>
    </SharedWithUsers>
    <lcf76f155ced4ddcb4097134ff3c332f xmlns="970c08f3-bdc0-46be-888b-e62464d9f78c">
      <Terms xmlns="http://schemas.microsoft.com/office/infopath/2007/PartnerControls"/>
    </lcf76f155ced4ddcb4097134ff3c332f>
    <TaxCatchAll xmlns="26005759-6815-4540-b8ea-913958d74f23" xsi:nil="true"/>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DFF441E3-103C-4487-877D-08CD22337C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005759-6815-4540-b8ea-913958d74f23"/>
    <ds:schemaRef ds:uri="970c08f3-bdc0-46be-888b-e62464d9f7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3D4929F-83D0-432F-8F82-6D4423C25F5E}">
  <ds:schemaRefs>
    <ds:schemaRef ds:uri="http://schemas.microsoft.com/sharepoint/v3/contenttype/forms"/>
  </ds:schemaRefs>
</ds:datastoreItem>
</file>

<file path=customXml/itemProps3.xml><?xml version="1.0" encoding="utf-8"?>
<ds:datastoreItem xmlns:ds="http://schemas.openxmlformats.org/officeDocument/2006/customXml" ds:itemID="{4B2E0E22-D442-4EBE-AAA2-EDC8871E7B41}">
  <ds:schemaRefs>
    <ds:schemaRef ds:uri="http://schemas.microsoft.com/office/2006/metadata/properties"/>
    <ds:schemaRef ds:uri="http://schemas.microsoft.com/office/infopath/2007/PartnerControls"/>
    <ds:schemaRef ds:uri="26005759-6815-4540-b8ea-913958d74f23"/>
    <ds:schemaRef ds:uri="970c08f3-bdc0-46be-888b-e62464d9f78c"/>
  </ds:schemaRefs>
</ds:datastoreItem>
</file>

<file path=customXml/itemProps4.xml><?xml version="1.0" encoding="utf-8"?>
<ds:datastoreItem xmlns:ds="http://schemas.openxmlformats.org/officeDocument/2006/customXml" ds:itemID="{2558679B-78FB-42CD-A1EA-A99096AF5568}">
  <ds:schemaRefs>
    <ds:schemaRef ds:uri="http://schemas.microsoft.com/sharepoint/events"/>
  </ds:schemaRefs>
</ds:datastoreItem>
</file>

<file path=customXml/itemProps5.xml><?xml version="1.0" encoding="utf-8"?>
<ds:datastoreItem xmlns:ds="http://schemas.openxmlformats.org/officeDocument/2006/customXml" ds:itemID="{114314AF-3C36-4C2C-B599-40A76C6FFF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Supplementary_Material.dotx</Template>
  <TotalTime>163</TotalTime>
  <Pages>1</Pages>
  <Words>191</Words>
  <Characters>1093</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Frontiers</dc:creator>
  <cp:lastModifiedBy>Elsa Carron</cp:lastModifiedBy>
  <cp:revision>18</cp:revision>
  <cp:lastPrinted>2013-10-03T12:51:00Z</cp:lastPrinted>
  <dcterms:created xsi:type="dcterms:W3CDTF">2022-11-17T16:58:00Z</dcterms:created>
  <dcterms:modified xsi:type="dcterms:W3CDTF">2024-09-06T11:12:00Z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0x01010026445AF306EBB441B7A6158762C40D43</vt:lpwstr>
  </property>
  <property fmtid="{D5CDD505-2E9C-101B-9397-08002B2CF9AE}" pid="3" name="_dlc_DocIdItemGuid">
    <vt:lpwstr>f82bb101-9b00-462e-af01-9a0e7ec06274</vt:lpwstr>
  </property>
  <property fmtid="{D5CDD505-2E9C-101B-9397-08002B2CF9AE}" pid="4" name="Order">
    <vt:r8>1011900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MediaServiceImageTags">
    <vt:lpwstr/>
  </property>
</Properties>
</file>