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D9C" w:rsidRPr="002716CE" w:rsidRDefault="00FB3D9C" w:rsidP="00FB3D9C">
      <w:pPr>
        <w:spacing w:line="480" w:lineRule="auto"/>
        <w:rPr>
          <w:rFonts w:ascii="Times New Roman" w:hAnsi="Times New Roman" w:cs="Times New Roman"/>
        </w:rPr>
      </w:pPr>
      <w:r w:rsidRPr="002716CE">
        <w:rPr>
          <w:rFonts w:ascii="Times New Roman" w:hAnsi="Times New Roman" w:cs="Times New Roman"/>
          <w:b/>
        </w:rPr>
        <w:t>Table S1.</w:t>
      </w:r>
      <w:r w:rsidRPr="002716CE">
        <w:rPr>
          <w:rFonts w:ascii="Times New Roman" w:hAnsi="Times New Roman" w:cs="Times New Roman"/>
        </w:rPr>
        <w:t xml:space="preserve"> Sites of the field investigation of the leaf holes on leaves fed on by native insects under the e</w:t>
      </w:r>
      <w:r w:rsidRPr="002716CE">
        <w:rPr>
          <w:rFonts w:ascii="Times New Roman" w:hAnsi="Times New Roman" w:cs="Times New Roman"/>
          <w:color w:val="101214"/>
          <w:szCs w:val="21"/>
          <w:shd w:val="clear" w:color="auto" w:fill="FCFDFE"/>
        </w:rPr>
        <w:t>ffects of invasive plants. PY (Panyu District of Guangzhou), GZ (Guangzhou City), HY (Huiyang District of Huizhou), HZ (Huizhou city), DH (Dinghu District of Zhaoqing), ZQ (Zhaoqing city), TH (Tianhe District of GZ), ID. refers to the number of each sample site on the map (Supp. Fig. S1)</w:t>
      </w:r>
    </w:p>
    <w:tbl>
      <w:tblPr>
        <w:tblStyle w:val="a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871"/>
        <w:gridCol w:w="1587"/>
        <w:gridCol w:w="2410"/>
        <w:gridCol w:w="3260"/>
        <w:gridCol w:w="4744"/>
      </w:tblGrid>
      <w:tr w:rsidR="00FB3D9C" w:rsidRPr="002716CE" w:rsidTr="00BA1849">
        <w:trPr>
          <w:trHeight w:val="270"/>
        </w:trPr>
        <w:tc>
          <w:tcPr>
            <w:tcW w:w="1086" w:type="dxa"/>
            <w:tcBorders>
              <w:top w:val="single" w:sz="4" w:space="0" w:color="auto"/>
              <w:left w:val="nil"/>
              <w:bottom w:val="single" w:sz="6" w:space="0" w:color="auto"/>
              <w:right w:val="nil"/>
            </w:tcBorders>
            <w:hideMark/>
          </w:tcPr>
          <w:p w:rsidR="00FB3D9C" w:rsidRPr="002716CE" w:rsidRDefault="00FB3D9C" w:rsidP="00BA1849">
            <w:pPr>
              <w:rPr>
                <w:rFonts w:ascii="Times New Roman" w:hAnsi="Times New Roman" w:cs="Times New Roman"/>
                <w:b/>
                <w:szCs w:val="21"/>
              </w:rPr>
            </w:pPr>
            <w:r w:rsidRPr="008C35A9">
              <w:rPr>
                <w:rFonts w:ascii="Times New Roman" w:hAnsi="Times New Roman" w:cs="Times New Roman"/>
                <w:b/>
                <w:szCs w:val="21"/>
              </w:rPr>
              <w:t>T</w:t>
            </w:r>
            <w:r w:rsidRPr="002716CE">
              <w:rPr>
                <w:rFonts w:ascii="Times New Roman" w:hAnsi="Times New Roman" w:cs="Times New Roman"/>
                <w:b/>
                <w:szCs w:val="21"/>
              </w:rPr>
              <w:t>ypes</w:t>
            </w:r>
          </w:p>
        </w:tc>
        <w:tc>
          <w:tcPr>
            <w:tcW w:w="871" w:type="dxa"/>
            <w:tcBorders>
              <w:top w:val="single" w:sz="4" w:space="0" w:color="auto"/>
              <w:left w:val="nil"/>
              <w:bottom w:val="single" w:sz="6" w:space="0" w:color="auto"/>
              <w:right w:val="nil"/>
            </w:tcBorders>
          </w:tcPr>
          <w:p w:rsidR="00FB3D9C" w:rsidRPr="002716CE" w:rsidRDefault="00FB3D9C" w:rsidP="00BA1849">
            <w:pPr>
              <w:rPr>
                <w:rFonts w:ascii="Times New Roman" w:hAnsi="Times New Roman" w:cs="Times New Roman"/>
                <w:b/>
                <w:szCs w:val="21"/>
              </w:rPr>
            </w:pPr>
            <w:r w:rsidRPr="002716CE">
              <w:rPr>
                <w:rFonts w:ascii="Times New Roman" w:hAnsi="Times New Roman" w:cs="Times New Roman"/>
                <w:b/>
                <w:szCs w:val="21"/>
              </w:rPr>
              <w:t>ID.</w:t>
            </w:r>
          </w:p>
        </w:tc>
        <w:tc>
          <w:tcPr>
            <w:tcW w:w="1587" w:type="dxa"/>
            <w:tcBorders>
              <w:top w:val="single" w:sz="4" w:space="0" w:color="auto"/>
              <w:left w:val="nil"/>
              <w:bottom w:val="single" w:sz="6" w:space="0" w:color="auto"/>
              <w:right w:val="nil"/>
            </w:tcBorders>
            <w:hideMark/>
          </w:tcPr>
          <w:p w:rsidR="00FB3D9C" w:rsidRPr="002716CE" w:rsidRDefault="00FB3D9C" w:rsidP="00BA1849">
            <w:pPr>
              <w:rPr>
                <w:rFonts w:ascii="Times New Roman" w:hAnsi="Times New Roman" w:cs="Times New Roman"/>
                <w:b/>
                <w:szCs w:val="21"/>
              </w:rPr>
            </w:pPr>
            <w:r w:rsidRPr="002716CE">
              <w:rPr>
                <w:rFonts w:ascii="Times New Roman" w:hAnsi="Times New Roman" w:cs="Times New Roman"/>
                <w:b/>
                <w:szCs w:val="21"/>
              </w:rPr>
              <w:t>Site</w:t>
            </w:r>
          </w:p>
        </w:tc>
        <w:tc>
          <w:tcPr>
            <w:tcW w:w="2410" w:type="dxa"/>
            <w:tcBorders>
              <w:top w:val="single" w:sz="4"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b/>
                <w:szCs w:val="21"/>
              </w:rPr>
            </w:pPr>
            <w:r w:rsidRPr="002716CE">
              <w:rPr>
                <w:rFonts w:ascii="Times New Roman" w:hAnsi="Times New Roman" w:cs="Times New Roman"/>
                <w:b/>
                <w:szCs w:val="21"/>
              </w:rPr>
              <w:t>Latitude and Longitude</w:t>
            </w:r>
          </w:p>
        </w:tc>
        <w:tc>
          <w:tcPr>
            <w:tcW w:w="3260" w:type="dxa"/>
            <w:tcBorders>
              <w:top w:val="single" w:sz="4"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b/>
                <w:szCs w:val="21"/>
              </w:rPr>
            </w:pPr>
            <w:r w:rsidRPr="002716CE">
              <w:rPr>
                <w:rFonts w:ascii="Times New Roman" w:hAnsi="Times New Roman" w:cs="Times New Roman"/>
                <w:b/>
                <w:szCs w:val="21"/>
              </w:rPr>
              <w:t>Invasive Plants</w:t>
            </w:r>
          </w:p>
        </w:tc>
        <w:tc>
          <w:tcPr>
            <w:tcW w:w="4744" w:type="dxa"/>
            <w:tcBorders>
              <w:top w:val="single" w:sz="4"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b/>
                <w:szCs w:val="21"/>
              </w:rPr>
            </w:pPr>
            <w:r w:rsidRPr="002716CE">
              <w:rPr>
                <w:rFonts w:ascii="Times New Roman" w:hAnsi="Times New Roman" w:cs="Times New Roman"/>
                <w:b/>
                <w:szCs w:val="21"/>
              </w:rPr>
              <w:t>Native Plants</w:t>
            </w:r>
          </w:p>
        </w:tc>
      </w:tr>
      <w:tr w:rsidR="00FB3D9C" w:rsidRPr="002716CE" w:rsidTr="00BA1849">
        <w:trPr>
          <w:trHeight w:val="1080"/>
        </w:trPr>
        <w:tc>
          <w:tcPr>
            <w:tcW w:w="1086" w:type="dxa"/>
            <w:tcBorders>
              <w:top w:val="single" w:sz="6" w:space="0" w:color="auto"/>
              <w:left w:val="nil"/>
              <w:bottom w:val="nil"/>
              <w:right w:val="nil"/>
            </w:tcBorders>
            <w:hideMark/>
          </w:tcPr>
          <w:p w:rsidR="00FB3D9C" w:rsidRPr="008C35A9" w:rsidRDefault="00FB3D9C" w:rsidP="00BA1849">
            <w:pPr>
              <w:rPr>
                <w:rFonts w:ascii="Times New Roman" w:hAnsi="Times New Roman" w:cs="Times New Roman"/>
                <w:szCs w:val="21"/>
              </w:rPr>
            </w:pPr>
            <w:r w:rsidRPr="008C35A9">
              <w:rPr>
                <w:rFonts w:ascii="Times New Roman" w:hAnsi="Times New Roman" w:cs="Times New Roman"/>
                <w:szCs w:val="21"/>
              </w:rPr>
              <w:t>Orchard</w:t>
            </w:r>
          </w:p>
        </w:tc>
        <w:tc>
          <w:tcPr>
            <w:tcW w:w="871" w:type="dxa"/>
            <w:tcBorders>
              <w:top w:val="single" w:sz="6" w:space="0" w:color="auto"/>
              <w:left w:val="nil"/>
              <w:bottom w:val="single" w:sz="6" w:space="0" w:color="auto"/>
              <w:right w:val="nil"/>
            </w:tcBorders>
          </w:tcPr>
          <w:p w:rsidR="00FB3D9C" w:rsidRPr="008C35A9" w:rsidRDefault="00FB3D9C" w:rsidP="00BA1849">
            <w:pPr>
              <w:jc w:val="left"/>
              <w:rPr>
                <w:rFonts w:ascii="Times New Roman" w:hAnsi="Times New Roman" w:cs="Times New Roman"/>
                <w:szCs w:val="21"/>
              </w:rPr>
            </w:pPr>
            <w:r w:rsidRPr="002716CE">
              <w:rPr>
                <w:rFonts w:ascii="Times New Roman" w:hAnsi="Times New Roman" w:cs="Times New Roman"/>
                <w:szCs w:val="21"/>
              </w:rPr>
              <w:t>1</w:t>
            </w:r>
          </w:p>
        </w:tc>
        <w:tc>
          <w:tcPr>
            <w:tcW w:w="1587"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Bio-island, PY, GZ</w:t>
            </w:r>
          </w:p>
        </w:tc>
        <w:tc>
          <w:tcPr>
            <w:tcW w:w="241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N23°3′9.61″</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E113°23′3.66″</w:t>
            </w:r>
          </w:p>
        </w:tc>
        <w:tc>
          <w:tcPr>
            <w:tcW w:w="3260"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Bidens pilosa</w:t>
            </w:r>
            <w:r w:rsidRPr="002716CE">
              <w:rPr>
                <w:rFonts w:ascii="Times New Roman" w:hAnsi="Times New Roman" w:cs="Times New Roman"/>
                <w:szCs w:val="21"/>
              </w:rPr>
              <w:t xml:space="preserve"> L.</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Mikania micrantha</w:t>
            </w:r>
            <w:r w:rsidRPr="002716CE">
              <w:rPr>
                <w:rFonts w:ascii="Times New Roman" w:hAnsi="Times New Roman" w:cs="Times New Roman"/>
                <w:szCs w:val="21"/>
              </w:rPr>
              <w:t xml:space="preserve"> Kunth,</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Sphagneticola trilobata</w:t>
            </w:r>
            <w:r w:rsidRPr="002716CE">
              <w:rPr>
                <w:rFonts w:ascii="Times New Roman" w:hAnsi="Times New Roman" w:cs="Times New Roman"/>
                <w:szCs w:val="21"/>
              </w:rPr>
              <w:t xml:space="preserve"> (L.) Pruski</w:t>
            </w:r>
          </w:p>
        </w:tc>
        <w:tc>
          <w:tcPr>
            <w:tcW w:w="4744"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Clausena lansium</w:t>
            </w:r>
            <w:r w:rsidRPr="002716CE">
              <w:rPr>
                <w:rFonts w:ascii="Times New Roman" w:hAnsi="Times New Roman" w:cs="Times New Roman"/>
                <w:szCs w:val="21"/>
              </w:rPr>
              <w:t xml:space="preserve"> (Lour.) Skeels</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Litchi chinensis</w:t>
            </w:r>
            <w:r w:rsidRPr="002716CE">
              <w:rPr>
                <w:rFonts w:ascii="Times New Roman" w:hAnsi="Times New Roman" w:cs="Times New Roman"/>
                <w:szCs w:val="21"/>
              </w:rPr>
              <w:t xml:space="preserve"> Sonn.</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Ipomoea nil</w:t>
            </w:r>
            <w:r w:rsidRPr="002716CE">
              <w:rPr>
                <w:rFonts w:ascii="Times New Roman" w:hAnsi="Times New Roman" w:cs="Times New Roman"/>
                <w:szCs w:val="21"/>
              </w:rPr>
              <w:t xml:space="preserve"> (L.) Roth</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Alocasia macrorrhiza</w:t>
            </w:r>
            <w:r w:rsidRPr="002716CE">
              <w:rPr>
                <w:rFonts w:ascii="Times New Roman" w:hAnsi="Times New Roman" w:cs="Times New Roman"/>
                <w:szCs w:val="21"/>
              </w:rPr>
              <w:t xml:space="preserve"> (L.) Schott</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Bauhinia purpurea</w:t>
            </w:r>
            <w:r w:rsidRPr="002716CE">
              <w:rPr>
                <w:rFonts w:ascii="Times New Roman" w:hAnsi="Times New Roman" w:cs="Times New Roman"/>
                <w:szCs w:val="21"/>
              </w:rPr>
              <w:t xml:space="preserve"> L.</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Polygonum hydropiper</w:t>
            </w:r>
            <w:r w:rsidRPr="002716CE">
              <w:rPr>
                <w:rFonts w:ascii="Times New Roman" w:hAnsi="Times New Roman" w:cs="Times New Roman"/>
                <w:szCs w:val="21"/>
              </w:rPr>
              <w:t xml:space="preserve"> L.</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Ipomoea batatas</w:t>
            </w:r>
            <w:r w:rsidRPr="002716CE">
              <w:rPr>
                <w:rFonts w:ascii="Times New Roman" w:hAnsi="Times New Roman" w:cs="Times New Roman"/>
                <w:szCs w:val="21"/>
              </w:rPr>
              <w:t xml:space="preserve"> (L.) Lam.</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Perilla frutescens</w:t>
            </w:r>
            <w:r w:rsidRPr="002716CE">
              <w:rPr>
                <w:rFonts w:ascii="Times New Roman" w:hAnsi="Times New Roman" w:cs="Times New Roman"/>
                <w:szCs w:val="21"/>
              </w:rPr>
              <w:t xml:space="preserve"> (L.) Britt.</w:t>
            </w:r>
          </w:p>
        </w:tc>
      </w:tr>
      <w:tr w:rsidR="00FB3D9C" w:rsidRPr="002716CE" w:rsidTr="00BA1849">
        <w:trPr>
          <w:trHeight w:val="540"/>
        </w:trPr>
        <w:tc>
          <w:tcPr>
            <w:tcW w:w="1086" w:type="dxa"/>
            <w:tcBorders>
              <w:top w:val="nil"/>
              <w:left w:val="nil"/>
              <w:bottom w:val="nil"/>
              <w:right w:val="nil"/>
            </w:tcBorders>
            <w:hideMark/>
          </w:tcPr>
          <w:p w:rsidR="00FB3D9C" w:rsidRPr="008C35A9" w:rsidRDefault="00FB3D9C" w:rsidP="00BA1849">
            <w:pPr>
              <w:rPr>
                <w:rFonts w:ascii="Times New Roman" w:hAnsi="Times New Roman" w:cs="Times New Roman"/>
                <w:szCs w:val="21"/>
              </w:rPr>
            </w:pPr>
          </w:p>
        </w:tc>
        <w:tc>
          <w:tcPr>
            <w:tcW w:w="871" w:type="dxa"/>
            <w:tcBorders>
              <w:top w:val="single" w:sz="6" w:space="0" w:color="auto"/>
              <w:left w:val="nil"/>
              <w:bottom w:val="single" w:sz="6" w:space="0" w:color="auto"/>
              <w:right w:val="nil"/>
            </w:tcBorders>
          </w:tcPr>
          <w:p w:rsidR="00FB3D9C" w:rsidRPr="008C35A9" w:rsidRDefault="00FB3D9C" w:rsidP="00BA1849">
            <w:pPr>
              <w:jc w:val="left"/>
              <w:rPr>
                <w:rFonts w:ascii="Times New Roman" w:hAnsi="Times New Roman" w:cs="Times New Roman"/>
                <w:szCs w:val="21"/>
              </w:rPr>
            </w:pPr>
            <w:r w:rsidRPr="002716CE">
              <w:rPr>
                <w:rFonts w:ascii="Times New Roman" w:hAnsi="Times New Roman" w:cs="Times New Roman"/>
                <w:szCs w:val="21"/>
              </w:rPr>
              <w:t>2</w:t>
            </w:r>
          </w:p>
        </w:tc>
        <w:tc>
          <w:tcPr>
            <w:tcW w:w="1587"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Huaguo village, HY, HZ</w:t>
            </w:r>
          </w:p>
        </w:tc>
        <w:tc>
          <w:tcPr>
            <w:tcW w:w="241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N22°52′22.52″</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E114°21′21.36″</w:t>
            </w:r>
          </w:p>
        </w:tc>
        <w:tc>
          <w:tcPr>
            <w:tcW w:w="3260"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M. micrantha</w:t>
            </w:r>
            <w:r w:rsidRPr="002716CE">
              <w:rPr>
                <w:rFonts w:ascii="Times New Roman" w:hAnsi="Times New Roman" w:cs="Times New Roman"/>
                <w:szCs w:val="21"/>
              </w:rPr>
              <w:t xml:space="preserve"> </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S. trilobata</w:t>
            </w:r>
          </w:p>
        </w:tc>
        <w:tc>
          <w:tcPr>
            <w:tcW w:w="4744"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L. chinensis</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Maesa japonica</w:t>
            </w:r>
            <w:r w:rsidRPr="002716CE">
              <w:rPr>
                <w:rFonts w:ascii="Times New Roman" w:hAnsi="Times New Roman" w:cs="Times New Roman"/>
                <w:szCs w:val="21"/>
              </w:rPr>
              <w:t xml:space="preserve"> (Thunb.) Moritzi</w:t>
            </w:r>
          </w:p>
          <w:p w:rsidR="00FB3D9C" w:rsidRPr="008C35A9" w:rsidRDefault="00FB3D9C" w:rsidP="00BA1849">
            <w:pPr>
              <w:jc w:val="left"/>
              <w:rPr>
                <w:rFonts w:ascii="Times New Roman" w:hAnsi="Times New Roman" w:cs="Times New Roman"/>
                <w:szCs w:val="21"/>
              </w:rPr>
            </w:pPr>
            <w:r w:rsidRPr="002716CE">
              <w:rPr>
                <w:rFonts w:ascii="Times New Roman" w:hAnsi="Times New Roman" w:cs="Times New Roman"/>
                <w:i/>
                <w:szCs w:val="21"/>
              </w:rPr>
              <w:t xml:space="preserve">A. macrorrhizat </w:t>
            </w:r>
          </w:p>
        </w:tc>
      </w:tr>
      <w:tr w:rsidR="00FB3D9C" w:rsidRPr="002716CE" w:rsidTr="00BA1849">
        <w:trPr>
          <w:trHeight w:val="540"/>
        </w:trPr>
        <w:tc>
          <w:tcPr>
            <w:tcW w:w="1086" w:type="dxa"/>
            <w:tcBorders>
              <w:top w:val="nil"/>
              <w:left w:val="nil"/>
              <w:bottom w:val="nil"/>
              <w:right w:val="nil"/>
            </w:tcBorders>
            <w:hideMark/>
          </w:tcPr>
          <w:p w:rsidR="00FB3D9C" w:rsidRPr="008C35A9" w:rsidRDefault="00FB3D9C" w:rsidP="00BA1849">
            <w:pPr>
              <w:rPr>
                <w:rFonts w:ascii="Times New Roman" w:hAnsi="Times New Roman" w:cs="Times New Roman"/>
                <w:szCs w:val="21"/>
              </w:rPr>
            </w:pPr>
          </w:p>
        </w:tc>
        <w:tc>
          <w:tcPr>
            <w:tcW w:w="871" w:type="dxa"/>
            <w:tcBorders>
              <w:top w:val="single" w:sz="6" w:space="0" w:color="auto"/>
              <w:left w:val="nil"/>
              <w:bottom w:val="single" w:sz="6" w:space="0" w:color="auto"/>
              <w:right w:val="nil"/>
            </w:tcBorders>
          </w:tcPr>
          <w:p w:rsidR="00FB3D9C" w:rsidRPr="008C35A9" w:rsidRDefault="00FB3D9C" w:rsidP="00BA1849">
            <w:pPr>
              <w:jc w:val="left"/>
              <w:rPr>
                <w:rFonts w:ascii="Times New Roman" w:hAnsi="Times New Roman" w:cs="Times New Roman"/>
                <w:szCs w:val="21"/>
              </w:rPr>
            </w:pPr>
            <w:r w:rsidRPr="002716CE">
              <w:rPr>
                <w:rFonts w:ascii="Times New Roman" w:hAnsi="Times New Roman" w:cs="Times New Roman"/>
                <w:szCs w:val="21"/>
              </w:rPr>
              <w:t>3</w:t>
            </w:r>
          </w:p>
        </w:tc>
        <w:tc>
          <w:tcPr>
            <w:tcW w:w="1587"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Shanding village, HY, HZ</w:t>
            </w:r>
          </w:p>
        </w:tc>
        <w:tc>
          <w:tcPr>
            <w:tcW w:w="241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N22°55′49.9″</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E114°20′11.6″</w:t>
            </w:r>
          </w:p>
        </w:tc>
        <w:tc>
          <w:tcPr>
            <w:tcW w:w="3260"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M. micrantha</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 pilosa</w:t>
            </w:r>
          </w:p>
        </w:tc>
        <w:tc>
          <w:tcPr>
            <w:tcW w:w="4744"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L. chinensis</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M. japonica</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A. macrorrhiza</w:t>
            </w:r>
            <w:r w:rsidRPr="002716CE">
              <w:rPr>
                <w:rFonts w:ascii="Times New Roman" w:hAnsi="Times New Roman" w:cs="Times New Roman"/>
                <w:szCs w:val="21"/>
              </w:rPr>
              <w:t xml:space="preserve"> </w:t>
            </w:r>
          </w:p>
        </w:tc>
      </w:tr>
      <w:tr w:rsidR="00FB3D9C" w:rsidRPr="002716CE" w:rsidTr="00BA1849">
        <w:trPr>
          <w:trHeight w:val="540"/>
        </w:trPr>
        <w:tc>
          <w:tcPr>
            <w:tcW w:w="1086" w:type="dxa"/>
            <w:tcBorders>
              <w:top w:val="nil"/>
              <w:left w:val="nil"/>
              <w:bottom w:val="single" w:sz="6" w:space="0" w:color="auto"/>
              <w:right w:val="nil"/>
            </w:tcBorders>
            <w:hideMark/>
          </w:tcPr>
          <w:p w:rsidR="00FB3D9C" w:rsidRPr="008C35A9" w:rsidRDefault="00FB3D9C" w:rsidP="00BA1849">
            <w:pPr>
              <w:rPr>
                <w:rFonts w:ascii="Times New Roman" w:hAnsi="Times New Roman" w:cs="Times New Roman"/>
                <w:szCs w:val="21"/>
              </w:rPr>
            </w:pPr>
          </w:p>
        </w:tc>
        <w:tc>
          <w:tcPr>
            <w:tcW w:w="871" w:type="dxa"/>
            <w:tcBorders>
              <w:top w:val="single" w:sz="6" w:space="0" w:color="auto"/>
              <w:left w:val="nil"/>
              <w:bottom w:val="single" w:sz="6" w:space="0" w:color="auto"/>
              <w:right w:val="nil"/>
            </w:tcBorders>
          </w:tcPr>
          <w:p w:rsidR="00FB3D9C" w:rsidRPr="008C35A9" w:rsidRDefault="00FB3D9C" w:rsidP="00BA1849">
            <w:pPr>
              <w:jc w:val="left"/>
              <w:rPr>
                <w:rFonts w:ascii="Times New Roman" w:hAnsi="Times New Roman" w:cs="Times New Roman"/>
                <w:szCs w:val="21"/>
              </w:rPr>
            </w:pPr>
            <w:r w:rsidRPr="002716CE">
              <w:rPr>
                <w:rFonts w:ascii="Times New Roman" w:hAnsi="Times New Roman" w:cs="Times New Roman"/>
                <w:szCs w:val="21"/>
              </w:rPr>
              <w:t>4</w:t>
            </w:r>
          </w:p>
        </w:tc>
        <w:tc>
          <w:tcPr>
            <w:tcW w:w="1587"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Daguang village, HY, HZ</w:t>
            </w:r>
          </w:p>
        </w:tc>
        <w:tc>
          <w:tcPr>
            <w:tcW w:w="2410"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N22°93'77.82''</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E114°30'39.93''</w:t>
            </w:r>
          </w:p>
        </w:tc>
        <w:tc>
          <w:tcPr>
            <w:tcW w:w="326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M. micrantha</w:t>
            </w:r>
          </w:p>
        </w:tc>
        <w:tc>
          <w:tcPr>
            <w:tcW w:w="4744"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L. chinensis</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 xml:space="preserve">Annona squamosa </w:t>
            </w:r>
            <w:r w:rsidRPr="002716CE">
              <w:rPr>
                <w:rFonts w:ascii="Times New Roman" w:hAnsi="Times New Roman" w:cs="Times New Roman"/>
                <w:szCs w:val="21"/>
              </w:rPr>
              <w:t>L.</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Dimocarpus longan</w:t>
            </w:r>
            <w:r w:rsidRPr="002716CE">
              <w:rPr>
                <w:rFonts w:ascii="Times New Roman" w:hAnsi="Times New Roman" w:cs="Times New Roman"/>
                <w:szCs w:val="21"/>
              </w:rPr>
              <w:t xml:space="preserve"> Lour.</w:t>
            </w:r>
          </w:p>
        </w:tc>
      </w:tr>
      <w:tr w:rsidR="00FB3D9C" w:rsidRPr="002716CE" w:rsidTr="00BA1849">
        <w:trPr>
          <w:trHeight w:val="540"/>
        </w:trPr>
        <w:tc>
          <w:tcPr>
            <w:tcW w:w="1086" w:type="dxa"/>
            <w:tcBorders>
              <w:top w:val="single" w:sz="6" w:space="0" w:color="auto"/>
              <w:left w:val="nil"/>
              <w:right w:val="nil"/>
            </w:tcBorders>
            <w:hideMark/>
          </w:tcPr>
          <w:p w:rsidR="00FB3D9C" w:rsidRPr="008C35A9" w:rsidRDefault="00FB3D9C" w:rsidP="00BA1849">
            <w:pPr>
              <w:rPr>
                <w:rFonts w:ascii="Times New Roman" w:hAnsi="Times New Roman" w:cs="Times New Roman"/>
                <w:szCs w:val="21"/>
              </w:rPr>
            </w:pPr>
            <w:r w:rsidRPr="008C35A9">
              <w:rPr>
                <w:rFonts w:ascii="Times New Roman" w:hAnsi="Times New Roman" w:cs="Times New Roman"/>
                <w:szCs w:val="21"/>
              </w:rPr>
              <w:t>Farmland</w:t>
            </w:r>
          </w:p>
        </w:tc>
        <w:tc>
          <w:tcPr>
            <w:tcW w:w="871" w:type="dxa"/>
            <w:tcBorders>
              <w:top w:val="single" w:sz="6" w:space="0" w:color="auto"/>
              <w:left w:val="nil"/>
              <w:right w:val="nil"/>
            </w:tcBorders>
          </w:tcPr>
          <w:p w:rsidR="00FB3D9C" w:rsidRPr="008C35A9" w:rsidRDefault="00FB3D9C" w:rsidP="00BA1849">
            <w:pPr>
              <w:jc w:val="left"/>
              <w:rPr>
                <w:rFonts w:ascii="Times New Roman" w:hAnsi="Times New Roman" w:cs="Times New Roman"/>
                <w:szCs w:val="21"/>
              </w:rPr>
            </w:pPr>
            <w:r w:rsidRPr="002716CE">
              <w:rPr>
                <w:rFonts w:ascii="Times New Roman" w:hAnsi="Times New Roman" w:cs="Times New Roman"/>
                <w:szCs w:val="21"/>
              </w:rPr>
              <w:t>5</w:t>
            </w:r>
          </w:p>
        </w:tc>
        <w:tc>
          <w:tcPr>
            <w:tcW w:w="1587"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Biological island, PY, GZ</w:t>
            </w:r>
          </w:p>
        </w:tc>
        <w:tc>
          <w:tcPr>
            <w:tcW w:w="241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N23°3′9.61″</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E113°23′3.66″</w:t>
            </w:r>
          </w:p>
        </w:tc>
        <w:tc>
          <w:tcPr>
            <w:tcW w:w="3260"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 pilosa</w:t>
            </w:r>
            <w:r w:rsidRPr="002716CE">
              <w:rPr>
                <w:rFonts w:ascii="Times New Roman" w:hAnsi="Times New Roman" w:cs="Times New Roman"/>
                <w:szCs w:val="21"/>
              </w:rPr>
              <w:t xml:space="preserve"> </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S. trilobata</w:t>
            </w:r>
          </w:p>
        </w:tc>
        <w:tc>
          <w:tcPr>
            <w:tcW w:w="4744"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 xml:space="preserve">Ricinus communis </w:t>
            </w:r>
            <w:r w:rsidRPr="002716CE">
              <w:rPr>
                <w:rFonts w:ascii="Times New Roman" w:hAnsi="Times New Roman" w:cs="Times New Roman"/>
                <w:szCs w:val="21"/>
              </w:rPr>
              <w:t>L.</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P. frutescens</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lastRenderedPageBreak/>
              <w:t>Hibiscus tiliaceus</w:t>
            </w:r>
            <w:r w:rsidRPr="002716CE">
              <w:rPr>
                <w:rFonts w:ascii="Times New Roman" w:hAnsi="Times New Roman" w:cs="Times New Roman"/>
                <w:szCs w:val="21"/>
              </w:rPr>
              <w:t xml:space="preserve"> L.</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 purpurea</w:t>
            </w:r>
          </w:p>
        </w:tc>
      </w:tr>
      <w:tr w:rsidR="00FB3D9C" w:rsidRPr="002716CE" w:rsidTr="00BA1849">
        <w:trPr>
          <w:trHeight w:val="810"/>
        </w:trPr>
        <w:tc>
          <w:tcPr>
            <w:tcW w:w="1086" w:type="dxa"/>
            <w:tcBorders>
              <w:left w:val="nil"/>
              <w:bottom w:val="nil"/>
              <w:right w:val="nil"/>
            </w:tcBorders>
            <w:hideMark/>
          </w:tcPr>
          <w:p w:rsidR="00FB3D9C" w:rsidRPr="008C35A9" w:rsidRDefault="00FB3D9C" w:rsidP="00BA1849">
            <w:pPr>
              <w:rPr>
                <w:rFonts w:ascii="Times New Roman" w:hAnsi="Times New Roman" w:cs="Times New Roman"/>
                <w:szCs w:val="21"/>
              </w:rPr>
            </w:pPr>
          </w:p>
        </w:tc>
        <w:tc>
          <w:tcPr>
            <w:tcW w:w="871" w:type="dxa"/>
            <w:tcBorders>
              <w:left w:val="nil"/>
              <w:bottom w:val="single" w:sz="6" w:space="0" w:color="auto"/>
              <w:right w:val="nil"/>
            </w:tcBorders>
          </w:tcPr>
          <w:p w:rsidR="00FB3D9C" w:rsidRPr="008C35A9" w:rsidRDefault="00FB3D9C" w:rsidP="00BA1849">
            <w:pPr>
              <w:jc w:val="left"/>
              <w:rPr>
                <w:rFonts w:ascii="Times New Roman" w:hAnsi="Times New Roman" w:cs="Times New Roman"/>
                <w:szCs w:val="21"/>
              </w:rPr>
            </w:pPr>
            <w:r w:rsidRPr="002716CE">
              <w:rPr>
                <w:rFonts w:ascii="Times New Roman" w:hAnsi="Times New Roman" w:cs="Times New Roman"/>
                <w:szCs w:val="21"/>
              </w:rPr>
              <w:t>6</w:t>
            </w:r>
          </w:p>
        </w:tc>
        <w:tc>
          <w:tcPr>
            <w:tcW w:w="1587"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Xintang village, HY, HZ</w:t>
            </w:r>
          </w:p>
        </w:tc>
        <w:tc>
          <w:tcPr>
            <w:tcW w:w="241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N23°1′15″</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E114°24′13″</w:t>
            </w:r>
          </w:p>
        </w:tc>
        <w:tc>
          <w:tcPr>
            <w:tcW w:w="3260"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 pilosa</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M. micrantha</w:t>
            </w:r>
          </w:p>
        </w:tc>
        <w:tc>
          <w:tcPr>
            <w:tcW w:w="4744"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i/>
                <w:szCs w:val="21"/>
              </w:rPr>
            </w:pPr>
            <w:r w:rsidRPr="002716CE">
              <w:rPr>
                <w:rFonts w:ascii="Times New Roman" w:hAnsi="Times New Roman" w:cs="Times New Roman"/>
                <w:i/>
                <w:szCs w:val="21"/>
              </w:rPr>
              <w:t>Raphanus sativus</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Brassica juncea</w:t>
            </w:r>
            <w:r w:rsidRPr="002716CE">
              <w:rPr>
                <w:rFonts w:ascii="Times New Roman" w:hAnsi="Times New Roman" w:cs="Times New Roman"/>
                <w:szCs w:val="21"/>
              </w:rPr>
              <w:t xml:space="preserve"> (L.) Czern.et Coss</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Brassica oleracea</w:t>
            </w:r>
            <w:r w:rsidRPr="002716CE">
              <w:rPr>
                <w:rFonts w:ascii="Times New Roman" w:hAnsi="Times New Roman" w:cs="Times New Roman"/>
                <w:szCs w:val="21"/>
              </w:rPr>
              <w:t xml:space="preserve"> var.capitata L.</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Ipomoea aquatica</w:t>
            </w:r>
            <w:r w:rsidRPr="002716CE">
              <w:rPr>
                <w:rFonts w:ascii="Times New Roman" w:hAnsi="Times New Roman" w:cs="Times New Roman"/>
                <w:szCs w:val="21"/>
              </w:rPr>
              <w:t xml:space="preserve"> Forsk</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Boehmeria nivea</w:t>
            </w:r>
            <w:r w:rsidRPr="002716CE">
              <w:rPr>
                <w:rFonts w:ascii="Times New Roman" w:hAnsi="Times New Roman" w:cs="Times New Roman"/>
                <w:szCs w:val="21"/>
              </w:rPr>
              <w:t xml:space="preserve"> (L.) Gaudich</w:t>
            </w:r>
          </w:p>
        </w:tc>
      </w:tr>
      <w:tr w:rsidR="00FB3D9C" w:rsidRPr="002716CE" w:rsidTr="00BA1849">
        <w:trPr>
          <w:trHeight w:val="540"/>
        </w:trPr>
        <w:tc>
          <w:tcPr>
            <w:tcW w:w="1086" w:type="dxa"/>
            <w:tcBorders>
              <w:top w:val="nil"/>
              <w:left w:val="nil"/>
              <w:bottom w:val="single" w:sz="6" w:space="0" w:color="auto"/>
              <w:right w:val="nil"/>
            </w:tcBorders>
            <w:hideMark/>
          </w:tcPr>
          <w:p w:rsidR="00FB3D9C" w:rsidRPr="008C35A9" w:rsidRDefault="00FB3D9C" w:rsidP="00BA1849">
            <w:pPr>
              <w:rPr>
                <w:rFonts w:ascii="Times New Roman" w:hAnsi="Times New Roman" w:cs="Times New Roman"/>
                <w:szCs w:val="21"/>
              </w:rPr>
            </w:pPr>
          </w:p>
        </w:tc>
        <w:tc>
          <w:tcPr>
            <w:tcW w:w="871" w:type="dxa"/>
            <w:tcBorders>
              <w:top w:val="single" w:sz="6" w:space="0" w:color="auto"/>
              <w:left w:val="nil"/>
              <w:bottom w:val="single" w:sz="6" w:space="0" w:color="auto"/>
              <w:right w:val="nil"/>
            </w:tcBorders>
          </w:tcPr>
          <w:p w:rsidR="00FB3D9C" w:rsidRPr="008C35A9" w:rsidRDefault="00FB3D9C" w:rsidP="00BA1849">
            <w:pPr>
              <w:jc w:val="left"/>
              <w:rPr>
                <w:rFonts w:ascii="Times New Roman" w:hAnsi="Times New Roman" w:cs="Times New Roman"/>
                <w:szCs w:val="21"/>
              </w:rPr>
            </w:pPr>
            <w:r w:rsidRPr="002716CE">
              <w:rPr>
                <w:rFonts w:ascii="Times New Roman" w:hAnsi="Times New Roman" w:cs="Times New Roman"/>
                <w:szCs w:val="21"/>
              </w:rPr>
              <w:t>7</w:t>
            </w:r>
          </w:p>
        </w:tc>
        <w:tc>
          <w:tcPr>
            <w:tcW w:w="1587"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Huaguo village, HY, HZ</w:t>
            </w:r>
          </w:p>
        </w:tc>
        <w:tc>
          <w:tcPr>
            <w:tcW w:w="241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N22°52′22.52″</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E114°21′21.36″</w:t>
            </w:r>
          </w:p>
        </w:tc>
        <w:tc>
          <w:tcPr>
            <w:tcW w:w="326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M. micrantha</w:t>
            </w:r>
          </w:p>
        </w:tc>
        <w:tc>
          <w:tcPr>
            <w:tcW w:w="4744"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R. sativus</w:t>
            </w:r>
          </w:p>
        </w:tc>
      </w:tr>
      <w:tr w:rsidR="00FB3D9C" w:rsidRPr="002716CE" w:rsidTr="00BA1849">
        <w:trPr>
          <w:trHeight w:val="810"/>
        </w:trPr>
        <w:tc>
          <w:tcPr>
            <w:tcW w:w="1086" w:type="dxa"/>
            <w:tcBorders>
              <w:top w:val="single" w:sz="6" w:space="0" w:color="auto"/>
              <w:left w:val="nil"/>
              <w:right w:val="nil"/>
            </w:tcBorders>
            <w:hideMark/>
          </w:tcPr>
          <w:p w:rsidR="00FB3D9C" w:rsidRPr="008C35A9" w:rsidRDefault="00FB3D9C" w:rsidP="00BA1849">
            <w:pPr>
              <w:rPr>
                <w:rFonts w:ascii="Times New Roman" w:hAnsi="Times New Roman" w:cs="Times New Roman"/>
                <w:szCs w:val="21"/>
              </w:rPr>
            </w:pPr>
            <w:r w:rsidRPr="008C35A9">
              <w:rPr>
                <w:rFonts w:ascii="Times New Roman" w:hAnsi="Times New Roman" w:cs="Times New Roman"/>
                <w:szCs w:val="21"/>
              </w:rPr>
              <w:t>Wasteland</w:t>
            </w:r>
          </w:p>
        </w:tc>
        <w:tc>
          <w:tcPr>
            <w:tcW w:w="871" w:type="dxa"/>
            <w:tcBorders>
              <w:top w:val="single" w:sz="6" w:space="0" w:color="auto"/>
              <w:left w:val="nil"/>
              <w:bottom w:val="single" w:sz="6" w:space="0" w:color="auto"/>
              <w:right w:val="nil"/>
            </w:tcBorders>
          </w:tcPr>
          <w:p w:rsidR="00FB3D9C" w:rsidRPr="008C35A9" w:rsidRDefault="00FB3D9C" w:rsidP="00BA1849">
            <w:pPr>
              <w:jc w:val="left"/>
              <w:rPr>
                <w:rFonts w:ascii="Times New Roman" w:hAnsi="Times New Roman" w:cs="Times New Roman"/>
                <w:szCs w:val="21"/>
              </w:rPr>
            </w:pPr>
            <w:r w:rsidRPr="002716CE">
              <w:rPr>
                <w:rFonts w:ascii="Times New Roman" w:hAnsi="Times New Roman" w:cs="Times New Roman"/>
                <w:szCs w:val="21"/>
              </w:rPr>
              <w:t>8</w:t>
            </w:r>
          </w:p>
        </w:tc>
        <w:tc>
          <w:tcPr>
            <w:tcW w:w="1587"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Huizhou University, HY, HZ</w:t>
            </w:r>
          </w:p>
        </w:tc>
        <w:tc>
          <w:tcPr>
            <w:tcW w:w="241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N23°2′23.5″</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E114°24′48.28″</w:t>
            </w:r>
          </w:p>
        </w:tc>
        <w:tc>
          <w:tcPr>
            <w:tcW w:w="3260"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 pilosa</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S. trilobata</w:t>
            </w:r>
          </w:p>
        </w:tc>
        <w:tc>
          <w:tcPr>
            <w:tcW w:w="4744"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Hibiscus rosa-sinensis</w:t>
            </w:r>
            <w:r w:rsidRPr="002716CE">
              <w:rPr>
                <w:rFonts w:ascii="Times New Roman" w:hAnsi="Times New Roman" w:cs="Times New Roman"/>
                <w:szCs w:val="21"/>
              </w:rPr>
              <w:t xml:space="preserve"> L.</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 xml:space="preserve">Lagerstroemia speciosa </w:t>
            </w:r>
            <w:r w:rsidRPr="002716CE">
              <w:rPr>
                <w:rFonts w:ascii="Times New Roman" w:hAnsi="Times New Roman" w:cs="Times New Roman"/>
                <w:szCs w:val="21"/>
              </w:rPr>
              <w:t>(L.) Pers.</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Cinnamomum camphora</w:t>
            </w:r>
            <w:r w:rsidRPr="002716CE">
              <w:rPr>
                <w:rFonts w:ascii="Times New Roman" w:hAnsi="Times New Roman" w:cs="Times New Roman"/>
                <w:szCs w:val="21"/>
              </w:rPr>
              <w:t xml:space="preserve"> (L.) Presl</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 purpurea</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 xml:space="preserve">Hibiscus tiliaceus </w:t>
            </w:r>
            <w:r w:rsidRPr="002716CE">
              <w:rPr>
                <w:rFonts w:ascii="Times New Roman" w:hAnsi="Times New Roman" w:cs="Times New Roman"/>
                <w:szCs w:val="21"/>
              </w:rPr>
              <w:t>L.</w:t>
            </w:r>
          </w:p>
        </w:tc>
      </w:tr>
      <w:tr w:rsidR="00FB3D9C" w:rsidRPr="002716CE" w:rsidTr="00BA1849">
        <w:trPr>
          <w:trHeight w:val="540"/>
        </w:trPr>
        <w:tc>
          <w:tcPr>
            <w:tcW w:w="1086" w:type="dxa"/>
            <w:tcBorders>
              <w:left w:val="nil"/>
              <w:bottom w:val="nil"/>
              <w:right w:val="nil"/>
            </w:tcBorders>
            <w:hideMark/>
          </w:tcPr>
          <w:p w:rsidR="00FB3D9C" w:rsidRPr="008C35A9" w:rsidRDefault="00FB3D9C" w:rsidP="00BA1849">
            <w:pPr>
              <w:rPr>
                <w:rFonts w:ascii="Times New Roman" w:hAnsi="Times New Roman" w:cs="Times New Roman"/>
                <w:szCs w:val="21"/>
              </w:rPr>
            </w:pPr>
          </w:p>
        </w:tc>
        <w:tc>
          <w:tcPr>
            <w:tcW w:w="871" w:type="dxa"/>
            <w:tcBorders>
              <w:top w:val="single" w:sz="6" w:space="0" w:color="auto"/>
              <w:left w:val="nil"/>
              <w:bottom w:val="single" w:sz="6" w:space="0" w:color="auto"/>
              <w:right w:val="nil"/>
            </w:tcBorders>
          </w:tcPr>
          <w:p w:rsidR="00FB3D9C" w:rsidRPr="008C35A9" w:rsidRDefault="00FB3D9C" w:rsidP="00BA1849">
            <w:pPr>
              <w:jc w:val="left"/>
              <w:rPr>
                <w:rFonts w:ascii="Times New Roman" w:hAnsi="Times New Roman" w:cs="Times New Roman"/>
                <w:szCs w:val="21"/>
              </w:rPr>
            </w:pPr>
            <w:r w:rsidRPr="002716CE">
              <w:rPr>
                <w:rFonts w:ascii="Times New Roman" w:hAnsi="Times New Roman" w:cs="Times New Roman"/>
                <w:szCs w:val="21"/>
              </w:rPr>
              <w:t>9</w:t>
            </w:r>
          </w:p>
        </w:tc>
        <w:tc>
          <w:tcPr>
            <w:tcW w:w="1587"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Xintang village, HR, HZ</w:t>
            </w:r>
          </w:p>
        </w:tc>
        <w:tc>
          <w:tcPr>
            <w:tcW w:w="241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N23°1′15″</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E114°24′13″</w:t>
            </w:r>
          </w:p>
        </w:tc>
        <w:tc>
          <w:tcPr>
            <w:tcW w:w="326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 pilosa</w:t>
            </w:r>
          </w:p>
        </w:tc>
        <w:tc>
          <w:tcPr>
            <w:tcW w:w="4744"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 nivea</w:t>
            </w:r>
          </w:p>
        </w:tc>
      </w:tr>
      <w:tr w:rsidR="00FB3D9C" w:rsidRPr="002716CE" w:rsidTr="00BA1849">
        <w:trPr>
          <w:trHeight w:val="540"/>
        </w:trPr>
        <w:tc>
          <w:tcPr>
            <w:tcW w:w="1086" w:type="dxa"/>
            <w:tcBorders>
              <w:top w:val="nil"/>
              <w:left w:val="nil"/>
              <w:bottom w:val="single" w:sz="6" w:space="0" w:color="auto"/>
              <w:right w:val="nil"/>
            </w:tcBorders>
            <w:hideMark/>
          </w:tcPr>
          <w:p w:rsidR="00FB3D9C" w:rsidRPr="008C35A9" w:rsidRDefault="00FB3D9C" w:rsidP="00BA1849">
            <w:pPr>
              <w:rPr>
                <w:rFonts w:ascii="Times New Roman" w:hAnsi="Times New Roman" w:cs="Times New Roman"/>
                <w:szCs w:val="21"/>
              </w:rPr>
            </w:pPr>
          </w:p>
        </w:tc>
        <w:tc>
          <w:tcPr>
            <w:tcW w:w="871" w:type="dxa"/>
            <w:tcBorders>
              <w:top w:val="single" w:sz="6" w:space="0" w:color="auto"/>
              <w:left w:val="nil"/>
              <w:bottom w:val="single" w:sz="6" w:space="0" w:color="auto"/>
              <w:right w:val="nil"/>
            </w:tcBorders>
          </w:tcPr>
          <w:p w:rsidR="00FB3D9C" w:rsidRPr="008C35A9" w:rsidRDefault="00FB3D9C" w:rsidP="00BA1849">
            <w:pPr>
              <w:jc w:val="left"/>
              <w:rPr>
                <w:rFonts w:ascii="Times New Roman" w:hAnsi="Times New Roman" w:cs="Times New Roman"/>
                <w:szCs w:val="21"/>
              </w:rPr>
            </w:pPr>
            <w:r w:rsidRPr="002716CE">
              <w:rPr>
                <w:rFonts w:ascii="Times New Roman" w:hAnsi="Times New Roman" w:cs="Times New Roman"/>
                <w:szCs w:val="21"/>
              </w:rPr>
              <w:t>10</w:t>
            </w:r>
          </w:p>
        </w:tc>
        <w:tc>
          <w:tcPr>
            <w:tcW w:w="1587"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Huaguo village, HY, HZ</w:t>
            </w:r>
          </w:p>
        </w:tc>
        <w:tc>
          <w:tcPr>
            <w:tcW w:w="241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N22°52′22.52″</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E114°21′21.36″</w:t>
            </w:r>
          </w:p>
        </w:tc>
        <w:tc>
          <w:tcPr>
            <w:tcW w:w="326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M. micrantha</w:t>
            </w:r>
            <w:r w:rsidRPr="002716CE">
              <w:rPr>
                <w:rFonts w:ascii="Times New Roman" w:hAnsi="Times New Roman" w:cs="Times New Roman"/>
                <w:szCs w:val="21"/>
              </w:rPr>
              <w:t xml:space="preserve"> </w:t>
            </w:r>
          </w:p>
        </w:tc>
        <w:tc>
          <w:tcPr>
            <w:tcW w:w="4744"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 nivea</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Ficus religiosa</w:t>
            </w:r>
            <w:r w:rsidRPr="002716CE">
              <w:rPr>
                <w:rFonts w:ascii="Times New Roman" w:hAnsi="Times New Roman" w:cs="Times New Roman"/>
                <w:szCs w:val="21"/>
              </w:rPr>
              <w:t xml:space="preserve"> L.</w:t>
            </w:r>
          </w:p>
        </w:tc>
      </w:tr>
      <w:tr w:rsidR="00FB3D9C" w:rsidRPr="002716CE" w:rsidTr="00BA1849">
        <w:trPr>
          <w:trHeight w:val="825"/>
        </w:trPr>
        <w:tc>
          <w:tcPr>
            <w:tcW w:w="1086" w:type="dxa"/>
            <w:tcBorders>
              <w:top w:val="single" w:sz="6" w:space="0" w:color="auto"/>
              <w:left w:val="nil"/>
              <w:right w:val="nil"/>
            </w:tcBorders>
            <w:hideMark/>
          </w:tcPr>
          <w:p w:rsidR="00FB3D9C" w:rsidRPr="008C35A9" w:rsidRDefault="00FB3D9C" w:rsidP="00BA1849">
            <w:pPr>
              <w:rPr>
                <w:rFonts w:ascii="Times New Roman" w:hAnsi="Times New Roman" w:cs="Times New Roman"/>
                <w:szCs w:val="21"/>
              </w:rPr>
            </w:pPr>
            <w:r w:rsidRPr="008C35A9">
              <w:rPr>
                <w:rFonts w:ascii="Times New Roman" w:hAnsi="Times New Roman" w:cs="Times New Roman"/>
                <w:szCs w:val="21"/>
              </w:rPr>
              <w:t>Forest</w:t>
            </w:r>
          </w:p>
        </w:tc>
        <w:tc>
          <w:tcPr>
            <w:tcW w:w="871" w:type="dxa"/>
            <w:tcBorders>
              <w:top w:val="single" w:sz="6" w:space="0" w:color="auto"/>
              <w:left w:val="nil"/>
              <w:bottom w:val="single" w:sz="6" w:space="0" w:color="auto"/>
              <w:right w:val="nil"/>
            </w:tcBorders>
          </w:tcPr>
          <w:p w:rsidR="00FB3D9C" w:rsidRPr="008C35A9" w:rsidRDefault="00FB3D9C" w:rsidP="00BA1849">
            <w:pPr>
              <w:jc w:val="left"/>
              <w:rPr>
                <w:rFonts w:ascii="Times New Roman" w:hAnsi="Times New Roman" w:cs="Times New Roman"/>
                <w:szCs w:val="21"/>
              </w:rPr>
            </w:pPr>
            <w:r w:rsidRPr="002716CE">
              <w:rPr>
                <w:rFonts w:ascii="Times New Roman" w:hAnsi="Times New Roman" w:cs="Times New Roman"/>
                <w:szCs w:val="21"/>
              </w:rPr>
              <w:t>11</w:t>
            </w:r>
          </w:p>
        </w:tc>
        <w:tc>
          <w:tcPr>
            <w:tcW w:w="1587"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Dinghushan National Forest Park, DH, ZQ</w:t>
            </w:r>
          </w:p>
        </w:tc>
        <w:tc>
          <w:tcPr>
            <w:tcW w:w="2410" w:type="dxa"/>
            <w:tcBorders>
              <w:top w:val="single" w:sz="6" w:space="0" w:color="auto"/>
              <w:left w:val="nil"/>
              <w:bottom w:val="single" w:sz="6"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N23°10′22.12″</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E112°32′25.04″</w:t>
            </w:r>
          </w:p>
        </w:tc>
        <w:tc>
          <w:tcPr>
            <w:tcW w:w="3260"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 pilosa</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S. trilobata</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M. micrantha</w:t>
            </w:r>
          </w:p>
        </w:tc>
        <w:tc>
          <w:tcPr>
            <w:tcW w:w="4744" w:type="dxa"/>
            <w:tcBorders>
              <w:top w:val="single" w:sz="6" w:space="0" w:color="auto"/>
              <w:left w:val="nil"/>
              <w:bottom w:val="single" w:sz="6"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 nivea</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Sterculia nobilis</w:t>
            </w:r>
            <w:r w:rsidRPr="002716CE">
              <w:rPr>
                <w:rFonts w:ascii="Times New Roman" w:hAnsi="Times New Roman" w:cs="Times New Roman"/>
                <w:szCs w:val="21"/>
              </w:rPr>
              <w:t xml:space="preserve"> Smith</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Caryota maxima</w:t>
            </w:r>
            <w:r w:rsidRPr="002716CE">
              <w:rPr>
                <w:rFonts w:ascii="Times New Roman" w:hAnsi="Times New Roman" w:cs="Times New Roman"/>
                <w:szCs w:val="21"/>
              </w:rPr>
              <w:t xml:space="preserve"> Blume ex Martius</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 xml:space="preserve">Mallotus paniculatus </w:t>
            </w:r>
            <w:r w:rsidRPr="002716CE">
              <w:rPr>
                <w:rFonts w:ascii="Times New Roman" w:hAnsi="Times New Roman" w:cs="Times New Roman"/>
                <w:szCs w:val="21"/>
              </w:rPr>
              <w:t>(Lam.) Muell. Arg.</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 xml:space="preserve">Maesa perlarius </w:t>
            </w:r>
            <w:r w:rsidRPr="002716CE">
              <w:rPr>
                <w:rFonts w:ascii="Times New Roman" w:hAnsi="Times New Roman" w:cs="Times New Roman"/>
                <w:szCs w:val="21"/>
              </w:rPr>
              <w:t>(Lour.) Merr.</w:t>
            </w:r>
          </w:p>
        </w:tc>
      </w:tr>
      <w:tr w:rsidR="00FB3D9C" w:rsidRPr="002716CE" w:rsidTr="00BA1849">
        <w:trPr>
          <w:trHeight w:val="810"/>
        </w:trPr>
        <w:tc>
          <w:tcPr>
            <w:tcW w:w="1086" w:type="dxa"/>
            <w:tcBorders>
              <w:left w:val="nil"/>
              <w:bottom w:val="single" w:sz="4" w:space="0" w:color="auto"/>
              <w:right w:val="nil"/>
            </w:tcBorders>
            <w:hideMark/>
          </w:tcPr>
          <w:p w:rsidR="00FB3D9C" w:rsidRPr="008C35A9" w:rsidRDefault="00FB3D9C" w:rsidP="00BA1849">
            <w:pPr>
              <w:rPr>
                <w:rFonts w:ascii="Times New Roman" w:hAnsi="Times New Roman" w:cs="Times New Roman"/>
                <w:szCs w:val="21"/>
              </w:rPr>
            </w:pPr>
          </w:p>
        </w:tc>
        <w:tc>
          <w:tcPr>
            <w:tcW w:w="871" w:type="dxa"/>
            <w:tcBorders>
              <w:top w:val="single" w:sz="6" w:space="0" w:color="auto"/>
              <w:left w:val="nil"/>
              <w:bottom w:val="single" w:sz="4" w:space="0" w:color="auto"/>
              <w:right w:val="nil"/>
            </w:tcBorders>
          </w:tcPr>
          <w:p w:rsidR="00FB3D9C" w:rsidRPr="008C35A9" w:rsidRDefault="00FB3D9C" w:rsidP="00BA1849">
            <w:pPr>
              <w:jc w:val="left"/>
              <w:rPr>
                <w:rFonts w:ascii="Times New Roman" w:hAnsi="Times New Roman" w:cs="Times New Roman"/>
                <w:szCs w:val="21"/>
              </w:rPr>
            </w:pPr>
            <w:r w:rsidRPr="002716CE">
              <w:rPr>
                <w:rFonts w:ascii="Times New Roman" w:hAnsi="Times New Roman" w:cs="Times New Roman"/>
                <w:szCs w:val="21"/>
              </w:rPr>
              <w:t>12</w:t>
            </w:r>
          </w:p>
        </w:tc>
        <w:tc>
          <w:tcPr>
            <w:tcW w:w="1587" w:type="dxa"/>
            <w:tcBorders>
              <w:top w:val="single" w:sz="6" w:space="0" w:color="auto"/>
              <w:left w:val="nil"/>
              <w:bottom w:val="single" w:sz="4"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Huolushan Forest Park, TH, GZ</w:t>
            </w:r>
          </w:p>
        </w:tc>
        <w:tc>
          <w:tcPr>
            <w:tcW w:w="2410" w:type="dxa"/>
            <w:tcBorders>
              <w:top w:val="single" w:sz="6" w:space="0" w:color="auto"/>
              <w:left w:val="nil"/>
              <w:bottom w:val="single" w:sz="4"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N23°11'14.57''</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szCs w:val="21"/>
              </w:rPr>
              <w:t xml:space="preserve">E113°23'14.14'' </w:t>
            </w:r>
          </w:p>
        </w:tc>
        <w:tc>
          <w:tcPr>
            <w:tcW w:w="3260" w:type="dxa"/>
            <w:tcBorders>
              <w:top w:val="single" w:sz="6" w:space="0" w:color="auto"/>
              <w:left w:val="nil"/>
              <w:bottom w:val="single" w:sz="4" w:space="0" w:color="auto"/>
              <w:right w:val="nil"/>
            </w:tcBorders>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M. micrantha</w:t>
            </w:r>
            <w:r w:rsidRPr="002716CE">
              <w:rPr>
                <w:rFonts w:ascii="Times New Roman" w:hAnsi="Times New Roman" w:cs="Times New Roman"/>
                <w:szCs w:val="21"/>
              </w:rPr>
              <w:t xml:space="preserve"> </w:t>
            </w:r>
          </w:p>
          <w:p w:rsidR="00FB3D9C" w:rsidRPr="002716CE" w:rsidRDefault="00FB3D9C" w:rsidP="00BA1849">
            <w:pPr>
              <w:jc w:val="left"/>
              <w:rPr>
                <w:rFonts w:ascii="Times New Roman" w:hAnsi="Times New Roman" w:cs="Times New Roman"/>
                <w:i/>
                <w:szCs w:val="21"/>
              </w:rPr>
            </w:pPr>
            <w:r w:rsidRPr="002716CE">
              <w:rPr>
                <w:rFonts w:ascii="Times New Roman" w:hAnsi="Times New Roman" w:cs="Times New Roman"/>
                <w:i/>
                <w:szCs w:val="21"/>
              </w:rPr>
              <w:t>S. trilobata</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 pilosa</w:t>
            </w:r>
          </w:p>
        </w:tc>
        <w:tc>
          <w:tcPr>
            <w:tcW w:w="4744" w:type="dxa"/>
            <w:tcBorders>
              <w:top w:val="single" w:sz="6" w:space="0" w:color="auto"/>
              <w:left w:val="nil"/>
              <w:bottom w:val="single" w:sz="4" w:space="0" w:color="auto"/>
              <w:right w:val="nil"/>
            </w:tcBorders>
            <w:noWrap/>
            <w:hideMark/>
          </w:tcPr>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B. purpurea</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 xml:space="preserve">Acacia mangium </w:t>
            </w:r>
            <w:r w:rsidRPr="002716CE">
              <w:rPr>
                <w:rFonts w:ascii="Times New Roman" w:hAnsi="Times New Roman" w:cs="Times New Roman"/>
                <w:szCs w:val="21"/>
              </w:rPr>
              <w:t>Willd.</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t>Alchornea rewioides</w:t>
            </w:r>
          </w:p>
          <w:p w:rsidR="00FB3D9C" w:rsidRPr="002716CE" w:rsidRDefault="00FB3D9C" w:rsidP="00BA1849">
            <w:pPr>
              <w:jc w:val="left"/>
              <w:rPr>
                <w:rFonts w:ascii="Times New Roman" w:hAnsi="Times New Roman" w:cs="Times New Roman"/>
                <w:szCs w:val="21"/>
              </w:rPr>
            </w:pPr>
            <w:r w:rsidRPr="002716CE">
              <w:rPr>
                <w:rFonts w:ascii="Times New Roman" w:hAnsi="Times New Roman" w:cs="Times New Roman"/>
                <w:i/>
                <w:szCs w:val="21"/>
              </w:rPr>
              <w:lastRenderedPageBreak/>
              <w:t>Psychotria rubra</w:t>
            </w:r>
            <w:r w:rsidRPr="002716CE">
              <w:rPr>
                <w:rFonts w:ascii="Times New Roman" w:hAnsi="Times New Roman" w:cs="Times New Roman"/>
                <w:szCs w:val="21"/>
              </w:rPr>
              <w:t xml:space="preserve"> (Lour.) Poir.</w:t>
            </w:r>
          </w:p>
        </w:tc>
      </w:tr>
    </w:tbl>
    <w:p w:rsidR="00FB3D9C" w:rsidRDefault="00FB3D9C" w:rsidP="00FB3D9C">
      <w:pPr>
        <w:spacing w:line="480" w:lineRule="auto"/>
      </w:pPr>
    </w:p>
    <w:p w:rsidR="00AA49FB" w:rsidRDefault="00AA49FB">
      <w:bookmarkStart w:id="0" w:name="_GoBack"/>
      <w:bookmarkEnd w:id="0"/>
    </w:p>
    <w:sectPr w:rsidR="00AA49FB" w:rsidSect="000D55D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9C"/>
    <w:rsid w:val="001E640A"/>
    <w:rsid w:val="007862E3"/>
    <w:rsid w:val="00A64461"/>
    <w:rsid w:val="00AA49FB"/>
    <w:rsid w:val="00FB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E3EA5-C0E7-4F23-A537-1C121669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D9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3"/>
    <w:next w:val="a"/>
    <w:autoRedefine/>
    <w:uiPriority w:val="39"/>
    <w:rsid w:val="001E640A"/>
    <w:pPr>
      <w:tabs>
        <w:tab w:val="right" w:leader="dot" w:pos="8296"/>
      </w:tabs>
      <w:jc w:val="left"/>
    </w:pPr>
    <w:rPr>
      <w:rFonts w:ascii="Calibri" w:eastAsia="宋体" w:hAnsi="Calibri" w:cs="Times New Roman"/>
      <w:b/>
      <w:bCs/>
      <w:caps/>
      <w:sz w:val="72"/>
      <w:szCs w:val="20"/>
      <w:lang w:val="x-none" w:eastAsia="x-none"/>
    </w:rPr>
  </w:style>
  <w:style w:type="paragraph" w:styleId="a3">
    <w:name w:val="Body Text"/>
    <w:basedOn w:val="a"/>
    <w:link w:val="a4"/>
    <w:uiPriority w:val="99"/>
    <w:semiHidden/>
    <w:unhideWhenUsed/>
    <w:rsid w:val="001E640A"/>
    <w:pPr>
      <w:spacing w:after="120"/>
    </w:pPr>
    <w:rPr>
      <w:szCs w:val="22"/>
    </w:rPr>
  </w:style>
  <w:style w:type="character" w:customStyle="1" w:styleId="a4">
    <w:name w:val="正文文本 字符"/>
    <w:basedOn w:val="a0"/>
    <w:link w:val="a3"/>
    <w:uiPriority w:val="99"/>
    <w:semiHidden/>
    <w:rsid w:val="001E640A"/>
  </w:style>
  <w:style w:type="table" w:styleId="a5">
    <w:name w:val="Table Grid"/>
    <w:basedOn w:val="a1"/>
    <w:uiPriority w:val="39"/>
    <w:rsid w:val="00FB3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2104</Characters>
  <Application>Microsoft Office Word</Application>
  <DocSecurity>0</DocSecurity>
  <Lines>53</Lines>
  <Paragraphs>27</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2024-06-06T00:20:00Z</dcterms:created>
  <dcterms:modified xsi:type="dcterms:W3CDTF">2024-06-06T00:22:00Z</dcterms:modified>
</cp:coreProperties>
</file>