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245"/>
        <w:tblW w:w="10008" w:type="dxa"/>
        <w:tblLook w:val="04A0" w:firstRow="1" w:lastRow="0" w:firstColumn="1" w:lastColumn="0" w:noHBand="0" w:noVBand="1"/>
      </w:tblPr>
      <w:tblGrid>
        <w:gridCol w:w="1957"/>
        <w:gridCol w:w="2315"/>
        <w:gridCol w:w="2047"/>
        <w:gridCol w:w="1885"/>
        <w:gridCol w:w="1804"/>
      </w:tblGrid>
      <w:tr w:rsidR="00D54368" w:rsidTr="00F62B15">
        <w:tc>
          <w:tcPr>
            <w:tcW w:w="1957" w:type="dxa"/>
          </w:tcPr>
          <w:p w:rsidR="00D54368" w:rsidRDefault="00D54368" w:rsidP="00D5436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Factors associated with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virological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failure</w:t>
            </w:r>
          </w:p>
        </w:tc>
        <w:tc>
          <w:tcPr>
            <w:tcW w:w="2315" w:type="dxa"/>
          </w:tcPr>
          <w:p w:rsidR="00D54368" w:rsidRDefault="00D54368" w:rsidP="00D5436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of outcome among unexposed</w:t>
            </w:r>
          </w:p>
        </w:tc>
        <w:tc>
          <w:tcPr>
            <w:tcW w:w="2047" w:type="dxa"/>
          </w:tcPr>
          <w:p w:rsidR="00D54368" w:rsidRDefault="00D54368" w:rsidP="00D54368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AO</w:t>
            </w: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1885" w:type="dxa"/>
          </w:tcPr>
          <w:p w:rsidR="00D54368" w:rsidRDefault="00D54368" w:rsidP="00D54368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Sample size adding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0% dropout rate</w:t>
            </w:r>
          </w:p>
        </w:tc>
        <w:tc>
          <w:tcPr>
            <w:tcW w:w="1804" w:type="dxa"/>
          </w:tcPr>
          <w:p w:rsidR="00D54368" w:rsidRDefault="00D54368" w:rsidP="00D54368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Reference</w:t>
            </w:r>
          </w:p>
        </w:tc>
      </w:tr>
      <w:tr w:rsidR="00D54368" w:rsidTr="00F62B15">
        <w:trPr>
          <w:trHeight w:val="690"/>
        </w:trPr>
        <w:tc>
          <w:tcPr>
            <w:tcW w:w="1957" w:type="dxa"/>
          </w:tcPr>
          <w:p w:rsidR="00D54368" w:rsidRDefault="00D54368" w:rsidP="00D5436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 adherence</w:t>
            </w:r>
            <w:r w:rsidRPr="00E003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5" w:type="dxa"/>
          </w:tcPr>
          <w:p w:rsidR="00D54368" w:rsidRDefault="00D54368" w:rsidP="00D54368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047" w:type="dxa"/>
          </w:tcPr>
          <w:p w:rsidR="00D54368" w:rsidRDefault="00D54368" w:rsidP="00D54368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6.37</w:t>
            </w:r>
          </w:p>
        </w:tc>
        <w:tc>
          <w:tcPr>
            <w:tcW w:w="1885" w:type="dxa"/>
          </w:tcPr>
          <w:p w:rsidR="00D54368" w:rsidRDefault="00D54368" w:rsidP="00D54368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242</w:t>
            </w:r>
          </w:p>
        </w:tc>
        <w:tc>
          <w:tcPr>
            <w:tcW w:w="1804" w:type="dxa"/>
          </w:tcPr>
          <w:p w:rsidR="00D54368" w:rsidRDefault="00F62B15" w:rsidP="00F62B15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62B1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62B1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ADDIN EN.CITE &lt;EndNote&gt;&lt;Cite&gt;&lt;Author&gt;Nega&lt;/Author&gt;&lt;Year&gt;2020&lt;/Year&gt;&lt;RecNum&gt;302&lt;/RecNum&gt;&lt;DisplayText&gt;(Nega, Taye et al. 2020)&lt;/DisplayText&gt;&lt;record&gt;&lt;rec-number&gt;302&lt;/rec-number&gt;&lt;foreign-keys&gt;&lt;key app="EN" db-id="sf22txz5mada52eaeevpxv5sr5x2zfrxf2t5"&gt;302&lt;/key&gt;&lt;/foreign-keys&gt;&lt;ref-type name="Journal Article"&gt;17&lt;/ref-type&gt;&lt;contributors&gt;&lt;authors&gt;&lt;author&gt;Nega, Jemberu&lt;/author&gt;&lt;author&gt;Taye, Solomon&lt;/author&gt;&lt;author&gt;Million, Yihenew&lt;/author&gt;&lt;author&gt;Rodrigo, Chaturaka&lt;/author&gt;&lt;author&gt;Eshetie, Setegn&lt;/author&gt;&lt;/authors&gt;&lt;/contributors&gt;&lt;titles&gt;&lt;title&gt;Antiretroviral treatment failure and associated factors among HIV patients on first-line antiretroviral treatment in Sekota, northeast Ethiopia&lt;/title&gt;&lt;secondary-title&gt;AIDS Research and Therapy&lt;/secondary-title&gt;&lt;/titles&gt;&lt;pages&gt;1-9&lt;/pages&gt;&lt;volume&gt;17&lt;/volume&gt;&lt;number&gt;1&lt;/number&gt;&lt;dates&gt;&lt;year&gt;2020&lt;/year&gt;&lt;/dates&gt;&lt;isbn&gt;1742-6405&lt;/isbn&gt;&lt;urls&gt;&lt;/urls&gt;&lt;/record&gt;&lt;/Cite&gt;&lt;/EndNote&gt;</w:instrText>
            </w:r>
            <w:r w:rsidRPr="00F62B1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62B1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Nega, et al. 2020</w:t>
            </w:r>
            <w:r w:rsidRPr="00F62B1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54368" w:rsidTr="00F62B15">
        <w:trPr>
          <w:trHeight w:val="555"/>
        </w:trPr>
        <w:tc>
          <w:tcPr>
            <w:tcW w:w="1957" w:type="dxa"/>
          </w:tcPr>
          <w:p w:rsidR="00D54368" w:rsidRPr="00E0038C" w:rsidRDefault="00D54368" w:rsidP="00D54368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    </w:t>
            </w:r>
            <w:r>
              <w:rPr>
                <w:rFonts w:ascii="Times New Roman" w:hAnsi="Times New Roman" w:cs="Times New Roman"/>
                <w:sz w:val="24"/>
              </w:rPr>
              <w:t>CD4 count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172C">
              <w:t>&lt;500</w:t>
            </w:r>
          </w:p>
        </w:tc>
        <w:tc>
          <w:tcPr>
            <w:tcW w:w="2315" w:type="dxa"/>
          </w:tcPr>
          <w:p w:rsidR="00D54368" w:rsidRPr="00AA172C" w:rsidRDefault="00D54368" w:rsidP="00D54368">
            <w:pPr>
              <w:ind w:left="0" w:firstLine="0"/>
            </w:pPr>
            <w:r w:rsidRPr="00AA172C">
              <w:t>22.45%</w:t>
            </w:r>
          </w:p>
        </w:tc>
        <w:tc>
          <w:tcPr>
            <w:tcW w:w="2047" w:type="dxa"/>
          </w:tcPr>
          <w:p w:rsidR="00D54368" w:rsidRDefault="00D54368" w:rsidP="00D54368">
            <w:pPr>
              <w:ind w:left="0" w:firstLine="0"/>
            </w:pPr>
            <w:r w:rsidRPr="00AA172C">
              <w:t>4.78</w:t>
            </w:r>
          </w:p>
        </w:tc>
        <w:tc>
          <w:tcPr>
            <w:tcW w:w="1885" w:type="dxa"/>
          </w:tcPr>
          <w:p w:rsidR="00D54368" w:rsidRDefault="00D54368" w:rsidP="00D54368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272</w:t>
            </w:r>
          </w:p>
        </w:tc>
        <w:tc>
          <w:tcPr>
            <w:tcW w:w="1804" w:type="dxa"/>
          </w:tcPr>
          <w:p w:rsidR="00D54368" w:rsidRDefault="00F62B15" w:rsidP="00F62B15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62B1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62B1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ADDIN EN.CITE &lt;EndNote&gt;&lt;Cite&gt;&lt;Author&gt;Nega&lt;/Author&gt;&lt;Year&gt;2020&lt;/Year&gt;&lt;RecNum&gt;302&lt;/RecNum&gt;&lt;DisplayText&gt;(Nega, Taye et al. 2020)&lt;/DisplayText&gt;&lt;record&gt;&lt;rec-number&gt;302&lt;/rec-number&gt;&lt;foreign-keys&gt;&lt;key app="EN" db-id="sf22txz5mada52eaeevpxv5sr5x2zfrxf2t5"&gt;302&lt;/key&gt;&lt;/foreign-keys&gt;&lt;ref-type name="Journal Article"&gt;17&lt;/ref-type&gt;&lt;contributors&gt;&lt;authors&gt;&lt;author&gt;Nega, Jemberu&lt;/author&gt;&lt;author&gt;Taye, Solomon&lt;/author&gt;&lt;author&gt;Million, Yihenew&lt;/author&gt;&lt;author&gt;Rodrigo, Chaturaka&lt;/author&gt;&lt;author&gt;Eshetie, Setegn&lt;/author&gt;&lt;/authors&gt;&lt;/contributors&gt;&lt;titles&gt;&lt;title&gt;Antiretroviral treatment failure and associated factors among HIV patients on first-line antiretroviral treatment in Sekota, northeast Ethiopia&lt;/title&gt;&lt;secondary-title&gt;AIDS Research and Therapy&lt;/secondary-title&gt;&lt;/titles&gt;&lt;pages&gt;1-9&lt;/pages&gt;&lt;volume&gt;17&lt;/volume&gt;&lt;number&gt;1&lt;/number&gt;&lt;dates&gt;&lt;year&gt;2020&lt;/year&gt;&lt;/dates&gt;&lt;isbn&gt;1742-6405&lt;/isbn&gt;&lt;urls&gt;&lt;/urls&gt;&lt;/record&gt;&lt;/Cite&gt;&lt;/EndNote&gt;</w:instrText>
            </w:r>
            <w:r w:rsidRPr="00F62B1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62B1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Nega, et al. 2020</w:t>
            </w:r>
            <w:r w:rsidRPr="00F62B1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54368" w:rsidTr="00F62B15">
        <w:trPr>
          <w:trHeight w:val="375"/>
        </w:trPr>
        <w:tc>
          <w:tcPr>
            <w:tcW w:w="1957" w:type="dxa"/>
          </w:tcPr>
          <w:p w:rsidR="00D54368" w:rsidRDefault="00D54368" w:rsidP="00D54368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Duration on ART (6-24 Months)</w:t>
            </w:r>
          </w:p>
        </w:tc>
        <w:tc>
          <w:tcPr>
            <w:tcW w:w="2315" w:type="dxa"/>
          </w:tcPr>
          <w:p w:rsidR="00D54368" w:rsidRPr="00392AB8" w:rsidRDefault="00D54368" w:rsidP="00D5436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2.04%</w:t>
            </w:r>
          </w:p>
        </w:tc>
        <w:tc>
          <w:tcPr>
            <w:tcW w:w="2047" w:type="dxa"/>
          </w:tcPr>
          <w:p w:rsidR="00D54368" w:rsidRDefault="00D54368" w:rsidP="00D54368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0.48</w:t>
            </w:r>
          </w:p>
        </w:tc>
        <w:tc>
          <w:tcPr>
            <w:tcW w:w="1885" w:type="dxa"/>
          </w:tcPr>
          <w:p w:rsidR="00D54368" w:rsidRDefault="00D54368" w:rsidP="00D54368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191</w:t>
            </w:r>
          </w:p>
        </w:tc>
        <w:tc>
          <w:tcPr>
            <w:tcW w:w="1804" w:type="dxa"/>
          </w:tcPr>
          <w:p w:rsidR="00D54368" w:rsidRDefault="00F62B15" w:rsidP="00F62B15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62B1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62B1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ADDIN EN.CITE &lt;EndNote&gt;&lt;Cite&gt;&lt;Author&gt;Nega&lt;/Author&gt;&lt;Year&gt;2020&lt;/Year&gt;&lt;RecNum&gt;302&lt;/RecNum&gt;&lt;DisplayText&gt;(Nega, Taye et al. 2020)&lt;/DisplayText&gt;&lt;record&gt;&lt;rec-number&gt;302&lt;/rec-number&gt;&lt;foreign-keys&gt;&lt;key app="EN" db-id="sf22txz5mada52eaeevpxv5sr5x2zfrxf2t5"&gt;302&lt;/key&gt;&lt;/foreign-keys&gt;&lt;ref-type name="Journal Article"&gt;17&lt;/ref-type&gt;&lt;contributors&gt;&lt;authors&gt;&lt;author&gt;Nega, Jemberu&lt;/author&gt;&lt;author&gt;Taye, Solomon&lt;/author&gt;&lt;author&gt;Million, Yihenew&lt;/author&gt;&lt;author&gt;Rodrigo, Chaturaka&lt;/author&gt;&lt;author&gt;Eshetie, Setegn&lt;/author&gt;&lt;/authors&gt;&lt;/contributors&gt;&lt;titles&gt;&lt;title&gt;Antiretroviral treatment failure and associated factors among HIV patients on first-line antiretroviral treatment in Sekota, northeast Ethiopia&lt;/title&gt;&lt;secondary-title&gt;AIDS Research and Therapy&lt;/secondary-title&gt;&lt;/titles&gt;&lt;pages&gt;1-9&lt;/pages&gt;&lt;volume&gt;17&lt;/volume&gt;&lt;number&gt;1&lt;/number&gt;&lt;dates&gt;&lt;year&gt;2020&lt;/year&gt;&lt;/dates&gt;&lt;isbn&gt;1742-6405&lt;/isbn&gt;&lt;urls&gt;&lt;/urls&gt;&lt;/record&gt;&lt;/Cite&gt;&lt;/EndNote&gt;</w:instrText>
            </w:r>
            <w:r w:rsidRPr="00F62B1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62B1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Nega, et al. 2020</w:t>
            </w:r>
            <w:r w:rsidRPr="00F62B1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</w:tr>
    </w:tbl>
    <w:p w:rsidR="00D54368" w:rsidRPr="00D54368" w:rsidRDefault="00D54368" w:rsidP="00D5436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 xml:space="preserve">Supplementary </w:t>
      </w:r>
      <w:r w:rsidRPr="00D54368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>Table 1</w:t>
      </w:r>
    </w:p>
    <w:p w:rsidR="00D54368" w:rsidRPr="00D54368" w:rsidRDefault="00D54368" w:rsidP="00D54368">
      <w:pPr>
        <w:shd w:val="clear" w:color="auto" w:fill="FFFFFF"/>
        <w:spacing w:after="360" w:line="336" w:lineRule="atLeast"/>
        <w:ind w:left="0" w:firstLine="0"/>
        <w:rPr>
          <w:rFonts w:ascii="Helvetica" w:eastAsia="Times New Roman" w:hAnsi="Helvetica" w:cs="Times New Roman"/>
          <w:b/>
          <w:bCs/>
          <w:color w:val="333333"/>
          <w:sz w:val="20"/>
          <w:szCs w:val="20"/>
        </w:rPr>
      </w:pPr>
      <w:r w:rsidRPr="00D54368">
        <w:rPr>
          <w:rFonts w:ascii="Helvetica" w:eastAsia="Times New Roman" w:hAnsi="Helvetica" w:cs="Times New Roman"/>
          <w:b/>
          <w:bCs/>
          <w:color w:val="333333"/>
          <w:sz w:val="20"/>
          <w:szCs w:val="20"/>
        </w:rPr>
        <w:t>Sample size for th</w:t>
      </w:r>
      <w:r>
        <w:rPr>
          <w:rFonts w:ascii="Helvetica" w:eastAsia="Times New Roman" w:hAnsi="Helvetica" w:cs="Times New Roman"/>
          <w:b/>
          <w:bCs/>
          <w:color w:val="333333"/>
          <w:sz w:val="20"/>
          <w:szCs w:val="20"/>
        </w:rPr>
        <w:t xml:space="preserve">e factors associated with </w:t>
      </w:r>
      <w:proofErr w:type="spellStart"/>
      <w:r>
        <w:rPr>
          <w:rFonts w:ascii="Helvetica" w:eastAsia="Times New Roman" w:hAnsi="Helvetica" w:cs="Times New Roman"/>
          <w:b/>
          <w:bCs/>
          <w:color w:val="333333"/>
          <w:sz w:val="20"/>
          <w:szCs w:val="20"/>
        </w:rPr>
        <w:t>virological</w:t>
      </w:r>
      <w:proofErr w:type="spellEnd"/>
      <w:r>
        <w:rPr>
          <w:rFonts w:ascii="Helvetica" w:eastAsia="Times New Roman" w:hAnsi="Helvetica" w:cs="Times New Roman"/>
          <w:b/>
          <w:bCs/>
          <w:color w:val="333333"/>
          <w:sz w:val="20"/>
          <w:szCs w:val="20"/>
        </w:rPr>
        <w:t xml:space="preserve"> failure</w:t>
      </w:r>
    </w:p>
    <w:p w:rsidR="00A91387" w:rsidRDefault="00A91387" w:rsidP="00D54368"/>
    <w:sectPr w:rsidR="00A9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90"/>
    <w:rsid w:val="000C4E75"/>
    <w:rsid w:val="00A91387"/>
    <w:rsid w:val="00BC3690"/>
    <w:rsid w:val="00D54368"/>
    <w:rsid w:val="00E7116E"/>
    <w:rsid w:val="00F6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90"/>
    <w:pPr>
      <w:ind w:left="180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690"/>
    <w:pPr>
      <w:spacing w:after="0" w:line="240" w:lineRule="auto"/>
      <w:ind w:left="1800" w:hanging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90"/>
    <w:pPr>
      <w:ind w:left="180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690"/>
    <w:pPr>
      <w:spacing w:after="0" w:line="240" w:lineRule="auto"/>
      <w:ind w:left="1800" w:hanging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Ebisa Zerihun</dc:creator>
  <cp:lastModifiedBy>Ebisa Zerihun</cp:lastModifiedBy>
  <cp:revision>2</cp:revision>
  <dcterms:created xsi:type="dcterms:W3CDTF">2024-11-05T08:02:00Z</dcterms:created>
  <dcterms:modified xsi:type="dcterms:W3CDTF">2024-11-05T08:24:00Z</dcterms:modified>
</cp:coreProperties>
</file>