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2846" w14:textId="37A34C61" w:rsidR="00520C2A" w:rsidRDefault="00172B7F">
      <w:pPr>
        <w:rPr>
          <w:rFonts w:ascii="Times New Roman" w:hAnsi="Times New Roman" w:cs="Times New Roman"/>
          <w:sz w:val="20"/>
          <w:szCs w:val="20"/>
        </w:rPr>
      </w:pPr>
      <w:r w:rsidRPr="00172B7F">
        <w:rPr>
          <w:rFonts w:ascii="Times New Roman" w:hAnsi="Times New Roman" w:cs="Times New Roman"/>
          <w:sz w:val="20"/>
          <w:szCs w:val="20"/>
        </w:rPr>
        <w:t>Table S2 The d</w:t>
      </w:r>
      <w:r w:rsidRPr="00172B7F">
        <w:rPr>
          <w:rFonts w:ascii="Times New Roman" w:hAnsi="Times New Roman" w:cs="Times New Roman"/>
          <w:sz w:val="20"/>
          <w:szCs w:val="20"/>
        </w:rPr>
        <w:t>etail</w:t>
      </w:r>
      <w:r w:rsidRPr="00172B7F">
        <w:rPr>
          <w:rFonts w:ascii="Times New Roman" w:hAnsi="Times New Roman" w:cs="Times New Roman"/>
          <w:sz w:val="20"/>
          <w:szCs w:val="20"/>
        </w:rPr>
        <w:t>s of</w:t>
      </w:r>
      <w:r w:rsidRPr="00172B7F">
        <w:rPr>
          <w:rFonts w:ascii="Times New Roman" w:hAnsi="Times New Roman" w:cs="Times New Roman"/>
          <w:sz w:val="20"/>
          <w:szCs w:val="20"/>
        </w:rPr>
        <w:t xml:space="preserve"> characteristics of</w:t>
      </w:r>
      <w:r w:rsidRPr="00172B7F">
        <w:rPr>
          <w:rFonts w:ascii="Times New Roman" w:hAnsi="Times New Roman" w:cs="Times New Roman"/>
          <w:sz w:val="20"/>
          <w:szCs w:val="20"/>
        </w:rPr>
        <w:t xml:space="preserve"> included</w:t>
      </w:r>
      <w:r w:rsidRPr="00172B7F">
        <w:rPr>
          <w:rFonts w:ascii="Times New Roman" w:hAnsi="Times New Roman" w:cs="Times New Roman"/>
          <w:sz w:val="20"/>
          <w:szCs w:val="20"/>
        </w:rPr>
        <w:t xml:space="preserve"> studies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"/>
        <w:gridCol w:w="877"/>
        <w:gridCol w:w="719"/>
        <w:gridCol w:w="847"/>
        <w:gridCol w:w="3101"/>
        <w:gridCol w:w="3119"/>
        <w:gridCol w:w="2662"/>
        <w:gridCol w:w="1064"/>
        <w:gridCol w:w="1270"/>
        <w:gridCol w:w="935"/>
      </w:tblGrid>
      <w:tr w:rsidR="00172B7F" w:rsidRPr="00172B7F" w14:paraId="2A349F09" w14:textId="77777777" w:rsidTr="00172B7F">
        <w:trPr>
          <w:trHeight w:val="276"/>
        </w:trPr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981AED4" w14:textId="77777777" w:rsidR="00172B7F" w:rsidRPr="00172B7F" w:rsidRDefault="00172B7F" w:rsidP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Disease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1CC412" w14:textId="77777777" w:rsidR="00172B7F" w:rsidRPr="00172B7F" w:rsidRDefault="00172B7F" w:rsidP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9AC433" w14:textId="77777777" w:rsidR="00172B7F" w:rsidRPr="00172B7F" w:rsidRDefault="00172B7F" w:rsidP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Sample size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65B451" w14:textId="77777777" w:rsidR="00172B7F" w:rsidRPr="00172B7F" w:rsidRDefault="00172B7F" w:rsidP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Intervention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C34E75" w14:textId="77777777" w:rsidR="00172B7F" w:rsidRPr="00172B7F" w:rsidRDefault="00172B7F" w:rsidP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Relevant outcomes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A5BFD7" w14:textId="77777777" w:rsidR="00172B7F" w:rsidRPr="00172B7F" w:rsidRDefault="00172B7F" w:rsidP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age (years)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BD4CB5" w14:textId="77777777" w:rsidR="00172B7F" w:rsidRPr="00172B7F" w:rsidRDefault="00172B7F" w:rsidP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Duration</w:t>
            </w:r>
          </w:p>
        </w:tc>
      </w:tr>
      <w:tr w:rsidR="00172B7F" w:rsidRPr="00172B7F" w14:paraId="097FE7DF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C5E999" w14:textId="77777777" w:rsidR="00172B7F" w:rsidRPr="00172B7F" w:rsidRDefault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9F5771" w14:textId="77777777" w:rsidR="00172B7F" w:rsidRPr="00172B7F" w:rsidRDefault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EA611E" w14:textId="77777777" w:rsidR="00172B7F" w:rsidRPr="00172B7F" w:rsidRDefault="00172B7F" w:rsidP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Trial group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9C9849" w14:textId="77777777" w:rsidR="00172B7F" w:rsidRPr="00172B7F" w:rsidRDefault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Control group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8B00EF" w14:textId="77777777" w:rsidR="00172B7F" w:rsidRPr="00172B7F" w:rsidRDefault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Trial group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AFB78C" w14:textId="77777777" w:rsidR="00172B7F" w:rsidRPr="00172B7F" w:rsidRDefault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Control group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217743" w14:textId="77777777" w:rsidR="00172B7F" w:rsidRPr="00172B7F" w:rsidRDefault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E9137E" w14:textId="77777777" w:rsidR="00172B7F" w:rsidRPr="00172B7F" w:rsidRDefault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Trial group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9D8D90" w14:textId="77777777" w:rsidR="00172B7F" w:rsidRPr="00172B7F" w:rsidRDefault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Control group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4C770C" w14:textId="77777777" w:rsidR="00172B7F" w:rsidRPr="00172B7F" w:rsidRDefault="00172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2B7F" w:rsidRPr="00172B7F" w14:paraId="00AA380E" w14:textId="77777777" w:rsidTr="00172B7F">
        <w:trPr>
          <w:trHeight w:val="276"/>
        </w:trPr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EF07B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F06D530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Li et al. 2021 [47]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2D5BA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218E2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15827E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IGU 25mg Bid + Sulfasalazine 0.5 to 1g Bid + Thalidomide 50 to 200mg Qn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FF43F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Sulfasalazine 0.5 to 1g Bid + Thalidomide 50 to 200mg Qn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4DF81B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BASDAI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D81519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31.24 ± 4.71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52388D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30.01 ± 4.68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454D1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7DC73865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35316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403E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Bai et al. 2021 [48]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558B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A413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5729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IGU 25mg Bid + Sulfasalazine 1g Bid + Celecoxib 200mg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DAC66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Sulfasalazine 1g Bid + Celecoxib 200mg Bid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94CC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BASDAI, CRP, ESR,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4657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28.52±9.43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5258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27.87±8.05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E693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3C6502DD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CB7D9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DF04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Lin et al. 2019 [49]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7DF9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A3B44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0602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IGU 25mg Bid + Sulfasalazine 1 g Bid. + methotrexate 10 mg once a week + NSAIDs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5270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Sulfasalazine 1 g Bid. + methotrexate 10 mg once a week + NSAIDs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6611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BASDAI, BASFI,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6FEB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32. 71 ± 8. 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703D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28. 21 ± 6. 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DAC93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22FA1590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A2BBC9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FB53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Xu et al. 2019 [50]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6F0B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C929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1627B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Bid + Celecoxib 0.2 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BF38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Sulfasalazine 1 g Bid. + Celecoxib 0.2 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A832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BASDAI, BASFI, ESR, 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5FB0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35.1± 10.3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B4A0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34.3± 9.5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3C14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6563D53E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19F03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0F24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Zeng et al 2016 [51]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A68B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07B7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E550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Bid + Meloxicam 7.5 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0FFF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Sulfasalazine 0.75 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Tid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. + Meloxicam 7.5 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80AA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BASDAI, 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CBE4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38±12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C399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40±10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AAF4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4037CF87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F8952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F972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Yan et al. 2021 [52]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732D3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59933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31D7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50mg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+ NSAIDs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EDD5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NSAIDs + Placebo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EFEE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BASDAI, BASFI, CRP, ESR,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66EC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31.38 ± 7.36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5FB8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30.28 ± 5.94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02FD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4641FFB2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213D0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EAD8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Yuan et al. 2020 [53]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3DD2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08C59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1EFB4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Bid + Etoricoxib tablets 60 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. + ibuprofen 300 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Tid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. + methotrexate 15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593C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Etoricoxib tablets 60 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. + ibuprofen 300 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Tid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. + methotrexate 15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3D6E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CRP, ESR,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8DF1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39.28 ± 5.30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38C7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40.08 ± 5.67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1590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0ADB1CA3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FB1D7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5405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Pang et al. 2020 [54]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2C7D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9426B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5EF70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Bid + Etanercept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tiwce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FA37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Etanercept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tiwce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E9E7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BASDAI, ESR, CRP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10DD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24.85±4.18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D0B8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25.01±4.29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0481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50D8058A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E6511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28C5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Zhang 2022 [55]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8ED86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07F0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5C4F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IGU 25mg Bid + Sulfasalazine 0.25g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25C5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Sulfasalazine 0.25g Bid + Celecoxib 0.2g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D9EA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BASFI, ESR, 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BF16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49-75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84DD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48-74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DFF4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28B478E4" w14:textId="77777777" w:rsidTr="00172B7F">
        <w:trPr>
          <w:trHeight w:val="288"/>
        </w:trPr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594D70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OA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C6E0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Zeng et al. 2019 [56]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68A37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1413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09227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IGU 25mg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3EFE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Glucosamine 0.5g Bid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870C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WOMAC, VAS, IL-6, TNF-α,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B4AA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56.4 ± 11.6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C942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55.3 ± 12.7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C9D1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598F7193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E8E995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EA37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Zhang et al. 2023 [57]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29AF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F1A0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5FF1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Bid + Glucosamine sulfate 0.25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Tid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7136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Glucosamine sulfate 0.25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Tid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13E2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WOMAC, VAS, IL-6, TNF-α,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A13D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54.82 ± 6.90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714D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54.37 ± 6.48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8375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8 weeks</w:t>
            </w:r>
          </w:p>
        </w:tc>
      </w:tr>
      <w:tr w:rsidR="00172B7F" w:rsidRPr="00172B7F" w14:paraId="18BD0626" w14:textId="77777777" w:rsidTr="00172B7F">
        <w:trPr>
          <w:trHeight w:val="288"/>
        </w:trPr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4E8F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B5B40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Han et al. 2023 [58]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86D34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2649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ADDA3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Bid+Leflunomide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20mg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580B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10 mg once a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week+Leflunomide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20mg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6F54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CRP, ESR, RF, ACR20, ACR50, ACR70,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C324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63.75-70.0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1C24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61.0-67.0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8157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52 weeks</w:t>
            </w:r>
          </w:p>
        </w:tc>
      </w:tr>
      <w:tr w:rsidR="00172B7F" w:rsidRPr="00172B7F" w14:paraId="1F4FFCFE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6A199F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BD75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Wu et al. 2022 [59]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028A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53E0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A645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week+ Tripterygium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wilfordii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polyglycosides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50 mg for the first time and 20 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after 3days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7715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10 mg once a week+ Tripterygium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wilfordii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polyglycosides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50 mg for the first time and 20 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after 3days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3B80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CRP, ESR, RF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7987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61.48±4.36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108B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62.73±4.58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8152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18 weeks</w:t>
            </w:r>
          </w:p>
        </w:tc>
      </w:tr>
      <w:tr w:rsidR="00172B7F" w:rsidRPr="00172B7F" w14:paraId="03F0F093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A959D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958F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Lü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et al. 2008 [60]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6C1D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815B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63D57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a: IGU 25 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; b: 25mg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BF1F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Placebo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F90B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ACR20, ACR50, ACR70, ESR, CRP, RF,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078F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a: 48.05±10.30; b: 46.98±10.93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DF24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47.46±10.30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35C8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6415D0F4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49E8D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6EEE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Hara et al. 2007 [61]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7E97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5248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6E06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IGU 25 mg for the first 4 weeks and 50 mg for the subsequent 24 weeks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C94D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placebo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6840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CRP, ESR,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4A3F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57.5 ± 10.8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2176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57.0 ± 10.8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80BB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28 weeks</w:t>
            </w:r>
          </w:p>
        </w:tc>
      </w:tr>
      <w:tr w:rsidR="00172B7F" w:rsidRPr="00172B7F" w14:paraId="3C68407C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3FE154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4240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Mo et al. 2015 [62]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81B4F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C609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2783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15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ABD6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15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0258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ACR20, ACR50, ACR70, ESR, CRP, RF,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D80F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31. 8 ± 8.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96F6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31. 9 ± 8. 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39CE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11975D7A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7EAFB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7AAB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Xiong et al. 2020 [63]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D00E7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87043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7AC1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 at the beginning; 12.5 mg twice a week after 2 weeks; 15 mg once a week after 4 weeks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1712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 at the beginning; 12.5 mg twice a week after 2 weeks; 15 mg once a week after 4 weeks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DCE1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9012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 21 ± 6. 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F28F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 33 ±5. 93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34AB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672A9F14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E9CDD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B682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Wang et al. 2022 [64]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6B9E4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63BFF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859C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95E0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9A6B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E52F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54 ±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0968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55 ± 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BB4F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165BAD19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925AE4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D0A0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Dai et al. 2022 [65]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7908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F816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640C67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7.5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CD04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7.5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E9C7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CRP, ESR, RF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654C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59.4±7.8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05B3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60.1±9.7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955C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59B67016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0C65B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6B17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Deng et al. 2017 [66]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3CEF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8C42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6A234B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a: 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week; b: IGU 25mg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9029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10 mg once a week +Leflunomide 20mg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5F90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ESR, CRP, RF, adverse events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E8F9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47.23±15.62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6F01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 weeks</w:t>
            </w:r>
          </w:p>
        </w:tc>
      </w:tr>
      <w:tr w:rsidR="00172B7F" w:rsidRPr="00172B7F" w14:paraId="6B874F31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F6D6E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E5C3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Tian et al. 2020 [67]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57C9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9339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D5BC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5FFF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10 mg once a week +Leflunomide 20mg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95C1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ESR, CRP, RF,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E51B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50±10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0D8C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49±11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83BB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52 weeks</w:t>
            </w:r>
          </w:p>
        </w:tc>
      </w:tr>
      <w:tr w:rsidR="00172B7F" w:rsidRPr="00172B7F" w14:paraId="02B18123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F5ECB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7AB5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Fan et al. 2020 [68]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5B1B4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F129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920A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 at the beginning; 12.5 mg once a week after 2 weeks; 15 mg once a week after 4 weeks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6221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 at the beginning; 12.5 mg once a week after 2 weeks; 15 mg once a week after 4 weeks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6EFD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C3EB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49.0± 10.1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E8EB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48.7± 10.2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661C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055D32CD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B3C29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D723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Xie et al. 2018 [69]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300CB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245A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7488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 at the beginning; 12.5 mg twice a week after 2 weeks; 15 mg once a week after 4 weeks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693B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 at the beginning; 12.5 mg twice a week after 2 weeks; 15 mg once a week after 4 weeks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E05E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49B9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62. 89 ± 4. 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2170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62. 74 ± 3. 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9FDD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16 weeks</w:t>
            </w:r>
          </w:p>
        </w:tc>
      </w:tr>
      <w:tr w:rsidR="00172B7F" w:rsidRPr="00172B7F" w14:paraId="12D0502C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3728D5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4CBD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Li et al. 2019 [70]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C1E3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0FA07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4BFA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15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92CB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15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5CB4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4A90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74. 16 ± 2. 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6496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74. 32 ± 2. 52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A49D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15 weeks</w:t>
            </w:r>
          </w:p>
        </w:tc>
      </w:tr>
      <w:tr w:rsidR="00172B7F" w:rsidRPr="00172B7F" w14:paraId="2EB20CCF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A053E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F3C9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Zhao et al. 2018 [71]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4B390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9906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67BD7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7.5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9C39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7.5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0710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E2F2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47.20±3.40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2E75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50.80±4.10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42EE0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58D9400F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A236B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907C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Ma et al. 2019 [72]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D4C1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C070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6BC7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Bid+Tripterygium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glycosides 1.5 mg/(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kg·d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8CCC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a: Prednisone + Sulfasalazine; b: Tripterygium glycosides 1.5 mg/(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kg·d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4433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Forced vital capacity (FVC), Forced expiratory volume in 1 second </w:t>
            </w:r>
            <w:r w:rsidRPr="00172B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(FEV1), total lung capacity (TLC), CRP, RF,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3378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54.7±5.1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5DF6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a: 55.6±4.9; b: 54.1±5.4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8567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15419E08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7B67D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AE47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Zhao et al. 2016 [73]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B88C3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A916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82FB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a: 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week; b: IGU 25mg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AAA7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15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95E4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ACR20, ACR50, ACR70,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3CB7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a: 30.1 ± 2.4; b: 29.3 ± 2.7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0D0F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28.1 ± 3.4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CA98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00F536FE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584C8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CDD0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Meng et al. 2017 [74]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7B39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1E9E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7C77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B298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59E2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RF, 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0094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64.83 ±9.41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149A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64.31 ±8.22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3698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24A291AE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4B6FE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11BF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Xia et al. 2016 [75-76]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B456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326E4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7A69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a: 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week; b: IGU 25mg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F87D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B0AC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ESR, CRP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9E8E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46.63±10.61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9F4D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7FE383D6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BB952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6DEC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Qi et al. 2019 [77]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E3730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808A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19F5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7.5 mg once a week at the beginning, gradually increase to 10mg within 4 weeks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A222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7.5 mg once a week at the </w:t>
            </w:r>
            <w:proofErr w:type="spellStart"/>
            <w:proofErr w:type="gram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beginning,Gradually</w:t>
            </w:r>
            <w:proofErr w:type="spellEnd"/>
            <w:proofErr w:type="gram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increase to 10mg within 4 weeks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BD97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ACR20, ACR50, ACR70, ESR, 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2F6F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25-65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981E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A484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64DC8482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45A3D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BA67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Zhao et al. 2017 [78]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D9C2F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DB46F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FB57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a: IGU 25mg Bid; b: 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106A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8CA2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ACR20, ACR50, ACR70, DAS28, ESR, CRP, RF,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0D8E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a: 46.46 ± 11.01; b: 45.97 ± 10.75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E8E8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46.31 ± 10.89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EC51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65B1E8AB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AD4580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2C8F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Hu et al. 2014 [79]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5328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F593A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EE22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IGU 25mg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709D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0AFB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ACR20,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1743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47.3±13.5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53EE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46.2±15.8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BB9C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1BFC5516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37D3F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CAACF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Chen et al. 2018 [80]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BBAE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F25E3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D3ED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FD17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3672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9CB9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45.7±5.4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43A1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45.9±4.8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492B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5A683EEB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58FD3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7FB9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Xia et al. 2020 [81]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C391B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7ABC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6FD7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7.5 mg once a week at the beginning, increase by 2.5mg per week, with a final dose of 15mg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986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7.5 mg once a week at the beginning, increase by 2.5mg per week, with a final dose of 15mg+Tripterygium glycosides 1-1.5mg/kg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14F57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ESR, CRP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9F58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53.73±2.78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D1C5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53.62±2.45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485A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4C1C6E52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42A2E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0301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Tian et al. 2017 [82]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2AB5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4FF0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88D2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or twice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AFFC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or twice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4735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ESR, 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A24A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52.6±7.6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0CF64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49.7±8.4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1EDC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6BB69C39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C1171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F4B8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Xu et al. 2017 [83]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2790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8DCE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0477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7.5-20mg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2722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7.5-20mg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123F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ESR, CRP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EB67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46.34± 2.29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AEDD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46.19± 2.57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224B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 weeks</w:t>
            </w:r>
          </w:p>
        </w:tc>
      </w:tr>
      <w:tr w:rsidR="00172B7F" w:rsidRPr="00172B7F" w14:paraId="0AC55D24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94358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79CB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Shi et al. 2015 [84]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41CA7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C1C6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A0D7A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 at the beginning;12.5 mg twice a week after 4 weeks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409C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 at the beginning;12.5 mg twice a week after 4 weeks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7753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ESR, CRP, ACR20, ACR50, ACR70,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80CE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48.9 ± 12.2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4D36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48.4 ± 10.2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F51E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4B4D1224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092E24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094F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Wang et al. 2019 [85]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F9E4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7B56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6FF5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15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DAA8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15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3F0A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CRP, RF, ESR, DAS28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4414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 13 ± 6. 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968B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47. 83 ± 6. 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2C3C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7AB02AD2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6BDC40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6D97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Hara et al. 2014 [86-87]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0E97F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A630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5349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for the first 4 weeks of the extension period 25 mg Bid for the subsequent 20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week+MTX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6-8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E8DA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6-8 mg once a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week+placebo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CCD2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ACR20, ACR50, ACR70, CRP, RF, DAS28,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745A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54.8±9.9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90F5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53.5±10.0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F0C8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4C0FD6D9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367B8B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548A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Rao et al. 2014 [88]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FF24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F351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460EA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a: IGU 25mg Bid; b: 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6B54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4DDC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ACR20, ACR50, ACR70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BE5B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42.6±5.2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97F7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AEE9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51599981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B211F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7B6A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Xu et al. 2015 [89]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6E58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15DF7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E9D5B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a: 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7.5-20mg once a week; b: IGU 25mg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7709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7.5-20mg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83EF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ESR, CRP, RF,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4038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a: 46.10±17.09; b: 44.71±9.32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78F8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43.28±10.46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93CA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 weeks</w:t>
            </w:r>
          </w:p>
        </w:tc>
      </w:tr>
      <w:tr w:rsidR="00172B7F" w:rsidRPr="00172B7F" w14:paraId="3A576B95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62CFD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C4D1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 et al. 2019 [90]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71B7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66F0B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EAA4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8136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10 mg once a week +Leflunomide 20mg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C4E0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B0C1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53.10±12.90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B66C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54.60±11.88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2E8B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4A7D9D18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C7139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64C6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Sun and Li 2022 [91]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D39F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5CE4A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7B5A4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0165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6DA0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836F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49.05 ± 4.32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2A9A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48.96 ± 5.24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9339B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32D2EC64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0008F1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F2CD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Yan et al. 2018 [92]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9189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2225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B4AC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F92F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6318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6BE1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56 ±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66A9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56 ± 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4209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12B52542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C3804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C4C3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Meng et al. 2016 [93]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433C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2CDFA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4DF9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15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3642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15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6D98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4165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41.6±20.3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8E81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45.1±19.2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C527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16 weeks</w:t>
            </w:r>
          </w:p>
        </w:tc>
      </w:tr>
      <w:tr w:rsidR="00172B7F" w:rsidRPr="00172B7F" w14:paraId="43819C0F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A63100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A6EC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Duan et al. 2015 [94]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79AE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EAA5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9D9B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 at the beginning, gradually increase to 12.5mg within 4 weeks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33DD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 at the beginning, gradually increase to 12.5mg within 4 weeks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7551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ESR, CRP, DAS28,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7345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48.9±12.2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0765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48.4±10.2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8445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76A59964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4CD3F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CE035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Xiong et al. 2015 [95]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2288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A4DCA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70A6F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82C2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38AB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RF, CRP, ESR, DAS28,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E976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56±12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3385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51±13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526F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68FACA9D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FA773B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CED7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Lu et al. 2009 [96]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F090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A5C1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B8C49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a: IGU 25 mg for the first 4 weeks and 50 mg for the subsequent 20 weeks; b: IGU 25mg Bid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1B3A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mg/week for the first 4 weeks and 15 mg/week for the subsequent 20 weeks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4B23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ACR20, ACR50, ACR70, ESR, CRP, RF,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54DC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a: 46.0 ± 10.6; b: 45.9 ± 10.4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4CF4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47.2 ± 11.0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10C1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149E148B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3BE29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FC65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Ju et al. </w:t>
            </w:r>
            <w:r w:rsidRPr="00172B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[97]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8E693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26F9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0CE8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0BC1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MTX 10 mg once a week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C48B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ESR, CRP, RF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DC80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42.31±13.78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0347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41.87±13.94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9689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3261B903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F86C80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387F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Meng et al. 2015 [98]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49C2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824B8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56D6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3CC7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10 mg once a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week+Leflunomide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87B7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ACR20, ACR50, ACR70,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4D2C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44. 2 ± 20.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6FAA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41. 7 ± 22. 8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9C044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16 weeks</w:t>
            </w:r>
          </w:p>
        </w:tc>
      </w:tr>
      <w:tr w:rsidR="00172B7F" w:rsidRPr="00172B7F" w14:paraId="411BE633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03666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D689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Li et al. 2016 [99]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278DF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3BAD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36395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Qd+MTX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7.5-10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01BA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7.5-10 mg once a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week+Tripterygium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glycosides 20mg Bid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29FC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ESR, CRP,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9612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60-77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0DB4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60-82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9F36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322BCCB4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65B114F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3FB4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Li et al. 2020 [100]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BF57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496D1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ABFCC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CAFE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10 mg once a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week+Adalimumab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40mg once every 2 weeks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6077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A31E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58±11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A6A67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55±11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0BD5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  <w:tr w:rsidR="00172B7F" w:rsidRPr="00172B7F" w14:paraId="0E04DB17" w14:textId="77777777" w:rsidTr="00172B7F">
        <w:trPr>
          <w:trHeight w:val="276"/>
        </w:trPr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558EE08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07E2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Mo et al. 2018 [101]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552F3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BFC8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2E4F6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69420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10 mg once a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week+Tripterygium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glycosides 20mg Bid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D5289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ESR, CRP, CCP, RF,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4337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45 ± 11.6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7A3C3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43.3 ± 10.25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264E1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12 weeks</w:t>
            </w:r>
          </w:p>
        </w:tc>
      </w:tr>
      <w:tr w:rsidR="00172B7F" w:rsidRPr="00172B7F" w14:paraId="6E8CE536" w14:textId="77777777" w:rsidTr="00172B7F">
        <w:trPr>
          <w:trHeight w:val="288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5C28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152962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Shi et al. 2023 [102]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E17B2E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3F60BD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6F0202" w14:textId="77777777" w:rsidR="00172B7F" w:rsidRPr="00172B7F" w:rsidRDefault="00172B7F" w:rsidP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IGU 25mg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Bid+MTX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10 mg once a week at the beginning; 12.5 mg once a week after 2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weeks+Hydroxychloroquine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sulfate 200mg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ACEE46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MTX 10 mg once a week at the beginning; 12.5 mg once a week after 2 </w:t>
            </w:r>
            <w:proofErr w:type="spellStart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weeks+Hydroxychloroquine</w:t>
            </w:r>
            <w:proofErr w:type="spellEnd"/>
            <w:r w:rsidRPr="00172B7F">
              <w:rPr>
                <w:rFonts w:ascii="Times New Roman" w:hAnsi="Times New Roman" w:cs="Times New Roman"/>
                <w:sz w:val="16"/>
                <w:szCs w:val="16"/>
              </w:rPr>
              <w:t xml:space="preserve"> sulfate 200mg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3DF4AD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DAS28, ESR, RF, Adverse events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E09DCA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48. 56±10.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121B7C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49. 86±12. 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B53A5E" w14:textId="77777777" w:rsidR="00172B7F" w:rsidRPr="00172B7F" w:rsidRDefault="00172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B7F">
              <w:rPr>
                <w:rFonts w:ascii="Times New Roman" w:hAnsi="Times New Roman" w:cs="Times New Roman"/>
                <w:sz w:val="16"/>
                <w:szCs w:val="16"/>
              </w:rPr>
              <w:t>24 weeks</w:t>
            </w:r>
          </w:p>
        </w:tc>
      </w:tr>
    </w:tbl>
    <w:p w14:paraId="72F3C692" w14:textId="77777777" w:rsidR="00172B7F" w:rsidRPr="00172B7F" w:rsidRDefault="00172B7F">
      <w:pPr>
        <w:rPr>
          <w:rFonts w:ascii="Times New Roman" w:hAnsi="Times New Roman" w:cs="Times New Roman"/>
          <w:sz w:val="20"/>
          <w:szCs w:val="20"/>
        </w:rPr>
      </w:pPr>
    </w:p>
    <w:sectPr w:rsidR="00172B7F" w:rsidRPr="00172B7F" w:rsidSect="00172B7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AFF48" w14:textId="77777777" w:rsidR="00805BD6" w:rsidRDefault="00805BD6" w:rsidP="00172B7F">
      <w:pPr>
        <w:rPr>
          <w:rFonts w:hint="eastAsia"/>
        </w:rPr>
      </w:pPr>
      <w:r>
        <w:separator/>
      </w:r>
    </w:p>
  </w:endnote>
  <w:endnote w:type="continuationSeparator" w:id="0">
    <w:p w14:paraId="12BD67C7" w14:textId="77777777" w:rsidR="00805BD6" w:rsidRDefault="00805BD6" w:rsidP="00172B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17F6D" w14:textId="77777777" w:rsidR="00805BD6" w:rsidRDefault="00805BD6" w:rsidP="00172B7F">
      <w:pPr>
        <w:rPr>
          <w:rFonts w:hint="eastAsia"/>
        </w:rPr>
      </w:pPr>
      <w:r>
        <w:separator/>
      </w:r>
    </w:p>
  </w:footnote>
  <w:footnote w:type="continuationSeparator" w:id="0">
    <w:p w14:paraId="7844C502" w14:textId="77777777" w:rsidR="00805BD6" w:rsidRDefault="00805BD6" w:rsidP="00172B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2A"/>
    <w:rsid w:val="00172B7F"/>
    <w:rsid w:val="00520C2A"/>
    <w:rsid w:val="007B29FF"/>
    <w:rsid w:val="0080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E872A"/>
  <w15:chartTrackingRefBased/>
  <w15:docId w15:val="{2B39EF55-A9F4-4302-9C7F-4BF98B14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B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B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B7F"/>
    <w:rPr>
      <w:sz w:val="18"/>
      <w:szCs w:val="18"/>
    </w:rPr>
  </w:style>
  <w:style w:type="table" w:styleId="a7">
    <w:name w:val="Table Grid"/>
    <w:basedOn w:val="a1"/>
    <w:uiPriority w:val="39"/>
    <w:rsid w:val="0017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1596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凯麟 杨</dc:creator>
  <cp:keywords/>
  <dc:description/>
  <cp:lastModifiedBy>凯麟 杨</cp:lastModifiedBy>
  <cp:revision>2</cp:revision>
  <dcterms:created xsi:type="dcterms:W3CDTF">2024-08-16T13:28:00Z</dcterms:created>
  <dcterms:modified xsi:type="dcterms:W3CDTF">2024-08-16T13:31:00Z</dcterms:modified>
</cp:coreProperties>
</file>