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6F3A" w14:textId="77777777" w:rsidR="00591BE1" w:rsidRDefault="00E9664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Appendix</w:t>
      </w:r>
    </w:p>
    <w:p w14:paraId="2812BBE5" w14:textId="77777777" w:rsidR="00591BE1" w:rsidRDefault="00E9664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Integrated Behavioral Model</w:t>
      </w:r>
      <w:r>
        <w:rPr>
          <w:rFonts w:ascii="Times New Roman" w:eastAsia="Times New Roman" w:hAnsi="Times New Roman" w:cs="Times New Roman"/>
          <w:noProof/>
          <w:color w:val="000000"/>
          <w:sz w:val="24"/>
          <w:szCs w:val="24"/>
        </w:rPr>
        <w:drawing>
          <wp:inline distT="0" distB="0" distL="0" distR="0" wp14:anchorId="508D5D15" wp14:editId="5A38D38E">
            <wp:extent cx="5943600" cy="4864100"/>
            <wp:effectExtent l="0" t="0" r="0" b="0"/>
            <wp:docPr id="10" name="image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pic:cNvPicPr preferRelativeResize="0"/>
                  </pic:nvPicPr>
                  <pic:blipFill>
                    <a:blip r:embed="rId8"/>
                    <a:srcRect/>
                    <a:stretch>
                      <a:fillRect/>
                    </a:stretch>
                  </pic:blipFill>
                  <pic:spPr>
                    <a:xfrm>
                      <a:off x="0" y="0"/>
                      <a:ext cx="5943600" cy="4864100"/>
                    </a:xfrm>
                    <a:prstGeom prst="rect">
                      <a:avLst/>
                    </a:prstGeom>
                    <a:ln/>
                  </pic:spPr>
                </pic:pic>
              </a:graphicData>
            </a:graphic>
          </wp:inline>
        </w:drawing>
      </w:r>
      <w:r>
        <w:rPr>
          <w:rFonts w:ascii="Times New Roman" w:eastAsia="Times New Roman" w:hAnsi="Times New Roman" w:cs="Times New Roman"/>
          <w:color w:val="000000"/>
          <w:sz w:val="24"/>
          <w:szCs w:val="24"/>
        </w:rPr>
        <w:t xml:space="preserve">Note. Integrative Behavioral Model for development of </w:t>
      </w:r>
      <w:r>
        <w:rPr>
          <w:rFonts w:ascii="Times New Roman" w:eastAsia="Times New Roman" w:hAnsi="Times New Roman" w:cs="Times New Roman"/>
          <w:i/>
          <w:color w:val="000000"/>
          <w:sz w:val="24"/>
          <w:szCs w:val="24"/>
        </w:rPr>
        <w:t>On My Way</w:t>
      </w:r>
      <w:r>
        <w:rPr>
          <w:rFonts w:ascii="Times New Roman" w:eastAsia="Times New Roman" w:hAnsi="Times New Roman" w:cs="Times New Roman"/>
          <w:color w:val="000000"/>
          <w:sz w:val="24"/>
          <w:szCs w:val="24"/>
        </w:rPr>
        <w:t>. Own work. </w:t>
      </w:r>
    </w:p>
    <w:p w14:paraId="71BF0007" w14:textId="77777777" w:rsidR="00591BE1" w:rsidRDefault="00E9664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7710374" w14:textId="77777777" w:rsidR="00591BE1" w:rsidRDefault="00E9664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Pivot Log</w:t>
      </w:r>
    </w:p>
    <w:tbl>
      <w:tblPr>
        <w:tblStyle w:val="a"/>
        <w:tblW w:w="9340" w:type="dxa"/>
        <w:tblLayout w:type="fixed"/>
        <w:tblLook w:val="0400" w:firstRow="0" w:lastRow="0" w:firstColumn="0" w:lastColumn="0" w:noHBand="0" w:noVBand="1"/>
      </w:tblPr>
      <w:tblGrid>
        <w:gridCol w:w="999"/>
        <w:gridCol w:w="2154"/>
        <w:gridCol w:w="2239"/>
        <w:gridCol w:w="3948"/>
      </w:tblGrid>
      <w:tr w:rsidR="00591BE1" w14:paraId="244B74CD" w14:textId="77777777">
        <w:trPr>
          <w:trHeight w:val="45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9E5D2B" w14:textId="77777777" w:rsidR="00591BE1" w:rsidRDefault="00E96645">
            <w:pPr>
              <w:spacing w:after="0" w:line="240" w:lineRule="auto"/>
              <w:rPr>
                <w:rFonts w:ascii="Times New Roman" w:eastAsia="Times New Roman" w:hAnsi="Times New Roman" w:cs="Times New Roman"/>
                <w:sz w:val="24"/>
                <w:szCs w:val="24"/>
              </w:rPr>
            </w:pPr>
            <w:r>
              <w:rPr>
                <w:b/>
                <w:color w:val="BF9000"/>
              </w:rPr>
              <w:t>Date</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92745" w14:textId="77777777" w:rsidR="00591BE1" w:rsidRDefault="00E96645">
            <w:pPr>
              <w:spacing w:after="0" w:line="240" w:lineRule="auto"/>
              <w:rPr>
                <w:rFonts w:ascii="Times New Roman" w:eastAsia="Times New Roman" w:hAnsi="Times New Roman" w:cs="Times New Roman"/>
                <w:sz w:val="24"/>
                <w:szCs w:val="24"/>
              </w:rPr>
            </w:pPr>
            <w:r>
              <w:rPr>
                <w:b/>
                <w:color w:val="BF9000"/>
              </w:rPr>
              <w:t>What Changed</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144414" w14:textId="77777777" w:rsidR="00591BE1" w:rsidRDefault="00E96645">
            <w:pPr>
              <w:spacing w:after="0" w:line="240" w:lineRule="auto"/>
              <w:rPr>
                <w:rFonts w:ascii="Times New Roman" w:eastAsia="Times New Roman" w:hAnsi="Times New Roman" w:cs="Times New Roman"/>
                <w:sz w:val="24"/>
                <w:szCs w:val="24"/>
              </w:rPr>
            </w:pPr>
            <w:r>
              <w:rPr>
                <w:b/>
                <w:color w:val="BF9000"/>
              </w:rPr>
              <w:t>Reason for the Change</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848E15" w14:textId="77777777" w:rsidR="00591BE1" w:rsidRDefault="00E96645">
            <w:pPr>
              <w:spacing w:after="0" w:line="240" w:lineRule="auto"/>
              <w:rPr>
                <w:rFonts w:ascii="Times New Roman" w:eastAsia="Times New Roman" w:hAnsi="Times New Roman" w:cs="Times New Roman"/>
                <w:sz w:val="24"/>
                <w:szCs w:val="24"/>
              </w:rPr>
            </w:pPr>
            <w:r>
              <w:rPr>
                <w:b/>
                <w:color w:val="BF9000"/>
              </w:rPr>
              <w:t>Comments</w:t>
            </w:r>
          </w:p>
        </w:tc>
      </w:tr>
      <w:tr w:rsidR="00591BE1" w14:paraId="28C5EBC8" w14:textId="77777777">
        <w:trPr>
          <w:trHeight w:val="234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CCA6A6"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03/15/22</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2227C4" w14:textId="77777777" w:rsidR="00591BE1" w:rsidRDefault="00E96645">
            <w:pPr>
              <w:spacing w:after="0" w:line="240" w:lineRule="auto"/>
              <w:rPr>
                <w:rFonts w:ascii="Times New Roman" w:eastAsia="Times New Roman" w:hAnsi="Times New Roman" w:cs="Times New Roman"/>
                <w:sz w:val="24"/>
                <w:szCs w:val="24"/>
              </w:rPr>
            </w:pPr>
            <w:r>
              <w:rPr>
                <w:color w:val="000000"/>
              </w:rPr>
              <w:t>How puberty is defined and displayed in session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5C4E9D" w14:textId="77777777" w:rsidR="00591BE1" w:rsidRDefault="00E96645">
            <w:pPr>
              <w:spacing w:after="0" w:line="240" w:lineRule="auto"/>
              <w:rPr>
                <w:rFonts w:ascii="Times New Roman" w:eastAsia="Times New Roman" w:hAnsi="Times New Roman" w:cs="Times New Roman"/>
                <w:sz w:val="24"/>
                <w:szCs w:val="24"/>
              </w:rPr>
            </w:pPr>
            <w:r>
              <w:rPr>
                <w:color w:val="000000"/>
              </w:rPr>
              <w:t>Definition did not meet objective of tying in reproduction and sex</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40B0A9" w14:textId="77777777" w:rsidR="00591BE1" w:rsidRDefault="00E96645">
            <w:pPr>
              <w:spacing w:after="0" w:line="240" w:lineRule="auto"/>
              <w:rPr>
                <w:rFonts w:ascii="Times New Roman" w:eastAsia="Times New Roman" w:hAnsi="Times New Roman" w:cs="Times New Roman"/>
                <w:sz w:val="24"/>
                <w:szCs w:val="24"/>
              </w:rPr>
            </w:pPr>
            <w:r>
              <w:rPr>
                <w:color w:val="000000"/>
              </w:rPr>
              <w:t>Having a poster with the definition hung on the board behind facilitators, potentially adjust definition: "Puberty is the bodily process of s</w:t>
            </w:r>
            <w:r>
              <w:rPr>
                <w:color w:val="000000"/>
              </w:rPr>
              <w:t>exual maturity. It is a temporary life stage that includes social, sexual and reproductive development."</w:t>
            </w:r>
          </w:p>
        </w:tc>
      </w:tr>
      <w:tr w:rsidR="00591BE1" w14:paraId="0D60974E" w14:textId="77777777">
        <w:trPr>
          <w:trHeight w:val="288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F32DD3"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31CD25" w14:textId="77777777" w:rsidR="00591BE1" w:rsidRDefault="00E96645">
            <w:pPr>
              <w:spacing w:after="0" w:line="240" w:lineRule="auto"/>
              <w:rPr>
                <w:rFonts w:ascii="Times New Roman" w:eastAsia="Times New Roman" w:hAnsi="Times New Roman" w:cs="Times New Roman"/>
                <w:sz w:val="24"/>
                <w:szCs w:val="24"/>
              </w:rPr>
            </w:pPr>
            <w:r>
              <w:rPr>
                <w:color w:val="000000"/>
              </w:rPr>
              <w:t>Need to change up Emoji check-in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97E7F2" w14:textId="77777777" w:rsidR="00591BE1" w:rsidRDefault="00E96645">
            <w:pPr>
              <w:spacing w:after="0" w:line="240" w:lineRule="auto"/>
              <w:rPr>
                <w:rFonts w:ascii="Times New Roman" w:eastAsia="Times New Roman" w:hAnsi="Times New Roman" w:cs="Times New Roman"/>
                <w:sz w:val="24"/>
                <w:szCs w:val="24"/>
              </w:rPr>
            </w:pPr>
            <w:r>
              <w:rPr>
                <w:color w:val="000000"/>
              </w:rPr>
              <w:t>Held little value, students did not look at cards again after the activity</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AA1124" w14:textId="77777777" w:rsidR="00591BE1" w:rsidRDefault="00E96645">
            <w:pPr>
              <w:spacing w:after="0" w:line="240" w:lineRule="auto"/>
              <w:rPr>
                <w:rFonts w:ascii="Times New Roman" w:eastAsia="Times New Roman" w:hAnsi="Times New Roman" w:cs="Times New Roman"/>
                <w:sz w:val="24"/>
                <w:szCs w:val="24"/>
              </w:rPr>
            </w:pPr>
            <w:r>
              <w:rPr>
                <w:color w:val="000000"/>
              </w:rPr>
              <w:t>The way it was mitigated with small discussion was nice - potentially making it a point to have a quick emoji check-in after each mini lesson before moving onto the next one. In a w</w:t>
            </w:r>
            <w:r>
              <w:rPr>
                <w:color w:val="000000"/>
              </w:rPr>
              <w:t>ay for facilitators to gauge how the concept was grasped and if more coverage/supplementing is needed</w:t>
            </w:r>
          </w:p>
        </w:tc>
      </w:tr>
      <w:tr w:rsidR="00591BE1" w14:paraId="60257321" w14:textId="77777777">
        <w:trPr>
          <w:trHeight w:val="234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993D50"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D205D3" w14:textId="77777777" w:rsidR="00591BE1" w:rsidRDefault="00E96645">
            <w:pPr>
              <w:spacing w:after="0" w:line="240" w:lineRule="auto"/>
              <w:rPr>
                <w:rFonts w:ascii="Times New Roman" w:eastAsia="Times New Roman" w:hAnsi="Times New Roman" w:cs="Times New Roman"/>
                <w:sz w:val="24"/>
                <w:szCs w:val="24"/>
              </w:rPr>
            </w:pPr>
            <w:r>
              <w:rPr>
                <w:color w:val="000000"/>
              </w:rPr>
              <w:t>Group agreements clarity</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62860" w14:textId="77777777" w:rsidR="00591BE1" w:rsidRDefault="00E96645">
            <w:pPr>
              <w:spacing w:after="0" w:line="240" w:lineRule="auto"/>
              <w:rPr>
                <w:rFonts w:ascii="Times New Roman" w:eastAsia="Times New Roman" w:hAnsi="Times New Roman" w:cs="Times New Roman"/>
                <w:sz w:val="24"/>
                <w:szCs w:val="24"/>
              </w:rPr>
            </w:pPr>
            <w:r>
              <w:rPr>
                <w:color w:val="000000"/>
              </w:rPr>
              <w:t>Desire for poster in background to uphold agreements, and encourage connection of agreements to different lessons</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B7B19B"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Having a set poster with general agreements, and allowing students to add what they feel is necessary (provide space to write in at bottom of </w:t>
            </w:r>
            <w:r>
              <w:rPr>
                <w:color w:val="000000"/>
              </w:rPr>
              <w:t>poster or do so on the board next to the poster) and keep up for each session and review at beginning</w:t>
            </w:r>
          </w:p>
        </w:tc>
      </w:tr>
      <w:tr w:rsidR="00591BE1" w14:paraId="610186BA" w14:textId="77777777">
        <w:trPr>
          <w:trHeight w:val="234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BEA171"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42779" w14:textId="77777777" w:rsidR="00591BE1" w:rsidRDefault="00E96645">
            <w:pPr>
              <w:spacing w:after="0" w:line="240" w:lineRule="auto"/>
              <w:rPr>
                <w:rFonts w:ascii="Times New Roman" w:eastAsia="Times New Roman" w:hAnsi="Times New Roman" w:cs="Times New Roman"/>
                <w:sz w:val="24"/>
                <w:szCs w:val="24"/>
              </w:rPr>
            </w:pPr>
            <w:r>
              <w:rPr>
                <w:color w:val="000000"/>
              </w:rPr>
              <w:t>Question box</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B0201" w14:textId="77777777" w:rsidR="00591BE1" w:rsidRDefault="00E96645">
            <w:pPr>
              <w:spacing w:after="0" w:line="240" w:lineRule="auto"/>
              <w:rPr>
                <w:rFonts w:ascii="Times New Roman" w:eastAsia="Times New Roman" w:hAnsi="Times New Roman" w:cs="Times New Roman"/>
                <w:sz w:val="24"/>
                <w:szCs w:val="24"/>
              </w:rPr>
            </w:pPr>
            <w:r>
              <w:rPr>
                <w:color w:val="000000"/>
              </w:rPr>
              <w:t>There is not enough time to solicit/collect at the end of each session</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78D148" w14:textId="77777777" w:rsidR="00591BE1" w:rsidRDefault="00E96645">
            <w:pPr>
              <w:spacing w:after="0" w:line="240" w:lineRule="auto"/>
              <w:rPr>
                <w:rFonts w:ascii="Times New Roman" w:eastAsia="Times New Roman" w:hAnsi="Times New Roman" w:cs="Times New Roman"/>
                <w:sz w:val="24"/>
                <w:szCs w:val="24"/>
              </w:rPr>
            </w:pPr>
            <w:r>
              <w:rPr>
                <w:color w:val="000000"/>
              </w:rPr>
              <w:t>Make space for collection throughout lessons- proposal: bring a cou</w:t>
            </w:r>
            <w:r>
              <w:rPr>
                <w:color w:val="000000"/>
              </w:rPr>
              <w:t xml:space="preserve">ple small boxes to each session to sit on each table section/areas of the room to make those who have a question more comfortable putting one in the box as </w:t>
            </w:r>
            <w:proofErr w:type="gramStart"/>
            <w:r>
              <w:rPr>
                <w:color w:val="000000"/>
              </w:rPr>
              <w:t>It</w:t>
            </w:r>
            <w:proofErr w:type="gramEnd"/>
            <w:r>
              <w:rPr>
                <w:color w:val="000000"/>
              </w:rPr>
              <w:t xml:space="preserve"> will be more discrete</w:t>
            </w:r>
          </w:p>
        </w:tc>
      </w:tr>
      <w:tr w:rsidR="00591BE1" w14:paraId="5FE2A6E5" w14:textId="77777777">
        <w:trPr>
          <w:trHeight w:val="126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A8A0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ADFD11"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  </w:t>
            </w:r>
            <w:r>
              <w:rPr>
                <w:color w:val="000000"/>
              </w:rPr>
              <w:tab/>
              <w:t xml:space="preserve">Question Box </w:t>
            </w:r>
            <w:proofErr w:type="spellStart"/>
            <w:r>
              <w:rPr>
                <w:color w:val="000000"/>
              </w:rPr>
              <w:t>Cont</w:t>
            </w:r>
            <w:proofErr w:type="spellEnd"/>
            <w:r>
              <w:rPr>
                <w:color w:val="000000"/>
              </w:rPr>
              <w:t>….</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D25CCE" w14:textId="77777777" w:rsidR="00591BE1" w:rsidRDefault="00E96645">
            <w:pPr>
              <w:spacing w:after="0" w:line="240" w:lineRule="auto"/>
              <w:rPr>
                <w:rFonts w:ascii="Times New Roman" w:eastAsia="Times New Roman" w:hAnsi="Times New Roman" w:cs="Times New Roman"/>
                <w:sz w:val="24"/>
                <w:szCs w:val="24"/>
              </w:rPr>
            </w:pPr>
            <w:r>
              <w:rPr>
                <w:color w:val="000000"/>
              </w:rPr>
              <w:t>Use at the end of each session not the beginning of next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3F0654" w14:textId="77777777" w:rsidR="00591BE1" w:rsidRDefault="00E96645">
            <w:pPr>
              <w:spacing w:after="0" w:line="240" w:lineRule="auto"/>
              <w:rPr>
                <w:rFonts w:ascii="Times New Roman" w:eastAsia="Times New Roman" w:hAnsi="Times New Roman" w:cs="Times New Roman"/>
                <w:sz w:val="24"/>
                <w:szCs w:val="24"/>
              </w:rPr>
            </w:pPr>
            <w:r>
              <w:rPr>
                <w:color w:val="000000"/>
              </w:rPr>
              <w:t>Good idea- keeping questions relevant for the days lessons as not to confuse students of topics during the next session</w:t>
            </w:r>
          </w:p>
        </w:tc>
      </w:tr>
      <w:tr w:rsidR="00591BE1" w14:paraId="0F7AE5E7" w14:textId="77777777">
        <w:trPr>
          <w:trHeight w:val="207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298C11"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F18BA" w14:textId="77777777" w:rsidR="00591BE1" w:rsidRDefault="00E96645">
            <w:pPr>
              <w:spacing w:after="0" w:line="240" w:lineRule="auto"/>
              <w:rPr>
                <w:rFonts w:ascii="Times New Roman" w:eastAsia="Times New Roman" w:hAnsi="Times New Roman" w:cs="Times New Roman"/>
                <w:sz w:val="24"/>
                <w:szCs w:val="24"/>
              </w:rPr>
            </w:pPr>
            <w:r>
              <w:rPr>
                <w:color w:val="000000"/>
              </w:rPr>
              <w:t>Desire for glossary</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948C62"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Worries that other groups will not have a good grasp on </w:t>
            </w:r>
            <w:r>
              <w:rPr>
                <w:color w:val="000000"/>
              </w:rPr>
              <w:t>concepts &amp; words/definitions</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DA6C56" w14:textId="77777777" w:rsidR="00591BE1" w:rsidRDefault="00E96645">
            <w:pPr>
              <w:spacing w:after="0" w:line="240" w:lineRule="auto"/>
              <w:rPr>
                <w:rFonts w:ascii="Times New Roman" w:eastAsia="Times New Roman" w:hAnsi="Times New Roman" w:cs="Times New Roman"/>
                <w:sz w:val="24"/>
                <w:szCs w:val="24"/>
              </w:rPr>
            </w:pPr>
            <w:r>
              <w:rPr>
                <w:color w:val="000000"/>
              </w:rPr>
              <w:t>To be handed out on the first day- even if students are able to grasp the vocab off the cuff, having something to take home and reference or talk with parents about beings the curriculum to life outside of the classroom</w:t>
            </w:r>
          </w:p>
        </w:tc>
      </w:tr>
      <w:tr w:rsidR="00591BE1" w14:paraId="2A697B4A" w14:textId="77777777">
        <w:trPr>
          <w:trHeight w:val="234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28D6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87BB5A" w14:textId="77777777" w:rsidR="00591BE1" w:rsidRDefault="00E96645">
            <w:pPr>
              <w:spacing w:after="0" w:line="240" w:lineRule="auto"/>
              <w:rPr>
                <w:rFonts w:ascii="Times New Roman" w:eastAsia="Times New Roman" w:hAnsi="Times New Roman" w:cs="Times New Roman"/>
                <w:sz w:val="24"/>
                <w:szCs w:val="24"/>
              </w:rPr>
            </w:pPr>
            <w:r>
              <w:rPr>
                <w:color w:val="000000"/>
              </w:rPr>
              <w:t>Reworking the feelings wheel // saving time not handing out papers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B4D2E" w14:textId="77777777" w:rsidR="00591BE1" w:rsidRDefault="00E96645">
            <w:pPr>
              <w:spacing w:after="0" w:line="240" w:lineRule="auto"/>
              <w:rPr>
                <w:rFonts w:ascii="Times New Roman" w:eastAsia="Times New Roman" w:hAnsi="Times New Roman" w:cs="Times New Roman"/>
                <w:sz w:val="24"/>
                <w:szCs w:val="24"/>
              </w:rPr>
            </w:pPr>
            <w:r>
              <w:rPr>
                <w:color w:val="000000"/>
              </w:rPr>
              <w:t>Not enough time to pass things out, ended up doing whole group work</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3C9D40" w14:textId="77777777" w:rsidR="00591BE1" w:rsidRDefault="00E96645">
            <w:pPr>
              <w:spacing w:after="0" w:line="240" w:lineRule="auto"/>
              <w:rPr>
                <w:rFonts w:ascii="Times New Roman" w:eastAsia="Times New Roman" w:hAnsi="Times New Roman" w:cs="Times New Roman"/>
                <w:sz w:val="24"/>
                <w:szCs w:val="24"/>
              </w:rPr>
            </w:pPr>
            <w:r>
              <w:rPr>
                <w:color w:val="000000"/>
              </w:rPr>
              <w:t>Would passing out papers all at the beginning make sense? Having them pre-set up in packets almost for each session to ha</w:t>
            </w:r>
            <w:r>
              <w:rPr>
                <w:color w:val="000000"/>
              </w:rPr>
              <w:t xml:space="preserve">ve passed around the room during opening discussion. Like the race to come up with body </w:t>
            </w:r>
            <w:proofErr w:type="gramStart"/>
            <w:r>
              <w:rPr>
                <w:color w:val="000000"/>
              </w:rPr>
              <w:t>feelings !</w:t>
            </w:r>
            <w:proofErr w:type="gramEnd"/>
          </w:p>
        </w:tc>
      </w:tr>
      <w:tr w:rsidR="00591BE1" w14:paraId="3B05831A" w14:textId="77777777">
        <w:trPr>
          <w:trHeight w:val="424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AB93F6"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58022E" w14:textId="77777777" w:rsidR="00591BE1" w:rsidRDefault="00E96645">
            <w:pPr>
              <w:spacing w:after="0" w:line="240" w:lineRule="auto"/>
              <w:rPr>
                <w:rFonts w:ascii="Times New Roman" w:eastAsia="Times New Roman" w:hAnsi="Times New Roman" w:cs="Times New Roman"/>
                <w:sz w:val="24"/>
                <w:szCs w:val="24"/>
              </w:rPr>
            </w:pPr>
            <w:r>
              <w:rPr>
                <w:color w:val="000000"/>
              </w:rPr>
              <w:t>Boundaries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58994A" w14:textId="77777777" w:rsidR="00591BE1" w:rsidRDefault="00E96645">
            <w:pPr>
              <w:spacing w:after="0" w:line="240" w:lineRule="auto"/>
              <w:rPr>
                <w:rFonts w:ascii="Times New Roman" w:eastAsia="Times New Roman" w:hAnsi="Times New Roman" w:cs="Times New Roman"/>
                <w:sz w:val="24"/>
                <w:szCs w:val="24"/>
              </w:rPr>
            </w:pPr>
            <w:r>
              <w:rPr>
                <w:color w:val="000000"/>
              </w:rPr>
              <w:t>Some students are not grasping it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DB262" w14:textId="77777777" w:rsidR="00591BE1" w:rsidRDefault="00E96645">
            <w:pPr>
              <w:spacing w:after="0" w:line="240" w:lineRule="auto"/>
              <w:rPr>
                <w:rFonts w:ascii="Times New Roman" w:eastAsia="Times New Roman" w:hAnsi="Times New Roman" w:cs="Times New Roman"/>
                <w:sz w:val="24"/>
                <w:szCs w:val="24"/>
              </w:rPr>
            </w:pPr>
            <w:r>
              <w:rPr>
                <w:color w:val="000000"/>
              </w:rPr>
              <w:t>Provide a list of things that can represent boundaries and things that are not boundaries (feelings and perso</w:t>
            </w:r>
            <w:r>
              <w:rPr>
                <w:color w:val="000000"/>
              </w:rPr>
              <w:t>nality) - maybe explain that these things are what we use to set boundaries and can be used as "warning signals" of needing to set a boundary/getting close to crossing one</w:t>
            </w:r>
          </w:p>
          <w:p w14:paraId="6FB10EDF"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769486D5"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Define boundaries: actions being taken to help yourself feel comfortable and safe </w:t>
            </w:r>
            <w:r>
              <w:rPr>
                <w:color w:val="000000"/>
              </w:rPr>
              <w:t>in different scenarios?</w:t>
            </w:r>
          </w:p>
        </w:tc>
      </w:tr>
      <w:tr w:rsidR="00591BE1" w14:paraId="0564FF63" w14:textId="77777777">
        <w:trPr>
          <w:trHeight w:val="126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8361AC"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46EC89"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    </w:t>
            </w:r>
            <w:r>
              <w:rPr>
                <w:color w:val="000000"/>
              </w:rPr>
              <w:tab/>
              <w:t xml:space="preserve">Boundaries </w:t>
            </w:r>
            <w:proofErr w:type="spellStart"/>
            <w:r>
              <w:rPr>
                <w:color w:val="000000"/>
              </w:rPr>
              <w:t>cont</w:t>
            </w:r>
            <w:proofErr w:type="spellEnd"/>
            <w:r>
              <w:rPr>
                <w:color w:val="000000"/>
              </w:rPr>
              <w:t>…</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D1091" w14:textId="77777777" w:rsidR="00591BE1" w:rsidRDefault="00E96645">
            <w:pPr>
              <w:spacing w:after="0" w:line="240" w:lineRule="auto"/>
              <w:rPr>
                <w:rFonts w:ascii="Times New Roman" w:eastAsia="Times New Roman" w:hAnsi="Times New Roman" w:cs="Times New Roman"/>
                <w:sz w:val="24"/>
                <w:szCs w:val="24"/>
              </w:rPr>
            </w:pPr>
            <w:r>
              <w:rPr>
                <w:color w:val="000000"/>
              </w:rPr>
              <w:t>Worksheet development - needs more structure and bigger lines</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A191D9" w14:textId="77777777" w:rsidR="00591BE1" w:rsidRDefault="00E96645">
            <w:pPr>
              <w:spacing w:after="0" w:line="240" w:lineRule="auto"/>
              <w:rPr>
                <w:rFonts w:ascii="Times New Roman" w:eastAsia="Times New Roman" w:hAnsi="Times New Roman" w:cs="Times New Roman"/>
                <w:sz w:val="24"/>
                <w:szCs w:val="24"/>
              </w:rPr>
            </w:pPr>
            <w:r>
              <w:rPr>
                <w:color w:val="000000"/>
              </w:rPr>
              <w:t>Structured in way of the activities- will aid flow of conversation. Provide definitions on the work sheet?</w:t>
            </w:r>
          </w:p>
        </w:tc>
      </w:tr>
      <w:tr w:rsidR="00591BE1" w14:paraId="49DF36A8" w14:textId="77777777">
        <w:trPr>
          <w:trHeight w:val="180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A62C5E"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00DCDB" w14:textId="77777777" w:rsidR="00591BE1" w:rsidRDefault="00E96645">
            <w:pPr>
              <w:spacing w:after="0" w:line="240" w:lineRule="auto"/>
              <w:rPr>
                <w:rFonts w:ascii="Times New Roman" w:eastAsia="Times New Roman" w:hAnsi="Times New Roman" w:cs="Times New Roman"/>
                <w:sz w:val="24"/>
                <w:szCs w:val="24"/>
              </w:rPr>
            </w:pPr>
            <w:r>
              <w:rPr>
                <w:color w:val="000000"/>
              </w:rPr>
              <w:t>Worksheet reorganization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2574B4" w14:textId="77777777" w:rsidR="00591BE1" w:rsidRDefault="00E96645">
            <w:pPr>
              <w:spacing w:after="0" w:line="240" w:lineRule="auto"/>
              <w:rPr>
                <w:rFonts w:ascii="Times New Roman" w:eastAsia="Times New Roman" w:hAnsi="Times New Roman" w:cs="Times New Roman"/>
                <w:sz w:val="24"/>
                <w:szCs w:val="24"/>
              </w:rPr>
            </w:pPr>
            <w:r>
              <w:rPr>
                <w:color w:val="000000"/>
              </w:rPr>
              <w:t>Color wheel needed in black &amp; white, enlarging images (Venn diagram), design own color wheel?</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FB119A"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All easy fixes. What would </w:t>
            </w:r>
            <w:r>
              <w:rPr>
                <w:color w:val="000000"/>
              </w:rPr>
              <w:t>designing own color wheel accomplish? Does the one currently being used not meet every need? What would be different about it?</w:t>
            </w:r>
          </w:p>
        </w:tc>
      </w:tr>
      <w:tr w:rsidR="00591BE1" w14:paraId="0ACA9649" w14:textId="77777777">
        <w:trPr>
          <w:trHeight w:val="180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40B296"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0FD905" w14:textId="77777777" w:rsidR="00591BE1" w:rsidRDefault="00E96645">
            <w:pPr>
              <w:spacing w:after="0" w:line="240" w:lineRule="auto"/>
              <w:rPr>
                <w:rFonts w:ascii="Times New Roman" w:eastAsia="Times New Roman" w:hAnsi="Times New Roman" w:cs="Times New Roman"/>
                <w:sz w:val="24"/>
                <w:szCs w:val="24"/>
              </w:rPr>
            </w:pPr>
            <w:r>
              <w:rPr>
                <w:color w:val="000000"/>
              </w:rPr>
              <w:t>Addressing different gender expression in lessons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0554F4" w14:textId="77777777" w:rsidR="00591BE1" w:rsidRDefault="00E96645">
            <w:pPr>
              <w:spacing w:after="0" w:line="240" w:lineRule="auto"/>
              <w:rPr>
                <w:rFonts w:ascii="Times New Roman" w:eastAsia="Times New Roman" w:hAnsi="Times New Roman" w:cs="Times New Roman"/>
                <w:sz w:val="24"/>
                <w:szCs w:val="24"/>
              </w:rPr>
            </w:pPr>
            <w:r>
              <w:rPr>
                <w:color w:val="000000"/>
              </w:rPr>
              <w:t>Desire for all students to benefit from each lesson and feel like they apply/differing identity can be taken into consideration</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99010F" w14:textId="77777777" w:rsidR="00591BE1" w:rsidRDefault="00E96645">
            <w:pPr>
              <w:spacing w:after="0" w:line="240" w:lineRule="auto"/>
              <w:rPr>
                <w:rFonts w:ascii="Times New Roman" w:eastAsia="Times New Roman" w:hAnsi="Times New Roman" w:cs="Times New Roman"/>
                <w:sz w:val="24"/>
                <w:szCs w:val="24"/>
              </w:rPr>
            </w:pPr>
            <w:r>
              <w:rPr>
                <w:color w:val="000000"/>
              </w:rPr>
              <w:t>Don’t add "or whatever gender makes the most sense for you" make that the only instruction. "Imagine you in this scenario as wha</w:t>
            </w:r>
            <w:r>
              <w:rPr>
                <w:color w:val="000000"/>
              </w:rPr>
              <w:t>tever gender makes the most sense in this moment"</w:t>
            </w:r>
          </w:p>
        </w:tc>
      </w:tr>
      <w:tr w:rsidR="00591BE1" w14:paraId="7C8A486E" w14:textId="77777777">
        <w:trPr>
          <w:trHeight w:val="153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F42F56"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C8AE49" w14:textId="77777777" w:rsidR="00591BE1" w:rsidRDefault="00E96645">
            <w:pPr>
              <w:spacing w:after="0" w:line="240" w:lineRule="auto"/>
              <w:rPr>
                <w:rFonts w:ascii="Times New Roman" w:eastAsia="Times New Roman" w:hAnsi="Times New Roman" w:cs="Times New Roman"/>
                <w:sz w:val="24"/>
                <w:szCs w:val="24"/>
              </w:rPr>
            </w:pPr>
            <w:r>
              <w:rPr>
                <w:color w:val="000000"/>
              </w:rPr>
              <w:t>Need to loop back to previously instructed concepts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D321A1" w14:textId="77777777" w:rsidR="00591BE1" w:rsidRDefault="00E96645">
            <w:pPr>
              <w:spacing w:after="0" w:line="240" w:lineRule="auto"/>
              <w:rPr>
                <w:rFonts w:ascii="Times New Roman" w:eastAsia="Times New Roman" w:hAnsi="Times New Roman" w:cs="Times New Roman"/>
                <w:sz w:val="24"/>
                <w:szCs w:val="24"/>
              </w:rPr>
            </w:pPr>
            <w:r>
              <w:rPr>
                <w:color w:val="000000"/>
              </w:rPr>
              <w:t>Needed to ensure understanding since concepts build off one another</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BDE1BF" w14:textId="77777777" w:rsidR="00591BE1" w:rsidRDefault="00E96645">
            <w:pPr>
              <w:spacing w:after="0" w:line="240" w:lineRule="auto"/>
              <w:rPr>
                <w:rFonts w:ascii="Times New Roman" w:eastAsia="Times New Roman" w:hAnsi="Times New Roman" w:cs="Times New Roman"/>
                <w:sz w:val="24"/>
                <w:szCs w:val="24"/>
              </w:rPr>
            </w:pPr>
            <w:r>
              <w:rPr>
                <w:color w:val="000000"/>
              </w:rPr>
              <w:t>"Remember how we identified a trusted adult? How can we create boundaries to ensure that we maintain green flags and keep out red flags?"</w:t>
            </w:r>
          </w:p>
        </w:tc>
      </w:tr>
      <w:tr w:rsidR="00591BE1" w14:paraId="7AEC932A" w14:textId="77777777">
        <w:trPr>
          <w:trHeight w:val="261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09A150"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7E75EB" w14:textId="77777777" w:rsidR="00591BE1" w:rsidRDefault="00E96645">
            <w:pPr>
              <w:spacing w:after="0" w:line="240" w:lineRule="auto"/>
              <w:rPr>
                <w:rFonts w:ascii="Times New Roman" w:eastAsia="Times New Roman" w:hAnsi="Times New Roman" w:cs="Times New Roman"/>
                <w:sz w:val="24"/>
                <w:szCs w:val="24"/>
              </w:rPr>
            </w:pPr>
            <w:r>
              <w:rPr>
                <w:color w:val="000000"/>
              </w:rPr>
              <w:t>Prep students for Why they are learning this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7E9BE0" w14:textId="77777777" w:rsidR="00591BE1" w:rsidRDefault="00E96645">
            <w:pPr>
              <w:spacing w:after="0" w:line="240" w:lineRule="auto"/>
              <w:rPr>
                <w:rFonts w:ascii="Times New Roman" w:eastAsia="Times New Roman" w:hAnsi="Times New Roman" w:cs="Times New Roman"/>
                <w:sz w:val="24"/>
                <w:szCs w:val="24"/>
              </w:rPr>
            </w:pPr>
            <w:r>
              <w:rPr>
                <w:color w:val="000000"/>
              </w:rPr>
              <w:t>Ensure that the way in which the curriculum is conducted is beneficial</w:t>
            </w:r>
            <w:r>
              <w:rPr>
                <w:color w:val="000000"/>
              </w:rPr>
              <w:t xml:space="preserve"> to them in the long run</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2EC29A" w14:textId="77777777" w:rsidR="00591BE1" w:rsidRDefault="00E96645">
            <w:pPr>
              <w:spacing w:after="0" w:line="240" w:lineRule="auto"/>
              <w:rPr>
                <w:rFonts w:ascii="Times New Roman" w:eastAsia="Times New Roman" w:hAnsi="Times New Roman" w:cs="Times New Roman"/>
                <w:sz w:val="24"/>
                <w:szCs w:val="24"/>
              </w:rPr>
            </w:pPr>
            <w:r>
              <w:rPr>
                <w:color w:val="000000"/>
              </w:rPr>
              <w:t>Make it a brief section alongside the definition on the first day, or simply just remind them and connect to each lesson "keep in mind why we are talking about [boundaries], sometimes throughout life we are tested and need to remin</w:t>
            </w:r>
            <w:r>
              <w:rPr>
                <w:color w:val="000000"/>
              </w:rPr>
              <w:t>d ourselves to be firm in what is right for us…."</w:t>
            </w:r>
          </w:p>
        </w:tc>
      </w:tr>
      <w:tr w:rsidR="00591BE1" w14:paraId="29E4F7DC" w14:textId="77777777">
        <w:trPr>
          <w:trHeight w:val="261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6B0F6"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4FAD34" w14:textId="77777777" w:rsidR="00591BE1" w:rsidRDefault="00E96645">
            <w:pPr>
              <w:spacing w:after="0" w:line="240" w:lineRule="auto"/>
              <w:rPr>
                <w:rFonts w:ascii="Times New Roman" w:eastAsia="Times New Roman" w:hAnsi="Times New Roman" w:cs="Times New Roman"/>
                <w:sz w:val="24"/>
                <w:szCs w:val="24"/>
              </w:rPr>
            </w:pPr>
            <w:r>
              <w:rPr>
                <w:color w:val="000000"/>
              </w:rPr>
              <w:t>Hygiene lesson was too short &amp; low engagement</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46395" w14:textId="77777777" w:rsidR="00591BE1" w:rsidRDefault="00E96645">
            <w:pPr>
              <w:spacing w:after="0" w:line="240" w:lineRule="auto"/>
              <w:rPr>
                <w:rFonts w:ascii="Times New Roman" w:eastAsia="Times New Roman" w:hAnsi="Times New Roman" w:cs="Times New Roman"/>
                <w:sz w:val="24"/>
                <w:szCs w:val="24"/>
              </w:rPr>
            </w:pPr>
            <w:r>
              <w:rPr>
                <w:color w:val="000000"/>
              </w:rPr>
              <w:t>Need to ensure the time is used to it full ability, if students are not grasping or participating then change is needed</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D0DBE" w14:textId="77777777" w:rsidR="00591BE1" w:rsidRDefault="00E96645">
            <w:pPr>
              <w:spacing w:after="0" w:line="240" w:lineRule="auto"/>
              <w:rPr>
                <w:rFonts w:ascii="Times New Roman" w:eastAsia="Times New Roman" w:hAnsi="Times New Roman" w:cs="Times New Roman"/>
                <w:sz w:val="24"/>
                <w:szCs w:val="24"/>
              </w:rPr>
            </w:pPr>
            <w:r>
              <w:rPr>
                <w:color w:val="000000"/>
              </w:rPr>
              <w:t>Make it more interactive If low engagement- ex: when defining hygiene maybe have a list of words surrounding the topic with some a littl</w:t>
            </w:r>
            <w:r>
              <w:rPr>
                <w:color w:val="000000"/>
              </w:rPr>
              <w:t>e disconnected and have students "cross out" the ones that do not apply? -- will not only use up time but also create more engagement/active thinking</w:t>
            </w:r>
          </w:p>
        </w:tc>
      </w:tr>
      <w:tr w:rsidR="00591BE1" w14:paraId="2167578F" w14:textId="77777777">
        <w:trPr>
          <w:trHeight w:val="289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05717D" w14:textId="77777777" w:rsidR="00591BE1" w:rsidRDefault="00E96645">
            <w:pPr>
              <w:spacing w:after="0" w:line="240" w:lineRule="auto"/>
              <w:rPr>
                <w:rFonts w:ascii="Times New Roman" w:eastAsia="Times New Roman" w:hAnsi="Times New Roman" w:cs="Times New Roman"/>
                <w:sz w:val="24"/>
                <w:szCs w:val="24"/>
              </w:rPr>
            </w:pPr>
            <w:r>
              <w:rPr>
                <w:color w:val="000000"/>
              </w:rPr>
              <w:t>03/28/22</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DF9595"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Day 2: </w:t>
            </w:r>
            <w:proofErr w:type="gramStart"/>
            <w:r>
              <w:rPr>
                <w:color w:val="000000"/>
              </w:rPr>
              <w:t>too</w:t>
            </w:r>
            <w:proofErr w:type="gramEnd"/>
            <w:r>
              <w:rPr>
                <w:color w:val="000000"/>
              </w:rPr>
              <w:t xml:space="preserve"> lecture heavy/exhausting</w:t>
            </w:r>
          </w:p>
          <w:p w14:paraId="4B7A78C7"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347849AD" w14:textId="77777777" w:rsidR="00591BE1" w:rsidRDefault="00E96645">
            <w:pPr>
              <w:spacing w:after="0" w:line="240" w:lineRule="auto"/>
              <w:rPr>
                <w:rFonts w:ascii="Times New Roman" w:eastAsia="Times New Roman" w:hAnsi="Times New Roman" w:cs="Times New Roman"/>
                <w:sz w:val="24"/>
                <w:szCs w:val="24"/>
              </w:rPr>
            </w:pPr>
            <w:r>
              <w:rPr>
                <w:color w:val="000000"/>
              </w:rPr>
              <w:t>need to provide resources, create time for group discussio</w:t>
            </w:r>
            <w:r>
              <w:rPr>
                <w:color w:val="000000"/>
              </w:rPr>
              <w:t>n, desire for space to practice rejection skills, and address how to end a relationship</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AF5475" w14:textId="77777777" w:rsidR="00591BE1" w:rsidRDefault="00E96645">
            <w:pPr>
              <w:spacing w:after="0" w:line="240" w:lineRule="auto"/>
              <w:rPr>
                <w:rFonts w:ascii="Times New Roman" w:eastAsia="Times New Roman" w:hAnsi="Times New Roman" w:cs="Times New Roman"/>
                <w:sz w:val="24"/>
                <w:szCs w:val="24"/>
              </w:rPr>
            </w:pPr>
            <w:r>
              <w:rPr>
                <w:color w:val="000000"/>
              </w:rPr>
              <w:t>To make the session more engaging and to ensure that students are learning to the best of their abilities. The addition of resources makes this portion more accessible.</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47C17B" w14:textId="77777777" w:rsidR="00591BE1" w:rsidRDefault="00E96645">
            <w:pPr>
              <w:spacing w:after="0" w:line="240" w:lineRule="auto"/>
              <w:rPr>
                <w:rFonts w:ascii="Times New Roman" w:eastAsia="Times New Roman" w:hAnsi="Times New Roman" w:cs="Times New Roman"/>
                <w:sz w:val="24"/>
                <w:szCs w:val="24"/>
              </w:rPr>
            </w:pPr>
            <w:r>
              <w:rPr>
                <w:color w:val="000000"/>
              </w:rPr>
              <w:t>Would the creation of a resources page in the booklet make sense?</w:t>
            </w:r>
          </w:p>
          <w:p w14:paraId="05D64F46"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Working group response into lecturing may make it feel more engaging and tackle "checking-out" -- potentially using the </w:t>
            </w:r>
            <w:proofErr w:type="gramStart"/>
            <w:r>
              <w:rPr>
                <w:color w:val="000000"/>
              </w:rPr>
              <w:t>emoji's</w:t>
            </w:r>
            <w:proofErr w:type="gramEnd"/>
            <w:r>
              <w:rPr>
                <w:color w:val="000000"/>
              </w:rPr>
              <w:t xml:space="preserve"> as a quick check in throughout?</w:t>
            </w:r>
          </w:p>
          <w:p w14:paraId="09ABDDC4"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r>
      <w:tr w:rsidR="00591BE1" w14:paraId="21AE1D1C" w14:textId="77777777">
        <w:trPr>
          <w:trHeight w:val="126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96DB00"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5C3E80" w14:textId="77777777" w:rsidR="00591BE1" w:rsidRDefault="00E96645">
            <w:pPr>
              <w:spacing w:after="0" w:line="240" w:lineRule="auto"/>
              <w:rPr>
                <w:rFonts w:ascii="Times New Roman" w:eastAsia="Times New Roman" w:hAnsi="Times New Roman" w:cs="Times New Roman"/>
                <w:sz w:val="24"/>
                <w:szCs w:val="24"/>
              </w:rPr>
            </w:pPr>
            <w:r>
              <w:rPr>
                <w:color w:val="000000"/>
              </w:rPr>
              <w:t>Desire to give more time to practicing healthy coping skills for negative emotions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D6BAD9" w14:textId="77777777" w:rsidR="00591BE1" w:rsidRDefault="00E96645">
            <w:pPr>
              <w:spacing w:after="0" w:line="240" w:lineRule="auto"/>
              <w:rPr>
                <w:rFonts w:ascii="Times New Roman" w:eastAsia="Times New Roman" w:hAnsi="Times New Roman" w:cs="Times New Roman"/>
                <w:sz w:val="24"/>
                <w:szCs w:val="24"/>
              </w:rPr>
            </w:pPr>
            <w:r>
              <w:rPr>
                <w:color w:val="000000"/>
              </w:rPr>
              <w:t>Important for adolescent growth and understanding of self</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CAE489" w14:textId="77777777" w:rsidR="00591BE1" w:rsidRDefault="00E96645">
            <w:pPr>
              <w:spacing w:after="0" w:line="240" w:lineRule="auto"/>
              <w:rPr>
                <w:rFonts w:ascii="Times New Roman" w:eastAsia="Times New Roman" w:hAnsi="Times New Roman" w:cs="Times New Roman"/>
                <w:sz w:val="24"/>
                <w:szCs w:val="24"/>
              </w:rPr>
            </w:pPr>
            <w:r>
              <w:rPr>
                <w:color w:val="000000"/>
              </w:rPr>
              <w:t>Consider replacing an activity? Would exchanging this idea and boundaries make sense? (</w:t>
            </w:r>
            <w:proofErr w:type="gramStart"/>
            <w:r>
              <w:rPr>
                <w:color w:val="000000"/>
              </w:rPr>
              <w:t>in</w:t>
            </w:r>
            <w:proofErr w:type="gramEnd"/>
            <w:r>
              <w:rPr>
                <w:color w:val="000000"/>
              </w:rPr>
              <w:t xml:space="preserve"> terms of time spent on ac</w:t>
            </w:r>
            <w:r>
              <w:rPr>
                <w:color w:val="000000"/>
              </w:rPr>
              <w:t>tivity)</w:t>
            </w:r>
          </w:p>
        </w:tc>
      </w:tr>
      <w:tr w:rsidR="00591BE1" w14:paraId="0C6AB006" w14:textId="77777777">
        <w:trPr>
          <w:trHeight w:val="261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9F7DA2"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38E1D" w14:textId="77777777" w:rsidR="00591BE1" w:rsidRDefault="00E96645">
            <w:pPr>
              <w:spacing w:after="0" w:line="240" w:lineRule="auto"/>
              <w:rPr>
                <w:rFonts w:ascii="Times New Roman" w:eastAsia="Times New Roman" w:hAnsi="Times New Roman" w:cs="Times New Roman"/>
                <w:sz w:val="24"/>
                <w:szCs w:val="24"/>
              </w:rPr>
            </w:pPr>
            <w:r>
              <w:rPr>
                <w:color w:val="000000"/>
              </w:rPr>
              <w:t>Need to determine the inclusion of "romance" and "romantic relationships" in these activities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8FB557"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Mixed comments on its inclusion. While important to touch on all types of relationships, is it beneficial if the students are confused and embarrassed </w:t>
            </w:r>
            <w:r>
              <w:rPr>
                <w:color w:val="000000"/>
              </w:rPr>
              <w:t>by it?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2CBD65" w14:textId="77777777" w:rsidR="00591BE1" w:rsidRDefault="00E96645">
            <w:pPr>
              <w:spacing w:after="0" w:line="240" w:lineRule="auto"/>
              <w:rPr>
                <w:rFonts w:ascii="Times New Roman" w:eastAsia="Times New Roman" w:hAnsi="Times New Roman" w:cs="Times New Roman"/>
                <w:sz w:val="24"/>
                <w:szCs w:val="24"/>
              </w:rPr>
            </w:pPr>
            <w:r>
              <w:rPr>
                <w:color w:val="000000"/>
              </w:rPr>
              <w:t>Potentially just mentioning romantic relationships and an example from the facilitator, but all other expectations being about other relationships from the students?</w:t>
            </w:r>
          </w:p>
        </w:tc>
      </w:tr>
      <w:tr w:rsidR="00591BE1" w14:paraId="422766E8" w14:textId="77777777">
        <w:trPr>
          <w:trHeight w:val="370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EF91F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BFD559" w14:textId="77777777" w:rsidR="00591BE1" w:rsidRDefault="00E96645">
            <w:pPr>
              <w:spacing w:after="0" w:line="240" w:lineRule="auto"/>
              <w:rPr>
                <w:rFonts w:ascii="Times New Roman" w:eastAsia="Times New Roman" w:hAnsi="Times New Roman" w:cs="Times New Roman"/>
                <w:sz w:val="24"/>
                <w:szCs w:val="24"/>
              </w:rPr>
            </w:pPr>
            <w:r>
              <w:rPr>
                <w:color w:val="000000"/>
              </w:rPr>
              <w:t>Relationships and boundaries activity ran out of time for role play portion, and</w:t>
            </w:r>
            <w:r>
              <w:rPr>
                <w:color w:val="000000"/>
              </w:rPr>
              <w:t xml:space="preserve"> the relationship was a distraction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893B9" w14:textId="77777777" w:rsidR="00591BE1" w:rsidRDefault="00E96645">
            <w:pPr>
              <w:spacing w:after="0" w:line="240" w:lineRule="auto"/>
              <w:rPr>
                <w:rFonts w:ascii="Times New Roman" w:eastAsia="Times New Roman" w:hAnsi="Times New Roman" w:cs="Times New Roman"/>
                <w:sz w:val="24"/>
                <w:szCs w:val="24"/>
              </w:rPr>
            </w:pPr>
            <w:r>
              <w:rPr>
                <w:color w:val="000000"/>
              </w:rPr>
              <w:t>In order for students to get the most out of this section, changes are needed</w:t>
            </w:r>
          </w:p>
          <w:p w14:paraId="00F7D243" w14:textId="77777777" w:rsidR="00591BE1" w:rsidRDefault="00E96645">
            <w:pPr>
              <w:spacing w:after="0" w:line="240" w:lineRule="auto"/>
              <w:rPr>
                <w:rFonts w:ascii="Times New Roman" w:eastAsia="Times New Roman" w:hAnsi="Times New Roman" w:cs="Times New Roman"/>
                <w:sz w:val="24"/>
                <w:szCs w:val="24"/>
              </w:rPr>
            </w:pPr>
            <w:r>
              <w:rPr>
                <w:color w:val="000000"/>
              </w:rPr>
              <w:t>Such as: focus on 1 of the two characters? Already have boundaries and responses for one of them.</w:t>
            </w:r>
          </w:p>
          <w:p w14:paraId="3E4A14B5" w14:textId="77777777" w:rsidR="00591BE1" w:rsidRDefault="00E96645">
            <w:pPr>
              <w:spacing w:after="0" w:line="240" w:lineRule="auto"/>
              <w:rPr>
                <w:rFonts w:ascii="Times New Roman" w:eastAsia="Times New Roman" w:hAnsi="Times New Roman" w:cs="Times New Roman"/>
                <w:sz w:val="24"/>
                <w:szCs w:val="24"/>
              </w:rPr>
            </w:pPr>
            <w:r>
              <w:rPr>
                <w:color w:val="000000"/>
              </w:rPr>
              <w:t>Processing questions to be more detailed/lea</w:t>
            </w:r>
            <w:r>
              <w:rPr>
                <w:color w:val="000000"/>
              </w:rPr>
              <w:t>ding</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092F5A"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Potentially focus on one of the two activities (either the role </w:t>
            </w:r>
            <w:proofErr w:type="gramStart"/>
            <w:r>
              <w:rPr>
                <w:color w:val="000000"/>
              </w:rPr>
              <w:t>play</w:t>
            </w:r>
            <w:proofErr w:type="gramEnd"/>
            <w:r>
              <w:rPr>
                <w:color w:val="000000"/>
              </w:rPr>
              <w:t xml:space="preserve"> or the creation of characters boundaries), reliance on the 4 pillars does not feel to be an issue</w:t>
            </w:r>
          </w:p>
          <w:p w14:paraId="6A6A60FE"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0E17CD30" w14:textId="77777777" w:rsidR="00591BE1" w:rsidRDefault="00E96645">
            <w:pPr>
              <w:spacing w:after="0" w:line="240" w:lineRule="auto"/>
              <w:rPr>
                <w:rFonts w:ascii="Times New Roman" w:eastAsia="Times New Roman" w:hAnsi="Times New Roman" w:cs="Times New Roman"/>
                <w:sz w:val="24"/>
                <w:szCs w:val="24"/>
              </w:rPr>
            </w:pPr>
            <w:r>
              <w:rPr>
                <w:color w:val="000000"/>
              </w:rPr>
              <w:t>For processing questions, make it more of a reflective activity since they are uncomfor</w:t>
            </w:r>
            <w:r>
              <w:rPr>
                <w:color w:val="000000"/>
              </w:rPr>
              <w:t>table questions. </w:t>
            </w:r>
          </w:p>
        </w:tc>
      </w:tr>
      <w:tr w:rsidR="00591BE1" w14:paraId="2207854E" w14:textId="77777777">
        <w:trPr>
          <w:trHeight w:val="207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A39C2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AAAE7B" w14:textId="77777777" w:rsidR="00591BE1" w:rsidRDefault="00E96645">
            <w:pPr>
              <w:spacing w:after="0" w:line="240" w:lineRule="auto"/>
              <w:rPr>
                <w:rFonts w:ascii="Times New Roman" w:eastAsia="Times New Roman" w:hAnsi="Times New Roman" w:cs="Times New Roman"/>
                <w:sz w:val="24"/>
                <w:szCs w:val="24"/>
              </w:rPr>
            </w:pPr>
            <w:r>
              <w:rPr>
                <w:color w:val="000000"/>
              </w:rPr>
              <w:t>Emoji check-in VS feelings wheel</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F47994" w14:textId="77777777" w:rsidR="00591BE1" w:rsidRDefault="00E96645">
            <w:pPr>
              <w:spacing w:after="0" w:line="240" w:lineRule="auto"/>
              <w:rPr>
                <w:rFonts w:ascii="Times New Roman" w:eastAsia="Times New Roman" w:hAnsi="Times New Roman" w:cs="Times New Roman"/>
                <w:sz w:val="24"/>
                <w:szCs w:val="24"/>
              </w:rPr>
            </w:pPr>
            <w:r>
              <w:rPr>
                <w:color w:val="000000"/>
              </w:rPr>
              <w:t>Use of one or the other seems to make the most sense as students were very receptive to the wheel and the use of both would be redundant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E8F4E3" w14:textId="77777777" w:rsidR="00591BE1" w:rsidRDefault="00E96645">
            <w:pPr>
              <w:spacing w:after="0" w:line="240" w:lineRule="auto"/>
              <w:rPr>
                <w:rFonts w:ascii="Times New Roman" w:eastAsia="Times New Roman" w:hAnsi="Times New Roman" w:cs="Times New Roman"/>
                <w:sz w:val="24"/>
                <w:szCs w:val="24"/>
              </w:rPr>
            </w:pPr>
            <w:r>
              <w:rPr>
                <w:color w:val="000000"/>
              </w:rPr>
              <w:t>The use of either as a check-in throughout the session would be a</w:t>
            </w:r>
            <w:r>
              <w:rPr>
                <w:color w:val="000000"/>
              </w:rPr>
              <w:t xml:space="preserve"> nice tool, especially when engagement is low, or students look confused </w:t>
            </w:r>
          </w:p>
        </w:tc>
      </w:tr>
      <w:tr w:rsidR="00591BE1" w14:paraId="437D5E9F" w14:textId="77777777">
        <w:trPr>
          <w:trHeight w:val="451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91B6D6"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1FFDBF" w14:textId="77777777" w:rsidR="00591BE1" w:rsidRDefault="00E96645">
            <w:pPr>
              <w:spacing w:after="0" w:line="240" w:lineRule="auto"/>
              <w:rPr>
                <w:rFonts w:ascii="Times New Roman" w:eastAsia="Times New Roman" w:hAnsi="Times New Roman" w:cs="Times New Roman"/>
                <w:sz w:val="24"/>
                <w:szCs w:val="24"/>
              </w:rPr>
            </w:pPr>
            <w:r>
              <w:rPr>
                <w:color w:val="000000"/>
              </w:rPr>
              <w:t>Rounding out the "boundaries" section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563F3B" w14:textId="77777777" w:rsidR="00591BE1" w:rsidRDefault="00E96645">
            <w:pPr>
              <w:spacing w:after="0" w:line="240" w:lineRule="auto"/>
              <w:rPr>
                <w:rFonts w:ascii="Times New Roman" w:eastAsia="Times New Roman" w:hAnsi="Times New Roman" w:cs="Times New Roman"/>
                <w:sz w:val="24"/>
                <w:szCs w:val="24"/>
              </w:rPr>
            </w:pPr>
            <w:r>
              <w:rPr>
                <w:color w:val="000000"/>
              </w:rPr>
              <w:t>Desire to have more active interest in the section, as well as ensure that definitions are comprehensive based on age</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C4B923" w14:textId="77777777" w:rsidR="00591BE1" w:rsidRDefault="00E96645">
            <w:pPr>
              <w:spacing w:after="0" w:line="240" w:lineRule="auto"/>
              <w:rPr>
                <w:rFonts w:ascii="Times New Roman" w:eastAsia="Times New Roman" w:hAnsi="Times New Roman" w:cs="Times New Roman"/>
                <w:sz w:val="24"/>
                <w:szCs w:val="24"/>
              </w:rPr>
            </w:pPr>
            <w:r>
              <w:rPr>
                <w:color w:val="000000"/>
              </w:rPr>
              <w:t>The suggestion of opening the section with a conversation on healthy relationships is a good idea to bridge the potential knowledge gap. D</w:t>
            </w:r>
            <w:r>
              <w:rPr>
                <w:color w:val="000000"/>
              </w:rPr>
              <w:t>efining types of relationships (having students yell out ones they know…) and providing</w:t>
            </w:r>
          </w:p>
          <w:p w14:paraId="10FF538D"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2E3507EA" w14:textId="77777777" w:rsidR="00591BE1" w:rsidRDefault="00E96645">
            <w:pPr>
              <w:spacing w:after="0" w:line="240" w:lineRule="auto"/>
              <w:rPr>
                <w:rFonts w:ascii="Times New Roman" w:eastAsia="Times New Roman" w:hAnsi="Times New Roman" w:cs="Times New Roman"/>
                <w:sz w:val="24"/>
                <w:szCs w:val="24"/>
              </w:rPr>
            </w:pPr>
            <w:r>
              <w:rPr>
                <w:color w:val="000000"/>
              </w:rPr>
              <w:t>For river and justice - potentially provide the students with their boundaries and then have then role play the given boundaries OR have then create the boundaries an</w:t>
            </w:r>
            <w:r>
              <w:rPr>
                <w:color w:val="000000"/>
              </w:rPr>
              <w:t>d leave it at that with reflection questions</w:t>
            </w:r>
          </w:p>
        </w:tc>
      </w:tr>
      <w:tr w:rsidR="00591BE1" w14:paraId="01B665FB" w14:textId="77777777">
        <w:trPr>
          <w:trHeight w:val="180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3BF9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FA0F26" w14:textId="77777777" w:rsidR="00591BE1" w:rsidRDefault="00E96645">
            <w:pPr>
              <w:spacing w:after="0" w:line="240" w:lineRule="auto"/>
              <w:rPr>
                <w:rFonts w:ascii="Times New Roman" w:eastAsia="Times New Roman" w:hAnsi="Times New Roman" w:cs="Times New Roman"/>
                <w:sz w:val="24"/>
                <w:szCs w:val="24"/>
              </w:rPr>
            </w:pPr>
            <w:r>
              <w:rPr>
                <w:color w:val="000000"/>
              </w:rPr>
              <w:t>Put "say what" ice breaker explicitly into the curriculum</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3F1FA" w14:textId="77777777" w:rsidR="00591BE1" w:rsidRDefault="00E96645">
            <w:pPr>
              <w:spacing w:after="0" w:line="240" w:lineRule="auto"/>
              <w:rPr>
                <w:rFonts w:ascii="Times New Roman" w:eastAsia="Times New Roman" w:hAnsi="Times New Roman" w:cs="Times New Roman"/>
                <w:sz w:val="24"/>
                <w:szCs w:val="24"/>
              </w:rPr>
            </w:pPr>
            <w:r>
              <w:rPr>
                <w:color w:val="000000"/>
              </w:rPr>
              <w:t>Aids in tying together portions of the session and concepts learned, also beneficial for all proceeding use of this curriculum</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070779" w14:textId="77777777" w:rsidR="00591BE1" w:rsidRDefault="00E96645">
            <w:pPr>
              <w:spacing w:after="0" w:line="240" w:lineRule="auto"/>
              <w:rPr>
                <w:rFonts w:ascii="Times New Roman" w:eastAsia="Times New Roman" w:hAnsi="Times New Roman" w:cs="Times New Roman"/>
                <w:sz w:val="24"/>
                <w:szCs w:val="24"/>
              </w:rPr>
            </w:pPr>
            <w:r>
              <w:rPr>
                <w:color w:val="000000"/>
              </w:rPr>
              <w:t>Provide examples of important concepts to touch on in this activity on the facilitator work page for the activity</w:t>
            </w:r>
          </w:p>
        </w:tc>
      </w:tr>
      <w:tr w:rsidR="00591BE1" w14:paraId="0C01EF31" w14:textId="77777777">
        <w:trPr>
          <w:trHeight w:val="424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730A6D"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63D2F0" w14:textId="77777777" w:rsidR="00591BE1" w:rsidRDefault="00E96645">
            <w:pPr>
              <w:spacing w:after="0" w:line="240" w:lineRule="auto"/>
              <w:rPr>
                <w:rFonts w:ascii="Times New Roman" w:eastAsia="Times New Roman" w:hAnsi="Times New Roman" w:cs="Times New Roman"/>
                <w:sz w:val="24"/>
                <w:szCs w:val="24"/>
              </w:rPr>
            </w:pPr>
            <w:r>
              <w:rPr>
                <w:color w:val="000000"/>
              </w:rPr>
              <w:t>Rearrangemen</w:t>
            </w:r>
            <w:r>
              <w:rPr>
                <w:color w:val="000000"/>
              </w:rPr>
              <w:t>t of anatomy content</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A01BC6" w14:textId="77777777" w:rsidR="00591BE1" w:rsidRDefault="00E96645">
            <w:pPr>
              <w:spacing w:after="0" w:line="240" w:lineRule="auto"/>
              <w:rPr>
                <w:rFonts w:ascii="Times New Roman" w:eastAsia="Times New Roman" w:hAnsi="Times New Roman" w:cs="Times New Roman"/>
                <w:sz w:val="24"/>
                <w:szCs w:val="24"/>
              </w:rPr>
            </w:pPr>
            <w:r>
              <w:rPr>
                <w:color w:val="000000"/>
              </w:rPr>
              <w:t>Needed to flow in terms of how the anatomy works- aids in easier understanding</w:t>
            </w:r>
          </w:p>
          <w:p w14:paraId="02566BED"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48771347" w14:textId="77777777" w:rsidR="00591BE1" w:rsidRDefault="00E96645">
            <w:pPr>
              <w:spacing w:after="0" w:line="240" w:lineRule="auto"/>
              <w:rPr>
                <w:rFonts w:ascii="Times New Roman" w:eastAsia="Times New Roman" w:hAnsi="Times New Roman" w:cs="Times New Roman"/>
                <w:sz w:val="24"/>
                <w:szCs w:val="24"/>
              </w:rPr>
            </w:pPr>
            <w:r>
              <w:rPr>
                <w:color w:val="000000"/>
              </w:rPr>
              <w:t>Simplifying the definition of sex/fertilization</w:t>
            </w:r>
          </w:p>
          <w:p w14:paraId="1B2B5CC5"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6992B11A" w14:textId="77777777" w:rsidR="00591BE1" w:rsidRDefault="00E96645">
            <w:pPr>
              <w:spacing w:after="0" w:line="240" w:lineRule="auto"/>
              <w:rPr>
                <w:rFonts w:ascii="Times New Roman" w:eastAsia="Times New Roman" w:hAnsi="Times New Roman" w:cs="Times New Roman"/>
                <w:sz w:val="24"/>
                <w:szCs w:val="24"/>
              </w:rPr>
            </w:pPr>
            <w:r>
              <w:rPr>
                <w:color w:val="000000"/>
              </w:rPr>
              <w:t>Separating learning objectives to ensure delivery is sufficient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133D9" w14:textId="77777777" w:rsidR="00591BE1" w:rsidRDefault="00E96645">
            <w:pPr>
              <w:spacing w:after="0" w:line="240" w:lineRule="auto"/>
              <w:rPr>
                <w:rFonts w:ascii="Times New Roman" w:eastAsia="Times New Roman" w:hAnsi="Times New Roman" w:cs="Times New Roman"/>
                <w:sz w:val="24"/>
                <w:szCs w:val="24"/>
              </w:rPr>
            </w:pPr>
            <w:r>
              <w:rPr>
                <w:color w:val="000000"/>
              </w:rPr>
              <w:t xml:space="preserve">Anatomical flow may not always make the </w:t>
            </w:r>
            <w:r>
              <w:rPr>
                <w:color w:val="000000"/>
              </w:rPr>
              <w:t>most sense when disseminating new information (as mentioned in the notes), but using this as a basis for order will be helpful in more ways than not</w:t>
            </w:r>
          </w:p>
          <w:p w14:paraId="324ED9E9"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160A7D77" w14:textId="77777777" w:rsidR="00591BE1" w:rsidRDefault="00E96645">
            <w:pPr>
              <w:spacing w:after="0" w:line="240" w:lineRule="auto"/>
              <w:rPr>
                <w:rFonts w:ascii="Times New Roman" w:eastAsia="Times New Roman" w:hAnsi="Times New Roman" w:cs="Times New Roman"/>
                <w:sz w:val="24"/>
                <w:szCs w:val="24"/>
              </w:rPr>
            </w:pPr>
            <w:r>
              <w:rPr>
                <w:color w:val="000000"/>
              </w:rPr>
              <w:t>The simplified version of the definition makes sense and is easier to grasp</w:t>
            </w:r>
          </w:p>
          <w:p w14:paraId="2B7BEC17"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4C1CE820" w14:textId="77777777" w:rsidR="00591BE1" w:rsidRDefault="00E96645">
            <w:pPr>
              <w:spacing w:after="0" w:line="240" w:lineRule="auto"/>
              <w:rPr>
                <w:rFonts w:ascii="Times New Roman" w:eastAsia="Times New Roman" w:hAnsi="Times New Roman" w:cs="Times New Roman"/>
                <w:sz w:val="24"/>
                <w:szCs w:val="24"/>
              </w:rPr>
            </w:pPr>
            <w:r>
              <w:rPr>
                <w:color w:val="000000"/>
              </w:rPr>
              <w:t>Ensuring that each learning objective has an activity/page/lecture/moment in the session</w:t>
            </w:r>
          </w:p>
        </w:tc>
      </w:tr>
      <w:tr w:rsidR="00591BE1" w14:paraId="352A4EDE" w14:textId="77777777">
        <w:trPr>
          <w:trHeight w:val="343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41DCEE"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03/29/22</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C55DCC" w14:textId="77777777" w:rsidR="00591BE1" w:rsidRDefault="00E96645">
            <w:pPr>
              <w:spacing w:after="0" w:line="240" w:lineRule="auto"/>
              <w:rPr>
                <w:rFonts w:ascii="Times New Roman" w:eastAsia="Times New Roman" w:hAnsi="Times New Roman" w:cs="Times New Roman"/>
                <w:sz w:val="24"/>
                <w:szCs w:val="24"/>
              </w:rPr>
            </w:pPr>
            <w:r>
              <w:rPr>
                <w:color w:val="000000"/>
              </w:rPr>
              <w:t>Editing the approach to body image</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AC0B97" w14:textId="77777777" w:rsidR="00591BE1" w:rsidRDefault="00E96645">
            <w:pPr>
              <w:spacing w:after="0" w:line="240" w:lineRule="auto"/>
              <w:rPr>
                <w:rFonts w:ascii="Times New Roman" w:eastAsia="Times New Roman" w:hAnsi="Times New Roman" w:cs="Times New Roman"/>
                <w:sz w:val="24"/>
                <w:szCs w:val="24"/>
              </w:rPr>
            </w:pPr>
            <w:r>
              <w:rPr>
                <w:color w:val="000000"/>
              </w:rPr>
              <w:t>Move to end of lesson and open up next sessi</w:t>
            </w:r>
            <w:r>
              <w:rPr>
                <w:color w:val="000000"/>
              </w:rPr>
              <w:t>on with discussion</w:t>
            </w:r>
          </w:p>
          <w:p w14:paraId="5F456756"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049A3306" w14:textId="77777777" w:rsidR="00591BE1" w:rsidRDefault="00E96645">
            <w:pPr>
              <w:spacing w:after="0" w:line="240" w:lineRule="auto"/>
              <w:rPr>
                <w:rFonts w:ascii="Times New Roman" w:eastAsia="Times New Roman" w:hAnsi="Times New Roman" w:cs="Times New Roman"/>
                <w:sz w:val="24"/>
                <w:szCs w:val="24"/>
              </w:rPr>
            </w:pPr>
            <w:r>
              <w:rPr>
                <w:color w:val="000000"/>
              </w:rPr>
              <w:t>Tie into the group agreements</w:t>
            </w:r>
          </w:p>
          <w:p w14:paraId="2AA42C6C"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7748EA65" w14:textId="77777777" w:rsidR="00591BE1" w:rsidRDefault="00E96645">
            <w:pPr>
              <w:spacing w:after="0" w:line="240" w:lineRule="auto"/>
              <w:rPr>
                <w:rFonts w:ascii="Times New Roman" w:eastAsia="Times New Roman" w:hAnsi="Times New Roman" w:cs="Times New Roman"/>
                <w:sz w:val="24"/>
                <w:szCs w:val="24"/>
              </w:rPr>
            </w:pPr>
            <w:r>
              <w:rPr>
                <w:color w:val="000000"/>
              </w:rPr>
              <w:t>Emphasize how maintaining a healthy body image is important during puberty</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55299D" w14:textId="77777777" w:rsidR="00591BE1" w:rsidRDefault="00E96645">
            <w:pPr>
              <w:spacing w:after="0" w:line="240" w:lineRule="auto"/>
              <w:rPr>
                <w:rFonts w:ascii="Times New Roman" w:eastAsia="Times New Roman" w:hAnsi="Times New Roman" w:cs="Times New Roman"/>
                <w:sz w:val="24"/>
                <w:szCs w:val="24"/>
              </w:rPr>
            </w:pPr>
            <w:r>
              <w:rPr>
                <w:color w:val="000000"/>
              </w:rPr>
              <w:t>Emphasizing the cycle of self-deprecation/poor self-esteem related to body image effecting how you interact with others, but the</w:t>
            </w:r>
            <w:r>
              <w:rPr>
                <w:color w:val="000000"/>
              </w:rPr>
              <w:t>se physical changes being a result of puberty --- looping back and connecting topics</w:t>
            </w:r>
          </w:p>
        </w:tc>
      </w:tr>
      <w:tr w:rsidR="00591BE1" w14:paraId="415117A1" w14:textId="77777777">
        <w:trPr>
          <w:trHeight w:val="261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206487"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BD6CA0" w14:textId="77777777" w:rsidR="00591BE1" w:rsidRDefault="00E96645">
            <w:pPr>
              <w:spacing w:after="0" w:line="240" w:lineRule="auto"/>
              <w:rPr>
                <w:rFonts w:ascii="Times New Roman" w:eastAsia="Times New Roman" w:hAnsi="Times New Roman" w:cs="Times New Roman"/>
                <w:sz w:val="24"/>
                <w:szCs w:val="24"/>
              </w:rPr>
            </w:pPr>
            <w:r>
              <w:rPr>
                <w:color w:val="000000"/>
              </w:rPr>
              <w:t>Adaptation of activity for hygiene</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FD3150" w14:textId="77777777" w:rsidR="00591BE1" w:rsidRDefault="00E96645">
            <w:pPr>
              <w:spacing w:after="0" w:line="240" w:lineRule="auto"/>
              <w:rPr>
                <w:rFonts w:ascii="Times New Roman" w:eastAsia="Times New Roman" w:hAnsi="Times New Roman" w:cs="Times New Roman"/>
                <w:sz w:val="24"/>
                <w:szCs w:val="24"/>
              </w:rPr>
            </w:pPr>
            <w:r>
              <w:rPr>
                <w:color w:val="000000"/>
              </w:rPr>
              <w:t>Desire to rearrange sequence of information</w:t>
            </w:r>
          </w:p>
          <w:p w14:paraId="51596EDA" w14:textId="77777777" w:rsidR="00591BE1" w:rsidRDefault="00E96645">
            <w:pPr>
              <w:spacing w:after="0" w:line="240" w:lineRule="auto"/>
              <w:rPr>
                <w:rFonts w:ascii="Times New Roman" w:eastAsia="Times New Roman" w:hAnsi="Times New Roman" w:cs="Times New Roman"/>
                <w:sz w:val="24"/>
                <w:szCs w:val="24"/>
              </w:rPr>
            </w:pPr>
            <w:r>
              <w:rPr>
                <w:color w:val="000000"/>
              </w:rPr>
              <w:t>Addition of an activity to this section for engagement</w:t>
            </w:r>
          </w:p>
          <w:p w14:paraId="6EFE8226" w14:textId="77777777" w:rsidR="00591BE1" w:rsidRDefault="00E96645">
            <w:pPr>
              <w:spacing w:after="0" w:line="240" w:lineRule="auto"/>
              <w:rPr>
                <w:rFonts w:ascii="Times New Roman" w:eastAsia="Times New Roman" w:hAnsi="Times New Roman" w:cs="Times New Roman"/>
                <w:sz w:val="24"/>
                <w:szCs w:val="24"/>
              </w:rPr>
            </w:pPr>
            <w:r>
              <w:rPr>
                <w:color w:val="000000"/>
              </w:rPr>
              <w:t>Inclusion of hygiene kits to handout</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D3EDA8" w14:textId="77777777" w:rsidR="00591BE1" w:rsidRDefault="00E96645">
            <w:pPr>
              <w:spacing w:after="0" w:line="240" w:lineRule="auto"/>
              <w:rPr>
                <w:rFonts w:ascii="Times New Roman" w:eastAsia="Times New Roman" w:hAnsi="Times New Roman" w:cs="Times New Roman"/>
                <w:sz w:val="24"/>
                <w:szCs w:val="24"/>
              </w:rPr>
            </w:pPr>
            <w:r>
              <w:rPr>
                <w:color w:val="000000"/>
              </w:rPr>
              <w:t>The addition of a quick and easy activity I think is a great fit for here- I like the sticky note suggestion, but if time is a concern during this session the "twin</w:t>
            </w:r>
            <w:r>
              <w:rPr>
                <w:color w:val="000000"/>
              </w:rPr>
              <w:t>" worksheet will get the same message across while saving the time of students traveling up to the board </w:t>
            </w:r>
          </w:p>
        </w:tc>
      </w:tr>
      <w:tr w:rsidR="00591BE1" w14:paraId="157F7AC0" w14:textId="77777777">
        <w:trPr>
          <w:trHeight w:val="315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044DE8"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DB5FE" w14:textId="77777777" w:rsidR="00591BE1" w:rsidRDefault="00E96645">
            <w:pPr>
              <w:spacing w:after="0" w:line="240" w:lineRule="auto"/>
              <w:rPr>
                <w:rFonts w:ascii="Times New Roman" w:eastAsia="Times New Roman" w:hAnsi="Times New Roman" w:cs="Times New Roman"/>
                <w:sz w:val="24"/>
                <w:szCs w:val="24"/>
              </w:rPr>
            </w:pPr>
            <w:r>
              <w:rPr>
                <w:color w:val="000000"/>
              </w:rPr>
              <w:t>Menstruation topic issues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B9CA7" w14:textId="77777777" w:rsidR="00591BE1" w:rsidRDefault="00E96645">
            <w:pPr>
              <w:spacing w:after="0" w:line="240" w:lineRule="auto"/>
              <w:rPr>
                <w:rFonts w:ascii="Times New Roman" w:eastAsia="Times New Roman" w:hAnsi="Times New Roman" w:cs="Times New Roman"/>
                <w:sz w:val="24"/>
                <w:szCs w:val="24"/>
              </w:rPr>
            </w:pPr>
            <w:r>
              <w:rPr>
                <w:color w:val="000000"/>
              </w:rPr>
              <w:t>Students did not understand why menstruation was relevant to "boys"</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A5822C" w14:textId="77777777" w:rsidR="00591BE1" w:rsidRDefault="00E96645">
            <w:pPr>
              <w:spacing w:after="0" w:line="240" w:lineRule="auto"/>
              <w:rPr>
                <w:rFonts w:ascii="Times New Roman" w:eastAsia="Times New Roman" w:hAnsi="Times New Roman" w:cs="Times New Roman"/>
                <w:sz w:val="24"/>
                <w:szCs w:val="24"/>
              </w:rPr>
            </w:pPr>
            <w:r>
              <w:rPr>
                <w:color w:val="000000"/>
              </w:rPr>
              <w:t>Perhaps starting with the directive questions of "how</w:t>
            </w:r>
            <w:r>
              <w:rPr>
                <w:color w:val="000000"/>
              </w:rPr>
              <w:t xml:space="preserve"> can you support someone who is menstruating? Why is it important to understand menstruation even if you do not go through it?" -- providing a response or two at the beginning will also allow for students to brainstorm similar reasonings to share out</w:t>
            </w:r>
          </w:p>
        </w:tc>
      </w:tr>
      <w:tr w:rsidR="00591BE1" w14:paraId="2581CBA1" w14:textId="77777777">
        <w:trPr>
          <w:trHeight w:val="369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4C408"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314E29" w14:textId="77777777" w:rsidR="00591BE1" w:rsidRDefault="00E96645">
            <w:pPr>
              <w:spacing w:after="0" w:line="240" w:lineRule="auto"/>
              <w:rPr>
                <w:rFonts w:ascii="Times New Roman" w:eastAsia="Times New Roman" w:hAnsi="Times New Roman" w:cs="Times New Roman"/>
                <w:sz w:val="24"/>
                <w:szCs w:val="24"/>
              </w:rPr>
            </w:pPr>
            <w:r>
              <w:rPr>
                <w:color w:val="000000"/>
              </w:rPr>
              <w:t>Da</w:t>
            </w:r>
            <w:r>
              <w:rPr>
                <w:color w:val="000000"/>
              </w:rPr>
              <w:t>y 4 Emoji Check in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039EA" w14:textId="77777777" w:rsidR="00591BE1" w:rsidRDefault="00E96645">
            <w:pPr>
              <w:spacing w:after="0" w:line="240" w:lineRule="auto"/>
              <w:rPr>
                <w:rFonts w:ascii="Times New Roman" w:eastAsia="Times New Roman" w:hAnsi="Times New Roman" w:cs="Times New Roman"/>
                <w:sz w:val="24"/>
                <w:szCs w:val="24"/>
              </w:rPr>
            </w:pPr>
            <w:r>
              <w:rPr>
                <w:color w:val="000000"/>
              </w:rPr>
              <w:t>There is a lack of follow up on student’s emotions from this activity</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A7044" w14:textId="77777777" w:rsidR="00591BE1" w:rsidRDefault="00E96645">
            <w:pPr>
              <w:spacing w:after="0" w:line="240" w:lineRule="auto"/>
              <w:rPr>
                <w:rFonts w:ascii="Times New Roman" w:eastAsia="Times New Roman" w:hAnsi="Times New Roman" w:cs="Times New Roman"/>
                <w:sz w:val="24"/>
                <w:szCs w:val="24"/>
              </w:rPr>
            </w:pPr>
            <w:r>
              <w:rPr>
                <w:color w:val="000000"/>
              </w:rPr>
              <w:t>Not sure if follow up on this check in is more important than its inclusion - setting the tone by asking their feelings entering this session I believe is important for gauging engagement and participation … even if there is no follow up on negative emotio</w:t>
            </w:r>
            <w:r>
              <w:rPr>
                <w:color w:val="000000"/>
              </w:rPr>
              <w:t>ns, potentially using the emoji check-in or feelings wheel throughout the session as a moment to orient energy/time/focus could be beneficial</w:t>
            </w:r>
          </w:p>
        </w:tc>
      </w:tr>
      <w:tr w:rsidR="00591BE1" w14:paraId="5A47BC3F" w14:textId="77777777">
        <w:trPr>
          <w:trHeight w:val="1800"/>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6D9AAE"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D3F215" w14:textId="77777777" w:rsidR="00591BE1" w:rsidRDefault="00E96645">
            <w:pPr>
              <w:spacing w:after="0" w:line="240" w:lineRule="auto"/>
              <w:rPr>
                <w:rFonts w:ascii="Times New Roman" w:eastAsia="Times New Roman" w:hAnsi="Times New Roman" w:cs="Times New Roman"/>
                <w:sz w:val="24"/>
                <w:szCs w:val="24"/>
              </w:rPr>
            </w:pPr>
            <w:r>
              <w:rPr>
                <w:color w:val="000000"/>
              </w:rPr>
              <w:t>Shifting gender identity section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FAE69F" w14:textId="77777777" w:rsidR="00591BE1" w:rsidRDefault="00E96645">
            <w:pPr>
              <w:spacing w:after="0" w:line="240" w:lineRule="auto"/>
              <w:rPr>
                <w:rFonts w:ascii="Times New Roman" w:eastAsia="Times New Roman" w:hAnsi="Times New Roman" w:cs="Times New Roman"/>
                <w:sz w:val="24"/>
                <w:szCs w:val="24"/>
              </w:rPr>
            </w:pPr>
            <w:r>
              <w:rPr>
                <w:color w:val="000000"/>
              </w:rPr>
              <w:t>Moving it to Body Image discussion</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6E372D" w14:textId="77777777" w:rsidR="00591BE1" w:rsidRDefault="00E96645">
            <w:pPr>
              <w:spacing w:after="0" w:line="240" w:lineRule="auto"/>
              <w:rPr>
                <w:rFonts w:ascii="Times New Roman" w:eastAsia="Times New Roman" w:hAnsi="Times New Roman" w:cs="Times New Roman"/>
                <w:sz w:val="24"/>
                <w:szCs w:val="24"/>
              </w:rPr>
            </w:pPr>
            <w:r>
              <w:rPr>
                <w:color w:val="000000"/>
              </w:rPr>
              <w:t>I think this is a good option and would make for easier connection without direct ties to puberty -- it would also elongate the body image section, potentially mitigating how brief it is currently</w:t>
            </w:r>
          </w:p>
        </w:tc>
      </w:tr>
      <w:tr w:rsidR="00591BE1" w14:paraId="04644D71" w14:textId="77777777">
        <w:trPr>
          <w:trHeight w:val="397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0DA351"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3F1984" w14:textId="77777777" w:rsidR="00591BE1" w:rsidRDefault="00E96645">
            <w:pPr>
              <w:spacing w:after="0" w:line="240" w:lineRule="auto"/>
              <w:rPr>
                <w:rFonts w:ascii="Times New Roman" w:eastAsia="Times New Roman" w:hAnsi="Times New Roman" w:cs="Times New Roman"/>
                <w:sz w:val="24"/>
                <w:szCs w:val="24"/>
              </w:rPr>
            </w:pPr>
            <w:r>
              <w:rPr>
                <w:color w:val="000000"/>
              </w:rPr>
              <w:t>Puberty Survival Skills issues</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C2B48C" w14:textId="77777777" w:rsidR="00591BE1" w:rsidRDefault="00E96645">
            <w:pPr>
              <w:spacing w:after="0" w:line="240" w:lineRule="auto"/>
              <w:rPr>
                <w:rFonts w:ascii="Times New Roman" w:eastAsia="Times New Roman" w:hAnsi="Times New Roman" w:cs="Times New Roman"/>
                <w:sz w:val="24"/>
                <w:szCs w:val="24"/>
              </w:rPr>
            </w:pPr>
            <w:r>
              <w:rPr>
                <w:color w:val="000000"/>
              </w:rPr>
              <w:t>Use of "survival" was ver</w:t>
            </w:r>
            <w:r>
              <w:rPr>
                <w:color w:val="000000"/>
              </w:rPr>
              <w:t>y distracting</w:t>
            </w:r>
          </w:p>
          <w:p w14:paraId="52951F4C"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3DDE888B" w14:textId="77777777" w:rsidR="00591BE1" w:rsidRDefault="00E96645">
            <w:pPr>
              <w:spacing w:after="0" w:line="240" w:lineRule="auto"/>
              <w:rPr>
                <w:rFonts w:ascii="Times New Roman" w:eastAsia="Times New Roman" w:hAnsi="Times New Roman" w:cs="Times New Roman"/>
                <w:sz w:val="24"/>
                <w:szCs w:val="24"/>
              </w:rPr>
            </w:pPr>
            <w:r>
              <w:rPr>
                <w:color w:val="000000"/>
              </w:rPr>
              <w:t>Ineffective activity</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28FF7C" w14:textId="77777777" w:rsidR="00591BE1" w:rsidRDefault="00E96645">
            <w:pPr>
              <w:spacing w:after="0" w:line="240" w:lineRule="auto"/>
              <w:rPr>
                <w:rFonts w:ascii="Times New Roman" w:eastAsia="Times New Roman" w:hAnsi="Times New Roman" w:cs="Times New Roman"/>
                <w:sz w:val="24"/>
                <w:szCs w:val="24"/>
              </w:rPr>
            </w:pPr>
            <w:r>
              <w:rPr>
                <w:color w:val="000000"/>
              </w:rPr>
              <w:t>Elimination of the word "survival" would not change the meaning of the session, also "puberty toolbox" would also be sufficient</w:t>
            </w:r>
          </w:p>
          <w:p w14:paraId="48DDFA5C"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06DA6BC0" w14:textId="77777777" w:rsidR="00591BE1" w:rsidRDefault="00E96645">
            <w:pPr>
              <w:spacing w:after="0" w:line="240" w:lineRule="auto"/>
              <w:rPr>
                <w:rFonts w:ascii="Times New Roman" w:eastAsia="Times New Roman" w:hAnsi="Times New Roman" w:cs="Times New Roman"/>
                <w:sz w:val="24"/>
                <w:szCs w:val="24"/>
              </w:rPr>
            </w:pPr>
            <w:r>
              <w:rPr>
                <w:color w:val="000000"/>
              </w:rPr>
              <w:t>Restructuring the activity seems to be the way to go -- potentially a word bank added int</w:t>
            </w:r>
            <w:r>
              <w:rPr>
                <w:color w:val="000000"/>
              </w:rPr>
              <w:t>o the workbook next to the box would help (including words/phrases that are incorrect) and then discussion on where each work was placed? (</w:t>
            </w:r>
            <w:proofErr w:type="gramStart"/>
            <w:r>
              <w:rPr>
                <w:color w:val="000000"/>
              </w:rPr>
              <w:t>me</w:t>
            </w:r>
            <w:proofErr w:type="gramEnd"/>
            <w:r>
              <w:rPr>
                <w:color w:val="000000"/>
              </w:rPr>
              <w:t>, others, relationships)</w:t>
            </w:r>
          </w:p>
        </w:tc>
      </w:tr>
      <w:tr w:rsidR="00591BE1" w14:paraId="227934B0" w14:textId="77777777">
        <w:trPr>
          <w:trHeight w:val="3165"/>
        </w:trPr>
        <w:tc>
          <w:tcPr>
            <w:tcW w:w="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FB8D5E" w14:textId="77777777" w:rsidR="00591BE1" w:rsidRDefault="00E96645">
            <w:pPr>
              <w:spacing w:after="0" w:line="240" w:lineRule="auto"/>
              <w:rPr>
                <w:rFonts w:ascii="Times New Roman" w:eastAsia="Times New Roman" w:hAnsi="Times New Roman" w:cs="Times New Roman"/>
                <w:sz w:val="24"/>
                <w:szCs w:val="24"/>
              </w:rPr>
            </w:pPr>
            <w:r>
              <w:rPr>
                <w:color w:val="000000"/>
              </w:rPr>
              <w:lastRenderedPageBreak/>
              <w:t> </w:t>
            </w:r>
          </w:p>
        </w:tc>
        <w:tc>
          <w:tcPr>
            <w:tcW w:w="2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6B1428" w14:textId="77777777" w:rsidR="00591BE1" w:rsidRDefault="00E96645">
            <w:pPr>
              <w:spacing w:after="0" w:line="240" w:lineRule="auto"/>
              <w:rPr>
                <w:rFonts w:ascii="Times New Roman" w:eastAsia="Times New Roman" w:hAnsi="Times New Roman" w:cs="Times New Roman"/>
                <w:sz w:val="24"/>
                <w:szCs w:val="24"/>
              </w:rPr>
            </w:pPr>
            <w:r>
              <w:rPr>
                <w:color w:val="000000"/>
              </w:rPr>
              <w:t>Edits to Puberty Plan</w:t>
            </w:r>
          </w:p>
        </w:tc>
        <w:tc>
          <w:tcPr>
            <w:tcW w:w="2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F12788" w14:textId="77777777" w:rsidR="00591BE1" w:rsidRDefault="00E96645">
            <w:pPr>
              <w:spacing w:after="0" w:line="240" w:lineRule="auto"/>
              <w:rPr>
                <w:rFonts w:ascii="Times New Roman" w:eastAsia="Times New Roman" w:hAnsi="Times New Roman" w:cs="Times New Roman"/>
                <w:sz w:val="24"/>
                <w:szCs w:val="24"/>
              </w:rPr>
            </w:pPr>
            <w:r>
              <w:rPr>
                <w:color w:val="000000"/>
              </w:rPr>
              <w:t>Need more facilitator contribution of definitions and reading of prompts</w:t>
            </w:r>
          </w:p>
          <w:p w14:paraId="6F8686E9"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16F2982D" w14:textId="77777777" w:rsidR="00591BE1" w:rsidRDefault="00E96645">
            <w:pPr>
              <w:spacing w:after="0" w:line="240" w:lineRule="auto"/>
              <w:rPr>
                <w:rFonts w:ascii="Times New Roman" w:eastAsia="Times New Roman" w:hAnsi="Times New Roman" w:cs="Times New Roman"/>
                <w:sz w:val="24"/>
                <w:szCs w:val="24"/>
              </w:rPr>
            </w:pPr>
            <w:r>
              <w:rPr>
                <w:color w:val="000000"/>
              </w:rPr>
              <w:t>Addition of school resource support and outside resources</w:t>
            </w:r>
          </w:p>
        </w:tc>
        <w:tc>
          <w:tcPr>
            <w:tcW w:w="3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C4AFD1" w14:textId="77777777" w:rsidR="00591BE1" w:rsidRDefault="00E96645">
            <w:pPr>
              <w:spacing w:after="0" w:line="240" w:lineRule="auto"/>
              <w:rPr>
                <w:rFonts w:ascii="Times New Roman" w:eastAsia="Times New Roman" w:hAnsi="Times New Roman" w:cs="Times New Roman"/>
                <w:sz w:val="24"/>
                <w:szCs w:val="24"/>
              </w:rPr>
            </w:pPr>
            <w:r>
              <w:rPr>
                <w:color w:val="000000"/>
              </w:rPr>
              <w:t>Include definitions in workbook (?) and begin by discussing what is a community and how one contributes to it - similar tak</w:t>
            </w:r>
            <w:r>
              <w:rPr>
                <w:color w:val="000000"/>
              </w:rPr>
              <w:t>e for other confusing prompts</w:t>
            </w:r>
          </w:p>
          <w:p w14:paraId="5B99CAFA"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360CC1F2" w14:textId="77777777" w:rsidR="00591BE1" w:rsidRDefault="00E96645">
            <w:pPr>
              <w:spacing w:after="0" w:line="240" w:lineRule="auto"/>
              <w:rPr>
                <w:rFonts w:ascii="Times New Roman" w:eastAsia="Times New Roman" w:hAnsi="Times New Roman" w:cs="Times New Roman"/>
                <w:sz w:val="24"/>
                <w:szCs w:val="24"/>
              </w:rPr>
            </w:pPr>
            <w:r>
              <w:rPr>
                <w:color w:val="000000"/>
              </w:rPr>
              <w:t>Addition of resources could be a part of the workbook as well or given as a supplemental handout based on implementation location if specific school based</w:t>
            </w:r>
          </w:p>
        </w:tc>
      </w:tr>
    </w:tbl>
    <w:p w14:paraId="1EE6FA43"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1E1BAA45" w14:textId="77777777" w:rsidR="00591BE1" w:rsidRDefault="00E96645">
      <w:pPr>
        <w:spacing w:after="0" w:line="240" w:lineRule="auto"/>
        <w:rPr>
          <w:rFonts w:ascii="Times New Roman" w:eastAsia="Times New Roman" w:hAnsi="Times New Roman" w:cs="Times New Roman"/>
          <w:sz w:val="24"/>
          <w:szCs w:val="24"/>
        </w:rPr>
      </w:pPr>
      <w:r>
        <w:rPr>
          <w:color w:val="000000"/>
        </w:rPr>
        <w:t> </w:t>
      </w:r>
    </w:p>
    <w:p w14:paraId="265FC8F3" w14:textId="77777777" w:rsidR="00591BE1" w:rsidRDefault="00E96645">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Facilitator Survey</w:t>
      </w:r>
    </w:p>
    <w:p w14:paraId="43ACC860" w14:textId="77777777" w:rsidR="00591BE1" w:rsidRDefault="00E96645">
      <w:pPr>
        <w:numPr>
          <w:ilvl w:val="0"/>
          <w:numId w:val="54"/>
        </w:numPr>
        <w:spacing w:after="0" w:line="276" w:lineRule="auto"/>
      </w:pPr>
      <w:r>
        <w:t>What is your experience with puberty curriculum and how does On My Way compare?</w:t>
      </w:r>
    </w:p>
    <w:p w14:paraId="568FEA42" w14:textId="77777777" w:rsidR="00591BE1" w:rsidRDefault="00E96645">
      <w:pPr>
        <w:numPr>
          <w:ilvl w:val="1"/>
          <w:numId w:val="10"/>
        </w:numPr>
        <w:spacing w:after="0" w:line="276" w:lineRule="auto"/>
      </w:pPr>
      <w:r>
        <w:t>Yes</w:t>
      </w:r>
    </w:p>
    <w:p w14:paraId="6A1AC894" w14:textId="77777777" w:rsidR="00591BE1" w:rsidRDefault="00E96645">
      <w:pPr>
        <w:numPr>
          <w:ilvl w:val="1"/>
          <w:numId w:val="10"/>
        </w:numPr>
        <w:spacing w:after="0" w:line="276" w:lineRule="auto"/>
      </w:pPr>
      <w:r>
        <w:t>No</w:t>
      </w:r>
    </w:p>
    <w:p w14:paraId="208DD778" w14:textId="77777777" w:rsidR="00591BE1" w:rsidRDefault="00E96645">
      <w:pPr>
        <w:numPr>
          <w:ilvl w:val="2"/>
          <w:numId w:val="29"/>
        </w:numPr>
        <w:spacing w:after="240" w:line="276" w:lineRule="auto"/>
      </w:pPr>
      <w:r>
        <w:t>If so, how does it compare to others you have worked with?</w:t>
      </w:r>
    </w:p>
    <w:p w14:paraId="7C8FDA2D" w14:textId="77777777" w:rsidR="00591BE1" w:rsidRDefault="00E96645">
      <w:pPr>
        <w:ind w:left="1620"/>
      </w:pPr>
      <w:r>
        <w:t>_______________________________________________________</w:t>
      </w:r>
    </w:p>
    <w:p w14:paraId="35B1EA68" w14:textId="77777777" w:rsidR="00591BE1" w:rsidRDefault="00E96645">
      <w:pPr>
        <w:ind w:left="540"/>
      </w:pPr>
      <w:r>
        <w:t xml:space="preserve"> </w:t>
      </w:r>
    </w:p>
    <w:p w14:paraId="057A6D94" w14:textId="77777777" w:rsidR="00591BE1" w:rsidRDefault="00E96645">
      <w:pPr>
        <w:numPr>
          <w:ilvl w:val="0"/>
          <w:numId w:val="42"/>
        </w:numPr>
        <w:spacing w:after="0" w:line="276" w:lineRule="auto"/>
      </w:pPr>
      <w:r>
        <w:t>How comfortable were you while teaching/being in the</w:t>
      </w:r>
      <w:r>
        <w:t xml:space="preserve"> room during On My </w:t>
      </w:r>
      <w:proofErr w:type="gramStart"/>
      <w:r>
        <w:t>Way  sessions</w:t>
      </w:r>
      <w:proofErr w:type="gramEnd"/>
      <w:r>
        <w:t>?</w:t>
      </w:r>
    </w:p>
    <w:p w14:paraId="44CA796B" w14:textId="77777777" w:rsidR="00591BE1" w:rsidRDefault="00E96645">
      <w:pPr>
        <w:numPr>
          <w:ilvl w:val="1"/>
          <w:numId w:val="38"/>
        </w:numPr>
        <w:spacing w:after="0" w:line="276" w:lineRule="auto"/>
      </w:pPr>
      <w:r>
        <w:t>Yes</w:t>
      </w:r>
    </w:p>
    <w:p w14:paraId="26A0CF9F" w14:textId="77777777" w:rsidR="00591BE1" w:rsidRDefault="00E96645">
      <w:pPr>
        <w:numPr>
          <w:ilvl w:val="1"/>
          <w:numId w:val="38"/>
        </w:numPr>
        <w:spacing w:after="0" w:line="276" w:lineRule="auto"/>
      </w:pPr>
      <w:r>
        <w:t>No</w:t>
      </w:r>
    </w:p>
    <w:p w14:paraId="0249C0C3" w14:textId="77777777" w:rsidR="00591BE1" w:rsidRDefault="00E96645">
      <w:pPr>
        <w:numPr>
          <w:ilvl w:val="1"/>
          <w:numId w:val="38"/>
        </w:numPr>
        <w:spacing w:after="0" w:line="276" w:lineRule="auto"/>
      </w:pPr>
      <w:r>
        <w:t>Sometimes</w:t>
      </w:r>
    </w:p>
    <w:p w14:paraId="62749C94" w14:textId="77777777" w:rsidR="00591BE1" w:rsidRDefault="00E96645">
      <w:pPr>
        <w:numPr>
          <w:ilvl w:val="2"/>
          <w:numId w:val="18"/>
        </w:numPr>
        <w:spacing w:after="240" w:line="276" w:lineRule="auto"/>
      </w:pPr>
      <w:r>
        <w:t>If so, when and why? ______________________________________</w:t>
      </w:r>
    </w:p>
    <w:p w14:paraId="2EA7CC43" w14:textId="77777777" w:rsidR="00591BE1" w:rsidRDefault="00E96645">
      <w:pPr>
        <w:ind w:left="1620"/>
      </w:pPr>
      <w:r>
        <w:t>________________________________________________________</w:t>
      </w:r>
    </w:p>
    <w:p w14:paraId="7653DF6F" w14:textId="77777777" w:rsidR="00591BE1" w:rsidRDefault="00E96645">
      <w:pPr>
        <w:ind w:left="1080"/>
      </w:pPr>
      <w:r>
        <w:t xml:space="preserve"> </w:t>
      </w:r>
    </w:p>
    <w:p w14:paraId="0AAF8EE7" w14:textId="77777777" w:rsidR="00591BE1" w:rsidRDefault="00E96645">
      <w:pPr>
        <w:numPr>
          <w:ilvl w:val="0"/>
          <w:numId w:val="56"/>
        </w:numPr>
        <w:spacing w:after="0" w:line="276" w:lineRule="auto"/>
      </w:pPr>
      <w:r>
        <w:t xml:space="preserve">How often could you visually see how comfortable the students were (e.g. body language, facial </w:t>
      </w:r>
      <w:proofErr w:type="gramStart"/>
      <w:r>
        <w:t>expressions..</w:t>
      </w:r>
      <w:proofErr w:type="gramEnd"/>
      <w:r>
        <w:t>)?</w:t>
      </w:r>
    </w:p>
    <w:p w14:paraId="0C09E4DA" w14:textId="77777777" w:rsidR="00591BE1" w:rsidRDefault="00E96645">
      <w:pPr>
        <w:numPr>
          <w:ilvl w:val="1"/>
          <w:numId w:val="31"/>
        </w:numPr>
        <w:spacing w:after="0" w:line="276" w:lineRule="auto"/>
      </w:pPr>
      <w:r>
        <w:t>Always</w:t>
      </w:r>
    </w:p>
    <w:p w14:paraId="729D23C2" w14:textId="77777777" w:rsidR="00591BE1" w:rsidRDefault="00E96645">
      <w:pPr>
        <w:numPr>
          <w:ilvl w:val="1"/>
          <w:numId w:val="31"/>
        </w:numPr>
        <w:spacing w:after="0" w:line="276" w:lineRule="auto"/>
      </w:pPr>
      <w:r>
        <w:t>Never</w:t>
      </w:r>
    </w:p>
    <w:p w14:paraId="1171BBE5" w14:textId="77777777" w:rsidR="00591BE1" w:rsidRDefault="00E96645">
      <w:pPr>
        <w:numPr>
          <w:ilvl w:val="1"/>
          <w:numId w:val="31"/>
        </w:numPr>
        <w:spacing w:after="240" w:line="276" w:lineRule="auto"/>
      </w:pPr>
      <w:r>
        <w:t>Sometimes</w:t>
      </w:r>
    </w:p>
    <w:p w14:paraId="534201C1" w14:textId="77777777" w:rsidR="00591BE1" w:rsidRDefault="00E96645">
      <w:pPr>
        <w:ind w:left="1080"/>
      </w:pPr>
      <w:r>
        <w:t xml:space="preserve"> </w:t>
      </w:r>
    </w:p>
    <w:p w14:paraId="264A207B" w14:textId="77777777" w:rsidR="00591BE1" w:rsidRDefault="00591BE1">
      <w:pPr>
        <w:ind w:left="1080"/>
      </w:pPr>
    </w:p>
    <w:p w14:paraId="04CCE096" w14:textId="77777777" w:rsidR="00591BE1" w:rsidRDefault="00E96645">
      <w:pPr>
        <w:ind w:left="1080"/>
      </w:pPr>
      <w:r>
        <w:t xml:space="preserve"> </w:t>
      </w:r>
    </w:p>
    <w:p w14:paraId="42D07C0F" w14:textId="77777777" w:rsidR="00591BE1" w:rsidRDefault="00E96645">
      <w:pPr>
        <w:numPr>
          <w:ilvl w:val="0"/>
          <w:numId w:val="8"/>
        </w:numPr>
        <w:spacing w:after="0" w:line="276" w:lineRule="auto"/>
      </w:pPr>
      <w:r>
        <w:lastRenderedPageBreak/>
        <w:t>How engaged were the students during the sessions?</w:t>
      </w:r>
    </w:p>
    <w:p w14:paraId="533433AC" w14:textId="77777777" w:rsidR="00591BE1" w:rsidRDefault="00E96645">
      <w:pPr>
        <w:numPr>
          <w:ilvl w:val="1"/>
          <w:numId w:val="2"/>
        </w:numPr>
        <w:spacing w:after="240" w:line="276" w:lineRule="auto"/>
      </w:pPr>
      <w:r>
        <w:t>Circle how engaged you think students were:</w:t>
      </w:r>
      <w:r>
        <w:rPr>
          <w:noProof/>
        </w:rPr>
        <w:drawing>
          <wp:anchor distT="0" distB="0" distL="0" distR="0" simplePos="0" relativeHeight="251658240" behindDoc="1" locked="0" layoutInCell="1" hidden="0" allowOverlap="1" wp14:anchorId="5118E220" wp14:editId="42A7C2E9">
            <wp:simplePos x="0" y="0"/>
            <wp:positionH relativeFrom="column">
              <wp:posOffset>876300</wp:posOffset>
            </wp:positionH>
            <wp:positionV relativeFrom="paragraph">
              <wp:posOffset>371475</wp:posOffset>
            </wp:positionV>
            <wp:extent cx="2814638" cy="666750"/>
            <wp:effectExtent l="0" t="0" r="0" b="0"/>
            <wp:wrapNone/>
            <wp:docPr id="7" name="image5.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antenna&#10;&#10;Description automatically generated"/>
                    <pic:cNvPicPr preferRelativeResize="0"/>
                  </pic:nvPicPr>
                  <pic:blipFill>
                    <a:blip r:embed="rId9"/>
                    <a:srcRect/>
                    <a:stretch>
                      <a:fillRect/>
                    </a:stretch>
                  </pic:blipFill>
                  <pic:spPr>
                    <a:xfrm>
                      <a:off x="0" y="0"/>
                      <a:ext cx="2814638" cy="666750"/>
                    </a:xfrm>
                    <a:prstGeom prst="rect">
                      <a:avLst/>
                    </a:prstGeom>
                    <a:ln/>
                  </pic:spPr>
                </pic:pic>
              </a:graphicData>
            </a:graphic>
          </wp:anchor>
        </w:drawing>
      </w:r>
    </w:p>
    <w:p w14:paraId="14AF40BA" w14:textId="77777777" w:rsidR="00591BE1" w:rsidRDefault="00E96645">
      <w:pPr>
        <w:ind w:left="1080"/>
      </w:pPr>
      <w:r>
        <w:t xml:space="preserve"> </w:t>
      </w:r>
    </w:p>
    <w:p w14:paraId="2252E0FC" w14:textId="77777777" w:rsidR="00591BE1" w:rsidRDefault="00E96645">
      <w:pPr>
        <w:ind w:left="540"/>
      </w:pPr>
      <w:r>
        <w:t xml:space="preserve"> </w:t>
      </w:r>
    </w:p>
    <w:p w14:paraId="608DECFA" w14:textId="77777777" w:rsidR="00591BE1" w:rsidRDefault="00E96645">
      <w:pPr>
        <w:ind w:left="540"/>
      </w:pPr>
      <w:r>
        <w:t xml:space="preserve"> </w:t>
      </w:r>
    </w:p>
    <w:p w14:paraId="3FC90CF6" w14:textId="77777777" w:rsidR="00591BE1" w:rsidRDefault="00591BE1">
      <w:pPr>
        <w:ind w:left="540"/>
      </w:pPr>
    </w:p>
    <w:p w14:paraId="1F03008D" w14:textId="77777777" w:rsidR="00591BE1" w:rsidRDefault="00E96645">
      <w:pPr>
        <w:numPr>
          <w:ilvl w:val="0"/>
          <w:numId w:val="69"/>
        </w:numPr>
        <w:spacing w:after="0" w:line="276" w:lineRule="auto"/>
      </w:pPr>
      <w:r>
        <w:t>As a facilitator did you ever feel disengaged?</w:t>
      </w:r>
    </w:p>
    <w:p w14:paraId="5138EA21" w14:textId="77777777" w:rsidR="00591BE1" w:rsidRDefault="00E96645">
      <w:pPr>
        <w:numPr>
          <w:ilvl w:val="1"/>
          <w:numId w:val="55"/>
        </w:numPr>
        <w:spacing w:after="0" w:line="276" w:lineRule="auto"/>
      </w:pPr>
      <w:r>
        <w:t>Yes</w:t>
      </w:r>
    </w:p>
    <w:p w14:paraId="0F7AC3B7" w14:textId="77777777" w:rsidR="00591BE1" w:rsidRDefault="00E96645">
      <w:pPr>
        <w:numPr>
          <w:ilvl w:val="1"/>
          <w:numId w:val="55"/>
        </w:numPr>
        <w:spacing w:after="0" w:line="276" w:lineRule="auto"/>
      </w:pPr>
      <w:r>
        <w:t>No</w:t>
      </w:r>
    </w:p>
    <w:p w14:paraId="73B30125" w14:textId="77777777" w:rsidR="00591BE1" w:rsidRDefault="00E96645">
      <w:pPr>
        <w:numPr>
          <w:ilvl w:val="1"/>
          <w:numId w:val="55"/>
        </w:numPr>
        <w:spacing w:after="0" w:line="276" w:lineRule="auto"/>
      </w:pPr>
      <w:r>
        <w:t>Sometimes</w:t>
      </w:r>
    </w:p>
    <w:p w14:paraId="353FD517" w14:textId="77777777" w:rsidR="00591BE1" w:rsidRDefault="00E96645">
      <w:pPr>
        <w:numPr>
          <w:ilvl w:val="2"/>
          <w:numId w:val="4"/>
        </w:numPr>
        <w:spacing w:after="240" w:line="276" w:lineRule="auto"/>
      </w:pPr>
      <w:r>
        <w:t>If so, why? _____________________________________________</w:t>
      </w:r>
    </w:p>
    <w:p w14:paraId="6CDE9584" w14:textId="77777777" w:rsidR="00591BE1" w:rsidRDefault="00E96645">
      <w:pPr>
        <w:ind w:left="1080"/>
      </w:pPr>
      <w:r>
        <w:t xml:space="preserve"> </w:t>
      </w:r>
    </w:p>
    <w:p w14:paraId="321AD1B4" w14:textId="77777777" w:rsidR="00591BE1" w:rsidRDefault="00E96645">
      <w:pPr>
        <w:numPr>
          <w:ilvl w:val="0"/>
          <w:numId w:val="12"/>
        </w:numPr>
        <w:spacing w:after="0" w:line="276" w:lineRule="auto"/>
      </w:pPr>
      <w:r>
        <w:t>Was the session on time?</w:t>
      </w:r>
    </w:p>
    <w:p w14:paraId="49EBBDD5" w14:textId="77777777" w:rsidR="00591BE1" w:rsidRDefault="00E96645">
      <w:pPr>
        <w:numPr>
          <w:ilvl w:val="1"/>
          <w:numId w:val="27"/>
        </w:numPr>
        <w:spacing w:after="0" w:line="276" w:lineRule="auto"/>
      </w:pPr>
      <w:r>
        <w:t>Always</w:t>
      </w:r>
    </w:p>
    <w:p w14:paraId="73DE6D3E" w14:textId="77777777" w:rsidR="00591BE1" w:rsidRDefault="00E96645">
      <w:pPr>
        <w:numPr>
          <w:ilvl w:val="1"/>
          <w:numId w:val="27"/>
        </w:numPr>
        <w:spacing w:after="0" w:line="276" w:lineRule="auto"/>
      </w:pPr>
      <w:r>
        <w:t>Sometimes</w:t>
      </w:r>
    </w:p>
    <w:p w14:paraId="3711CDB3" w14:textId="77777777" w:rsidR="00591BE1" w:rsidRDefault="00E96645">
      <w:pPr>
        <w:numPr>
          <w:ilvl w:val="1"/>
          <w:numId w:val="27"/>
        </w:numPr>
        <w:spacing w:after="240" w:line="276" w:lineRule="auto"/>
      </w:pPr>
      <w:r>
        <w:t>Never</w:t>
      </w:r>
    </w:p>
    <w:p w14:paraId="410D0E57" w14:textId="77777777" w:rsidR="00591BE1" w:rsidRDefault="00E96645">
      <w:pPr>
        <w:ind w:left="1080"/>
      </w:pPr>
      <w:r>
        <w:t xml:space="preserve"> </w:t>
      </w:r>
    </w:p>
    <w:p w14:paraId="2CEBEFEE" w14:textId="77777777" w:rsidR="00591BE1" w:rsidRDefault="00E96645">
      <w:pPr>
        <w:numPr>
          <w:ilvl w:val="0"/>
          <w:numId w:val="25"/>
        </w:numPr>
        <w:spacing w:after="0" w:line="276" w:lineRule="auto"/>
      </w:pPr>
      <w:r>
        <w:t>How often did students ask questions?</w:t>
      </w:r>
    </w:p>
    <w:p w14:paraId="72604C82" w14:textId="77777777" w:rsidR="00591BE1" w:rsidRDefault="00E96645">
      <w:pPr>
        <w:numPr>
          <w:ilvl w:val="1"/>
          <w:numId w:val="5"/>
        </w:numPr>
        <w:spacing w:after="0" w:line="276" w:lineRule="auto"/>
      </w:pPr>
      <w:r>
        <w:t>Often</w:t>
      </w:r>
    </w:p>
    <w:p w14:paraId="73640944" w14:textId="77777777" w:rsidR="00591BE1" w:rsidRDefault="00E96645">
      <w:pPr>
        <w:numPr>
          <w:ilvl w:val="1"/>
          <w:numId w:val="5"/>
        </w:numPr>
        <w:spacing w:after="0" w:line="276" w:lineRule="auto"/>
      </w:pPr>
      <w:r>
        <w:t>Sometimes</w:t>
      </w:r>
    </w:p>
    <w:p w14:paraId="5FC46139" w14:textId="77777777" w:rsidR="00591BE1" w:rsidRDefault="00E96645">
      <w:pPr>
        <w:numPr>
          <w:ilvl w:val="1"/>
          <w:numId w:val="5"/>
        </w:numPr>
        <w:spacing w:after="240" w:line="276" w:lineRule="auto"/>
      </w:pPr>
      <w:r>
        <w:t>Never</w:t>
      </w:r>
    </w:p>
    <w:p w14:paraId="0BD2BABA" w14:textId="77777777" w:rsidR="00591BE1" w:rsidRDefault="00E96645">
      <w:pPr>
        <w:ind w:left="1080"/>
      </w:pPr>
      <w:r>
        <w:t xml:space="preserve"> </w:t>
      </w:r>
    </w:p>
    <w:p w14:paraId="2E521E14" w14:textId="77777777" w:rsidR="00591BE1" w:rsidRDefault="00E96645">
      <w:pPr>
        <w:numPr>
          <w:ilvl w:val="0"/>
          <w:numId w:val="53"/>
        </w:numPr>
        <w:spacing w:after="0" w:line="276" w:lineRule="auto"/>
      </w:pPr>
      <w:r>
        <w:t>How smoothly did all the activities run (not taking timing into account)? What activities did you have trouble facilitating?</w:t>
      </w:r>
    </w:p>
    <w:p w14:paraId="1F58BB10" w14:textId="77777777" w:rsidR="00591BE1" w:rsidRDefault="00E96645">
      <w:pPr>
        <w:numPr>
          <w:ilvl w:val="1"/>
          <w:numId w:val="44"/>
        </w:numPr>
        <w:spacing w:after="0" w:line="276" w:lineRule="auto"/>
      </w:pPr>
      <w:r>
        <w:t>Circle how smoothly today ran:</w:t>
      </w:r>
    </w:p>
    <w:p w14:paraId="2A0D0777" w14:textId="77777777" w:rsidR="00591BE1" w:rsidRDefault="00E96645">
      <w:pPr>
        <w:numPr>
          <w:ilvl w:val="1"/>
          <w:numId w:val="44"/>
        </w:numPr>
        <w:spacing w:after="0" w:line="276" w:lineRule="auto"/>
      </w:pPr>
      <w:r>
        <w:t>When was there issues facilitating? __</w:t>
      </w:r>
      <w:r>
        <w:t>____________________________</w:t>
      </w:r>
    </w:p>
    <w:p w14:paraId="50E431FA" w14:textId="77777777" w:rsidR="00591BE1" w:rsidRDefault="00E96645">
      <w:pPr>
        <w:ind w:left="540"/>
      </w:pPr>
      <w:r>
        <w:t xml:space="preserve"> </w:t>
      </w:r>
    </w:p>
    <w:p w14:paraId="5D5E242D" w14:textId="77777777" w:rsidR="00591BE1" w:rsidRDefault="00E96645">
      <w:pPr>
        <w:numPr>
          <w:ilvl w:val="0"/>
          <w:numId w:val="64"/>
        </w:numPr>
        <w:spacing w:after="0" w:line="276" w:lineRule="auto"/>
      </w:pPr>
      <w:r>
        <w:t>How effective did you find the activities?</w:t>
      </w:r>
    </w:p>
    <w:p w14:paraId="7F9EC2D0" w14:textId="77777777" w:rsidR="00591BE1" w:rsidRDefault="00E96645">
      <w:pPr>
        <w:numPr>
          <w:ilvl w:val="1"/>
          <w:numId w:val="45"/>
        </w:numPr>
        <w:spacing w:after="240" w:line="276" w:lineRule="auto"/>
      </w:pPr>
      <w:r>
        <w:t>Circle how effective you found the activities:</w:t>
      </w:r>
      <w:r>
        <w:rPr>
          <w:noProof/>
        </w:rPr>
        <w:drawing>
          <wp:anchor distT="0" distB="0" distL="0" distR="0" simplePos="0" relativeHeight="251659264" behindDoc="1" locked="0" layoutInCell="1" hidden="0" allowOverlap="1" wp14:anchorId="38ED43F4" wp14:editId="0154C348">
            <wp:simplePos x="0" y="0"/>
            <wp:positionH relativeFrom="column">
              <wp:posOffset>523875</wp:posOffset>
            </wp:positionH>
            <wp:positionV relativeFrom="paragraph">
              <wp:posOffset>247650</wp:posOffset>
            </wp:positionV>
            <wp:extent cx="3063204" cy="873537"/>
            <wp:effectExtent l="0" t="0" r="0" b="0"/>
            <wp:wrapNone/>
            <wp:docPr id="8" name="image4.png" descr="A picture containing text, antenna,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antenna, clock&#10;&#10;Description automatically generated"/>
                    <pic:cNvPicPr preferRelativeResize="0"/>
                  </pic:nvPicPr>
                  <pic:blipFill>
                    <a:blip r:embed="rId10"/>
                    <a:srcRect/>
                    <a:stretch>
                      <a:fillRect/>
                    </a:stretch>
                  </pic:blipFill>
                  <pic:spPr>
                    <a:xfrm>
                      <a:off x="0" y="0"/>
                      <a:ext cx="3063204" cy="873537"/>
                    </a:xfrm>
                    <a:prstGeom prst="rect">
                      <a:avLst/>
                    </a:prstGeom>
                    <a:ln/>
                  </pic:spPr>
                </pic:pic>
              </a:graphicData>
            </a:graphic>
          </wp:anchor>
        </w:drawing>
      </w:r>
    </w:p>
    <w:p w14:paraId="08A4980E" w14:textId="77777777" w:rsidR="00591BE1" w:rsidRDefault="00E96645">
      <w:pPr>
        <w:ind w:left="1080"/>
      </w:pPr>
      <w:r>
        <w:t xml:space="preserve"> </w:t>
      </w:r>
    </w:p>
    <w:p w14:paraId="2D6A198B" w14:textId="77777777" w:rsidR="00591BE1" w:rsidRDefault="00591BE1">
      <w:pPr>
        <w:ind w:left="1080"/>
      </w:pPr>
    </w:p>
    <w:p w14:paraId="5A62B5C6" w14:textId="77777777" w:rsidR="00591BE1" w:rsidRDefault="00591BE1">
      <w:pPr>
        <w:ind w:left="1080"/>
      </w:pPr>
    </w:p>
    <w:p w14:paraId="17E44353" w14:textId="77777777" w:rsidR="00591BE1" w:rsidRDefault="00591BE1">
      <w:pPr>
        <w:ind w:left="1080"/>
      </w:pPr>
    </w:p>
    <w:p w14:paraId="2AF78B30" w14:textId="77777777" w:rsidR="00591BE1" w:rsidRDefault="00E96645">
      <w:pPr>
        <w:ind w:left="540"/>
      </w:pPr>
      <w:r>
        <w:lastRenderedPageBreak/>
        <w:t xml:space="preserve"> </w:t>
      </w:r>
    </w:p>
    <w:p w14:paraId="75A38793" w14:textId="77777777" w:rsidR="00591BE1" w:rsidRDefault="00E96645">
      <w:pPr>
        <w:numPr>
          <w:ilvl w:val="0"/>
          <w:numId w:val="19"/>
        </w:numPr>
        <w:spacing w:after="0" w:line="276" w:lineRule="auto"/>
      </w:pPr>
      <w:r>
        <w:t>What activities do you think the students enjoyed the most and enjoyed the least?</w:t>
      </w:r>
    </w:p>
    <w:p w14:paraId="1D951C1F" w14:textId="77777777" w:rsidR="00591BE1" w:rsidRDefault="00E96645">
      <w:pPr>
        <w:numPr>
          <w:ilvl w:val="1"/>
          <w:numId w:val="65"/>
        </w:numPr>
        <w:spacing w:after="0" w:line="276" w:lineRule="auto"/>
      </w:pPr>
      <w:r>
        <w:t>Most enjoyed? _______________________________________________</w:t>
      </w:r>
    </w:p>
    <w:p w14:paraId="7C64A5B4" w14:textId="77777777" w:rsidR="00591BE1" w:rsidRDefault="00E96645">
      <w:pPr>
        <w:numPr>
          <w:ilvl w:val="1"/>
          <w:numId w:val="65"/>
        </w:numPr>
        <w:spacing w:after="240" w:line="276" w:lineRule="auto"/>
      </w:pPr>
      <w:r>
        <w:t xml:space="preserve">Least </w:t>
      </w:r>
      <w:proofErr w:type="gramStart"/>
      <w:r>
        <w:t>enjoyed?_</w:t>
      </w:r>
      <w:proofErr w:type="gramEnd"/>
      <w:r>
        <w:t>_____________________________________________</w:t>
      </w:r>
    </w:p>
    <w:p w14:paraId="3C35DF6E" w14:textId="77777777" w:rsidR="00591BE1" w:rsidRDefault="00E96645">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
    <w:p w14:paraId="79C94E4F" w14:textId="77777777" w:rsidR="00591BE1" w:rsidRDefault="00E96645">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 Survey</w:t>
      </w:r>
    </w:p>
    <w:p w14:paraId="3ACE1440" w14:textId="77777777" w:rsidR="00591BE1" w:rsidRDefault="00E96645">
      <w:pPr>
        <w:numPr>
          <w:ilvl w:val="0"/>
          <w:numId w:val="6"/>
        </w:numPr>
        <w:spacing w:after="0" w:line="276" w:lineRule="auto"/>
      </w:pPr>
      <w:r>
        <w:t>Have you talked with anyone about puberty before these sessions (</w:t>
      </w:r>
      <w:proofErr w:type="gramStart"/>
      <w:r>
        <w:t>e.g.</w:t>
      </w:r>
      <w:proofErr w:type="gramEnd"/>
      <w:r>
        <w:t xml:space="preserve"> teachers, parents, guardians)?</w:t>
      </w:r>
    </w:p>
    <w:p w14:paraId="0EEBB64B" w14:textId="77777777" w:rsidR="00591BE1" w:rsidRDefault="00E96645">
      <w:pPr>
        <w:numPr>
          <w:ilvl w:val="1"/>
          <w:numId w:val="14"/>
        </w:numPr>
        <w:spacing w:after="0" w:line="276" w:lineRule="auto"/>
      </w:pPr>
      <w:r>
        <w:t>Yes</w:t>
      </w:r>
    </w:p>
    <w:p w14:paraId="03BD02F6" w14:textId="77777777" w:rsidR="00591BE1" w:rsidRDefault="00E96645">
      <w:pPr>
        <w:numPr>
          <w:ilvl w:val="1"/>
          <w:numId w:val="14"/>
        </w:numPr>
        <w:spacing w:after="240" w:line="276" w:lineRule="auto"/>
      </w:pPr>
      <w:r>
        <w:t>No</w:t>
      </w:r>
    </w:p>
    <w:p w14:paraId="05275530" w14:textId="77777777" w:rsidR="00591BE1" w:rsidRDefault="00E96645">
      <w:pPr>
        <w:ind w:left="540"/>
      </w:pPr>
      <w:r>
        <w:t xml:space="preserve"> </w:t>
      </w:r>
    </w:p>
    <w:p w14:paraId="50FBC04B" w14:textId="77777777" w:rsidR="00591BE1" w:rsidRDefault="00E96645">
      <w:pPr>
        <w:numPr>
          <w:ilvl w:val="0"/>
          <w:numId w:val="36"/>
        </w:numPr>
        <w:spacing w:after="0" w:line="276" w:lineRule="auto"/>
      </w:pPr>
      <w:r>
        <w:t>How comfortable were you during the session?</w:t>
      </w:r>
    </w:p>
    <w:p w14:paraId="650CDD61" w14:textId="77777777" w:rsidR="00591BE1" w:rsidRDefault="00E96645">
      <w:pPr>
        <w:numPr>
          <w:ilvl w:val="1"/>
          <w:numId w:val="1"/>
        </w:numPr>
        <w:spacing w:after="0" w:line="276" w:lineRule="auto"/>
      </w:pPr>
      <w:r>
        <w:t>Circle how comfortable you were:</w:t>
      </w:r>
      <w:r>
        <w:rPr>
          <w:noProof/>
        </w:rPr>
        <w:drawing>
          <wp:anchor distT="0" distB="0" distL="0" distR="0" simplePos="0" relativeHeight="251660288" behindDoc="1" locked="0" layoutInCell="1" hidden="0" allowOverlap="1" wp14:anchorId="2BD45A41" wp14:editId="0C9732D4">
            <wp:simplePos x="0" y="0"/>
            <wp:positionH relativeFrom="column">
              <wp:posOffset>361950</wp:posOffset>
            </wp:positionH>
            <wp:positionV relativeFrom="paragraph">
              <wp:posOffset>209550</wp:posOffset>
            </wp:positionV>
            <wp:extent cx="3058783" cy="876300"/>
            <wp:effectExtent l="0" t="0" r="0" b="0"/>
            <wp:wrapNone/>
            <wp:docPr id="11" name="image2.png" descr="A picture containing text,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antenna&#10;&#10;Description automatically generated"/>
                    <pic:cNvPicPr preferRelativeResize="0"/>
                  </pic:nvPicPr>
                  <pic:blipFill>
                    <a:blip r:embed="rId11"/>
                    <a:srcRect/>
                    <a:stretch>
                      <a:fillRect/>
                    </a:stretch>
                  </pic:blipFill>
                  <pic:spPr>
                    <a:xfrm>
                      <a:off x="0" y="0"/>
                      <a:ext cx="3058783" cy="876300"/>
                    </a:xfrm>
                    <a:prstGeom prst="rect">
                      <a:avLst/>
                    </a:prstGeom>
                    <a:ln/>
                  </pic:spPr>
                </pic:pic>
              </a:graphicData>
            </a:graphic>
          </wp:anchor>
        </w:drawing>
      </w:r>
    </w:p>
    <w:p w14:paraId="3995ADCD" w14:textId="77777777" w:rsidR="00591BE1" w:rsidRDefault="00591BE1"/>
    <w:p w14:paraId="3E3969F7" w14:textId="77777777" w:rsidR="00591BE1" w:rsidRDefault="00591BE1"/>
    <w:p w14:paraId="3BA2F010" w14:textId="77777777" w:rsidR="00591BE1" w:rsidRDefault="00591BE1"/>
    <w:p w14:paraId="74E06CA7" w14:textId="77777777" w:rsidR="00591BE1" w:rsidRDefault="00591BE1"/>
    <w:p w14:paraId="60B53083" w14:textId="77777777" w:rsidR="00591BE1" w:rsidRDefault="00591BE1"/>
    <w:p w14:paraId="2212F685" w14:textId="77777777" w:rsidR="00591BE1" w:rsidRDefault="00591BE1"/>
    <w:p w14:paraId="4C88197E" w14:textId="77777777" w:rsidR="00591BE1" w:rsidRDefault="00E96645">
      <w:pPr>
        <w:numPr>
          <w:ilvl w:val="0"/>
          <w:numId w:val="28"/>
        </w:numPr>
        <w:spacing w:after="0" w:line="276" w:lineRule="auto"/>
      </w:pPr>
      <w:r>
        <w:t>How much did you enjoy today?</w:t>
      </w:r>
    </w:p>
    <w:p w14:paraId="1C46D410" w14:textId="77777777" w:rsidR="00591BE1" w:rsidRDefault="00E96645">
      <w:pPr>
        <w:numPr>
          <w:ilvl w:val="1"/>
          <w:numId w:val="11"/>
        </w:numPr>
        <w:spacing w:after="240" w:line="276" w:lineRule="auto"/>
      </w:pPr>
      <w:r>
        <w:t>Circle how much you enjoyed today:</w:t>
      </w:r>
      <w:r>
        <w:rPr>
          <w:noProof/>
        </w:rPr>
        <w:drawing>
          <wp:anchor distT="0" distB="0" distL="0" distR="0" simplePos="0" relativeHeight="251661312" behindDoc="1" locked="0" layoutInCell="1" hidden="0" allowOverlap="1" wp14:anchorId="1F85AB5F" wp14:editId="660C2E1E">
            <wp:simplePos x="0" y="0"/>
            <wp:positionH relativeFrom="column">
              <wp:posOffset>519113</wp:posOffset>
            </wp:positionH>
            <wp:positionV relativeFrom="paragraph">
              <wp:posOffset>323850</wp:posOffset>
            </wp:positionV>
            <wp:extent cx="2671763" cy="807095"/>
            <wp:effectExtent l="0" t="0" r="0" b="0"/>
            <wp:wrapNone/>
            <wp:docPr id="9" name="image1.png" descr="A picture containing clock,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ock, antenna&#10;&#10;Description automatically generated"/>
                    <pic:cNvPicPr preferRelativeResize="0"/>
                  </pic:nvPicPr>
                  <pic:blipFill>
                    <a:blip r:embed="rId12"/>
                    <a:srcRect/>
                    <a:stretch>
                      <a:fillRect/>
                    </a:stretch>
                  </pic:blipFill>
                  <pic:spPr>
                    <a:xfrm>
                      <a:off x="0" y="0"/>
                      <a:ext cx="2671763" cy="807095"/>
                    </a:xfrm>
                    <a:prstGeom prst="rect">
                      <a:avLst/>
                    </a:prstGeom>
                    <a:ln/>
                  </pic:spPr>
                </pic:pic>
              </a:graphicData>
            </a:graphic>
          </wp:anchor>
        </w:drawing>
      </w:r>
    </w:p>
    <w:p w14:paraId="644222C2" w14:textId="77777777" w:rsidR="00591BE1" w:rsidRDefault="00E96645">
      <w:pPr>
        <w:ind w:left="1080"/>
      </w:pPr>
      <w:r>
        <w:t xml:space="preserve"> </w:t>
      </w:r>
    </w:p>
    <w:p w14:paraId="583C481D" w14:textId="77777777" w:rsidR="00591BE1" w:rsidRDefault="00E96645">
      <w:pPr>
        <w:ind w:left="1080"/>
      </w:pPr>
      <w:r>
        <w:t xml:space="preserve"> </w:t>
      </w:r>
    </w:p>
    <w:p w14:paraId="1BA75FFF" w14:textId="77777777" w:rsidR="00591BE1" w:rsidRDefault="00591BE1">
      <w:pPr>
        <w:ind w:left="1080"/>
      </w:pPr>
    </w:p>
    <w:p w14:paraId="7F1A7CD8" w14:textId="77777777" w:rsidR="00591BE1" w:rsidRDefault="00591BE1">
      <w:pPr>
        <w:ind w:left="1080"/>
      </w:pPr>
    </w:p>
    <w:p w14:paraId="3634680D" w14:textId="77777777" w:rsidR="00591BE1" w:rsidRDefault="00591BE1">
      <w:pPr>
        <w:ind w:left="1080"/>
      </w:pPr>
    </w:p>
    <w:p w14:paraId="13887EB0" w14:textId="77777777" w:rsidR="00591BE1" w:rsidRDefault="00E96645">
      <w:pPr>
        <w:numPr>
          <w:ilvl w:val="0"/>
          <w:numId w:val="52"/>
        </w:numPr>
        <w:spacing w:after="0" w:line="276" w:lineRule="auto"/>
      </w:pPr>
      <w:r>
        <w:t>How much did you learn from the activities?</w:t>
      </w:r>
    </w:p>
    <w:p w14:paraId="7670CFBF" w14:textId="77777777" w:rsidR="00591BE1" w:rsidRDefault="00E96645">
      <w:pPr>
        <w:numPr>
          <w:ilvl w:val="1"/>
          <w:numId w:val="46"/>
        </w:numPr>
        <w:spacing w:after="0" w:line="276" w:lineRule="auto"/>
      </w:pPr>
      <w:r>
        <w:t>Not much</w:t>
      </w:r>
    </w:p>
    <w:p w14:paraId="60DEB9DC" w14:textId="77777777" w:rsidR="00591BE1" w:rsidRDefault="00E96645">
      <w:pPr>
        <w:numPr>
          <w:ilvl w:val="1"/>
          <w:numId w:val="46"/>
        </w:numPr>
        <w:spacing w:after="0" w:line="276" w:lineRule="auto"/>
      </w:pPr>
      <w:r>
        <w:t xml:space="preserve"> Some</w:t>
      </w:r>
    </w:p>
    <w:p w14:paraId="5B8D2747" w14:textId="77777777" w:rsidR="00591BE1" w:rsidRDefault="00E96645">
      <w:pPr>
        <w:numPr>
          <w:ilvl w:val="1"/>
          <w:numId w:val="46"/>
        </w:numPr>
        <w:spacing w:after="240" w:line="276" w:lineRule="auto"/>
      </w:pPr>
      <w:r>
        <w:t xml:space="preserve"> A lot</w:t>
      </w:r>
    </w:p>
    <w:p w14:paraId="5128C062" w14:textId="77777777" w:rsidR="00591BE1" w:rsidRDefault="00E96645">
      <w:pPr>
        <w:ind w:left="540"/>
      </w:pPr>
      <w:r>
        <w:lastRenderedPageBreak/>
        <w:t xml:space="preserve"> </w:t>
      </w:r>
    </w:p>
    <w:p w14:paraId="23695787" w14:textId="77777777" w:rsidR="00591BE1" w:rsidRDefault="00E96645">
      <w:pPr>
        <w:numPr>
          <w:ilvl w:val="0"/>
          <w:numId w:val="37"/>
        </w:numPr>
        <w:spacing w:after="0" w:line="276" w:lineRule="auto"/>
      </w:pPr>
      <w:r>
        <w:t>What was your favorite activity and why?</w:t>
      </w:r>
    </w:p>
    <w:p w14:paraId="1B4FAD69" w14:textId="77777777" w:rsidR="00591BE1" w:rsidRDefault="00E96645">
      <w:pPr>
        <w:numPr>
          <w:ilvl w:val="1"/>
          <w:numId w:val="57"/>
        </w:numPr>
        <w:spacing w:after="0" w:line="276" w:lineRule="auto"/>
      </w:pPr>
      <w:r>
        <w:t>Favorite activity? ________________________________________</w:t>
      </w:r>
    </w:p>
    <w:p w14:paraId="5ABC670A" w14:textId="77777777" w:rsidR="00591BE1" w:rsidRDefault="00E96645">
      <w:pPr>
        <w:numPr>
          <w:ilvl w:val="1"/>
          <w:numId w:val="57"/>
        </w:numPr>
        <w:spacing w:after="240" w:line="276" w:lineRule="auto"/>
      </w:pPr>
      <w:r>
        <w:t>Why? _______________________________________</w:t>
      </w:r>
      <w:r>
        <w:t>__________</w:t>
      </w:r>
    </w:p>
    <w:p w14:paraId="08C9D8EE" w14:textId="77777777" w:rsidR="00591BE1" w:rsidRDefault="00E96645">
      <w:pPr>
        <w:ind w:left="540"/>
      </w:pPr>
      <w:r>
        <w:t xml:space="preserve"> </w:t>
      </w:r>
    </w:p>
    <w:p w14:paraId="4293E453" w14:textId="77777777" w:rsidR="00591BE1" w:rsidRDefault="00E96645">
      <w:pPr>
        <w:numPr>
          <w:ilvl w:val="0"/>
          <w:numId w:val="9"/>
        </w:numPr>
        <w:spacing w:after="0" w:line="276" w:lineRule="auto"/>
      </w:pPr>
      <w:r>
        <w:t>What was your least favorite activity and why?</w:t>
      </w:r>
    </w:p>
    <w:p w14:paraId="3EAB1107" w14:textId="77777777" w:rsidR="00591BE1" w:rsidRDefault="00E96645">
      <w:pPr>
        <w:numPr>
          <w:ilvl w:val="1"/>
          <w:numId w:val="3"/>
        </w:numPr>
        <w:spacing w:after="0" w:line="276" w:lineRule="auto"/>
      </w:pPr>
      <w:r>
        <w:t>Least favorite activity? ___________________________________</w:t>
      </w:r>
    </w:p>
    <w:p w14:paraId="43B92152" w14:textId="77777777" w:rsidR="00591BE1" w:rsidRDefault="00E96645">
      <w:pPr>
        <w:numPr>
          <w:ilvl w:val="1"/>
          <w:numId w:val="3"/>
        </w:numPr>
        <w:spacing w:after="240" w:line="276" w:lineRule="auto"/>
      </w:pPr>
      <w:r>
        <w:t>Why? _________________________________________________</w:t>
      </w:r>
    </w:p>
    <w:p w14:paraId="30401038" w14:textId="77777777" w:rsidR="00591BE1" w:rsidRDefault="00E96645">
      <w:pPr>
        <w:ind w:left="1080"/>
      </w:pPr>
      <w:r>
        <w:t xml:space="preserve"> </w:t>
      </w:r>
    </w:p>
    <w:p w14:paraId="24BB0E7C" w14:textId="77777777" w:rsidR="00591BE1" w:rsidRDefault="00E96645">
      <w:pPr>
        <w:numPr>
          <w:ilvl w:val="0"/>
          <w:numId w:val="47"/>
        </w:numPr>
        <w:spacing w:after="0" w:line="276" w:lineRule="auto"/>
      </w:pPr>
      <w:r>
        <w:t>What would you tell a friend who is also going to learn about puberty?</w:t>
      </w:r>
    </w:p>
    <w:p w14:paraId="3727723B" w14:textId="77777777" w:rsidR="00591BE1" w:rsidRDefault="00E96645">
      <w:pPr>
        <w:numPr>
          <w:ilvl w:val="1"/>
          <w:numId w:val="70"/>
        </w:numPr>
        <w:spacing w:after="240" w:line="276" w:lineRule="auto"/>
      </w:pPr>
      <w:r>
        <w:t>______________________________________________________</w:t>
      </w:r>
    </w:p>
    <w:p w14:paraId="7F560A56" w14:textId="77777777" w:rsidR="00591BE1" w:rsidRDefault="00591BE1">
      <w:pPr>
        <w:ind w:left="540"/>
      </w:pPr>
    </w:p>
    <w:p w14:paraId="22D77B55" w14:textId="77777777" w:rsidR="00591BE1" w:rsidRDefault="00E96645">
      <w:pPr>
        <w:ind w:left="540"/>
      </w:pPr>
      <w:r>
        <w:t xml:space="preserve"> </w:t>
      </w:r>
    </w:p>
    <w:p w14:paraId="3FA3298C" w14:textId="77777777" w:rsidR="00591BE1" w:rsidRDefault="00E96645">
      <w:pPr>
        <w:numPr>
          <w:ilvl w:val="0"/>
          <w:numId w:val="67"/>
        </w:numPr>
        <w:spacing w:after="0" w:line="276" w:lineRule="auto"/>
      </w:pPr>
      <w:r>
        <w:t>Did you ask a question during the session? If not, why?</w:t>
      </w:r>
    </w:p>
    <w:p w14:paraId="717DA624" w14:textId="77777777" w:rsidR="00591BE1" w:rsidRDefault="00E96645">
      <w:pPr>
        <w:numPr>
          <w:ilvl w:val="1"/>
          <w:numId w:val="7"/>
        </w:numPr>
        <w:spacing w:after="0" w:line="276" w:lineRule="auto"/>
      </w:pPr>
      <w:r>
        <w:t>Yes</w:t>
      </w:r>
    </w:p>
    <w:p w14:paraId="7C5B9B73" w14:textId="77777777" w:rsidR="00591BE1" w:rsidRDefault="00E96645">
      <w:pPr>
        <w:numPr>
          <w:ilvl w:val="1"/>
          <w:numId w:val="7"/>
        </w:numPr>
        <w:spacing w:after="0" w:line="276" w:lineRule="auto"/>
      </w:pPr>
      <w:r>
        <w:t>No</w:t>
      </w:r>
    </w:p>
    <w:p w14:paraId="61678C07" w14:textId="77777777" w:rsidR="00591BE1" w:rsidRDefault="00E96645">
      <w:pPr>
        <w:numPr>
          <w:ilvl w:val="1"/>
          <w:numId w:val="7"/>
        </w:numPr>
        <w:spacing w:after="0" w:line="276" w:lineRule="auto"/>
      </w:pPr>
      <w:r>
        <w:t>If not, why?</w:t>
      </w:r>
    </w:p>
    <w:p w14:paraId="5C73CF1E" w14:textId="77777777" w:rsidR="00591BE1" w:rsidRDefault="00E96645">
      <w:pPr>
        <w:numPr>
          <w:ilvl w:val="2"/>
          <w:numId w:val="17"/>
        </w:numPr>
        <w:spacing w:after="0" w:line="276" w:lineRule="auto"/>
      </w:pPr>
      <w:r>
        <w:t>Shy</w:t>
      </w:r>
    </w:p>
    <w:p w14:paraId="61DDA549" w14:textId="77777777" w:rsidR="00591BE1" w:rsidRDefault="00E96645">
      <w:pPr>
        <w:numPr>
          <w:ilvl w:val="2"/>
          <w:numId w:val="17"/>
        </w:numPr>
        <w:spacing w:after="0" w:line="276" w:lineRule="auto"/>
      </w:pPr>
      <w:r>
        <w:t>Did not have a question</w:t>
      </w:r>
    </w:p>
    <w:p w14:paraId="0F1AD73C" w14:textId="77777777" w:rsidR="00591BE1" w:rsidRDefault="00E96645">
      <w:pPr>
        <w:numPr>
          <w:ilvl w:val="2"/>
          <w:numId w:val="17"/>
        </w:numPr>
        <w:spacing w:after="0" w:line="276" w:lineRule="auto"/>
      </w:pPr>
      <w:r>
        <w:t>Awkward conversation</w:t>
      </w:r>
    </w:p>
    <w:p w14:paraId="13BFD9FD" w14:textId="77777777" w:rsidR="00591BE1" w:rsidRDefault="00E96645">
      <w:pPr>
        <w:numPr>
          <w:ilvl w:val="2"/>
          <w:numId w:val="17"/>
        </w:numPr>
        <w:spacing w:after="0" w:line="276" w:lineRule="auto"/>
      </w:pPr>
      <w:r>
        <w:t>Di</w:t>
      </w:r>
      <w:r>
        <w:t>d not feel safe asking</w:t>
      </w:r>
    </w:p>
    <w:p w14:paraId="421A736F" w14:textId="77777777" w:rsidR="00591BE1" w:rsidRDefault="00E96645">
      <w:pPr>
        <w:numPr>
          <w:ilvl w:val="2"/>
          <w:numId w:val="17"/>
        </w:numPr>
        <w:spacing w:after="240" w:line="276" w:lineRule="auto"/>
      </w:pPr>
      <w:r>
        <w:t>Other: _____________________________</w:t>
      </w:r>
    </w:p>
    <w:p w14:paraId="0BCB4FD4" w14:textId="77777777" w:rsidR="00591BE1" w:rsidRDefault="00591BE1">
      <w:pPr>
        <w:rPr>
          <w:rFonts w:ascii="Times New Roman" w:eastAsia="Times New Roman" w:hAnsi="Times New Roman" w:cs="Times New Roman"/>
          <w:i/>
        </w:rPr>
      </w:pPr>
    </w:p>
    <w:p w14:paraId="11C23E14" w14:textId="77777777" w:rsidR="00591BE1" w:rsidRDefault="00E96645">
      <w:pPr>
        <w:rPr>
          <w:rFonts w:ascii="Times New Roman" w:eastAsia="Times New Roman" w:hAnsi="Times New Roman" w:cs="Times New Roman"/>
          <w:i/>
        </w:rPr>
      </w:pPr>
      <w:r>
        <w:rPr>
          <w:rFonts w:ascii="Times New Roman" w:eastAsia="Times New Roman" w:hAnsi="Times New Roman" w:cs="Times New Roman"/>
          <w:i/>
        </w:rPr>
        <w:t>TEKs Alignment</w:t>
      </w:r>
    </w:p>
    <w:p w14:paraId="63D4325F" w14:textId="77777777" w:rsidR="00591BE1" w:rsidRDefault="00E96645">
      <w:pPr>
        <w:spacing w:after="0" w:line="276" w:lineRule="auto"/>
        <w:rPr>
          <w:rFonts w:ascii="Times New Roman" w:eastAsia="Times New Roman" w:hAnsi="Times New Roman" w:cs="Times New Roman"/>
          <w:b/>
        </w:rPr>
      </w:pPr>
      <w:r>
        <w:rPr>
          <w:rFonts w:ascii="Times New Roman" w:eastAsia="Times New Roman" w:hAnsi="Times New Roman" w:cs="Times New Roman"/>
          <w:b/>
        </w:rPr>
        <w:t>115.6. Health Education, Grade 4</w:t>
      </w:r>
    </w:p>
    <w:p w14:paraId="5E9D4DB0" w14:textId="77777777" w:rsidR="00591BE1" w:rsidRDefault="00E96645">
      <w:pPr>
        <w:spacing w:after="0" w:line="276" w:lineRule="auto"/>
        <w:rPr>
          <w:rFonts w:ascii="Times New Roman" w:eastAsia="Times New Roman" w:hAnsi="Times New Roman" w:cs="Times New Roman"/>
        </w:rPr>
      </w:pPr>
      <w:r>
        <w:rPr>
          <w:rFonts w:ascii="Times New Roman" w:eastAsia="Times New Roman" w:hAnsi="Times New Roman" w:cs="Times New Roman"/>
        </w:rPr>
        <w:t>Grade 4:</w:t>
      </w:r>
    </w:p>
    <w:p w14:paraId="53BA3759" w14:textId="77777777" w:rsidR="00591BE1" w:rsidRDefault="00E96645">
      <w:pPr>
        <w:numPr>
          <w:ilvl w:val="0"/>
          <w:numId w:val="20"/>
        </w:numPr>
        <w:spacing w:after="0" w:line="276" w:lineRule="auto"/>
        <w:rPr>
          <w:rFonts w:ascii="Times New Roman" w:eastAsia="Times New Roman" w:hAnsi="Times New Roman" w:cs="Times New Roman"/>
        </w:rPr>
      </w:pPr>
      <w:r>
        <w:rPr>
          <w:rFonts w:ascii="Times New Roman" w:eastAsia="Times New Roman" w:hAnsi="Times New Roman" w:cs="Times New Roman"/>
        </w:rPr>
        <w:t>TEKS 4, G</w:t>
      </w:r>
    </w:p>
    <w:p w14:paraId="29EA2614"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Health behaviors. The student understands and engages in behaviors that reduce health risks throughout the life span. The student is expected to:</w:t>
      </w:r>
    </w:p>
    <w:p w14:paraId="16C39174" w14:textId="77777777" w:rsidR="00591BE1" w:rsidRDefault="00E96645">
      <w:pPr>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G) identify types of abuse such as physical, emotional, and sexual and know ways to seek help from a parent an</w:t>
      </w:r>
      <w:r>
        <w:rPr>
          <w:rFonts w:ascii="Times New Roman" w:eastAsia="Times New Roman" w:hAnsi="Times New Roman" w:cs="Times New Roman"/>
        </w:rPr>
        <w:t>d/or trusted adult.</w:t>
      </w:r>
    </w:p>
    <w:p w14:paraId="67AFCDDA" w14:textId="77777777" w:rsidR="00591BE1" w:rsidRDefault="00E96645">
      <w:pPr>
        <w:numPr>
          <w:ilvl w:val="0"/>
          <w:numId w:val="23"/>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1.3, 2.2, and 2.3</w:t>
      </w:r>
    </w:p>
    <w:p w14:paraId="5E7925AB" w14:textId="77777777" w:rsidR="00591BE1" w:rsidRDefault="00591BE1">
      <w:pPr>
        <w:spacing w:after="0" w:line="276" w:lineRule="auto"/>
        <w:rPr>
          <w:rFonts w:ascii="Times New Roman" w:eastAsia="Times New Roman" w:hAnsi="Times New Roman" w:cs="Times New Roman"/>
          <w:color w:val="CC4125"/>
        </w:rPr>
      </w:pPr>
    </w:p>
    <w:p w14:paraId="68A70C87" w14:textId="77777777" w:rsidR="00591BE1" w:rsidRDefault="00E96645">
      <w:pPr>
        <w:numPr>
          <w:ilvl w:val="0"/>
          <w:numId w:val="63"/>
        </w:numPr>
        <w:spacing w:after="0" w:line="276" w:lineRule="auto"/>
        <w:rPr>
          <w:rFonts w:ascii="Times New Roman" w:eastAsia="Times New Roman" w:hAnsi="Times New Roman" w:cs="Times New Roman"/>
        </w:rPr>
      </w:pPr>
      <w:r>
        <w:rPr>
          <w:rFonts w:ascii="Times New Roman" w:eastAsia="Times New Roman" w:hAnsi="Times New Roman" w:cs="Times New Roman"/>
        </w:rPr>
        <w:t>TEKS 8, A</w:t>
      </w:r>
    </w:p>
    <w:p w14:paraId="6B987719"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Personal/interpersonal skills. The student understands how relationships can positively and negatively influence individual and community health. The student is expected to:</w:t>
      </w:r>
    </w:p>
    <w:p w14:paraId="531DF50A" w14:textId="77777777" w:rsidR="00591BE1" w:rsidRDefault="00E96645">
      <w:pPr>
        <w:numPr>
          <w:ilvl w:val="0"/>
          <w:numId w:val="61"/>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A) explain </w:t>
      </w:r>
      <w:r>
        <w:rPr>
          <w:rFonts w:ascii="Times New Roman" w:eastAsia="Times New Roman" w:hAnsi="Times New Roman" w:cs="Times New Roman"/>
        </w:rPr>
        <w:t>the influence of peer pressure on an individual's social and emotional health</w:t>
      </w:r>
    </w:p>
    <w:p w14:paraId="3F4E5D52" w14:textId="77777777" w:rsidR="00591BE1" w:rsidRDefault="00E96645">
      <w:pPr>
        <w:numPr>
          <w:ilvl w:val="0"/>
          <w:numId w:val="61"/>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2.4</w:t>
      </w:r>
    </w:p>
    <w:p w14:paraId="3C5EE0B7" w14:textId="77777777" w:rsidR="00591BE1" w:rsidRDefault="00591BE1">
      <w:pPr>
        <w:spacing w:after="0" w:line="276" w:lineRule="auto"/>
        <w:rPr>
          <w:rFonts w:ascii="Times New Roman" w:eastAsia="Times New Roman" w:hAnsi="Times New Roman" w:cs="Times New Roman"/>
        </w:rPr>
      </w:pPr>
    </w:p>
    <w:p w14:paraId="1EDFA2BA" w14:textId="77777777" w:rsidR="00591BE1" w:rsidRDefault="00E96645">
      <w:pPr>
        <w:numPr>
          <w:ilvl w:val="0"/>
          <w:numId w:val="39"/>
        </w:numPr>
        <w:spacing w:after="0" w:line="276" w:lineRule="auto"/>
        <w:rPr>
          <w:rFonts w:ascii="Times New Roman" w:eastAsia="Times New Roman" w:hAnsi="Times New Roman" w:cs="Times New Roman"/>
        </w:rPr>
      </w:pPr>
      <w:r>
        <w:rPr>
          <w:rFonts w:ascii="Times New Roman" w:eastAsia="Times New Roman" w:hAnsi="Times New Roman" w:cs="Times New Roman"/>
        </w:rPr>
        <w:t>TEKS 9, A &amp; C &amp; E &amp; H</w:t>
      </w:r>
    </w:p>
    <w:p w14:paraId="04726FAC"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Personal/interpersonal skills. The student uses social skills for building and maintaining healthy relationships throughout the lif</w:t>
      </w:r>
      <w:r>
        <w:rPr>
          <w:rFonts w:ascii="Times New Roman" w:eastAsia="Times New Roman" w:hAnsi="Times New Roman" w:cs="Times New Roman"/>
        </w:rPr>
        <w:t>e span. The student is expected to:</w:t>
      </w:r>
    </w:p>
    <w:p w14:paraId="3532D281"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describe the qualities of a good friend </w:t>
      </w:r>
    </w:p>
    <w:p w14:paraId="79C28177"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2.2</w:t>
      </w:r>
    </w:p>
    <w:p w14:paraId="35EDB3EF"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C) explain the importance of refusal skills and why the influence of negative peer pressure and the media should be resisted;</w:t>
      </w:r>
    </w:p>
    <w:p w14:paraId="7B1C9B7B"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Covered in Activities 2.3 </w:t>
      </w:r>
      <w:r>
        <w:rPr>
          <w:rFonts w:ascii="Times New Roman" w:eastAsia="Times New Roman" w:hAnsi="Times New Roman" w:cs="Times New Roman"/>
        </w:rPr>
        <w:t>and 2.4</w:t>
      </w:r>
    </w:p>
    <w:p w14:paraId="1385BEB7"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E) identify critical issues that should be discussed with parents/trusted adults such as puberty, harassment, and emotions;</w:t>
      </w:r>
    </w:p>
    <w:p w14:paraId="0CF21DDE"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1.3 and Lesson 3</w:t>
      </w:r>
    </w:p>
    <w:p w14:paraId="3F7087A5"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H) demonstrate refusal skills.</w:t>
      </w:r>
    </w:p>
    <w:p w14:paraId="5B108F0B" w14:textId="77777777" w:rsidR="00591BE1" w:rsidRDefault="00E96645">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2.3</w:t>
      </w:r>
    </w:p>
    <w:p w14:paraId="254C8B7D" w14:textId="77777777" w:rsidR="00591BE1" w:rsidRDefault="00591BE1">
      <w:pPr>
        <w:spacing w:after="0" w:line="276" w:lineRule="auto"/>
        <w:rPr>
          <w:rFonts w:ascii="Times New Roman" w:eastAsia="Times New Roman" w:hAnsi="Times New Roman" w:cs="Times New Roman"/>
        </w:rPr>
      </w:pPr>
    </w:p>
    <w:p w14:paraId="049002DF" w14:textId="77777777" w:rsidR="00591BE1" w:rsidRDefault="00E96645">
      <w:pPr>
        <w:numPr>
          <w:ilvl w:val="0"/>
          <w:numId w:val="1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TEKS 10, C </w:t>
      </w:r>
    </w:p>
    <w:p w14:paraId="23CACAED"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Personal/interpersonal skills. The student explains healthy ways to communicate consideration and respect for self, family, friends, and others. The student is expected to:</w:t>
      </w:r>
    </w:p>
    <w:p w14:paraId="35D7BC7E" w14:textId="77777777" w:rsidR="00591BE1" w:rsidRDefault="00E96645">
      <w:pPr>
        <w:numPr>
          <w:ilvl w:val="0"/>
          <w:numId w:val="40"/>
        </w:numPr>
        <w:spacing w:after="0" w:line="276" w:lineRule="auto"/>
        <w:rPr>
          <w:rFonts w:ascii="Times New Roman" w:eastAsia="Times New Roman" w:hAnsi="Times New Roman" w:cs="Times New Roman"/>
        </w:rPr>
      </w:pPr>
      <w:r>
        <w:rPr>
          <w:rFonts w:ascii="Times New Roman" w:eastAsia="Times New Roman" w:hAnsi="Times New Roman" w:cs="Times New Roman"/>
        </w:rPr>
        <w:t>describe strategies for self-control and the importance of dealing with emotions ap</w:t>
      </w:r>
      <w:r>
        <w:rPr>
          <w:rFonts w:ascii="Times New Roman" w:eastAsia="Times New Roman" w:hAnsi="Times New Roman" w:cs="Times New Roman"/>
        </w:rPr>
        <w:t>propriately and how they affect thoughts and behaviors.</w:t>
      </w:r>
    </w:p>
    <w:p w14:paraId="3066F1CF" w14:textId="77777777" w:rsidR="00591BE1" w:rsidRDefault="00E96645">
      <w:pPr>
        <w:numPr>
          <w:ilvl w:val="0"/>
          <w:numId w:val="40"/>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1.2 and 2.4</w:t>
      </w:r>
    </w:p>
    <w:p w14:paraId="78576956" w14:textId="77777777" w:rsidR="00591BE1" w:rsidRDefault="00591BE1">
      <w:pPr>
        <w:spacing w:after="0" w:line="276" w:lineRule="auto"/>
        <w:rPr>
          <w:rFonts w:ascii="Times New Roman" w:eastAsia="Times New Roman" w:hAnsi="Times New Roman" w:cs="Times New Roman"/>
        </w:rPr>
      </w:pPr>
    </w:p>
    <w:p w14:paraId="4C7111F6" w14:textId="77777777" w:rsidR="00591BE1" w:rsidRDefault="00E96645">
      <w:pPr>
        <w:numPr>
          <w:ilvl w:val="0"/>
          <w:numId w:val="48"/>
        </w:numPr>
        <w:spacing w:after="0" w:line="276" w:lineRule="auto"/>
        <w:rPr>
          <w:rFonts w:ascii="Times New Roman" w:eastAsia="Times New Roman" w:hAnsi="Times New Roman" w:cs="Times New Roman"/>
        </w:rPr>
      </w:pPr>
      <w:r>
        <w:rPr>
          <w:rFonts w:ascii="Times New Roman" w:eastAsia="Times New Roman" w:hAnsi="Times New Roman" w:cs="Times New Roman"/>
        </w:rPr>
        <w:t>TEKS 11, A &amp; C</w:t>
      </w:r>
    </w:p>
    <w:p w14:paraId="28CADED0" w14:textId="77777777" w:rsidR="00591BE1" w:rsidRDefault="00E96645">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Personal/interpersonal skills. The student demonstrates critical-thinking, </w:t>
      </w:r>
    </w:p>
    <w:p w14:paraId="09D2A03E" w14:textId="77777777" w:rsidR="00591BE1" w:rsidRDefault="00E96645">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decision-making, goal-setting, and problem-solving skills for making healt</w:t>
      </w:r>
      <w:r>
        <w:rPr>
          <w:rFonts w:ascii="Times New Roman" w:eastAsia="Times New Roman" w:hAnsi="Times New Roman" w:cs="Times New Roman"/>
        </w:rPr>
        <w:t xml:space="preserve">h-promoting </w:t>
      </w:r>
    </w:p>
    <w:p w14:paraId="705A135B" w14:textId="77777777" w:rsidR="00591BE1" w:rsidRDefault="00E96645">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decisions. The student is expected to:</w:t>
      </w:r>
    </w:p>
    <w:p w14:paraId="4AA58A09" w14:textId="77777777" w:rsidR="00591BE1" w:rsidRDefault="00E96645">
      <w:pPr>
        <w:numPr>
          <w:ilvl w:val="0"/>
          <w:numId w:val="35"/>
        </w:numPr>
        <w:spacing w:after="0" w:line="276" w:lineRule="auto"/>
        <w:rPr>
          <w:rFonts w:ascii="Times New Roman" w:eastAsia="Times New Roman" w:hAnsi="Times New Roman" w:cs="Times New Roman"/>
        </w:rPr>
      </w:pPr>
      <w:r>
        <w:rPr>
          <w:rFonts w:ascii="Times New Roman" w:eastAsia="Times New Roman" w:hAnsi="Times New Roman" w:cs="Times New Roman"/>
        </w:rPr>
        <w:t>A) explain the importance of seeking guidance from parents and other trusted adults in making healthy decisions and solving problems;</w:t>
      </w:r>
    </w:p>
    <w:p w14:paraId="4BAD5E66" w14:textId="77777777" w:rsidR="00591BE1" w:rsidRDefault="00E96645">
      <w:pPr>
        <w:numPr>
          <w:ilvl w:val="0"/>
          <w:numId w:val="3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1.3</w:t>
      </w:r>
    </w:p>
    <w:p w14:paraId="550B54CE" w14:textId="77777777" w:rsidR="00591BE1" w:rsidRDefault="00591BE1">
      <w:pPr>
        <w:numPr>
          <w:ilvl w:val="0"/>
          <w:numId w:val="35"/>
        </w:numPr>
        <w:spacing w:after="0" w:line="276" w:lineRule="auto"/>
        <w:rPr>
          <w:rFonts w:ascii="Times New Roman" w:eastAsia="Times New Roman" w:hAnsi="Times New Roman" w:cs="Times New Roman"/>
        </w:rPr>
      </w:pPr>
    </w:p>
    <w:p w14:paraId="2EC1564D" w14:textId="77777777" w:rsidR="00591BE1" w:rsidRDefault="00E96645">
      <w:pPr>
        <w:numPr>
          <w:ilvl w:val="0"/>
          <w:numId w:val="35"/>
        </w:numPr>
        <w:spacing w:after="0" w:line="276" w:lineRule="auto"/>
        <w:rPr>
          <w:rFonts w:ascii="Times New Roman" w:eastAsia="Times New Roman" w:hAnsi="Times New Roman" w:cs="Times New Roman"/>
        </w:rPr>
      </w:pPr>
      <w:r>
        <w:rPr>
          <w:rFonts w:ascii="Times New Roman" w:eastAsia="Times New Roman" w:hAnsi="Times New Roman" w:cs="Times New Roman"/>
        </w:rPr>
        <w:t>C) describe the importance of parental guidan</w:t>
      </w:r>
      <w:r>
        <w:rPr>
          <w:rFonts w:ascii="Times New Roman" w:eastAsia="Times New Roman" w:hAnsi="Times New Roman" w:cs="Times New Roman"/>
        </w:rPr>
        <w:t>ce and other trusted adults in goal setting</w:t>
      </w:r>
    </w:p>
    <w:p w14:paraId="4A189E4A" w14:textId="77777777" w:rsidR="00591BE1" w:rsidRDefault="00E96645">
      <w:pPr>
        <w:numPr>
          <w:ilvl w:val="0"/>
          <w:numId w:val="3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1.3</w:t>
      </w:r>
    </w:p>
    <w:p w14:paraId="2D7D6050" w14:textId="77777777" w:rsidR="00591BE1" w:rsidRDefault="00591BE1">
      <w:pPr>
        <w:spacing w:after="0" w:line="276" w:lineRule="auto"/>
        <w:ind w:left="720"/>
        <w:rPr>
          <w:rFonts w:ascii="Times New Roman" w:eastAsia="Times New Roman" w:hAnsi="Times New Roman" w:cs="Times New Roman"/>
        </w:rPr>
      </w:pPr>
    </w:p>
    <w:p w14:paraId="3DE4B853" w14:textId="77777777" w:rsidR="00591BE1" w:rsidRDefault="00591BE1">
      <w:pPr>
        <w:spacing w:after="0" w:line="276" w:lineRule="auto"/>
        <w:rPr>
          <w:rFonts w:ascii="Times New Roman" w:eastAsia="Times New Roman" w:hAnsi="Times New Roman" w:cs="Times New Roman"/>
        </w:rPr>
      </w:pPr>
    </w:p>
    <w:p w14:paraId="0A802B23" w14:textId="77777777" w:rsidR="00591BE1" w:rsidRDefault="00E96645">
      <w:pPr>
        <w:spacing w:after="0" w:line="276" w:lineRule="auto"/>
        <w:rPr>
          <w:rFonts w:ascii="Times New Roman" w:eastAsia="Times New Roman" w:hAnsi="Times New Roman" w:cs="Times New Roman"/>
          <w:b/>
        </w:rPr>
      </w:pPr>
      <w:r>
        <w:rPr>
          <w:rFonts w:ascii="Times New Roman" w:eastAsia="Times New Roman" w:hAnsi="Times New Roman" w:cs="Times New Roman"/>
          <w:b/>
        </w:rPr>
        <w:t>115.7. Health Education, Grade 5</w:t>
      </w:r>
    </w:p>
    <w:p w14:paraId="72038F2A" w14:textId="77777777" w:rsidR="00591BE1" w:rsidRDefault="00E96645">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Grade 5: </w:t>
      </w:r>
    </w:p>
    <w:p w14:paraId="0D9839F8" w14:textId="77777777" w:rsidR="00591BE1" w:rsidRDefault="00E96645">
      <w:pPr>
        <w:numPr>
          <w:ilvl w:val="0"/>
          <w:numId w:val="34"/>
        </w:numPr>
        <w:spacing w:after="0" w:line="276" w:lineRule="auto"/>
        <w:rPr>
          <w:rFonts w:ascii="Times New Roman" w:eastAsia="Times New Roman" w:hAnsi="Times New Roman" w:cs="Times New Roman"/>
        </w:rPr>
      </w:pPr>
      <w:r>
        <w:rPr>
          <w:rFonts w:ascii="Times New Roman" w:eastAsia="Times New Roman" w:hAnsi="Times New Roman" w:cs="Times New Roman"/>
        </w:rPr>
        <w:t>TEKS 1, F:</w:t>
      </w:r>
    </w:p>
    <w:p w14:paraId="23F48E60"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color w:val="CC4125"/>
        </w:rPr>
        <w:t xml:space="preserve"> </w:t>
      </w:r>
      <w:r>
        <w:rPr>
          <w:rFonts w:ascii="Times New Roman" w:eastAsia="Times New Roman" w:hAnsi="Times New Roman" w:cs="Times New Roman"/>
        </w:rPr>
        <w:t>Health information. The student knows ways to enhance and maintain personal health throughout the lifespan. The student is expected to:</w:t>
      </w:r>
    </w:p>
    <w:p w14:paraId="7806C3F3" w14:textId="77777777" w:rsidR="00591BE1" w:rsidRDefault="00E96645">
      <w:pPr>
        <w:numPr>
          <w:ilvl w:val="0"/>
          <w:numId w:val="41"/>
        </w:numPr>
        <w:spacing w:after="0" w:line="276" w:lineRule="auto"/>
        <w:rPr>
          <w:rFonts w:ascii="Times New Roman" w:eastAsia="Times New Roman" w:hAnsi="Times New Roman" w:cs="Times New Roman"/>
        </w:rPr>
      </w:pPr>
      <w:r>
        <w:rPr>
          <w:rFonts w:ascii="Times New Roman" w:eastAsia="Times New Roman" w:hAnsi="Times New Roman" w:cs="Times New Roman"/>
        </w:rPr>
        <w:t>F) analyze the components of a personal health maintenance plan for individuals and families such as stress management a</w:t>
      </w:r>
      <w:r>
        <w:rPr>
          <w:rFonts w:ascii="Times New Roman" w:eastAsia="Times New Roman" w:hAnsi="Times New Roman" w:cs="Times New Roman"/>
        </w:rPr>
        <w:t>nd personal safety</w:t>
      </w:r>
    </w:p>
    <w:p w14:paraId="369841A1" w14:textId="77777777" w:rsidR="00591BE1" w:rsidRDefault="00E96645">
      <w:pPr>
        <w:numPr>
          <w:ilvl w:val="0"/>
          <w:numId w:val="41"/>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4.2 &amp; 4.3</w:t>
      </w:r>
    </w:p>
    <w:p w14:paraId="0A1A9D2D" w14:textId="77777777" w:rsidR="00591BE1" w:rsidRDefault="00591BE1">
      <w:pPr>
        <w:spacing w:after="0" w:line="276" w:lineRule="auto"/>
        <w:ind w:left="1440"/>
        <w:rPr>
          <w:rFonts w:ascii="Times New Roman" w:eastAsia="Times New Roman" w:hAnsi="Times New Roman" w:cs="Times New Roman"/>
        </w:rPr>
      </w:pPr>
    </w:p>
    <w:p w14:paraId="3A0C791A" w14:textId="77777777" w:rsidR="00591BE1" w:rsidRDefault="00E96645">
      <w:pPr>
        <w:numPr>
          <w:ilvl w:val="0"/>
          <w:numId w:val="34"/>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TEKS 2, B: </w:t>
      </w:r>
    </w:p>
    <w:p w14:paraId="0B8EA54D"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The student recognizes the basic structures and functions of the human body and how they relate to personal health throughout the lifespan. The student is expected to:</w:t>
      </w:r>
    </w:p>
    <w:p w14:paraId="7A68400E" w14:textId="77777777" w:rsidR="00591BE1" w:rsidRDefault="00E96645">
      <w:pPr>
        <w:numPr>
          <w:ilvl w:val="0"/>
          <w:numId w:val="66"/>
        </w:numPr>
        <w:spacing w:after="0" w:line="276" w:lineRule="auto"/>
        <w:rPr>
          <w:rFonts w:ascii="Times New Roman" w:eastAsia="Times New Roman" w:hAnsi="Times New Roman" w:cs="Times New Roman"/>
        </w:rPr>
      </w:pPr>
      <w:r>
        <w:rPr>
          <w:rFonts w:ascii="Times New Roman" w:eastAsia="Times New Roman" w:hAnsi="Times New Roman" w:cs="Times New Roman"/>
        </w:rPr>
        <w:t>B) identify and describe</w:t>
      </w:r>
      <w:r>
        <w:rPr>
          <w:rFonts w:ascii="Times New Roman" w:eastAsia="Times New Roman" w:hAnsi="Times New Roman" w:cs="Times New Roman"/>
        </w:rPr>
        <w:t xml:space="preserve"> changes in male and female anatomy that occur during puberty</w:t>
      </w:r>
    </w:p>
    <w:p w14:paraId="0C6E4510" w14:textId="77777777" w:rsidR="00591BE1" w:rsidRDefault="00E96645">
      <w:pPr>
        <w:numPr>
          <w:ilvl w:val="0"/>
          <w:numId w:val="66"/>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Lesson 3</w:t>
      </w:r>
    </w:p>
    <w:p w14:paraId="7D5C208B" w14:textId="77777777" w:rsidR="00591BE1" w:rsidRDefault="00591BE1">
      <w:pPr>
        <w:spacing w:after="0" w:line="276" w:lineRule="auto"/>
        <w:rPr>
          <w:rFonts w:ascii="Times New Roman" w:eastAsia="Times New Roman" w:hAnsi="Times New Roman" w:cs="Times New Roman"/>
        </w:rPr>
      </w:pPr>
    </w:p>
    <w:p w14:paraId="52597B5E" w14:textId="77777777" w:rsidR="00591BE1" w:rsidRDefault="00E96645">
      <w:pPr>
        <w:numPr>
          <w:ilvl w:val="0"/>
          <w:numId w:val="13"/>
        </w:numPr>
        <w:spacing w:after="0" w:line="276" w:lineRule="auto"/>
        <w:rPr>
          <w:rFonts w:ascii="Times New Roman" w:eastAsia="Times New Roman" w:hAnsi="Times New Roman" w:cs="Times New Roman"/>
        </w:rPr>
      </w:pPr>
      <w:r>
        <w:rPr>
          <w:rFonts w:ascii="Times New Roman" w:eastAsia="Times New Roman" w:hAnsi="Times New Roman" w:cs="Times New Roman"/>
        </w:rPr>
        <w:t>TEKS 5, H:</w:t>
      </w:r>
    </w:p>
    <w:p w14:paraId="4DDE9D30"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 xml:space="preserve"> Health behaviors. The student comprehends behaviors that reduce health risks throughout the lifespan. The student is expected to:</w:t>
      </w:r>
    </w:p>
    <w:p w14:paraId="704124AF" w14:textId="77777777" w:rsidR="00591BE1" w:rsidRDefault="00E96645">
      <w:pPr>
        <w:numPr>
          <w:ilvl w:val="0"/>
          <w:numId w:val="24"/>
        </w:numPr>
        <w:spacing w:after="0" w:line="276" w:lineRule="auto"/>
        <w:rPr>
          <w:rFonts w:ascii="Times New Roman" w:eastAsia="Times New Roman" w:hAnsi="Times New Roman" w:cs="Times New Roman"/>
        </w:rPr>
      </w:pPr>
      <w:r>
        <w:rPr>
          <w:rFonts w:ascii="Times New Roman" w:eastAsia="Times New Roman" w:hAnsi="Times New Roman" w:cs="Times New Roman"/>
        </w:rPr>
        <w:t>describe the value of seeking a</w:t>
      </w:r>
      <w:r>
        <w:rPr>
          <w:rFonts w:ascii="Times New Roman" w:eastAsia="Times New Roman" w:hAnsi="Times New Roman" w:cs="Times New Roman"/>
        </w:rPr>
        <w:t>dvice from parents and educational personnel about unsafe behaviors</w:t>
      </w:r>
    </w:p>
    <w:p w14:paraId="0E293D25" w14:textId="77777777" w:rsidR="00591BE1" w:rsidRDefault="00E96645">
      <w:pPr>
        <w:numPr>
          <w:ilvl w:val="0"/>
          <w:numId w:val="24"/>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Covered in Activity 1.3  </w:t>
      </w:r>
    </w:p>
    <w:p w14:paraId="5F1B79C0" w14:textId="77777777" w:rsidR="00591BE1" w:rsidRDefault="00591BE1">
      <w:pPr>
        <w:spacing w:after="0" w:line="276" w:lineRule="auto"/>
        <w:rPr>
          <w:rFonts w:ascii="Times New Roman" w:eastAsia="Times New Roman" w:hAnsi="Times New Roman" w:cs="Times New Roman"/>
        </w:rPr>
      </w:pPr>
    </w:p>
    <w:p w14:paraId="3C1A9544" w14:textId="77777777" w:rsidR="00591BE1" w:rsidRDefault="00E96645">
      <w:pPr>
        <w:numPr>
          <w:ilvl w:val="0"/>
          <w:numId w:val="43"/>
        </w:numPr>
        <w:spacing w:after="0" w:line="276" w:lineRule="auto"/>
        <w:rPr>
          <w:rFonts w:ascii="Times New Roman" w:eastAsia="Times New Roman" w:hAnsi="Times New Roman" w:cs="Times New Roman"/>
        </w:rPr>
      </w:pPr>
      <w:r>
        <w:rPr>
          <w:rFonts w:ascii="Times New Roman" w:eastAsia="Times New Roman" w:hAnsi="Times New Roman" w:cs="Times New Roman"/>
        </w:rPr>
        <w:t>TEKS 6, A, B, D:</w:t>
      </w:r>
    </w:p>
    <w:p w14:paraId="62DD155D"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Influencing factors. The student understands how relationships influence individual and family health including the skills necessary for buildin</w:t>
      </w:r>
      <w:r>
        <w:rPr>
          <w:rFonts w:ascii="Times New Roman" w:eastAsia="Times New Roman" w:hAnsi="Times New Roman" w:cs="Times New Roman"/>
        </w:rPr>
        <w:t>g and maintaining relationships. The student is expected to</w:t>
      </w:r>
    </w:p>
    <w:p w14:paraId="56896B73"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A) distinguish between healthy and harmful influences of friends and others</w:t>
      </w:r>
    </w:p>
    <w:p w14:paraId="70EBEC5F"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1.3, 2.2, &amp; 2.3</w:t>
      </w:r>
    </w:p>
    <w:p w14:paraId="25D7F14C"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B) describe the characteristics of healthy and unhealthy friendships</w:t>
      </w:r>
    </w:p>
    <w:p w14:paraId="6850C2F4"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2.2 and 2.3</w:t>
      </w:r>
    </w:p>
    <w:p w14:paraId="7D53FC61"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D) analyze respectful ways to communicate with family, adults, and peers</w:t>
      </w:r>
    </w:p>
    <w:p w14:paraId="1A060B1A" w14:textId="77777777" w:rsidR="00591BE1" w:rsidRDefault="00E96645">
      <w:pPr>
        <w:numPr>
          <w:ilvl w:val="0"/>
          <w:numId w:val="50"/>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1.2, 2.3, and 2.4</w:t>
      </w:r>
    </w:p>
    <w:p w14:paraId="74E4B3A4" w14:textId="77777777" w:rsidR="00591BE1" w:rsidRDefault="00591BE1">
      <w:pPr>
        <w:spacing w:after="0" w:line="276" w:lineRule="auto"/>
        <w:rPr>
          <w:rFonts w:ascii="Times New Roman" w:eastAsia="Times New Roman" w:hAnsi="Times New Roman" w:cs="Times New Roman"/>
        </w:rPr>
      </w:pPr>
    </w:p>
    <w:p w14:paraId="04CC9A8F" w14:textId="77777777" w:rsidR="00591BE1" w:rsidRDefault="00591BE1">
      <w:pPr>
        <w:spacing w:after="0" w:line="276" w:lineRule="auto"/>
        <w:rPr>
          <w:rFonts w:ascii="Times New Roman" w:eastAsia="Times New Roman" w:hAnsi="Times New Roman" w:cs="Times New Roman"/>
        </w:rPr>
      </w:pPr>
    </w:p>
    <w:p w14:paraId="38521CB8" w14:textId="77777777" w:rsidR="00591BE1" w:rsidRDefault="00591BE1">
      <w:pPr>
        <w:spacing w:after="0" w:line="276" w:lineRule="auto"/>
        <w:rPr>
          <w:rFonts w:ascii="Times New Roman" w:eastAsia="Times New Roman" w:hAnsi="Times New Roman" w:cs="Times New Roman"/>
        </w:rPr>
      </w:pPr>
    </w:p>
    <w:p w14:paraId="41247E3C" w14:textId="77777777" w:rsidR="00591BE1" w:rsidRDefault="00591BE1">
      <w:pPr>
        <w:spacing w:after="0" w:line="276" w:lineRule="auto"/>
        <w:rPr>
          <w:rFonts w:ascii="Times New Roman" w:eastAsia="Times New Roman" w:hAnsi="Times New Roman" w:cs="Times New Roman"/>
        </w:rPr>
      </w:pPr>
    </w:p>
    <w:p w14:paraId="300B90E6" w14:textId="77777777" w:rsidR="00591BE1" w:rsidRDefault="00591BE1">
      <w:pPr>
        <w:spacing w:after="0" w:line="276" w:lineRule="auto"/>
        <w:rPr>
          <w:rFonts w:ascii="Times New Roman" w:eastAsia="Times New Roman" w:hAnsi="Times New Roman" w:cs="Times New Roman"/>
        </w:rPr>
      </w:pPr>
    </w:p>
    <w:p w14:paraId="46C29DDF" w14:textId="77777777" w:rsidR="00591BE1" w:rsidRDefault="00E96645">
      <w:pPr>
        <w:numPr>
          <w:ilvl w:val="0"/>
          <w:numId w:val="68"/>
        </w:numPr>
        <w:spacing w:after="0" w:line="276" w:lineRule="auto"/>
        <w:rPr>
          <w:rFonts w:ascii="Times New Roman" w:eastAsia="Times New Roman" w:hAnsi="Times New Roman" w:cs="Times New Roman"/>
        </w:rPr>
      </w:pPr>
      <w:r>
        <w:rPr>
          <w:rFonts w:ascii="Times New Roman" w:eastAsia="Times New Roman" w:hAnsi="Times New Roman" w:cs="Times New Roman"/>
        </w:rPr>
        <w:t>TEKS 8, A:</w:t>
      </w:r>
    </w:p>
    <w:p w14:paraId="332F5771"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Influencing factors. The student kn</w:t>
      </w:r>
      <w:r>
        <w:rPr>
          <w:rFonts w:ascii="Times New Roman" w:eastAsia="Times New Roman" w:hAnsi="Times New Roman" w:cs="Times New Roman"/>
        </w:rPr>
        <w:t>ows how various factors influence individual, family, and community health throughout the lifespan. The student is expected to:</w:t>
      </w:r>
    </w:p>
    <w:p w14:paraId="3A3A6550" w14:textId="77777777" w:rsidR="00591BE1" w:rsidRDefault="00E96645">
      <w:pPr>
        <w:numPr>
          <w:ilvl w:val="0"/>
          <w:numId w:val="30"/>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explain the importance of communication skills as a major influence on the social and emotional health of the individual and </w:t>
      </w:r>
      <w:r>
        <w:rPr>
          <w:rFonts w:ascii="Times New Roman" w:eastAsia="Times New Roman" w:hAnsi="Times New Roman" w:cs="Times New Roman"/>
        </w:rPr>
        <w:t>family</w:t>
      </w:r>
    </w:p>
    <w:p w14:paraId="6D4D910A" w14:textId="77777777" w:rsidR="00591BE1" w:rsidRDefault="00E96645">
      <w:pPr>
        <w:numPr>
          <w:ilvl w:val="0"/>
          <w:numId w:val="30"/>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1.2 and 2.4</w:t>
      </w:r>
    </w:p>
    <w:p w14:paraId="53C22AD0" w14:textId="77777777" w:rsidR="00591BE1" w:rsidRDefault="00591BE1">
      <w:pPr>
        <w:spacing w:after="0" w:line="276" w:lineRule="auto"/>
        <w:ind w:left="1440"/>
        <w:rPr>
          <w:rFonts w:ascii="Times New Roman" w:eastAsia="Times New Roman" w:hAnsi="Times New Roman" w:cs="Times New Roman"/>
        </w:rPr>
      </w:pPr>
    </w:p>
    <w:p w14:paraId="5AF142E8" w14:textId="77777777" w:rsidR="00591BE1" w:rsidRDefault="00E96645">
      <w:pPr>
        <w:numPr>
          <w:ilvl w:val="0"/>
          <w:numId w:val="58"/>
        </w:numPr>
        <w:spacing w:after="0" w:line="276" w:lineRule="auto"/>
        <w:rPr>
          <w:rFonts w:ascii="Times New Roman" w:eastAsia="Times New Roman" w:hAnsi="Times New Roman" w:cs="Times New Roman"/>
        </w:rPr>
      </w:pPr>
      <w:r>
        <w:rPr>
          <w:rFonts w:ascii="Times New Roman" w:eastAsia="Times New Roman" w:hAnsi="Times New Roman" w:cs="Times New Roman"/>
        </w:rPr>
        <w:t>TEKS 9, A &amp; B:</w:t>
      </w:r>
    </w:p>
    <w:p w14:paraId="74A093D9"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Personal/interpersonal skills. The student demonstrates critical-thinking, decision-making, goal-setting and problem-solving skills for making healthy decisions. The student is expected to:</w:t>
      </w:r>
    </w:p>
    <w:p w14:paraId="4F54D64E" w14:textId="77777777" w:rsidR="00591BE1" w:rsidRDefault="00E96645">
      <w:pPr>
        <w:numPr>
          <w:ilvl w:val="0"/>
          <w:numId w:val="33"/>
        </w:numPr>
        <w:spacing w:after="0" w:line="276" w:lineRule="auto"/>
        <w:rPr>
          <w:rFonts w:ascii="Times New Roman" w:eastAsia="Times New Roman" w:hAnsi="Times New Roman" w:cs="Times New Roman"/>
        </w:rPr>
      </w:pPr>
      <w:r>
        <w:rPr>
          <w:rFonts w:ascii="Times New Roman" w:eastAsia="Times New Roman" w:hAnsi="Times New Roman" w:cs="Times New Roman"/>
        </w:rPr>
        <w:t>A)  descr</w:t>
      </w:r>
      <w:r>
        <w:rPr>
          <w:rFonts w:ascii="Times New Roman" w:eastAsia="Times New Roman" w:hAnsi="Times New Roman" w:cs="Times New Roman"/>
        </w:rPr>
        <w:t>ibe health-related situations that require parent/adult assistance such as a discussion of the health-related consequences of high-risk health behaviors or going to a doctor;</w:t>
      </w:r>
    </w:p>
    <w:p w14:paraId="04AE4C86" w14:textId="77777777" w:rsidR="00591BE1" w:rsidRDefault="00E96645">
      <w:pPr>
        <w:numPr>
          <w:ilvl w:val="0"/>
          <w:numId w:val="33"/>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1.3 and throughout Lesson 3</w:t>
      </w:r>
    </w:p>
    <w:p w14:paraId="2DBA7085" w14:textId="77777777" w:rsidR="00591BE1" w:rsidRDefault="00E96645">
      <w:pPr>
        <w:numPr>
          <w:ilvl w:val="0"/>
          <w:numId w:val="33"/>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B) assess the role of assertiveness, refusal skills, and peer pressure on decision making and problem solving</w:t>
      </w:r>
    </w:p>
    <w:p w14:paraId="647B6EDD" w14:textId="77777777" w:rsidR="00591BE1" w:rsidRDefault="00E96645">
      <w:pPr>
        <w:numPr>
          <w:ilvl w:val="0"/>
          <w:numId w:val="33"/>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2.2, 2.3, and 2.4</w:t>
      </w:r>
    </w:p>
    <w:p w14:paraId="6E58F83D" w14:textId="77777777" w:rsidR="00591BE1" w:rsidRDefault="00591BE1">
      <w:pPr>
        <w:spacing w:after="0" w:line="276" w:lineRule="auto"/>
        <w:rPr>
          <w:rFonts w:ascii="Times New Roman" w:eastAsia="Times New Roman" w:hAnsi="Times New Roman" w:cs="Times New Roman"/>
        </w:rPr>
      </w:pPr>
    </w:p>
    <w:p w14:paraId="663821D6" w14:textId="77777777" w:rsidR="00591BE1" w:rsidRDefault="00591BE1">
      <w:pPr>
        <w:spacing w:after="0" w:line="276" w:lineRule="auto"/>
        <w:rPr>
          <w:rFonts w:ascii="Times New Roman" w:eastAsia="Times New Roman" w:hAnsi="Times New Roman" w:cs="Times New Roman"/>
        </w:rPr>
      </w:pPr>
    </w:p>
    <w:p w14:paraId="1276FB51" w14:textId="77777777" w:rsidR="00591BE1" w:rsidRDefault="00E96645">
      <w:pPr>
        <w:spacing w:after="0" w:line="276" w:lineRule="auto"/>
        <w:rPr>
          <w:rFonts w:ascii="Times New Roman" w:eastAsia="Times New Roman" w:hAnsi="Times New Roman" w:cs="Times New Roman"/>
          <w:b/>
        </w:rPr>
      </w:pPr>
      <w:r>
        <w:rPr>
          <w:rFonts w:ascii="Times New Roman" w:eastAsia="Times New Roman" w:hAnsi="Times New Roman" w:cs="Times New Roman"/>
          <w:b/>
        </w:rPr>
        <w:t>115.26. Grade 6, Adopted 2020</w:t>
      </w:r>
    </w:p>
    <w:p w14:paraId="79940D77" w14:textId="77777777" w:rsidR="00591BE1" w:rsidRDefault="00E96645">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Grade 6: </w:t>
      </w:r>
    </w:p>
    <w:p w14:paraId="3FD59387" w14:textId="77777777" w:rsidR="00591BE1" w:rsidRDefault="00E96645">
      <w:pPr>
        <w:numPr>
          <w:ilvl w:val="0"/>
          <w:numId w:val="62"/>
        </w:numPr>
        <w:spacing w:after="0" w:line="276" w:lineRule="auto"/>
        <w:rPr>
          <w:rFonts w:ascii="Times New Roman" w:eastAsia="Times New Roman" w:hAnsi="Times New Roman" w:cs="Times New Roman"/>
        </w:rPr>
      </w:pPr>
      <w:r>
        <w:rPr>
          <w:rFonts w:ascii="Times New Roman" w:eastAsia="Times New Roman" w:hAnsi="Times New Roman" w:cs="Times New Roman"/>
        </w:rPr>
        <w:t>TEKS 2, A &amp; C</w:t>
      </w:r>
    </w:p>
    <w:p w14:paraId="7F898146"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Physical health and hygiene--personal health and h</w:t>
      </w:r>
      <w:r>
        <w:rPr>
          <w:rFonts w:ascii="Times New Roman" w:eastAsia="Times New Roman" w:hAnsi="Times New Roman" w:cs="Times New Roman"/>
        </w:rPr>
        <w:t xml:space="preserve">ygiene. The student understands health literacy, preventative health behaviors, and how to access and evaluate health care information to make informed decisions. The student is expected to: </w:t>
      </w:r>
    </w:p>
    <w:p w14:paraId="59315576" w14:textId="77777777" w:rsidR="00591BE1" w:rsidRDefault="00E96645">
      <w:pPr>
        <w:numPr>
          <w:ilvl w:val="0"/>
          <w:numId w:val="4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compare immediate and long-term effects of personal health care choices such as personal and dental hygiene; </w:t>
      </w:r>
    </w:p>
    <w:p w14:paraId="54A87399" w14:textId="77777777" w:rsidR="00591BE1" w:rsidRDefault="00E96645">
      <w:pPr>
        <w:numPr>
          <w:ilvl w:val="0"/>
          <w:numId w:val="49"/>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3.6</w:t>
      </w:r>
    </w:p>
    <w:p w14:paraId="5D67855A" w14:textId="77777777" w:rsidR="00591BE1" w:rsidRDefault="00E96645">
      <w:pPr>
        <w:numPr>
          <w:ilvl w:val="0"/>
          <w:numId w:val="4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describe ways to demonstrate decision-making skills based on health information; </w:t>
      </w:r>
    </w:p>
    <w:p w14:paraId="6773C68D" w14:textId="77777777" w:rsidR="00591BE1" w:rsidRDefault="00E96645">
      <w:pPr>
        <w:numPr>
          <w:ilvl w:val="0"/>
          <w:numId w:val="49"/>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4.2 and 4.3</w:t>
      </w:r>
    </w:p>
    <w:p w14:paraId="5F950EE6" w14:textId="77777777" w:rsidR="00591BE1" w:rsidRDefault="00E96645">
      <w:pPr>
        <w:spacing w:after="0" w:line="276" w:lineRule="auto"/>
        <w:rPr>
          <w:rFonts w:ascii="Times New Roman" w:eastAsia="Times New Roman" w:hAnsi="Times New Roman" w:cs="Times New Roman"/>
          <w:color w:val="CC4125"/>
        </w:rPr>
      </w:pPr>
      <w:r>
        <w:rPr>
          <w:rFonts w:ascii="Times New Roman" w:eastAsia="Times New Roman" w:hAnsi="Times New Roman" w:cs="Times New Roman"/>
          <w:color w:val="CC4125"/>
        </w:rPr>
        <w:t xml:space="preserve"> </w:t>
      </w:r>
    </w:p>
    <w:p w14:paraId="74697B2C" w14:textId="77777777" w:rsidR="00591BE1" w:rsidRDefault="00E96645">
      <w:pPr>
        <w:numPr>
          <w:ilvl w:val="0"/>
          <w:numId w:val="26"/>
        </w:numPr>
        <w:spacing w:after="0" w:line="276" w:lineRule="auto"/>
        <w:rPr>
          <w:rFonts w:ascii="Times New Roman" w:eastAsia="Times New Roman" w:hAnsi="Times New Roman" w:cs="Times New Roman"/>
        </w:rPr>
      </w:pPr>
      <w:r>
        <w:rPr>
          <w:rFonts w:ascii="Times New Roman" w:eastAsia="Times New Roman" w:hAnsi="Times New Roman" w:cs="Times New Roman"/>
        </w:rPr>
        <w:t>TEKS 3, A &amp; B</w:t>
      </w:r>
    </w:p>
    <w:p w14:paraId="0DA73D3A"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Mental health and wellness--social and emotional health. The student identifies and applies strategies to develop socio-emotional health, self-regulation, and healthy relationships. The student is expected to:</w:t>
      </w:r>
    </w:p>
    <w:p w14:paraId="63E47F75" w14:textId="77777777" w:rsidR="00591BE1" w:rsidRDefault="00E96645">
      <w:pPr>
        <w:numPr>
          <w:ilvl w:val="0"/>
          <w:numId w:val="71"/>
        </w:numPr>
        <w:spacing w:after="0" w:line="276" w:lineRule="auto"/>
        <w:rPr>
          <w:rFonts w:ascii="Times New Roman" w:eastAsia="Times New Roman" w:hAnsi="Times New Roman" w:cs="Times New Roman"/>
        </w:rPr>
      </w:pPr>
      <w:r>
        <w:rPr>
          <w:rFonts w:ascii="Times New Roman" w:eastAsia="Times New Roman" w:hAnsi="Times New Roman" w:cs="Times New Roman"/>
        </w:rPr>
        <w:t>A) demonstrate healthy methods</w:t>
      </w:r>
      <w:r>
        <w:rPr>
          <w:rFonts w:ascii="Times New Roman" w:eastAsia="Times New Roman" w:hAnsi="Times New Roman" w:cs="Times New Roman"/>
        </w:rPr>
        <w:t xml:space="preserve"> for communicating emotions in a variety of scenarios;</w:t>
      </w:r>
    </w:p>
    <w:p w14:paraId="4FFA9DD8" w14:textId="77777777" w:rsidR="00591BE1" w:rsidRDefault="00E96645">
      <w:pPr>
        <w:numPr>
          <w:ilvl w:val="0"/>
          <w:numId w:val="71"/>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1.2 and 2.2</w:t>
      </w:r>
    </w:p>
    <w:p w14:paraId="5C86485A" w14:textId="77777777" w:rsidR="00591BE1" w:rsidRDefault="00E96645">
      <w:pPr>
        <w:numPr>
          <w:ilvl w:val="0"/>
          <w:numId w:val="71"/>
        </w:numPr>
        <w:spacing w:after="0" w:line="276" w:lineRule="auto"/>
        <w:rPr>
          <w:rFonts w:ascii="Times New Roman" w:eastAsia="Times New Roman" w:hAnsi="Times New Roman" w:cs="Times New Roman"/>
        </w:rPr>
      </w:pPr>
      <w:r>
        <w:rPr>
          <w:rFonts w:ascii="Times New Roman" w:eastAsia="Times New Roman" w:hAnsi="Times New Roman" w:cs="Times New Roman"/>
        </w:rPr>
        <w:t>assess and demonstrate healthy ways of responding to conflict;</w:t>
      </w:r>
    </w:p>
    <w:p w14:paraId="26927937" w14:textId="77777777" w:rsidR="00591BE1" w:rsidRDefault="00E96645">
      <w:pPr>
        <w:numPr>
          <w:ilvl w:val="0"/>
          <w:numId w:val="71"/>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2.4</w:t>
      </w:r>
    </w:p>
    <w:p w14:paraId="5C41089F" w14:textId="77777777" w:rsidR="00591BE1" w:rsidRDefault="00591BE1">
      <w:pPr>
        <w:spacing w:after="0" w:line="276" w:lineRule="auto"/>
        <w:rPr>
          <w:rFonts w:ascii="Times New Roman" w:eastAsia="Times New Roman" w:hAnsi="Times New Roman" w:cs="Times New Roman"/>
        </w:rPr>
      </w:pPr>
    </w:p>
    <w:p w14:paraId="45F4AD34" w14:textId="77777777" w:rsidR="00591BE1" w:rsidRDefault="00591BE1">
      <w:pPr>
        <w:spacing w:after="0" w:line="276" w:lineRule="auto"/>
        <w:rPr>
          <w:rFonts w:ascii="Times New Roman" w:eastAsia="Times New Roman" w:hAnsi="Times New Roman" w:cs="Times New Roman"/>
        </w:rPr>
      </w:pPr>
    </w:p>
    <w:p w14:paraId="56A57DE1" w14:textId="77777777" w:rsidR="00591BE1" w:rsidRDefault="00E96645">
      <w:pPr>
        <w:numPr>
          <w:ilvl w:val="0"/>
          <w:numId w:val="62"/>
        </w:numPr>
        <w:spacing w:after="0" w:line="276" w:lineRule="auto"/>
        <w:rPr>
          <w:rFonts w:ascii="Times New Roman" w:eastAsia="Times New Roman" w:hAnsi="Times New Roman" w:cs="Times New Roman"/>
        </w:rPr>
      </w:pPr>
      <w:r>
        <w:rPr>
          <w:rFonts w:ascii="Times New Roman" w:eastAsia="Times New Roman" w:hAnsi="Times New Roman" w:cs="Times New Roman"/>
        </w:rPr>
        <w:t>TEKS 5, A</w:t>
      </w:r>
    </w:p>
    <w:p w14:paraId="25DB0059"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Mental health and wellness--risk and protective factors. The student recognizes the influence of various factors on mental health and wellness. The student is expected to:</w:t>
      </w:r>
    </w:p>
    <w:p w14:paraId="5DA9277A" w14:textId="77777777" w:rsidR="00591BE1" w:rsidRDefault="00E96645">
      <w:pPr>
        <w:numPr>
          <w:ilvl w:val="0"/>
          <w:numId w:val="59"/>
        </w:num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A)identify</w:t>
      </w:r>
      <w:proofErr w:type="gramEnd"/>
      <w:r>
        <w:rPr>
          <w:rFonts w:ascii="Times New Roman" w:eastAsia="Times New Roman" w:hAnsi="Times New Roman" w:cs="Times New Roman"/>
        </w:rPr>
        <w:t xml:space="preserve"> and discuss how adolescent brain development influences emotions, decisio</w:t>
      </w:r>
      <w:r>
        <w:rPr>
          <w:rFonts w:ascii="Times New Roman" w:eastAsia="Times New Roman" w:hAnsi="Times New Roman" w:cs="Times New Roman"/>
        </w:rPr>
        <w:t>n making, and logic; and</w:t>
      </w:r>
    </w:p>
    <w:p w14:paraId="3D5C68A9" w14:textId="77777777" w:rsidR="00591BE1" w:rsidRDefault="00E96645">
      <w:pPr>
        <w:numPr>
          <w:ilvl w:val="0"/>
          <w:numId w:val="59"/>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1.2 &amp; 3.2</w:t>
      </w:r>
    </w:p>
    <w:p w14:paraId="1D27E01B" w14:textId="77777777" w:rsidR="00591BE1" w:rsidRDefault="00591BE1">
      <w:pPr>
        <w:spacing w:after="0" w:line="276" w:lineRule="auto"/>
        <w:ind w:left="720"/>
        <w:rPr>
          <w:rFonts w:ascii="Times New Roman" w:eastAsia="Times New Roman" w:hAnsi="Times New Roman" w:cs="Times New Roman"/>
        </w:rPr>
      </w:pPr>
    </w:p>
    <w:p w14:paraId="1DCD34F1" w14:textId="77777777" w:rsidR="00591BE1" w:rsidRDefault="00E96645">
      <w:pPr>
        <w:numPr>
          <w:ilvl w:val="0"/>
          <w:numId w:val="62"/>
        </w:numPr>
        <w:spacing w:after="0" w:line="276" w:lineRule="auto"/>
        <w:rPr>
          <w:rFonts w:ascii="Times New Roman" w:eastAsia="Times New Roman" w:hAnsi="Times New Roman" w:cs="Times New Roman"/>
        </w:rPr>
      </w:pPr>
      <w:r>
        <w:rPr>
          <w:rFonts w:ascii="Times New Roman" w:eastAsia="Times New Roman" w:hAnsi="Times New Roman" w:cs="Times New Roman"/>
        </w:rPr>
        <w:t>TEKS 20, A &amp; B &amp; C &amp; D &amp; E</w:t>
      </w:r>
    </w:p>
    <w:p w14:paraId="6474BFD0"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Reproductive and sexual health--healthy relationships. The student understands the characteristics of healthy romantic relationships. The student is expected to:</w:t>
      </w:r>
    </w:p>
    <w:p w14:paraId="6DEF8C97"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A) define</w:t>
      </w:r>
      <w:r>
        <w:rPr>
          <w:rFonts w:ascii="Times New Roman" w:eastAsia="Times New Roman" w:hAnsi="Times New Roman" w:cs="Times New Roman"/>
        </w:rPr>
        <w:t xml:space="preserve"> and distinguish between friendship, infatuation, dating/romantic relationships, and marriage;</w:t>
      </w:r>
    </w:p>
    <w:p w14:paraId="19F16AA1"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2.2</w:t>
      </w:r>
    </w:p>
    <w:p w14:paraId="5D945A02"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B) describe how friendships provide a foundation for healthy dating/romantic relationships;</w:t>
      </w:r>
    </w:p>
    <w:p w14:paraId="1F4DEF6C"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2.2 and 2.3</w:t>
      </w:r>
    </w:p>
    <w:p w14:paraId="0BE6BCE8"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C) list hea</w:t>
      </w:r>
      <w:r>
        <w:rPr>
          <w:rFonts w:ascii="Times New Roman" w:eastAsia="Times New Roman" w:hAnsi="Times New Roman" w:cs="Times New Roman"/>
        </w:rPr>
        <w:t xml:space="preserve">lthy ways to express friendship, affection, and love; </w:t>
      </w:r>
    </w:p>
    <w:p w14:paraId="2DE9CC60"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Covered in Activities 1.2, 2.2, and 2.3</w:t>
      </w:r>
    </w:p>
    <w:p w14:paraId="7D524C46"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D) describe characteristics of healthy dating/romantic relationships and marriage, including sharing, kindness, honesty, respect, trust, patience, communication,</w:t>
      </w:r>
      <w:r>
        <w:rPr>
          <w:rFonts w:ascii="Times New Roman" w:eastAsia="Times New Roman" w:hAnsi="Times New Roman" w:cs="Times New Roman"/>
        </w:rPr>
        <w:t xml:space="preserve"> and compatibility;</w:t>
      </w:r>
    </w:p>
    <w:p w14:paraId="59450B9F"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2.2 and 2.3</w:t>
      </w:r>
    </w:p>
    <w:p w14:paraId="48DBA5B5"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E) explain that each person in a dating/romantic relationship should be treated with dignity and respect; and</w:t>
      </w:r>
    </w:p>
    <w:p w14:paraId="2D70ED84" w14:textId="77777777" w:rsidR="00591BE1" w:rsidRDefault="00E96645">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2.2 and 2.3</w:t>
      </w:r>
    </w:p>
    <w:p w14:paraId="6054B5D8" w14:textId="77777777" w:rsidR="00591BE1" w:rsidRDefault="00591BE1">
      <w:pPr>
        <w:spacing w:after="0" w:line="276" w:lineRule="auto"/>
        <w:ind w:left="720"/>
        <w:rPr>
          <w:rFonts w:ascii="Times New Roman" w:eastAsia="Times New Roman" w:hAnsi="Times New Roman" w:cs="Times New Roman"/>
        </w:rPr>
      </w:pPr>
    </w:p>
    <w:p w14:paraId="2CD117F4" w14:textId="77777777" w:rsidR="00591BE1" w:rsidRDefault="00E96645">
      <w:pPr>
        <w:numPr>
          <w:ilvl w:val="0"/>
          <w:numId w:val="21"/>
        </w:numPr>
        <w:spacing w:after="0" w:line="276" w:lineRule="auto"/>
        <w:rPr>
          <w:rFonts w:ascii="Times New Roman" w:eastAsia="Times New Roman" w:hAnsi="Times New Roman" w:cs="Times New Roman"/>
        </w:rPr>
      </w:pPr>
      <w:r>
        <w:rPr>
          <w:rFonts w:ascii="Times New Roman" w:eastAsia="Times New Roman" w:hAnsi="Times New Roman" w:cs="Times New Roman"/>
        </w:rPr>
        <w:t>TEK 21, C &amp; E &amp; G</w:t>
      </w:r>
    </w:p>
    <w:p w14:paraId="6C90C879" w14:textId="77777777" w:rsidR="00591BE1" w:rsidRDefault="00E96645">
      <w:pPr>
        <w:spacing w:after="0" w:line="276" w:lineRule="auto"/>
        <w:ind w:left="720"/>
        <w:rPr>
          <w:rFonts w:ascii="Times New Roman" w:eastAsia="Times New Roman" w:hAnsi="Times New Roman" w:cs="Times New Roman"/>
        </w:rPr>
      </w:pPr>
      <w:r>
        <w:rPr>
          <w:rFonts w:ascii="Times New Roman" w:eastAsia="Times New Roman" w:hAnsi="Times New Roman" w:cs="Times New Roman"/>
        </w:rPr>
        <w:t>Reproductive and sexual health--persona</w:t>
      </w:r>
      <w:r>
        <w:rPr>
          <w:rFonts w:ascii="Times New Roman" w:eastAsia="Times New Roman" w:hAnsi="Times New Roman" w:cs="Times New Roman"/>
        </w:rPr>
        <w:t>l safety, limits, and boundaries. The student understands how to set and respect personal boundaries to reduce the risk of sexual harassment, sexual abuse, and sexual assault. The student is expected to:</w:t>
      </w:r>
    </w:p>
    <w:p w14:paraId="0967CC30"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 xml:space="preserve">C) list the characteristics of unhealthy or harmful </w:t>
      </w:r>
      <w:r>
        <w:rPr>
          <w:rFonts w:ascii="Times New Roman" w:eastAsia="Times New Roman" w:hAnsi="Times New Roman" w:cs="Times New Roman"/>
        </w:rPr>
        <w:t>relationships, including anger, controlling behavior, jealousy, manipulation, and isolation</w:t>
      </w:r>
    </w:p>
    <w:p w14:paraId="6E10F539"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Covered in Activity 2.2</w:t>
      </w:r>
    </w:p>
    <w:p w14:paraId="1B9C76DB"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E) explain how a healthy sense of self and making and respecting decisions about safe boundaries and limits promote healthy dating/romantic relationships;</w:t>
      </w:r>
    </w:p>
    <w:p w14:paraId="5C887FCE"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Covered in Activities 2.3 and 2.4</w:t>
      </w:r>
    </w:p>
    <w:p w14:paraId="7B9BF047"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G) explain the importance of clearly communicating and respecting p</w:t>
      </w:r>
      <w:r>
        <w:rPr>
          <w:rFonts w:ascii="Times New Roman" w:eastAsia="Times New Roman" w:hAnsi="Times New Roman" w:cs="Times New Roman"/>
        </w:rPr>
        <w:t xml:space="preserve">ersonal boundaries and using refusal skills related to physical intimacy such as holding hands, hugging, and kissing. </w:t>
      </w:r>
    </w:p>
    <w:p w14:paraId="285DC9F5" w14:textId="77777777" w:rsidR="00591BE1" w:rsidRDefault="00E96645">
      <w:pPr>
        <w:numPr>
          <w:ilvl w:val="0"/>
          <w:numId w:val="60"/>
        </w:num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Covered in Activities 2.3 and 2.4</w:t>
      </w:r>
    </w:p>
    <w:p w14:paraId="311980B7" w14:textId="77777777" w:rsidR="00591BE1" w:rsidRDefault="00591BE1">
      <w:pPr>
        <w:spacing w:after="0" w:line="276" w:lineRule="auto"/>
        <w:rPr>
          <w:rFonts w:ascii="Times New Roman" w:eastAsia="Times New Roman" w:hAnsi="Times New Roman" w:cs="Times New Roman"/>
        </w:rPr>
      </w:pPr>
    </w:p>
    <w:p w14:paraId="3A6BB59C" w14:textId="77777777" w:rsidR="00591BE1" w:rsidRDefault="00591BE1">
      <w:pPr>
        <w:spacing w:after="0" w:line="276" w:lineRule="auto"/>
        <w:rPr>
          <w:rFonts w:ascii="Times New Roman" w:eastAsia="Times New Roman" w:hAnsi="Times New Roman" w:cs="Times New Roman"/>
        </w:rPr>
      </w:pPr>
    </w:p>
    <w:p w14:paraId="5123064D" w14:textId="77777777" w:rsidR="00591BE1" w:rsidRDefault="00591BE1">
      <w:pPr>
        <w:spacing w:after="0" w:line="276" w:lineRule="auto"/>
        <w:rPr>
          <w:rFonts w:ascii="Times New Roman" w:eastAsia="Times New Roman" w:hAnsi="Times New Roman" w:cs="Times New Roman"/>
        </w:rPr>
      </w:pPr>
    </w:p>
    <w:p w14:paraId="47B58FA3" w14:textId="77777777" w:rsidR="00591BE1" w:rsidRDefault="00591BE1">
      <w:pPr>
        <w:spacing w:after="0" w:line="276" w:lineRule="auto"/>
        <w:rPr>
          <w:rFonts w:ascii="Times New Roman" w:eastAsia="Times New Roman" w:hAnsi="Times New Roman" w:cs="Times New Roman"/>
        </w:rPr>
      </w:pPr>
    </w:p>
    <w:p w14:paraId="1B544DFD" w14:textId="77777777" w:rsidR="00591BE1" w:rsidRDefault="00E96645">
      <w:pPr>
        <w:numPr>
          <w:ilvl w:val="0"/>
          <w:numId w:val="5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TEKS 22, A &amp; B &amp; C &amp; D </w:t>
      </w:r>
    </w:p>
    <w:p w14:paraId="0C409A5C" w14:textId="77777777" w:rsidR="00591BE1" w:rsidRDefault="00E96645">
      <w:pPr>
        <w:spacing w:after="0" w:line="276" w:lineRule="auto"/>
        <w:ind w:left="1440"/>
        <w:rPr>
          <w:rFonts w:ascii="Times New Roman" w:eastAsia="Times New Roman" w:hAnsi="Times New Roman" w:cs="Times New Roman"/>
        </w:rPr>
      </w:pPr>
      <w:r>
        <w:rPr>
          <w:rFonts w:ascii="Times New Roman" w:eastAsia="Times New Roman" w:hAnsi="Times New Roman" w:cs="Times New Roman"/>
        </w:rPr>
        <w:t>Reproductive and sexual health--anatomy, puberty, reproduction, and pregnan</w:t>
      </w:r>
      <w:r>
        <w:rPr>
          <w:rFonts w:ascii="Times New Roman" w:eastAsia="Times New Roman" w:hAnsi="Times New Roman" w:cs="Times New Roman"/>
        </w:rPr>
        <w:t>cy. The student analyzes adolescent development, the process of fertilization, and healthy fetal development. The student is expected to:</w:t>
      </w:r>
    </w:p>
    <w:p w14:paraId="256E7EC9"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A) describe changes in male and female anatomy and physiology during puberty and how rates and patterns of development</w:t>
      </w:r>
      <w:r>
        <w:rPr>
          <w:rFonts w:ascii="Times New Roman" w:eastAsia="Times New Roman" w:hAnsi="Times New Roman" w:cs="Times New Roman"/>
        </w:rPr>
        <w:t xml:space="preserve"> can vary between individuals;</w:t>
      </w:r>
    </w:p>
    <w:p w14:paraId="1B02A3D0"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Activities 3.1 and 3.3</w:t>
      </w:r>
    </w:p>
    <w:p w14:paraId="4F531E48"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B) describe the process, characteristics, and variations of the menstrual cycle;</w:t>
      </w:r>
    </w:p>
    <w:p w14:paraId="42BD8114"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3.5</w:t>
      </w:r>
    </w:p>
    <w:p w14:paraId="7B0DBCB2"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 analyze the role of hormones related to growth and development and personal health;</w:t>
      </w:r>
    </w:p>
    <w:p w14:paraId="590CF019"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3.2</w:t>
      </w:r>
    </w:p>
    <w:p w14:paraId="6063DD99"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D) describe the cellular process of fertilization in human reproduction;</w:t>
      </w:r>
    </w:p>
    <w:p w14:paraId="723933B6" w14:textId="77777777" w:rsidR="00591BE1" w:rsidRDefault="00E96645">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Covered in Activity 3.4</w:t>
      </w:r>
    </w:p>
    <w:p w14:paraId="1781B3FF" w14:textId="77777777" w:rsidR="00591BE1" w:rsidRDefault="00591BE1">
      <w:pPr>
        <w:spacing w:after="0" w:line="276" w:lineRule="auto"/>
        <w:rPr>
          <w:rFonts w:ascii="Times New Roman" w:eastAsia="Times New Roman" w:hAnsi="Times New Roman" w:cs="Times New Roman"/>
        </w:rPr>
      </w:pPr>
    </w:p>
    <w:p w14:paraId="65E3003F" w14:textId="77777777" w:rsidR="00591BE1" w:rsidRDefault="00591BE1">
      <w:pPr>
        <w:rPr>
          <w:rFonts w:ascii="Times New Roman" w:eastAsia="Times New Roman" w:hAnsi="Times New Roman" w:cs="Times New Roman"/>
        </w:rPr>
      </w:pPr>
    </w:p>
    <w:sectPr w:rsidR="00591BE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E427" w14:textId="77777777" w:rsidR="00E96645" w:rsidRDefault="00E96645" w:rsidP="0056370C">
      <w:pPr>
        <w:spacing w:after="0" w:line="240" w:lineRule="auto"/>
      </w:pPr>
      <w:r>
        <w:separator/>
      </w:r>
    </w:p>
  </w:endnote>
  <w:endnote w:type="continuationSeparator" w:id="0">
    <w:p w14:paraId="3263DE32" w14:textId="77777777" w:rsidR="00E96645" w:rsidRDefault="00E96645" w:rsidP="0056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3A24" w14:textId="77777777" w:rsidR="00E96645" w:rsidRDefault="00E96645" w:rsidP="0056370C">
      <w:pPr>
        <w:spacing w:after="0" w:line="240" w:lineRule="auto"/>
      </w:pPr>
      <w:r>
        <w:separator/>
      </w:r>
    </w:p>
  </w:footnote>
  <w:footnote w:type="continuationSeparator" w:id="0">
    <w:p w14:paraId="4CCBB16A" w14:textId="77777777" w:rsidR="00E96645" w:rsidRDefault="00E96645" w:rsidP="00563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B7"/>
    <w:multiLevelType w:val="multilevel"/>
    <w:tmpl w:val="9974A57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CF1347"/>
    <w:multiLevelType w:val="multilevel"/>
    <w:tmpl w:val="73980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0A5FC4"/>
    <w:multiLevelType w:val="multilevel"/>
    <w:tmpl w:val="6D32B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35E6B3E"/>
    <w:multiLevelType w:val="multilevel"/>
    <w:tmpl w:val="DE285ADC"/>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071A2B"/>
    <w:multiLevelType w:val="multilevel"/>
    <w:tmpl w:val="0F56D4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86402FA"/>
    <w:multiLevelType w:val="multilevel"/>
    <w:tmpl w:val="D914573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A120EBD"/>
    <w:multiLevelType w:val="multilevel"/>
    <w:tmpl w:val="1C5C4C86"/>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504823"/>
    <w:multiLevelType w:val="multilevel"/>
    <w:tmpl w:val="313A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E5B7769"/>
    <w:multiLevelType w:val="multilevel"/>
    <w:tmpl w:val="A906B5CA"/>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053602D"/>
    <w:multiLevelType w:val="multilevel"/>
    <w:tmpl w:val="BBCE5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1B424D"/>
    <w:multiLevelType w:val="multilevel"/>
    <w:tmpl w:val="918AC44A"/>
    <w:lvl w:ilvl="0">
      <w:start w:val="9"/>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37222F3"/>
    <w:multiLevelType w:val="multilevel"/>
    <w:tmpl w:val="F410A84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4DE3178"/>
    <w:multiLevelType w:val="multilevel"/>
    <w:tmpl w:val="216A4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494301"/>
    <w:multiLevelType w:val="multilevel"/>
    <w:tmpl w:val="70B658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6310B78"/>
    <w:multiLevelType w:val="multilevel"/>
    <w:tmpl w:val="5E1A7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83A2C97"/>
    <w:multiLevelType w:val="multilevel"/>
    <w:tmpl w:val="AF560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2E36E2"/>
    <w:multiLevelType w:val="multilevel"/>
    <w:tmpl w:val="6948829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AB7207A"/>
    <w:multiLevelType w:val="multilevel"/>
    <w:tmpl w:val="330CD1C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1D073D20"/>
    <w:multiLevelType w:val="multilevel"/>
    <w:tmpl w:val="5370781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FF52EFF"/>
    <w:multiLevelType w:val="multilevel"/>
    <w:tmpl w:val="636C83A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54A4867"/>
    <w:multiLevelType w:val="multilevel"/>
    <w:tmpl w:val="C5BEA4D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55C6FE1"/>
    <w:multiLevelType w:val="multilevel"/>
    <w:tmpl w:val="B78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A4324C"/>
    <w:multiLevelType w:val="multilevel"/>
    <w:tmpl w:val="B30EC9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9AB2DF9"/>
    <w:multiLevelType w:val="multilevel"/>
    <w:tmpl w:val="BE22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BE1266"/>
    <w:multiLevelType w:val="multilevel"/>
    <w:tmpl w:val="27CACC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29FF44D9"/>
    <w:multiLevelType w:val="multilevel"/>
    <w:tmpl w:val="E71EF2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B5E733B"/>
    <w:multiLevelType w:val="multilevel"/>
    <w:tmpl w:val="BD167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BFE6DD4"/>
    <w:multiLevelType w:val="multilevel"/>
    <w:tmpl w:val="5164E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023581"/>
    <w:multiLevelType w:val="multilevel"/>
    <w:tmpl w:val="994EF150"/>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21631F5"/>
    <w:multiLevelType w:val="multilevel"/>
    <w:tmpl w:val="9B0EE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2A9356E"/>
    <w:multiLevelType w:val="multilevel"/>
    <w:tmpl w:val="0824BC5A"/>
    <w:lvl w:ilvl="0">
      <w:start w:val="8"/>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5122C58"/>
    <w:multiLevelType w:val="multilevel"/>
    <w:tmpl w:val="C5C472DA"/>
    <w:lvl w:ilvl="0">
      <w:start w:val="8"/>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5CB6F1F"/>
    <w:multiLevelType w:val="multilevel"/>
    <w:tmpl w:val="6BA6490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367E2E67"/>
    <w:multiLevelType w:val="multilevel"/>
    <w:tmpl w:val="C598F82A"/>
    <w:lvl w:ilvl="0">
      <w:start w:val="8"/>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370916AC"/>
    <w:multiLevelType w:val="multilevel"/>
    <w:tmpl w:val="0182568C"/>
    <w:lvl w:ilvl="0">
      <w:start w:val="2"/>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380B3C72"/>
    <w:multiLevelType w:val="multilevel"/>
    <w:tmpl w:val="65A0039A"/>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38974883"/>
    <w:multiLevelType w:val="multilevel"/>
    <w:tmpl w:val="27D6B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8E743B0"/>
    <w:multiLevelType w:val="multilevel"/>
    <w:tmpl w:val="EFF412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39355BB3"/>
    <w:multiLevelType w:val="multilevel"/>
    <w:tmpl w:val="526E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C4C6B03"/>
    <w:multiLevelType w:val="multilevel"/>
    <w:tmpl w:val="463E0AB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3EA462C9"/>
    <w:multiLevelType w:val="multilevel"/>
    <w:tmpl w:val="054A3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F3519A8"/>
    <w:multiLevelType w:val="multilevel"/>
    <w:tmpl w:val="CB3692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0BC207B"/>
    <w:multiLevelType w:val="multilevel"/>
    <w:tmpl w:val="95543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47A46CB"/>
    <w:multiLevelType w:val="multilevel"/>
    <w:tmpl w:val="3A16B8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469D2D9E"/>
    <w:multiLevelType w:val="multilevel"/>
    <w:tmpl w:val="75663F9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4A97496D"/>
    <w:multiLevelType w:val="multilevel"/>
    <w:tmpl w:val="18305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CA21558"/>
    <w:multiLevelType w:val="multilevel"/>
    <w:tmpl w:val="128E48CA"/>
    <w:lvl w:ilvl="0">
      <w:start w:val="5"/>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4DD527E9"/>
    <w:multiLevelType w:val="multilevel"/>
    <w:tmpl w:val="81CCD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FBC19AE"/>
    <w:multiLevelType w:val="multilevel"/>
    <w:tmpl w:val="DA7C716A"/>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50FC18C9"/>
    <w:multiLevelType w:val="multilevel"/>
    <w:tmpl w:val="1DC8E33A"/>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54A47053"/>
    <w:multiLevelType w:val="multilevel"/>
    <w:tmpl w:val="BC2A417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7953398"/>
    <w:multiLevelType w:val="multilevel"/>
    <w:tmpl w:val="1E9ED4EE"/>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5A441FCB"/>
    <w:multiLevelType w:val="multilevel"/>
    <w:tmpl w:val="E95AC0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5DF42843"/>
    <w:multiLevelType w:val="multilevel"/>
    <w:tmpl w:val="7DC8E356"/>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613C02DA"/>
    <w:multiLevelType w:val="multilevel"/>
    <w:tmpl w:val="2F44B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1653D71"/>
    <w:multiLevelType w:val="multilevel"/>
    <w:tmpl w:val="BD0858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22565AC"/>
    <w:multiLevelType w:val="multilevel"/>
    <w:tmpl w:val="8DD0F942"/>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62400185"/>
    <w:multiLevelType w:val="multilevel"/>
    <w:tmpl w:val="E970FA9E"/>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62ED5DCA"/>
    <w:multiLevelType w:val="multilevel"/>
    <w:tmpl w:val="8E62A6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65D20581"/>
    <w:multiLevelType w:val="multilevel"/>
    <w:tmpl w:val="CE6A3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76319A5"/>
    <w:multiLevelType w:val="multilevel"/>
    <w:tmpl w:val="2C78734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682C38A1"/>
    <w:multiLevelType w:val="multilevel"/>
    <w:tmpl w:val="72A0E0B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697864DC"/>
    <w:multiLevelType w:val="multilevel"/>
    <w:tmpl w:val="4A9C9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69E42551"/>
    <w:multiLevelType w:val="multilevel"/>
    <w:tmpl w:val="ADF62B6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6C165CCE"/>
    <w:multiLevelType w:val="multilevel"/>
    <w:tmpl w:val="30D4C50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7014062F"/>
    <w:multiLevelType w:val="multilevel"/>
    <w:tmpl w:val="DAC8E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0BB0596"/>
    <w:multiLevelType w:val="multilevel"/>
    <w:tmpl w:val="FA10F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6AD2742"/>
    <w:multiLevelType w:val="multilevel"/>
    <w:tmpl w:val="8C229D5E"/>
    <w:lvl w:ilvl="0">
      <w:start w:val="1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77EC642F"/>
    <w:multiLevelType w:val="multilevel"/>
    <w:tmpl w:val="4FEC7DFC"/>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7A1709CE"/>
    <w:multiLevelType w:val="multilevel"/>
    <w:tmpl w:val="9D4E4B8A"/>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7D0A2E59"/>
    <w:multiLevelType w:val="multilevel"/>
    <w:tmpl w:val="8C32C2E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3"/>
  </w:num>
  <w:num w:numId="2">
    <w:abstractNumId w:val="6"/>
  </w:num>
  <w:num w:numId="3">
    <w:abstractNumId w:val="8"/>
  </w:num>
  <w:num w:numId="4">
    <w:abstractNumId w:val="46"/>
  </w:num>
  <w:num w:numId="5">
    <w:abstractNumId w:val="53"/>
  </w:num>
  <w:num w:numId="6">
    <w:abstractNumId w:val="7"/>
  </w:num>
  <w:num w:numId="7">
    <w:abstractNumId w:val="31"/>
  </w:num>
  <w:num w:numId="8">
    <w:abstractNumId w:val="43"/>
  </w:num>
  <w:num w:numId="9">
    <w:abstractNumId w:val="70"/>
  </w:num>
  <w:num w:numId="10">
    <w:abstractNumId w:val="32"/>
  </w:num>
  <w:num w:numId="11">
    <w:abstractNumId w:val="48"/>
  </w:num>
  <w:num w:numId="12">
    <w:abstractNumId w:val="44"/>
  </w:num>
  <w:num w:numId="13">
    <w:abstractNumId w:val="66"/>
  </w:num>
  <w:num w:numId="14">
    <w:abstractNumId w:val="16"/>
  </w:num>
  <w:num w:numId="15">
    <w:abstractNumId w:val="37"/>
  </w:num>
  <w:num w:numId="16">
    <w:abstractNumId w:val="65"/>
  </w:num>
  <w:num w:numId="17">
    <w:abstractNumId w:val="30"/>
  </w:num>
  <w:num w:numId="18">
    <w:abstractNumId w:val="34"/>
  </w:num>
  <w:num w:numId="19">
    <w:abstractNumId w:val="60"/>
  </w:num>
  <w:num w:numId="20">
    <w:abstractNumId w:val="27"/>
  </w:num>
  <w:num w:numId="21">
    <w:abstractNumId w:val="1"/>
  </w:num>
  <w:num w:numId="22">
    <w:abstractNumId w:val="24"/>
  </w:num>
  <w:num w:numId="23">
    <w:abstractNumId w:val="41"/>
  </w:num>
  <w:num w:numId="24">
    <w:abstractNumId w:val="47"/>
  </w:num>
  <w:num w:numId="25">
    <w:abstractNumId w:val="61"/>
  </w:num>
  <w:num w:numId="26">
    <w:abstractNumId w:val="21"/>
  </w:num>
  <w:num w:numId="27">
    <w:abstractNumId w:val="35"/>
  </w:num>
  <w:num w:numId="28">
    <w:abstractNumId w:val="50"/>
  </w:num>
  <w:num w:numId="29">
    <w:abstractNumId w:val="51"/>
  </w:num>
  <w:num w:numId="30">
    <w:abstractNumId w:val="26"/>
  </w:num>
  <w:num w:numId="31">
    <w:abstractNumId w:val="68"/>
  </w:num>
  <w:num w:numId="32">
    <w:abstractNumId w:val="58"/>
  </w:num>
  <w:num w:numId="33">
    <w:abstractNumId w:val="55"/>
  </w:num>
  <w:num w:numId="34">
    <w:abstractNumId w:val="59"/>
  </w:num>
  <w:num w:numId="35">
    <w:abstractNumId w:val="62"/>
  </w:num>
  <w:num w:numId="36">
    <w:abstractNumId w:val="19"/>
  </w:num>
  <w:num w:numId="37">
    <w:abstractNumId w:val="22"/>
  </w:num>
  <w:num w:numId="38">
    <w:abstractNumId w:val="57"/>
  </w:num>
  <w:num w:numId="39">
    <w:abstractNumId w:val="15"/>
  </w:num>
  <w:num w:numId="40">
    <w:abstractNumId w:val="13"/>
  </w:num>
  <w:num w:numId="41">
    <w:abstractNumId w:val="42"/>
  </w:num>
  <w:num w:numId="42">
    <w:abstractNumId w:val="11"/>
  </w:num>
  <w:num w:numId="43">
    <w:abstractNumId w:val="29"/>
  </w:num>
  <w:num w:numId="44">
    <w:abstractNumId w:val="33"/>
  </w:num>
  <w:num w:numId="45">
    <w:abstractNumId w:val="10"/>
  </w:num>
  <w:num w:numId="46">
    <w:abstractNumId w:val="56"/>
  </w:num>
  <w:num w:numId="47">
    <w:abstractNumId w:val="5"/>
  </w:num>
  <w:num w:numId="48">
    <w:abstractNumId w:val="12"/>
  </w:num>
  <w:num w:numId="49">
    <w:abstractNumId w:val="25"/>
  </w:num>
  <w:num w:numId="50">
    <w:abstractNumId w:val="2"/>
  </w:num>
  <w:num w:numId="51">
    <w:abstractNumId w:val="14"/>
  </w:num>
  <w:num w:numId="52">
    <w:abstractNumId w:val="20"/>
  </w:num>
  <w:num w:numId="53">
    <w:abstractNumId w:val="64"/>
  </w:num>
  <w:num w:numId="54">
    <w:abstractNumId w:val="9"/>
  </w:num>
  <w:num w:numId="55">
    <w:abstractNumId w:val="3"/>
  </w:num>
  <w:num w:numId="56">
    <w:abstractNumId w:val="18"/>
  </w:num>
  <w:num w:numId="57">
    <w:abstractNumId w:val="28"/>
  </w:num>
  <w:num w:numId="58">
    <w:abstractNumId w:val="23"/>
  </w:num>
  <w:num w:numId="59">
    <w:abstractNumId w:val="4"/>
  </w:num>
  <w:num w:numId="60">
    <w:abstractNumId w:val="17"/>
  </w:num>
  <w:num w:numId="61">
    <w:abstractNumId w:val="52"/>
  </w:num>
  <w:num w:numId="62">
    <w:abstractNumId w:val="38"/>
  </w:num>
  <w:num w:numId="63">
    <w:abstractNumId w:val="54"/>
  </w:num>
  <w:num w:numId="64">
    <w:abstractNumId w:val="49"/>
  </w:num>
  <w:num w:numId="65">
    <w:abstractNumId w:val="67"/>
  </w:num>
  <w:num w:numId="66">
    <w:abstractNumId w:val="45"/>
  </w:num>
  <w:num w:numId="67">
    <w:abstractNumId w:val="0"/>
  </w:num>
  <w:num w:numId="68">
    <w:abstractNumId w:val="36"/>
  </w:num>
  <w:num w:numId="69">
    <w:abstractNumId w:val="39"/>
  </w:num>
  <w:num w:numId="70">
    <w:abstractNumId w:val="69"/>
  </w:num>
  <w:num w:numId="71">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E1"/>
    <w:rsid w:val="0056370C"/>
    <w:rsid w:val="00591BE1"/>
    <w:rsid w:val="00E9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F80C"/>
  <w15:docId w15:val="{C7A370FC-5501-41EA-B281-4EAE0359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6038"/>
  </w:style>
  <w:style w:type="paragraph" w:styleId="Revision">
    <w:name w:val="Revision"/>
    <w:hidden/>
    <w:uiPriority w:val="99"/>
    <w:semiHidden/>
    <w:rsid w:val="00EB27F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G51rr3WXVaY/ki+Rb4zo9FwBQ==">CgMxLjA4AHIhMU1NSWNmVnY2MndCSGV6bUpCYUF6WFphYzVZX3dBLVJw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3350</Words>
  <Characters>19095</Characters>
  <Application>Microsoft Office Word</Application>
  <DocSecurity>0</DocSecurity>
  <Lines>159</Lines>
  <Paragraphs>44</Paragraphs>
  <ScaleCrop>false</ScaleCrop>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Schormann</dc:creator>
  <cp:lastModifiedBy>Schormann, Elizabeth</cp:lastModifiedBy>
  <cp:revision>2</cp:revision>
  <dcterms:created xsi:type="dcterms:W3CDTF">2023-04-22T16:54:00Z</dcterms:created>
  <dcterms:modified xsi:type="dcterms:W3CDTF">2024-05-11T18:30:00Z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2024-05-11T18:18:34Z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c3431af3-634b-41d2-a229-85cbd610d029</vt:lpwstr>
  </property>
  <property fmtid="{D5CDD505-2E9C-101B-9397-08002B2CF9AE}" pid="8" name="MSIP_Label_b1b86c14-7a6f-495c-8ad3-202986669410_ContentBits">
    <vt:lpwstr>0</vt:lpwstr>
  </property>
</Properties>
</file>