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05584" w14:textId="77777777" w:rsidR="0062623A" w:rsidRDefault="0062623A" w:rsidP="0062623A">
      <w:r>
        <w:t>Pubmed</w:t>
      </w:r>
    </w:p>
    <w:p w14:paraId="0F2D90A8" w14:textId="77777777" w:rsidR="0062623A" w:rsidRDefault="0062623A" w:rsidP="0062623A">
      <w:r>
        <w:t>(("Patient Readmission"[MeSH Terms] OR ("Patient Readmission"[Text Word] OR "patient readmissions"[Text Word] OR "patient re-admission"[Text Word] OR "readmission"[Text Word] OR "readmissions"[Text Word] OR "re-admission"[Text Word] OR "re-admissions"[Text Word])) AND ("Telemedicine"[MeSH Terms] OR "Mobile Applications"[MeSH Terms] OR "Smartphone"[MeSH Terms] OR ("Telemedicine"[Text Word] OR "Mobile Applications"[Text Word] OR "mobile application"[Text Word] OR "Smartphone"[Text Word] OR "smartphones"[Text Word] OR "mobile app"[Text Word] OR "mobile apps"[Text Word] OR "portable electronic apps"[Text Word] OR "smart phone apps"[Text Word] OR "smart phone app"[Text Word] OR "smartphone app"[Text Word] OR "smart phone apps"[Text Word] OR "digital health"[Text Word] OR "ehealth"[Text Word] OR "mhealth"[Text Word] OR "health applications"[Text Word] OR "health apps"[Text Word] OR "health app"[Text Word]))) AND ((alladult[Filter]) AND (2012:2023[pdat]))</w:t>
      </w:r>
    </w:p>
    <w:p w14:paraId="62133F7E" w14:textId="77777777" w:rsidR="0062623A" w:rsidRDefault="0062623A" w:rsidP="0062623A">
      <w:r>
        <w:t xml:space="preserve"> </w:t>
      </w:r>
    </w:p>
    <w:p w14:paraId="1777A309" w14:textId="77777777" w:rsidR="0062623A" w:rsidRDefault="0062623A" w:rsidP="0062623A">
      <w:r>
        <w:t>Scopus (all textwords)</w:t>
      </w:r>
    </w:p>
    <w:p w14:paraId="63B65713" w14:textId="77777777" w:rsidR="0062623A" w:rsidRDefault="0062623A" w:rsidP="0062623A">
      <w:r>
        <w:t xml:space="preserve">( {hospital readmission} OR {patient readmission} ) AND ( telemedicine OR smartphone OR {telehealth} OR {digital health} OR {ehealth} OR {health application} OR {mhealth} OR {health app} OR {mobile application} OR {mobile app} OR {portable electronic app} OR {smartphone app} OR smartphone ) </w:t>
      </w:r>
    </w:p>
    <w:p w14:paraId="4AFF9AA5" w14:textId="013A39E9" w:rsidR="0062623A" w:rsidRDefault="0062623A" w:rsidP="0062623A">
      <w:r>
        <w:t>Limit to English and 2012-2023</w:t>
      </w:r>
    </w:p>
    <w:p w14:paraId="08D6C455" w14:textId="77777777" w:rsidR="0017759C" w:rsidRDefault="0017759C" w:rsidP="0062623A"/>
    <w:p w14:paraId="4ADC83D5" w14:textId="77777777" w:rsidR="0062623A" w:rsidRDefault="0062623A" w:rsidP="0062623A">
      <w:r>
        <w:t>ABI Inform (business database-thesaurus and textwords)</w:t>
      </w:r>
    </w:p>
    <w:p w14:paraId="08BA5EB2" w14:textId="1BE2C7F5" w:rsidR="0062623A" w:rsidRDefault="0062623A" w:rsidP="0062623A">
      <w:r>
        <w:t>("hospital readmissions" OR "hospital readmission" OR "patient readmission" OR "patient readmissions") AND ((MAINSUBJECT.EXACT("Telemedicine") OR MAINSUBJECT.EXACT("Smartphones") OR “telehealth” OR "digital health" OR “eHealth” OR "health applications" OR “mHealth” OR "health apps" OR "health app" OR "mobile applications") OR ("mobile application" OR "mobile app" OR "mobile apps" OR "portable electronic app" OR "smartphone apps"))</w:t>
      </w:r>
    </w:p>
    <w:p w14:paraId="70CF7DBF" w14:textId="77777777" w:rsidR="0062623A" w:rsidRDefault="0062623A" w:rsidP="0062623A">
      <w:r>
        <w:t>Limit to 2012-2023</w:t>
      </w:r>
    </w:p>
    <w:p w14:paraId="0D28A034" w14:textId="6317F33C" w:rsidR="008525F8" w:rsidRDefault="0062623A" w:rsidP="0062623A">
      <w:r>
        <w:t>Excluded: wire feeds; blogs; other; newspaper; magazines; dissertations; working papers</w:t>
      </w:r>
    </w:p>
    <w:sectPr w:rsidR="00852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68"/>
    <w:rsid w:val="0017759C"/>
    <w:rsid w:val="004F5D17"/>
    <w:rsid w:val="005E3504"/>
    <w:rsid w:val="0062623A"/>
    <w:rsid w:val="006339D3"/>
    <w:rsid w:val="007B6DC8"/>
    <w:rsid w:val="008033A1"/>
    <w:rsid w:val="008525F8"/>
    <w:rsid w:val="00897621"/>
    <w:rsid w:val="008E1F83"/>
    <w:rsid w:val="00952E68"/>
    <w:rsid w:val="0095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1389"/>
  <w15:chartTrackingRefBased/>
  <w15:docId w15:val="{9A0CFEBC-CF59-43EE-90FF-4D8CC64F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E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2E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2E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2E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2E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2E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E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E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E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E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2E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2E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2E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2E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2E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E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E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E68"/>
    <w:rPr>
      <w:rFonts w:eastAsiaTheme="majorEastAsia" w:cstheme="majorBidi"/>
      <w:color w:val="272727" w:themeColor="text1" w:themeTint="D8"/>
    </w:rPr>
  </w:style>
  <w:style w:type="paragraph" w:styleId="Title">
    <w:name w:val="Title"/>
    <w:basedOn w:val="Normal"/>
    <w:next w:val="Normal"/>
    <w:link w:val="TitleChar"/>
    <w:uiPriority w:val="10"/>
    <w:qFormat/>
    <w:rsid w:val="00952E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E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E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E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E68"/>
    <w:pPr>
      <w:spacing w:before="160"/>
      <w:jc w:val="center"/>
    </w:pPr>
    <w:rPr>
      <w:i/>
      <w:iCs/>
      <w:color w:val="404040" w:themeColor="text1" w:themeTint="BF"/>
    </w:rPr>
  </w:style>
  <w:style w:type="character" w:customStyle="1" w:styleId="QuoteChar">
    <w:name w:val="Quote Char"/>
    <w:basedOn w:val="DefaultParagraphFont"/>
    <w:link w:val="Quote"/>
    <w:uiPriority w:val="29"/>
    <w:rsid w:val="00952E68"/>
    <w:rPr>
      <w:i/>
      <w:iCs/>
      <w:color w:val="404040" w:themeColor="text1" w:themeTint="BF"/>
    </w:rPr>
  </w:style>
  <w:style w:type="paragraph" w:styleId="ListParagraph">
    <w:name w:val="List Paragraph"/>
    <w:basedOn w:val="Normal"/>
    <w:uiPriority w:val="34"/>
    <w:qFormat/>
    <w:rsid w:val="00952E68"/>
    <w:pPr>
      <w:ind w:left="720"/>
      <w:contextualSpacing/>
    </w:pPr>
  </w:style>
  <w:style w:type="character" w:styleId="IntenseEmphasis">
    <w:name w:val="Intense Emphasis"/>
    <w:basedOn w:val="DefaultParagraphFont"/>
    <w:uiPriority w:val="21"/>
    <w:qFormat/>
    <w:rsid w:val="00952E68"/>
    <w:rPr>
      <w:i/>
      <w:iCs/>
      <w:color w:val="0F4761" w:themeColor="accent1" w:themeShade="BF"/>
    </w:rPr>
  </w:style>
  <w:style w:type="paragraph" w:styleId="IntenseQuote">
    <w:name w:val="Intense Quote"/>
    <w:basedOn w:val="Normal"/>
    <w:next w:val="Normal"/>
    <w:link w:val="IntenseQuoteChar"/>
    <w:uiPriority w:val="30"/>
    <w:qFormat/>
    <w:rsid w:val="00952E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2E68"/>
    <w:rPr>
      <w:i/>
      <w:iCs/>
      <w:color w:val="0F4761" w:themeColor="accent1" w:themeShade="BF"/>
    </w:rPr>
  </w:style>
  <w:style w:type="character" w:styleId="IntenseReference">
    <w:name w:val="Intense Reference"/>
    <w:basedOn w:val="DefaultParagraphFont"/>
    <w:uiPriority w:val="32"/>
    <w:qFormat/>
    <w:rsid w:val="00952E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1372f5f-8e19-4efb-8afe-8eac20a980c4}" enabled="1" method="Standard" siteId="{a25fff9c-3f63-4fb2-9a8a-d9bdd0321f9a}"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1631</Characters>
  <Application>Microsoft Office Word</Application>
  <DocSecurity>0</DocSecurity>
  <Lines>13</Lines>
  <Paragraphs>3</Paragraphs>
  <ScaleCrop>false</ScaleCrop>
  <Company>Mayo Clinic</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Stergiopoulos, Giorgos M., M.D.</dc:creator>
  <cp:keywords/>
  <dc:description/>
  <cp:lastModifiedBy>Stergiopoulos, Giorgos M., M.D.</cp:lastModifiedBy>
  <cp:revision>5</cp:revision>
  <dcterms:created xsi:type="dcterms:W3CDTF">2024-06-28T19:27:00Z</dcterms:created>
  <dcterms:modified xsi:type="dcterms:W3CDTF">2024-09-16T16:38:00Z</dcterms:modified>
</cp:coreProperties>
</file>