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2182"/>
        <w:gridCol w:w="989"/>
        <w:gridCol w:w="898"/>
        <w:gridCol w:w="906"/>
        <w:gridCol w:w="1169"/>
        <w:gridCol w:w="1159"/>
        <w:gridCol w:w="994"/>
      </w:tblGrid>
      <w:tr w:rsidR="008B5828" w:rsidRPr="008B5828" w14:paraId="6BA0EC31" w14:textId="77777777" w:rsidTr="008B5828">
        <w:trPr>
          <w:trHeight w:val="440"/>
        </w:trPr>
        <w:tc>
          <w:tcPr>
            <w:tcW w:w="1053" w:type="dxa"/>
            <w:noWrap/>
            <w:hideMark/>
          </w:tcPr>
          <w:p w14:paraId="114D3B98" w14:textId="4AB1A531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 w:rsidRPr="008B5828">
              <w:rPr>
                <w:b/>
                <w:bCs/>
                <w:sz w:val="16"/>
                <w:szCs w:val="16"/>
              </w:rPr>
              <w:t xml:space="preserve">Gene </w:t>
            </w:r>
          </w:p>
        </w:tc>
        <w:tc>
          <w:tcPr>
            <w:tcW w:w="2182" w:type="dxa"/>
            <w:noWrap/>
            <w:hideMark/>
          </w:tcPr>
          <w:p w14:paraId="5AF3EDF7" w14:textId="5F64F78C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 w:rsidRPr="008B5828">
              <w:rPr>
                <w:b/>
                <w:bCs/>
                <w:sz w:val="16"/>
                <w:szCs w:val="16"/>
              </w:rPr>
              <w:t xml:space="preserve">Gene </w:t>
            </w:r>
            <w:r>
              <w:rPr>
                <w:b/>
                <w:bCs/>
                <w:sz w:val="16"/>
                <w:szCs w:val="16"/>
              </w:rPr>
              <w:t xml:space="preserve">Full </w:t>
            </w:r>
            <w:r w:rsidRPr="008B5828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989" w:type="dxa"/>
            <w:noWrap/>
            <w:hideMark/>
          </w:tcPr>
          <w:p w14:paraId="5AFCFBF7" w14:textId="555BF9B0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 w:rsidRPr="008B5828">
              <w:rPr>
                <w:b/>
                <w:bCs/>
                <w:sz w:val="16"/>
                <w:szCs w:val="16"/>
              </w:rPr>
              <w:t>E</w:t>
            </w:r>
            <w:r w:rsidRPr="008B5828">
              <w:rPr>
                <w:b/>
                <w:bCs/>
                <w:sz w:val="16"/>
                <w:szCs w:val="16"/>
              </w:rPr>
              <w:t>stimate</w:t>
            </w:r>
          </w:p>
        </w:tc>
        <w:tc>
          <w:tcPr>
            <w:tcW w:w="898" w:type="dxa"/>
            <w:noWrap/>
            <w:hideMark/>
          </w:tcPr>
          <w:p w14:paraId="365B0766" w14:textId="2D4A4DEA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  <w:r w:rsidRPr="008B5828">
              <w:rPr>
                <w:b/>
                <w:bCs/>
                <w:sz w:val="16"/>
                <w:szCs w:val="16"/>
              </w:rPr>
              <w:t xml:space="preserve">old </w:t>
            </w:r>
            <w:r>
              <w:rPr>
                <w:b/>
                <w:bCs/>
                <w:sz w:val="16"/>
                <w:szCs w:val="16"/>
              </w:rPr>
              <w:t>C</w:t>
            </w:r>
            <w:r w:rsidRPr="008B5828">
              <w:rPr>
                <w:b/>
                <w:bCs/>
                <w:sz w:val="16"/>
                <w:szCs w:val="16"/>
              </w:rPr>
              <w:t>hange</w:t>
            </w:r>
          </w:p>
        </w:tc>
        <w:tc>
          <w:tcPr>
            <w:tcW w:w="906" w:type="dxa"/>
            <w:noWrap/>
            <w:hideMark/>
          </w:tcPr>
          <w:p w14:paraId="5D37B7A2" w14:textId="271F10CC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5828">
              <w:rPr>
                <w:b/>
                <w:bCs/>
                <w:sz w:val="16"/>
                <w:szCs w:val="16"/>
              </w:rPr>
              <w:t>conf.low</w:t>
            </w:r>
            <w:proofErr w:type="spellEnd"/>
          </w:p>
        </w:tc>
        <w:tc>
          <w:tcPr>
            <w:tcW w:w="1169" w:type="dxa"/>
            <w:noWrap/>
            <w:hideMark/>
          </w:tcPr>
          <w:p w14:paraId="3D8CAB0D" w14:textId="4486C5EE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 w:rsidRPr="008B5828">
              <w:rPr>
                <w:b/>
                <w:bCs/>
                <w:sz w:val="16"/>
                <w:szCs w:val="16"/>
              </w:rPr>
              <w:t>conf.</w:t>
            </w:r>
            <w:r w:rsidRPr="008B5828">
              <w:rPr>
                <w:b/>
                <w:bCs/>
                <w:sz w:val="16"/>
                <w:szCs w:val="16"/>
              </w:rPr>
              <w:t xml:space="preserve"> </w:t>
            </w:r>
            <w:r w:rsidRPr="008B5828">
              <w:rPr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159" w:type="dxa"/>
            <w:noWrap/>
            <w:hideMark/>
          </w:tcPr>
          <w:p w14:paraId="588AEC76" w14:textId="445BEE4A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5828">
              <w:rPr>
                <w:b/>
                <w:bCs/>
                <w:sz w:val="16"/>
                <w:szCs w:val="16"/>
              </w:rPr>
              <w:t>Adjusted_p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B5828">
              <w:rPr>
                <w:b/>
                <w:bCs/>
                <w:sz w:val="16"/>
                <w:szCs w:val="16"/>
              </w:rPr>
              <w:t>val</w:t>
            </w:r>
            <w:r>
              <w:rPr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994" w:type="dxa"/>
            <w:noWrap/>
            <w:hideMark/>
          </w:tcPr>
          <w:p w14:paraId="649E436E" w14:textId="77777777" w:rsidR="008B5828" w:rsidRPr="008B5828" w:rsidRDefault="008B5828" w:rsidP="008B5828">
            <w:pPr>
              <w:rPr>
                <w:b/>
                <w:bCs/>
                <w:sz w:val="16"/>
                <w:szCs w:val="16"/>
              </w:rPr>
            </w:pPr>
            <w:r w:rsidRPr="008B5828">
              <w:rPr>
                <w:b/>
                <w:bCs/>
                <w:sz w:val="16"/>
                <w:szCs w:val="16"/>
              </w:rPr>
              <w:t>Threshold</w:t>
            </w:r>
          </w:p>
        </w:tc>
      </w:tr>
      <w:tr w:rsidR="008B5828" w:rsidRPr="008B5828" w14:paraId="5A5337FF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7920B2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ADH1B</w:t>
            </w:r>
          </w:p>
        </w:tc>
        <w:tc>
          <w:tcPr>
            <w:tcW w:w="2182" w:type="dxa"/>
            <w:noWrap/>
            <w:hideMark/>
          </w:tcPr>
          <w:p w14:paraId="58C30B5F" w14:textId="77777777" w:rsidR="008B5828" w:rsidRPr="008B5828" w:rsidRDefault="008B5828" w:rsidP="008B5828">
            <w:pPr>
              <w:rPr>
                <w:sz w:val="16"/>
                <w:szCs w:val="16"/>
                <w:lang w:val="sv-SE"/>
              </w:rPr>
            </w:pPr>
            <w:r w:rsidRPr="008B5828">
              <w:rPr>
                <w:sz w:val="16"/>
                <w:szCs w:val="16"/>
                <w:lang w:val="sv-SE"/>
              </w:rPr>
              <w:t>All-trans-retinol dehydrogenase [NAD(+)] ADH1B</w:t>
            </w:r>
          </w:p>
        </w:tc>
        <w:tc>
          <w:tcPr>
            <w:tcW w:w="989" w:type="dxa"/>
            <w:noWrap/>
            <w:hideMark/>
          </w:tcPr>
          <w:p w14:paraId="4D980F6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-0.077207</w:t>
            </w:r>
          </w:p>
        </w:tc>
        <w:tc>
          <w:tcPr>
            <w:tcW w:w="898" w:type="dxa"/>
            <w:noWrap/>
            <w:hideMark/>
          </w:tcPr>
          <w:p w14:paraId="5D94D99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0.94789</w:t>
            </w:r>
          </w:p>
        </w:tc>
        <w:tc>
          <w:tcPr>
            <w:tcW w:w="906" w:type="dxa"/>
            <w:noWrap/>
            <w:hideMark/>
          </w:tcPr>
          <w:p w14:paraId="326C152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-0.276588</w:t>
            </w:r>
          </w:p>
        </w:tc>
        <w:tc>
          <w:tcPr>
            <w:tcW w:w="1169" w:type="dxa"/>
            <w:noWrap/>
            <w:hideMark/>
          </w:tcPr>
          <w:p w14:paraId="7775365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0.122173541</w:t>
            </w:r>
          </w:p>
        </w:tc>
        <w:tc>
          <w:tcPr>
            <w:tcW w:w="1159" w:type="dxa"/>
            <w:noWrap/>
            <w:hideMark/>
          </w:tcPr>
          <w:p w14:paraId="66B27D0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0.437949098</w:t>
            </w:r>
          </w:p>
        </w:tc>
        <w:tc>
          <w:tcPr>
            <w:tcW w:w="994" w:type="dxa"/>
            <w:noWrap/>
            <w:hideMark/>
          </w:tcPr>
          <w:p w14:paraId="68732BB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345D4DB9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4598181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ADH4</w:t>
            </w:r>
          </w:p>
        </w:tc>
        <w:tc>
          <w:tcPr>
            <w:tcW w:w="2182" w:type="dxa"/>
            <w:noWrap/>
            <w:hideMark/>
          </w:tcPr>
          <w:p w14:paraId="76E00343" w14:textId="77777777" w:rsidR="008B5828" w:rsidRPr="008B5828" w:rsidRDefault="008B5828" w:rsidP="008B5828">
            <w:pPr>
              <w:rPr>
                <w:sz w:val="16"/>
                <w:szCs w:val="16"/>
                <w:lang w:val="sv-SE"/>
              </w:rPr>
            </w:pPr>
            <w:r w:rsidRPr="008B5828">
              <w:rPr>
                <w:sz w:val="16"/>
                <w:szCs w:val="16"/>
                <w:lang w:val="sv-SE"/>
              </w:rPr>
              <w:t>All-trans-retinol dehydrogenase [NAD(+)] ADH4</w:t>
            </w:r>
          </w:p>
        </w:tc>
        <w:tc>
          <w:tcPr>
            <w:tcW w:w="989" w:type="dxa"/>
            <w:noWrap/>
            <w:hideMark/>
          </w:tcPr>
          <w:p w14:paraId="0AEA1F4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-0.053256</w:t>
            </w:r>
          </w:p>
        </w:tc>
        <w:tc>
          <w:tcPr>
            <w:tcW w:w="898" w:type="dxa"/>
            <w:noWrap/>
            <w:hideMark/>
          </w:tcPr>
          <w:p w14:paraId="52BF671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0.96376</w:t>
            </w:r>
          </w:p>
        </w:tc>
        <w:tc>
          <w:tcPr>
            <w:tcW w:w="906" w:type="dxa"/>
            <w:noWrap/>
            <w:hideMark/>
          </w:tcPr>
          <w:p w14:paraId="13E3F92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-0.194783</w:t>
            </w:r>
          </w:p>
        </w:tc>
        <w:tc>
          <w:tcPr>
            <w:tcW w:w="1169" w:type="dxa"/>
            <w:noWrap/>
            <w:hideMark/>
          </w:tcPr>
          <w:p w14:paraId="2BDA7F2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0.088270991</w:t>
            </w:r>
          </w:p>
        </w:tc>
        <w:tc>
          <w:tcPr>
            <w:tcW w:w="1159" w:type="dxa"/>
            <w:noWrap/>
            <w:hideMark/>
          </w:tcPr>
          <w:p w14:paraId="784BB14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0.450899159</w:t>
            </w:r>
          </w:p>
        </w:tc>
        <w:tc>
          <w:tcPr>
            <w:tcW w:w="994" w:type="dxa"/>
            <w:noWrap/>
            <w:hideMark/>
          </w:tcPr>
          <w:p w14:paraId="0ADE16D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59E0D4A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7A7B7D4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ALDH3A1</w:t>
            </w:r>
          </w:p>
        </w:tc>
        <w:tc>
          <w:tcPr>
            <w:tcW w:w="2182" w:type="dxa"/>
            <w:noWrap/>
            <w:hideMark/>
          </w:tcPr>
          <w:p w14:paraId="6E823382" w14:textId="77777777" w:rsidR="008B5828" w:rsidRPr="008B5828" w:rsidRDefault="008B5828" w:rsidP="008B5828">
            <w:pPr>
              <w:rPr>
                <w:sz w:val="16"/>
                <w:szCs w:val="16"/>
                <w:lang w:val="sv-SE"/>
              </w:rPr>
            </w:pPr>
            <w:r w:rsidRPr="008B5828">
              <w:rPr>
                <w:sz w:val="16"/>
                <w:szCs w:val="16"/>
                <w:lang w:val="sv-SE"/>
              </w:rPr>
              <w:t>Aldehyde dehydrogenase, dimeric NADP-preferring</w:t>
            </w:r>
          </w:p>
        </w:tc>
        <w:tc>
          <w:tcPr>
            <w:tcW w:w="989" w:type="dxa"/>
            <w:noWrap/>
            <w:hideMark/>
          </w:tcPr>
          <w:p w14:paraId="13FEE1E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-0.110617</w:t>
            </w:r>
          </w:p>
        </w:tc>
        <w:tc>
          <w:tcPr>
            <w:tcW w:w="898" w:type="dxa"/>
            <w:noWrap/>
            <w:hideMark/>
          </w:tcPr>
          <w:p w14:paraId="342D7FD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0.92619</w:t>
            </w:r>
          </w:p>
        </w:tc>
        <w:tc>
          <w:tcPr>
            <w:tcW w:w="906" w:type="dxa"/>
            <w:noWrap/>
            <w:hideMark/>
          </w:tcPr>
          <w:p w14:paraId="508E069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-0.552465</w:t>
            </w:r>
          </w:p>
        </w:tc>
        <w:tc>
          <w:tcPr>
            <w:tcW w:w="1169" w:type="dxa"/>
            <w:noWrap/>
            <w:hideMark/>
          </w:tcPr>
          <w:p w14:paraId="739EA9A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0.33122966</w:t>
            </w:r>
          </w:p>
        </w:tc>
        <w:tc>
          <w:tcPr>
            <w:tcW w:w="1159" w:type="dxa"/>
            <w:noWrap/>
            <w:hideMark/>
          </w:tcPr>
          <w:p w14:paraId="28DEBE9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0.615215361</w:t>
            </w:r>
          </w:p>
        </w:tc>
        <w:tc>
          <w:tcPr>
            <w:tcW w:w="994" w:type="dxa"/>
            <w:noWrap/>
            <w:hideMark/>
          </w:tcPr>
          <w:p w14:paraId="044166F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60049D48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214BC29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CYB5R2</w:t>
            </w:r>
          </w:p>
        </w:tc>
        <w:tc>
          <w:tcPr>
            <w:tcW w:w="2182" w:type="dxa"/>
            <w:noWrap/>
            <w:hideMark/>
          </w:tcPr>
          <w:p w14:paraId="7275219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NADH-cytochrome b5 reductase 2</w:t>
            </w:r>
          </w:p>
        </w:tc>
        <w:tc>
          <w:tcPr>
            <w:tcW w:w="989" w:type="dxa"/>
            <w:noWrap/>
            <w:hideMark/>
          </w:tcPr>
          <w:p w14:paraId="1295F4D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0.4794533</w:t>
            </w:r>
          </w:p>
        </w:tc>
        <w:tc>
          <w:tcPr>
            <w:tcW w:w="898" w:type="dxa"/>
            <w:noWrap/>
            <w:hideMark/>
          </w:tcPr>
          <w:p w14:paraId="1DDFDB3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1.39422</w:t>
            </w:r>
          </w:p>
        </w:tc>
        <w:tc>
          <w:tcPr>
            <w:tcW w:w="906" w:type="dxa"/>
            <w:noWrap/>
            <w:hideMark/>
          </w:tcPr>
          <w:p w14:paraId="2FE99C6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-0.773187</w:t>
            </w:r>
          </w:p>
        </w:tc>
        <w:tc>
          <w:tcPr>
            <w:tcW w:w="1169" w:type="dxa"/>
            <w:noWrap/>
            <w:hideMark/>
          </w:tcPr>
          <w:p w14:paraId="302209F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1.732093845</w:t>
            </w:r>
          </w:p>
        </w:tc>
        <w:tc>
          <w:tcPr>
            <w:tcW w:w="1159" w:type="dxa"/>
            <w:noWrap/>
            <w:hideMark/>
          </w:tcPr>
          <w:p w14:paraId="24E412F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0.443226106</w:t>
            </w:r>
          </w:p>
        </w:tc>
        <w:tc>
          <w:tcPr>
            <w:tcW w:w="994" w:type="dxa"/>
            <w:noWrap/>
            <w:hideMark/>
          </w:tcPr>
          <w:p w14:paraId="5CB8018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6CB5D080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2C12C65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DUOX2</w:t>
            </w:r>
          </w:p>
        </w:tc>
        <w:tc>
          <w:tcPr>
            <w:tcW w:w="2182" w:type="dxa"/>
            <w:noWrap/>
            <w:hideMark/>
          </w:tcPr>
          <w:p w14:paraId="674F189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Dual oxidase 2</w:t>
            </w:r>
          </w:p>
        </w:tc>
        <w:tc>
          <w:tcPr>
            <w:tcW w:w="989" w:type="dxa"/>
            <w:noWrap/>
            <w:hideMark/>
          </w:tcPr>
          <w:p w14:paraId="606F732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-0.007822</w:t>
            </w:r>
          </w:p>
        </w:tc>
        <w:tc>
          <w:tcPr>
            <w:tcW w:w="898" w:type="dxa"/>
            <w:noWrap/>
            <w:hideMark/>
          </w:tcPr>
          <w:p w14:paraId="2EA0B91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0.99459</w:t>
            </w:r>
          </w:p>
        </w:tc>
        <w:tc>
          <w:tcPr>
            <w:tcW w:w="906" w:type="dxa"/>
            <w:noWrap/>
            <w:hideMark/>
          </w:tcPr>
          <w:p w14:paraId="66EA7E9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-0.268027</w:t>
            </w:r>
          </w:p>
        </w:tc>
        <w:tc>
          <w:tcPr>
            <w:tcW w:w="1169" w:type="dxa"/>
            <w:noWrap/>
            <w:hideMark/>
          </w:tcPr>
          <w:p w14:paraId="4D07B77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0.252382492</w:t>
            </w:r>
          </w:p>
        </w:tc>
        <w:tc>
          <w:tcPr>
            <w:tcW w:w="1159" w:type="dxa"/>
            <w:noWrap/>
            <w:hideMark/>
          </w:tcPr>
          <w:p w14:paraId="3C15D15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0.951792187</w:t>
            </w:r>
          </w:p>
        </w:tc>
        <w:tc>
          <w:tcPr>
            <w:tcW w:w="994" w:type="dxa"/>
            <w:noWrap/>
            <w:hideMark/>
          </w:tcPr>
          <w:p w14:paraId="2C0D5F5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6D3B5E8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60CAE7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FDX1</w:t>
            </w:r>
          </w:p>
        </w:tc>
        <w:tc>
          <w:tcPr>
            <w:tcW w:w="2182" w:type="dxa"/>
            <w:noWrap/>
            <w:hideMark/>
          </w:tcPr>
          <w:p w14:paraId="7F8D0D4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proofErr w:type="spellStart"/>
            <w:r w:rsidRPr="008B5828">
              <w:rPr>
                <w:sz w:val="16"/>
                <w:szCs w:val="16"/>
              </w:rPr>
              <w:t>Adrenodoxin</w:t>
            </w:r>
            <w:proofErr w:type="spellEnd"/>
            <w:r w:rsidRPr="008B5828">
              <w:rPr>
                <w:sz w:val="16"/>
                <w:szCs w:val="16"/>
              </w:rPr>
              <w:t>, mitochondrial</w:t>
            </w:r>
          </w:p>
        </w:tc>
        <w:tc>
          <w:tcPr>
            <w:tcW w:w="989" w:type="dxa"/>
            <w:noWrap/>
            <w:hideMark/>
          </w:tcPr>
          <w:p w14:paraId="614329A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1.0261483</w:t>
            </w:r>
          </w:p>
        </w:tc>
        <w:tc>
          <w:tcPr>
            <w:tcW w:w="898" w:type="dxa"/>
            <w:noWrap/>
            <w:hideMark/>
          </w:tcPr>
          <w:p w14:paraId="68A26D0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2.03658</w:t>
            </w:r>
          </w:p>
        </w:tc>
        <w:tc>
          <w:tcPr>
            <w:tcW w:w="906" w:type="dxa"/>
            <w:noWrap/>
            <w:hideMark/>
          </w:tcPr>
          <w:p w14:paraId="3A3E3CB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0.1263553</w:t>
            </w:r>
          </w:p>
        </w:tc>
        <w:tc>
          <w:tcPr>
            <w:tcW w:w="1169" w:type="dxa"/>
            <w:noWrap/>
            <w:hideMark/>
          </w:tcPr>
          <w:p w14:paraId="00AC7D7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1.925941309</w:t>
            </w:r>
          </w:p>
        </w:tc>
        <w:tc>
          <w:tcPr>
            <w:tcW w:w="1159" w:type="dxa"/>
            <w:noWrap/>
            <w:hideMark/>
          </w:tcPr>
          <w:p w14:paraId="74562C8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0.026496119</w:t>
            </w:r>
          </w:p>
        </w:tc>
        <w:tc>
          <w:tcPr>
            <w:tcW w:w="994" w:type="dxa"/>
            <w:noWrap/>
            <w:hideMark/>
          </w:tcPr>
          <w:p w14:paraId="28F6F8E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7DE89CFD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9A7525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FDX2</w:t>
            </w:r>
          </w:p>
        </w:tc>
        <w:tc>
          <w:tcPr>
            <w:tcW w:w="2182" w:type="dxa"/>
            <w:noWrap/>
            <w:hideMark/>
          </w:tcPr>
          <w:p w14:paraId="430F9F7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Ferredoxin-2, mitochondrial</w:t>
            </w:r>
          </w:p>
        </w:tc>
        <w:tc>
          <w:tcPr>
            <w:tcW w:w="989" w:type="dxa"/>
            <w:noWrap/>
            <w:hideMark/>
          </w:tcPr>
          <w:p w14:paraId="49655E5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0.1036719</w:t>
            </w:r>
          </w:p>
        </w:tc>
        <w:tc>
          <w:tcPr>
            <w:tcW w:w="898" w:type="dxa"/>
            <w:noWrap/>
            <w:hideMark/>
          </w:tcPr>
          <w:p w14:paraId="50E1F03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1.0745</w:t>
            </w:r>
          </w:p>
        </w:tc>
        <w:tc>
          <w:tcPr>
            <w:tcW w:w="906" w:type="dxa"/>
            <w:noWrap/>
            <w:hideMark/>
          </w:tcPr>
          <w:p w14:paraId="06C99DC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-0.432103</w:t>
            </w:r>
          </w:p>
        </w:tc>
        <w:tc>
          <w:tcPr>
            <w:tcW w:w="1169" w:type="dxa"/>
            <w:noWrap/>
            <w:hideMark/>
          </w:tcPr>
          <w:p w14:paraId="7FB6209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0.639446761</w:t>
            </w:r>
          </w:p>
        </w:tc>
        <w:tc>
          <w:tcPr>
            <w:tcW w:w="1159" w:type="dxa"/>
            <w:noWrap/>
            <w:hideMark/>
          </w:tcPr>
          <w:p w14:paraId="090E6B5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0.697454541</w:t>
            </w:r>
          </w:p>
        </w:tc>
        <w:tc>
          <w:tcPr>
            <w:tcW w:w="994" w:type="dxa"/>
            <w:noWrap/>
            <w:hideMark/>
          </w:tcPr>
          <w:p w14:paraId="09390B4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5262CFD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FDB866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GPD1</w:t>
            </w:r>
          </w:p>
        </w:tc>
        <w:tc>
          <w:tcPr>
            <w:tcW w:w="2182" w:type="dxa"/>
            <w:noWrap/>
            <w:hideMark/>
          </w:tcPr>
          <w:p w14:paraId="03BF037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Glycerol-3-phosphate dehydrogenase [</w:t>
            </w:r>
            <w:proofErr w:type="gramStart"/>
            <w:r w:rsidRPr="008B5828">
              <w:rPr>
                <w:sz w:val="16"/>
                <w:szCs w:val="16"/>
              </w:rPr>
              <w:t>NAD(</w:t>
            </w:r>
            <w:proofErr w:type="gramEnd"/>
            <w:r w:rsidRPr="008B5828">
              <w:rPr>
                <w:sz w:val="16"/>
                <w:szCs w:val="16"/>
              </w:rPr>
              <w:t>+)], cytoplasmic</w:t>
            </w:r>
          </w:p>
        </w:tc>
        <w:tc>
          <w:tcPr>
            <w:tcW w:w="989" w:type="dxa"/>
            <w:noWrap/>
            <w:hideMark/>
          </w:tcPr>
          <w:p w14:paraId="51F3D57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0.1180051</w:t>
            </w:r>
          </w:p>
        </w:tc>
        <w:tc>
          <w:tcPr>
            <w:tcW w:w="898" w:type="dxa"/>
            <w:noWrap/>
            <w:hideMark/>
          </w:tcPr>
          <w:p w14:paraId="1251717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1.08523</w:t>
            </w:r>
          </w:p>
        </w:tc>
        <w:tc>
          <w:tcPr>
            <w:tcW w:w="906" w:type="dxa"/>
            <w:noWrap/>
            <w:hideMark/>
          </w:tcPr>
          <w:p w14:paraId="597B2C1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-0.287124</w:t>
            </w:r>
          </w:p>
        </w:tc>
        <w:tc>
          <w:tcPr>
            <w:tcW w:w="1169" w:type="dxa"/>
            <w:noWrap/>
            <w:hideMark/>
          </w:tcPr>
          <w:p w14:paraId="65572ED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0.523134432</w:t>
            </w:r>
          </w:p>
        </w:tc>
        <w:tc>
          <w:tcPr>
            <w:tcW w:w="1159" w:type="dxa"/>
            <w:noWrap/>
            <w:hideMark/>
          </w:tcPr>
          <w:p w14:paraId="5CADE38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0.558908351</w:t>
            </w:r>
          </w:p>
        </w:tc>
        <w:tc>
          <w:tcPr>
            <w:tcW w:w="994" w:type="dxa"/>
            <w:noWrap/>
            <w:hideMark/>
          </w:tcPr>
          <w:p w14:paraId="15FF571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2EC1844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498E0C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NADK</w:t>
            </w:r>
          </w:p>
        </w:tc>
        <w:tc>
          <w:tcPr>
            <w:tcW w:w="2182" w:type="dxa"/>
            <w:noWrap/>
            <w:hideMark/>
          </w:tcPr>
          <w:p w14:paraId="07F4A16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 kinase</w:t>
            </w:r>
          </w:p>
        </w:tc>
        <w:tc>
          <w:tcPr>
            <w:tcW w:w="989" w:type="dxa"/>
            <w:noWrap/>
            <w:hideMark/>
          </w:tcPr>
          <w:p w14:paraId="4EE0446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0.0573404</w:t>
            </w:r>
          </w:p>
        </w:tc>
        <w:tc>
          <w:tcPr>
            <w:tcW w:w="898" w:type="dxa"/>
            <w:noWrap/>
            <w:hideMark/>
          </w:tcPr>
          <w:p w14:paraId="0CAD23C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1.04055</w:t>
            </w:r>
          </w:p>
        </w:tc>
        <w:tc>
          <w:tcPr>
            <w:tcW w:w="906" w:type="dxa"/>
            <w:noWrap/>
            <w:hideMark/>
          </w:tcPr>
          <w:p w14:paraId="69421C2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-0.17164</w:t>
            </w:r>
          </w:p>
        </w:tc>
        <w:tc>
          <w:tcPr>
            <w:tcW w:w="1169" w:type="dxa"/>
            <w:noWrap/>
            <w:hideMark/>
          </w:tcPr>
          <w:p w14:paraId="283FBB7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0.286320434</w:t>
            </w:r>
          </w:p>
        </w:tc>
        <w:tc>
          <w:tcPr>
            <w:tcW w:w="1159" w:type="dxa"/>
            <w:noWrap/>
            <w:hideMark/>
          </w:tcPr>
          <w:p w14:paraId="3008C61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0.615124736</w:t>
            </w:r>
          </w:p>
        </w:tc>
        <w:tc>
          <w:tcPr>
            <w:tcW w:w="994" w:type="dxa"/>
            <w:noWrap/>
            <w:hideMark/>
          </w:tcPr>
          <w:p w14:paraId="5BA50B3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505D347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0FD1F0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NCF2</w:t>
            </w:r>
          </w:p>
        </w:tc>
        <w:tc>
          <w:tcPr>
            <w:tcW w:w="2182" w:type="dxa"/>
            <w:noWrap/>
            <w:hideMark/>
          </w:tcPr>
          <w:p w14:paraId="199BBA4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Neutrophil cytosol factor 2</w:t>
            </w:r>
          </w:p>
        </w:tc>
        <w:tc>
          <w:tcPr>
            <w:tcW w:w="989" w:type="dxa"/>
            <w:noWrap/>
            <w:hideMark/>
          </w:tcPr>
          <w:p w14:paraId="0645861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0.0828846</w:t>
            </w:r>
          </w:p>
        </w:tc>
        <w:tc>
          <w:tcPr>
            <w:tcW w:w="898" w:type="dxa"/>
            <w:noWrap/>
            <w:hideMark/>
          </w:tcPr>
          <w:p w14:paraId="3434F8F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1.05913</w:t>
            </w:r>
          </w:p>
        </w:tc>
        <w:tc>
          <w:tcPr>
            <w:tcW w:w="906" w:type="dxa"/>
            <w:noWrap/>
            <w:hideMark/>
          </w:tcPr>
          <w:p w14:paraId="6F3FFDC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-0.484218</w:t>
            </w:r>
          </w:p>
        </w:tc>
        <w:tc>
          <w:tcPr>
            <w:tcW w:w="1169" w:type="dxa"/>
            <w:noWrap/>
            <w:hideMark/>
          </w:tcPr>
          <w:p w14:paraId="04F8E57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0.649987506</w:t>
            </w:r>
          </w:p>
        </w:tc>
        <w:tc>
          <w:tcPr>
            <w:tcW w:w="1159" w:type="dxa"/>
            <w:noWrap/>
            <w:hideMark/>
          </w:tcPr>
          <w:p w14:paraId="5B88A67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0.768937026</w:t>
            </w:r>
          </w:p>
        </w:tc>
        <w:tc>
          <w:tcPr>
            <w:tcW w:w="994" w:type="dxa"/>
            <w:noWrap/>
            <w:hideMark/>
          </w:tcPr>
          <w:p w14:paraId="24678DC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F8C8A68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22B3AE0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NDUFA5</w:t>
            </w:r>
          </w:p>
        </w:tc>
        <w:tc>
          <w:tcPr>
            <w:tcW w:w="2182" w:type="dxa"/>
            <w:noWrap/>
            <w:hideMark/>
          </w:tcPr>
          <w:p w14:paraId="622702E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NADH dehydrogenase [ubiquinone] 1 alpha subcomplex assembly factor 2</w:t>
            </w:r>
          </w:p>
        </w:tc>
        <w:tc>
          <w:tcPr>
            <w:tcW w:w="989" w:type="dxa"/>
            <w:noWrap/>
            <w:hideMark/>
          </w:tcPr>
          <w:p w14:paraId="0DA6332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0.0274808</w:t>
            </w:r>
          </w:p>
        </w:tc>
        <w:tc>
          <w:tcPr>
            <w:tcW w:w="898" w:type="dxa"/>
            <w:noWrap/>
            <w:hideMark/>
          </w:tcPr>
          <w:p w14:paraId="3C05289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1.01923</w:t>
            </w:r>
          </w:p>
        </w:tc>
        <w:tc>
          <w:tcPr>
            <w:tcW w:w="906" w:type="dxa"/>
            <w:noWrap/>
            <w:hideMark/>
          </w:tcPr>
          <w:p w14:paraId="2CF34FB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-0.18861</w:t>
            </w:r>
          </w:p>
        </w:tc>
        <w:tc>
          <w:tcPr>
            <w:tcW w:w="1169" w:type="dxa"/>
            <w:noWrap/>
            <w:hideMark/>
          </w:tcPr>
          <w:p w14:paraId="0D46336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0.243571996</w:t>
            </w:r>
          </w:p>
        </w:tc>
        <w:tc>
          <w:tcPr>
            <w:tcW w:w="1159" w:type="dxa"/>
            <w:noWrap/>
            <w:hideMark/>
          </w:tcPr>
          <w:p w14:paraId="592E4C3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0.79822295</w:t>
            </w:r>
          </w:p>
        </w:tc>
        <w:tc>
          <w:tcPr>
            <w:tcW w:w="994" w:type="dxa"/>
            <w:noWrap/>
            <w:hideMark/>
          </w:tcPr>
          <w:p w14:paraId="602F698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55E47A46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4DA6B8F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NDUFB7</w:t>
            </w:r>
          </w:p>
        </w:tc>
        <w:tc>
          <w:tcPr>
            <w:tcW w:w="2182" w:type="dxa"/>
            <w:noWrap/>
            <w:hideMark/>
          </w:tcPr>
          <w:p w14:paraId="10126E8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NADH dehydrogenase [ubiquinone] 1 beta subcomplex subunit 7</w:t>
            </w:r>
          </w:p>
        </w:tc>
        <w:tc>
          <w:tcPr>
            <w:tcW w:w="989" w:type="dxa"/>
            <w:noWrap/>
            <w:hideMark/>
          </w:tcPr>
          <w:p w14:paraId="2E276E5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-0.042129</w:t>
            </w:r>
          </w:p>
        </w:tc>
        <w:tc>
          <w:tcPr>
            <w:tcW w:w="898" w:type="dxa"/>
            <w:noWrap/>
            <w:hideMark/>
          </w:tcPr>
          <w:p w14:paraId="39BFC62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0.97122</w:t>
            </w:r>
          </w:p>
        </w:tc>
        <w:tc>
          <w:tcPr>
            <w:tcW w:w="906" w:type="dxa"/>
            <w:noWrap/>
            <w:hideMark/>
          </w:tcPr>
          <w:p w14:paraId="0D21D73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-0.178748</w:t>
            </w:r>
          </w:p>
        </w:tc>
        <w:tc>
          <w:tcPr>
            <w:tcW w:w="1169" w:type="dxa"/>
            <w:noWrap/>
            <w:hideMark/>
          </w:tcPr>
          <w:p w14:paraId="664ABF1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0.094490647</w:t>
            </w:r>
          </w:p>
        </w:tc>
        <w:tc>
          <w:tcPr>
            <w:tcW w:w="1159" w:type="dxa"/>
            <w:noWrap/>
            <w:hideMark/>
          </w:tcPr>
          <w:p w14:paraId="5C9181D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0.536189902</w:t>
            </w:r>
          </w:p>
        </w:tc>
        <w:tc>
          <w:tcPr>
            <w:tcW w:w="994" w:type="dxa"/>
            <w:noWrap/>
            <w:hideMark/>
          </w:tcPr>
          <w:p w14:paraId="552FD11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1761272B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3933BFE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NDUFS6</w:t>
            </w:r>
          </w:p>
        </w:tc>
        <w:tc>
          <w:tcPr>
            <w:tcW w:w="2182" w:type="dxa"/>
            <w:noWrap/>
            <w:hideMark/>
          </w:tcPr>
          <w:p w14:paraId="1155A6A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NADH dehydrogenase [ubiquinone] iron-sulfur protein 6, mitochondrial</w:t>
            </w:r>
          </w:p>
        </w:tc>
        <w:tc>
          <w:tcPr>
            <w:tcW w:w="989" w:type="dxa"/>
            <w:noWrap/>
            <w:hideMark/>
          </w:tcPr>
          <w:p w14:paraId="1DE8500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0.553886</w:t>
            </w:r>
          </w:p>
        </w:tc>
        <w:tc>
          <w:tcPr>
            <w:tcW w:w="898" w:type="dxa"/>
            <w:noWrap/>
            <w:hideMark/>
          </w:tcPr>
          <w:p w14:paraId="74530F2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1.46803</w:t>
            </w:r>
          </w:p>
        </w:tc>
        <w:tc>
          <w:tcPr>
            <w:tcW w:w="906" w:type="dxa"/>
            <w:noWrap/>
            <w:hideMark/>
          </w:tcPr>
          <w:p w14:paraId="317A547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0.0146323</w:t>
            </w:r>
          </w:p>
        </w:tc>
        <w:tc>
          <w:tcPr>
            <w:tcW w:w="1169" w:type="dxa"/>
            <w:noWrap/>
            <w:hideMark/>
          </w:tcPr>
          <w:p w14:paraId="3D0743B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1.093139634</w:t>
            </w:r>
          </w:p>
        </w:tc>
        <w:tc>
          <w:tcPr>
            <w:tcW w:w="1159" w:type="dxa"/>
            <w:noWrap/>
            <w:hideMark/>
          </w:tcPr>
          <w:p w14:paraId="5ABD2E8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0.044386827</w:t>
            </w:r>
          </w:p>
        </w:tc>
        <w:tc>
          <w:tcPr>
            <w:tcW w:w="994" w:type="dxa"/>
            <w:noWrap/>
            <w:hideMark/>
          </w:tcPr>
          <w:p w14:paraId="26ADC3B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70AA84A5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5284AB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SIRT1</w:t>
            </w:r>
          </w:p>
        </w:tc>
        <w:tc>
          <w:tcPr>
            <w:tcW w:w="2182" w:type="dxa"/>
            <w:noWrap/>
            <w:hideMark/>
          </w:tcPr>
          <w:p w14:paraId="75C6AA1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NAD-dependent protein deacetylase sirtuin-1</w:t>
            </w:r>
          </w:p>
        </w:tc>
        <w:tc>
          <w:tcPr>
            <w:tcW w:w="989" w:type="dxa"/>
            <w:noWrap/>
            <w:hideMark/>
          </w:tcPr>
          <w:p w14:paraId="61771D6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0.01041</w:t>
            </w:r>
          </w:p>
        </w:tc>
        <w:tc>
          <w:tcPr>
            <w:tcW w:w="898" w:type="dxa"/>
            <w:noWrap/>
            <w:hideMark/>
          </w:tcPr>
          <w:p w14:paraId="31AEC59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1.00724</w:t>
            </w:r>
          </w:p>
        </w:tc>
        <w:tc>
          <w:tcPr>
            <w:tcW w:w="906" w:type="dxa"/>
            <w:noWrap/>
            <w:hideMark/>
          </w:tcPr>
          <w:p w14:paraId="18DE0F6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-0.241813</w:t>
            </w:r>
          </w:p>
        </w:tc>
        <w:tc>
          <w:tcPr>
            <w:tcW w:w="1169" w:type="dxa"/>
            <w:noWrap/>
            <w:hideMark/>
          </w:tcPr>
          <w:p w14:paraId="1A0210C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0.262633025</w:t>
            </w:r>
          </w:p>
        </w:tc>
        <w:tc>
          <w:tcPr>
            <w:tcW w:w="1159" w:type="dxa"/>
            <w:noWrap/>
            <w:hideMark/>
          </w:tcPr>
          <w:p w14:paraId="5C4A6FC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0.933850615</w:t>
            </w:r>
          </w:p>
        </w:tc>
        <w:tc>
          <w:tcPr>
            <w:tcW w:w="994" w:type="dxa"/>
            <w:noWrap/>
            <w:hideMark/>
          </w:tcPr>
          <w:p w14:paraId="2EAEAB5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B845949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8AF98C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SIRT2</w:t>
            </w:r>
          </w:p>
        </w:tc>
        <w:tc>
          <w:tcPr>
            <w:tcW w:w="2182" w:type="dxa"/>
            <w:noWrap/>
            <w:hideMark/>
          </w:tcPr>
          <w:p w14:paraId="6385581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NAD-dependent protein deacetylase sirtuin-2</w:t>
            </w:r>
          </w:p>
        </w:tc>
        <w:tc>
          <w:tcPr>
            <w:tcW w:w="989" w:type="dxa"/>
            <w:noWrap/>
            <w:hideMark/>
          </w:tcPr>
          <w:p w14:paraId="0D9275D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-0.34691</w:t>
            </w:r>
          </w:p>
        </w:tc>
        <w:tc>
          <w:tcPr>
            <w:tcW w:w="898" w:type="dxa"/>
            <w:noWrap/>
            <w:hideMark/>
          </w:tcPr>
          <w:p w14:paraId="46BF145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0.78627</w:t>
            </w:r>
          </w:p>
        </w:tc>
        <w:tc>
          <w:tcPr>
            <w:tcW w:w="906" w:type="dxa"/>
            <w:noWrap/>
            <w:hideMark/>
          </w:tcPr>
          <w:p w14:paraId="2B7B3A2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-1.017944</w:t>
            </w:r>
          </w:p>
        </w:tc>
        <w:tc>
          <w:tcPr>
            <w:tcW w:w="1169" w:type="dxa"/>
            <w:noWrap/>
            <w:hideMark/>
          </w:tcPr>
          <w:p w14:paraId="31728BA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0.324123681</w:t>
            </w:r>
          </w:p>
        </w:tc>
        <w:tc>
          <w:tcPr>
            <w:tcW w:w="1159" w:type="dxa"/>
            <w:noWrap/>
            <w:hideMark/>
          </w:tcPr>
          <w:p w14:paraId="1264B3A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0.301910341</w:t>
            </w:r>
          </w:p>
        </w:tc>
        <w:tc>
          <w:tcPr>
            <w:tcW w:w="994" w:type="dxa"/>
            <w:noWrap/>
            <w:hideMark/>
          </w:tcPr>
          <w:p w14:paraId="3C4CDEA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3962298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F62382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SIRT5</w:t>
            </w:r>
          </w:p>
        </w:tc>
        <w:tc>
          <w:tcPr>
            <w:tcW w:w="2182" w:type="dxa"/>
            <w:noWrap/>
            <w:hideMark/>
          </w:tcPr>
          <w:p w14:paraId="1611537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 xml:space="preserve">NAD-dependent protein </w:t>
            </w:r>
            <w:proofErr w:type="spellStart"/>
            <w:r w:rsidRPr="008B5828">
              <w:rPr>
                <w:sz w:val="16"/>
                <w:szCs w:val="16"/>
              </w:rPr>
              <w:t>deacylase</w:t>
            </w:r>
            <w:proofErr w:type="spellEnd"/>
            <w:r w:rsidRPr="008B5828">
              <w:rPr>
                <w:sz w:val="16"/>
                <w:szCs w:val="16"/>
              </w:rPr>
              <w:t xml:space="preserve"> sirtuin-5, mitochondrial</w:t>
            </w:r>
          </w:p>
        </w:tc>
        <w:tc>
          <w:tcPr>
            <w:tcW w:w="989" w:type="dxa"/>
            <w:noWrap/>
            <w:hideMark/>
          </w:tcPr>
          <w:p w14:paraId="31BAC1A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-0.099592</w:t>
            </w:r>
          </w:p>
        </w:tc>
        <w:tc>
          <w:tcPr>
            <w:tcW w:w="898" w:type="dxa"/>
            <w:noWrap/>
            <w:hideMark/>
          </w:tcPr>
          <w:p w14:paraId="64A43F4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0.9333</w:t>
            </w:r>
          </w:p>
        </w:tc>
        <w:tc>
          <w:tcPr>
            <w:tcW w:w="906" w:type="dxa"/>
            <w:noWrap/>
            <w:hideMark/>
          </w:tcPr>
          <w:p w14:paraId="0C1D045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-0.270466</w:t>
            </w:r>
          </w:p>
        </w:tc>
        <w:tc>
          <w:tcPr>
            <w:tcW w:w="1169" w:type="dxa"/>
            <w:noWrap/>
            <w:hideMark/>
          </w:tcPr>
          <w:p w14:paraId="503CBDF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0.071281057</w:t>
            </w:r>
          </w:p>
        </w:tc>
        <w:tc>
          <w:tcPr>
            <w:tcW w:w="1159" w:type="dxa"/>
            <w:noWrap/>
            <w:hideMark/>
          </w:tcPr>
          <w:p w14:paraId="454FD12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0.245372706</w:t>
            </w:r>
          </w:p>
        </w:tc>
        <w:tc>
          <w:tcPr>
            <w:tcW w:w="994" w:type="dxa"/>
            <w:noWrap/>
            <w:hideMark/>
          </w:tcPr>
          <w:p w14:paraId="221839D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5D0075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CD68CC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CD36</w:t>
            </w:r>
          </w:p>
        </w:tc>
        <w:tc>
          <w:tcPr>
            <w:tcW w:w="2182" w:type="dxa"/>
            <w:noWrap/>
            <w:hideMark/>
          </w:tcPr>
          <w:p w14:paraId="1DE4371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Platelet glycoprotein 4</w:t>
            </w:r>
          </w:p>
        </w:tc>
        <w:tc>
          <w:tcPr>
            <w:tcW w:w="989" w:type="dxa"/>
            <w:noWrap/>
            <w:hideMark/>
          </w:tcPr>
          <w:p w14:paraId="5722440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-0.001365</w:t>
            </w:r>
          </w:p>
        </w:tc>
        <w:tc>
          <w:tcPr>
            <w:tcW w:w="898" w:type="dxa"/>
            <w:noWrap/>
            <w:hideMark/>
          </w:tcPr>
          <w:p w14:paraId="5899604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0.99905</w:t>
            </w:r>
          </w:p>
        </w:tc>
        <w:tc>
          <w:tcPr>
            <w:tcW w:w="906" w:type="dxa"/>
            <w:noWrap/>
            <w:hideMark/>
          </w:tcPr>
          <w:p w14:paraId="0F0EFDB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-0.148112</w:t>
            </w:r>
          </w:p>
        </w:tc>
        <w:tc>
          <w:tcPr>
            <w:tcW w:w="1169" w:type="dxa"/>
            <w:noWrap/>
            <w:hideMark/>
          </w:tcPr>
          <w:p w14:paraId="4D28870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0.145380761</w:t>
            </w:r>
          </w:p>
        </w:tc>
        <w:tc>
          <w:tcPr>
            <w:tcW w:w="1159" w:type="dxa"/>
            <w:noWrap/>
            <w:hideMark/>
          </w:tcPr>
          <w:p w14:paraId="26D2370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0.985069782</w:t>
            </w:r>
          </w:p>
        </w:tc>
        <w:tc>
          <w:tcPr>
            <w:tcW w:w="994" w:type="dxa"/>
            <w:noWrap/>
            <w:hideMark/>
          </w:tcPr>
          <w:p w14:paraId="69959C3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1F07B890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48B73C1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LDLR</w:t>
            </w:r>
          </w:p>
        </w:tc>
        <w:tc>
          <w:tcPr>
            <w:tcW w:w="2182" w:type="dxa"/>
            <w:noWrap/>
            <w:hideMark/>
          </w:tcPr>
          <w:p w14:paraId="388A5A1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Low-density lipoprotein receptor</w:t>
            </w:r>
          </w:p>
        </w:tc>
        <w:tc>
          <w:tcPr>
            <w:tcW w:w="989" w:type="dxa"/>
            <w:noWrap/>
            <w:hideMark/>
          </w:tcPr>
          <w:p w14:paraId="2EAEDC4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0.6345791</w:t>
            </w:r>
          </w:p>
        </w:tc>
        <w:tc>
          <w:tcPr>
            <w:tcW w:w="898" w:type="dxa"/>
            <w:noWrap/>
            <w:hideMark/>
          </w:tcPr>
          <w:p w14:paraId="0544706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1.55248</w:t>
            </w:r>
          </w:p>
        </w:tc>
        <w:tc>
          <w:tcPr>
            <w:tcW w:w="906" w:type="dxa"/>
            <w:noWrap/>
            <w:hideMark/>
          </w:tcPr>
          <w:p w14:paraId="2D99ABA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0.077052</w:t>
            </w:r>
          </w:p>
        </w:tc>
        <w:tc>
          <w:tcPr>
            <w:tcW w:w="1169" w:type="dxa"/>
            <w:noWrap/>
            <w:hideMark/>
          </w:tcPr>
          <w:p w14:paraId="7B5B56B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1.192106134</w:t>
            </w:r>
          </w:p>
        </w:tc>
        <w:tc>
          <w:tcPr>
            <w:tcW w:w="1159" w:type="dxa"/>
            <w:noWrap/>
            <w:hideMark/>
          </w:tcPr>
          <w:p w14:paraId="7A1AD95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0.026773396</w:t>
            </w:r>
          </w:p>
        </w:tc>
        <w:tc>
          <w:tcPr>
            <w:tcW w:w="994" w:type="dxa"/>
            <w:noWrap/>
            <w:hideMark/>
          </w:tcPr>
          <w:p w14:paraId="73119CD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10421AFD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64030F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LDLRAP1</w:t>
            </w:r>
          </w:p>
        </w:tc>
        <w:tc>
          <w:tcPr>
            <w:tcW w:w="2182" w:type="dxa"/>
            <w:noWrap/>
            <w:hideMark/>
          </w:tcPr>
          <w:p w14:paraId="67A29C7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Low density lipoprotein receptor adapter protein 1</w:t>
            </w:r>
          </w:p>
        </w:tc>
        <w:tc>
          <w:tcPr>
            <w:tcW w:w="989" w:type="dxa"/>
            <w:noWrap/>
            <w:hideMark/>
          </w:tcPr>
          <w:p w14:paraId="64585D6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0.0517874</w:t>
            </w:r>
          </w:p>
        </w:tc>
        <w:tc>
          <w:tcPr>
            <w:tcW w:w="898" w:type="dxa"/>
            <w:noWrap/>
            <w:hideMark/>
          </w:tcPr>
          <w:p w14:paraId="2D0568F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1.03655</w:t>
            </w:r>
          </w:p>
        </w:tc>
        <w:tc>
          <w:tcPr>
            <w:tcW w:w="906" w:type="dxa"/>
            <w:noWrap/>
            <w:hideMark/>
          </w:tcPr>
          <w:p w14:paraId="4399301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-0.257352</w:t>
            </w:r>
          </w:p>
        </w:tc>
        <w:tc>
          <w:tcPr>
            <w:tcW w:w="1169" w:type="dxa"/>
            <w:noWrap/>
            <w:hideMark/>
          </w:tcPr>
          <w:p w14:paraId="66D7949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0.36092678</w:t>
            </w:r>
          </w:p>
        </w:tc>
        <w:tc>
          <w:tcPr>
            <w:tcW w:w="1159" w:type="dxa"/>
            <w:noWrap/>
            <w:hideMark/>
          </w:tcPr>
          <w:p w14:paraId="776C265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0.736379876</w:t>
            </w:r>
          </w:p>
        </w:tc>
        <w:tc>
          <w:tcPr>
            <w:tcW w:w="994" w:type="dxa"/>
            <w:noWrap/>
            <w:hideMark/>
          </w:tcPr>
          <w:p w14:paraId="0B07CE5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5DE4C72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312176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LPA</w:t>
            </w:r>
          </w:p>
        </w:tc>
        <w:tc>
          <w:tcPr>
            <w:tcW w:w="2182" w:type="dxa"/>
            <w:noWrap/>
            <w:hideMark/>
          </w:tcPr>
          <w:p w14:paraId="7818ACC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Apolipoprotein(a)</w:t>
            </w:r>
          </w:p>
        </w:tc>
        <w:tc>
          <w:tcPr>
            <w:tcW w:w="989" w:type="dxa"/>
            <w:noWrap/>
            <w:hideMark/>
          </w:tcPr>
          <w:p w14:paraId="65A9FAE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0.8098538</w:t>
            </w:r>
          </w:p>
        </w:tc>
        <w:tc>
          <w:tcPr>
            <w:tcW w:w="898" w:type="dxa"/>
            <w:noWrap/>
            <w:hideMark/>
          </w:tcPr>
          <w:p w14:paraId="450B663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1.75303</w:t>
            </w:r>
          </w:p>
        </w:tc>
        <w:tc>
          <w:tcPr>
            <w:tcW w:w="906" w:type="dxa"/>
            <w:noWrap/>
            <w:hideMark/>
          </w:tcPr>
          <w:p w14:paraId="615DB80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-0.138131</w:t>
            </w:r>
          </w:p>
        </w:tc>
        <w:tc>
          <w:tcPr>
            <w:tcW w:w="1169" w:type="dxa"/>
            <w:noWrap/>
            <w:hideMark/>
          </w:tcPr>
          <w:p w14:paraId="6368DEA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1.757838285</w:t>
            </w:r>
          </w:p>
        </w:tc>
        <w:tc>
          <w:tcPr>
            <w:tcW w:w="1159" w:type="dxa"/>
            <w:noWrap/>
            <w:hideMark/>
          </w:tcPr>
          <w:p w14:paraId="4932497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0.091850834</w:t>
            </w:r>
          </w:p>
        </w:tc>
        <w:tc>
          <w:tcPr>
            <w:tcW w:w="994" w:type="dxa"/>
            <w:noWrap/>
            <w:hideMark/>
          </w:tcPr>
          <w:p w14:paraId="2938444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4C6CDB00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2CB9D27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lastRenderedPageBreak/>
              <w:t>LPCAT2</w:t>
            </w:r>
          </w:p>
        </w:tc>
        <w:tc>
          <w:tcPr>
            <w:tcW w:w="2182" w:type="dxa"/>
            <w:noWrap/>
            <w:hideMark/>
          </w:tcPr>
          <w:p w14:paraId="6FCC76F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proofErr w:type="spellStart"/>
            <w:r w:rsidRPr="008B5828">
              <w:rPr>
                <w:sz w:val="16"/>
                <w:szCs w:val="16"/>
              </w:rPr>
              <w:t>Lysophosphatidylcholine</w:t>
            </w:r>
            <w:proofErr w:type="spellEnd"/>
            <w:r w:rsidRPr="008B5828">
              <w:rPr>
                <w:sz w:val="16"/>
                <w:szCs w:val="16"/>
              </w:rPr>
              <w:t xml:space="preserve"> acyltransferase 2</w:t>
            </w:r>
          </w:p>
        </w:tc>
        <w:tc>
          <w:tcPr>
            <w:tcW w:w="989" w:type="dxa"/>
            <w:noWrap/>
            <w:hideMark/>
          </w:tcPr>
          <w:p w14:paraId="11FC1FF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-0.113082</w:t>
            </w:r>
          </w:p>
        </w:tc>
        <w:tc>
          <w:tcPr>
            <w:tcW w:w="898" w:type="dxa"/>
            <w:noWrap/>
            <w:hideMark/>
          </w:tcPr>
          <w:p w14:paraId="10624E7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0.92461</w:t>
            </w:r>
          </w:p>
        </w:tc>
        <w:tc>
          <w:tcPr>
            <w:tcW w:w="906" w:type="dxa"/>
            <w:noWrap/>
            <w:hideMark/>
          </w:tcPr>
          <w:p w14:paraId="26693D5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-0.41154</w:t>
            </w:r>
          </w:p>
        </w:tc>
        <w:tc>
          <w:tcPr>
            <w:tcW w:w="1169" w:type="dxa"/>
            <w:noWrap/>
            <w:hideMark/>
          </w:tcPr>
          <w:p w14:paraId="2E63141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0.185376688</w:t>
            </w:r>
          </w:p>
        </w:tc>
        <w:tc>
          <w:tcPr>
            <w:tcW w:w="1159" w:type="dxa"/>
            <w:noWrap/>
            <w:hideMark/>
          </w:tcPr>
          <w:p w14:paraId="2A0675E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0.447812491</w:t>
            </w:r>
          </w:p>
        </w:tc>
        <w:tc>
          <w:tcPr>
            <w:tcW w:w="994" w:type="dxa"/>
            <w:noWrap/>
            <w:hideMark/>
          </w:tcPr>
          <w:p w14:paraId="54E5AD3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2A8320E4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71A6F2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LPL</w:t>
            </w:r>
          </w:p>
        </w:tc>
        <w:tc>
          <w:tcPr>
            <w:tcW w:w="2182" w:type="dxa"/>
            <w:noWrap/>
            <w:hideMark/>
          </w:tcPr>
          <w:p w14:paraId="1C2646E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Lipoprotein lipase</w:t>
            </w:r>
          </w:p>
        </w:tc>
        <w:tc>
          <w:tcPr>
            <w:tcW w:w="989" w:type="dxa"/>
            <w:noWrap/>
            <w:hideMark/>
          </w:tcPr>
          <w:p w14:paraId="037B578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0.3292968</w:t>
            </w:r>
          </w:p>
        </w:tc>
        <w:tc>
          <w:tcPr>
            <w:tcW w:w="898" w:type="dxa"/>
            <w:noWrap/>
            <w:hideMark/>
          </w:tcPr>
          <w:p w14:paraId="2DD890D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1.2564</w:t>
            </w:r>
          </w:p>
        </w:tc>
        <w:tc>
          <w:tcPr>
            <w:tcW w:w="906" w:type="dxa"/>
            <w:noWrap/>
            <w:hideMark/>
          </w:tcPr>
          <w:p w14:paraId="6839123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-0.499402</w:t>
            </w:r>
          </w:p>
        </w:tc>
        <w:tc>
          <w:tcPr>
            <w:tcW w:w="1169" w:type="dxa"/>
            <w:noWrap/>
            <w:hideMark/>
          </w:tcPr>
          <w:p w14:paraId="707CDC3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1.157995229</w:t>
            </w:r>
          </w:p>
        </w:tc>
        <w:tc>
          <w:tcPr>
            <w:tcW w:w="1159" w:type="dxa"/>
            <w:noWrap/>
            <w:hideMark/>
          </w:tcPr>
          <w:p w14:paraId="0118023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0.426155379</w:t>
            </w:r>
          </w:p>
        </w:tc>
        <w:tc>
          <w:tcPr>
            <w:tcW w:w="994" w:type="dxa"/>
            <w:noWrap/>
            <w:hideMark/>
          </w:tcPr>
          <w:p w14:paraId="1119DDA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298A29D1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39183A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LRP1</w:t>
            </w:r>
          </w:p>
        </w:tc>
        <w:tc>
          <w:tcPr>
            <w:tcW w:w="2182" w:type="dxa"/>
            <w:noWrap/>
            <w:hideMark/>
          </w:tcPr>
          <w:p w14:paraId="0074CEC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proofErr w:type="spellStart"/>
            <w:r w:rsidRPr="008B5828">
              <w:rPr>
                <w:sz w:val="16"/>
                <w:szCs w:val="16"/>
              </w:rPr>
              <w:t>Prolow</w:t>
            </w:r>
            <w:proofErr w:type="spellEnd"/>
            <w:r w:rsidRPr="008B5828">
              <w:rPr>
                <w:sz w:val="16"/>
                <w:szCs w:val="16"/>
              </w:rPr>
              <w:t>-density lipoprotein receptor-related protein 1</w:t>
            </w:r>
          </w:p>
        </w:tc>
        <w:tc>
          <w:tcPr>
            <w:tcW w:w="989" w:type="dxa"/>
            <w:noWrap/>
            <w:hideMark/>
          </w:tcPr>
          <w:p w14:paraId="1C2CE14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0.0921475</w:t>
            </w:r>
          </w:p>
        </w:tc>
        <w:tc>
          <w:tcPr>
            <w:tcW w:w="898" w:type="dxa"/>
            <w:noWrap/>
            <w:hideMark/>
          </w:tcPr>
          <w:p w14:paraId="00CC09A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1.06596</w:t>
            </w:r>
          </w:p>
        </w:tc>
        <w:tc>
          <w:tcPr>
            <w:tcW w:w="906" w:type="dxa"/>
            <w:noWrap/>
            <w:hideMark/>
          </w:tcPr>
          <w:p w14:paraId="2E9A00C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-0.420358</w:t>
            </w:r>
          </w:p>
        </w:tc>
        <w:tc>
          <w:tcPr>
            <w:tcW w:w="1169" w:type="dxa"/>
            <w:noWrap/>
            <w:hideMark/>
          </w:tcPr>
          <w:p w14:paraId="651C172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0.604653257</w:t>
            </w:r>
          </w:p>
        </w:tc>
        <w:tc>
          <w:tcPr>
            <w:tcW w:w="1159" w:type="dxa"/>
            <w:noWrap/>
            <w:hideMark/>
          </w:tcPr>
          <w:p w14:paraId="01B1F2A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0.717889001</w:t>
            </w:r>
          </w:p>
        </w:tc>
        <w:tc>
          <w:tcPr>
            <w:tcW w:w="994" w:type="dxa"/>
            <w:noWrap/>
            <w:hideMark/>
          </w:tcPr>
          <w:p w14:paraId="22B5BB0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2FC37B6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3472F36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LRP11</w:t>
            </w:r>
          </w:p>
        </w:tc>
        <w:tc>
          <w:tcPr>
            <w:tcW w:w="2182" w:type="dxa"/>
            <w:noWrap/>
            <w:hideMark/>
          </w:tcPr>
          <w:p w14:paraId="38F0339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Low-density lipoprotein receptor-related protein 11</w:t>
            </w:r>
          </w:p>
        </w:tc>
        <w:tc>
          <w:tcPr>
            <w:tcW w:w="989" w:type="dxa"/>
            <w:noWrap/>
            <w:hideMark/>
          </w:tcPr>
          <w:p w14:paraId="71F7459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0.4761717</w:t>
            </w:r>
          </w:p>
        </w:tc>
        <w:tc>
          <w:tcPr>
            <w:tcW w:w="898" w:type="dxa"/>
            <w:noWrap/>
            <w:hideMark/>
          </w:tcPr>
          <w:p w14:paraId="3636DFF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1.39105</w:t>
            </w:r>
          </w:p>
        </w:tc>
        <w:tc>
          <w:tcPr>
            <w:tcW w:w="906" w:type="dxa"/>
            <w:noWrap/>
            <w:hideMark/>
          </w:tcPr>
          <w:p w14:paraId="723A121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-0.232107</w:t>
            </w:r>
          </w:p>
        </w:tc>
        <w:tc>
          <w:tcPr>
            <w:tcW w:w="1169" w:type="dxa"/>
            <w:noWrap/>
            <w:hideMark/>
          </w:tcPr>
          <w:p w14:paraId="38D3F72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1.184450373</w:t>
            </w:r>
          </w:p>
        </w:tc>
        <w:tc>
          <w:tcPr>
            <w:tcW w:w="1159" w:type="dxa"/>
            <w:noWrap/>
            <w:hideMark/>
          </w:tcPr>
          <w:p w14:paraId="36BCAEF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0.18153448</w:t>
            </w:r>
          </w:p>
        </w:tc>
        <w:tc>
          <w:tcPr>
            <w:tcW w:w="994" w:type="dxa"/>
            <w:noWrap/>
            <w:hideMark/>
          </w:tcPr>
          <w:p w14:paraId="7F91FF5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4772B2F6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7962F70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LRP2</w:t>
            </w:r>
          </w:p>
        </w:tc>
        <w:tc>
          <w:tcPr>
            <w:tcW w:w="2182" w:type="dxa"/>
            <w:noWrap/>
            <w:hideMark/>
          </w:tcPr>
          <w:p w14:paraId="64AB15F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Low-density lipoprotein receptor-related protein 2</w:t>
            </w:r>
          </w:p>
        </w:tc>
        <w:tc>
          <w:tcPr>
            <w:tcW w:w="989" w:type="dxa"/>
            <w:noWrap/>
            <w:hideMark/>
          </w:tcPr>
          <w:p w14:paraId="12758F1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0.4311089</w:t>
            </w:r>
          </w:p>
        </w:tc>
        <w:tc>
          <w:tcPr>
            <w:tcW w:w="898" w:type="dxa"/>
            <w:noWrap/>
            <w:hideMark/>
          </w:tcPr>
          <w:p w14:paraId="42FF960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1.34827</w:t>
            </w:r>
          </w:p>
        </w:tc>
        <w:tc>
          <w:tcPr>
            <w:tcW w:w="906" w:type="dxa"/>
            <w:noWrap/>
            <w:hideMark/>
          </w:tcPr>
          <w:p w14:paraId="622BBCF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0.0615691</w:t>
            </w:r>
          </w:p>
        </w:tc>
        <w:tc>
          <w:tcPr>
            <w:tcW w:w="1169" w:type="dxa"/>
            <w:noWrap/>
            <w:hideMark/>
          </w:tcPr>
          <w:p w14:paraId="42FC7C6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0.800648671</w:t>
            </w:r>
          </w:p>
        </w:tc>
        <w:tc>
          <w:tcPr>
            <w:tcW w:w="1159" w:type="dxa"/>
            <w:noWrap/>
            <w:hideMark/>
          </w:tcPr>
          <w:p w14:paraId="6B3DA29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0.023420185</w:t>
            </w:r>
          </w:p>
        </w:tc>
        <w:tc>
          <w:tcPr>
            <w:tcW w:w="994" w:type="dxa"/>
            <w:noWrap/>
            <w:hideMark/>
          </w:tcPr>
          <w:p w14:paraId="3693112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7956256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64860D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LRP2BP</w:t>
            </w:r>
          </w:p>
        </w:tc>
        <w:tc>
          <w:tcPr>
            <w:tcW w:w="2182" w:type="dxa"/>
            <w:noWrap/>
            <w:hideMark/>
          </w:tcPr>
          <w:p w14:paraId="71B7A09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LRP2-binding protein</w:t>
            </w:r>
          </w:p>
        </w:tc>
        <w:tc>
          <w:tcPr>
            <w:tcW w:w="989" w:type="dxa"/>
            <w:noWrap/>
            <w:hideMark/>
          </w:tcPr>
          <w:p w14:paraId="2C97EF0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-0.061073</w:t>
            </w:r>
          </w:p>
        </w:tc>
        <w:tc>
          <w:tcPr>
            <w:tcW w:w="898" w:type="dxa"/>
            <w:noWrap/>
            <w:hideMark/>
          </w:tcPr>
          <w:p w14:paraId="5BB9F89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0.95855</w:t>
            </w:r>
          </w:p>
        </w:tc>
        <w:tc>
          <w:tcPr>
            <w:tcW w:w="906" w:type="dxa"/>
            <w:noWrap/>
            <w:hideMark/>
          </w:tcPr>
          <w:p w14:paraId="0883C92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-0.260406</w:t>
            </w:r>
          </w:p>
        </w:tc>
        <w:tc>
          <w:tcPr>
            <w:tcW w:w="1169" w:type="dxa"/>
            <w:noWrap/>
            <w:hideMark/>
          </w:tcPr>
          <w:p w14:paraId="42C7908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0.138261388</w:t>
            </w:r>
          </w:p>
        </w:tc>
        <w:tc>
          <w:tcPr>
            <w:tcW w:w="1159" w:type="dxa"/>
            <w:noWrap/>
            <w:hideMark/>
          </w:tcPr>
          <w:p w14:paraId="7D00D5A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0.538802003</w:t>
            </w:r>
          </w:p>
        </w:tc>
        <w:tc>
          <w:tcPr>
            <w:tcW w:w="994" w:type="dxa"/>
            <w:noWrap/>
            <w:hideMark/>
          </w:tcPr>
          <w:p w14:paraId="2411212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0EB2F075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78E6F8A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LRPAP1</w:t>
            </w:r>
          </w:p>
        </w:tc>
        <w:tc>
          <w:tcPr>
            <w:tcW w:w="2182" w:type="dxa"/>
            <w:noWrap/>
            <w:hideMark/>
          </w:tcPr>
          <w:p w14:paraId="4FDD022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Alpha-2-macroglobulin receptor-associated protein</w:t>
            </w:r>
          </w:p>
        </w:tc>
        <w:tc>
          <w:tcPr>
            <w:tcW w:w="989" w:type="dxa"/>
            <w:noWrap/>
            <w:hideMark/>
          </w:tcPr>
          <w:p w14:paraId="6CA80E3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0.9772346</w:t>
            </w:r>
          </w:p>
        </w:tc>
        <w:tc>
          <w:tcPr>
            <w:tcW w:w="898" w:type="dxa"/>
            <w:noWrap/>
            <w:hideMark/>
          </w:tcPr>
          <w:p w14:paraId="06357C5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1.96869</w:t>
            </w:r>
          </w:p>
        </w:tc>
        <w:tc>
          <w:tcPr>
            <w:tcW w:w="906" w:type="dxa"/>
            <w:noWrap/>
            <w:hideMark/>
          </w:tcPr>
          <w:p w14:paraId="4CEEF57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0.1296604</w:t>
            </w:r>
          </w:p>
        </w:tc>
        <w:tc>
          <w:tcPr>
            <w:tcW w:w="1169" w:type="dxa"/>
            <w:noWrap/>
            <w:hideMark/>
          </w:tcPr>
          <w:p w14:paraId="064C698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1.824808889</w:t>
            </w:r>
          </w:p>
        </w:tc>
        <w:tc>
          <w:tcPr>
            <w:tcW w:w="1159" w:type="dxa"/>
            <w:noWrap/>
            <w:hideMark/>
          </w:tcPr>
          <w:p w14:paraId="3C78D42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0.024978993</w:t>
            </w:r>
          </w:p>
        </w:tc>
        <w:tc>
          <w:tcPr>
            <w:tcW w:w="994" w:type="dxa"/>
            <w:noWrap/>
            <w:hideMark/>
          </w:tcPr>
          <w:p w14:paraId="026ED46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46E568AB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1BF63E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LRRC25</w:t>
            </w:r>
          </w:p>
        </w:tc>
        <w:tc>
          <w:tcPr>
            <w:tcW w:w="2182" w:type="dxa"/>
            <w:noWrap/>
            <w:hideMark/>
          </w:tcPr>
          <w:p w14:paraId="2667DBD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Leucine-rich repeat-containing protein 25</w:t>
            </w:r>
          </w:p>
        </w:tc>
        <w:tc>
          <w:tcPr>
            <w:tcW w:w="989" w:type="dxa"/>
            <w:noWrap/>
            <w:hideMark/>
          </w:tcPr>
          <w:p w14:paraId="7968F7C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0.1871009</w:t>
            </w:r>
          </w:p>
        </w:tc>
        <w:tc>
          <w:tcPr>
            <w:tcW w:w="898" w:type="dxa"/>
            <w:noWrap/>
            <w:hideMark/>
          </w:tcPr>
          <w:p w14:paraId="4AF5B09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1.13847</w:t>
            </w:r>
          </w:p>
        </w:tc>
        <w:tc>
          <w:tcPr>
            <w:tcW w:w="906" w:type="dxa"/>
            <w:noWrap/>
            <w:hideMark/>
          </w:tcPr>
          <w:p w14:paraId="4E85102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-0.471025</w:t>
            </w:r>
          </w:p>
        </w:tc>
        <w:tc>
          <w:tcPr>
            <w:tcW w:w="1169" w:type="dxa"/>
            <w:noWrap/>
            <w:hideMark/>
          </w:tcPr>
          <w:p w14:paraId="61C8E2C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0.845226406</w:t>
            </w:r>
          </w:p>
        </w:tc>
        <w:tc>
          <w:tcPr>
            <w:tcW w:w="1159" w:type="dxa"/>
            <w:noWrap/>
            <w:hideMark/>
          </w:tcPr>
          <w:p w14:paraId="72B10B3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0.568330756</w:t>
            </w:r>
          </w:p>
        </w:tc>
        <w:tc>
          <w:tcPr>
            <w:tcW w:w="994" w:type="dxa"/>
            <w:noWrap/>
            <w:hideMark/>
          </w:tcPr>
          <w:p w14:paraId="0D0820C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3E066A2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69ED524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OLR1</w:t>
            </w:r>
          </w:p>
        </w:tc>
        <w:tc>
          <w:tcPr>
            <w:tcW w:w="2182" w:type="dxa"/>
            <w:noWrap/>
            <w:hideMark/>
          </w:tcPr>
          <w:p w14:paraId="507AEFD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Oxidized low-density lipoprotein receptor 1</w:t>
            </w:r>
          </w:p>
        </w:tc>
        <w:tc>
          <w:tcPr>
            <w:tcW w:w="989" w:type="dxa"/>
            <w:noWrap/>
            <w:hideMark/>
          </w:tcPr>
          <w:p w14:paraId="1750213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2.5751543</w:t>
            </w:r>
          </w:p>
        </w:tc>
        <w:tc>
          <w:tcPr>
            <w:tcW w:w="898" w:type="dxa"/>
            <w:noWrap/>
            <w:hideMark/>
          </w:tcPr>
          <w:p w14:paraId="7816019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5.95935</w:t>
            </w:r>
          </w:p>
        </w:tc>
        <w:tc>
          <w:tcPr>
            <w:tcW w:w="906" w:type="dxa"/>
            <w:noWrap/>
            <w:hideMark/>
          </w:tcPr>
          <w:p w14:paraId="7F4888F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1.0954986</w:t>
            </w:r>
          </w:p>
        </w:tc>
        <w:tc>
          <w:tcPr>
            <w:tcW w:w="1169" w:type="dxa"/>
            <w:noWrap/>
            <w:hideMark/>
          </w:tcPr>
          <w:p w14:paraId="1CBBA76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4.054810021</w:t>
            </w:r>
          </w:p>
        </w:tc>
        <w:tc>
          <w:tcPr>
            <w:tcW w:w="1159" w:type="dxa"/>
            <w:noWrap/>
            <w:hideMark/>
          </w:tcPr>
          <w:p w14:paraId="6612DAE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0.001128375</w:t>
            </w:r>
          </w:p>
        </w:tc>
        <w:tc>
          <w:tcPr>
            <w:tcW w:w="994" w:type="dxa"/>
            <w:noWrap/>
            <w:hideMark/>
          </w:tcPr>
          <w:p w14:paraId="7C640B9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Significant</w:t>
            </w:r>
          </w:p>
        </w:tc>
      </w:tr>
      <w:tr w:rsidR="008B5828" w:rsidRPr="008B5828" w14:paraId="3F3FBA6D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43FEF01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LGALS3</w:t>
            </w:r>
          </w:p>
        </w:tc>
        <w:tc>
          <w:tcPr>
            <w:tcW w:w="2182" w:type="dxa"/>
            <w:noWrap/>
            <w:hideMark/>
          </w:tcPr>
          <w:p w14:paraId="264E087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Galectin-3</w:t>
            </w:r>
          </w:p>
        </w:tc>
        <w:tc>
          <w:tcPr>
            <w:tcW w:w="989" w:type="dxa"/>
            <w:noWrap/>
            <w:hideMark/>
          </w:tcPr>
          <w:p w14:paraId="1AA769B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0.773103</w:t>
            </w:r>
          </w:p>
        </w:tc>
        <w:tc>
          <w:tcPr>
            <w:tcW w:w="898" w:type="dxa"/>
            <w:noWrap/>
            <w:hideMark/>
          </w:tcPr>
          <w:p w14:paraId="23904D7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1.70894</w:t>
            </w:r>
          </w:p>
        </w:tc>
        <w:tc>
          <w:tcPr>
            <w:tcW w:w="906" w:type="dxa"/>
            <w:noWrap/>
            <w:hideMark/>
          </w:tcPr>
          <w:p w14:paraId="71F8342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-0.034492</w:t>
            </w:r>
          </w:p>
        </w:tc>
        <w:tc>
          <w:tcPr>
            <w:tcW w:w="1169" w:type="dxa"/>
            <w:noWrap/>
            <w:hideMark/>
          </w:tcPr>
          <w:p w14:paraId="59F5B44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1.580697679</w:t>
            </w:r>
          </w:p>
        </w:tc>
        <w:tc>
          <w:tcPr>
            <w:tcW w:w="1159" w:type="dxa"/>
            <w:noWrap/>
            <w:hideMark/>
          </w:tcPr>
          <w:p w14:paraId="4211E83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0.060088093</w:t>
            </w:r>
          </w:p>
        </w:tc>
        <w:tc>
          <w:tcPr>
            <w:tcW w:w="994" w:type="dxa"/>
            <w:noWrap/>
            <w:hideMark/>
          </w:tcPr>
          <w:p w14:paraId="4406CA2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56F9F159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ADFCFC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LGALS3BP</w:t>
            </w:r>
          </w:p>
        </w:tc>
        <w:tc>
          <w:tcPr>
            <w:tcW w:w="2182" w:type="dxa"/>
            <w:noWrap/>
            <w:hideMark/>
          </w:tcPr>
          <w:p w14:paraId="4731BEA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Galectin-3-binding protein</w:t>
            </w:r>
          </w:p>
        </w:tc>
        <w:tc>
          <w:tcPr>
            <w:tcW w:w="989" w:type="dxa"/>
            <w:noWrap/>
            <w:hideMark/>
          </w:tcPr>
          <w:p w14:paraId="5A6C1EE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0.9647936</w:t>
            </w:r>
          </w:p>
        </w:tc>
        <w:tc>
          <w:tcPr>
            <w:tcW w:w="898" w:type="dxa"/>
            <w:noWrap/>
            <w:hideMark/>
          </w:tcPr>
          <w:p w14:paraId="00EB598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1.95178</w:t>
            </w:r>
          </w:p>
        </w:tc>
        <w:tc>
          <w:tcPr>
            <w:tcW w:w="906" w:type="dxa"/>
            <w:noWrap/>
            <w:hideMark/>
          </w:tcPr>
          <w:p w14:paraId="5FD5FA9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-0.367703</w:t>
            </w:r>
          </w:p>
        </w:tc>
        <w:tc>
          <w:tcPr>
            <w:tcW w:w="1169" w:type="dxa"/>
            <w:noWrap/>
            <w:hideMark/>
          </w:tcPr>
          <w:p w14:paraId="2EFC34D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2.297290429</w:t>
            </w:r>
          </w:p>
        </w:tc>
        <w:tc>
          <w:tcPr>
            <w:tcW w:w="1159" w:type="dxa"/>
            <w:noWrap/>
            <w:hideMark/>
          </w:tcPr>
          <w:p w14:paraId="1C83552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0.15093968</w:t>
            </w:r>
          </w:p>
        </w:tc>
        <w:tc>
          <w:tcPr>
            <w:tcW w:w="994" w:type="dxa"/>
            <w:noWrap/>
            <w:hideMark/>
          </w:tcPr>
          <w:p w14:paraId="75666C1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0EFB5BB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030B69A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NFKB1</w:t>
            </w:r>
          </w:p>
        </w:tc>
        <w:tc>
          <w:tcPr>
            <w:tcW w:w="2182" w:type="dxa"/>
            <w:noWrap/>
            <w:hideMark/>
          </w:tcPr>
          <w:p w14:paraId="67E1F6D9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Nuclear factor NF-kappa-B p105 subunit</w:t>
            </w:r>
          </w:p>
        </w:tc>
        <w:tc>
          <w:tcPr>
            <w:tcW w:w="989" w:type="dxa"/>
            <w:noWrap/>
            <w:hideMark/>
          </w:tcPr>
          <w:p w14:paraId="62C7DD5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0.3349285</w:t>
            </w:r>
          </w:p>
        </w:tc>
        <w:tc>
          <w:tcPr>
            <w:tcW w:w="898" w:type="dxa"/>
            <w:noWrap/>
            <w:hideMark/>
          </w:tcPr>
          <w:p w14:paraId="288342C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1.26131</w:t>
            </w:r>
          </w:p>
        </w:tc>
        <w:tc>
          <w:tcPr>
            <w:tcW w:w="906" w:type="dxa"/>
            <w:noWrap/>
            <w:hideMark/>
          </w:tcPr>
          <w:p w14:paraId="4EA57C8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-0.046887</w:t>
            </w:r>
          </w:p>
        </w:tc>
        <w:tc>
          <w:tcPr>
            <w:tcW w:w="1169" w:type="dxa"/>
            <w:noWrap/>
            <w:hideMark/>
          </w:tcPr>
          <w:p w14:paraId="3DA7DFC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0.716743709</w:t>
            </w:r>
          </w:p>
        </w:tc>
        <w:tc>
          <w:tcPr>
            <w:tcW w:w="1159" w:type="dxa"/>
            <w:noWrap/>
            <w:hideMark/>
          </w:tcPr>
          <w:p w14:paraId="6C41864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0.083774822</w:t>
            </w:r>
          </w:p>
        </w:tc>
        <w:tc>
          <w:tcPr>
            <w:tcW w:w="994" w:type="dxa"/>
            <w:noWrap/>
            <w:hideMark/>
          </w:tcPr>
          <w:p w14:paraId="28C829B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173CE7FC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371BB81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NFKB2</w:t>
            </w:r>
          </w:p>
        </w:tc>
        <w:tc>
          <w:tcPr>
            <w:tcW w:w="2182" w:type="dxa"/>
            <w:noWrap/>
            <w:hideMark/>
          </w:tcPr>
          <w:p w14:paraId="3D71958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Nuclear factor NF-kappa-B p100 subunit</w:t>
            </w:r>
          </w:p>
        </w:tc>
        <w:tc>
          <w:tcPr>
            <w:tcW w:w="989" w:type="dxa"/>
            <w:noWrap/>
            <w:hideMark/>
          </w:tcPr>
          <w:p w14:paraId="49825A1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0.0021555</w:t>
            </w:r>
          </w:p>
        </w:tc>
        <w:tc>
          <w:tcPr>
            <w:tcW w:w="898" w:type="dxa"/>
            <w:noWrap/>
            <w:hideMark/>
          </w:tcPr>
          <w:p w14:paraId="28C6525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1.0015</w:t>
            </w:r>
          </w:p>
        </w:tc>
        <w:tc>
          <w:tcPr>
            <w:tcW w:w="906" w:type="dxa"/>
            <w:noWrap/>
            <w:hideMark/>
          </w:tcPr>
          <w:p w14:paraId="5B507E8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-0.138807</w:t>
            </w:r>
          </w:p>
        </w:tc>
        <w:tc>
          <w:tcPr>
            <w:tcW w:w="1169" w:type="dxa"/>
            <w:noWrap/>
            <w:hideMark/>
          </w:tcPr>
          <w:p w14:paraId="3A122AF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0.143117538</w:t>
            </w:r>
          </w:p>
        </w:tc>
        <w:tc>
          <w:tcPr>
            <w:tcW w:w="1159" w:type="dxa"/>
            <w:noWrap/>
            <w:hideMark/>
          </w:tcPr>
          <w:p w14:paraId="6606916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0.975467294</w:t>
            </w:r>
          </w:p>
        </w:tc>
        <w:tc>
          <w:tcPr>
            <w:tcW w:w="994" w:type="dxa"/>
            <w:noWrap/>
            <w:hideMark/>
          </w:tcPr>
          <w:p w14:paraId="25060B0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47C7FD61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749DF51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MAP2K1</w:t>
            </w:r>
          </w:p>
        </w:tc>
        <w:tc>
          <w:tcPr>
            <w:tcW w:w="2182" w:type="dxa"/>
            <w:noWrap/>
            <w:hideMark/>
          </w:tcPr>
          <w:p w14:paraId="6AD0D4D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 xml:space="preserve">Dual specificity mitogen-activated protein kinase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1</w:t>
            </w:r>
          </w:p>
        </w:tc>
        <w:tc>
          <w:tcPr>
            <w:tcW w:w="989" w:type="dxa"/>
            <w:noWrap/>
            <w:hideMark/>
          </w:tcPr>
          <w:p w14:paraId="68811ED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-0.082581</w:t>
            </w:r>
          </w:p>
        </w:tc>
        <w:tc>
          <w:tcPr>
            <w:tcW w:w="898" w:type="dxa"/>
            <w:noWrap/>
            <w:hideMark/>
          </w:tcPr>
          <w:p w14:paraId="3C88A12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0.94437</w:t>
            </w:r>
          </w:p>
        </w:tc>
        <w:tc>
          <w:tcPr>
            <w:tcW w:w="906" w:type="dxa"/>
            <w:noWrap/>
            <w:hideMark/>
          </w:tcPr>
          <w:p w14:paraId="609C265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-0.224223</w:t>
            </w:r>
          </w:p>
        </w:tc>
        <w:tc>
          <w:tcPr>
            <w:tcW w:w="1169" w:type="dxa"/>
            <w:noWrap/>
            <w:hideMark/>
          </w:tcPr>
          <w:p w14:paraId="6177E67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0.059060158</w:t>
            </w:r>
          </w:p>
        </w:tc>
        <w:tc>
          <w:tcPr>
            <w:tcW w:w="1159" w:type="dxa"/>
            <w:noWrap/>
            <w:hideMark/>
          </w:tcPr>
          <w:p w14:paraId="4FD2588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0.245222873</w:t>
            </w:r>
          </w:p>
        </w:tc>
        <w:tc>
          <w:tcPr>
            <w:tcW w:w="994" w:type="dxa"/>
            <w:noWrap/>
            <w:hideMark/>
          </w:tcPr>
          <w:p w14:paraId="539AE3F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22088F10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5E50499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MAP2K6</w:t>
            </w:r>
          </w:p>
        </w:tc>
        <w:tc>
          <w:tcPr>
            <w:tcW w:w="2182" w:type="dxa"/>
            <w:noWrap/>
            <w:hideMark/>
          </w:tcPr>
          <w:p w14:paraId="4924913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 xml:space="preserve">Dual specificity mitogen-activated protein kinase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6</w:t>
            </w:r>
          </w:p>
        </w:tc>
        <w:tc>
          <w:tcPr>
            <w:tcW w:w="989" w:type="dxa"/>
            <w:noWrap/>
            <w:hideMark/>
          </w:tcPr>
          <w:p w14:paraId="1AE3663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-0.113381</w:t>
            </w:r>
          </w:p>
        </w:tc>
        <w:tc>
          <w:tcPr>
            <w:tcW w:w="898" w:type="dxa"/>
            <w:noWrap/>
            <w:hideMark/>
          </w:tcPr>
          <w:p w14:paraId="20D4014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0.92442</w:t>
            </w:r>
          </w:p>
        </w:tc>
        <w:tc>
          <w:tcPr>
            <w:tcW w:w="906" w:type="dxa"/>
            <w:noWrap/>
            <w:hideMark/>
          </w:tcPr>
          <w:p w14:paraId="0042B3D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-0.39037</w:t>
            </w:r>
          </w:p>
        </w:tc>
        <w:tc>
          <w:tcPr>
            <w:tcW w:w="1169" w:type="dxa"/>
            <w:noWrap/>
            <w:hideMark/>
          </w:tcPr>
          <w:p w14:paraId="19FA739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0.163607993</w:t>
            </w:r>
          </w:p>
        </w:tc>
        <w:tc>
          <w:tcPr>
            <w:tcW w:w="1159" w:type="dxa"/>
            <w:noWrap/>
            <w:hideMark/>
          </w:tcPr>
          <w:p w14:paraId="3831F11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0.412474784</w:t>
            </w:r>
          </w:p>
        </w:tc>
        <w:tc>
          <w:tcPr>
            <w:tcW w:w="994" w:type="dxa"/>
            <w:noWrap/>
            <w:hideMark/>
          </w:tcPr>
          <w:p w14:paraId="6EFB5AF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4675FEB5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3D6521B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MAP3K5</w:t>
            </w:r>
          </w:p>
        </w:tc>
        <w:tc>
          <w:tcPr>
            <w:tcW w:w="2182" w:type="dxa"/>
            <w:noWrap/>
            <w:hideMark/>
          </w:tcPr>
          <w:p w14:paraId="6BCB5F9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 xml:space="preserve">Mitogen-activated protein kinase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989" w:type="dxa"/>
            <w:noWrap/>
            <w:hideMark/>
          </w:tcPr>
          <w:p w14:paraId="741E21B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-0.09877</w:t>
            </w:r>
          </w:p>
        </w:tc>
        <w:tc>
          <w:tcPr>
            <w:tcW w:w="898" w:type="dxa"/>
            <w:noWrap/>
            <w:hideMark/>
          </w:tcPr>
          <w:p w14:paraId="42FFE31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0.93383</w:t>
            </w:r>
          </w:p>
        </w:tc>
        <w:tc>
          <w:tcPr>
            <w:tcW w:w="906" w:type="dxa"/>
            <w:noWrap/>
            <w:hideMark/>
          </w:tcPr>
          <w:p w14:paraId="6DB8989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-0.369025</w:t>
            </w:r>
          </w:p>
        </w:tc>
        <w:tc>
          <w:tcPr>
            <w:tcW w:w="1169" w:type="dxa"/>
            <w:noWrap/>
            <w:hideMark/>
          </w:tcPr>
          <w:p w14:paraId="5DC2B68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0.171484592</w:t>
            </w:r>
          </w:p>
        </w:tc>
        <w:tc>
          <w:tcPr>
            <w:tcW w:w="1159" w:type="dxa"/>
            <w:noWrap/>
            <w:hideMark/>
          </w:tcPr>
          <w:p w14:paraId="11E0C1E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0.463933458</w:t>
            </w:r>
          </w:p>
        </w:tc>
        <w:tc>
          <w:tcPr>
            <w:tcW w:w="994" w:type="dxa"/>
            <w:noWrap/>
            <w:hideMark/>
          </w:tcPr>
          <w:p w14:paraId="767B1CC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68D0603A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37B9331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MAP4K5</w:t>
            </w:r>
          </w:p>
        </w:tc>
        <w:tc>
          <w:tcPr>
            <w:tcW w:w="2182" w:type="dxa"/>
            <w:noWrap/>
            <w:hideMark/>
          </w:tcPr>
          <w:p w14:paraId="56E9717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 xml:space="preserve">Mitogen-activated protein kinase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</w:t>
            </w:r>
            <w:proofErr w:type="spellStart"/>
            <w:r w:rsidRPr="008B5828">
              <w:rPr>
                <w:sz w:val="16"/>
                <w:szCs w:val="16"/>
              </w:rPr>
              <w:t>kinase</w:t>
            </w:r>
            <w:proofErr w:type="spellEnd"/>
            <w:r w:rsidRPr="008B5828">
              <w:rPr>
                <w:sz w:val="16"/>
                <w:szCs w:val="16"/>
              </w:rPr>
              <w:t xml:space="preserve"> 5</w:t>
            </w:r>
          </w:p>
        </w:tc>
        <w:tc>
          <w:tcPr>
            <w:tcW w:w="989" w:type="dxa"/>
            <w:noWrap/>
            <w:hideMark/>
          </w:tcPr>
          <w:p w14:paraId="54B39F7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-0.218581</w:t>
            </w:r>
          </w:p>
        </w:tc>
        <w:tc>
          <w:tcPr>
            <w:tcW w:w="898" w:type="dxa"/>
            <w:noWrap/>
            <w:hideMark/>
          </w:tcPr>
          <w:p w14:paraId="09F9E7B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0.85941</w:t>
            </w:r>
          </w:p>
        </w:tc>
        <w:tc>
          <w:tcPr>
            <w:tcW w:w="906" w:type="dxa"/>
            <w:noWrap/>
            <w:hideMark/>
          </w:tcPr>
          <w:p w14:paraId="533AE32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-0.443622</w:t>
            </w:r>
          </w:p>
        </w:tc>
        <w:tc>
          <w:tcPr>
            <w:tcW w:w="1169" w:type="dxa"/>
            <w:noWrap/>
            <w:hideMark/>
          </w:tcPr>
          <w:p w14:paraId="1529CF5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0.00646031</w:t>
            </w:r>
          </w:p>
        </w:tc>
        <w:tc>
          <w:tcPr>
            <w:tcW w:w="1159" w:type="dxa"/>
            <w:noWrap/>
            <w:hideMark/>
          </w:tcPr>
          <w:p w14:paraId="0004644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0.056602524</w:t>
            </w:r>
          </w:p>
        </w:tc>
        <w:tc>
          <w:tcPr>
            <w:tcW w:w="994" w:type="dxa"/>
            <w:noWrap/>
            <w:hideMark/>
          </w:tcPr>
          <w:p w14:paraId="43887EB7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61B984A1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1D08861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MAPK13</w:t>
            </w:r>
          </w:p>
        </w:tc>
        <w:tc>
          <w:tcPr>
            <w:tcW w:w="2182" w:type="dxa"/>
            <w:noWrap/>
            <w:hideMark/>
          </w:tcPr>
          <w:p w14:paraId="6B0DAF5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Mitogen-activated protein kinase 13</w:t>
            </w:r>
          </w:p>
        </w:tc>
        <w:tc>
          <w:tcPr>
            <w:tcW w:w="989" w:type="dxa"/>
            <w:noWrap/>
            <w:hideMark/>
          </w:tcPr>
          <w:p w14:paraId="070DA921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0.1896425</w:t>
            </w:r>
          </w:p>
        </w:tc>
        <w:tc>
          <w:tcPr>
            <w:tcW w:w="898" w:type="dxa"/>
            <w:noWrap/>
            <w:hideMark/>
          </w:tcPr>
          <w:p w14:paraId="321E13C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1.14048</w:t>
            </w:r>
          </w:p>
        </w:tc>
        <w:tc>
          <w:tcPr>
            <w:tcW w:w="906" w:type="dxa"/>
            <w:noWrap/>
            <w:hideMark/>
          </w:tcPr>
          <w:p w14:paraId="46E8B8D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-0.111315</w:t>
            </w:r>
          </w:p>
        </w:tc>
        <w:tc>
          <w:tcPr>
            <w:tcW w:w="1169" w:type="dxa"/>
            <w:noWrap/>
            <w:hideMark/>
          </w:tcPr>
          <w:p w14:paraId="6908E9B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0.490599675</w:t>
            </w:r>
          </w:p>
        </w:tc>
        <w:tc>
          <w:tcPr>
            <w:tcW w:w="1159" w:type="dxa"/>
            <w:noWrap/>
            <w:hideMark/>
          </w:tcPr>
          <w:p w14:paraId="15FC411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0.209827936</w:t>
            </w:r>
          </w:p>
        </w:tc>
        <w:tc>
          <w:tcPr>
            <w:tcW w:w="994" w:type="dxa"/>
            <w:noWrap/>
            <w:hideMark/>
          </w:tcPr>
          <w:p w14:paraId="09590C9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1150EE38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2522103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MAPK9</w:t>
            </w:r>
          </w:p>
        </w:tc>
        <w:tc>
          <w:tcPr>
            <w:tcW w:w="2182" w:type="dxa"/>
            <w:noWrap/>
            <w:hideMark/>
          </w:tcPr>
          <w:p w14:paraId="26D423BC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Mitogen-activated protein kinase 9</w:t>
            </w:r>
          </w:p>
        </w:tc>
        <w:tc>
          <w:tcPr>
            <w:tcW w:w="989" w:type="dxa"/>
            <w:noWrap/>
            <w:hideMark/>
          </w:tcPr>
          <w:p w14:paraId="336BA768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0.0490048</w:t>
            </w:r>
          </w:p>
        </w:tc>
        <w:tc>
          <w:tcPr>
            <w:tcW w:w="898" w:type="dxa"/>
            <w:noWrap/>
            <w:hideMark/>
          </w:tcPr>
          <w:p w14:paraId="44021EE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1.03455</w:t>
            </w:r>
          </w:p>
        </w:tc>
        <w:tc>
          <w:tcPr>
            <w:tcW w:w="906" w:type="dxa"/>
            <w:noWrap/>
            <w:hideMark/>
          </w:tcPr>
          <w:p w14:paraId="2067F010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-0.271971</w:t>
            </w:r>
          </w:p>
        </w:tc>
        <w:tc>
          <w:tcPr>
            <w:tcW w:w="1169" w:type="dxa"/>
            <w:noWrap/>
            <w:hideMark/>
          </w:tcPr>
          <w:p w14:paraId="4E716A7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0.369980265</w:t>
            </w:r>
          </w:p>
        </w:tc>
        <w:tc>
          <w:tcPr>
            <w:tcW w:w="1159" w:type="dxa"/>
            <w:noWrap/>
            <w:hideMark/>
          </w:tcPr>
          <w:p w14:paraId="700ED44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0.758953619</w:t>
            </w:r>
          </w:p>
        </w:tc>
        <w:tc>
          <w:tcPr>
            <w:tcW w:w="994" w:type="dxa"/>
            <w:noWrap/>
            <w:hideMark/>
          </w:tcPr>
          <w:p w14:paraId="03F1F78B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182F15DE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68CF94B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MAPKAPK2</w:t>
            </w:r>
          </w:p>
        </w:tc>
        <w:tc>
          <w:tcPr>
            <w:tcW w:w="2182" w:type="dxa"/>
            <w:noWrap/>
            <w:hideMark/>
          </w:tcPr>
          <w:p w14:paraId="7E88F70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MAP kinase-activated protein kinase 2</w:t>
            </w:r>
          </w:p>
        </w:tc>
        <w:tc>
          <w:tcPr>
            <w:tcW w:w="989" w:type="dxa"/>
            <w:noWrap/>
            <w:hideMark/>
          </w:tcPr>
          <w:p w14:paraId="677AFEB2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0.1452071</w:t>
            </w:r>
          </w:p>
        </w:tc>
        <w:tc>
          <w:tcPr>
            <w:tcW w:w="898" w:type="dxa"/>
            <w:noWrap/>
            <w:hideMark/>
          </w:tcPr>
          <w:p w14:paraId="7489E36E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1.10589</w:t>
            </w:r>
          </w:p>
        </w:tc>
        <w:tc>
          <w:tcPr>
            <w:tcW w:w="906" w:type="dxa"/>
            <w:noWrap/>
            <w:hideMark/>
          </w:tcPr>
          <w:p w14:paraId="68E6DAF6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-0.127278</w:t>
            </w:r>
          </w:p>
        </w:tc>
        <w:tc>
          <w:tcPr>
            <w:tcW w:w="1169" w:type="dxa"/>
            <w:noWrap/>
            <w:hideMark/>
          </w:tcPr>
          <w:p w14:paraId="7B6AEDB3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0.417692441</w:t>
            </w:r>
          </w:p>
        </w:tc>
        <w:tc>
          <w:tcPr>
            <w:tcW w:w="1159" w:type="dxa"/>
            <w:noWrap/>
            <w:hideMark/>
          </w:tcPr>
          <w:p w14:paraId="502DE02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0.287478648</w:t>
            </w:r>
          </w:p>
        </w:tc>
        <w:tc>
          <w:tcPr>
            <w:tcW w:w="994" w:type="dxa"/>
            <w:noWrap/>
            <w:hideMark/>
          </w:tcPr>
          <w:p w14:paraId="0AFD9A15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  <w:tr w:rsidR="008B5828" w:rsidRPr="008B5828" w14:paraId="7AD8F4E3" w14:textId="77777777" w:rsidTr="008B5828">
        <w:trPr>
          <w:trHeight w:val="288"/>
        </w:trPr>
        <w:tc>
          <w:tcPr>
            <w:tcW w:w="1053" w:type="dxa"/>
            <w:noWrap/>
            <w:hideMark/>
          </w:tcPr>
          <w:p w14:paraId="6166966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PTPN6</w:t>
            </w:r>
          </w:p>
        </w:tc>
        <w:tc>
          <w:tcPr>
            <w:tcW w:w="2182" w:type="dxa"/>
            <w:noWrap/>
            <w:hideMark/>
          </w:tcPr>
          <w:p w14:paraId="37A5B6F4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Tyrosine-protein phosphatase non-receptor type 6</w:t>
            </w:r>
          </w:p>
        </w:tc>
        <w:tc>
          <w:tcPr>
            <w:tcW w:w="989" w:type="dxa"/>
            <w:noWrap/>
            <w:hideMark/>
          </w:tcPr>
          <w:p w14:paraId="6B6882E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0.0903148</w:t>
            </w:r>
          </w:p>
        </w:tc>
        <w:tc>
          <w:tcPr>
            <w:tcW w:w="898" w:type="dxa"/>
            <w:noWrap/>
            <w:hideMark/>
          </w:tcPr>
          <w:p w14:paraId="2373F1E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1.0646</w:t>
            </w:r>
          </w:p>
        </w:tc>
        <w:tc>
          <w:tcPr>
            <w:tcW w:w="906" w:type="dxa"/>
            <w:noWrap/>
            <w:hideMark/>
          </w:tcPr>
          <w:p w14:paraId="3214E88A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-0.106599</w:t>
            </w:r>
          </w:p>
        </w:tc>
        <w:tc>
          <w:tcPr>
            <w:tcW w:w="1169" w:type="dxa"/>
            <w:noWrap/>
            <w:hideMark/>
          </w:tcPr>
          <w:p w14:paraId="6729CEF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0.287228733</w:t>
            </w:r>
          </w:p>
        </w:tc>
        <w:tc>
          <w:tcPr>
            <w:tcW w:w="1159" w:type="dxa"/>
            <w:noWrap/>
            <w:hideMark/>
          </w:tcPr>
          <w:p w14:paraId="49F6F6CF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0.359014003</w:t>
            </w:r>
          </w:p>
        </w:tc>
        <w:tc>
          <w:tcPr>
            <w:tcW w:w="994" w:type="dxa"/>
            <w:noWrap/>
            <w:hideMark/>
          </w:tcPr>
          <w:p w14:paraId="22674BCD" w14:textId="77777777" w:rsidR="008B5828" w:rsidRPr="008B5828" w:rsidRDefault="008B5828" w:rsidP="008B5828">
            <w:pPr>
              <w:rPr>
                <w:sz w:val="16"/>
                <w:szCs w:val="16"/>
              </w:rPr>
            </w:pPr>
            <w:r w:rsidRPr="008B5828">
              <w:rPr>
                <w:sz w:val="16"/>
                <w:szCs w:val="16"/>
              </w:rPr>
              <w:t>Non-significant</w:t>
            </w:r>
          </w:p>
        </w:tc>
      </w:tr>
    </w:tbl>
    <w:p w14:paraId="5474D536" w14:textId="45CE040D" w:rsidR="00466797" w:rsidRPr="00466797" w:rsidRDefault="00466797" w:rsidP="00A3127E">
      <w:pPr>
        <w:rPr>
          <w:rFonts w:asciiTheme="majorBidi" w:hAnsiTheme="majorBidi" w:cstheme="majorBidi"/>
          <w:sz w:val="24"/>
          <w:szCs w:val="24"/>
        </w:rPr>
      </w:pPr>
      <w:r w:rsidRPr="00466797">
        <w:rPr>
          <w:rFonts w:asciiTheme="majorBidi" w:hAnsiTheme="majorBidi" w:cstheme="majorBidi"/>
          <w:sz w:val="24"/>
          <w:szCs w:val="24"/>
        </w:rPr>
        <w:t xml:space="preserve">Supplementary Table 1: </w:t>
      </w:r>
      <w:r w:rsidR="00A3127E">
        <w:rPr>
          <w:rFonts w:asciiTheme="majorBidi" w:hAnsiTheme="majorBidi" w:cstheme="majorBidi"/>
          <w:sz w:val="24"/>
          <w:szCs w:val="24"/>
        </w:rPr>
        <w:t>I</w:t>
      </w:r>
      <w:r w:rsidR="00A3127E" w:rsidRPr="00A3127E">
        <w:rPr>
          <w:rFonts w:asciiTheme="majorBidi" w:hAnsiTheme="majorBidi" w:cstheme="majorBidi"/>
          <w:sz w:val="24"/>
          <w:szCs w:val="24"/>
        </w:rPr>
        <w:t xml:space="preserve">nitial results of the </w:t>
      </w:r>
      <w:proofErr w:type="spellStart"/>
      <w:r w:rsidR="00A3127E">
        <w:rPr>
          <w:rFonts w:asciiTheme="majorBidi" w:hAnsiTheme="majorBidi" w:cstheme="majorBidi"/>
          <w:sz w:val="24"/>
          <w:szCs w:val="24"/>
        </w:rPr>
        <w:t>Olink</w:t>
      </w:r>
      <w:proofErr w:type="spellEnd"/>
      <w:r w:rsidR="00A3127E">
        <w:rPr>
          <w:rFonts w:asciiTheme="majorBidi" w:hAnsiTheme="majorBidi" w:cstheme="majorBidi"/>
          <w:sz w:val="24"/>
          <w:szCs w:val="24"/>
        </w:rPr>
        <w:t xml:space="preserve"> (</w:t>
      </w:r>
      <w:r w:rsidR="00A3127E" w:rsidRPr="00A3127E">
        <w:rPr>
          <w:rFonts w:asciiTheme="majorBidi" w:hAnsiTheme="majorBidi" w:cstheme="majorBidi"/>
          <w:sz w:val="24"/>
          <w:szCs w:val="24"/>
        </w:rPr>
        <w:t>P</w:t>
      </w:r>
      <w:r w:rsidR="00A3127E">
        <w:rPr>
          <w:rFonts w:asciiTheme="majorBidi" w:hAnsiTheme="majorBidi" w:cstheme="majorBidi"/>
          <w:sz w:val="24"/>
          <w:szCs w:val="24"/>
        </w:rPr>
        <w:t xml:space="preserve">roximity </w:t>
      </w:r>
      <w:r w:rsidR="00A3127E" w:rsidRPr="00A3127E">
        <w:rPr>
          <w:rFonts w:asciiTheme="majorBidi" w:hAnsiTheme="majorBidi" w:cstheme="majorBidi"/>
          <w:sz w:val="24"/>
          <w:szCs w:val="24"/>
        </w:rPr>
        <w:t>E</w:t>
      </w:r>
      <w:r w:rsidR="00A3127E">
        <w:rPr>
          <w:rFonts w:asciiTheme="majorBidi" w:hAnsiTheme="majorBidi" w:cstheme="majorBidi"/>
          <w:sz w:val="24"/>
          <w:szCs w:val="24"/>
        </w:rPr>
        <w:t xml:space="preserve">xtension </w:t>
      </w:r>
      <w:r w:rsidR="00A3127E" w:rsidRPr="00A3127E">
        <w:rPr>
          <w:rFonts w:asciiTheme="majorBidi" w:hAnsiTheme="majorBidi" w:cstheme="majorBidi"/>
          <w:sz w:val="24"/>
          <w:szCs w:val="24"/>
        </w:rPr>
        <w:t>A</w:t>
      </w:r>
      <w:r w:rsidR="00A3127E">
        <w:rPr>
          <w:rFonts w:asciiTheme="majorBidi" w:hAnsiTheme="majorBidi" w:cstheme="majorBidi"/>
          <w:sz w:val="24"/>
          <w:szCs w:val="24"/>
        </w:rPr>
        <w:t>ssay)</w:t>
      </w:r>
      <w:r w:rsidR="00A3127E" w:rsidRPr="00A3127E">
        <w:rPr>
          <w:rFonts w:asciiTheme="majorBidi" w:hAnsiTheme="majorBidi" w:cstheme="majorBidi"/>
          <w:sz w:val="24"/>
          <w:szCs w:val="24"/>
        </w:rPr>
        <w:t xml:space="preserve"> analyzing </w:t>
      </w:r>
      <w:r w:rsidR="00A3127E">
        <w:rPr>
          <w:rFonts w:asciiTheme="majorBidi" w:hAnsiTheme="majorBidi" w:cstheme="majorBidi"/>
          <w:sz w:val="24"/>
          <w:szCs w:val="24"/>
        </w:rPr>
        <w:t>indicated protein</w:t>
      </w:r>
      <w:r w:rsidR="00A3127E" w:rsidRPr="00A3127E">
        <w:rPr>
          <w:rFonts w:asciiTheme="majorBidi" w:hAnsiTheme="majorBidi" w:cstheme="majorBidi"/>
          <w:sz w:val="24"/>
          <w:szCs w:val="24"/>
        </w:rPr>
        <w:t xml:space="preserve"> levels in urine </w:t>
      </w:r>
      <w:r w:rsidR="00A3127E">
        <w:rPr>
          <w:rFonts w:asciiTheme="majorBidi" w:hAnsiTheme="majorBidi" w:cstheme="majorBidi"/>
          <w:sz w:val="24"/>
          <w:szCs w:val="24"/>
        </w:rPr>
        <w:t xml:space="preserve">of </w:t>
      </w:r>
      <w:r w:rsidR="00A3127E" w:rsidRPr="00A3127E">
        <w:rPr>
          <w:rFonts w:asciiTheme="majorBidi" w:hAnsiTheme="majorBidi" w:cstheme="majorBidi"/>
          <w:sz w:val="24"/>
          <w:szCs w:val="24"/>
        </w:rPr>
        <w:t>CCM patients compared to controls.</w:t>
      </w:r>
    </w:p>
    <w:sectPr w:rsidR="00466797" w:rsidRPr="0046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28"/>
    <w:rsid w:val="00186C4E"/>
    <w:rsid w:val="00373033"/>
    <w:rsid w:val="00466797"/>
    <w:rsid w:val="00630302"/>
    <w:rsid w:val="007138D1"/>
    <w:rsid w:val="008B5828"/>
    <w:rsid w:val="009B1E4A"/>
    <w:rsid w:val="00A3127E"/>
    <w:rsid w:val="00B5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A2F2B"/>
  <w15:chartTrackingRefBased/>
  <w15:docId w15:val="{FA8198F2-A9A0-4791-B91B-57A21656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499</Words>
  <Characters>4470</Characters>
  <Application>Microsoft Office Word</Application>
  <DocSecurity>0</DocSecurity>
  <Lines>447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Ghalali, Aram</dc:creator>
  <cp:keywords/>
  <dc:description/>
  <cp:lastModifiedBy>Ghalali, Aram</cp:lastModifiedBy>
  <cp:revision>1</cp:revision>
  <dcterms:created xsi:type="dcterms:W3CDTF">2024-07-25T14:56:00Z</dcterms:created>
  <dcterms:modified xsi:type="dcterms:W3CDTF">2024-07-25T16:15:00Z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9ccb3646-4a16-4ecb-b1b2-fb5bae088352</vt:lpwstr>
  </property>
</Properties>
</file>