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907F" w14:textId="5761054A" w:rsidR="00762F2B" w:rsidRPr="00762F2B" w:rsidRDefault="004A0BA5" w:rsidP="00762F2B">
      <w:pPr>
        <w:pStyle w:val="NoSpacing"/>
        <w:spacing w:line="276" w:lineRule="auto"/>
        <w:rPr>
          <w:b/>
          <w:bCs/>
        </w:rPr>
      </w:pPr>
      <w:r w:rsidRPr="004A0BA5">
        <w:rPr>
          <w:b/>
          <w:bCs/>
        </w:rPr>
        <w:t xml:space="preserve">TITLE: </w:t>
      </w:r>
      <w:r w:rsidR="00762F2B" w:rsidRPr="00762F2B">
        <w:rPr>
          <w:b/>
          <w:bCs/>
        </w:rPr>
        <w:t xml:space="preserve">Educational Priorities for Primary Care Providers on Systemic Lupus </w:t>
      </w:r>
    </w:p>
    <w:p w14:paraId="252A72B5" w14:textId="09BAF91D" w:rsidR="004A0BA5" w:rsidRPr="004A0BA5" w:rsidRDefault="00762F2B" w:rsidP="00762F2B">
      <w:pPr>
        <w:pStyle w:val="NoSpacing"/>
        <w:spacing w:line="276" w:lineRule="auto"/>
        <w:rPr>
          <w:b/>
          <w:bCs/>
        </w:rPr>
      </w:pPr>
      <w:r w:rsidRPr="00762F2B">
        <w:rPr>
          <w:b/>
          <w:bCs/>
        </w:rPr>
        <w:t>Erythematosus in the Caribbean</w:t>
      </w:r>
    </w:p>
    <w:p w14:paraId="5E6DB135" w14:textId="77777777" w:rsidR="008A298B" w:rsidRDefault="008A298B" w:rsidP="004464CD"/>
    <w:p w14:paraId="3A97F3D5" w14:textId="77777777" w:rsidR="008A298B" w:rsidRDefault="008A298B" w:rsidP="004464CD"/>
    <w:p w14:paraId="4536155F" w14:textId="0C1A9AC0" w:rsidR="0092799C" w:rsidRDefault="00F002A5" w:rsidP="004464CD">
      <w:r>
        <w:t xml:space="preserve">Supplemental Table 1: </w:t>
      </w:r>
      <w:r w:rsidR="0092799C">
        <w:t xml:space="preserve">Generated Ideas </w:t>
      </w:r>
      <w:r w:rsidR="00762F2B">
        <w:t>on what Primary Care Physicians should know about systemic lupus erythematosus in the Caribbean</w:t>
      </w:r>
    </w:p>
    <w:p w14:paraId="0AB77EC6" w14:textId="77777777" w:rsidR="000115EB" w:rsidRDefault="000115EB" w:rsidP="004464CD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675"/>
        <w:gridCol w:w="6816"/>
      </w:tblGrid>
      <w:tr w:rsidR="0092799C" w:rsidRPr="00F06EB9" w14:paraId="688C90EF" w14:textId="77777777" w:rsidTr="008E0F79">
        <w:trPr>
          <w:trHeight w:val="520"/>
        </w:trPr>
        <w:tc>
          <w:tcPr>
            <w:tcW w:w="2675" w:type="dxa"/>
            <w:vMerge w:val="restart"/>
          </w:tcPr>
          <w:p w14:paraId="7E472485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t>Diagnosis – common features and signs</w:t>
            </w:r>
          </w:p>
        </w:tc>
        <w:tc>
          <w:tcPr>
            <w:tcW w:w="6816" w:type="dxa"/>
          </w:tcPr>
          <w:p w14:paraId="0A50F675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>Familiar with specific clinical symptoms and signs:</w:t>
            </w:r>
          </w:p>
          <w:p w14:paraId="5F0BAEF5" w14:textId="3A0D7144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Derm</w:t>
            </w:r>
            <w:r w:rsidR="00416528">
              <w:rPr>
                <w:rFonts w:ascii="Calibri" w:hAnsi="Calibri" w:cs="Calibri"/>
                <w:sz w:val="22"/>
                <w:szCs w:val="22"/>
              </w:rPr>
              <w:t>atological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: Heterogeneity of lupus rashes (malar and more), photosensitivity, alopecia, mucocutaneous ulcers</w:t>
            </w:r>
            <w:r w:rsidR="0059636E">
              <w:rPr>
                <w:rFonts w:ascii="Calibri" w:hAnsi="Calibri" w:cs="Calibri"/>
                <w:sz w:val="22"/>
                <w:szCs w:val="22"/>
              </w:rPr>
              <w:t xml:space="preserve"> in darker skin tones</w:t>
            </w:r>
          </w:p>
          <w:p w14:paraId="5E43DFA5" w14:textId="5E584941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 xml:space="preserve">Musculoskeletal: inflammatory arthritis, </w:t>
            </w:r>
            <w:proofErr w:type="spellStart"/>
            <w:r w:rsidRPr="00DF403B">
              <w:rPr>
                <w:rFonts w:ascii="Calibri" w:hAnsi="Calibri" w:cs="Calibri"/>
                <w:sz w:val="22"/>
                <w:szCs w:val="22"/>
              </w:rPr>
              <w:t>Jaccoud</w:t>
            </w:r>
            <w:r w:rsidR="00654581">
              <w:rPr>
                <w:rFonts w:ascii="Calibri" w:hAnsi="Calibri" w:cs="Calibri"/>
                <w:sz w:val="22"/>
                <w:szCs w:val="22"/>
              </w:rPr>
              <w:t>’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 w:rsidR="00691143">
              <w:rPr>
                <w:rFonts w:ascii="Calibri" w:hAnsi="Calibri" w:cs="Calibri"/>
                <w:sz w:val="22"/>
                <w:szCs w:val="22"/>
              </w:rPr>
              <w:t xml:space="preserve"> arthropathy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, myositis</w:t>
            </w:r>
          </w:p>
          <w:p w14:paraId="6CE79355" w14:textId="54E441DC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Systemic</w:t>
            </w:r>
            <w:r w:rsidR="00416528">
              <w:rPr>
                <w:rFonts w:ascii="Calibri" w:hAnsi="Calibri" w:cs="Calibri"/>
                <w:sz w:val="22"/>
                <w:szCs w:val="22"/>
              </w:rPr>
              <w:t xml:space="preserve"> symptoms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: fever, weight loss, fatigue</w:t>
            </w:r>
          </w:p>
          <w:p w14:paraId="0B0C0E48" w14:textId="348AC20C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Serositis</w:t>
            </w:r>
            <w:r w:rsidR="00416528">
              <w:rPr>
                <w:rFonts w:ascii="Calibri" w:hAnsi="Calibri" w:cs="Calibri"/>
                <w:sz w:val="22"/>
                <w:szCs w:val="22"/>
              </w:rPr>
              <w:t xml:space="preserve"> and how this may present clinically (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pleur</w:t>
            </w:r>
            <w:r w:rsidR="00416528">
              <w:rPr>
                <w:rFonts w:ascii="Calibri" w:hAnsi="Calibri" w:cs="Calibri"/>
                <w:sz w:val="22"/>
                <w:szCs w:val="22"/>
              </w:rPr>
              <w:t>al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6528">
              <w:rPr>
                <w:rFonts w:ascii="Calibri" w:hAnsi="Calibri" w:cs="Calibri"/>
                <w:sz w:val="22"/>
                <w:szCs w:val="22"/>
              </w:rPr>
              <w:t>or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pericardial</w:t>
            </w:r>
            <w:r w:rsidR="00416528">
              <w:rPr>
                <w:rFonts w:ascii="Calibri" w:hAnsi="Calibri" w:cs="Calibri"/>
                <w:sz w:val="22"/>
                <w:szCs w:val="22"/>
              </w:rPr>
              <w:t xml:space="preserve"> involvement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differentiated from costochondritis)</w:t>
            </w:r>
          </w:p>
        </w:tc>
      </w:tr>
      <w:tr w:rsidR="0092799C" w:rsidRPr="00F06EB9" w14:paraId="498FB0F4" w14:textId="77777777" w:rsidTr="008E0F79">
        <w:trPr>
          <w:trHeight w:val="862"/>
        </w:trPr>
        <w:tc>
          <w:tcPr>
            <w:tcW w:w="2675" w:type="dxa"/>
            <w:vMerge/>
          </w:tcPr>
          <w:p w14:paraId="73A1042D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6" w:type="dxa"/>
          </w:tcPr>
          <w:p w14:paraId="032A2D02" w14:textId="77777777" w:rsidR="0092799C" w:rsidRDefault="0092799C" w:rsidP="008E0F79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>Aware of available basic laboratory measures of organ involvement and chronic inflammation (not reliant on specialized tests)</w:t>
            </w:r>
          </w:p>
          <w:p w14:paraId="040D668B" w14:textId="00DE95C5" w:rsidR="0092799C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59636E">
              <w:rPr>
                <w:rFonts w:ascii="Calibri" w:hAnsi="Calibri" w:cs="Calibri"/>
                <w:sz w:val="22"/>
                <w:szCs w:val="22"/>
              </w:rPr>
              <w:t>full blood coun</w:t>
            </w:r>
            <w:r w:rsidR="00416528">
              <w:rPr>
                <w:rFonts w:ascii="Calibri" w:hAnsi="Calibri" w:cs="Calibri"/>
                <w:sz w:val="22"/>
                <w:szCs w:val="22"/>
              </w:rPr>
              <w:t xml:space="preserve">t: 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Low </w:t>
            </w:r>
            <w:r w:rsidR="0059636E">
              <w:rPr>
                <w:rFonts w:ascii="Calibri" w:hAnsi="Calibri" w:cs="Calibri"/>
                <w:sz w:val="22"/>
                <w:szCs w:val="22"/>
              </w:rPr>
              <w:t>white blood cells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(more neutropenia than lymphopenia)</w:t>
            </w:r>
            <w:r w:rsidR="000B5CE3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5CE3">
              <w:rPr>
                <w:rFonts w:ascii="Calibri" w:hAnsi="Calibri" w:cs="Calibri"/>
                <w:sz w:val="22"/>
                <w:szCs w:val="22"/>
              </w:rPr>
              <w:t>l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ow </w:t>
            </w:r>
            <w:r w:rsidR="000B5CE3">
              <w:rPr>
                <w:rFonts w:ascii="Calibri" w:hAnsi="Calibri" w:cs="Calibri"/>
                <w:sz w:val="22"/>
                <w:szCs w:val="22"/>
              </w:rPr>
              <w:t>h</w:t>
            </w:r>
            <w:r w:rsidR="0059636E">
              <w:rPr>
                <w:rFonts w:ascii="Calibri" w:hAnsi="Calibri" w:cs="Calibri"/>
                <w:sz w:val="22"/>
                <w:szCs w:val="22"/>
              </w:rPr>
              <w:t>emoglobin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– normocytic, chronic disease pattern; hemolytic anemia</w:t>
            </w:r>
            <w:r w:rsidR="000B5CE3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6528">
              <w:rPr>
                <w:rFonts w:ascii="Calibri" w:hAnsi="Calibri" w:cs="Calibri"/>
                <w:sz w:val="22"/>
                <w:szCs w:val="22"/>
              </w:rPr>
              <w:t>r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eactive thrombocytosis – acute phase reactant</w:t>
            </w:r>
            <w:r w:rsidR="000B5CE3">
              <w:rPr>
                <w:rFonts w:ascii="Calibri" w:hAnsi="Calibri" w:cs="Calibri"/>
                <w:sz w:val="22"/>
                <w:szCs w:val="22"/>
              </w:rPr>
              <w:t>;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or thrombocytopenia </w:t>
            </w:r>
            <w:r w:rsidR="000B5CE3">
              <w:rPr>
                <w:rFonts w:ascii="Calibri" w:hAnsi="Calibri" w:cs="Calibri"/>
                <w:sz w:val="22"/>
                <w:szCs w:val="22"/>
              </w:rPr>
              <w:t>[immune mediated, antiphospholipid antibody syndrome</w:t>
            </w:r>
            <w:r w:rsidR="006911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5CE3">
              <w:rPr>
                <w:rFonts w:ascii="Calibri" w:hAnsi="Calibri" w:cs="Calibri"/>
                <w:sz w:val="22"/>
                <w:szCs w:val="22"/>
              </w:rPr>
              <w:t>(APS)]</w:t>
            </w:r>
          </w:p>
          <w:p w14:paraId="11239A8C" w14:textId="77777777" w:rsidR="0092799C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Prolonged PTT or false positive VDRL (consider APS)</w:t>
            </w:r>
          </w:p>
          <w:p w14:paraId="1DECB23C" w14:textId="6C72566B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0B5CE3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etabolic panel - </w:t>
            </w:r>
            <w:r w:rsidR="000B5CE3">
              <w:rPr>
                <w:rFonts w:ascii="Calibri" w:hAnsi="Calibri" w:cs="Calibri"/>
                <w:sz w:val="22"/>
                <w:szCs w:val="22"/>
              </w:rPr>
              <w:t>hy</w:t>
            </w:r>
            <w:r w:rsidRPr="00DF403B">
              <w:rPr>
                <w:rFonts w:ascii="Calibri" w:hAnsi="Calibri" w:cs="Calibri"/>
                <w:sz w:val="22"/>
                <w:szCs w:val="22"/>
              </w:rPr>
              <w:t>poalbuminemia – suspect kidney involvement and/or chronic inflammation</w:t>
            </w:r>
          </w:p>
          <w:p w14:paraId="1C7E7A08" w14:textId="04C76342" w:rsidR="0092799C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 xml:space="preserve">Elevated </w:t>
            </w:r>
            <w:r w:rsidR="000B5CE3">
              <w:rPr>
                <w:rFonts w:ascii="Calibri" w:hAnsi="Calibri" w:cs="Calibri"/>
                <w:sz w:val="22"/>
                <w:szCs w:val="22"/>
              </w:rPr>
              <w:t>inflammatory markers (ESR, CRP)</w:t>
            </w:r>
          </w:p>
          <w:p w14:paraId="3B1C5904" w14:textId="40876E12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Urinalysis</w:t>
            </w:r>
            <w:r w:rsidR="00654581">
              <w:rPr>
                <w:rFonts w:ascii="Calibri" w:hAnsi="Calibri" w:cs="Calibri"/>
                <w:sz w:val="22"/>
                <w:szCs w:val="22"/>
              </w:rPr>
              <w:t xml:space="preserve">/Urine </w:t>
            </w:r>
            <w:proofErr w:type="spellStart"/>
            <w:r w:rsidR="00654581">
              <w:rPr>
                <w:rFonts w:ascii="Calibri" w:hAnsi="Calibri" w:cs="Calibri"/>
                <w:sz w:val="22"/>
                <w:szCs w:val="22"/>
              </w:rPr>
              <w:t>protein:creatinine</w:t>
            </w:r>
            <w:proofErr w:type="spellEnd"/>
            <w:r w:rsidR="00654581">
              <w:rPr>
                <w:rFonts w:ascii="Calibri" w:hAnsi="Calibri" w:cs="Calibri"/>
                <w:sz w:val="22"/>
                <w:szCs w:val="22"/>
              </w:rPr>
              <w:t xml:space="preserve"> ratio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– proteinuria and hematuria – suspect kidney involvement</w:t>
            </w:r>
          </w:p>
        </w:tc>
      </w:tr>
      <w:tr w:rsidR="0092799C" w:rsidRPr="00F06EB9" w14:paraId="39C8F0F5" w14:textId="77777777" w:rsidTr="008E0F79">
        <w:trPr>
          <w:trHeight w:val="701"/>
        </w:trPr>
        <w:tc>
          <w:tcPr>
            <w:tcW w:w="2675" w:type="dxa"/>
            <w:vMerge/>
          </w:tcPr>
          <w:p w14:paraId="28844F2B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6" w:type="dxa"/>
          </w:tcPr>
          <w:p w14:paraId="76DDE5E1" w14:textId="5FE00D31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 xml:space="preserve">Knowledge of </w:t>
            </w:r>
            <w:r w:rsidR="000B5CE3">
              <w:rPr>
                <w:rFonts w:ascii="Calibri" w:hAnsi="Calibri" w:cs="Calibri"/>
                <w:sz w:val="22"/>
                <w:szCs w:val="22"/>
              </w:rPr>
              <w:t>SLE</w:t>
            </w:r>
            <w:r w:rsidRPr="00DF403B">
              <w:rPr>
                <w:rFonts w:ascii="Calibri" w:hAnsi="Calibri" w:cs="Calibri"/>
                <w:sz w:val="22"/>
                <w:szCs w:val="22"/>
              </w:rPr>
              <w:t xml:space="preserve"> classification criteria and differentiated from diagnostic criteria</w:t>
            </w:r>
          </w:p>
        </w:tc>
      </w:tr>
      <w:tr w:rsidR="0092799C" w:rsidRPr="00F06EB9" w14:paraId="5112286C" w14:textId="77777777" w:rsidTr="008E0F79">
        <w:tc>
          <w:tcPr>
            <w:tcW w:w="2675" w:type="dxa"/>
          </w:tcPr>
          <w:p w14:paraId="6CD0C988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D06124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t>Key causes of lupus morbidity and mortality</w:t>
            </w:r>
          </w:p>
        </w:tc>
        <w:tc>
          <w:tcPr>
            <w:tcW w:w="6816" w:type="dxa"/>
          </w:tcPr>
          <w:p w14:paraId="752B69EE" w14:textId="2BC1B292" w:rsidR="0092799C" w:rsidRPr="00DF403B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DF403B">
              <w:rPr>
                <w:rFonts w:ascii="Calibri" w:hAnsi="Calibri" w:cs="Calibri"/>
                <w:sz w:val="22"/>
                <w:szCs w:val="22"/>
              </w:rPr>
              <w:t>Aware of silent kidney disease and evaluate for this at time of diagnosis</w:t>
            </w:r>
          </w:p>
          <w:p w14:paraId="1D8BD715" w14:textId="7EC6C7BD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 xml:space="preserve">Aware that chest pain in lupus can be catastrophic: serositis, acute coronary syndrome (high risk </w:t>
            </w:r>
            <w:r w:rsidR="000B5CE3">
              <w:rPr>
                <w:rFonts w:ascii="Calibri" w:hAnsi="Calibri" w:cs="Calibri"/>
                <w:sz w:val="22"/>
                <w:szCs w:val="22"/>
              </w:rPr>
              <w:t>cardiovascular disease</w:t>
            </w:r>
            <w:r w:rsidRPr="00F06EB9">
              <w:rPr>
                <w:rFonts w:ascii="Calibri" w:hAnsi="Calibri" w:cs="Calibri"/>
                <w:sz w:val="22"/>
                <w:szCs w:val="22"/>
              </w:rPr>
              <w:t xml:space="preserve"> in SLE),</w:t>
            </w: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myocarditis, thromboembolic disease</w:t>
            </w:r>
          </w:p>
          <w:p w14:paraId="18C711C7" w14:textId="641EBFE1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Aware of vascular emergencies (</w:t>
            </w:r>
            <w:r w:rsidR="000B5C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cerebrovascular accidents, pulmonary embolism</w:t>
            </w: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secondary APS)</w:t>
            </w:r>
          </w:p>
          <w:p w14:paraId="2801CE45" w14:textId="77777777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Aware of SLE psychosis</w:t>
            </w:r>
          </w:p>
          <w:p w14:paraId="6852F1C6" w14:textId="77777777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Aware of infection as leading cause of death in SLE</w:t>
            </w:r>
          </w:p>
        </w:tc>
      </w:tr>
      <w:tr w:rsidR="0092799C" w:rsidRPr="00F06EB9" w14:paraId="749CDA1E" w14:textId="77777777" w:rsidTr="008E0F79">
        <w:tc>
          <w:tcPr>
            <w:tcW w:w="2675" w:type="dxa"/>
          </w:tcPr>
          <w:p w14:paraId="40A59BDD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t>Common Comorbidities in Lupus</w:t>
            </w:r>
          </w:p>
        </w:tc>
        <w:tc>
          <w:tcPr>
            <w:tcW w:w="6816" w:type="dxa"/>
          </w:tcPr>
          <w:p w14:paraId="77B70C0B" w14:textId="0853B806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 xml:space="preserve">Awareness of common comorbidities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0B5CE3">
              <w:rPr>
                <w:rFonts w:ascii="Calibri" w:hAnsi="Calibri" w:cs="Calibri"/>
                <w:sz w:val="22"/>
                <w:szCs w:val="22"/>
              </w:rPr>
              <w:t>diabetes mellitus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B5CE3">
              <w:rPr>
                <w:rFonts w:ascii="Calibri" w:hAnsi="Calibri" w:cs="Calibri"/>
                <w:sz w:val="22"/>
                <w:szCs w:val="22"/>
              </w:rPr>
              <w:t>hypertension, 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steoporosis, </w:t>
            </w:r>
            <w:r w:rsidR="000B5CE3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hyroid</w:t>
            </w:r>
            <w:r w:rsidR="000B5CE3">
              <w:rPr>
                <w:rFonts w:ascii="Calibri" w:hAnsi="Calibri" w:cs="Calibri"/>
                <w:sz w:val="22"/>
                <w:szCs w:val="22"/>
              </w:rPr>
              <w:t xml:space="preserve">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F06EB9">
              <w:rPr>
                <w:rFonts w:ascii="Calibri" w:hAnsi="Calibri" w:cs="Calibri"/>
                <w:sz w:val="22"/>
                <w:szCs w:val="22"/>
              </w:rPr>
              <w:t>that may be associated with lupus including high risk of cardiovascular, cerebrovascular and metabolic disease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456062B" w14:textId="58381DA4" w:rsidR="0092799C" w:rsidRPr="00F06EB9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Know when and how to screen for comorbid disease -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Routine lipid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panel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glycated hemoglobin (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HbA1c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bone density scan</w:t>
            </w:r>
          </w:p>
          <w:p w14:paraId="33378959" w14:textId="271C351A" w:rsidR="0092799C" w:rsidRPr="00DF403B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Know to perform 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electrocardiogram (EKG)</w:t>
            </w:r>
            <w:r w:rsidR="0092799C" w:rsidRPr="00DF403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chest x-ray</w:t>
            </w:r>
            <w:r w:rsidR="0092799C" w:rsidRPr="00DF403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35F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 w:rsidR="0092799C" w:rsidRPr="00DF403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chocardiogram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 patients with respiratory or cardiac symptoms</w:t>
            </w:r>
          </w:p>
        </w:tc>
      </w:tr>
      <w:tr w:rsidR="0092799C" w:rsidRPr="00F06EB9" w14:paraId="408B9C2A" w14:textId="77777777" w:rsidTr="008E0F79">
        <w:trPr>
          <w:trHeight w:val="710"/>
        </w:trPr>
        <w:tc>
          <w:tcPr>
            <w:tcW w:w="2675" w:type="dxa"/>
          </w:tcPr>
          <w:p w14:paraId="4068B958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lastRenderedPageBreak/>
              <w:t>Assessment for and management of lupus flares</w:t>
            </w:r>
          </w:p>
          <w:p w14:paraId="0C9B35F8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6" w:type="dxa"/>
          </w:tcPr>
          <w:p w14:paraId="39722C22" w14:textId="7777777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>Awareness that Lupus is characterized by flares which can present with new organ involvement</w:t>
            </w:r>
          </w:p>
          <w:p w14:paraId="6C13E14D" w14:textId="002DFDAB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 xml:space="preserve">Know how to monitor for new disease activity </w:t>
            </w:r>
          </w:p>
          <w:p w14:paraId="51B735B7" w14:textId="07F5BFBA" w:rsidR="0092799C" w:rsidRPr="00F06EB9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 xml:space="preserve">ssess symptoms and signs at each visit </w:t>
            </w:r>
            <w:r w:rsidR="0059636E">
              <w:rPr>
                <w:rFonts w:ascii="Calibri" w:hAnsi="Calibri" w:cs="Calibri"/>
                <w:sz w:val="22"/>
                <w:szCs w:val="22"/>
              </w:rPr>
              <w:t>for flare of disease</w:t>
            </w:r>
          </w:p>
          <w:p w14:paraId="6BCA076C" w14:textId="6289EC03" w:rsidR="0092799C" w:rsidRPr="0059636E" w:rsidRDefault="0092799C" w:rsidP="0059636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 xml:space="preserve">Assess basic labs: </w:t>
            </w:r>
            <w:r w:rsidR="00691143">
              <w:rPr>
                <w:rFonts w:ascii="Calibri" w:hAnsi="Calibri" w:cs="Calibri"/>
                <w:sz w:val="22"/>
                <w:szCs w:val="22"/>
              </w:rPr>
              <w:t>metabolic panel, blood counts</w:t>
            </w:r>
            <w:r w:rsidRPr="00F06EB9">
              <w:rPr>
                <w:rFonts w:ascii="Calibri" w:hAnsi="Calibri" w:cs="Calibri"/>
                <w:sz w:val="22"/>
                <w:szCs w:val="22"/>
              </w:rPr>
              <w:t>, urinalysis</w:t>
            </w:r>
            <w:r w:rsidR="0069114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06EB9">
              <w:rPr>
                <w:rFonts w:ascii="Calibri" w:hAnsi="Calibri" w:cs="Calibri"/>
                <w:sz w:val="22"/>
                <w:szCs w:val="22"/>
              </w:rPr>
              <w:t xml:space="preserve">dsDNA, complement levels, UA, </w:t>
            </w:r>
            <w:r w:rsidR="0059636E">
              <w:rPr>
                <w:rFonts w:ascii="Calibri" w:hAnsi="Calibri" w:cs="Calibri"/>
                <w:sz w:val="22"/>
                <w:szCs w:val="22"/>
              </w:rPr>
              <w:t xml:space="preserve">Urine </w:t>
            </w:r>
            <w:proofErr w:type="spellStart"/>
            <w:r w:rsidRPr="00F06EB9">
              <w:rPr>
                <w:rFonts w:ascii="Calibri" w:hAnsi="Calibri" w:cs="Calibri"/>
                <w:sz w:val="22"/>
                <w:szCs w:val="22"/>
              </w:rPr>
              <w:t>prot</w:t>
            </w:r>
            <w:r w:rsidR="0059636E">
              <w:rPr>
                <w:rFonts w:ascii="Calibri" w:hAnsi="Calibri" w:cs="Calibri"/>
                <w:sz w:val="22"/>
                <w:szCs w:val="22"/>
              </w:rPr>
              <w:t>ein</w:t>
            </w:r>
            <w:r w:rsidRPr="00F06EB9">
              <w:rPr>
                <w:rFonts w:ascii="Calibri" w:hAnsi="Calibri" w:cs="Calibri"/>
                <w:sz w:val="22"/>
                <w:szCs w:val="22"/>
              </w:rPr>
              <w:t>:creat</w:t>
            </w:r>
            <w:r w:rsidR="0059636E">
              <w:rPr>
                <w:rFonts w:ascii="Calibri" w:hAnsi="Calibri" w:cs="Calibri"/>
                <w:sz w:val="22"/>
                <w:szCs w:val="22"/>
              </w:rPr>
              <w:t>inine</w:t>
            </w:r>
            <w:proofErr w:type="spellEnd"/>
            <w:r w:rsidRPr="00F06EB9">
              <w:rPr>
                <w:rFonts w:ascii="Calibri" w:hAnsi="Calibri" w:cs="Calibri"/>
                <w:sz w:val="22"/>
                <w:szCs w:val="22"/>
              </w:rPr>
              <w:t xml:space="preserve"> ratio, PT/PTT</w:t>
            </w:r>
          </w:p>
        </w:tc>
      </w:tr>
      <w:tr w:rsidR="0092799C" w:rsidRPr="00F06EB9" w14:paraId="02179F09" w14:textId="77777777" w:rsidTr="008E0F79">
        <w:trPr>
          <w:trHeight w:val="1790"/>
        </w:trPr>
        <w:tc>
          <w:tcPr>
            <w:tcW w:w="2675" w:type="dxa"/>
          </w:tcPr>
          <w:p w14:paraId="46F2E0AF" w14:textId="77777777" w:rsidR="0092799C" w:rsidRPr="0092799C" w:rsidDel="00A10A34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t>Medication Management</w:t>
            </w:r>
          </w:p>
        </w:tc>
        <w:tc>
          <w:tcPr>
            <w:tcW w:w="6816" w:type="dxa"/>
          </w:tcPr>
          <w:p w14:paraId="433EE74A" w14:textId="302B3132" w:rsidR="0092799C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 aware of 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 xml:space="preserve">medications used to manage acute lupus flares and to maintain disease control in lupus </w:t>
            </w:r>
          </w:p>
          <w:p w14:paraId="66B737C2" w14:textId="713C9F01" w:rsidR="0092799C" w:rsidRPr="0092799C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 </w:t>
            </w:r>
            <w:r w:rsidR="0059636E">
              <w:rPr>
                <w:rFonts w:ascii="Calibri" w:hAnsi="Calibri" w:cs="Calibri"/>
                <w:sz w:val="22"/>
                <w:szCs w:val="22"/>
              </w:rPr>
              <w:t>that</w:t>
            </w:r>
            <w:r w:rsidR="0092799C" w:rsidRPr="0092799C">
              <w:rPr>
                <w:rFonts w:ascii="Calibri" w:hAnsi="Calibri" w:cs="Calibri"/>
                <w:sz w:val="22"/>
                <w:szCs w:val="22"/>
              </w:rPr>
              <w:t xml:space="preserve"> hydroxychloroquine</w:t>
            </w:r>
            <w:r w:rsidR="0059636E"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 w:rsidR="0092799C" w:rsidRPr="009279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799C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z w:val="22"/>
                <w:szCs w:val="22"/>
              </w:rPr>
              <w:t>a foundational</w:t>
            </w:r>
            <w:r w:rsidR="0059636E">
              <w:rPr>
                <w:rFonts w:ascii="Calibri" w:hAnsi="Calibri" w:cs="Calibri"/>
                <w:sz w:val="22"/>
                <w:szCs w:val="22"/>
              </w:rPr>
              <w:t xml:space="preserve"> component for all treatment regimens in SLE</w:t>
            </w:r>
          </w:p>
          <w:p w14:paraId="1DE30357" w14:textId="28D6F231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 that there are a variety of therapies to treat SLE</w:t>
            </w:r>
          </w:p>
          <w:p w14:paraId="510EB1C4" w14:textId="6954B1F9" w:rsidR="0092799C" w:rsidRPr="0092799C" w:rsidRDefault="00E35F7E" w:rsidP="008E0F7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 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>how to use corticosteroids and overarching principle of using the lowest dose necessary to a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void high dose and prolonged steroid use</w:t>
            </w:r>
          </w:p>
          <w:p w14:paraId="75933404" w14:textId="1A66F7C7" w:rsidR="0092799C" w:rsidRPr="0092799C" w:rsidRDefault="00E35F7E" w:rsidP="008E0F7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aware</w:t>
            </w:r>
            <w:r w:rsidR="0092799C" w:rsidRPr="0092799C">
              <w:rPr>
                <w:rFonts w:ascii="Calibri" w:hAnsi="Calibri" w:cs="Calibri"/>
                <w:sz w:val="22"/>
                <w:szCs w:val="22"/>
              </w:rPr>
              <w:t xml:space="preserve"> of complications of medications used in lupus</w:t>
            </w:r>
          </w:p>
          <w:p w14:paraId="2B3F62D5" w14:textId="70600E47" w:rsidR="0092799C" w:rsidRPr="00F06EB9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 that 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>Infection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>#1 cause of mortality in SLE in the Caribbean)</w:t>
            </w:r>
          </w:p>
          <w:p w14:paraId="39BF5614" w14:textId="67F8C64F" w:rsidR="0092799C" w:rsidRPr="00F06EB9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 the importance of m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>edication monitoring for cytopenia, renal and liver disease (medications should only be used when monitoring is available)</w:t>
            </w:r>
          </w:p>
          <w:p w14:paraId="0B9C312F" w14:textId="62528C54" w:rsidR="0092799C" w:rsidRPr="0059636E" w:rsidRDefault="00E35F7E" w:rsidP="0059636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 of potential for 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>HCQ toxicity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need for</w:t>
            </w:r>
            <w:r w:rsidR="0092799C" w:rsidRPr="00F06EB9">
              <w:rPr>
                <w:rFonts w:ascii="Calibri" w:hAnsi="Calibri" w:cs="Calibri"/>
                <w:sz w:val="22"/>
                <w:szCs w:val="22"/>
              </w:rPr>
              <w:t xml:space="preserve"> ocular screening at baseline and 5 years, then annual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screening</w:t>
            </w:r>
          </w:p>
        </w:tc>
      </w:tr>
      <w:tr w:rsidR="0092799C" w:rsidRPr="00F06EB9" w14:paraId="1030A745" w14:textId="77777777" w:rsidTr="008E0F79">
        <w:tc>
          <w:tcPr>
            <w:tcW w:w="2675" w:type="dxa"/>
          </w:tcPr>
          <w:p w14:paraId="5F3CD045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t>Non-pharmacological management and lifestyle interventions</w:t>
            </w:r>
          </w:p>
        </w:tc>
        <w:tc>
          <w:tcPr>
            <w:tcW w:w="6816" w:type="dxa"/>
          </w:tcPr>
          <w:p w14:paraId="3B0EC328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Sun protection</w:t>
            </w:r>
          </w:p>
          <w:p w14:paraId="4061A914" w14:textId="60804663" w:rsidR="0092799C" w:rsidRPr="00F06EB9" w:rsidRDefault="00E35F7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Know to recommend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UVA/B protection – SPF 30+ daily sunscreen and other (floppy hats, reflective clothing) </w:t>
            </w:r>
          </w:p>
          <w:p w14:paraId="7DA02C0B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Nutrition</w:t>
            </w:r>
          </w:p>
          <w:p w14:paraId="04C6A2A7" w14:textId="27AB8982" w:rsidR="0092799C" w:rsidRPr="00F06EB9" w:rsidRDefault="00E35F7E" w:rsidP="009279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Educate patients on which foods and/or supplements to avoid -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alfalfa sprouts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echinacea</w:t>
            </w:r>
          </w:p>
          <w:p w14:paraId="535A8F7F" w14:textId="1ACD30D5" w:rsidR="0092799C" w:rsidRPr="00513D0E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Know importance of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healthy </w:t>
            </w:r>
            <w:r w:rsidR="005906A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eating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(low saturated fats and cholesterol, low sugar, less processed)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and aware of anti-inflammatory diet (</w:t>
            </w:r>
            <w:r w:rsidR="00416528" w:rsidRPr="00513D0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Mediterranean</w:t>
            </w:r>
            <w:r w:rsidR="0092799C" w:rsidRPr="00513D0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diet advised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)</w:t>
            </w:r>
          </w:p>
          <w:p w14:paraId="543FE921" w14:textId="77777777" w:rsidR="0092799C" w:rsidRPr="00F06EB9" w:rsidRDefault="0092799C" w:rsidP="008E0F79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Regular exercise</w:t>
            </w:r>
          </w:p>
          <w:p w14:paraId="32DF89B4" w14:textId="52801099" w:rsidR="0092799C" w:rsidRPr="00F06EB9" w:rsidRDefault="005906A1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Educate patients on importance of w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eight-bearing exercise, muscle strengthening, aerobic exercise, balance </w:t>
            </w:r>
          </w:p>
          <w:p w14:paraId="44B29BC0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Lifestyle</w:t>
            </w:r>
          </w:p>
          <w:p w14:paraId="130DFB08" w14:textId="1609A031" w:rsidR="0092799C" w:rsidRPr="00F06EB9" w:rsidRDefault="0059636E" w:rsidP="009279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Know to educate patients on a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void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ing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substance use (tobacco, marijuana, alcohol)</w:t>
            </w:r>
          </w:p>
          <w:p w14:paraId="1A641310" w14:textId="1157CCFF" w:rsidR="0092799C" w:rsidRPr="00F06EB9" w:rsidRDefault="005906A1" w:rsidP="009279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Emphasize the importance of m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aintaining ideal weight</w:t>
            </w:r>
          </w:p>
          <w:p w14:paraId="75C9DE35" w14:textId="2ED3916A" w:rsidR="0092799C" w:rsidRPr="00F06EB9" w:rsidRDefault="005906A1" w:rsidP="009279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inherit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inherit" w:hAnsi="Calibri" w:cs="Calibri"/>
                <w:color w:val="000000"/>
                <w:sz w:val="22"/>
                <w:szCs w:val="22"/>
              </w:rPr>
              <w:t>Emp</w:t>
            </w:r>
            <w:r w:rsidRPr="005906A1">
              <w:rPr>
                <w:rFonts w:ascii="Calibri" w:eastAsia="inherit" w:hAnsi="Calibri" w:cs="Calibri"/>
                <w:color w:val="000000"/>
                <w:sz w:val="22"/>
                <w:szCs w:val="22"/>
              </w:rPr>
              <w:t>hasize the importance of sleep hygiene and address stress</w:t>
            </w:r>
            <w:r>
              <w:rPr>
                <w:rFonts w:ascii="Calibri" w:eastAsia="inherit" w:hAnsi="Calibri" w:cs="Calibri"/>
                <w:color w:val="000000"/>
                <w:sz w:val="22"/>
                <w:szCs w:val="22"/>
              </w:rPr>
              <w:t xml:space="preserve"> management</w:t>
            </w:r>
          </w:p>
          <w:p w14:paraId="16DE01C3" w14:textId="77777777" w:rsidR="005906A1" w:rsidRPr="005906A1" w:rsidRDefault="005906A1" w:rsidP="005906A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inherit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 the value of </w:t>
            </w:r>
            <w:r>
              <w:rPr>
                <w:rFonts w:ascii="Calibri" w:eastAsia="inherit" w:hAnsi="Calibri" w:cs="Calibri"/>
                <w:color w:val="000000"/>
                <w:sz w:val="22"/>
                <w:szCs w:val="22"/>
              </w:rPr>
              <w:t>patient</w:t>
            </w:r>
            <w:r w:rsidRPr="00F06EB9">
              <w:rPr>
                <w:rFonts w:ascii="Calibri" w:eastAsia="inherit" w:hAnsi="Calibri" w:cs="Calibri"/>
                <w:color w:val="000000"/>
                <w:sz w:val="22"/>
                <w:szCs w:val="22"/>
              </w:rPr>
              <w:t xml:space="preserve"> support</w:t>
            </w:r>
            <w:r>
              <w:rPr>
                <w:rFonts w:ascii="Calibri" w:eastAsia="inherit" w:hAnsi="Calibri" w:cs="Calibri"/>
                <w:color w:val="000000"/>
                <w:sz w:val="22"/>
                <w:szCs w:val="22"/>
              </w:rPr>
              <w:t xml:space="preserve"> groups</w:t>
            </w:r>
          </w:p>
          <w:p w14:paraId="590CCC9E" w14:textId="64A130E7" w:rsidR="005906A1" w:rsidRPr="005906A1" w:rsidRDefault="005906A1" w:rsidP="005906A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inherit" w:hAnsi="Calibri" w:cs="Calibri"/>
                <w:sz w:val="22"/>
                <w:szCs w:val="22"/>
              </w:rPr>
            </w:pPr>
            <w:r w:rsidRPr="005906A1">
              <w:rPr>
                <w:rFonts w:ascii="Calibri" w:hAnsi="Calibri" w:cs="Calibri"/>
                <w:sz w:val="22"/>
                <w:szCs w:val="22"/>
              </w:rPr>
              <w:t xml:space="preserve">Encourage participation in a </w:t>
            </w:r>
            <w:r w:rsidRPr="005906A1">
              <w:rPr>
                <w:rFonts w:ascii="Calibri" w:eastAsia="inherit" w:hAnsi="Calibri" w:cs="Calibri"/>
                <w:color w:val="000000"/>
                <w:sz w:val="22"/>
                <w:szCs w:val="22"/>
              </w:rPr>
              <w:t>self-management program online if not available locally</w:t>
            </w:r>
          </w:p>
          <w:p w14:paraId="71F47E80" w14:textId="68351FAB" w:rsidR="0092799C" w:rsidRPr="00F06EB9" w:rsidRDefault="0092799C" w:rsidP="008E0F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lastRenderedPageBreak/>
              <w:t>Cardiovascular risk management</w:t>
            </w:r>
          </w:p>
          <w:p w14:paraId="4BA5E3EB" w14:textId="05D995E1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Maintain normal blood pressure </w:t>
            </w:r>
          </w:p>
          <w:p w14:paraId="36258C1B" w14:textId="287E21C5" w:rsidR="0092799C" w:rsidRPr="00F06EB9" w:rsidRDefault="005906A1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the importance of l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ipid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/cholesterol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control and use of statins as needed</w:t>
            </w:r>
          </w:p>
          <w:p w14:paraId="597CCA90" w14:textId="7DBBEBDF" w:rsidR="0092799C" w:rsidRPr="00F06EB9" w:rsidRDefault="005906A1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Know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 refer high risk</w:t>
            </w:r>
            <w:r w:rsidR="0069114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patients for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cardiac stress testing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when ischemic heart disease is suspected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low threshold for referral</w:t>
            </w:r>
          </w:p>
          <w:p w14:paraId="2373DF97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Metabolic health risk management</w:t>
            </w:r>
          </w:p>
          <w:p w14:paraId="2F555F33" w14:textId="472C583F" w:rsidR="0092799C" w:rsidRPr="00F06EB9" w:rsidRDefault="0034528A" w:rsidP="009279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Know to c</w:t>
            </w:r>
            <w:r w:rsidR="0092799C" w:rsidRPr="00F06EB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ontrol of blood glucose </w:t>
            </w:r>
          </w:p>
          <w:p w14:paraId="70B77A05" w14:textId="19B98870" w:rsidR="00416528" w:rsidRPr="00416528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eastAsia="Apto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Encourage a c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alcium 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rich diet (preferred) or calcium supplements,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Vitamin D3</w:t>
            </w:r>
          </w:p>
          <w:p w14:paraId="7931FBF8" w14:textId="49D10A3A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eastAsia="Aptos" w:hAnsi="Calibri" w:cs="Calibri"/>
                <w:color w:val="000000"/>
                <w:sz w:val="22"/>
                <w:szCs w:val="22"/>
              </w:rPr>
            </w:pPr>
            <w:r w:rsidRPr="00F06EB9">
              <w:rPr>
                <w:rFonts w:ascii="Calibri" w:eastAsia="Aptos" w:hAnsi="Calibri" w:cs="Calibri"/>
                <w:color w:val="000000"/>
                <w:sz w:val="22"/>
                <w:szCs w:val="22"/>
              </w:rPr>
              <w:t>Check level of 25OH vit D and supplement accordingly (goal vitamin D level of 30 – 50 ng/ml)</w:t>
            </w:r>
          </w:p>
          <w:p w14:paraId="0D9C4E23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Infection risk management</w:t>
            </w:r>
          </w:p>
          <w:p w14:paraId="406E3DB3" w14:textId="473D1846" w:rsidR="0092799C" w:rsidRPr="00F06EB9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Avoid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over-use of steroids</w:t>
            </w:r>
          </w:p>
          <w:p w14:paraId="6041E394" w14:textId="37251AAB" w:rsidR="0092799C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Educate patients on measures of infectious disease control -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hand sanitizer, masks as needed</w:t>
            </w:r>
          </w:p>
          <w:p w14:paraId="5AC47FA7" w14:textId="4861E60F" w:rsidR="0092799C" w:rsidRPr="00F06EB9" w:rsidRDefault="00416528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Encourage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accinations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for influenza, covid, pneumonia, shingles and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human papilloma virus</w:t>
            </w:r>
          </w:p>
          <w:p w14:paraId="3F62102C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Reproductive health management</w:t>
            </w:r>
          </w:p>
          <w:p w14:paraId="30132E0B" w14:textId="5D68A6BB" w:rsidR="0092799C" w:rsidRPr="00F06EB9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Know 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ontracept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ive options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recommended in SLE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 AP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</w:p>
          <w:p w14:paraId="4F5BCF68" w14:textId="405A037D" w:rsidR="0092799C" w:rsidRPr="00F06EB9" w:rsidRDefault="0059636E" w:rsidP="0059636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ncreased risk of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human papilloma virus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/cervical cancer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 SLE patients</w:t>
            </w:r>
          </w:p>
        </w:tc>
      </w:tr>
      <w:tr w:rsidR="0092799C" w:rsidRPr="00F06EB9" w14:paraId="37372D8F" w14:textId="77777777" w:rsidTr="008E0F79">
        <w:tc>
          <w:tcPr>
            <w:tcW w:w="2675" w:type="dxa"/>
          </w:tcPr>
          <w:p w14:paraId="358DB76B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lastRenderedPageBreak/>
              <w:t>Pregnancy in SLE</w:t>
            </w:r>
          </w:p>
        </w:tc>
        <w:tc>
          <w:tcPr>
            <w:tcW w:w="6816" w:type="dxa"/>
          </w:tcPr>
          <w:p w14:paraId="18C243F0" w14:textId="15A0AC09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Recognize importance of family planning in 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SLE</w:t>
            </w: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Patients</w:t>
            </w:r>
          </w:p>
          <w:p w14:paraId="121E4945" w14:textId="50473C52" w:rsidR="0059636E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 that preconception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planning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is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 must! </w:t>
            </w:r>
          </w:p>
          <w:p w14:paraId="6FB50D46" w14:textId="2D81B513" w:rsidR="0092799C" w:rsidRPr="00F06EB9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and use the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HOP-STEP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*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discussion aid</w:t>
            </w:r>
          </w:p>
          <w:p w14:paraId="0FCB3463" w14:textId="71654C70" w:rsidR="0092799C" w:rsidRPr="00F06EB9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that pregnancy has the best outcomes when SLE disease is controlled and to a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void pregnancy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until in remission for at least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6 months </w:t>
            </w:r>
          </w:p>
          <w:p w14:paraId="01A57A7B" w14:textId="77777777" w:rsidR="0092799C" w:rsidRPr="00F06EB9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Optimize medications for safety during pregnancy</w:t>
            </w:r>
          </w:p>
          <w:p w14:paraId="44588338" w14:textId="774D536B" w:rsidR="0092799C" w:rsidRPr="00F06EB9" w:rsidRDefault="0034528A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the importance of the h</w:t>
            </w: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igh-risk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obstetric clinic</w:t>
            </w:r>
          </w:p>
          <w:p w14:paraId="59EA358D" w14:textId="33B26844" w:rsidR="0092799C" w:rsidRPr="00F06EB9" w:rsidRDefault="00416528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 that lupus patients a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 at higher risk for d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isease flares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 the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antepartum and postpartum </w:t>
            </w:r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period</w:t>
            </w:r>
          </w:p>
          <w:p w14:paraId="498EFCC3" w14:textId="670D6209" w:rsidR="0059636E" w:rsidRDefault="0059636E" w:rsidP="0031706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Aware of pregnancy morbidity and mortality, especially in patients with active SLE - </w:t>
            </w:r>
            <w:r w:rsidR="0092799C"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Miscarriage, Preterm labor, Preeclampsia,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neonatal lupus</w:t>
            </w:r>
          </w:p>
          <w:p w14:paraId="04653A5D" w14:textId="5706046F" w:rsidR="0059636E" w:rsidRDefault="0092799C" w:rsidP="00416528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 medications in pregnancy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which medications are safe to use (</w:t>
            </w:r>
            <w:proofErr w:type="spellStart"/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eg.</w:t>
            </w:r>
            <w:proofErr w:type="spellEnd"/>
            <w:r w:rsidR="0034528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can c</w:t>
            </w:r>
            <w:r w:rsidRP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ontinue </w:t>
            </w:r>
            <w:r w:rsid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hydroxychloroquine)</w:t>
            </w:r>
            <w:r w:rsidRPr="004165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546AF35" w14:textId="35C9768C" w:rsidR="0092799C" w:rsidRPr="00F06EB9" w:rsidRDefault="0059636E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Aware of implications for patients with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SSA/SSB and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/or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APL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antibodies</w:t>
            </w:r>
          </w:p>
          <w:p w14:paraId="53BC497D" w14:textId="77777777" w:rsidR="0092799C" w:rsidRPr="00F06EB9" w:rsidRDefault="0092799C" w:rsidP="008E0F7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Reproductive health education</w:t>
            </w:r>
          </w:p>
          <w:p w14:paraId="795C13F4" w14:textId="4FF7D610" w:rsidR="0092799C" w:rsidRPr="0034528A" w:rsidRDefault="00416528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which medications are teratogenic and counsel patients on avoidance of pregnancy</w:t>
            </w:r>
          </w:p>
          <w:p w14:paraId="5C7665C9" w14:textId="09E85A44" w:rsidR="0092799C" w:rsidRPr="00F06EB9" w:rsidRDefault="00416528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Encourage the use of 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Birth control (hormonal) for all patients on teratogenic agents</w:t>
            </w:r>
          </w:p>
          <w:p w14:paraId="12C92757" w14:textId="27BAC592" w:rsidR="0034528A" w:rsidRDefault="0034528A" w:rsidP="0034528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 that f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etal echocardiogram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is needed</w:t>
            </w:r>
            <w:r w:rsidR="0092799C" w:rsidRPr="00F06E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 SSA/SSB + mothers (16-26 weeks)</w:t>
            </w: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52BAA75" w14:textId="272644F5" w:rsidR="0092799C" w:rsidRPr="0034528A" w:rsidRDefault="0034528A" w:rsidP="0034528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Check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for proteinuria, incident lupus nephritis</w:t>
            </w: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monitor </w:t>
            </w: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lupus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disease</w:t>
            </w: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activity markers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Pr="005963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dsDNA, C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omplement levels) in pregnancy</w:t>
            </w:r>
          </w:p>
        </w:tc>
      </w:tr>
      <w:tr w:rsidR="0092799C" w:rsidRPr="00F06EB9" w14:paraId="026D67D7" w14:textId="77777777" w:rsidTr="008E0F79">
        <w:tc>
          <w:tcPr>
            <w:tcW w:w="2675" w:type="dxa"/>
          </w:tcPr>
          <w:p w14:paraId="5ADBA5BB" w14:textId="77777777" w:rsidR="0092799C" w:rsidRPr="0092799C" w:rsidRDefault="0092799C" w:rsidP="0092799C">
            <w:pPr>
              <w:rPr>
                <w:rFonts w:ascii="Calibri" w:hAnsi="Calibri" w:cs="Calibri"/>
                <w:sz w:val="22"/>
                <w:szCs w:val="22"/>
              </w:rPr>
            </w:pPr>
            <w:r w:rsidRPr="0092799C">
              <w:rPr>
                <w:rFonts w:ascii="Calibri" w:hAnsi="Calibri" w:cs="Calibri"/>
                <w:sz w:val="22"/>
                <w:szCs w:val="22"/>
              </w:rPr>
              <w:lastRenderedPageBreak/>
              <w:t>Specialist Referral</w:t>
            </w:r>
          </w:p>
        </w:tc>
        <w:tc>
          <w:tcPr>
            <w:tcW w:w="6816" w:type="dxa"/>
          </w:tcPr>
          <w:p w14:paraId="20136BE2" w14:textId="77777777" w:rsidR="0034528A" w:rsidRDefault="0034528A" w:rsidP="003452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Should Initiate</w:t>
            </w:r>
          </w:p>
          <w:p w14:paraId="3771EE85" w14:textId="1B355F31" w:rsidR="0092799C" w:rsidRPr="00691143" w:rsidRDefault="0092799C" w:rsidP="00691143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91143">
              <w:rPr>
                <w:rFonts w:ascii="Calibri" w:hAnsi="Calibri" w:cs="Calibri"/>
                <w:sz w:val="22"/>
                <w:szCs w:val="22"/>
              </w:rPr>
              <w:t>Early referral to Rheumatologist if available locally or through CAR</w:t>
            </w:r>
          </w:p>
          <w:p w14:paraId="28D83A43" w14:textId="139E2258" w:rsidR="0092799C" w:rsidRPr="00513D0E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513D0E">
              <w:rPr>
                <w:rFonts w:ascii="Calibri" w:hAnsi="Calibri" w:cs="Calibri"/>
                <w:sz w:val="22"/>
                <w:szCs w:val="22"/>
              </w:rPr>
              <w:t xml:space="preserve">Early </w:t>
            </w:r>
            <w:r w:rsidR="00691143">
              <w:rPr>
                <w:rFonts w:ascii="Calibri" w:hAnsi="Calibri" w:cs="Calibri"/>
                <w:sz w:val="22"/>
                <w:szCs w:val="22"/>
              </w:rPr>
              <w:t>r</w:t>
            </w:r>
            <w:r w:rsidRPr="00513D0E">
              <w:rPr>
                <w:rFonts w:ascii="Calibri" w:hAnsi="Calibri" w:cs="Calibri"/>
                <w:sz w:val="22"/>
                <w:szCs w:val="22"/>
              </w:rPr>
              <w:t>eferral to Cardiology if associated cardiovascular disease</w:t>
            </w:r>
          </w:p>
          <w:p w14:paraId="0A3FDCEF" w14:textId="4E7D1B77" w:rsidR="0092799C" w:rsidRPr="00513D0E" w:rsidRDefault="0092799C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513D0E">
              <w:rPr>
                <w:rFonts w:ascii="Calibri" w:hAnsi="Calibri" w:cs="Calibri"/>
                <w:sz w:val="22"/>
                <w:szCs w:val="22"/>
              </w:rPr>
              <w:t xml:space="preserve">Early </w:t>
            </w:r>
            <w:r w:rsidR="00691143">
              <w:rPr>
                <w:rFonts w:ascii="Calibri" w:hAnsi="Calibri" w:cs="Calibri"/>
                <w:sz w:val="22"/>
                <w:szCs w:val="22"/>
              </w:rPr>
              <w:t>r</w:t>
            </w:r>
            <w:r w:rsidRPr="00513D0E">
              <w:rPr>
                <w:rFonts w:ascii="Calibri" w:hAnsi="Calibri" w:cs="Calibri"/>
                <w:sz w:val="22"/>
                <w:szCs w:val="22"/>
              </w:rPr>
              <w:t>eferral to Nephrology if there is renal involvement (proteinuria or decreased GFR)</w:t>
            </w:r>
          </w:p>
          <w:p w14:paraId="4F0B5FF7" w14:textId="01338F20" w:rsidR="0092799C" w:rsidRPr="00513D0E" w:rsidRDefault="00691143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Referral to h</w:t>
            </w:r>
            <w:r w:rsidR="0092799C" w:rsidRPr="00513D0E">
              <w:rPr>
                <w:rFonts w:ascii="Calibri" w:hAnsi="Calibri" w:cs="Calibri"/>
                <w:sz w:val="22"/>
                <w:szCs w:val="22"/>
              </w:rPr>
              <w:t>igh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92799C" w:rsidRPr="00513D0E">
              <w:rPr>
                <w:rFonts w:ascii="Calibri" w:hAnsi="Calibri" w:cs="Calibri"/>
                <w:sz w:val="22"/>
                <w:szCs w:val="22"/>
              </w:rPr>
              <w:t>risk Obstetrician for pregnancy counseling</w:t>
            </w:r>
          </w:p>
        </w:tc>
      </w:tr>
      <w:tr w:rsidR="0092799C" w:rsidRPr="00F06EB9" w14:paraId="0602A920" w14:textId="77777777" w:rsidTr="008E0F79">
        <w:tc>
          <w:tcPr>
            <w:tcW w:w="2675" w:type="dxa"/>
          </w:tcPr>
          <w:p w14:paraId="3A35662B" w14:textId="36A782B2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>Clinical Trials</w:t>
            </w:r>
          </w:p>
        </w:tc>
        <w:tc>
          <w:tcPr>
            <w:tcW w:w="6816" w:type="dxa"/>
          </w:tcPr>
          <w:p w14:paraId="2D9D48E8" w14:textId="40CA2C15" w:rsidR="0092799C" w:rsidRPr="00513D0E" w:rsidRDefault="00691143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 and understand the </w:t>
            </w:r>
            <w:r w:rsidR="0092799C" w:rsidRPr="00513D0E">
              <w:rPr>
                <w:rFonts w:ascii="Calibri" w:hAnsi="Calibri" w:cs="Calibri"/>
                <w:sz w:val="22"/>
                <w:szCs w:val="22"/>
              </w:rPr>
              <w:t xml:space="preserve">types of clinical trials in SLE </w:t>
            </w:r>
          </w:p>
        </w:tc>
      </w:tr>
      <w:tr w:rsidR="0092799C" w:rsidRPr="00F06EB9" w14:paraId="5C88F334" w14:textId="77777777" w:rsidTr="008E0F79">
        <w:tc>
          <w:tcPr>
            <w:tcW w:w="2675" w:type="dxa"/>
          </w:tcPr>
          <w:p w14:paraId="2F1EF6FC" w14:textId="0825C097" w:rsidR="0092799C" w:rsidRPr="00F06EB9" w:rsidRDefault="0092799C" w:rsidP="008E0F79">
            <w:pPr>
              <w:rPr>
                <w:rFonts w:ascii="Calibri" w:hAnsi="Calibri" w:cs="Calibri"/>
                <w:sz w:val="22"/>
                <w:szCs w:val="22"/>
              </w:rPr>
            </w:pPr>
            <w:r w:rsidRPr="00F06EB9">
              <w:rPr>
                <w:rFonts w:ascii="Calibri" w:hAnsi="Calibri" w:cs="Calibri"/>
                <w:sz w:val="22"/>
                <w:szCs w:val="22"/>
              </w:rPr>
              <w:t>Telemedicine</w:t>
            </w:r>
          </w:p>
        </w:tc>
        <w:tc>
          <w:tcPr>
            <w:tcW w:w="6816" w:type="dxa"/>
          </w:tcPr>
          <w:p w14:paraId="51F5EA87" w14:textId="114A3DB9" w:rsidR="0092799C" w:rsidRDefault="00691143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educated</w:t>
            </w:r>
            <w:r w:rsidR="0092799C">
              <w:rPr>
                <w:rFonts w:ascii="Calibri" w:hAnsi="Calibri" w:cs="Calibri"/>
                <w:sz w:val="22"/>
                <w:szCs w:val="22"/>
              </w:rPr>
              <w:t xml:space="preserve"> on opportunities for tele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59636E">
              <w:rPr>
                <w:rFonts w:ascii="Calibri" w:hAnsi="Calibri" w:cs="Calibri"/>
                <w:sz w:val="22"/>
                <w:szCs w:val="22"/>
              </w:rPr>
              <w:t>rheumatology</w:t>
            </w:r>
          </w:p>
          <w:p w14:paraId="623313BC" w14:textId="369A41B0" w:rsidR="0092799C" w:rsidRPr="00513D0E" w:rsidRDefault="00691143" w:rsidP="0092799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educated</w:t>
            </w:r>
            <w:r w:rsidR="0092799C">
              <w:rPr>
                <w:rFonts w:ascii="Calibri" w:hAnsi="Calibri" w:cs="Calibri"/>
                <w:sz w:val="22"/>
                <w:szCs w:val="22"/>
              </w:rPr>
              <w:t xml:space="preserve"> on telemedicine etiquette in rheumatic diseases – what can or cannot be treated remotely, when is an in person visit advised</w:t>
            </w:r>
          </w:p>
        </w:tc>
      </w:tr>
    </w:tbl>
    <w:p w14:paraId="26992521" w14:textId="77777777" w:rsidR="000115EB" w:rsidRDefault="000115EB" w:rsidP="004464CD"/>
    <w:p w14:paraId="0B8B82C4" w14:textId="77777777" w:rsidR="000115EB" w:rsidRDefault="000115EB" w:rsidP="004464CD"/>
    <w:p w14:paraId="437C5974" w14:textId="77777777" w:rsidR="000115EB" w:rsidRDefault="000115EB" w:rsidP="004464CD"/>
    <w:p w14:paraId="25913B7A" w14:textId="77777777" w:rsidR="000115EB" w:rsidRDefault="000115EB" w:rsidP="004464CD"/>
    <w:p w14:paraId="13D844E3" w14:textId="77777777" w:rsidR="000115EB" w:rsidRDefault="000115EB" w:rsidP="004464CD"/>
    <w:p w14:paraId="515C153A" w14:textId="77777777" w:rsidR="00762F2B" w:rsidRDefault="00762F2B" w:rsidP="004464CD"/>
    <w:p w14:paraId="673AA0C3" w14:textId="77777777" w:rsidR="00762F2B" w:rsidRDefault="00762F2B" w:rsidP="004464CD"/>
    <w:p w14:paraId="7053CB93" w14:textId="77777777" w:rsidR="00762F2B" w:rsidRDefault="00762F2B" w:rsidP="004464CD"/>
    <w:p w14:paraId="292A82BA" w14:textId="77777777" w:rsidR="00762F2B" w:rsidRDefault="00762F2B" w:rsidP="004464CD"/>
    <w:p w14:paraId="36C3544D" w14:textId="77777777" w:rsidR="00762F2B" w:rsidRDefault="00762F2B" w:rsidP="004464CD"/>
    <w:p w14:paraId="5FD4E8AF" w14:textId="77777777" w:rsidR="00762F2B" w:rsidRDefault="00762F2B" w:rsidP="004464CD"/>
    <w:p w14:paraId="4B563A63" w14:textId="77777777" w:rsidR="00762F2B" w:rsidRDefault="00762F2B" w:rsidP="004464CD"/>
    <w:p w14:paraId="4CC39C28" w14:textId="77777777" w:rsidR="00762F2B" w:rsidRDefault="00762F2B" w:rsidP="004464CD"/>
    <w:p w14:paraId="543D3A39" w14:textId="77777777" w:rsidR="00762F2B" w:rsidRDefault="00762F2B" w:rsidP="004464CD"/>
    <w:p w14:paraId="1B0CC530" w14:textId="77777777" w:rsidR="00762F2B" w:rsidRDefault="00762F2B" w:rsidP="004464CD"/>
    <w:p w14:paraId="0C2F12DF" w14:textId="77777777" w:rsidR="00762F2B" w:rsidRDefault="00762F2B" w:rsidP="004464CD"/>
    <w:p w14:paraId="70D25501" w14:textId="77777777" w:rsidR="00762F2B" w:rsidRDefault="00762F2B" w:rsidP="004464CD"/>
    <w:p w14:paraId="29C3EAD3" w14:textId="77777777" w:rsidR="00762F2B" w:rsidRDefault="00762F2B" w:rsidP="004464CD"/>
    <w:p w14:paraId="148D14E9" w14:textId="77777777" w:rsidR="00762F2B" w:rsidRDefault="00762F2B" w:rsidP="004464CD"/>
    <w:p w14:paraId="080AA506" w14:textId="77777777" w:rsidR="00762F2B" w:rsidRDefault="00762F2B" w:rsidP="004464CD"/>
    <w:p w14:paraId="47976D3C" w14:textId="77777777" w:rsidR="00762F2B" w:rsidRDefault="00762F2B" w:rsidP="004464CD"/>
    <w:p w14:paraId="5B988042" w14:textId="77777777" w:rsidR="00762F2B" w:rsidRDefault="00762F2B" w:rsidP="004464CD"/>
    <w:p w14:paraId="55B335D6" w14:textId="77777777" w:rsidR="00762F2B" w:rsidRDefault="00762F2B" w:rsidP="004464CD"/>
    <w:p w14:paraId="127F7FE2" w14:textId="77777777" w:rsidR="00762F2B" w:rsidRDefault="00762F2B" w:rsidP="004464CD"/>
    <w:p w14:paraId="4B912D86" w14:textId="77777777" w:rsidR="00762F2B" w:rsidRDefault="00762F2B" w:rsidP="004464CD"/>
    <w:p w14:paraId="71BCF2AC" w14:textId="77777777" w:rsidR="00762F2B" w:rsidRDefault="00762F2B" w:rsidP="004464CD"/>
    <w:p w14:paraId="53E2DABB" w14:textId="77777777" w:rsidR="00762F2B" w:rsidRDefault="00762F2B" w:rsidP="004464CD"/>
    <w:p w14:paraId="085D8868" w14:textId="77777777" w:rsidR="00762F2B" w:rsidRDefault="00762F2B" w:rsidP="004464CD"/>
    <w:p w14:paraId="4F40DBAF" w14:textId="77777777" w:rsidR="00762F2B" w:rsidRDefault="00762F2B" w:rsidP="004464CD"/>
    <w:p w14:paraId="47147EA9" w14:textId="77777777" w:rsidR="00762F2B" w:rsidRDefault="00762F2B" w:rsidP="004464CD"/>
    <w:p w14:paraId="1E656E10" w14:textId="77777777" w:rsidR="00762F2B" w:rsidRDefault="00762F2B" w:rsidP="004464CD"/>
    <w:p w14:paraId="7F3A5A84" w14:textId="77777777" w:rsidR="00762F2B" w:rsidRDefault="00762F2B" w:rsidP="004464CD"/>
    <w:p w14:paraId="67267945" w14:textId="7EA2C8F7" w:rsidR="000115EB" w:rsidRDefault="00F002A5" w:rsidP="004464CD">
      <w:r>
        <w:t>Supplemental Table 2</w:t>
      </w:r>
    </w:p>
    <w:p w14:paraId="61EB7687" w14:textId="0102E98C" w:rsidR="0096125C" w:rsidRDefault="0096125C" w:rsidP="004464CD">
      <w:r>
        <w:t>Participant Description</w:t>
      </w:r>
    </w:p>
    <w:p w14:paraId="728E0DE9" w14:textId="77777777" w:rsidR="00180C81" w:rsidRDefault="00180C81" w:rsidP="004464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549"/>
        <w:gridCol w:w="2520"/>
      </w:tblGrid>
      <w:tr w:rsidR="00180C81" w14:paraId="02C289DD" w14:textId="2C978FA0" w:rsidTr="008A298B">
        <w:tc>
          <w:tcPr>
            <w:tcW w:w="3116" w:type="dxa"/>
          </w:tcPr>
          <w:p w14:paraId="7CE99F9A" w14:textId="77777777" w:rsidR="00180C81" w:rsidRDefault="00180C81" w:rsidP="008A298B">
            <w:pPr>
              <w:jc w:val="center"/>
            </w:pPr>
          </w:p>
        </w:tc>
        <w:tc>
          <w:tcPr>
            <w:tcW w:w="2549" w:type="dxa"/>
          </w:tcPr>
          <w:p w14:paraId="0EE2AF20" w14:textId="2965212A" w:rsidR="008A298B" w:rsidRDefault="00180C81" w:rsidP="008A298B">
            <w:pPr>
              <w:jc w:val="center"/>
            </w:pPr>
            <w:r>
              <w:t>Rheumatologists</w:t>
            </w:r>
          </w:p>
          <w:p w14:paraId="299CE323" w14:textId="1780F0D0" w:rsidR="00180C81" w:rsidRDefault="00180C81" w:rsidP="008A298B">
            <w:pPr>
              <w:jc w:val="center"/>
            </w:pPr>
            <w:r>
              <w:t>N</w:t>
            </w:r>
            <w:r w:rsidR="008A298B">
              <w:t xml:space="preserve"> </w:t>
            </w:r>
            <w:r>
              <w:t>(%)</w:t>
            </w:r>
          </w:p>
        </w:tc>
        <w:tc>
          <w:tcPr>
            <w:tcW w:w="2520" w:type="dxa"/>
          </w:tcPr>
          <w:p w14:paraId="4D6DB62E" w14:textId="6B060257" w:rsidR="00180C81" w:rsidRDefault="00180C81" w:rsidP="008A298B">
            <w:pPr>
              <w:jc w:val="center"/>
            </w:pPr>
            <w:r>
              <w:t>Non-Rheumatologists N (%)</w:t>
            </w:r>
          </w:p>
        </w:tc>
      </w:tr>
      <w:tr w:rsidR="00180C81" w14:paraId="6972045B" w14:textId="04F2E060" w:rsidTr="008A298B">
        <w:tc>
          <w:tcPr>
            <w:tcW w:w="3116" w:type="dxa"/>
          </w:tcPr>
          <w:p w14:paraId="4D2F0995" w14:textId="2EDD54BD" w:rsidR="00180C81" w:rsidRDefault="00180C81" w:rsidP="004464CD">
            <w:r>
              <w:t>N =13</w:t>
            </w:r>
          </w:p>
        </w:tc>
        <w:tc>
          <w:tcPr>
            <w:tcW w:w="2549" w:type="dxa"/>
          </w:tcPr>
          <w:p w14:paraId="208F7272" w14:textId="79BF4663" w:rsidR="00180C81" w:rsidRDefault="00572C5C" w:rsidP="008A298B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14:paraId="7496784C" w14:textId="469BA8C6" w:rsidR="00180C81" w:rsidRDefault="00180C81" w:rsidP="008A298B">
            <w:pPr>
              <w:jc w:val="center"/>
            </w:pPr>
            <w:r>
              <w:t>4</w:t>
            </w:r>
          </w:p>
        </w:tc>
      </w:tr>
      <w:tr w:rsidR="00180C81" w14:paraId="64858162" w14:textId="4B91E901" w:rsidTr="008A298B">
        <w:tc>
          <w:tcPr>
            <w:tcW w:w="3116" w:type="dxa"/>
          </w:tcPr>
          <w:p w14:paraId="561E0906" w14:textId="1F7341A2" w:rsidR="00180C81" w:rsidRDefault="00180C81" w:rsidP="004464CD">
            <w:r>
              <w:t>Sex</w:t>
            </w:r>
          </w:p>
        </w:tc>
        <w:tc>
          <w:tcPr>
            <w:tcW w:w="2549" w:type="dxa"/>
          </w:tcPr>
          <w:p w14:paraId="594D0F95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37A4ACB2" w14:textId="77777777" w:rsidR="00180C81" w:rsidRDefault="00180C81" w:rsidP="008A298B">
            <w:pPr>
              <w:jc w:val="center"/>
            </w:pPr>
          </w:p>
        </w:tc>
      </w:tr>
      <w:tr w:rsidR="00180C81" w14:paraId="6111CBA8" w14:textId="438200A1" w:rsidTr="008A298B">
        <w:tc>
          <w:tcPr>
            <w:tcW w:w="3116" w:type="dxa"/>
          </w:tcPr>
          <w:p w14:paraId="70C1696F" w14:textId="25FF8F49" w:rsidR="00180C81" w:rsidRDefault="00180C81" w:rsidP="00180C81">
            <w:pPr>
              <w:jc w:val="right"/>
            </w:pPr>
            <w:r>
              <w:t>Female</w:t>
            </w:r>
          </w:p>
        </w:tc>
        <w:tc>
          <w:tcPr>
            <w:tcW w:w="2549" w:type="dxa"/>
          </w:tcPr>
          <w:p w14:paraId="46F6C98D" w14:textId="461B247C" w:rsidR="00180C81" w:rsidRDefault="00572C5C" w:rsidP="008A298B">
            <w:pPr>
              <w:jc w:val="center"/>
            </w:pPr>
            <w:r>
              <w:t>8 (88)</w:t>
            </w:r>
          </w:p>
        </w:tc>
        <w:tc>
          <w:tcPr>
            <w:tcW w:w="2520" w:type="dxa"/>
          </w:tcPr>
          <w:p w14:paraId="6D5F03C4" w14:textId="3D5129F0" w:rsidR="00180C81" w:rsidRDefault="00180C81" w:rsidP="008A298B">
            <w:pPr>
              <w:jc w:val="center"/>
            </w:pPr>
            <w:r>
              <w:t>4 (100)</w:t>
            </w:r>
          </w:p>
        </w:tc>
      </w:tr>
      <w:tr w:rsidR="00180C81" w14:paraId="652A156A" w14:textId="712069E4" w:rsidTr="008A298B">
        <w:tc>
          <w:tcPr>
            <w:tcW w:w="3116" w:type="dxa"/>
          </w:tcPr>
          <w:p w14:paraId="02BEE27F" w14:textId="33746BAE" w:rsidR="00180C81" w:rsidRDefault="00180C81" w:rsidP="004464CD">
            <w:r w:rsidRPr="00691143">
              <w:t>Age [</w:t>
            </w:r>
            <w:proofErr w:type="gramStart"/>
            <w:r w:rsidRPr="00691143">
              <w:t>Mean(</w:t>
            </w:r>
            <w:proofErr w:type="gramEnd"/>
            <w:r w:rsidRPr="00691143">
              <w:t>SD)]</w:t>
            </w:r>
          </w:p>
        </w:tc>
        <w:tc>
          <w:tcPr>
            <w:tcW w:w="2549" w:type="dxa"/>
          </w:tcPr>
          <w:p w14:paraId="7003DC47" w14:textId="262FC18E" w:rsidR="00180C81" w:rsidRDefault="00A6088B" w:rsidP="008A298B">
            <w:pPr>
              <w:jc w:val="center"/>
            </w:pPr>
            <w:r>
              <w:t>42.</w:t>
            </w:r>
            <w:r w:rsidR="00B81ED9">
              <w:t>4</w:t>
            </w:r>
            <w:r>
              <w:t xml:space="preserve"> (</w:t>
            </w:r>
            <w:r w:rsidR="00B81ED9">
              <w:t>8</w:t>
            </w:r>
            <w:r>
              <w:t>.</w:t>
            </w:r>
            <w:r w:rsidR="00B81ED9">
              <w:t>2</w:t>
            </w:r>
            <w:r>
              <w:t>)</w:t>
            </w:r>
          </w:p>
        </w:tc>
        <w:tc>
          <w:tcPr>
            <w:tcW w:w="2520" w:type="dxa"/>
          </w:tcPr>
          <w:p w14:paraId="038B3B0E" w14:textId="77777777" w:rsidR="00180C81" w:rsidRDefault="00180C81" w:rsidP="008A298B">
            <w:pPr>
              <w:jc w:val="center"/>
            </w:pPr>
          </w:p>
        </w:tc>
      </w:tr>
      <w:tr w:rsidR="00180C81" w14:paraId="0D6C889C" w14:textId="0F6538DE" w:rsidTr="008A298B">
        <w:tc>
          <w:tcPr>
            <w:tcW w:w="3116" w:type="dxa"/>
          </w:tcPr>
          <w:p w14:paraId="1A846A03" w14:textId="77777777" w:rsidR="00180C81" w:rsidRDefault="00180C81" w:rsidP="004464CD"/>
        </w:tc>
        <w:tc>
          <w:tcPr>
            <w:tcW w:w="2549" w:type="dxa"/>
          </w:tcPr>
          <w:p w14:paraId="64E3BB25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394359A4" w14:textId="77777777" w:rsidR="00180C81" w:rsidRDefault="00180C81" w:rsidP="008A298B">
            <w:pPr>
              <w:jc w:val="center"/>
            </w:pPr>
          </w:p>
        </w:tc>
      </w:tr>
      <w:tr w:rsidR="00180C81" w14:paraId="5A7374DC" w14:textId="67D2BCDF" w:rsidTr="008A298B">
        <w:tc>
          <w:tcPr>
            <w:tcW w:w="3116" w:type="dxa"/>
          </w:tcPr>
          <w:p w14:paraId="17C180B9" w14:textId="5DD5C44E" w:rsidR="00180C81" w:rsidRDefault="00180C81" w:rsidP="004464CD">
            <w:r>
              <w:t>Nationality</w:t>
            </w:r>
          </w:p>
        </w:tc>
        <w:tc>
          <w:tcPr>
            <w:tcW w:w="2549" w:type="dxa"/>
          </w:tcPr>
          <w:p w14:paraId="7573E796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1AA49E1E" w14:textId="77777777" w:rsidR="00180C81" w:rsidRDefault="00180C81" w:rsidP="008A298B">
            <w:pPr>
              <w:jc w:val="center"/>
            </w:pPr>
          </w:p>
        </w:tc>
      </w:tr>
      <w:tr w:rsidR="00180C81" w14:paraId="1E6949C7" w14:textId="385295FA" w:rsidTr="008A298B">
        <w:tc>
          <w:tcPr>
            <w:tcW w:w="3116" w:type="dxa"/>
          </w:tcPr>
          <w:p w14:paraId="1A57050D" w14:textId="607E688F" w:rsidR="00180C81" w:rsidRDefault="00180C81" w:rsidP="00180C81">
            <w:pPr>
              <w:jc w:val="right"/>
            </w:pPr>
            <w:r>
              <w:t>Caribbean</w:t>
            </w:r>
          </w:p>
        </w:tc>
        <w:tc>
          <w:tcPr>
            <w:tcW w:w="2549" w:type="dxa"/>
          </w:tcPr>
          <w:p w14:paraId="17697122" w14:textId="753FF8D5" w:rsidR="00180C81" w:rsidRDefault="00572C5C" w:rsidP="008A298B">
            <w:pPr>
              <w:jc w:val="center"/>
            </w:pPr>
            <w:r>
              <w:t>8</w:t>
            </w:r>
            <w:r w:rsidR="008A298B">
              <w:t xml:space="preserve"> </w:t>
            </w:r>
            <w:r>
              <w:t>(88)</w:t>
            </w:r>
          </w:p>
        </w:tc>
        <w:tc>
          <w:tcPr>
            <w:tcW w:w="2520" w:type="dxa"/>
          </w:tcPr>
          <w:p w14:paraId="535070AF" w14:textId="2C133714" w:rsidR="00180C81" w:rsidRDefault="00572C5C" w:rsidP="008A298B">
            <w:pPr>
              <w:jc w:val="center"/>
            </w:pPr>
            <w:r>
              <w:t>4(100)</w:t>
            </w:r>
          </w:p>
        </w:tc>
      </w:tr>
      <w:tr w:rsidR="00180C81" w14:paraId="26ECF48A" w14:textId="4FFFD3BF" w:rsidTr="008A298B">
        <w:tc>
          <w:tcPr>
            <w:tcW w:w="3116" w:type="dxa"/>
          </w:tcPr>
          <w:p w14:paraId="4DA49170" w14:textId="2207D7A0" w:rsidR="00180C81" w:rsidRDefault="00180C81" w:rsidP="00180C81">
            <w:pPr>
              <w:jc w:val="right"/>
            </w:pPr>
            <w:r>
              <w:t>Non-Caribbean</w:t>
            </w:r>
          </w:p>
        </w:tc>
        <w:tc>
          <w:tcPr>
            <w:tcW w:w="2549" w:type="dxa"/>
          </w:tcPr>
          <w:p w14:paraId="3D6C4629" w14:textId="0CA37158" w:rsidR="00180C81" w:rsidRDefault="00572C5C" w:rsidP="008A298B">
            <w:pPr>
              <w:jc w:val="center"/>
            </w:pPr>
            <w:r>
              <w:t>1</w:t>
            </w:r>
            <w:r w:rsidR="008A298B">
              <w:t xml:space="preserve"> </w:t>
            </w:r>
            <w:r>
              <w:t>(11)</w:t>
            </w:r>
          </w:p>
        </w:tc>
        <w:tc>
          <w:tcPr>
            <w:tcW w:w="2520" w:type="dxa"/>
          </w:tcPr>
          <w:p w14:paraId="246B2EFD" w14:textId="5374CED1" w:rsidR="00180C81" w:rsidRDefault="00572C5C" w:rsidP="008A298B">
            <w:pPr>
              <w:jc w:val="center"/>
            </w:pPr>
            <w:r>
              <w:t>0</w:t>
            </w:r>
          </w:p>
        </w:tc>
      </w:tr>
      <w:tr w:rsidR="00180C81" w14:paraId="45E74FB7" w14:textId="3EF66944" w:rsidTr="008A298B">
        <w:tc>
          <w:tcPr>
            <w:tcW w:w="3116" w:type="dxa"/>
          </w:tcPr>
          <w:p w14:paraId="4840072C" w14:textId="3573E5A8" w:rsidR="00180C81" w:rsidRDefault="00180C81" w:rsidP="004464CD">
            <w:r>
              <w:t>Geographic Location</w:t>
            </w:r>
          </w:p>
        </w:tc>
        <w:tc>
          <w:tcPr>
            <w:tcW w:w="2549" w:type="dxa"/>
          </w:tcPr>
          <w:p w14:paraId="5B5FFF72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0E3128E0" w14:textId="77777777" w:rsidR="00180C81" w:rsidRDefault="00180C81" w:rsidP="008A298B">
            <w:pPr>
              <w:jc w:val="center"/>
            </w:pPr>
          </w:p>
        </w:tc>
      </w:tr>
      <w:tr w:rsidR="00180C81" w14:paraId="13422982" w14:textId="0EF9E4AE" w:rsidTr="008A298B">
        <w:tc>
          <w:tcPr>
            <w:tcW w:w="3116" w:type="dxa"/>
          </w:tcPr>
          <w:p w14:paraId="7648117B" w14:textId="432F0117" w:rsidR="00180C81" w:rsidRDefault="00572C5C" w:rsidP="00180C81">
            <w:pPr>
              <w:jc w:val="right"/>
            </w:pPr>
            <w:r>
              <w:t>*</w:t>
            </w:r>
            <w:r w:rsidR="00180C81">
              <w:t>Caribbean based</w:t>
            </w:r>
          </w:p>
        </w:tc>
        <w:tc>
          <w:tcPr>
            <w:tcW w:w="2549" w:type="dxa"/>
          </w:tcPr>
          <w:p w14:paraId="45D38422" w14:textId="724999F0" w:rsidR="00180C81" w:rsidRDefault="00572C5C" w:rsidP="008A298B">
            <w:pPr>
              <w:jc w:val="center"/>
            </w:pPr>
            <w:r>
              <w:t>5</w:t>
            </w:r>
            <w:r w:rsidR="008A298B">
              <w:t xml:space="preserve"> </w:t>
            </w:r>
            <w:r>
              <w:t>(55)</w:t>
            </w:r>
          </w:p>
        </w:tc>
        <w:tc>
          <w:tcPr>
            <w:tcW w:w="2520" w:type="dxa"/>
          </w:tcPr>
          <w:p w14:paraId="23C6AFBE" w14:textId="465A8A51" w:rsidR="00180C81" w:rsidRDefault="00572C5C" w:rsidP="008A298B">
            <w:pPr>
              <w:jc w:val="center"/>
            </w:pPr>
            <w:r>
              <w:t>2</w:t>
            </w:r>
            <w:r w:rsidR="008A298B">
              <w:t xml:space="preserve"> (50)</w:t>
            </w:r>
          </w:p>
        </w:tc>
      </w:tr>
      <w:tr w:rsidR="00180C81" w14:paraId="4F980988" w14:textId="1850DF46" w:rsidTr="008A298B">
        <w:tc>
          <w:tcPr>
            <w:tcW w:w="3116" w:type="dxa"/>
          </w:tcPr>
          <w:p w14:paraId="05779195" w14:textId="04CFF6B2" w:rsidR="00180C81" w:rsidRDefault="00180C81" w:rsidP="00180C81">
            <w:pPr>
              <w:jc w:val="right"/>
            </w:pPr>
            <w:r>
              <w:t>US based</w:t>
            </w:r>
          </w:p>
        </w:tc>
        <w:tc>
          <w:tcPr>
            <w:tcW w:w="2549" w:type="dxa"/>
          </w:tcPr>
          <w:p w14:paraId="5718C0F7" w14:textId="168B1FA4" w:rsidR="00180C81" w:rsidRDefault="00572C5C" w:rsidP="008A298B">
            <w:pPr>
              <w:jc w:val="center"/>
            </w:pPr>
            <w:r>
              <w:t>3</w:t>
            </w:r>
            <w:r w:rsidR="008A298B">
              <w:t xml:space="preserve"> </w:t>
            </w:r>
            <w:r>
              <w:t>(</w:t>
            </w:r>
            <w:r w:rsidR="008A298B">
              <w:t>33)</w:t>
            </w:r>
          </w:p>
        </w:tc>
        <w:tc>
          <w:tcPr>
            <w:tcW w:w="2520" w:type="dxa"/>
          </w:tcPr>
          <w:p w14:paraId="71922C56" w14:textId="3D49529B" w:rsidR="00180C81" w:rsidRDefault="00572C5C" w:rsidP="008A298B">
            <w:pPr>
              <w:jc w:val="center"/>
            </w:pPr>
            <w:r>
              <w:t>2</w:t>
            </w:r>
            <w:r w:rsidR="008A298B">
              <w:t xml:space="preserve"> (50)</w:t>
            </w:r>
          </w:p>
        </w:tc>
      </w:tr>
      <w:tr w:rsidR="00572C5C" w14:paraId="78CD344F" w14:textId="77777777" w:rsidTr="008A298B">
        <w:tc>
          <w:tcPr>
            <w:tcW w:w="3116" w:type="dxa"/>
          </w:tcPr>
          <w:p w14:paraId="3EAD30C4" w14:textId="6AF65E33" w:rsidR="00572C5C" w:rsidRDefault="00572C5C" w:rsidP="00180C81">
            <w:pPr>
              <w:jc w:val="right"/>
            </w:pPr>
            <w:r>
              <w:t>UK based</w:t>
            </w:r>
          </w:p>
        </w:tc>
        <w:tc>
          <w:tcPr>
            <w:tcW w:w="2549" w:type="dxa"/>
          </w:tcPr>
          <w:p w14:paraId="153494BE" w14:textId="7FA92205" w:rsidR="00572C5C" w:rsidRDefault="00572C5C" w:rsidP="008A298B">
            <w:pPr>
              <w:jc w:val="center"/>
            </w:pPr>
            <w:r>
              <w:t>1</w:t>
            </w:r>
            <w:r w:rsidR="008A298B">
              <w:t xml:space="preserve"> (11)</w:t>
            </w:r>
          </w:p>
        </w:tc>
        <w:tc>
          <w:tcPr>
            <w:tcW w:w="2520" w:type="dxa"/>
          </w:tcPr>
          <w:p w14:paraId="1D3AEE1B" w14:textId="7FB15DE3" w:rsidR="00572C5C" w:rsidRDefault="00572C5C" w:rsidP="008A298B">
            <w:pPr>
              <w:jc w:val="center"/>
            </w:pPr>
            <w:r>
              <w:t>0</w:t>
            </w:r>
          </w:p>
        </w:tc>
      </w:tr>
      <w:tr w:rsidR="00180C81" w14:paraId="5E3CAF22" w14:textId="02784D71" w:rsidTr="008A298B">
        <w:tc>
          <w:tcPr>
            <w:tcW w:w="3116" w:type="dxa"/>
          </w:tcPr>
          <w:p w14:paraId="06AD5919" w14:textId="62E72CB2" w:rsidR="00180C81" w:rsidRDefault="00180C81" w:rsidP="004464CD">
            <w:r>
              <w:t>Years of Experience</w:t>
            </w:r>
          </w:p>
        </w:tc>
        <w:tc>
          <w:tcPr>
            <w:tcW w:w="2549" w:type="dxa"/>
          </w:tcPr>
          <w:p w14:paraId="433FC160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5C3FA1AB" w14:textId="77777777" w:rsidR="00180C81" w:rsidRDefault="00180C81" w:rsidP="008A298B">
            <w:pPr>
              <w:jc w:val="center"/>
            </w:pPr>
          </w:p>
        </w:tc>
      </w:tr>
      <w:tr w:rsidR="00180C81" w14:paraId="6752D0FC" w14:textId="102A111E" w:rsidTr="008A298B">
        <w:tc>
          <w:tcPr>
            <w:tcW w:w="3116" w:type="dxa"/>
          </w:tcPr>
          <w:p w14:paraId="1FD3E575" w14:textId="5CD5A5B6" w:rsidR="00180C81" w:rsidRDefault="00572C5C" w:rsidP="00572C5C">
            <w:pPr>
              <w:jc w:val="right"/>
            </w:pPr>
            <w:r>
              <w:t>&lt;5 years</w:t>
            </w:r>
          </w:p>
        </w:tc>
        <w:tc>
          <w:tcPr>
            <w:tcW w:w="2549" w:type="dxa"/>
          </w:tcPr>
          <w:p w14:paraId="1F1677EC" w14:textId="2BF39949" w:rsidR="00180C81" w:rsidRDefault="00572C5C" w:rsidP="008A298B">
            <w:pPr>
              <w:jc w:val="center"/>
            </w:pPr>
            <w:r>
              <w:t>0</w:t>
            </w:r>
          </w:p>
        </w:tc>
        <w:tc>
          <w:tcPr>
            <w:tcW w:w="2520" w:type="dxa"/>
          </w:tcPr>
          <w:p w14:paraId="38DF56E8" w14:textId="66897ACA" w:rsidR="00180C81" w:rsidRDefault="00572C5C" w:rsidP="008A298B">
            <w:pPr>
              <w:jc w:val="center"/>
            </w:pPr>
            <w:r>
              <w:t>2</w:t>
            </w:r>
            <w:r w:rsidR="008A298B">
              <w:t xml:space="preserve"> (50)</w:t>
            </w:r>
          </w:p>
        </w:tc>
      </w:tr>
      <w:tr w:rsidR="00572C5C" w14:paraId="576D8B75" w14:textId="77777777" w:rsidTr="008A298B">
        <w:tc>
          <w:tcPr>
            <w:tcW w:w="3116" w:type="dxa"/>
          </w:tcPr>
          <w:p w14:paraId="250F5C19" w14:textId="2C5002E0" w:rsidR="00572C5C" w:rsidRDefault="00572C5C" w:rsidP="00572C5C">
            <w:pPr>
              <w:jc w:val="right"/>
            </w:pPr>
            <w:r>
              <w:t>5-10 years</w:t>
            </w:r>
          </w:p>
        </w:tc>
        <w:tc>
          <w:tcPr>
            <w:tcW w:w="2549" w:type="dxa"/>
          </w:tcPr>
          <w:p w14:paraId="594CF4F6" w14:textId="2267B5B6" w:rsidR="00572C5C" w:rsidRDefault="00A37726" w:rsidP="008A298B">
            <w:pPr>
              <w:jc w:val="center"/>
            </w:pPr>
            <w:r>
              <w:t>3(33)</w:t>
            </w:r>
          </w:p>
        </w:tc>
        <w:tc>
          <w:tcPr>
            <w:tcW w:w="2520" w:type="dxa"/>
          </w:tcPr>
          <w:p w14:paraId="785E5EF3" w14:textId="46A2BE6A" w:rsidR="00572C5C" w:rsidRDefault="00572C5C" w:rsidP="008A298B">
            <w:pPr>
              <w:jc w:val="center"/>
            </w:pPr>
            <w:r>
              <w:t>1</w:t>
            </w:r>
            <w:r w:rsidR="008A298B">
              <w:t xml:space="preserve"> (25)</w:t>
            </w:r>
          </w:p>
        </w:tc>
      </w:tr>
      <w:tr w:rsidR="00572C5C" w14:paraId="472EA815" w14:textId="77777777" w:rsidTr="008A298B">
        <w:tc>
          <w:tcPr>
            <w:tcW w:w="3116" w:type="dxa"/>
          </w:tcPr>
          <w:p w14:paraId="4512B3F0" w14:textId="3A88B7A0" w:rsidR="00572C5C" w:rsidRDefault="00572C5C" w:rsidP="00572C5C">
            <w:pPr>
              <w:jc w:val="right"/>
            </w:pPr>
            <w:r>
              <w:t>&gt;10 years</w:t>
            </w:r>
          </w:p>
        </w:tc>
        <w:tc>
          <w:tcPr>
            <w:tcW w:w="2549" w:type="dxa"/>
          </w:tcPr>
          <w:p w14:paraId="798DD21B" w14:textId="63751D88" w:rsidR="00572C5C" w:rsidRDefault="00A37726" w:rsidP="008A298B">
            <w:pPr>
              <w:jc w:val="center"/>
            </w:pPr>
            <w:r>
              <w:t>6</w:t>
            </w:r>
            <w:r w:rsidR="008A298B">
              <w:t xml:space="preserve"> (</w:t>
            </w:r>
            <w:r>
              <w:t>67)</w:t>
            </w:r>
            <w:r w:rsidR="008A298B">
              <w:t>)</w:t>
            </w:r>
          </w:p>
        </w:tc>
        <w:tc>
          <w:tcPr>
            <w:tcW w:w="2520" w:type="dxa"/>
          </w:tcPr>
          <w:p w14:paraId="50C2406E" w14:textId="67943A67" w:rsidR="00572C5C" w:rsidRDefault="00572C5C" w:rsidP="008A298B">
            <w:pPr>
              <w:jc w:val="center"/>
            </w:pPr>
            <w:r>
              <w:t>1</w:t>
            </w:r>
            <w:r w:rsidR="008A298B">
              <w:t xml:space="preserve"> (25)</w:t>
            </w:r>
          </w:p>
        </w:tc>
      </w:tr>
      <w:tr w:rsidR="00180C81" w14:paraId="5A6BD88A" w14:textId="6B15E629" w:rsidTr="008A298B">
        <w:tc>
          <w:tcPr>
            <w:tcW w:w="3116" w:type="dxa"/>
          </w:tcPr>
          <w:p w14:paraId="0D11025B" w14:textId="158990EF" w:rsidR="00180C81" w:rsidRDefault="00180C81" w:rsidP="004464CD">
            <w:r>
              <w:t>Academic affiliation</w:t>
            </w:r>
          </w:p>
        </w:tc>
        <w:tc>
          <w:tcPr>
            <w:tcW w:w="2549" w:type="dxa"/>
          </w:tcPr>
          <w:p w14:paraId="60940212" w14:textId="77777777" w:rsidR="00180C81" w:rsidRDefault="00180C81" w:rsidP="008A298B">
            <w:pPr>
              <w:jc w:val="center"/>
            </w:pPr>
          </w:p>
        </w:tc>
        <w:tc>
          <w:tcPr>
            <w:tcW w:w="2520" w:type="dxa"/>
          </w:tcPr>
          <w:p w14:paraId="422B919B" w14:textId="77777777" w:rsidR="00180C81" w:rsidRDefault="00180C81" w:rsidP="008A298B">
            <w:pPr>
              <w:jc w:val="center"/>
            </w:pPr>
          </w:p>
        </w:tc>
      </w:tr>
      <w:tr w:rsidR="00572C5C" w14:paraId="7D3C6C8C" w14:textId="77777777" w:rsidTr="008A298B">
        <w:tc>
          <w:tcPr>
            <w:tcW w:w="3116" w:type="dxa"/>
          </w:tcPr>
          <w:p w14:paraId="56E44FA0" w14:textId="4CA174F2" w:rsidR="00572C5C" w:rsidRDefault="00572C5C" w:rsidP="00572C5C">
            <w:pPr>
              <w:jc w:val="right"/>
            </w:pPr>
            <w:r>
              <w:t>Yes</w:t>
            </w:r>
          </w:p>
        </w:tc>
        <w:tc>
          <w:tcPr>
            <w:tcW w:w="2549" w:type="dxa"/>
          </w:tcPr>
          <w:p w14:paraId="0FCF9847" w14:textId="6F57018E" w:rsidR="00572C5C" w:rsidRDefault="00572C5C" w:rsidP="008A298B">
            <w:pPr>
              <w:jc w:val="center"/>
            </w:pPr>
            <w:r>
              <w:t>4</w:t>
            </w:r>
            <w:r w:rsidR="008A298B">
              <w:t xml:space="preserve"> (44)</w:t>
            </w:r>
          </w:p>
        </w:tc>
        <w:tc>
          <w:tcPr>
            <w:tcW w:w="2520" w:type="dxa"/>
          </w:tcPr>
          <w:p w14:paraId="2A118588" w14:textId="70F8EC36" w:rsidR="00572C5C" w:rsidRDefault="00572C5C" w:rsidP="008A298B">
            <w:pPr>
              <w:jc w:val="center"/>
            </w:pPr>
            <w:r>
              <w:t>3</w:t>
            </w:r>
            <w:r w:rsidR="008A298B">
              <w:t xml:space="preserve"> (75)</w:t>
            </w:r>
          </w:p>
        </w:tc>
      </w:tr>
      <w:tr w:rsidR="00572C5C" w14:paraId="2436E00A" w14:textId="77777777" w:rsidTr="008A298B">
        <w:tc>
          <w:tcPr>
            <w:tcW w:w="3116" w:type="dxa"/>
          </w:tcPr>
          <w:p w14:paraId="6B15BBA2" w14:textId="06883B47" w:rsidR="00572C5C" w:rsidRDefault="00572C5C" w:rsidP="00572C5C">
            <w:pPr>
              <w:jc w:val="right"/>
            </w:pPr>
            <w:r>
              <w:t>No</w:t>
            </w:r>
          </w:p>
        </w:tc>
        <w:tc>
          <w:tcPr>
            <w:tcW w:w="2549" w:type="dxa"/>
          </w:tcPr>
          <w:p w14:paraId="3BCC1D2E" w14:textId="2855D3C0" w:rsidR="00572C5C" w:rsidRDefault="00572C5C" w:rsidP="008A298B">
            <w:pPr>
              <w:jc w:val="center"/>
            </w:pPr>
            <w:r>
              <w:t>5</w:t>
            </w:r>
            <w:r w:rsidR="008A298B">
              <w:t xml:space="preserve"> (55)</w:t>
            </w:r>
          </w:p>
        </w:tc>
        <w:tc>
          <w:tcPr>
            <w:tcW w:w="2520" w:type="dxa"/>
          </w:tcPr>
          <w:p w14:paraId="208833C5" w14:textId="376FAC64" w:rsidR="00572C5C" w:rsidRDefault="00572C5C" w:rsidP="008A298B">
            <w:pPr>
              <w:jc w:val="center"/>
            </w:pPr>
            <w:r>
              <w:t>1</w:t>
            </w:r>
            <w:r w:rsidR="008A298B">
              <w:t xml:space="preserve"> (25)</w:t>
            </w:r>
          </w:p>
        </w:tc>
      </w:tr>
    </w:tbl>
    <w:p w14:paraId="12A46029" w14:textId="38688000" w:rsidR="000115EB" w:rsidRDefault="00572C5C" w:rsidP="004464CD">
      <w:r>
        <w:t>*Caribbean islands represented: Bahamas, Barbados, Jamaica, Saint Lucia, Trinidad and Tobago, US Virgin Islands</w:t>
      </w:r>
    </w:p>
    <w:p w14:paraId="599435F6" w14:textId="77777777" w:rsidR="000115EB" w:rsidRDefault="000115EB" w:rsidP="004464CD"/>
    <w:p w14:paraId="3397865F" w14:textId="77777777" w:rsidR="000115EB" w:rsidRDefault="000115EB" w:rsidP="004464CD"/>
    <w:p w14:paraId="0D02B62D" w14:textId="77777777" w:rsidR="00572C5C" w:rsidRDefault="00572C5C" w:rsidP="004464CD"/>
    <w:p w14:paraId="0834DFDE" w14:textId="77777777" w:rsidR="005800D4" w:rsidRDefault="005800D4" w:rsidP="004464CD"/>
    <w:p w14:paraId="662FB29D" w14:textId="77777777" w:rsidR="00762F2B" w:rsidRDefault="00762F2B" w:rsidP="004464CD"/>
    <w:p w14:paraId="735F5317" w14:textId="77777777" w:rsidR="00762F2B" w:rsidRDefault="00762F2B" w:rsidP="004464CD"/>
    <w:p w14:paraId="4460521C" w14:textId="77777777" w:rsidR="00762F2B" w:rsidRDefault="00762F2B" w:rsidP="004464CD"/>
    <w:p w14:paraId="73ED2DFA" w14:textId="77777777" w:rsidR="00762F2B" w:rsidRDefault="00762F2B" w:rsidP="004464CD"/>
    <w:p w14:paraId="288795A8" w14:textId="77777777" w:rsidR="00762F2B" w:rsidRDefault="00762F2B" w:rsidP="004464CD"/>
    <w:p w14:paraId="51C747EC" w14:textId="77777777" w:rsidR="00762F2B" w:rsidRDefault="00762F2B" w:rsidP="004464CD"/>
    <w:p w14:paraId="70C6DDAD" w14:textId="77777777" w:rsidR="00762F2B" w:rsidRDefault="00762F2B" w:rsidP="004464CD"/>
    <w:p w14:paraId="2018DDAE" w14:textId="77777777" w:rsidR="00762F2B" w:rsidRDefault="00762F2B" w:rsidP="004464CD"/>
    <w:p w14:paraId="30296CBE" w14:textId="77777777" w:rsidR="00762F2B" w:rsidRDefault="00762F2B" w:rsidP="004464CD"/>
    <w:p w14:paraId="0C43BF96" w14:textId="77777777" w:rsidR="00762F2B" w:rsidRDefault="00762F2B" w:rsidP="004464CD"/>
    <w:p w14:paraId="58CC69E2" w14:textId="77777777" w:rsidR="00762F2B" w:rsidRDefault="00762F2B" w:rsidP="004464CD"/>
    <w:p w14:paraId="6270E591" w14:textId="77777777" w:rsidR="00762F2B" w:rsidRDefault="00762F2B" w:rsidP="004464CD"/>
    <w:p w14:paraId="35AC95D6" w14:textId="77777777" w:rsidR="00762F2B" w:rsidRDefault="00762F2B" w:rsidP="004464CD"/>
    <w:p w14:paraId="2AF53DB6" w14:textId="6E38BFC4" w:rsidR="008A298B" w:rsidRDefault="000115EB" w:rsidP="004464CD">
      <w:r>
        <w:t xml:space="preserve">Supplemental Table </w:t>
      </w:r>
      <w:r w:rsidR="00F002A5">
        <w:t>3</w:t>
      </w:r>
      <w:r w:rsidR="00581562">
        <w:t>:</w:t>
      </w:r>
      <w:r w:rsidR="0096125C">
        <w:t xml:space="preserve"> </w:t>
      </w:r>
      <w:r w:rsidR="008A298B">
        <w:t xml:space="preserve">Final List </w:t>
      </w:r>
      <w:r w:rsidR="00762F2B">
        <w:t xml:space="preserve">of ideas </w:t>
      </w:r>
      <w:r w:rsidR="00D84460">
        <w:t>for voting</w:t>
      </w:r>
    </w:p>
    <w:p w14:paraId="42A3CA02" w14:textId="77777777" w:rsidR="008A298B" w:rsidRDefault="008A298B" w:rsidP="004464CD"/>
    <w:tbl>
      <w:tblPr>
        <w:tblStyle w:val="TableGridLight"/>
        <w:tblW w:w="9900" w:type="dxa"/>
        <w:tblLayout w:type="fixed"/>
        <w:tblLook w:val="0000" w:firstRow="0" w:lastRow="0" w:firstColumn="0" w:lastColumn="0" w:noHBand="0" w:noVBand="0"/>
      </w:tblPr>
      <w:tblGrid>
        <w:gridCol w:w="686"/>
        <w:gridCol w:w="9214"/>
      </w:tblGrid>
      <w:tr w:rsidR="008A298B" w14:paraId="4A0B9EB6" w14:textId="77777777" w:rsidTr="00762F2B">
        <w:trPr>
          <w:trHeight w:val="576"/>
        </w:trPr>
        <w:tc>
          <w:tcPr>
            <w:tcW w:w="9900" w:type="dxa"/>
            <w:gridSpan w:val="2"/>
          </w:tcPr>
          <w:p w14:paraId="43FBC363" w14:textId="0EF5F1C6" w:rsidR="008A298B" w:rsidRPr="00762F2B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62F2B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  <w:szCs w:val="22"/>
              </w:rPr>
              <w:t>Primary Care Providers Should</w:t>
            </w:r>
            <w:r w:rsidR="00762F2B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  <w:szCs w:val="22"/>
              </w:rPr>
              <w:t>…</w:t>
            </w:r>
          </w:p>
          <w:p w14:paraId="2C837426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A298B" w14:paraId="049FCB24" w14:textId="77777777" w:rsidTr="00762F2B">
        <w:trPr>
          <w:trHeight w:val="300"/>
        </w:trPr>
        <w:tc>
          <w:tcPr>
            <w:tcW w:w="9900" w:type="dxa"/>
            <w:gridSpan w:val="2"/>
          </w:tcPr>
          <w:p w14:paraId="3AD47BD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Diagnosis and Clinical Acumen</w:t>
            </w:r>
          </w:p>
        </w:tc>
      </w:tr>
      <w:tr w:rsidR="008A298B" w14:paraId="5C09ABE7" w14:textId="77777777" w:rsidTr="00762F2B">
        <w:trPr>
          <w:trHeight w:val="300"/>
        </w:trPr>
        <w:tc>
          <w:tcPr>
            <w:tcW w:w="686" w:type="dxa"/>
          </w:tcPr>
          <w:p w14:paraId="0140C400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14:paraId="2CABF603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specific dermatologic manifestations</w:t>
            </w:r>
          </w:p>
        </w:tc>
      </w:tr>
      <w:tr w:rsidR="008A298B" w14:paraId="042B8331" w14:textId="77777777" w:rsidTr="00762F2B">
        <w:trPr>
          <w:trHeight w:val="300"/>
        </w:trPr>
        <w:tc>
          <w:tcPr>
            <w:tcW w:w="686" w:type="dxa"/>
          </w:tcPr>
          <w:p w14:paraId="7A14A7F3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14:paraId="057C1482" w14:textId="6BE64B69" w:rsidR="008A298B" w:rsidRPr="005800D4" w:rsidRDefault="004600F3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and recognize</w:t>
            </w:r>
            <w:r w:rsidR="008A298B"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inflammatory arthritis and arthralgia in SLE</w:t>
            </w:r>
          </w:p>
        </w:tc>
      </w:tr>
      <w:tr w:rsidR="008A298B" w14:paraId="2C9405BA" w14:textId="77777777" w:rsidTr="00762F2B">
        <w:trPr>
          <w:trHeight w:val="300"/>
        </w:trPr>
        <w:tc>
          <w:tcPr>
            <w:tcW w:w="686" w:type="dxa"/>
          </w:tcPr>
          <w:p w14:paraId="1454989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14" w:type="dxa"/>
          </w:tcPr>
          <w:p w14:paraId="0C6F802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that SLE is a systemic disease and recognize symptoms of SLE</w:t>
            </w:r>
          </w:p>
        </w:tc>
      </w:tr>
      <w:tr w:rsidR="008A298B" w14:paraId="2E9C9DCE" w14:textId="77777777" w:rsidTr="00762F2B">
        <w:trPr>
          <w:trHeight w:val="300"/>
        </w:trPr>
        <w:tc>
          <w:tcPr>
            <w:tcW w:w="686" w:type="dxa"/>
          </w:tcPr>
          <w:p w14:paraId="45AC74D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14" w:type="dxa"/>
          </w:tcPr>
          <w:p w14:paraId="040AD511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how SLE serositis may present clinically</w:t>
            </w:r>
          </w:p>
        </w:tc>
      </w:tr>
      <w:tr w:rsidR="008A298B" w14:paraId="5D0FEF28" w14:textId="77777777" w:rsidTr="00762F2B">
        <w:trPr>
          <w:trHeight w:val="300"/>
        </w:trPr>
        <w:tc>
          <w:tcPr>
            <w:tcW w:w="686" w:type="dxa"/>
          </w:tcPr>
          <w:p w14:paraId="495EBD4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14" w:type="dxa"/>
          </w:tcPr>
          <w:p w14:paraId="528F4326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common hematological manifestations of SLE</w:t>
            </w:r>
          </w:p>
        </w:tc>
      </w:tr>
      <w:tr w:rsidR="008A298B" w14:paraId="4154E2AF" w14:textId="77777777" w:rsidTr="00762F2B">
        <w:trPr>
          <w:trHeight w:val="300"/>
        </w:trPr>
        <w:tc>
          <w:tcPr>
            <w:tcW w:w="686" w:type="dxa"/>
          </w:tcPr>
          <w:p w14:paraId="4756B00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14" w:type="dxa"/>
          </w:tcPr>
          <w:p w14:paraId="63AB652A" w14:textId="6A93F7CC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Aware of role of coagulation profile in assessment for antiphospholipid syndrome (APS) in SLE</w:t>
            </w:r>
          </w:p>
        </w:tc>
      </w:tr>
      <w:tr w:rsidR="008A298B" w14:paraId="30C8943B" w14:textId="77777777" w:rsidTr="00762F2B">
        <w:trPr>
          <w:trHeight w:val="300"/>
        </w:trPr>
        <w:tc>
          <w:tcPr>
            <w:tcW w:w="686" w:type="dxa"/>
          </w:tcPr>
          <w:p w14:paraId="70893906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14" w:type="dxa"/>
          </w:tcPr>
          <w:p w14:paraId="5B5D9922" w14:textId="7CE7FAF8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implications for VDRL testing (false positive VDRL in APS)</w:t>
            </w:r>
          </w:p>
        </w:tc>
      </w:tr>
      <w:tr w:rsidR="008A298B" w14:paraId="6AF7AAD6" w14:textId="77777777" w:rsidTr="00762F2B">
        <w:trPr>
          <w:trHeight w:val="300"/>
        </w:trPr>
        <w:tc>
          <w:tcPr>
            <w:tcW w:w="686" w:type="dxa"/>
          </w:tcPr>
          <w:p w14:paraId="19EB5DF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14" w:type="dxa"/>
          </w:tcPr>
          <w:p w14:paraId="7580D852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Recognize features of inflammation and SLE organ system involvement on the metabolic panel</w:t>
            </w:r>
          </w:p>
        </w:tc>
      </w:tr>
      <w:tr w:rsidR="008A298B" w14:paraId="2A5F5A8F" w14:textId="77777777" w:rsidTr="00762F2B">
        <w:trPr>
          <w:trHeight w:val="300"/>
        </w:trPr>
        <w:tc>
          <w:tcPr>
            <w:tcW w:w="686" w:type="dxa"/>
          </w:tcPr>
          <w:p w14:paraId="3A61C70F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14" w:type="dxa"/>
          </w:tcPr>
          <w:p w14:paraId="541E52E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appropriate use of inflammation markers</w:t>
            </w:r>
          </w:p>
        </w:tc>
      </w:tr>
      <w:tr w:rsidR="008A298B" w14:paraId="23FAC782" w14:textId="77777777" w:rsidTr="00762F2B">
        <w:trPr>
          <w:trHeight w:val="300"/>
        </w:trPr>
        <w:tc>
          <w:tcPr>
            <w:tcW w:w="686" w:type="dxa"/>
          </w:tcPr>
          <w:p w14:paraId="2721F658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14" w:type="dxa"/>
          </w:tcPr>
          <w:p w14:paraId="5CF45201" w14:textId="0C8F0865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importance of urin</w:t>
            </w:r>
            <w:r w:rsidR="00EC115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 tests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in screening for kidney involvement</w:t>
            </w:r>
          </w:p>
        </w:tc>
      </w:tr>
      <w:tr w:rsidR="008A298B" w14:paraId="1A2C8752" w14:textId="77777777" w:rsidTr="00762F2B">
        <w:trPr>
          <w:trHeight w:val="300"/>
        </w:trPr>
        <w:tc>
          <w:tcPr>
            <w:tcW w:w="686" w:type="dxa"/>
          </w:tcPr>
          <w:p w14:paraId="66C48337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14" w:type="dxa"/>
          </w:tcPr>
          <w:p w14:paraId="1BEACFA4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importance of monitoring complement levels</w:t>
            </w:r>
          </w:p>
        </w:tc>
      </w:tr>
      <w:tr w:rsidR="008A298B" w14:paraId="21B401C4" w14:textId="77777777" w:rsidTr="00762F2B">
        <w:trPr>
          <w:trHeight w:val="300"/>
        </w:trPr>
        <w:tc>
          <w:tcPr>
            <w:tcW w:w="686" w:type="dxa"/>
          </w:tcPr>
          <w:p w14:paraId="395005DE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14" w:type="dxa"/>
          </w:tcPr>
          <w:p w14:paraId="4DFDEE83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role of the antibody panel in SLE diagnosis and implications for specific antibodies (ANA, dsDNA, Smith)]</w:t>
            </w:r>
          </w:p>
        </w:tc>
      </w:tr>
      <w:tr w:rsidR="008A298B" w14:paraId="07F52EF5" w14:textId="77777777" w:rsidTr="00762F2B">
        <w:trPr>
          <w:trHeight w:val="300"/>
        </w:trPr>
        <w:tc>
          <w:tcPr>
            <w:tcW w:w="686" w:type="dxa"/>
          </w:tcPr>
          <w:p w14:paraId="11B47E7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14" w:type="dxa"/>
          </w:tcPr>
          <w:p w14:paraId="54637E68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lupus classification criteria (any)</w:t>
            </w:r>
          </w:p>
        </w:tc>
      </w:tr>
      <w:tr w:rsidR="008A298B" w14:paraId="10609DAA" w14:textId="77777777" w:rsidTr="00762F2B">
        <w:trPr>
          <w:trHeight w:val="300"/>
        </w:trPr>
        <w:tc>
          <w:tcPr>
            <w:tcW w:w="686" w:type="dxa"/>
          </w:tcPr>
          <w:p w14:paraId="641711F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14" w:type="dxa"/>
          </w:tcPr>
          <w:p w14:paraId="64183971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about the risk of silent kidney disease and evaluate for this at time of diagnosis]</w:t>
            </w:r>
          </w:p>
        </w:tc>
      </w:tr>
      <w:tr w:rsidR="008A298B" w14:paraId="73BAA706" w14:textId="77777777" w:rsidTr="00762F2B">
        <w:trPr>
          <w:trHeight w:val="300"/>
        </w:trPr>
        <w:tc>
          <w:tcPr>
            <w:tcW w:w="686" w:type="dxa"/>
          </w:tcPr>
          <w:p w14:paraId="658D2EAA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14" w:type="dxa"/>
          </w:tcPr>
          <w:p w14:paraId="74441A8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that chest pain in lupus can be catastrophic</w:t>
            </w:r>
          </w:p>
        </w:tc>
      </w:tr>
      <w:tr w:rsidR="008A298B" w14:paraId="1D5DB4E0" w14:textId="77777777" w:rsidTr="00762F2B">
        <w:trPr>
          <w:trHeight w:val="300"/>
        </w:trPr>
        <w:tc>
          <w:tcPr>
            <w:tcW w:w="686" w:type="dxa"/>
          </w:tcPr>
          <w:p w14:paraId="5AA6864B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14" w:type="dxa"/>
          </w:tcPr>
          <w:p w14:paraId="417AC17D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potential vascular emergencies in SLE (CVA, PE, APS)]</w:t>
            </w:r>
          </w:p>
        </w:tc>
      </w:tr>
      <w:tr w:rsidR="008A298B" w14:paraId="7A72ADF2" w14:textId="77777777" w:rsidTr="00762F2B">
        <w:trPr>
          <w:trHeight w:val="300"/>
        </w:trPr>
        <w:tc>
          <w:tcPr>
            <w:tcW w:w="686" w:type="dxa"/>
          </w:tcPr>
          <w:p w14:paraId="2EF0AE66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14" w:type="dxa"/>
          </w:tcPr>
          <w:p w14:paraId="625F3B4C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SLE psychosis and its presentations</w:t>
            </w:r>
          </w:p>
        </w:tc>
      </w:tr>
      <w:tr w:rsidR="008A298B" w14:paraId="19E975A5" w14:textId="77777777" w:rsidTr="00762F2B">
        <w:trPr>
          <w:trHeight w:val="300"/>
        </w:trPr>
        <w:tc>
          <w:tcPr>
            <w:tcW w:w="686" w:type="dxa"/>
          </w:tcPr>
          <w:p w14:paraId="1C8806D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14" w:type="dxa"/>
          </w:tcPr>
          <w:p w14:paraId="297C2022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infection as leading cause of death in SLE in the Caribbean</w:t>
            </w:r>
          </w:p>
        </w:tc>
      </w:tr>
      <w:tr w:rsidR="008A298B" w14:paraId="33C3014E" w14:textId="77777777" w:rsidTr="00762F2B">
        <w:trPr>
          <w:trHeight w:val="300"/>
        </w:trPr>
        <w:tc>
          <w:tcPr>
            <w:tcW w:w="686" w:type="dxa"/>
          </w:tcPr>
          <w:p w14:paraId="2C5304BF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14" w:type="dxa"/>
          </w:tcPr>
          <w:p w14:paraId="07E9EA02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of the most common comorbidities (DM, Osteoporosis, CVD, Thyroid</w:t>
            </w:r>
            <w:proofErr w:type="gram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) ]</w:t>
            </w:r>
            <w:proofErr w:type="gramEnd"/>
          </w:p>
        </w:tc>
      </w:tr>
      <w:tr w:rsidR="008A298B" w14:paraId="4BFD242F" w14:textId="77777777" w:rsidTr="00762F2B">
        <w:trPr>
          <w:trHeight w:val="300"/>
        </w:trPr>
        <w:tc>
          <w:tcPr>
            <w:tcW w:w="686" w:type="dxa"/>
          </w:tcPr>
          <w:p w14:paraId="5B15D81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14" w:type="dxa"/>
          </w:tcPr>
          <w:p w14:paraId="7010B503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Know to screen for common comorbidities - BP monitoring, Routine lipids, HbA1c, </w:t>
            </w:r>
            <w:proofErr w:type="spell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dexa</w:t>
            </w:r>
            <w:proofErr w:type="spellEnd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scan</w:t>
            </w:r>
          </w:p>
        </w:tc>
      </w:tr>
      <w:tr w:rsidR="008A298B" w14:paraId="7BB37D78" w14:textId="77777777" w:rsidTr="00762F2B">
        <w:trPr>
          <w:trHeight w:val="300"/>
        </w:trPr>
        <w:tc>
          <w:tcPr>
            <w:tcW w:w="686" w:type="dxa"/>
          </w:tcPr>
          <w:p w14:paraId="4961EEB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14" w:type="dxa"/>
          </w:tcPr>
          <w:p w14:paraId="4D100C44" w14:textId="237AF571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perform EKG, CXR, Echocardiogram in symptomatic patients</w:t>
            </w:r>
          </w:p>
        </w:tc>
      </w:tr>
      <w:tr w:rsidR="008A298B" w14:paraId="6293B25C" w14:textId="77777777" w:rsidTr="00762F2B">
        <w:trPr>
          <w:trHeight w:val="300"/>
        </w:trPr>
        <w:tc>
          <w:tcPr>
            <w:tcW w:w="686" w:type="dxa"/>
          </w:tcPr>
          <w:p w14:paraId="2FE14C98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14" w:type="dxa"/>
          </w:tcPr>
          <w:p w14:paraId="7144418D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how to monitor for new SLE disease activity</w:t>
            </w:r>
          </w:p>
        </w:tc>
      </w:tr>
      <w:tr w:rsidR="008A298B" w14:paraId="093A7EDE" w14:textId="77777777" w:rsidTr="00762F2B">
        <w:trPr>
          <w:trHeight w:val="300"/>
        </w:trPr>
        <w:tc>
          <w:tcPr>
            <w:tcW w:w="686" w:type="dxa"/>
          </w:tcPr>
          <w:p w14:paraId="572E623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14" w:type="dxa"/>
          </w:tcPr>
          <w:p w14:paraId="297BB0CD" w14:textId="3F26BEE0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assess for specific clinical symptoms (</w:t>
            </w:r>
            <w:proofErr w:type="spell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eg.</w:t>
            </w:r>
            <w:proofErr w:type="spellEnd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Foamy urine) and signs (</w:t>
            </w:r>
            <w:proofErr w:type="spell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eg.</w:t>
            </w:r>
            <w:proofErr w:type="spellEnd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leg edema) at each visit to screen for new flare</w:t>
            </w:r>
          </w:p>
        </w:tc>
      </w:tr>
      <w:tr w:rsidR="008A298B" w14:paraId="4A59DDD6" w14:textId="77777777" w:rsidTr="00762F2B">
        <w:trPr>
          <w:trHeight w:val="300"/>
        </w:trPr>
        <w:tc>
          <w:tcPr>
            <w:tcW w:w="686" w:type="dxa"/>
          </w:tcPr>
          <w:p w14:paraId="2421CEAF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14" w:type="dxa"/>
          </w:tcPr>
          <w:p w14:paraId="4002E6B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complete certain standard blood and urine tests at each visit to monitor for flares</w:t>
            </w:r>
          </w:p>
        </w:tc>
      </w:tr>
      <w:tr w:rsidR="008A298B" w14:paraId="72403AF3" w14:textId="77777777" w:rsidTr="00762F2B">
        <w:trPr>
          <w:trHeight w:val="300"/>
        </w:trPr>
        <w:tc>
          <w:tcPr>
            <w:tcW w:w="686" w:type="dxa"/>
          </w:tcPr>
          <w:p w14:paraId="74A02F0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14" w:type="dxa"/>
          </w:tcPr>
          <w:p w14:paraId="4039535F" w14:textId="4C757483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that there may be an inflammatory myositis in lupus</w:t>
            </w:r>
          </w:p>
        </w:tc>
      </w:tr>
      <w:tr w:rsidR="008A298B" w14:paraId="2106779D" w14:textId="77777777" w:rsidTr="00762F2B">
        <w:trPr>
          <w:trHeight w:val="300"/>
        </w:trPr>
        <w:tc>
          <w:tcPr>
            <w:tcW w:w="686" w:type="dxa"/>
          </w:tcPr>
          <w:p w14:paraId="25227B82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14" w:type="dxa"/>
          </w:tcPr>
          <w:p w14:paraId="36E8EE30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that SLE can present with new organ involvement</w:t>
            </w:r>
          </w:p>
        </w:tc>
      </w:tr>
      <w:tr w:rsidR="008A298B" w14:paraId="56DF1CB9" w14:textId="77777777" w:rsidTr="00762F2B">
        <w:trPr>
          <w:trHeight w:val="300"/>
        </w:trPr>
        <w:tc>
          <w:tcPr>
            <w:tcW w:w="9900" w:type="dxa"/>
            <w:gridSpan w:val="2"/>
          </w:tcPr>
          <w:p w14:paraId="1027832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Management Strategies</w:t>
            </w:r>
          </w:p>
        </w:tc>
      </w:tr>
      <w:tr w:rsidR="008A298B" w14:paraId="210C10CE" w14:textId="77777777" w:rsidTr="00762F2B">
        <w:trPr>
          <w:trHeight w:val="300"/>
        </w:trPr>
        <w:tc>
          <w:tcPr>
            <w:tcW w:w="686" w:type="dxa"/>
          </w:tcPr>
          <w:p w14:paraId="485DCFD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214" w:type="dxa"/>
          </w:tcPr>
          <w:p w14:paraId="51FAE410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of the importance of antimalarials (hydroxychloroquine) in SLE therapy</w:t>
            </w:r>
          </w:p>
        </w:tc>
      </w:tr>
      <w:tr w:rsidR="008A298B" w14:paraId="74152E27" w14:textId="77777777" w:rsidTr="00762F2B">
        <w:trPr>
          <w:trHeight w:val="300"/>
        </w:trPr>
        <w:tc>
          <w:tcPr>
            <w:tcW w:w="686" w:type="dxa"/>
          </w:tcPr>
          <w:p w14:paraId="66ED844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14" w:type="dxa"/>
          </w:tcPr>
          <w:p w14:paraId="40F78E26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that there are multiple therapies available for the treatment of SLE</w:t>
            </w:r>
          </w:p>
        </w:tc>
      </w:tr>
      <w:tr w:rsidR="008A298B" w14:paraId="3AA9FDA2" w14:textId="77777777" w:rsidTr="00762F2B">
        <w:trPr>
          <w:trHeight w:val="300"/>
        </w:trPr>
        <w:tc>
          <w:tcPr>
            <w:tcW w:w="686" w:type="dxa"/>
          </w:tcPr>
          <w:p w14:paraId="6B989303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14" w:type="dxa"/>
          </w:tcPr>
          <w:p w14:paraId="574CDC3D" w14:textId="175498EA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Understand appropriate use of corticosteroids in SLE  </w:t>
            </w:r>
          </w:p>
        </w:tc>
      </w:tr>
      <w:tr w:rsidR="008A298B" w14:paraId="7868E2B9" w14:textId="77777777" w:rsidTr="00762F2B">
        <w:trPr>
          <w:trHeight w:val="300"/>
        </w:trPr>
        <w:tc>
          <w:tcPr>
            <w:tcW w:w="686" w:type="dxa"/>
          </w:tcPr>
          <w:p w14:paraId="2673F1CA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14" w:type="dxa"/>
          </w:tcPr>
          <w:p w14:paraId="490FA63A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Understands that higher risk of infection is a consequence of SLE medications</w:t>
            </w:r>
          </w:p>
        </w:tc>
      </w:tr>
      <w:tr w:rsidR="008A298B" w14:paraId="7DCA6AA8" w14:textId="77777777" w:rsidTr="00762F2B">
        <w:trPr>
          <w:trHeight w:val="300"/>
        </w:trPr>
        <w:tc>
          <w:tcPr>
            <w:tcW w:w="686" w:type="dxa"/>
          </w:tcPr>
          <w:p w14:paraId="6ACEC35F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214" w:type="dxa"/>
          </w:tcPr>
          <w:p w14:paraId="192A1092" w14:textId="4920000E" w:rsidR="008A298B" w:rsidRPr="005800D4" w:rsidRDefault="004600F3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</w:t>
            </w:r>
            <w:r w:rsidR="008A298B"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monitor SLE medications to screen for medication adverse effects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(</w:t>
            </w:r>
            <w:r w:rsidR="008A298B"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such as cytopenia, renal and liver complications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)</w:t>
            </w:r>
            <w:r w:rsidR="008A298B"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A298B" w14:paraId="00E602CF" w14:textId="77777777" w:rsidTr="00762F2B">
        <w:trPr>
          <w:trHeight w:val="300"/>
        </w:trPr>
        <w:tc>
          <w:tcPr>
            <w:tcW w:w="686" w:type="dxa"/>
          </w:tcPr>
          <w:p w14:paraId="596AA305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214" w:type="dxa"/>
          </w:tcPr>
          <w:p w14:paraId="6AFCD78C" w14:textId="374ABBC3" w:rsidR="008A298B" w:rsidRPr="005800D4" w:rsidRDefault="00AB7D7E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ocular toxicity of antimalarials and know how to give this medication and screen for eye involvement</w:t>
            </w:r>
          </w:p>
        </w:tc>
      </w:tr>
      <w:tr w:rsidR="008A298B" w14:paraId="18088516" w14:textId="77777777" w:rsidTr="00762F2B">
        <w:trPr>
          <w:trHeight w:val="300"/>
        </w:trPr>
        <w:tc>
          <w:tcPr>
            <w:tcW w:w="686" w:type="dxa"/>
          </w:tcPr>
          <w:p w14:paraId="130676E0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214" w:type="dxa"/>
          </w:tcPr>
          <w:p w14:paraId="7A0B2146" w14:textId="0840B16E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</w:t>
            </w:r>
            <w:r w:rsidR="00C3321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th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 role of UV rays in exacerbating lupus and can counsel patients appropriately about UVA/B protection</w:t>
            </w:r>
          </w:p>
        </w:tc>
      </w:tr>
      <w:tr w:rsidR="008A298B" w14:paraId="4B2B83E3" w14:textId="77777777" w:rsidTr="00762F2B">
        <w:trPr>
          <w:trHeight w:val="300"/>
        </w:trPr>
        <w:tc>
          <w:tcPr>
            <w:tcW w:w="686" w:type="dxa"/>
          </w:tcPr>
          <w:p w14:paraId="19E6689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214" w:type="dxa"/>
          </w:tcPr>
          <w:p w14:paraId="374773A0" w14:textId="04051FD2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which supplements and foods patients should avoid and counsels appropriately (can cause SLE flare or interact with medications)</w:t>
            </w:r>
          </w:p>
        </w:tc>
      </w:tr>
      <w:tr w:rsidR="008A298B" w14:paraId="34DCBBF9" w14:textId="77777777" w:rsidTr="00762F2B">
        <w:trPr>
          <w:trHeight w:val="300"/>
        </w:trPr>
        <w:tc>
          <w:tcPr>
            <w:tcW w:w="686" w:type="dxa"/>
          </w:tcPr>
          <w:p w14:paraId="5F6F6F3C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214" w:type="dxa"/>
          </w:tcPr>
          <w:p w14:paraId="510B2D7C" w14:textId="781AF5F1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educ</w:t>
            </w:r>
            <w:r w:rsidR="004600F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te patients on a healthy/</w:t>
            </w:r>
            <w:r w:rsidR="00AB7D7E"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anti-inflammatory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diet</w:t>
            </w:r>
          </w:p>
        </w:tc>
      </w:tr>
      <w:tr w:rsidR="008A298B" w14:paraId="3259AACC" w14:textId="77777777" w:rsidTr="00762F2B">
        <w:trPr>
          <w:trHeight w:val="300"/>
        </w:trPr>
        <w:tc>
          <w:tcPr>
            <w:tcW w:w="686" w:type="dxa"/>
          </w:tcPr>
          <w:p w14:paraId="132415B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214" w:type="dxa"/>
          </w:tcPr>
          <w:p w14:paraId="6A61507D" w14:textId="55C866EA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educate patients about the role of exercise</w:t>
            </w:r>
          </w:p>
        </w:tc>
      </w:tr>
      <w:tr w:rsidR="008A298B" w14:paraId="02D6A4DC" w14:textId="77777777" w:rsidTr="00762F2B">
        <w:trPr>
          <w:trHeight w:val="300"/>
        </w:trPr>
        <w:tc>
          <w:tcPr>
            <w:tcW w:w="686" w:type="dxa"/>
          </w:tcPr>
          <w:p w14:paraId="34FA105A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214" w:type="dxa"/>
          </w:tcPr>
          <w:p w14:paraId="78522808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Counsel patients on avoiding substance abuse in the setting of SLE and SLE treatment, including tobacco, marijuana, alcohol use</w:t>
            </w:r>
          </w:p>
        </w:tc>
      </w:tr>
      <w:tr w:rsidR="008A298B" w14:paraId="37A4A1C9" w14:textId="77777777" w:rsidTr="00762F2B">
        <w:trPr>
          <w:trHeight w:val="300"/>
        </w:trPr>
        <w:tc>
          <w:tcPr>
            <w:tcW w:w="686" w:type="dxa"/>
          </w:tcPr>
          <w:p w14:paraId="7F7F3966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214" w:type="dxa"/>
          </w:tcPr>
          <w:p w14:paraId="4ECA0813" w14:textId="53FAC0EF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educate patients on importance of maintaining ideal weight</w:t>
            </w:r>
          </w:p>
        </w:tc>
      </w:tr>
      <w:tr w:rsidR="008A298B" w14:paraId="2DE8245F" w14:textId="77777777" w:rsidTr="00762F2B">
        <w:trPr>
          <w:trHeight w:val="300"/>
        </w:trPr>
        <w:tc>
          <w:tcPr>
            <w:tcW w:w="686" w:type="dxa"/>
          </w:tcPr>
          <w:p w14:paraId="41DF708A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214" w:type="dxa"/>
          </w:tcPr>
          <w:p w14:paraId="33ED33C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importance of sleep hygiene and stress management, and counsel patients appropriately</w:t>
            </w:r>
          </w:p>
        </w:tc>
      </w:tr>
      <w:tr w:rsidR="008A298B" w14:paraId="56F51351" w14:textId="77777777" w:rsidTr="00762F2B">
        <w:trPr>
          <w:trHeight w:val="300"/>
        </w:trPr>
        <w:tc>
          <w:tcPr>
            <w:tcW w:w="686" w:type="dxa"/>
          </w:tcPr>
          <w:p w14:paraId="3DC82A80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214" w:type="dxa"/>
          </w:tcPr>
          <w:p w14:paraId="4313501C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Aware of role of self-management programs and local support organizations for patients with SLE</w:t>
            </w:r>
          </w:p>
        </w:tc>
      </w:tr>
      <w:tr w:rsidR="008A298B" w14:paraId="42BDC823" w14:textId="77777777" w:rsidTr="00762F2B">
        <w:trPr>
          <w:trHeight w:val="300"/>
        </w:trPr>
        <w:tc>
          <w:tcPr>
            <w:tcW w:w="686" w:type="dxa"/>
          </w:tcPr>
          <w:p w14:paraId="12F2FFC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214" w:type="dxa"/>
          </w:tcPr>
          <w:p w14:paraId="0F4AC6EA" w14:textId="5AF0690B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importance of maintaining normal blood pressure &lt;130/80 and plays close attention to hypertension management</w:t>
            </w:r>
          </w:p>
        </w:tc>
      </w:tr>
      <w:tr w:rsidR="008A298B" w14:paraId="7CAD229E" w14:textId="77777777" w:rsidTr="00762F2B">
        <w:trPr>
          <w:trHeight w:val="300"/>
        </w:trPr>
        <w:tc>
          <w:tcPr>
            <w:tcW w:w="686" w:type="dxa"/>
          </w:tcPr>
          <w:p w14:paraId="05B3CB5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214" w:type="dxa"/>
          </w:tcPr>
          <w:p w14:paraId="5D8CC6A2" w14:textId="4B677496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importance of Lipid control and use of statins as needed</w:t>
            </w:r>
          </w:p>
        </w:tc>
      </w:tr>
      <w:tr w:rsidR="008A298B" w14:paraId="4E3722FE" w14:textId="77777777" w:rsidTr="00762F2B">
        <w:trPr>
          <w:trHeight w:val="300"/>
        </w:trPr>
        <w:tc>
          <w:tcPr>
            <w:tcW w:w="686" w:type="dxa"/>
          </w:tcPr>
          <w:p w14:paraId="19160B93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214" w:type="dxa"/>
          </w:tcPr>
          <w:p w14:paraId="7DC6C9C2" w14:textId="609B931C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refer patients for cardiac evaluation - Stress test for high-risk patients when ischemic heart disease is suspected</w:t>
            </w:r>
          </w:p>
        </w:tc>
      </w:tr>
      <w:tr w:rsidR="008A298B" w14:paraId="62BAC465" w14:textId="77777777" w:rsidTr="00762F2B">
        <w:trPr>
          <w:trHeight w:val="300"/>
        </w:trPr>
        <w:tc>
          <w:tcPr>
            <w:tcW w:w="686" w:type="dxa"/>
          </w:tcPr>
          <w:p w14:paraId="34464C8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214" w:type="dxa"/>
          </w:tcPr>
          <w:p w14:paraId="07F1CFBA" w14:textId="57793964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importance of blood glucose control in the setting of SLE and when using corticosteroids</w:t>
            </w:r>
          </w:p>
        </w:tc>
      </w:tr>
      <w:tr w:rsidR="008A298B" w14:paraId="31E19560" w14:textId="77777777" w:rsidTr="00762F2B">
        <w:trPr>
          <w:trHeight w:val="300"/>
        </w:trPr>
        <w:tc>
          <w:tcPr>
            <w:tcW w:w="686" w:type="dxa"/>
          </w:tcPr>
          <w:p w14:paraId="320D4EE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14" w:type="dxa"/>
          </w:tcPr>
          <w:p w14:paraId="4397CEB4" w14:textId="03794F8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importance of and can counsel patients on Calcium and Vitamin D supplementation</w:t>
            </w:r>
          </w:p>
        </w:tc>
      </w:tr>
      <w:tr w:rsidR="008A298B" w14:paraId="716D9C04" w14:textId="77777777" w:rsidTr="00762F2B">
        <w:trPr>
          <w:trHeight w:val="300"/>
        </w:trPr>
        <w:tc>
          <w:tcPr>
            <w:tcW w:w="686" w:type="dxa"/>
          </w:tcPr>
          <w:p w14:paraId="362C506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214" w:type="dxa"/>
          </w:tcPr>
          <w:p w14:paraId="5D145E2C" w14:textId="5FECA6C3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the implications of corticosteroid use and avoidance of over-use of corticosteroids</w:t>
            </w:r>
          </w:p>
        </w:tc>
      </w:tr>
      <w:tr w:rsidR="008A298B" w14:paraId="6B8E55D1" w14:textId="77777777" w:rsidTr="00762F2B">
        <w:trPr>
          <w:trHeight w:val="300"/>
        </w:trPr>
        <w:tc>
          <w:tcPr>
            <w:tcW w:w="686" w:type="dxa"/>
          </w:tcPr>
          <w:p w14:paraId="15074416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214" w:type="dxa"/>
          </w:tcPr>
          <w:p w14:paraId="52CBB291" w14:textId="14C673F0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educate patient on ways to prevent infection - hand sanitizer, masks as needed</w:t>
            </w:r>
          </w:p>
        </w:tc>
      </w:tr>
      <w:tr w:rsidR="008A298B" w14:paraId="494FE31C" w14:textId="77777777" w:rsidTr="00762F2B">
        <w:trPr>
          <w:trHeight w:val="300"/>
        </w:trPr>
        <w:tc>
          <w:tcPr>
            <w:tcW w:w="686" w:type="dxa"/>
          </w:tcPr>
          <w:p w14:paraId="4E7F1767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214" w:type="dxa"/>
          </w:tcPr>
          <w:p w14:paraId="7CB1BA95" w14:textId="1C5A83A6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Know the importance of vaccinations in infection prevention in SLE - flu, pneumonia, </w:t>
            </w:r>
            <w:proofErr w:type="spell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hpv</w:t>
            </w:r>
            <w:proofErr w:type="spellEnd"/>
          </w:p>
        </w:tc>
      </w:tr>
      <w:tr w:rsidR="008A298B" w14:paraId="76ECAA8A" w14:textId="77777777" w:rsidTr="00762F2B">
        <w:trPr>
          <w:trHeight w:val="300"/>
        </w:trPr>
        <w:tc>
          <w:tcPr>
            <w:tcW w:w="686" w:type="dxa"/>
          </w:tcPr>
          <w:p w14:paraId="18C8821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214" w:type="dxa"/>
          </w:tcPr>
          <w:p w14:paraId="5F345D50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bookmarkStart w:id="0" w:name="OLE_LINK3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the contraceptive options recommended for SLE including APLS</w:t>
            </w:r>
            <w:bookmarkEnd w:id="0"/>
          </w:p>
        </w:tc>
      </w:tr>
      <w:tr w:rsidR="008A298B" w14:paraId="79724FFA" w14:textId="77777777" w:rsidTr="00762F2B">
        <w:trPr>
          <w:trHeight w:val="300"/>
        </w:trPr>
        <w:tc>
          <w:tcPr>
            <w:tcW w:w="686" w:type="dxa"/>
          </w:tcPr>
          <w:p w14:paraId="70576039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214" w:type="dxa"/>
          </w:tcPr>
          <w:p w14:paraId="631360B8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of the Increased risk of HPV infection and cervical cancer in SLE patients</w:t>
            </w:r>
          </w:p>
        </w:tc>
      </w:tr>
      <w:tr w:rsidR="008A298B" w14:paraId="7AB1FBAE" w14:textId="77777777" w:rsidTr="00762F2B">
        <w:trPr>
          <w:trHeight w:val="300"/>
        </w:trPr>
        <w:tc>
          <w:tcPr>
            <w:tcW w:w="686" w:type="dxa"/>
          </w:tcPr>
          <w:p w14:paraId="3173218F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214" w:type="dxa"/>
          </w:tcPr>
          <w:p w14:paraId="28DB289E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Ensure an early referral to Rheumatologist if available locally or through the Caribbean Association for Rheumatology</w:t>
            </w:r>
          </w:p>
        </w:tc>
      </w:tr>
      <w:tr w:rsidR="008A298B" w14:paraId="660B4ABD" w14:textId="77777777" w:rsidTr="00762F2B">
        <w:trPr>
          <w:trHeight w:val="300"/>
        </w:trPr>
        <w:tc>
          <w:tcPr>
            <w:tcW w:w="686" w:type="dxa"/>
          </w:tcPr>
          <w:p w14:paraId="19112A97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214" w:type="dxa"/>
          </w:tcPr>
          <w:p w14:paraId="429B9761" w14:textId="53872A94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Know to refer patients early for specialist consultation as indicated based on symptoms </w:t>
            </w:r>
            <w:r w:rsidR="00C3321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–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C3321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eg.</w:t>
            </w:r>
            <w:proofErr w:type="spellEnd"/>
            <w:r w:rsidR="00C3321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nephrology, cardiology </w:t>
            </w:r>
          </w:p>
        </w:tc>
      </w:tr>
      <w:tr w:rsidR="008A298B" w14:paraId="64C20442" w14:textId="77777777" w:rsidTr="00762F2B">
        <w:trPr>
          <w:trHeight w:val="300"/>
        </w:trPr>
        <w:tc>
          <w:tcPr>
            <w:tcW w:w="686" w:type="dxa"/>
          </w:tcPr>
          <w:p w14:paraId="5A3F2115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214" w:type="dxa"/>
          </w:tcPr>
          <w:p w14:paraId="42E4F619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refer patients to a high-risk Obstetrician for pregnancy counselling</w:t>
            </w:r>
          </w:p>
        </w:tc>
      </w:tr>
      <w:tr w:rsidR="008A298B" w14:paraId="3673324E" w14:textId="77777777" w:rsidTr="00762F2B">
        <w:trPr>
          <w:trHeight w:val="300"/>
        </w:trPr>
        <w:tc>
          <w:tcPr>
            <w:tcW w:w="686" w:type="dxa"/>
          </w:tcPr>
          <w:p w14:paraId="022A366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214" w:type="dxa"/>
          </w:tcPr>
          <w:p w14:paraId="287548B6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Should be aware of opportunities for clinical trials in SLE</w:t>
            </w:r>
          </w:p>
        </w:tc>
      </w:tr>
      <w:tr w:rsidR="008A298B" w14:paraId="46DE7D4B" w14:textId="77777777" w:rsidTr="00762F2B">
        <w:trPr>
          <w:trHeight w:val="300"/>
        </w:trPr>
        <w:tc>
          <w:tcPr>
            <w:tcW w:w="686" w:type="dxa"/>
          </w:tcPr>
          <w:p w14:paraId="7C5DB00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214" w:type="dxa"/>
          </w:tcPr>
          <w:p w14:paraId="3137DB22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about current opportunities for tele-rheumatology</w:t>
            </w:r>
          </w:p>
        </w:tc>
      </w:tr>
      <w:tr w:rsidR="008A298B" w14:paraId="2956BF04" w14:textId="77777777" w:rsidTr="00762F2B">
        <w:trPr>
          <w:trHeight w:val="300"/>
        </w:trPr>
        <w:tc>
          <w:tcPr>
            <w:tcW w:w="686" w:type="dxa"/>
          </w:tcPr>
          <w:p w14:paraId="60798D32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214" w:type="dxa"/>
          </w:tcPr>
          <w:p w14:paraId="322AA708" w14:textId="31B5F763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Know how to manage SLE medications in the setting of infection, illness or </w:t>
            </w:r>
            <w:proofErr w:type="gram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other</w:t>
            </w:r>
            <w:proofErr w:type="gramEnd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adverse event</w:t>
            </w:r>
          </w:p>
        </w:tc>
      </w:tr>
      <w:tr w:rsidR="008A298B" w14:paraId="6BC1F43B" w14:textId="77777777" w:rsidTr="00762F2B">
        <w:trPr>
          <w:trHeight w:val="300"/>
        </w:trPr>
        <w:tc>
          <w:tcPr>
            <w:tcW w:w="9900" w:type="dxa"/>
            <w:gridSpan w:val="2"/>
          </w:tcPr>
          <w:p w14:paraId="7FEABF83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Management of Reproductive Health</w:t>
            </w:r>
          </w:p>
        </w:tc>
      </w:tr>
      <w:tr w:rsidR="008A298B" w14:paraId="7FB56267" w14:textId="77777777" w:rsidTr="00762F2B">
        <w:trPr>
          <w:trHeight w:val="300"/>
        </w:trPr>
        <w:tc>
          <w:tcPr>
            <w:tcW w:w="686" w:type="dxa"/>
          </w:tcPr>
          <w:p w14:paraId="0AC36E27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214" w:type="dxa"/>
          </w:tcPr>
          <w:p w14:paraId="0665853E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that Pre-pregnancy planning is critical </w:t>
            </w:r>
          </w:p>
        </w:tc>
      </w:tr>
      <w:tr w:rsidR="008A298B" w14:paraId="6DA7CB0F" w14:textId="77777777" w:rsidTr="00762F2B">
        <w:trPr>
          <w:trHeight w:val="300"/>
        </w:trPr>
        <w:tc>
          <w:tcPr>
            <w:tcW w:w="686" w:type="dxa"/>
          </w:tcPr>
          <w:p w14:paraId="6C8D032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214" w:type="dxa"/>
          </w:tcPr>
          <w:p w14:paraId="78BFB5A1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that lupus remission for at least 6 months is critical prior to considering pregnancy</w:t>
            </w:r>
          </w:p>
        </w:tc>
      </w:tr>
      <w:tr w:rsidR="008A298B" w14:paraId="7DEC9894" w14:textId="77777777" w:rsidTr="00762F2B">
        <w:trPr>
          <w:trHeight w:val="300"/>
        </w:trPr>
        <w:tc>
          <w:tcPr>
            <w:tcW w:w="686" w:type="dxa"/>
          </w:tcPr>
          <w:p w14:paraId="5925FC1A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214" w:type="dxa"/>
          </w:tcPr>
          <w:p w14:paraId="214562D0" w14:textId="603022DA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which medications to continue or hold during pregnancy</w:t>
            </w:r>
          </w:p>
        </w:tc>
      </w:tr>
      <w:tr w:rsidR="008A298B" w14:paraId="321C2E1B" w14:textId="77777777" w:rsidTr="00762F2B">
        <w:trPr>
          <w:trHeight w:val="300"/>
        </w:trPr>
        <w:tc>
          <w:tcPr>
            <w:tcW w:w="686" w:type="dxa"/>
          </w:tcPr>
          <w:p w14:paraId="78A66FDB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214" w:type="dxa"/>
          </w:tcPr>
          <w:p w14:paraId="241E1BC6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to involve high risk Obstetrician in care of pregnant lupus patient and in planning for pregnancy</w:t>
            </w:r>
          </w:p>
        </w:tc>
      </w:tr>
      <w:tr w:rsidR="008A298B" w14:paraId="678222E5" w14:textId="77777777" w:rsidTr="00762F2B">
        <w:trPr>
          <w:trHeight w:val="300"/>
        </w:trPr>
        <w:tc>
          <w:tcPr>
            <w:tcW w:w="686" w:type="dxa"/>
          </w:tcPr>
          <w:p w14:paraId="7E219DF8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214" w:type="dxa"/>
          </w:tcPr>
          <w:p w14:paraId="6AB61CF7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of high risk for SLE disease flares in the peripartum period</w:t>
            </w:r>
          </w:p>
        </w:tc>
      </w:tr>
      <w:tr w:rsidR="008A298B" w14:paraId="09495FFE" w14:textId="77777777" w:rsidTr="00762F2B">
        <w:trPr>
          <w:trHeight w:val="300"/>
        </w:trPr>
        <w:tc>
          <w:tcPr>
            <w:tcW w:w="686" w:type="dxa"/>
          </w:tcPr>
          <w:p w14:paraId="06818C01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214" w:type="dxa"/>
          </w:tcPr>
          <w:p w14:paraId="32E4A98D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of pregnancy related morbidity and mortality in SLE for patients and infants</w:t>
            </w:r>
          </w:p>
        </w:tc>
      </w:tr>
      <w:tr w:rsidR="008A298B" w14:paraId="418C4BB6" w14:textId="77777777" w:rsidTr="00762F2B">
        <w:trPr>
          <w:trHeight w:val="300"/>
        </w:trPr>
        <w:tc>
          <w:tcPr>
            <w:tcW w:w="686" w:type="dxa"/>
          </w:tcPr>
          <w:p w14:paraId="5EF4379D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214" w:type="dxa"/>
          </w:tcPr>
          <w:p w14:paraId="5A065F8B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 aware of pregnancy complications related to presence of SSA/SSB or APL antibodies</w:t>
            </w:r>
          </w:p>
        </w:tc>
      </w:tr>
      <w:tr w:rsidR="008A298B" w14:paraId="5F45A9A7" w14:textId="77777777" w:rsidTr="00762F2B">
        <w:trPr>
          <w:trHeight w:val="300"/>
        </w:trPr>
        <w:tc>
          <w:tcPr>
            <w:tcW w:w="686" w:type="dxa"/>
          </w:tcPr>
          <w:p w14:paraId="3E415464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9214" w:type="dxa"/>
          </w:tcPr>
          <w:p w14:paraId="6B4F60E9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Understand that some SLE medications or teratogenic and patients should be on contraception while on these therapies</w:t>
            </w:r>
          </w:p>
        </w:tc>
      </w:tr>
      <w:tr w:rsidR="008A298B" w14:paraId="60CFF003" w14:textId="77777777" w:rsidTr="00762F2B">
        <w:trPr>
          <w:trHeight w:val="300"/>
        </w:trPr>
        <w:tc>
          <w:tcPr>
            <w:tcW w:w="686" w:type="dxa"/>
          </w:tcPr>
          <w:p w14:paraId="0E8A51CC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214" w:type="dxa"/>
          </w:tcPr>
          <w:p w14:paraId="6B70C8B0" w14:textId="4ED013EF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Know about and uses the HOP-STEP discussion aid</w:t>
            </w:r>
          </w:p>
        </w:tc>
      </w:tr>
      <w:tr w:rsidR="008A298B" w14:paraId="6E8F0CE7" w14:textId="77777777" w:rsidTr="00762F2B">
        <w:trPr>
          <w:trHeight w:val="300"/>
        </w:trPr>
        <w:tc>
          <w:tcPr>
            <w:tcW w:w="686" w:type="dxa"/>
          </w:tcPr>
          <w:p w14:paraId="24378878" w14:textId="77777777" w:rsidR="008A298B" w:rsidRPr="005800D4" w:rsidRDefault="008A298B" w:rsidP="008E0F7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214" w:type="dxa"/>
          </w:tcPr>
          <w:p w14:paraId="017B3439" w14:textId="77777777" w:rsidR="008A298B" w:rsidRPr="005800D4" w:rsidRDefault="008A298B" w:rsidP="008E0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Know to check for proteinuria and hematuria during pregnancy and the implications </w:t>
            </w:r>
            <w:proofErr w:type="spellStart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fo</w:t>
            </w:r>
            <w:proofErr w:type="spellEnd"/>
            <w:r w:rsidRPr="005800D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positive tests</w:t>
            </w:r>
          </w:p>
        </w:tc>
      </w:tr>
    </w:tbl>
    <w:p w14:paraId="595F9C4B" w14:textId="77777777" w:rsidR="008A298B" w:rsidRDefault="008A298B" w:rsidP="004464CD"/>
    <w:p w14:paraId="08CBDC6E" w14:textId="77777777" w:rsidR="000934B8" w:rsidRDefault="000934B8" w:rsidP="004464CD"/>
    <w:p w14:paraId="6F11E0B8" w14:textId="77777777" w:rsidR="00FE6A37" w:rsidRDefault="00FE6A37" w:rsidP="004464CD"/>
    <w:p w14:paraId="0ED095F3" w14:textId="77777777" w:rsidR="00D84460" w:rsidRDefault="00D84460" w:rsidP="004464CD"/>
    <w:p w14:paraId="11E71A59" w14:textId="77777777" w:rsidR="00D84460" w:rsidRDefault="00D84460" w:rsidP="004464CD"/>
    <w:p w14:paraId="6476FC0A" w14:textId="77777777" w:rsidR="00D84460" w:rsidRDefault="00D84460" w:rsidP="004464CD"/>
    <w:p w14:paraId="52C02E0D" w14:textId="77777777" w:rsidR="00D84460" w:rsidRDefault="00D84460" w:rsidP="004464CD"/>
    <w:p w14:paraId="526A7488" w14:textId="77777777" w:rsidR="00D84460" w:rsidRDefault="00D84460" w:rsidP="004464CD"/>
    <w:p w14:paraId="3D888C8B" w14:textId="77777777" w:rsidR="00D84460" w:rsidRDefault="00D84460" w:rsidP="004464CD"/>
    <w:p w14:paraId="088564E3" w14:textId="77777777" w:rsidR="00D84460" w:rsidRDefault="00D84460" w:rsidP="004464CD"/>
    <w:p w14:paraId="2F874962" w14:textId="77777777" w:rsidR="00D84460" w:rsidRDefault="00D84460" w:rsidP="004464CD"/>
    <w:p w14:paraId="30F7003B" w14:textId="77777777" w:rsidR="00D84460" w:rsidRDefault="00D84460" w:rsidP="004464CD"/>
    <w:sectPr w:rsidR="00D8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35E2"/>
    <w:multiLevelType w:val="hybridMultilevel"/>
    <w:tmpl w:val="401E1868"/>
    <w:lvl w:ilvl="0" w:tplc="6B483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FDF"/>
    <w:multiLevelType w:val="hybridMultilevel"/>
    <w:tmpl w:val="F9060FF2"/>
    <w:lvl w:ilvl="0" w:tplc="3D24073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50B"/>
    <w:multiLevelType w:val="hybridMultilevel"/>
    <w:tmpl w:val="2916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22A4"/>
    <w:multiLevelType w:val="hybridMultilevel"/>
    <w:tmpl w:val="A072E25A"/>
    <w:lvl w:ilvl="0" w:tplc="44AA9D94">
      <w:numFmt w:val="bullet"/>
      <w:lvlText w:val=""/>
      <w:lvlJc w:val="left"/>
      <w:pPr>
        <w:ind w:left="720" w:hanging="360"/>
      </w:pPr>
      <w:rPr>
        <w:rFonts w:ascii="Symbol" w:eastAsiaTheme="minorHAnsi" w:hAnsi="Symbol" w:cs="Aptos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74B6"/>
    <w:multiLevelType w:val="multilevel"/>
    <w:tmpl w:val="5EA09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372CEE"/>
    <w:multiLevelType w:val="hybridMultilevel"/>
    <w:tmpl w:val="C0EC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9286C"/>
    <w:multiLevelType w:val="hybridMultilevel"/>
    <w:tmpl w:val="F892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A5052"/>
    <w:multiLevelType w:val="hybridMultilevel"/>
    <w:tmpl w:val="A408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2CC"/>
    <w:multiLevelType w:val="hybridMultilevel"/>
    <w:tmpl w:val="04A8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52D9"/>
    <w:multiLevelType w:val="hybridMultilevel"/>
    <w:tmpl w:val="CF78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7524">
    <w:abstractNumId w:val="4"/>
  </w:num>
  <w:num w:numId="2" w16cid:durableId="92937815">
    <w:abstractNumId w:val="2"/>
  </w:num>
  <w:num w:numId="3" w16cid:durableId="410083346">
    <w:abstractNumId w:val="1"/>
  </w:num>
  <w:num w:numId="4" w16cid:durableId="1343169734">
    <w:abstractNumId w:val="6"/>
  </w:num>
  <w:num w:numId="5" w16cid:durableId="1210456971">
    <w:abstractNumId w:val="5"/>
  </w:num>
  <w:num w:numId="6" w16cid:durableId="853807707">
    <w:abstractNumId w:val="9"/>
  </w:num>
  <w:num w:numId="7" w16cid:durableId="1006132698">
    <w:abstractNumId w:val="0"/>
  </w:num>
  <w:num w:numId="8" w16cid:durableId="256207698">
    <w:abstractNumId w:val="8"/>
  </w:num>
  <w:num w:numId="9" w16cid:durableId="1816410007">
    <w:abstractNumId w:val="7"/>
  </w:num>
  <w:num w:numId="10" w16cid:durableId="119723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286D0E"/>
    <w:rsid w:val="00001E62"/>
    <w:rsid w:val="000115EB"/>
    <w:rsid w:val="00012997"/>
    <w:rsid w:val="00015FB8"/>
    <w:rsid w:val="0004568F"/>
    <w:rsid w:val="00051B23"/>
    <w:rsid w:val="000602B5"/>
    <w:rsid w:val="00074AC5"/>
    <w:rsid w:val="00074F42"/>
    <w:rsid w:val="00075018"/>
    <w:rsid w:val="00087639"/>
    <w:rsid w:val="00090A04"/>
    <w:rsid w:val="000934B8"/>
    <w:rsid w:val="000A6AD2"/>
    <w:rsid w:val="000B4C7F"/>
    <w:rsid w:val="000B5CE3"/>
    <w:rsid w:val="000C249E"/>
    <w:rsid w:val="000C6B7A"/>
    <w:rsid w:val="000D1332"/>
    <w:rsid w:val="000D6E0B"/>
    <w:rsid w:val="0010344C"/>
    <w:rsid w:val="00104C2F"/>
    <w:rsid w:val="0010727A"/>
    <w:rsid w:val="001104ED"/>
    <w:rsid w:val="001525F7"/>
    <w:rsid w:val="00155A48"/>
    <w:rsid w:val="00164133"/>
    <w:rsid w:val="001675F6"/>
    <w:rsid w:val="001740EF"/>
    <w:rsid w:val="00180C81"/>
    <w:rsid w:val="00183FD5"/>
    <w:rsid w:val="001A0438"/>
    <w:rsid w:val="001B0967"/>
    <w:rsid w:val="001B1801"/>
    <w:rsid w:val="001B1C67"/>
    <w:rsid w:val="001B5F90"/>
    <w:rsid w:val="001C13C7"/>
    <w:rsid w:val="001C469F"/>
    <w:rsid w:val="001E7CB5"/>
    <w:rsid w:val="001F3B30"/>
    <w:rsid w:val="001F5CC2"/>
    <w:rsid w:val="00211712"/>
    <w:rsid w:val="00212C34"/>
    <w:rsid w:val="002141E8"/>
    <w:rsid w:val="0023244A"/>
    <w:rsid w:val="00234BC9"/>
    <w:rsid w:val="0023656B"/>
    <w:rsid w:val="00265169"/>
    <w:rsid w:val="00270E83"/>
    <w:rsid w:val="0027783E"/>
    <w:rsid w:val="002834D2"/>
    <w:rsid w:val="00286D0E"/>
    <w:rsid w:val="0029637C"/>
    <w:rsid w:val="002B1E72"/>
    <w:rsid w:val="002B6A81"/>
    <w:rsid w:val="002D0B4A"/>
    <w:rsid w:val="002D2A41"/>
    <w:rsid w:val="002E599A"/>
    <w:rsid w:val="002F1360"/>
    <w:rsid w:val="002F2FA4"/>
    <w:rsid w:val="00313D2A"/>
    <w:rsid w:val="0034397A"/>
    <w:rsid w:val="0034528A"/>
    <w:rsid w:val="0034745E"/>
    <w:rsid w:val="003515B0"/>
    <w:rsid w:val="00351D32"/>
    <w:rsid w:val="00357FF8"/>
    <w:rsid w:val="003833E2"/>
    <w:rsid w:val="00385DED"/>
    <w:rsid w:val="003913FD"/>
    <w:rsid w:val="00392534"/>
    <w:rsid w:val="003B7AF4"/>
    <w:rsid w:val="003D17F0"/>
    <w:rsid w:val="003E46CA"/>
    <w:rsid w:val="003F1432"/>
    <w:rsid w:val="003F158C"/>
    <w:rsid w:val="0040672E"/>
    <w:rsid w:val="0041239B"/>
    <w:rsid w:val="00412EDB"/>
    <w:rsid w:val="0041585B"/>
    <w:rsid w:val="00416528"/>
    <w:rsid w:val="0041752C"/>
    <w:rsid w:val="00424559"/>
    <w:rsid w:val="0043765E"/>
    <w:rsid w:val="004464CD"/>
    <w:rsid w:val="00450B9D"/>
    <w:rsid w:val="00451767"/>
    <w:rsid w:val="004600F3"/>
    <w:rsid w:val="00491C7A"/>
    <w:rsid w:val="00494B97"/>
    <w:rsid w:val="00494D4E"/>
    <w:rsid w:val="004A0BA5"/>
    <w:rsid w:val="004B0257"/>
    <w:rsid w:val="004C30FF"/>
    <w:rsid w:val="004D0033"/>
    <w:rsid w:val="004F22BE"/>
    <w:rsid w:val="004F2B89"/>
    <w:rsid w:val="005015F4"/>
    <w:rsid w:val="00501DEE"/>
    <w:rsid w:val="0050356B"/>
    <w:rsid w:val="0051014C"/>
    <w:rsid w:val="00510C55"/>
    <w:rsid w:val="00511024"/>
    <w:rsid w:val="00511BEC"/>
    <w:rsid w:val="005154C7"/>
    <w:rsid w:val="00521273"/>
    <w:rsid w:val="0053089C"/>
    <w:rsid w:val="00543732"/>
    <w:rsid w:val="005475DE"/>
    <w:rsid w:val="00572C5C"/>
    <w:rsid w:val="005800D4"/>
    <w:rsid w:val="00581562"/>
    <w:rsid w:val="005906A1"/>
    <w:rsid w:val="005926E4"/>
    <w:rsid w:val="0059636E"/>
    <w:rsid w:val="005A51C8"/>
    <w:rsid w:val="005B7A37"/>
    <w:rsid w:val="005C0273"/>
    <w:rsid w:val="005C0D60"/>
    <w:rsid w:val="005D362C"/>
    <w:rsid w:val="00632841"/>
    <w:rsid w:val="00652BF7"/>
    <w:rsid w:val="00654581"/>
    <w:rsid w:val="00671360"/>
    <w:rsid w:val="0067323B"/>
    <w:rsid w:val="00677B9E"/>
    <w:rsid w:val="00684F15"/>
    <w:rsid w:val="00691143"/>
    <w:rsid w:val="006968B4"/>
    <w:rsid w:val="006A6BEA"/>
    <w:rsid w:val="006A6ED3"/>
    <w:rsid w:val="006B0078"/>
    <w:rsid w:val="006D1CCE"/>
    <w:rsid w:val="006D323A"/>
    <w:rsid w:val="006D3EA1"/>
    <w:rsid w:val="006D5039"/>
    <w:rsid w:val="006F511A"/>
    <w:rsid w:val="00705204"/>
    <w:rsid w:val="00714497"/>
    <w:rsid w:val="00726A0D"/>
    <w:rsid w:val="00733D92"/>
    <w:rsid w:val="00754178"/>
    <w:rsid w:val="00755010"/>
    <w:rsid w:val="00756108"/>
    <w:rsid w:val="00762F2B"/>
    <w:rsid w:val="007653EE"/>
    <w:rsid w:val="00773234"/>
    <w:rsid w:val="00784223"/>
    <w:rsid w:val="00792F7D"/>
    <w:rsid w:val="007B55A6"/>
    <w:rsid w:val="007C22F8"/>
    <w:rsid w:val="007F2FAC"/>
    <w:rsid w:val="00801409"/>
    <w:rsid w:val="00822738"/>
    <w:rsid w:val="00844448"/>
    <w:rsid w:val="0084710E"/>
    <w:rsid w:val="00851200"/>
    <w:rsid w:val="00866D58"/>
    <w:rsid w:val="00866F24"/>
    <w:rsid w:val="008859B6"/>
    <w:rsid w:val="00890C2F"/>
    <w:rsid w:val="008915AE"/>
    <w:rsid w:val="008A298B"/>
    <w:rsid w:val="008A2F01"/>
    <w:rsid w:val="008A4EDA"/>
    <w:rsid w:val="008D1127"/>
    <w:rsid w:val="008E615F"/>
    <w:rsid w:val="0092799C"/>
    <w:rsid w:val="00936B63"/>
    <w:rsid w:val="00945703"/>
    <w:rsid w:val="0096032E"/>
    <w:rsid w:val="0096125C"/>
    <w:rsid w:val="00973335"/>
    <w:rsid w:val="00974509"/>
    <w:rsid w:val="009816CB"/>
    <w:rsid w:val="00990069"/>
    <w:rsid w:val="00996951"/>
    <w:rsid w:val="009B6394"/>
    <w:rsid w:val="009C0212"/>
    <w:rsid w:val="009F0606"/>
    <w:rsid w:val="009F4044"/>
    <w:rsid w:val="009F685C"/>
    <w:rsid w:val="00A031C5"/>
    <w:rsid w:val="00A130E6"/>
    <w:rsid w:val="00A1570F"/>
    <w:rsid w:val="00A21B62"/>
    <w:rsid w:val="00A37726"/>
    <w:rsid w:val="00A54B9D"/>
    <w:rsid w:val="00A5798B"/>
    <w:rsid w:val="00A6088B"/>
    <w:rsid w:val="00A65B93"/>
    <w:rsid w:val="00A722A9"/>
    <w:rsid w:val="00A74267"/>
    <w:rsid w:val="00A92D1B"/>
    <w:rsid w:val="00AB5341"/>
    <w:rsid w:val="00AB7D7E"/>
    <w:rsid w:val="00AC4208"/>
    <w:rsid w:val="00AC7EED"/>
    <w:rsid w:val="00AF4FC0"/>
    <w:rsid w:val="00AF57E0"/>
    <w:rsid w:val="00B01034"/>
    <w:rsid w:val="00B03EB0"/>
    <w:rsid w:val="00B15989"/>
    <w:rsid w:val="00B20B2A"/>
    <w:rsid w:val="00B22A3D"/>
    <w:rsid w:val="00B50988"/>
    <w:rsid w:val="00B803C4"/>
    <w:rsid w:val="00B80F40"/>
    <w:rsid w:val="00B81ED9"/>
    <w:rsid w:val="00B936EF"/>
    <w:rsid w:val="00BA609E"/>
    <w:rsid w:val="00BD3A12"/>
    <w:rsid w:val="00BD6BC8"/>
    <w:rsid w:val="00BE0193"/>
    <w:rsid w:val="00BE2F7C"/>
    <w:rsid w:val="00BF03C6"/>
    <w:rsid w:val="00BF0BEB"/>
    <w:rsid w:val="00C04478"/>
    <w:rsid w:val="00C12098"/>
    <w:rsid w:val="00C27898"/>
    <w:rsid w:val="00C30548"/>
    <w:rsid w:val="00C33213"/>
    <w:rsid w:val="00C33D4F"/>
    <w:rsid w:val="00C60C6D"/>
    <w:rsid w:val="00C676B2"/>
    <w:rsid w:val="00C84A8B"/>
    <w:rsid w:val="00C84DC9"/>
    <w:rsid w:val="00C91986"/>
    <w:rsid w:val="00C93929"/>
    <w:rsid w:val="00C964E4"/>
    <w:rsid w:val="00CB1714"/>
    <w:rsid w:val="00CD2FE5"/>
    <w:rsid w:val="00CF36C0"/>
    <w:rsid w:val="00CF51A2"/>
    <w:rsid w:val="00CF623E"/>
    <w:rsid w:val="00D0276A"/>
    <w:rsid w:val="00D03560"/>
    <w:rsid w:val="00D16615"/>
    <w:rsid w:val="00D22562"/>
    <w:rsid w:val="00D335CF"/>
    <w:rsid w:val="00D55936"/>
    <w:rsid w:val="00D676DE"/>
    <w:rsid w:val="00D84460"/>
    <w:rsid w:val="00DB1155"/>
    <w:rsid w:val="00DC154E"/>
    <w:rsid w:val="00DC2D4A"/>
    <w:rsid w:val="00DD5178"/>
    <w:rsid w:val="00DD570B"/>
    <w:rsid w:val="00DD6684"/>
    <w:rsid w:val="00DE6DFF"/>
    <w:rsid w:val="00E006E7"/>
    <w:rsid w:val="00E02AE7"/>
    <w:rsid w:val="00E03407"/>
    <w:rsid w:val="00E35F7E"/>
    <w:rsid w:val="00E907DF"/>
    <w:rsid w:val="00E917FD"/>
    <w:rsid w:val="00E93CD3"/>
    <w:rsid w:val="00EA255E"/>
    <w:rsid w:val="00EA2C6E"/>
    <w:rsid w:val="00EC1153"/>
    <w:rsid w:val="00EC1ED0"/>
    <w:rsid w:val="00EC1F29"/>
    <w:rsid w:val="00EC2864"/>
    <w:rsid w:val="00EC36CC"/>
    <w:rsid w:val="00EC3D48"/>
    <w:rsid w:val="00EC40CC"/>
    <w:rsid w:val="00EF01E9"/>
    <w:rsid w:val="00EF7463"/>
    <w:rsid w:val="00F002A5"/>
    <w:rsid w:val="00F05FC5"/>
    <w:rsid w:val="00F27242"/>
    <w:rsid w:val="00F27A4F"/>
    <w:rsid w:val="00F3313D"/>
    <w:rsid w:val="00F37266"/>
    <w:rsid w:val="00F37CCA"/>
    <w:rsid w:val="00F561D3"/>
    <w:rsid w:val="00F614A1"/>
    <w:rsid w:val="00F65F63"/>
    <w:rsid w:val="00F82901"/>
    <w:rsid w:val="00F9050D"/>
    <w:rsid w:val="00FA09F2"/>
    <w:rsid w:val="00FA1667"/>
    <w:rsid w:val="00FC30FA"/>
    <w:rsid w:val="00FD41AF"/>
    <w:rsid w:val="00FD6F38"/>
    <w:rsid w:val="00FE6A37"/>
    <w:rsid w:val="00FF05C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BFA8"/>
  <w15:chartTrackingRefBased/>
  <w15:docId w15:val="{F4FD1889-0594-6C42-BA01-FE96563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60"/>
  </w:style>
  <w:style w:type="paragraph" w:styleId="Heading1">
    <w:name w:val="heading 1"/>
    <w:basedOn w:val="Normal"/>
    <w:next w:val="Normal"/>
    <w:link w:val="Heading1Char"/>
    <w:uiPriority w:val="9"/>
    <w:qFormat/>
    <w:rsid w:val="0028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D0E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C30548"/>
    <w:pPr>
      <w:jc w:val="center"/>
    </w:pPr>
    <w:rPr>
      <w:rFonts w:ascii="Aptos" w:hAnsi="Apto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0548"/>
    <w:rPr>
      <w:rFonts w:ascii="Aptos" w:hAnsi="Aptos"/>
    </w:rPr>
  </w:style>
  <w:style w:type="paragraph" w:customStyle="1" w:styleId="EndNoteBibliography">
    <w:name w:val="EndNote Bibliography"/>
    <w:basedOn w:val="Normal"/>
    <w:link w:val="EndNoteBibliographyChar"/>
    <w:rsid w:val="00C30548"/>
    <w:rPr>
      <w:rFonts w:ascii="Aptos" w:hAnsi="Aptos"/>
    </w:rPr>
  </w:style>
  <w:style w:type="character" w:customStyle="1" w:styleId="EndNoteBibliographyChar">
    <w:name w:val="EndNote Bibliography Char"/>
    <w:basedOn w:val="DefaultParagraphFont"/>
    <w:link w:val="EndNoteBibliography"/>
    <w:rsid w:val="00C30548"/>
    <w:rPr>
      <w:rFonts w:ascii="Aptos" w:hAnsi="Aptos"/>
    </w:rPr>
  </w:style>
  <w:style w:type="character" w:styleId="Hyperlink">
    <w:name w:val="Hyperlink"/>
    <w:basedOn w:val="DefaultParagraphFont"/>
    <w:uiPriority w:val="99"/>
    <w:unhideWhenUsed/>
    <w:rsid w:val="004464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4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6A37"/>
  </w:style>
  <w:style w:type="paragraph" w:styleId="NormalWeb">
    <w:name w:val="Normal (Web)"/>
    <w:basedOn w:val="Normal"/>
    <w:uiPriority w:val="99"/>
    <w:semiHidden/>
    <w:unhideWhenUsed/>
    <w:rsid w:val="00EC286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9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7EED"/>
  </w:style>
  <w:style w:type="table" w:styleId="TableGridLight">
    <w:name w:val="Grid Table Light"/>
    <w:basedOn w:val="TableNormal"/>
    <w:uiPriority w:val="40"/>
    <w:rsid w:val="00762F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Dowell</dc:creator>
  <cp:keywords/>
  <dc:description/>
  <cp:lastModifiedBy>Sharon Dowell</cp:lastModifiedBy>
  <cp:revision>2</cp:revision>
  <dcterms:created xsi:type="dcterms:W3CDTF">2024-08-28T09:43:00Z</dcterms:created>
  <dcterms:modified xsi:type="dcterms:W3CDTF">2024-08-28T09:43:00Z</dcterms:modified>
</cp:coreProperties>
</file>