
<file path=[Content_Types].xml><?xml version="1.0" encoding="utf-8"?>
<Types xmlns="http://schemas.openxmlformats.org/package/2006/content-types">
  <Default Extension="xml" ContentType="application/xml"/>
  <Default Extension="jpeg" ContentType="image/jpeg"/>
  <Default Extension="JPG" ContentType="image/.jpg"/>
  <Default Extension="tiff" ContentType="image/tif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A4882EC">
      <w:pPr>
        <w:pStyle w:val="52"/>
      </w:pPr>
      <w:r>
        <w:t>Supplementary Material</w:t>
      </w:r>
    </w:p>
    <w:p w14:paraId="7DF6CB7F">
      <w:pPr>
        <w:pStyle w:val="2"/>
        <w:numPr>
          <w:ilvl w:val="0"/>
          <w:numId w:val="0"/>
        </w:numPr>
        <w:rPr>
          <w:rFonts w:eastAsiaTheme="minorHAnsi"/>
          <w:b/>
          <w:kern w:val="0"/>
          <w:sz w:val="32"/>
          <w:szCs w:val="32"/>
          <w:lang w:eastAsia="en-US"/>
        </w:rPr>
      </w:pPr>
      <w:r>
        <w:rPr>
          <w:rFonts w:eastAsiaTheme="minorHAnsi"/>
          <w:b/>
          <w:kern w:val="0"/>
          <w:sz w:val="32"/>
          <w:szCs w:val="32"/>
          <w:lang w:eastAsia="en-US"/>
        </w:rPr>
        <w:t xml:space="preserve">Complete mitochondrial genome of </w:t>
      </w:r>
      <w:r>
        <w:rPr>
          <w:rFonts w:hint="eastAsia" w:eastAsiaTheme="minorHAnsi"/>
          <w:b/>
          <w:i/>
          <w:iCs/>
          <w:kern w:val="0"/>
          <w:sz w:val="32"/>
          <w:szCs w:val="32"/>
          <w:lang w:eastAsia="en-US"/>
        </w:rPr>
        <w:t>Hippophae tibetana</w:t>
      </w:r>
      <w:r>
        <w:rPr>
          <w:rFonts w:eastAsiaTheme="minorHAnsi"/>
          <w:b/>
          <w:kern w:val="0"/>
          <w:sz w:val="32"/>
          <w:szCs w:val="32"/>
          <w:lang w:eastAsia="en-US"/>
        </w:rPr>
        <w:t>: Insights into adaptation to high-altitude environments</w:t>
      </w:r>
    </w:p>
    <w:p w14:paraId="4A04E393">
      <w:pPr>
        <w:spacing w:line="480" w:lineRule="auto"/>
        <w:ind w:firstLine="0" w:firstLineChars="0"/>
        <w:jc w:val="left"/>
        <w:rPr>
          <w:rFonts w:ascii="Times New Roman" w:hAnsi="Times New Roman" w:cs="Times New Roman"/>
        </w:rPr>
      </w:pPr>
      <w:r>
        <w:rPr>
          <w:rFonts w:hint="eastAsia" w:ascii="Times New Roman" w:hAnsi="Times New Roman" w:cs="Times New Roman" w:eastAsiaTheme="minorHAnsi"/>
          <w:b/>
          <w:kern w:val="0"/>
          <w:lang w:eastAsia="en-US"/>
        </w:rPr>
        <w:t>Zhefei Zeng</w:t>
      </w:r>
      <w:r>
        <w:rPr>
          <w:rFonts w:hint="eastAsia" w:ascii="Times New Roman" w:hAnsi="Times New Roman" w:cs="Times New Roman" w:eastAsiaTheme="minorHAnsi"/>
          <w:b/>
          <w:kern w:val="0"/>
          <w:vertAlign w:val="superscript"/>
          <w:lang w:eastAsia="en-US"/>
        </w:rPr>
        <w:t>1,2</w:t>
      </w:r>
      <w:r>
        <w:rPr>
          <w:rFonts w:hint="eastAsia" w:ascii="Times New Roman" w:hAnsi="Times New Roman" w:cs="Times New Roman" w:eastAsiaTheme="minorHAnsi"/>
          <w:b/>
          <w:kern w:val="0"/>
          <w:lang w:eastAsia="en-US"/>
        </w:rPr>
        <w:t>, Zhengyan Zhang</w:t>
      </w:r>
      <w:r>
        <w:rPr>
          <w:rFonts w:hint="eastAsia" w:ascii="Times New Roman" w:hAnsi="Times New Roman" w:cs="Times New Roman" w:eastAsiaTheme="minorHAnsi"/>
          <w:b/>
          <w:kern w:val="0"/>
          <w:vertAlign w:val="superscript"/>
          <w:lang w:eastAsia="en-US"/>
        </w:rPr>
        <w:t>3</w:t>
      </w:r>
      <w:r>
        <w:rPr>
          <w:rFonts w:hint="eastAsia" w:ascii="Times New Roman" w:hAnsi="Times New Roman" w:cs="Times New Roman" w:eastAsiaTheme="minorHAnsi"/>
          <w:b/>
          <w:kern w:val="0"/>
          <w:lang w:eastAsia="en-US"/>
        </w:rPr>
        <w:t xml:space="preserve">, </w:t>
      </w:r>
      <w:r>
        <w:rPr>
          <w:rFonts w:hint="eastAsia" w:ascii="Times New Roman" w:hAnsi="Times New Roman" w:cs="Times New Roman" w:eastAsiaTheme="minorHAnsi"/>
          <w:b/>
          <w:kern w:val="0"/>
        </w:rPr>
        <w:t>Norzin Tso</w:t>
      </w:r>
      <w:r>
        <w:rPr>
          <w:rFonts w:hint="eastAsia" w:ascii="Times New Roman" w:hAnsi="Times New Roman" w:cs="Times New Roman" w:eastAsiaTheme="minorHAnsi"/>
          <w:b/>
          <w:kern w:val="0"/>
          <w:vertAlign w:val="superscript"/>
        </w:rPr>
        <w:t>1</w:t>
      </w:r>
      <w:r>
        <w:rPr>
          <w:rFonts w:hint="eastAsia" w:ascii="Times New Roman" w:hAnsi="Times New Roman" w:cs="Times New Roman" w:eastAsiaTheme="minorHAnsi"/>
          <w:b/>
          <w:kern w:val="0"/>
        </w:rPr>
        <w:t>,</w:t>
      </w:r>
      <w:r>
        <w:rPr>
          <w:rFonts w:hint="eastAsia" w:eastAsia="宋体" w:cs="Times New Roman"/>
          <w:b/>
          <w:kern w:val="0"/>
          <w:lang w:val="en-US" w:eastAsia="zh-CN"/>
        </w:rPr>
        <w:t xml:space="preserve"> </w:t>
      </w:r>
      <w:r>
        <w:rPr>
          <w:rFonts w:hint="eastAsia" w:ascii="Times New Roman" w:hAnsi="Times New Roman" w:cs="Times New Roman" w:eastAsiaTheme="minorHAnsi"/>
          <w:b/>
          <w:kern w:val="0"/>
        </w:rPr>
        <w:t>Shutong Zhang</w:t>
      </w:r>
      <w:r>
        <w:rPr>
          <w:rFonts w:hint="eastAsia" w:ascii="Times New Roman" w:hAnsi="Times New Roman" w:cs="Times New Roman" w:eastAsiaTheme="minorHAnsi"/>
          <w:b/>
          <w:kern w:val="0"/>
          <w:vertAlign w:val="superscript"/>
        </w:rPr>
        <w:t>1</w:t>
      </w:r>
      <w:r>
        <w:rPr>
          <w:rFonts w:hint="eastAsia" w:ascii="Times New Roman" w:hAnsi="Times New Roman" w:cs="Times New Roman" w:eastAsiaTheme="minorHAnsi"/>
          <w:b/>
          <w:kern w:val="0"/>
        </w:rPr>
        <w:t>, Yan Cheng</w:t>
      </w:r>
      <w:r>
        <w:rPr>
          <w:rFonts w:hint="eastAsia" w:ascii="Times New Roman" w:hAnsi="Times New Roman" w:cs="Times New Roman" w:eastAsiaTheme="minorHAnsi"/>
          <w:b/>
          <w:kern w:val="0"/>
          <w:vertAlign w:val="superscript"/>
        </w:rPr>
        <w:t>1</w:t>
      </w:r>
      <w:r>
        <w:rPr>
          <w:rFonts w:hint="eastAsia" w:ascii="Times New Roman" w:hAnsi="Times New Roman" w:cs="Times New Roman" w:eastAsiaTheme="minorHAnsi"/>
          <w:b/>
          <w:kern w:val="0"/>
        </w:rPr>
        <w:t>, Qi Shu</w:t>
      </w:r>
      <w:r>
        <w:rPr>
          <w:rFonts w:hint="eastAsia" w:ascii="Times New Roman" w:hAnsi="Times New Roman" w:cs="Times New Roman" w:eastAsiaTheme="minorHAnsi"/>
          <w:b/>
          <w:kern w:val="0"/>
          <w:vertAlign w:val="superscript"/>
        </w:rPr>
        <w:t>1</w:t>
      </w:r>
      <w:r>
        <w:rPr>
          <w:rFonts w:hint="eastAsia" w:ascii="Times New Roman" w:hAnsi="Times New Roman" w:cs="Times New Roman" w:eastAsiaTheme="minorHAnsi"/>
          <w:b/>
          <w:kern w:val="0"/>
        </w:rPr>
        <w:t>, Junru Li</w:t>
      </w:r>
      <w:r>
        <w:rPr>
          <w:rFonts w:hint="eastAsia" w:ascii="Times New Roman" w:hAnsi="Times New Roman" w:cs="Times New Roman" w:eastAsiaTheme="minorHAnsi"/>
          <w:b/>
          <w:kern w:val="0"/>
          <w:vertAlign w:val="superscript"/>
        </w:rPr>
        <w:t>1</w:t>
      </w:r>
      <w:r>
        <w:rPr>
          <w:rFonts w:hint="eastAsia" w:ascii="Times New Roman" w:hAnsi="Times New Roman" w:cs="Times New Roman" w:eastAsiaTheme="minorHAnsi"/>
          <w:b/>
          <w:kern w:val="0"/>
        </w:rPr>
        <w:t>, Ziyi Liang</w:t>
      </w:r>
      <w:r>
        <w:rPr>
          <w:rFonts w:hint="eastAsia" w:ascii="Times New Roman" w:hAnsi="Times New Roman" w:cs="Times New Roman" w:eastAsiaTheme="minorHAnsi"/>
          <w:b/>
          <w:kern w:val="0"/>
          <w:vertAlign w:val="superscript"/>
        </w:rPr>
        <w:t>1</w:t>
      </w:r>
      <w:r>
        <w:rPr>
          <w:rFonts w:hint="eastAsia" w:ascii="Times New Roman" w:hAnsi="Times New Roman" w:cs="Times New Roman" w:eastAsiaTheme="minorHAnsi"/>
          <w:b/>
          <w:kern w:val="0"/>
        </w:rPr>
        <w:t xml:space="preserve">, </w:t>
      </w:r>
      <w:r>
        <w:rPr>
          <w:rFonts w:hint="eastAsia" w:ascii="Times New Roman" w:hAnsi="Times New Roman" w:cs="Times New Roman" w:eastAsiaTheme="minorHAnsi"/>
          <w:b/>
          <w:kern w:val="0"/>
          <w:lang w:eastAsia="en-US"/>
        </w:rPr>
        <w:t>Ruoqiu Wang</w:t>
      </w:r>
      <w:r>
        <w:rPr>
          <w:rFonts w:hint="eastAsia" w:ascii="Times New Roman" w:hAnsi="Times New Roman" w:cs="Times New Roman" w:eastAsiaTheme="minorHAnsi"/>
          <w:b/>
          <w:kern w:val="0"/>
          <w:vertAlign w:val="superscript"/>
          <w:lang w:eastAsia="en-US"/>
        </w:rPr>
        <w:t>4</w:t>
      </w:r>
      <w:r>
        <w:rPr>
          <w:rFonts w:hint="eastAsia" w:ascii="Times New Roman" w:hAnsi="Times New Roman" w:cs="Times New Roman" w:eastAsiaTheme="minorHAnsi"/>
          <w:b/>
          <w:kern w:val="0"/>
          <w:lang w:eastAsia="en-US"/>
        </w:rPr>
        <w:t>, Junwei Wang</w:t>
      </w:r>
      <w:r>
        <w:rPr>
          <w:rFonts w:hint="eastAsia" w:ascii="Times New Roman" w:hAnsi="Times New Roman" w:cs="Times New Roman" w:eastAsiaTheme="minorHAnsi"/>
          <w:b/>
          <w:kern w:val="0"/>
          <w:vertAlign w:val="superscript"/>
          <w:lang w:eastAsia="en-US"/>
        </w:rPr>
        <w:t>1,2*</w:t>
      </w:r>
      <w:r>
        <w:rPr>
          <w:rFonts w:hint="eastAsia" w:ascii="Times New Roman" w:hAnsi="Times New Roman" w:cs="Times New Roman" w:eastAsiaTheme="minorHAnsi"/>
          <w:b/>
          <w:kern w:val="0"/>
          <w:lang w:eastAsia="en-US"/>
        </w:rPr>
        <w:t>,</w:t>
      </w:r>
      <w:r>
        <w:rPr>
          <w:rFonts w:hint="eastAsia" w:eastAsia="宋体" w:cs="Times New Roman"/>
          <w:b/>
          <w:kern w:val="0"/>
          <w:lang w:val="en-US" w:eastAsia="zh-CN"/>
        </w:rPr>
        <w:t xml:space="preserve"> </w:t>
      </w:r>
      <w:r>
        <w:rPr>
          <w:rFonts w:hint="eastAsia" w:ascii="Times New Roman" w:hAnsi="Times New Roman" w:cs="Times New Roman" w:eastAsiaTheme="minorHAnsi"/>
          <w:b/>
          <w:kern w:val="0"/>
          <w:lang w:eastAsia="en-US"/>
        </w:rPr>
        <w:t>La Qiong</w:t>
      </w:r>
      <w:r>
        <w:rPr>
          <w:rFonts w:hint="eastAsia" w:ascii="Times New Roman" w:hAnsi="Times New Roman" w:cs="Times New Roman" w:eastAsiaTheme="minorHAnsi"/>
          <w:b/>
          <w:kern w:val="0"/>
          <w:vertAlign w:val="superscript"/>
          <w:lang w:eastAsia="en-US"/>
        </w:rPr>
        <w:t>1,2*</w:t>
      </w:r>
    </w:p>
    <w:p w14:paraId="434FB511">
      <w:pPr>
        <w:ind w:firstLine="0" w:firstLineChars="0"/>
        <w:rPr>
          <w:rFonts w:ascii="Times New Roman" w:hAnsi="Times New Roman" w:cs="Times New Roman"/>
        </w:rPr>
      </w:pPr>
      <w:r>
        <w:rPr>
          <w:rFonts w:hint="eastAsia" w:ascii="Times New Roman" w:hAnsi="Times New Roman" w:cs="Times New Roman"/>
          <w:vertAlign w:val="superscript"/>
        </w:rPr>
        <w:t>1</w:t>
      </w:r>
      <w:r>
        <w:rPr>
          <w:rFonts w:hint="eastAsia" w:ascii="Times New Roman" w:hAnsi="Times New Roman" w:cs="Times New Roman"/>
        </w:rPr>
        <w:t xml:space="preserve"> </w:t>
      </w:r>
      <w:r>
        <w:rPr>
          <w:rFonts w:ascii="Times New Roman" w:hAnsi="Times New Roman" w:cs="Times New Roman"/>
        </w:rPr>
        <w:t>Key Laboratory of Biodiversity and Environment on the Qinghai-Tibetan Plateau, Ministry of Education, School of Ecology and Environment, Tibet University, Lhasa, China</w:t>
      </w:r>
    </w:p>
    <w:p w14:paraId="41A9BADA">
      <w:pPr>
        <w:ind w:firstLine="0" w:firstLineChars="0"/>
        <w:rPr>
          <w:rFonts w:ascii="Times New Roman" w:hAnsi="Times New Roman" w:cs="Times New Roman"/>
        </w:rPr>
      </w:pPr>
      <w:r>
        <w:rPr>
          <w:rFonts w:hint="eastAsia" w:ascii="Times New Roman" w:hAnsi="Times New Roman" w:cs="Times New Roman"/>
          <w:vertAlign w:val="superscript"/>
        </w:rPr>
        <w:t>2</w:t>
      </w:r>
      <w:r>
        <w:rPr>
          <w:rFonts w:hint="eastAsia" w:ascii="Times New Roman" w:hAnsi="Times New Roman" w:cs="Times New Roman"/>
        </w:rPr>
        <w:t xml:space="preserve"> </w:t>
      </w:r>
      <w:r>
        <w:rPr>
          <w:rFonts w:ascii="Times New Roman" w:hAnsi="Times New Roman" w:cs="Times New Roman"/>
        </w:rPr>
        <w:t>Yani Observation and Research Station for Wetland Ecosystem of the Tibet (Xizang) Autonomous Region, Tibet University, Lhasa, China</w:t>
      </w:r>
    </w:p>
    <w:p w14:paraId="64C315A9">
      <w:pPr>
        <w:ind w:firstLine="0" w:firstLineChars="0"/>
        <w:rPr>
          <w:rFonts w:ascii="Times New Roman" w:hAnsi="Times New Roman" w:cs="Times New Roman"/>
        </w:rPr>
      </w:pPr>
      <w:r>
        <w:rPr>
          <w:rFonts w:hint="eastAsia" w:ascii="Times New Roman" w:hAnsi="Times New Roman" w:cs="Times New Roman"/>
          <w:vertAlign w:val="superscript"/>
        </w:rPr>
        <w:t>3</w:t>
      </w:r>
      <w:r>
        <w:rPr>
          <w:rFonts w:hint="eastAsia" w:ascii="Times New Roman" w:hAnsi="Times New Roman" w:cs="Times New Roman"/>
        </w:rPr>
        <w:t xml:space="preserve"> Ministry of Education Key Laboratory for Biodiversity Science and Ecological Engineering, School of Life Sciences, Institute of Biodiversity Science, Fudan University, Shanghai, China</w:t>
      </w:r>
    </w:p>
    <w:p w14:paraId="7CC6FC5C">
      <w:pPr>
        <w:ind w:firstLine="0" w:firstLineChars="0"/>
        <w:rPr>
          <w:rFonts w:ascii="Times New Roman" w:hAnsi="Times New Roman" w:cs="Times New Roman"/>
        </w:rPr>
      </w:pPr>
      <w:r>
        <w:rPr>
          <w:rFonts w:hint="eastAsia" w:ascii="Times New Roman" w:hAnsi="Times New Roman" w:cs="Times New Roman"/>
          <w:vertAlign w:val="superscript"/>
        </w:rPr>
        <w:t>4</w:t>
      </w:r>
      <w:r>
        <w:rPr>
          <w:rFonts w:hint="eastAsia" w:ascii="Times New Roman" w:hAnsi="Times New Roman" w:cs="Times New Roman"/>
        </w:rPr>
        <w:t xml:space="preserve"> </w:t>
      </w:r>
      <w:r>
        <w:rPr>
          <w:rFonts w:hint="eastAsia" w:eastAsia="宋体" w:cs="Times New Roman"/>
        </w:rPr>
        <w:t>Shenzhen Polytechnic University,</w:t>
      </w:r>
      <w:bookmarkStart w:id="0" w:name="_GoBack"/>
      <w:bookmarkEnd w:id="0"/>
      <w:r>
        <w:rPr>
          <w:rFonts w:hint="eastAsia" w:eastAsia="宋体" w:cs="Times New Roman"/>
        </w:rPr>
        <w:t xml:space="preserve"> Shenzhen, China</w:t>
      </w:r>
    </w:p>
    <w:p w14:paraId="28ED1B51">
      <w:pPr>
        <w:ind w:firstLine="0" w:firstLineChars="0"/>
        <w:rPr>
          <w:rFonts w:ascii="Times New Roman" w:hAnsi="Times New Roman" w:cs="Times New Roman"/>
        </w:rPr>
      </w:pPr>
      <w:r>
        <w:rPr>
          <w:rFonts w:cs="Times New Roman"/>
          <w:b/>
        </w:rPr>
        <w:t>* Correspondence:</w:t>
      </w:r>
    </w:p>
    <w:p w14:paraId="1DFECCE7">
      <w:pPr>
        <w:ind w:firstLine="0" w:firstLineChars="0"/>
        <w:rPr>
          <w:rFonts w:ascii="Times New Roman" w:hAnsi="Times New Roman" w:eastAsia="宋体" w:cs="Times New Roman"/>
        </w:rPr>
      </w:pPr>
      <w:r>
        <w:rPr>
          <w:rFonts w:hint="eastAsia"/>
        </w:rPr>
        <w:t>Corresponding Author,</w:t>
      </w:r>
      <w:r>
        <w:rPr>
          <w:rFonts w:hint="eastAsia"/>
          <w:lang w:val="en-US" w:eastAsia="zh-CN"/>
        </w:rPr>
        <w:t xml:space="preserve"> </w:t>
      </w:r>
      <w:r>
        <w:rPr>
          <w:rFonts w:hint="eastAsia" w:ascii="Times New Roman" w:hAnsi="Times New Roman" w:eastAsia="宋体" w:cs="Times New Roman"/>
        </w:rPr>
        <w:t xml:space="preserve">Junwei Wang </w:t>
      </w:r>
      <w:r>
        <w:rPr>
          <w:rFonts w:hint="eastAsia" w:ascii="Times New Roman" w:hAnsi="Times New Roman" w:eastAsia="宋体" w:cs="Times New Roman"/>
        </w:rPr>
        <w:fldChar w:fldCharType="begin"/>
      </w:r>
      <w:r>
        <w:rPr>
          <w:rFonts w:hint="eastAsia" w:ascii="Times New Roman" w:hAnsi="Times New Roman" w:eastAsia="宋体" w:cs="Times New Roman"/>
        </w:rPr>
        <w:instrText xml:space="preserve"> HYPERLINK "mailto:(jwyx12240315@126.com)" </w:instrText>
      </w:r>
      <w:r>
        <w:rPr>
          <w:rFonts w:hint="eastAsia" w:ascii="Times New Roman" w:hAnsi="Times New Roman" w:eastAsia="宋体" w:cs="Times New Roman"/>
        </w:rPr>
        <w:fldChar w:fldCharType="separate"/>
      </w:r>
      <w:r>
        <w:rPr>
          <w:rStyle w:val="28"/>
          <w:rFonts w:hint="eastAsia" w:ascii="Times New Roman" w:hAnsi="Times New Roman" w:eastAsia="宋体" w:cs="Times New Roman"/>
        </w:rPr>
        <w:t>(jwyx12240315@126.com)</w:t>
      </w:r>
      <w:r>
        <w:rPr>
          <w:rFonts w:hint="eastAsia" w:ascii="Times New Roman" w:hAnsi="Times New Roman" w:eastAsia="宋体" w:cs="Times New Roman"/>
        </w:rPr>
        <w:fldChar w:fldCharType="end"/>
      </w:r>
      <w:r>
        <w:rPr>
          <w:rFonts w:hint="eastAsia" w:eastAsia="宋体" w:cs="Times New Roman"/>
          <w:lang w:val="en-US" w:eastAsia="zh-CN"/>
        </w:rPr>
        <w:t xml:space="preserve"> and </w:t>
      </w:r>
      <w:r>
        <w:rPr>
          <w:rFonts w:ascii="Times New Roman" w:hAnsi="Times New Roman" w:eastAsia="宋体" w:cs="Times New Roman"/>
        </w:rPr>
        <w:t>La Qiong</w:t>
      </w:r>
      <w:r>
        <w:rPr>
          <w:rFonts w:hint="eastAsia" w:ascii="Times New Roman" w:hAnsi="Times New Roman" w:eastAsia="宋体" w:cs="Times New Roman"/>
        </w:rPr>
        <w:t xml:space="preserve"> </w:t>
      </w:r>
      <w:r>
        <w:rPr>
          <w:rFonts w:hint="eastAsia" w:ascii="Times New Roman" w:hAnsi="Times New Roman" w:eastAsia="宋体" w:cs="Times New Roman"/>
        </w:rPr>
        <w:fldChar w:fldCharType="begin"/>
      </w:r>
      <w:r>
        <w:rPr>
          <w:rFonts w:hint="eastAsia" w:ascii="Times New Roman" w:hAnsi="Times New Roman" w:eastAsia="宋体" w:cs="Times New Roman"/>
        </w:rPr>
        <w:instrText xml:space="preserve"> HYPERLINK "mailto:(lhagchong@163.com" </w:instrText>
      </w:r>
      <w:r>
        <w:rPr>
          <w:rFonts w:hint="eastAsia" w:ascii="Times New Roman" w:hAnsi="Times New Roman" w:eastAsia="宋体" w:cs="Times New Roman"/>
        </w:rPr>
        <w:fldChar w:fldCharType="separate"/>
      </w:r>
      <w:r>
        <w:rPr>
          <w:rStyle w:val="28"/>
          <w:rFonts w:hint="eastAsia" w:ascii="Times New Roman" w:hAnsi="Times New Roman" w:eastAsia="宋体" w:cs="Times New Roman"/>
        </w:rPr>
        <w:t>(</w:t>
      </w:r>
      <w:r>
        <w:rPr>
          <w:rStyle w:val="28"/>
          <w:rFonts w:ascii="Times New Roman" w:hAnsi="Times New Roman" w:cs="Times New Roman"/>
        </w:rPr>
        <w:t>lhagchong@163.com</w:t>
      </w:r>
      <w:r>
        <w:rPr>
          <w:rFonts w:hint="eastAsia" w:ascii="Times New Roman" w:hAnsi="Times New Roman" w:eastAsia="宋体" w:cs="Times New Roman"/>
        </w:rPr>
        <w:fldChar w:fldCharType="end"/>
      </w:r>
      <w:r>
        <w:rPr>
          <w:rFonts w:hint="eastAsia" w:ascii="Times New Roman" w:hAnsi="Times New Roman" w:eastAsia="宋体" w:cs="Times New Roman"/>
        </w:rPr>
        <w:t>)</w:t>
      </w:r>
    </w:p>
    <w:p w14:paraId="7D2E2ABB">
      <w:pPr>
        <w:pStyle w:val="2"/>
        <w:numPr>
          <w:ilvl w:val="0"/>
          <w:numId w:val="0"/>
        </w:numPr>
        <w:ind w:leftChars="0"/>
      </w:pPr>
      <w:r>
        <w:t>Supplementary Figures</w:t>
      </w:r>
    </w:p>
    <w:p w14:paraId="6374B1BF"/>
    <w:p w14:paraId="51EA727B">
      <w:pPr>
        <w:rPr>
          <w:rFonts w:hint="eastAsia" w:eastAsiaTheme="minorEastAsia"/>
          <w:lang w:eastAsia="zh-CN"/>
        </w:rPr>
      </w:pPr>
      <w:r>
        <w:rPr>
          <w:rFonts w:hint="eastAsia" w:eastAsiaTheme="minorEastAsia"/>
          <w:lang w:eastAsia="zh-CN"/>
        </w:rPr>
        <w:drawing>
          <wp:inline distT="0" distB="0" distL="114300" distR="114300">
            <wp:extent cx="6207760" cy="3133725"/>
            <wp:effectExtent l="0" t="0" r="2540" b="3175"/>
            <wp:docPr id="8" name="图片 8" descr="Snipaste_2024-07-04_12-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Snipaste_2024-07-04_12-12-22"/>
                    <pic:cNvPicPr>
                      <a:picLocks noChangeAspect="1"/>
                    </pic:cNvPicPr>
                  </pic:nvPicPr>
                  <pic:blipFill>
                    <a:blip r:embed="rId10"/>
                    <a:stretch>
                      <a:fillRect/>
                    </a:stretch>
                  </pic:blipFill>
                  <pic:spPr>
                    <a:xfrm>
                      <a:off x="0" y="0"/>
                      <a:ext cx="6207760" cy="3133725"/>
                    </a:xfrm>
                    <a:prstGeom prst="rect">
                      <a:avLst/>
                    </a:prstGeom>
                  </pic:spPr>
                </pic:pic>
              </a:graphicData>
            </a:graphic>
          </wp:inline>
        </w:drawing>
      </w:r>
    </w:p>
    <w:p w14:paraId="6918C56A">
      <w:pPr>
        <w:rPr>
          <w:rFonts w:hint="eastAsia" w:eastAsia="宋体"/>
          <w:lang w:val="en-US" w:eastAsia="zh-CN"/>
        </w:rPr>
      </w:pPr>
      <w:r>
        <w:rPr>
          <w:rFonts w:cs="Times New Roman"/>
          <w:b/>
          <w:szCs w:val="24"/>
        </w:rPr>
        <w:t xml:space="preserve">Supplementary Figure </w:t>
      </w:r>
      <w:r>
        <w:rPr>
          <w:rFonts w:hint="eastAsia" w:cs="Times New Roman"/>
          <w:b/>
          <w:szCs w:val="24"/>
          <w:lang w:val="en-US" w:eastAsia="zh-CN"/>
        </w:rPr>
        <w:t>1</w:t>
      </w:r>
      <w:r>
        <w:rPr>
          <w:rFonts w:cs="Times New Roman"/>
          <w:b/>
          <w:szCs w:val="24"/>
        </w:rPr>
        <w:t>.</w:t>
      </w:r>
      <w:r>
        <w:rPr>
          <w:rFonts w:hint="eastAsia" w:eastAsiaTheme="minorEastAsia"/>
          <w:lang w:eastAsia="zh-CN"/>
        </w:rPr>
        <w:t xml:space="preserve"> The assembly result of the mitochondrial genome of </w:t>
      </w:r>
      <w:r>
        <w:rPr>
          <w:rFonts w:ascii="Times New Roman" w:hAnsi="Times New Roman" w:eastAsia="宋体" w:cs="Times New Roman"/>
        </w:rPr>
        <w:t xml:space="preserve"> </w:t>
      </w:r>
      <w:r>
        <w:rPr>
          <w:rFonts w:ascii="Times New Roman" w:hAnsi="Times New Roman" w:eastAsia="宋体" w:cs="Times New Roman"/>
          <w:i/>
          <w:iCs/>
        </w:rPr>
        <w:t>H. tibetana</w:t>
      </w:r>
      <w:r>
        <w:rPr>
          <w:rFonts w:hint="eastAsia" w:eastAsia="宋体" w:cs="Times New Roman"/>
          <w:i/>
          <w:iCs/>
          <w:lang w:val="en-US" w:eastAsia="zh-CN"/>
        </w:rPr>
        <w:t>.</w:t>
      </w:r>
    </w:p>
    <w:p w14:paraId="3068B194">
      <w:pPr>
        <w:rPr>
          <w:rFonts w:hint="eastAsia" w:eastAsiaTheme="minorEastAsia"/>
          <w:lang w:eastAsia="zh-CN"/>
        </w:rPr>
      </w:pPr>
    </w:p>
    <w:p w14:paraId="5E70ED8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drawing>
          <wp:inline distT="0" distB="0" distL="114300" distR="114300">
            <wp:extent cx="5723890" cy="3434715"/>
            <wp:effectExtent l="0" t="0" r="3810" b="6985"/>
            <wp:docPr id="2" name="图片 2" descr="repeats_distribution_academic_val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repeats_distribution_academic_values"/>
                    <pic:cNvPicPr>
                      <a:picLocks noChangeAspect="1"/>
                    </pic:cNvPicPr>
                  </pic:nvPicPr>
                  <pic:blipFill>
                    <a:blip r:embed="rId11"/>
                    <a:stretch>
                      <a:fillRect/>
                    </a:stretch>
                  </pic:blipFill>
                  <pic:spPr>
                    <a:xfrm>
                      <a:off x="0" y="0"/>
                      <a:ext cx="5723890" cy="3434715"/>
                    </a:xfrm>
                    <a:prstGeom prst="rect">
                      <a:avLst/>
                    </a:prstGeom>
                  </pic:spPr>
                </pic:pic>
              </a:graphicData>
            </a:graphic>
          </wp:inline>
        </w:drawing>
      </w:r>
    </w:p>
    <w:p w14:paraId="5AAF1FD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宋体"/>
          <w:lang w:val="en-US" w:eastAsia="zh-CN"/>
        </w:rPr>
      </w:pPr>
      <w:r>
        <w:rPr>
          <w:rFonts w:cs="Times New Roman"/>
          <w:b/>
          <w:szCs w:val="24"/>
        </w:rPr>
        <w:t xml:space="preserve">Supplementary Figure </w:t>
      </w:r>
      <w:r>
        <w:rPr>
          <w:rFonts w:hint="eastAsia" w:cs="Times New Roman"/>
          <w:b/>
          <w:szCs w:val="24"/>
          <w:lang w:val="en-US" w:eastAsia="zh-CN"/>
        </w:rPr>
        <w:t>2</w:t>
      </w:r>
      <w:r>
        <w:rPr>
          <w:rFonts w:cs="Times New Roman"/>
          <w:b/>
          <w:szCs w:val="24"/>
        </w:rPr>
        <w:t>.</w:t>
      </w:r>
      <w:r>
        <w:rPr>
          <w:rFonts w:hint="eastAsia"/>
          <w:lang w:val="en-US" w:eastAsia="zh-CN"/>
        </w:rPr>
        <w:t xml:space="preserve"> </w:t>
      </w:r>
      <w:r>
        <w:rPr>
          <w:rFonts w:ascii="Times New Roman" w:hAnsi="Times New Roman" w:eastAsia="宋体" w:cs="Times New Roman"/>
        </w:rPr>
        <w:t xml:space="preserve">Distribution of lengths of interspersed repeats in the </w:t>
      </w:r>
      <w:r>
        <w:rPr>
          <w:rFonts w:ascii="Times New Roman" w:hAnsi="Times New Roman" w:eastAsia="宋体" w:cs="Times New Roman"/>
          <w:i/>
          <w:iCs/>
        </w:rPr>
        <w:t>H. tibetana</w:t>
      </w:r>
      <w:r>
        <w:rPr>
          <w:rFonts w:ascii="Times New Roman" w:hAnsi="Times New Roman" w:eastAsia="宋体" w:cs="Times New Roman"/>
        </w:rPr>
        <w:t xml:space="preserve"> mitogenome</w:t>
      </w:r>
      <w:r>
        <w:rPr>
          <w:rFonts w:hint="eastAsia" w:eastAsia="宋体" w:cs="Times New Roman"/>
          <w:lang w:val="en-US" w:eastAsia="zh-CN"/>
        </w:rPr>
        <w:t>.</w:t>
      </w:r>
    </w:p>
    <w:p w14:paraId="5033C1D1">
      <w:pPr>
        <w:rPr>
          <w:lang w:val="en-US"/>
        </w:rPr>
      </w:pPr>
      <w:r>
        <w:rPr>
          <w:lang w:val="en-US"/>
        </w:rPr>
        <w:br w:type="page"/>
      </w:r>
    </w:p>
    <w:p w14:paraId="7F1FC61C">
      <w:pPr>
        <w:keepNext w:val="0"/>
        <w:keepLines w:val="0"/>
        <w:pageBreakBefore w:val="0"/>
        <w:widowControl w:val="0"/>
        <w:kinsoku/>
        <w:wordWrap/>
        <w:overflowPunct/>
        <w:topLinePunct w:val="0"/>
        <w:autoSpaceDE/>
        <w:autoSpaceDN/>
        <w:bidi w:val="0"/>
        <w:adjustRightInd/>
        <w:snapToGrid/>
        <w:spacing w:line="360" w:lineRule="auto"/>
        <w:textAlignment w:val="auto"/>
        <w:rPr>
          <w:lang w:val="en-US"/>
        </w:rPr>
      </w:pPr>
    </w:p>
    <w:p w14:paraId="1F2D311D">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Theme="minorEastAsia"/>
          <w:lang w:val="en-US" w:eastAsia="zh-CN"/>
        </w:rPr>
      </w:pPr>
      <w:r>
        <w:rPr>
          <w:rFonts w:hint="eastAsia" w:eastAsiaTheme="minorEastAsia"/>
          <w:lang w:val="en-US" w:eastAsia="zh-CN"/>
        </w:rPr>
        <w:drawing>
          <wp:inline distT="0" distB="0" distL="114300" distR="114300">
            <wp:extent cx="5722620" cy="3269615"/>
            <wp:effectExtent l="0" t="0" r="5080" b="6985"/>
            <wp:docPr id="3" name="图片 3" descr="codon_usage_frequency_plot_tn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odon_usage_frequency_plot_tnr-1"/>
                    <pic:cNvPicPr>
                      <a:picLocks noChangeAspect="1"/>
                    </pic:cNvPicPr>
                  </pic:nvPicPr>
                  <pic:blipFill>
                    <a:blip r:embed="rId12"/>
                    <a:stretch>
                      <a:fillRect/>
                    </a:stretch>
                  </pic:blipFill>
                  <pic:spPr>
                    <a:xfrm>
                      <a:off x="0" y="0"/>
                      <a:ext cx="5722620" cy="3269615"/>
                    </a:xfrm>
                    <a:prstGeom prst="rect">
                      <a:avLst/>
                    </a:prstGeom>
                  </pic:spPr>
                </pic:pic>
              </a:graphicData>
            </a:graphic>
          </wp:inline>
        </w:drawing>
      </w:r>
    </w:p>
    <w:p w14:paraId="32298749">
      <w:pPr>
        <w:ind w:firstLine="0" w:firstLineChars="0"/>
        <w:rPr>
          <w:rFonts w:ascii="Times New Roman" w:hAnsi="Times New Roman" w:eastAsia="宋体" w:cs="Times New Roman"/>
        </w:rPr>
      </w:pPr>
      <w:r>
        <w:rPr>
          <w:rFonts w:cs="Times New Roman"/>
          <w:b/>
          <w:szCs w:val="24"/>
        </w:rPr>
        <w:t xml:space="preserve">Supplementary Figure </w:t>
      </w:r>
      <w:r>
        <w:rPr>
          <w:rFonts w:hint="eastAsia" w:cs="Times New Roman"/>
          <w:b/>
          <w:szCs w:val="24"/>
          <w:lang w:val="en-US" w:eastAsia="zh-CN"/>
        </w:rPr>
        <w:t>3</w:t>
      </w:r>
      <w:r>
        <w:rPr>
          <w:rFonts w:cs="Times New Roman"/>
          <w:b/>
          <w:szCs w:val="24"/>
        </w:rPr>
        <w:t>.</w:t>
      </w:r>
      <w:r>
        <w:rPr>
          <w:rFonts w:ascii="Times New Roman" w:hAnsi="Times New Roman" w:eastAsia="宋体" w:cs="Times New Roman"/>
        </w:rPr>
        <w:t xml:space="preserve"> Codon Usage Frequency by Amino Acid across Species. *: stands for stop codon；A: Ala, C: Cys, D: Asp, E: Glu, F: Phe, G: Gly, H: His, I: Ile, K: Lys, L: Leu, M: Met, N: Asn, P: Pro, Q: Gln, R: Arg, S: Ser, T: Thr, V: Val, W: Trp, and Y: Tyr.</w:t>
      </w:r>
    </w:p>
    <w:p w14:paraId="1135D9F0">
      <w:pPr>
        <w:rPr>
          <w:lang w:val="en-US"/>
        </w:rPr>
      </w:pPr>
      <w:r>
        <w:rPr>
          <w:lang w:val="en-US"/>
        </w:rPr>
        <w:br w:type="page"/>
      </w:r>
    </w:p>
    <w:p w14:paraId="7D2AAF0A">
      <w:pPr>
        <w:ind w:firstLine="480"/>
        <w:rPr>
          <w:rFonts w:ascii="Times New Roman" w:hAnsi="Times New Roman" w:eastAsia="宋体" w:cs="Times New Roman"/>
        </w:rPr>
      </w:pPr>
    </w:p>
    <w:p w14:paraId="5BCF15D7">
      <w:pPr>
        <w:ind w:firstLine="0" w:firstLineChars="0"/>
        <w:rPr>
          <w:rFonts w:hint="eastAsia" w:ascii="Times New Roman" w:hAnsi="Times New Roman" w:eastAsia="宋体" w:cs="Times New Roman"/>
          <w:lang w:eastAsia="zh-CN"/>
        </w:rPr>
      </w:pPr>
      <w:r>
        <w:rPr>
          <w:rFonts w:hint="eastAsia" w:ascii="Times New Roman" w:hAnsi="Times New Roman" w:eastAsia="宋体" w:cs="Times New Roman"/>
          <w:lang w:eastAsia="zh-CN"/>
        </w:rPr>
        <w:drawing>
          <wp:inline distT="0" distB="0" distL="114300" distR="114300">
            <wp:extent cx="6206490" cy="6209030"/>
            <wp:effectExtent l="0" t="0" r="3810" b="1270"/>
            <wp:docPr id="5" name="图片 5"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4"/>
                    <pic:cNvPicPr>
                      <a:picLocks noChangeAspect="1"/>
                    </pic:cNvPicPr>
                  </pic:nvPicPr>
                  <pic:blipFill>
                    <a:blip r:embed="rId13"/>
                    <a:stretch>
                      <a:fillRect/>
                    </a:stretch>
                  </pic:blipFill>
                  <pic:spPr>
                    <a:xfrm>
                      <a:off x="0" y="0"/>
                      <a:ext cx="6206490" cy="6209030"/>
                    </a:xfrm>
                    <a:prstGeom prst="rect">
                      <a:avLst/>
                    </a:prstGeom>
                  </pic:spPr>
                </pic:pic>
              </a:graphicData>
            </a:graphic>
          </wp:inline>
        </w:drawing>
      </w:r>
    </w:p>
    <w:p w14:paraId="7C59CCF7">
      <w:pPr>
        <w:ind w:firstLine="0" w:firstLineChars="0"/>
        <w:rPr>
          <w:rFonts w:ascii="Times New Roman" w:hAnsi="Times New Roman" w:eastAsia="宋体" w:cs="Times New Roman"/>
        </w:rPr>
      </w:pPr>
      <w:r>
        <w:rPr>
          <w:rFonts w:cs="Times New Roman"/>
          <w:b/>
          <w:szCs w:val="24"/>
        </w:rPr>
        <w:t xml:space="preserve">Supplementary Figure </w:t>
      </w:r>
      <w:r>
        <w:rPr>
          <w:rFonts w:hint="eastAsia" w:cs="Times New Roman"/>
          <w:b/>
          <w:szCs w:val="24"/>
          <w:lang w:val="en-US" w:eastAsia="zh-CN"/>
        </w:rPr>
        <w:t>4</w:t>
      </w:r>
      <w:r>
        <w:rPr>
          <w:rFonts w:cs="Times New Roman"/>
          <w:b/>
          <w:szCs w:val="24"/>
        </w:rPr>
        <w:t>.</w:t>
      </w:r>
      <w:r>
        <w:rPr>
          <w:rFonts w:ascii="Times New Roman" w:hAnsi="Times New Roman" w:eastAsia="宋体" w:cs="Times New Roman"/>
        </w:rPr>
        <w:t xml:space="preserve"> </w:t>
      </w:r>
      <w:r>
        <w:rPr>
          <w:rFonts w:hint="eastAsia" w:ascii="Times New Roman" w:hAnsi="Times New Roman" w:eastAsia="宋体" w:cs="Times New Roman"/>
        </w:rPr>
        <w:t xml:space="preserve">Homologous fragments between the mitochondrial genome and the </w:t>
      </w:r>
      <w:r>
        <w:rPr>
          <w:rFonts w:hint="eastAsia" w:ascii="Times New Roman" w:hAnsi="Times New Roman" w:eastAsia="宋体" w:cs="Times New Roman"/>
          <w:i/>
          <w:iCs/>
        </w:rPr>
        <w:t>H. tibetana</w:t>
      </w:r>
      <w:r>
        <w:rPr>
          <w:rFonts w:hint="eastAsia" w:ascii="Times New Roman" w:hAnsi="Times New Roman" w:eastAsia="宋体" w:cs="Times New Roman"/>
        </w:rPr>
        <w:t xml:space="preserve"> genome. In the figure, "mt" represents the mitochondrial genome, and the outermost labels represent the chromosome numbers of the </w:t>
      </w:r>
      <w:r>
        <w:rPr>
          <w:rFonts w:hint="eastAsia" w:ascii="Times New Roman" w:hAnsi="Times New Roman" w:eastAsia="宋体" w:cs="Times New Roman"/>
          <w:i/>
          <w:iCs/>
        </w:rPr>
        <w:t>H. tibetana</w:t>
      </w:r>
      <w:r>
        <w:rPr>
          <w:rFonts w:hint="eastAsia" w:ascii="Times New Roman" w:hAnsi="Times New Roman" w:eastAsia="宋体" w:cs="Times New Roman"/>
        </w:rPr>
        <w:t xml:space="preserve"> genome. The outer ring's different colors represent different chromosomes and indicate the lengths of these chromosomes. Within the inner part of the circle, homologous sequences of different length ranges are indicated by different colors: blue for </w:t>
      </w:r>
      <w:r>
        <w:rPr>
          <w:rFonts w:hint="eastAsia" w:eastAsia="宋体" w:cs="Times New Roman"/>
          <w:lang w:val="en-US" w:eastAsia="zh-CN"/>
        </w:rPr>
        <w:t xml:space="preserve">1,000 - </w:t>
      </w:r>
      <w:r>
        <w:rPr>
          <w:rFonts w:hint="eastAsia" w:ascii="Times New Roman" w:hAnsi="Times New Roman" w:eastAsia="宋体" w:cs="Times New Roman"/>
        </w:rPr>
        <w:t>5</w:t>
      </w:r>
      <w:r>
        <w:rPr>
          <w:rFonts w:hint="eastAsia" w:eastAsia="宋体" w:cs="Times New Roman"/>
          <w:lang w:val="en-US" w:eastAsia="zh-CN"/>
        </w:rPr>
        <w:t>,0</w:t>
      </w:r>
      <w:r>
        <w:rPr>
          <w:rFonts w:hint="eastAsia" w:ascii="Times New Roman" w:hAnsi="Times New Roman" w:eastAsia="宋体" w:cs="Times New Roman"/>
        </w:rPr>
        <w:t>00 bp, green for 5</w:t>
      </w:r>
      <w:r>
        <w:rPr>
          <w:rFonts w:hint="eastAsia" w:eastAsia="宋体" w:cs="Times New Roman"/>
          <w:lang w:val="en-US" w:eastAsia="zh-CN"/>
        </w:rPr>
        <w:t>,</w:t>
      </w:r>
      <w:r>
        <w:rPr>
          <w:rFonts w:hint="eastAsia" w:ascii="Times New Roman" w:hAnsi="Times New Roman" w:eastAsia="宋体" w:cs="Times New Roman"/>
        </w:rPr>
        <w:t>0</w:t>
      </w:r>
      <w:r>
        <w:rPr>
          <w:rFonts w:hint="eastAsia" w:eastAsia="宋体" w:cs="Times New Roman"/>
          <w:lang w:val="en-US" w:eastAsia="zh-CN"/>
        </w:rPr>
        <w:t>0</w:t>
      </w:r>
      <w:r>
        <w:rPr>
          <w:rFonts w:hint="eastAsia" w:ascii="Times New Roman" w:hAnsi="Times New Roman" w:eastAsia="宋体" w:cs="Times New Roman"/>
        </w:rPr>
        <w:t>0-10</w:t>
      </w:r>
      <w:r>
        <w:rPr>
          <w:rFonts w:hint="eastAsia" w:eastAsia="宋体" w:cs="Times New Roman"/>
          <w:lang w:val="en-US" w:eastAsia="zh-CN"/>
        </w:rPr>
        <w:t>,0</w:t>
      </w:r>
      <w:r>
        <w:rPr>
          <w:rFonts w:hint="eastAsia" w:ascii="Times New Roman" w:hAnsi="Times New Roman" w:eastAsia="宋体" w:cs="Times New Roman"/>
        </w:rPr>
        <w:t>00 bp, and red for &gt;10</w:t>
      </w:r>
      <w:r>
        <w:rPr>
          <w:rFonts w:hint="eastAsia" w:eastAsia="宋体" w:cs="Times New Roman"/>
          <w:lang w:val="en-US" w:eastAsia="zh-CN"/>
        </w:rPr>
        <w:t>,0</w:t>
      </w:r>
      <w:r>
        <w:rPr>
          <w:rFonts w:hint="eastAsia" w:ascii="Times New Roman" w:hAnsi="Times New Roman" w:eastAsia="宋体" w:cs="Times New Roman"/>
        </w:rPr>
        <w:t>00 bp.</w:t>
      </w:r>
    </w:p>
    <w:p w14:paraId="439BA88A">
      <w:pPr>
        <w:rPr>
          <w:rFonts w:ascii="Times New Roman" w:hAnsi="Times New Roman" w:eastAsia="宋体" w:cs="Times New Roman"/>
        </w:rPr>
      </w:pPr>
      <w:r>
        <w:rPr>
          <w:rFonts w:ascii="Times New Roman" w:hAnsi="Times New Roman" w:eastAsia="宋体" w:cs="Times New Roman"/>
        </w:rPr>
        <w:br w:type="page"/>
      </w:r>
    </w:p>
    <w:p w14:paraId="2496C8DB">
      <w:pPr>
        <w:ind w:firstLine="480"/>
        <w:rPr>
          <w:rFonts w:ascii="Times New Roman" w:hAnsi="Times New Roman" w:eastAsia="宋体" w:cs="Times New Roman"/>
        </w:rPr>
      </w:pPr>
    </w:p>
    <w:p w14:paraId="2087FAB1">
      <w:pPr>
        <w:ind w:firstLine="0" w:firstLineChars="0"/>
        <w:rPr>
          <w:rFonts w:hint="eastAsia" w:ascii="Times New Roman" w:hAnsi="Times New Roman" w:eastAsia="宋体" w:cs="Times New Roman"/>
          <w:lang w:eastAsia="zh-CN"/>
        </w:rPr>
      </w:pPr>
      <w:r>
        <w:rPr>
          <w:rFonts w:hint="eastAsia" w:ascii="Times New Roman" w:hAnsi="Times New Roman" w:eastAsia="宋体" w:cs="Times New Roman"/>
          <w:lang w:eastAsia="zh-CN"/>
        </w:rPr>
        <w:drawing>
          <wp:inline distT="0" distB="0" distL="114300" distR="114300">
            <wp:extent cx="6204585" cy="3464560"/>
            <wp:effectExtent l="0" t="0" r="5715" b="2540"/>
            <wp:docPr id="7" name="图片 7" descr="number_of_fragments_per_chromosome_dash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number_of_fragments_per_chromosome_dashed"/>
                    <pic:cNvPicPr>
                      <a:picLocks noChangeAspect="1"/>
                    </pic:cNvPicPr>
                  </pic:nvPicPr>
                  <pic:blipFill>
                    <a:blip r:embed="rId14"/>
                    <a:stretch>
                      <a:fillRect/>
                    </a:stretch>
                  </pic:blipFill>
                  <pic:spPr>
                    <a:xfrm>
                      <a:off x="0" y="0"/>
                      <a:ext cx="6204585" cy="3464560"/>
                    </a:xfrm>
                    <a:prstGeom prst="rect">
                      <a:avLst/>
                    </a:prstGeom>
                  </pic:spPr>
                </pic:pic>
              </a:graphicData>
            </a:graphic>
          </wp:inline>
        </w:drawing>
      </w:r>
    </w:p>
    <w:p w14:paraId="1BD972B8">
      <w:pPr>
        <w:ind w:firstLine="0" w:firstLineChars="0"/>
        <w:rPr>
          <w:rFonts w:ascii="Times New Roman" w:hAnsi="Times New Roman" w:eastAsia="宋体" w:cs="Times New Roman"/>
        </w:rPr>
      </w:pPr>
      <w:r>
        <w:rPr>
          <w:rFonts w:cs="Times New Roman"/>
          <w:b/>
          <w:szCs w:val="24"/>
        </w:rPr>
        <w:t xml:space="preserve">Supplementary Figure </w:t>
      </w:r>
      <w:r>
        <w:rPr>
          <w:rFonts w:hint="eastAsia" w:cs="Times New Roman"/>
          <w:b/>
          <w:szCs w:val="24"/>
          <w:lang w:val="en-US" w:eastAsia="zh-CN"/>
        </w:rPr>
        <w:t>5</w:t>
      </w:r>
      <w:r>
        <w:rPr>
          <w:rFonts w:cs="Times New Roman"/>
          <w:b/>
          <w:szCs w:val="24"/>
        </w:rPr>
        <w:t>.</w:t>
      </w:r>
      <w:r>
        <w:rPr>
          <w:rFonts w:ascii="Times New Roman" w:hAnsi="Times New Roman" w:eastAsia="宋体" w:cs="Times New Roman"/>
        </w:rPr>
        <w:t xml:space="preserve"> </w:t>
      </w:r>
      <w:r>
        <w:rPr>
          <w:rFonts w:hint="eastAsia" w:ascii="Times New Roman" w:hAnsi="Times New Roman" w:eastAsia="宋体" w:cs="Times New Roman"/>
        </w:rPr>
        <w:t xml:space="preserve">The number of mitochondrial fragments transferred to the </w:t>
      </w:r>
      <w:r>
        <w:rPr>
          <w:rFonts w:hint="eastAsia" w:ascii="Times New Roman" w:hAnsi="Times New Roman" w:eastAsia="宋体" w:cs="Times New Roman"/>
          <w:i/>
          <w:iCs/>
        </w:rPr>
        <w:t xml:space="preserve">H. tibetana </w:t>
      </w:r>
      <w:r>
        <w:rPr>
          <w:rFonts w:hint="eastAsia" w:ascii="Times New Roman" w:hAnsi="Times New Roman" w:eastAsia="宋体" w:cs="Times New Roman"/>
        </w:rPr>
        <w:t>genome.</w:t>
      </w:r>
    </w:p>
    <w:p w14:paraId="51678F14">
      <w:pPr>
        <w:rPr>
          <w:lang w:val="en-US"/>
        </w:rPr>
      </w:pPr>
      <w:r>
        <w:rPr>
          <w:lang w:val="en-US"/>
        </w:rPr>
        <w:br w:type="page"/>
      </w:r>
    </w:p>
    <w:p w14:paraId="132CE2DD">
      <w:pPr>
        <w:keepNext w:val="0"/>
        <w:keepLines w:val="0"/>
        <w:pageBreakBefore w:val="0"/>
        <w:widowControl w:val="0"/>
        <w:kinsoku/>
        <w:wordWrap/>
        <w:overflowPunct/>
        <w:topLinePunct w:val="0"/>
        <w:autoSpaceDE/>
        <w:autoSpaceDN/>
        <w:bidi w:val="0"/>
        <w:adjustRightInd/>
        <w:snapToGrid/>
        <w:spacing w:line="360" w:lineRule="auto"/>
        <w:textAlignment w:val="auto"/>
        <w:rPr>
          <w:lang w:val="en-US"/>
        </w:rPr>
      </w:pPr>
    </w:p>
    <w:p w14:paraId="5D19CB9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drawing>
          <wp:inline distT="0" distB="0" distL="114300" distR="114300">
            <wp:extent cx="6208395" cy="4240530"/>
            <wp:effectExtent l="0" t="0" r="1905" b="1270"/>
            <wp:docPr id="9" name="图片 9" descr="Supplementary 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Supplementary Figure 6"/>
                    <pic:cNvPicPr>
                      <a:picLocks noChangeAspect="1"/>
                    </pic:cNvPicPr>
                  </pic:nvPicPr>
                  <pic:blipFill>
                    <a:blip r:embed="rId15"/>
                    <a:stretch>
                      <a:fillRect/>
                    </a:stretch>
                  </pic:blipFill>
                  <pic:spPr>
                    <a:xfrm>
                      <a:off x="0" y="0"/>
                      <a:ext cx="6208395" cy="4240530"/>
                    </a:xfrm>
                    <a:prstGeom prst="rect">
                      <a:avLst/>
                    </a:prstGeom>
                  </pic:spPr>
                </pic:pic>
              </a:graphicData>
            </a:graphic>
          </wp:inline>
        </w:drawing>
      </w:r>
    </w:p>
    <w:p w14:paraId="19AD8B89">
      <w:pPr>
        <w:ind w:firstLine="0" w:firstLineChars="0"/>
        <w:rPr>
          <w:rFonts w:ascii="Times New Roman" w:hAnsi="Times New Roman" w:eastAsia="宋体" w:cs="Times New Roman"/>
        </w:rPr>
      </w:pPr>
      <w:r>
        <w:rPr>
          <w:rFonts w:cs="Times New Roman"/>
          <w:b/>
          <w:szCs w:val="24"/>
        </w:rPr>
        <w:t xml:space="preserve">Supplementary Figure </w:t>
      </w:r>
      <w:r>
        <w:rPr>
          <w:rFonts w:hint="eastAsia" w:cs="Times New Roman"/>
          <w:b/>
          <w:szCs w:val="24"/>
          <w:lang w:val="en-US" w:eastAsia="zh-CN"/>
        </w:rPr>
        <w:t>6</w:t>
      </w:r>
      <w:r>
        <w:rPr>
          <w:rFonts w:cs="Times New Roman"/>
          <w:b/>
          <w:szCs w:val="24"/>
        </w:rPr>
        <w:t>.</w:t>
      </w:r>
      <w:r>
        <w:rPr>
          <w:rFonts w:ascii="Times New Roman" w:hAnsi="Times New Roman" w:eastAsia="宋体" w:cs="Times New Roman"/>
        </w:rPr>
        <w:t xml:space="preserve"> Dot plot of </w:t>
      </w:r>
      <w:r>
        <w:rPr>
          <w:rFonts w:ascii="Times New Roman" w:hAnsi="Times New Roman" w:eastAsia="宋体" w:cs="Times New Roman"/>
          <w:i/>
          <w:iCs/>
        </w:rPr>
        <w:t>H. tibetana</w:t>
      </w:r>
      <w:r>
        <w:rPr>
          <w:rFonts w:ascii="Times New Roman" w:hAnsi="Times New Roman" w:eastAsia="宋体" w:cs="Times New Roman"/>
        </w:rPr>
        <w:t xml:space="preserve"> with closely related species. The horizontal coordinate in each box indicates the assembled sequence, the vertical coordinate indicates the other sequences, the red line in the box indicates the forward comparison, and the blue line indicates the reverse complementary comparison.</w:t>
      </w:r>
    </w:p>
    <w:p w14:paraId="403BAB18"/>
    <w:sectPr>
      <w:headerReference r:id="rId6" w:type="first"/>
      <w:footerReference r:id="rId7" w:type="default"/>
      <w:headerReference r:id="rId5" w:type="even"/>
      <w:footerReference r:id="rId8" w:type="even"/>
      <w:pgSz w:w="12240" w:h="15840"/>
      <w:pgMar w:top="1138" w:right="1181" w:bottom="1138" w:left="1282" w:header="720" w:footer="720" w:gutter="0"/>
      <w:cols w:space="720"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PalatinoLinotype-Bold">
    <w:altName w:val="Segoe Print"/>
    <w:panose1 w:val="00000000000000000000"/>
    <w:charset w:val="00"/>
    <w:family w:val="auto"/>
    <w:pitch w:val="default"/>
    <w:sig w:usb0="00000000" w:usb1="00000000" w:usb2="00000000" w:usb3="00000000" w:csb0="00000000"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A27DCD">
    <w:pPr>
      <w:rPr>
        <w:b/>
        <w:sz w:val="20"/>
        <w:szCs w:val="24"/>
      </w:rPr>
    </w:pPr>
    <w:r>
      <w:rPr>
        <w:lang w:val="en-GB" w:eastAsia="en-GB"/>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187AC3A2">
                          <w:pPr>
                            <w:jc w:val="right"/>
                            <w:rPr>
                              <w:color w:val="000000" w:themeColor="text1"/>
                              <w:szCs w:val="40"/>
                              <w14:textFill>
                                <w14:solidFill>
                                  <w14:schemeClr w14:val="tx1"/>
                                </w14:solidFill>
                              </w14:textFill>
                            </w:rPr>
                          </w:pPr>
                          <w:r>
                            <w:rPr>
                              <w:color w:val="000000" w:themeColor="text1"/>
                              <w:szCs w:val="40"/>
                              <w14:textFill>
                                <w14:solidFill>
                                  <w14:schemeClr w14:val="tx1"/>
                                </w14:solidFill>
                              </w14:textFill>
                            </w:rPr>
                            <w:fldChar w:fldCharType="begin"/>
                          </w:r>
                          <w:r>
                            <w:rPr>
                              <w:color w:val="000000" w:themeColor="text1"/>
                              <w:szCs w:val="40"/>
                              <w14:textFill>
                                <w14:solidFill>
                                  <w14:schemeClr w14:val="tx1"/>
                                </w14:solidFill>
                              </w14:textFill>
                            </w:rPr>
                            <w:instrText xml:space="preserve"> PAGE  \* Arabic  \* MERGEFORMAT </w:instrText>
                          </w:r>
                          <w:r>
                            <w:rPr>
                              <w:color w:val="000000" w:themeColor="text1"/>
                              <w:szCs w:val="40"/>
                              <w14:textFill>
                                <w14:solidFill>
                                  <w14:schemeClr w14:val="tx1"/>
                                </w14:solidFill>
                              </w14:textFill>
                            </w:rPr>
                            <w:fldChar w:fldCharType="separate"/>
                          </w:r>
                          <w:r>
                            <w:rPr>
                              <w:color w:val="000000" w:themeColor="text1"/>
                              <w:szCs w:val="40"/>
                              <w14:textFill>
                                <w14:solidFill>
                                  <w14:schemeClr w14:val="tx1"/>
                                </w14:solidFill>
                              </w14:textFill>
                            </w:rPr>
                            <w:t>3</w:t>
                          </w:r>
                          <w:r>
                            <w:rPr>
                              <w:color w:val="000000" w:themeColor="text1"/>
                              <w:szCs w:val="40"/>
                              <w14:textFill>
                                <w14:solidFill>
                                  <w14:schemeClr w14:val="tx1"/>
                                </w14:solidFill>
                              </w14:textFill>
                            </w:rPr>
                            <w:fldChar w:fldCharType="end"/>
                          </w:r>
                        </w:p>
                      </w:txbxContent>
                    </wps:txbx>
                    <wps:bodyPr rot="0" spcFirstLastPara="0" vertOverflow="overflow" horzOverflow="overflow" vert="horz" wrap="square" lIns="91440" tIns="45720" rIns="91440" bIns="45720" numCol="1" spcCol="0" rtlCol="0" fromWordArt="0" anchor="t" anchorCtr="0" forceAA="0" compatLnSpc="1">
                      <a:spAutoFit/>
                    </wps:bodyPr>
                  </wps:wsp>
                </a:graphicData>
              </a:graphic>
            </wp:anchor>
          </w:drawing>
        </mc:Choice>
        <mc:Fallback>
          <w:pict>
            <v:shape id="Text Box 56" o:spid="_x0000_s1026" o:spt="202" type="#_x0000_t202" style="position:absolute;left:0pt;margin-left:434.15pt;margin-top:726.5pt;height:31.15pt;width:118.8pt;mso-position-horizontal-relative:page;mso-position-vertical-relative:page;z-index:251659264;mso-width-relative:page;mso-height-relative:page;" filled="f" stroked="f" coordsize="21600,21600" o:gfxdata="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MV0Qi0gAAAAQBAAAPAAAAAAAAAAEAIAAAACIAAABkcnMvZG93bnJldi54bWxQSwEC&#10;FAAUAAAACACHTuJARAcAODMCAAB1BAAADgAAAAAAAAABACAAAAAhAQAAZHJzL2Uyb0RvYy54bWxQ&#10;SwUGAAAAAAYABgBZAQAAxgUAAAAA&#10;">
              <v:fill on="f" focussize="0,0"/>
              <v:stroke on="f" weight="0.5pt"/>
              <v:imagedata o:title=""/>
              <o:lock v:ext="edit" aspectratio="f"/>
              <v:textbox style="mso-fit-shape-to-text:t;">
                <w:txbxContent>
                  <w:p w14:paraId="187AC3A2">
                    <w:pPr>
                      <w:jc w:val="right"/>
                      <w:rPr>
                        <w:color w:val="000000" w:themeColor="text1"/>
                        <w:szCs w:val="40"/>
                        <w14:textFill>
                          <w14:solidFill>
                            <w14:schemeClr w14:val="tx1"/>
                          </w14:solidFill>
                        </w14:textFill>
                      </w:rPr>
                    </w:pPr>
                    <w:r>
                      <w:rPr>
                        <w:color w:val="000000" w:themeColor="text1"/>
                        <w:szCs w:val="40"/>
                        <w14:textFill>
                          <w14:solidFill>
                            <w14:schemeClr w14:val="tx1"/>
                          </w14:solidFill>
                        </w14:textFill>
                      </w:rPr>
                      <w:fldChar w:fldCharType="begin"/>
                    </w:r>
                    <w:r>
                      <w:rPr>
                        <w:color w:val="000000" w:themeColor="text1"/>
                        <w:szCs w:val="40"/>
                        <w14:textFill>
                          <w14:solidFill>
                            <w14:schemeClr w14:val="tx1"/>
                          </w14:solidFill>
                        </w14:textFill>
                      </w:rPr>
                      <w:instrText xml:space="preserve"> PAGE  \* Arabic  \* MERGEFORMAT </w:instrText>
                    </w:r>
                    <w:r>
                      <w:rPr>
                        <w:color w:val="000000" w:themeColor="text1"/>
                        <w:szCs w:val="40"/>
                        <w14:textFill>
                          <w14:solidFill>
                            <w14:schemeClr w14:val="tx1"/>
                          </w14:solidFill>
                        </w14:textFill>
                      </w:rPr>
                      <w:fldChar w:fldCharType="separate"/>
                    </w:r>
                    <w:r>
                      <w:rPr>
                        <w:color w:val="000000" w:themeColor="text1"/>
                        <w:szCs w:val="40"/>
                        <w14:textFill>
                          <w14:solidFill>
                            <w14:schemeClr w14:val="tx1"/>
                          </w14:solidFill>
                        </w14:textFill>
                      </w:rPr>
                      <w:t>3</w:t>
                    </w:r>
                    <w:r>
                      <w:rPr>
                        <w:color w:val="000000" w:themeColor="text1"/>
                        <w:szCs w:val="40"/>
                        <w14:textFill>
                          <w14:solidFill>
                            <w14:schemeClr w14:val="tx1"/>
                          </w14:solidFill>
                        </w14:textFill>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A2AB98">
    <w:pPr>
      <w:rPr>
        <w:color w:val="C00000"/>
        <w:szCs w:val="24"/>
      </w:rPr>
    </w:pPr>
    <w:r>
      <w:rPr>
        <w:lang w:val="en-GB" w:eastAsia="en-GB"/>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3F20CC27">
                          <w:pPr>
                            <w:jc w:val="right"/>
                            <w:rPr>
                              <w:color w:val="000000" w:themeColor="text1"/>
                              <w:szCs w:val="40"/>
                              <w14:textFill>
                                <w14:solidFill>
                                  <w14:schemeClr w14:val="tx1"/>
                                </w14:solidFill>
                              </w14:textFill>
                            </w:rPr>
                          </w:pPr>
                          <w:r>
                            <w:rPr>
                              <w:color w:val="000000" w:themeColor="text1"/>
                              <w:szCs w:val="40"/>
                              <w14:textFill>
                                <w14:solidFill>
                                  <w14:schemeClr w14:val="tx1"/>
                                </w14:solidFill>
                              </w14:textFill>
                            </w:rPr>
                            <w:fldChar w:fldCharType="begin"/>
                          </w:r>
                          <w:r>
                            <w:rPr>
                              <w:color w:val="000000" w:themeColor="text1"/>
                              <w:szCs w:val="40"/>
                              <w14:textFill>
                                <w14:solidFill>
                                  <w14:schemeClr w14:val="tx1"/>
                                </w14:solidFill>
                              </w14:textFill>
                            </w:rPr>
                            <w:instrText xml:space="preserve"> PAGE  \* Arabic  \* MERGEFORMAT </w:instrText>
                          </w:r>
                          <w:r>
                            <w:rPr>
                              <w:color w:val="000000" w:themeColor="text1"/>
                              <w:szCs w:val="40"/>
                              <w14:textFill>
                                <w14:solidFill>
                                  <w14:schemeClr w14:val="tx1"/>
                                </w14:solidFill>
                              </w14:textFill>
                            </w:rPr>
                            <w:fldChar w:fldCharType="separate"/>
                          </w:r>
                          <w:r>
                            <w:rPr>
                              <w:color w:val="000000" w:themeColor="text1"/>
                              <w:szCs w:val="40"/>
                              <w14:textFill>
                                <w14:solidFill>
                                  <w14:schemeClr w14:val="tx1"/>
                                </w14:solidFill>
                              </w14:textFill>
                            </w:rPr>
                            <w:t>2</w:t>
                          </w:r>
                          <w:r>
                            <w:rPr>
                              <w:color w:val="000000" w:themeColor="text1"/>
                              <w:szCs w:val="40"/>
                              <w14:textFill>
                                <w14:solidFill>
                                  <w14:schemeClr w14:val="tx1"/>
                                </w14:solidFill>
                              </w14:textFill>
                            </w:rPr>
                            <w:fldChar w:fldCharType="end"/>
                          </w:r>
                        </w:p>
                      </w:txbxContent>
                    </wps:txbx>
                    <wps:bodyPr rot="0" spcFirstLastPara="0" vertOverflow="overflow" horzOverflow="overflow" vert="horz" wrap="square" lIns="91440" tIns="45720" rIns="91440" bIns="45720" numCol="1" spcCol="0" rtlCol="0" fromWordArt="0" anchor="t" anchorCtr="0" forceAA="0" compatLnSpc="1">
                      <a:spAutoFit/>
                    </wps:bodyPr>
                  </wps:wsp>
                </a:graphicData>
              </a:graphic>
            </wp:anchor>
          </w:drawing>
        </mc:Choice>
        <mc:Fallback>
          <w:pict>
            <v:shape id="Text Box 1" o:spid="_x0000_s1026" o:spt="202" type="#_x0000_t202" style="position:absolute;left:0pt;margin-left:434.15pt;margin-top:724.2pt;height:31.15pt;width:118.8pt;mso-position-horizontal-relative:page;mso-position-vertical-relative:page;z-index:251660288;mso-width-relative:page;mso-height-relative:page;" filled="f" stroked="f" coordsize="21600,21600" o:gfxdata="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TFdEItIAAAAEAQAADwAAAAAAAAABACAAAAAiAAAAZHJzL2Rvd25yZXYueG1sUEsBAhQA&#10;FAAAAAgAh07iQFsR1fExAgAAcwQAAA4AAAAAAAAAAQAgAAAAIQEAAGRycy9lMm9Eb2MueG1sUEsF&#10;BgAAAAAGAAYAWQEAAMQFAAAAAA==&#10;">
              <v:fill on="f" focussize="0,0"/>
              <v:stroke on="f" weight="0.5pt"/>
              <v:imagedata o:title=""/>
              <o:lock v:ext="edit" aspectratio="f"/>
              <v:textbox style="mso-fit-shape-to-text:t;">
                <w:txbxContent>
                  <w:p w14:paraId="3F20CC27">
                    <w:pPr>
                      <w:jc w:val="right"/>
                      <w:rPr>
                        <w:color w:val="000000" w:themeColor="text1"/>
                        <w:szCs w:val="40"/>
                        <w14:textFill>
                          <w14:solidFill>
                            <w14:schemeClr w14:val="tx1"/>
                          </w14:solidFill>
                        </w14:textFill>
                      </w:rPr>
                    </w:pPr>
                    <w:r>
                      <w:rPr>
                        <w:color w:val="000000" w:themeColor="text1"/>
                        <w:szCs w:val="40"/>
                        <w14:textFill>
                          <w14:solidFill>
                            <w14:schemeClr w14:val="tx1"/>
                          </w14:solidFill>
                        </w14:textFill>
                      </w:rPr>
                      <w:fldChar w:fldCharType="begin"/>
                    </w:r>
                    <w:r>
                      <w:rPr>
                        <w:color w:val="000000" w:themeColor="text1"/>
                        <w:szCs w:val="40"/>
                        <w14:textFill>
                          <w14:solidFill>
                            <w14:schemeClr w14:val="tx1"/>
                          </w14:solidFill>
                        </w14:textFill>
                      </w:rPr>
                      <w:instrText xml:space="preserve"> PAGE  \* Arabic  \* MERGEFORMAT </w:instrText>
                    </w:r>
                    <w:r>
                      <w:rPr>
                        <w:color w:val="000000" w:themeColor="text1"/>
                        <w:szCs w:val="40"/>
                        <w14:textFill>
                          <w14:solidFill>
                            <w14:schemeClr w14:val="tx1"/>
                          </w14:solidFill>
                        </w14:textFill>
                      </w:rPr>
                      <w:fldChar w:fldCharType="separate"/>
                    </w:r>
                    <w:r>
                      <w:rPr>
                        <w:color w:val="000000" w:themeColor="text1"/>
                        <w:szCs w:val="40"/>
                        <w14:textFill>
                          <w14:solidFill>
                            <w14:schemeClr w14:val="tx1"/>
                          </w14:solidFill>
                        </w14:textFill>
                      </w:rPr>
                      <w:t>2</w:t>
                    </w:r>
                    <w:r>
                      <w:rPr>
                        <w:color w:val="000000" w:themeColor="text1"/>
                        <w:szCs w:val="40"/>
                        <w14:textFill>
                          <w14:solidFill>
                            <w14:schemeClr w14:val="tx1"/>
                          </w14:solidFill>
                        </w14:textFill>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454DA3">
    <w:pPr>
      <w:rPr>
        <w:rFonts w:cs="Times New Roman"/>
      </w:rPr>
    </w:pPr>
    <w:r>
      <w:rPr>
        <w:rFonts w:cs="Times New Roman"/>
      </w:rPr>
      <w:ptab w:relativeTo="margin" w:alignment="center" w:leader="none"/>
    </w:r>
    <w:r>
      <w:rPr>
        <w:rFonts w:cs="Times New Roman"/>
      </w:rPr>
      <w:ptab w:relativeTo="margin" w:alignment="right" w:leader="none"/>
    </w:r>
    <w:r>
      <w:rPr>
        <w:rFonts w:cs="Times New Roman"/>
      </w:rPr>
      <w:t>Supplementary Material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910CAD">
    <w:r>
      <w:rPr>
        <w:b/>
        <w:color w:val="A6A6A6" w:themeColor="background1" w:themeShade="A6"/>
        <w:lang w:val="en-GB" w:eastAsia="en-GB"/>
      </w:rPr>
      <w:drawing>
        <wp:inline distT="0" distB="0" distL="0" distR="0">
          <wp:extent cx="1382395" cy="496570"/>
          <wp:effectExtent l="0" t="0" r="0" b="0"/>
          <wp:docPr id="6" name="Picture 7"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7"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534909" cy="551877"/>
                  </a:xfrm>
                  <a:prstGeom prst="rect">
                    <a:avLst/>
                  </a:prstGeom>
                  <a:noFill/>
                  <a:ln>
                    <a:noFill/>
                  </a:ln>
                </pic:spPr>
              </pic:pic>
            </a:graphicData>
          </a:graphic>
        </wp:inline>
      </w:drawing>
    </w:r>
    <w:r>
      <w:rPr>
        <w:b/>
      </w:rPr>
      <w:ptab w:relativeTo="margin" w:alignment="center" w:leader="none"/>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EC0601A"/>
    <w:multiLevelType w:val="multilevel"/>
    <w:tmpl w:val="1EC0601A"/>
    <w:lvl w:ilvl="0" w:tentative="0">
      <w:start w:val="1"/>
      <w:numFmt w:val="decimal"/>
      <w:pStyle w:val="2"/>
      <w:lvlText w:val="%1"/>
      <w:lvlJc w:val="left"/>
      <w:pPr>
        <w:tabs>
          <w:tab w:val="left" w:pos="567"/>
        </w:tabs>
        <w:ind w:left="567" w:hanging="567"/>
      </w:pPr>
      <w:rPr>
        <w:rFonts w:hint="default"/>
      </w:rPr>
    </w:lvl>
    <w:lvl w:ilvl="1" w:tentative="0">
      <w:start w:val="1"/>
      <w:numFmt w:val="decimal"/>
      <w:pStyle w:val="4"/>
      <w:lvlText w:val="%1.%2"/>
      <w:lvlJc w:val="left"/>
      <w:pPr>
        <w:tabs>
          <w:tab w:val="left" w:pos="567"/>
        </w:tabs>
        <w:ind w:left="567" w:hanging="567"/>
      </w:pPr>
      <w:rPr>
        <w:rFonts w:hint="default"/>
      </w:rPr>
    </w:lvl>
    <w:lvl w:ilvl="2" w:tentative="0">
      <w:start w:val="1"/>
      <w:numFmt w:val="decimal"/>
      <w:pStyle w:val="5"/>
      <w:lvlText w:val="%1.%2.%3"/>
      <w:lvlJc w:val="left"/>
      <w:pPr>
        <w:tabs>
          <w:tab w:val="left" w:pos="567"/>
        </w:tabs>
        <w:ind w:left="567" w:hanging="567"/>
      </w:pPr>
      <w:rPr>
        <w:rFonts w:hint="default"/>
      </w:rPr>
    </w:lvl>
    <w:lvl w:ilvl="3" w:tentative="0">
      <w:start w:val="1"/>
      <w:numFmt w:val="decimal"/>
      <w:pStyle w:val="6"/>
      <w:lvlText w:val="%1.%2.%3.%4"/>
      <w:lvlJc w:val="left"/>
      <w:pPr>
        <w:tabs>
          <w:tab w:val="left" w:pos="567"/>
        </w:tabs>
        <w:ind w:left="567" w:hanging="567"/>
      </w:pPr>
      <w:rPr>
        <w:rFonts w:hint="default"/>
      </w:rPr>
    </w:lvl>
    <w:lvl w:ilvl="4" w:tentative="0">
      <w:start w:val="1"/>
      <w:numFmt w:val="decimal"/>
      <w:pStyle w:val="7"/>
      <w:lvlText w:val="%1.%2.%3.%4.%5"/>
      <w:lvlJc w:val="left"/>
      <w:pPr>
        <w:tabs>
          <w:tab w:val="left" w:pos="567"/>
        </w:tabs>
        <w:ind w:left="567" w:hanging="567"/>
      </w:pPr>
      <w:rPr>
        <w:rFonts w:hint="default"/>
      </w:rPr>
    </w:lvl>
    <w:lvl w:ilvl="5" w:tentative="0">
      <w:start w:val="1"/>
      <w:numFmt w:val="lowerRoman"/>
      <w:lvlText w:val="%6."/>
      <w:lvlJc w:val="right"/>
      <w:pPr>
        <w:tabs>
          <w:tab w:val="left" w:pos="567"/>
        </w:tabs>
        <w:ind w:left="567" w:hanging="567"/>
      </w:pPr>
      <w:rPr>
        <w:rFonts w:hint="default"/>
      </w:rPr>
    </w:lvl>
    <w:lvl w:ilvl="6" w:tentative="0">
      <w:start w:val="1"/>
      <w:numFmt w:val="decimal"/>
      <w:lvlText w:val="%7."/>
      <w:lvlJc w:val="left"/>
      <w:pPr>
        <w:tabs>
          <w:tab w:val="left" w:pos="567"/>
        </w:tabs>
        <w:ind w:left="567" w:hanging="567"/>
      </w:pPr>
      <w:rPr>
        <w:rFonts w:hint="default"/>
      </w:rPr>
    </w:lvl>
    <w:lvl w:ilvl="7" w:tentative="0">
      <w:start w:val="1"/>
      <w:numFmt w:val="lowerLetter"/>
      <w:lvlText w:val="%8."/>
      <w:lvlJc w:val="left"/>
      <w:pPr>
        <w:tabs>
          <w:tab w:val="left" w:pos="567"/>
        </w:tabs>
        <w:ind w:left="567" w:hanging="567"/>
      </w:pPr>
      <w:rPr>
        <w:rFonts w:hint="default"/>
      </w:rPr>
    </w:lvl>
    <w:lvl w:ilvl="8" w:tentative="0">
      <w:start w:val="1"/>
      <w:numFmt w:val="lowerRoman"/>
      <w:lvlText w:val="%9."/>
      <w:lvlJc w:val="right"/>
      <w:pPr>
        <w:tabs>
          <w:tab w:val="left" w:pos="567"/>
        </w:tabs>
        <w:ind w:left="567" w:hanging="567"/>
      </w:pPr>
      <w:rPr>
        <w:rFonts w:hint="default"/>
      </w:rPr>
    </w:lvl>
  </w:abstractNum>
  <w:abstractNum w:abstractNumId="1">
    <w:nsid w:val="225305B5"/>
    <w:multiLevelType w:val="multilevel"/>
    <w:tmpl w:val="225305B5"/>
    <w:lvl w:ilvl="0" w:tentative="0">
      <w:start w:val="1"/>
      <w:numFmt w:val="bullet"/>
      <w:pStyle w:val="3"/>
      <w:lvlText w:val=""/>
      <w:lvlJc w:val="left"/>
      <w:pPr>
        <w:ind w:left="1440" w:hanging="360"/>
      </w:pPr>
      <w:rPr>
        <w:rFonts w:hint="default" w:ascii="Symbol" w:hAnsi="Symbol"/>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bordersDoNotSurroundHeader w:val="0"/>
  <w:bordersDoNotSurroundFooter w:val="0"/>
  <w:attachedTemplate r:id="rId1"/>
  <w:documentProtection w:enforcement="0"/>
  <w:defaultTabStop w:val="720"/>
  <w:evenAndOddHeaders w:val="1"/>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EwYjU2MjY1ZDUyMzY1M2M4ODkwZDM0NTVkNmI0OTAifQ=="/>
    <w:docVar w:name="KSO_WPS_MARK_KEY" w:val="7f73f2e6-aa62-4d81-9001-836938fa0592"/>
  </w:docVars>
  <w:rsids>
    <w:rsidRoot w:val="00ED20B5"/>
    <w:rsid w:val="0001436A"/>
    <w:rsid w:val="000174B2"/>
    <w:rsid w:val="0003275C"/>
    <w:rsid w:val="00034304"/>
    <w:rsid w:val="00035434"/>
    <w:rsid w:val="00050486"/>
    <w:rsid w:val="00052A14"/>
    <w:rsid w:val="00061364"/>
    <w:rsid w:val="00077D53"/>
    <w:rsid w:val="000C27F0"/>
    <w:rsid w:val="000D6831"/>
    <w:rsid w:val="000F4718"/>
    <w:rsid w:val="00105FD9"/>
    <w:rsid w:val="001078C9"/>
    <w:rsid w:val="00117666"/>
    <w:rsid w:val="00122C67"/>
    <w:rsid w:val="001274A3"/>
    <w:rsid w:val="0012758E"/>
    <w:rsid w:val="001549D3"/>
    <w:rsid w:val="00160065"/>
    <w:rsid w:val="00177D84"/>
    <w:rsid w:val="00180FCD"/>
    <w:rsid w:val="0019779C"/>
    <w:rsid w:val="001A3616"/>
    <w:rsid w:val="001A5531"/>
    <w:rsid w:val="001B6484"/>
    <w:rsid w:val="001B677E"/>
    <w:rsid w:val="001C27F5"/>
    <w:rsid w:val="001D0F7F"/>
    <w:rsid w:val="001D3893"/>
    <w:rsid w:val="001D55C1"/>
    <w:rsid w:val="001E2B57"/>
    <w:rsid w:val="001F1256"/>
    <w:rsid w:val="00211A25"/>
    <w:rsid w:val="00225D53"/>
    <w:rsid w:val="0024371C"/>
    <w:rsid w:val="00244EE0"/>
    <w:rsid w:val="00245955"/>
    <w:rsid w:val="00251A55"/>
    <w:rsid w:val="00253C50"/>
    <w:rsid w:val="002566C8"/>
    <w:rsid w:val="00267D18"/>
    <w:rsid w:val="00274347"/>
    <w:rsid w:val="002868E2"/>
    <w:rsid w:val="002869C3"/>
    <w:rsid w:val="00293340"/>
    <w:rsid w:val="002936E4"/>
    <w:rsid w:val="002B4A57"/>
    <w:rsid w:val="002C74CA"/>
    <w:rsid w:val="003123F4"/>
    <w:rsid w:val="0032217B"/>
    <w:rsid w:val="00342F59"/>
    <w:rsid w:val="003544FB"/>
    <w:rsid w:val="003603E0"/>
    <w:rsid w:val="003778B6"/>
    <w:rsid w:val="00385322"/>
    <w:rsid w:val="003B1C03"/>
    <w:rsid w:val="003B3301"/>
    <w:rsid w:val="003D2F2D"/>
    <w:rsid w:val="00401590"/>
    <w:rsid w:val="004241F6"/>
    <w:rsid w:val="00446EBE"/>
    <w:rsid w:val="00447801"/>
    <w:rsid w:val="00452E9C"/>
    <w:rsid w:val="00462093"/>
    <w:rsid w:val="00465497"/>
    <w:rsid w:val="004735C8"/>
    <w:rsid w:val="004947A6"/>
    <w:rsid w:val="004961FF"/>
    <w:rsid w:val="004B3D7B"/>
    <w:rsid w:val="004D1F67"/>
    <w:rsid w:val="004D4494"/>
    <w:rsid w:val="0050584C"/>
    <w:rsid w:val="0051004A"/>
    <w:rsid w:val="00517A89"/>
    <w:rsid w:val="005250F2"/>
    <w:rsid w:val="00526686"/>
    <w:rsid w:val="0055553E"/>
    <w:rsid w:val="00591CAB"/>
    <w:rsid w:val="00593EEA"/>
    <w:rsid w:val="005A4D66"/>
    <w:rsid w:val="005A5EEE"/>
    <w:rsid w:val="005A69DA"/>
    <w:rsid w:val="005D46EE"/>
    <w:rsid w:val="005E6C19"/>
    <w:rsid w:val="006028C0"/>
    <w:rsid w:val="00617BE4"/>
    <w:rsid w:val="0062026F"/>
    <w:rsid w:val="006375C7"/>
    <w:rsid w:val="0063766F"/>
    <w:rsid w:val="00654E8F"/>
    <w:rsid w:val="00660D05"/>
    <w:rsid w:val="00664F15"/>
    <w:rsid w:val="006820B1"/>
    <w:rsid w:val="006B7D14"/>
    <w:rsid w:val="006C124F"/>
    <w:rsid w:val="006C4D4D"/>
    <w:rsid w:val="006D5BE9"/>
    <w:rsid w:val="006E0A49"/>
    <w:rsid w:val="00701727"/>
    <w:rsid w:val="0070566C"/>
    <w:rsid w:val="00714A6F"/>
    <w:rsid w:val="00714C50"/>
    <w:rsid w:val="00715DB5"/>
    <w:rsid w:val="00725A7D"/>
    <w:rsid w:val="00731D59"/>
    <w:rsid w:val="00735065"/>
    <w:rsid w:val="007501BE"/>
    <w:rsid w:val="00754E36"/>
    <w:rsid w:val="00782330"/>
    <w:rsid w:val="0078534F"/>
    <w:rsid w:val="00790BB3"/>
    <w:rsid w:val="00791944"/>
    <w:rsid w:val="00797FB4"/>
    <w:rsid w:val="007C1077"/>
    <w:rsid w:val="007C206C"/>
    <w:rsid w:val="007D36ED"/>
    <w:rsid w:val="007F04E4"/>
    <w:rsid w:val="007F58F8"/>
    <w:rsid w:val="00811CFF"/>
    <w:rsid w:val="00817DD6"/>
    <w:rsid w:val="00824747"/>
    <w:rsid w:val="0083759F"/>
    <w:rsid w:val="00857E98"/>
    <w:rsid w:val="00885156"/>
    <w:rsid w:val="008865CA"/>
    <w:rsid w:val="008C494E"/>
    <w:rsid w:val="008F6FF3"/>
    <w:rsid w:val="009151AA"/>
    <w:rsid w:val="0091733C"/>
    <w:rsid w:val="00917ED8"/>
    <w:rsid w:val="0092691E"/>
    <w:rsid w:val="0093429D"/>
    <w:rsid w:val="0093671B"/>
    <w:rsid w:val="00943573"/>
    <w:rsid w:val="009457DA"/>
    <w:rsid w:val="00961FCF"/>
    <w:rsid w:val="00964134"/>
    <w:rsid w:val="00970F7D"/>
    <w:rsid w:val="00982D7C"/>
    <w:rsid w:val="009868C9"/>
    <w:rsid w:val="00994A3D"/>
    <w:rsid w:val="00995323"/>
    <w:rsid w:val="0099734A"/>
    <w:rsid w:val="009A7333"/>
    <w:rsid w:val="009C2B12"/>
    <w:rsid w:val="009C6CF3"/>
    <w:rsid w:val="00A12752"/>
    <w:rsid w:val="00A1420A"/>
    <w:rsid w:val="00A16CBA"/>
    <w:rsid w:val="00A174D9"/>
    <w:rsid w:val="00A26151"/>
    <w:rsid w:val="00A663C0"/>
    <w:rsid w:val="00A7601E"/>
    <w:rsid w:val="00AA4D24"/>
    <w:rsid w:val="00AB6715"/>
    <w:rsid w:val="00AC5C04"/>
    <w:rsid w:val="00AD76D2"/>
    <w:rsid w:val="00AF688B"/>
    <w:rsid w:val="00B1671E"/>
    <w:rsid w:val="00B2190A"/>
    <w:rsid w:val="00B25EB8"/>
    <w:rsid w:val="00B31D69"/>
    <w:rsid w:val="00B35F50"/>
    <w:rsid w:val="00B37F4D"/>
    <w:rsid w:val="00B6209A"/>
    <w:rsid w:val="00B6299F"/>
    <w:rsid w:val="00B634BC"/>
    <w:rsid w:val="00B87772"/>
    <w:rsid w:val="00B90176"/>
    <w:rsid w:val="00B945C9"/>
    <w:rsid w:val="00BB4F80"/>
    <w:rsid w:val="00BE332B"/>
    <w:rsid w:val="00BE7714"/>
    <w:rsid w:val="00C14000"/>
    <w:rsid w:val="00C30AA7"/>
    <w:rsid w:val="00C50182"/>
    <w:rsid w:val="00C5169D"/>
    <w:rsid w:val="00C52A7B"/>
    <w:rsid w:val="00C56BAF"/>
    <w:rsid w:val="00C679AA"/>
    <w:rsid w:val="00C75972"/>
    <w:rsid w:val="00C82F6A"/>
    <w:rsid w:val="00CA3B1B"/>
    <w:rsid w:val="00CD066B"/>
    <w:rsid w:val="00CD1B7B"/>
    <w:rsid w:val="00CE4FEE"/>
    <w:rsid w:val="00CF723A"/>
    <w:rsid w:val="00D060CF"/>
    <w:rsid w:val="00D12257"/>
    <w:rsid w:val="00D55F5F"/>
    <w:rsid w:val="00D771B6"/>
    <w:rsid w:val="00D9282D"/>
    <w:rsid w:val="00D932F2"/>
    <w:rsid w:val="00D93F4F"/>
    <w:rsid w:val="00DB59C3"/>
    <w:rsid w:val="00DC259A"/>
    <w:rsid w:val="00DC2EA1"/>
    <w:rsid w:val="00DC4DC4"/>
    <w:rsid w:val="00DD56F7"/>
    <w:rsid w:val="00DE23E8"/>
    <w:rsid w:val="00DF0E4B"/>
    <w:rsid w:val="00E0117C"/>
    <w:rsid w:val="00E35868"/>
    <w:rsid w:val="00E43760"/>
    <w:rsid w:val="00E52377"/>
    <w:rsid w:val="00E537AD"/>
    <w:rsid w:val="00E64E17"/>
    <w:rsid w:val="00E67DAB"/>
    <w:rsid w:val="00E84C7A"/>
    <w:rsid w:val="00E85677"/>
    <w:rsid w:val="00E866C9"/>
    <w:rsid w:val="00E93E71"/>
    <w:rsid w:val="00EA1CBB"/>
    <w:rsid w:val="00EA3D3C"/>
    <w:rsid w:val="00EA6BF0"/>
    <w:rsid w:val="00EB3D01"/>
    <w:rsid w:val="00EB4DEF"/>
    <w:rsid w:val="00EC090A"/>
    <w:rsid w:val="00EC472C"/>
    <w:rsid w:val="00ED20B5"/>
    <w:rsid w:val="00EE682B"/>
    <w:rsid w:val="00F04B4C"/>
    <w:rsid w:val="00F236D9"/>
    <w:rsid w:val="00F46900"/>
    <w:rsid w:val="00F61D89"/>
    <w:rsid w:val="00F77001"/>
    <w:rsid w:val="00F80DA0"/>
    <w:rsid w:val="00F83643"/>
    <w:rsid w:val="00F85F6E"/>
    <w:rsid w:val="00FA7ACA"/>
    <w:rsid w:val="00FC5CC8"/>
    <w:rsid w:val="00FD30C2"/>
    <w:rsid w:val="00FE556C"/>
    <w:rsid w:val="00FE7AFD"/>
    <w:rsid w:val="00FF4B65"/>
    <w:rsid w:val="01931DBE"/>
    <w:rsid w:val="01A87F1C"/>
    <w:rsid w:val="01C0309B"/>
    <w:rsid w:val="01C62DC8"/>
    <w:rsid w:val="01F9035B"/>
    <w:rsid w:val="02104022"/>
    <w:rsid w:val="04F62D7E"/>
    <w:rsid w:val="067B3A34"/>
    <w:rsid w:val="08234384"/>
    <w:rsid w:val="084D00B8"/>
    <w:rsid w:val="08992719"/>
    <w:rsid w:val="098004C7"/>
    <w:rsid w:val="09BC354A"/>
    <w:rsid w:val="0A7D6D11"/>
    <w:rsid w:val="0C3E79DE"/>
    <w:rsid w:val="0C6F5DE9"/>
    <w:rsid w:val="0CA95BCA"/>
    <w:rsid w:val="0D080EBF"/>
    <w:rsid w:val="0F746D0F"/>
    <w:rsid w:val="0FC040B5"/>
    <w:rsid w:val="1030306E"/>
    <w:rsid w:val="119806E5"/>
    <w:rsid w:val="128819B3"/>
    <w:rsid w:val="12E1243A"/>
    <w:rsid w:val="1367781A"/>
    <w:rsid w:val="13B2334D"/>
    <w:rsid w:val="13E56991"/>
    <w:rsid w:val="13E675EB"/>
    <w:rsid w:val="144705DE"/>
    <w:rsid w:val="148B578A"/>
    <w:rsid w:val="153B2D0D"/>
    <w:rsid w:val="1575199B"/>
    <w:rsid w:val="178946AD"/>
    <w:rsid w:val="1850765B"/>
    <w:rsid w:val="186B3CD5"/>
    <w:rsid w:val="194A79C2"/>
    <w:rsid w:val="194B37DF"/>
    <w:rsid w:val="195F2D42"/>
    <w:rsid w:val="19D11E91"/>
    <w:rsid w:val="1AAB4490"/>
    <w:rsid w:val="1B7A3E63"/>
    <w:rsid w:val="1B80591D"/>
    <w:rsid w:val="1B862808"/>
    <w:rsid w:val="1B903686"/>
    <w:rsid w:val="1BA84E74"/>
    <w:rsid w:val="1C302C98"/>
    <w:rsid w:val="1D8E29C0"/>
    <w:rsid w:val="1E876FC3"/>
    <w:rsid w:val="1EB63404"/>
    <w:rsid w:val="1EEE0DF0"/>
    <w:rsid w:val="1F1A1638"/>
    <w:rsid w:val="1F6A4B91"/>
    <w:rsid w:val="1F8B5D2D"/>
    <w:rsid w:val="1F9000F9"/>
    <w:rsid w:val="1FA84F71"/>
    <w:rsid w:val="209675E1"/>
    <w:rsid w:val="213B5E42"/>
    <w:rsid w:val="224D0523"/>
    <w:rsid w:val="22A5210D"/>
    <w:rsid w:val="23492A98"/>
    <w:rsid w:val="254D3C62"/>
    <w:rsid w:val="2584600A"/>
    <w:rsid w:val="26331A72"/>
    <w:rsid w:val="281F64BE"/>
    <w:rsid w:val="28B55F8D"/>
    <w:rsid w:val="28F56BBF"/>
    <w:rsid w:val="297839D1"/>
    <w:rsid w:val="2A077209"/>
    <w:rsid w:val="2A187669"/>
    <w:rsid w:val="2B1B18D7"/>
    <w:rsid w:val="2B200583"/>
    <w:rsid w:val="2BA51C2E"/>
    <w:rsid w:val="2BEA293F"/>
    <w:rsid w:val="2C192EC5"/>
    <w:rsid w:val="2CBA4A07"/>
    <w:rsid w:val="2D4D587B"/>
    <w:rsid w:val="2DC07DFB"/>
    <w:rsid w:val="2DE03FF9"/>
    <w:rsid w:val="2DF90119"/>
    <w:rsid w:val="2E272D4A"/>
    <w:rsid w:val="2EAA2B7A"/>
    <w:rsid w:val="2ECE02F6"/>
    <w:rsid w:val="2EFE507F"/>
    <w:rsid w:val="2F666780"/>
    <w:rsid w:val="2FAF1ED5"/>
    <w:rsid w:val="30880F1D"/>
    <w:rsid w:val="3097526C"/>
    <w:rsid w:val="30D047F9"/>
    <w:rsid w:val="31EF74E1"/>
    <w:rsid w:val="339B7340"/>
    <w:rsid w:val="34A16178"/>
    <w:rsid w:val="350727B3"/>
    <w:rsid w:val="35B46497"/>
    <w:rsid w:val="36126734"/>
    <w:rsid w:val="36307203"/>
    <w:rsid w:val="37092EE2"/>
    <w:rsid w:val="38480856"/>
    <w:rsid w:val="39B27192"/>
    <w:rsid w:val="3C9056B7"/>
    <w:rsid w:val="3CBF7272"/>
    <w:rsid w:val="3D4756E6"/>
    <w:rsid w:val="3EA352FB"/>
    <w:rsid w:val="3F780CFF"/>
    <w:rsid w:val="3FF12096"/>
    <w:rsid w:val="406D777F"/>
    <w:rsid w:val="40DD0C00"/>
    <w:rsid w:val="41B54900"/>
    <w:rsid w:val="43032930"/>
    <w:rsid w:val="43104F29"/>
    <w:rsid w:val="436F39FE"/>
    <w:rsid w:val="43CB255C"/>
    <w:rsid w:val="44552BB3"/>
    <w:rsid w:val="449B0822"/>
    <w:rsid w:val="452713DE"/>
    <w:rsid w:val="454D4212"/>
    <w:rsid w:val="455E01CE"/>
    <w:rsid w:val="4572515C"/>
    <w:rsid w:val="45C51D13"/>
    <w:rsid w:val="46027484"/>
    <w:rsid w:val="46115CF7"/>
    <w:rsid w:val="46146ADE"/>
    <w:rsid w:val="47176886"/>
    <w:rsid w:val="47B265AF"/>
    <w:rsid w:val="496F7BF2"/>
    <w:rsid w:val="49820ECA"/>
    <w:rsid w:val="49D16325"/>
    <w:rsid w:val="4A190B67"/>
    <w:rsid w:val="4A340302"/>
    <w:rsid w:val="4A45195C"/>
    <w:rsid w:val="4AEA3690"/>
    <w:rsid w:val="4B6B71A0"/>
    <w:rsid w:val="4C6151AA"/>
    <w:rsid w:val="4C6360CA"/>
    <w:rsid w:val="4C8F3363"/>
    <w:rsid w:val="4D800489"/>
    <w:rsid w:val="4DD66F7C"/>
    <w:rsid w:val="4E755B14"/>
    <w:rsid w:val="4F443F90"/>
    <w:rsid w:val="4F7C6826"/>
    <w:rsid w:val="4FC54234"/>
    <w:rsid w:val="521D4F6D"/>
    <w:rsid w:val="527032EE"/>
    <w:rsid w:val="52CB49C9"/>
    <w:rsid w:val="52DA75E4"/>
    <w:rsid w:val="55AF1E61"/>
    <w:rsid w:val="563F3703"/>
    <w:rsid w:val="56424FA2"/>
    <w:rsid w:val="57A03681"/>
    <w:rsid w:val="57AA2DFF"/>
    <w:rsid w:val="59853B23"/>
    <w:rsid w:val="5A4968FF"/>
    <w:rsid w:val="5B09202F"/>
    <w:rsid w:val="5B1B7091"/>
    <w:rsid w:val="5B4812AC"/>
    <w:rsid w:val="5C337866"/>
    <w:rsid w:val="5C981DBF"/>
    <w:rsid w:val="5D4E247E"/>
    <w:rsid w:val="5D681792"/>
    <w:rsid w:val="5E69146B"/>
    <w:rsid w:val="5F6E0BB6"/>
    <w:rsid w:val="60081C05"/>
    <w:rsid w:val="600E0D6D"/>
    <w:rsid w:val="603A1A36"/>
    <w:rsid w:val="603B06D4"/>
    <w:rsid w:val="623C143F"/>
    <w:rsid w:val="62404A8B"/>
    <w:rsid w:val="6363719B"/>
    <w:rsid w:val="65CF2D2C"/>
    <w:rsid w:val="65E45EF7"/>
    <w:rsid w:val="66AD6467"/>
    <w:rsid w:val="692E7D33"/>
    <w:rsid w:val="6975723F"/>
    <w:rsid w:val="69A41DA4"/>
    <w:rsid w:val="69E44896"/>
    <w:rsid w:val="6B0F76F1"/>
    <w:rsid w:val="6B657932"/>
    <w:rsid w:val="6C467142"/>
    <w:rsid w:val="6CA5191D"/>
    <w:rsid w:val="6CE32A95"/>
    <w:rsid w:val="6D901B30"/>
    <w:rsid w:val="7033677B"/>
    <w:rsid w:val="70EB02B8"/>
    <w:rsid w:val="733C346A"/>
    <w:rsid w:val="73A631E6"/>
    <w:rsid w:val="743B0B83"/>
    <w:rsid w:val="74B65081"/>
    <w:rsid w:val="751029E3"/>
    <w:rsid w:val="75B50E95"/>
    <w:rsid w:val="76165DD7"/>
    <w:rsid w:val="762349FC"/>
    <w:rsid w:val="76C705D8"/>
    <w:rsid w:val="76FC3BF3"/>
    <w:rsid w:val="77057BFA"/>
    <w:rsid w:val="77F16FEE"/>
    <w:rsid w:val="77F20C01"/>
    <w:rsid w:val="782E3B07"/>
    <w:rsid w:val="78425F1C"/>
    <w:rsid w:val="784C1568"/>
    <w:rsid w:val="78654DF4"/>
    <w:rsid w:val="78D12489"/>
    <w:rsid w:val="796039A0"/>
    <w:rsid w:val="79EA1A55"/>
    <w:rsid w:val="7A37456E"/>
    <w:rsid w:val="7C7D1A3D"/>
    <w:rsid w:val="7CA0464C"/>
    <w:rsid w:val="7CAE7597"/>
    <w:rsid w:val="7DFC4DFB"/>
    <w:rsid w:val="7EB22CAF"/>
    <w:rsid w:val="7FD34D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2" w:semiHidden="0" w:name="heading 1"/>
    <w:lsdException w:qFormat="1" w:unhideWhenUsed="0" w:uiPriority="2" w:semiHidden="0" w:name="heading 2"/>
    <w:lsdException w:qFormat="1" w:unhideWhenUsed="0" w:uiPriority="2" w:semiHidden="0" w:name="heading 3"/>
    <w:lsdException w:qFormat="1" w:unhideWhenUsed="0" w:uiPriority="2" w:semiHidden="0" w:name="heading 4"/>
    <w:lsdException w:qFormat="1" w:unhideWhenUsed="0" w:uiPriority="2"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qFormat="1" w:uiPriority="99"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99"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120" w:after="240" w:line="240" w:lineRule="auto"/>
    </w:pPr>
    <w:rPr>
      <w:rFonts w:ascii="Times New Roman" w:hAnsi="Times New Roman" w:eastAsiaTheme="minorEastAsia" w:cstheme="minorBidi"/>
      <w:sz w:val="24"/>
      <w:szCs w:val="22"/>
      <w:lang w:val="en-US" w:eastAsia="en-US" w:bidi="ar-SA"/>
    </w:rPr>
  </w:style>
  <w:style w:type="paragraph" w:styleId="2">
    <w:name w:val="heading 1"/>
    <w:basedOn w:val="3"/>
    <w:next w:val="1"/>
    <w:link w:val="31"/>
    <w:qFormat/>
    <w:uiPriority w:val="2"/>
    <w:pPr>
      <w:numPr>
        <w:ilvl w:val="0"/>
        <w:numId w:val="1"/>
      </w:numPr>
      <w:spacing w:before="240"/>
      <w:contextualSpacing w:val="0"/>
      <w:outlineLvl w:val="0"/>
    </w:pPr>
    <w:rPr>
      <w:b/>
    </w:rPr>
  </w:style>
  <w:style w:type="paragraph" w:styleId="4">
    <w:name w:val="heading 2"/>
    <w:basedOn w:val="2"/>
    <w:next w:val="1"/>
    <w:link w:val="32"/>
    <w:qFormat/>
    <w:uiPriority w:val="2"/>
    <w:pPr>
      <w:numPr>
        <w:ilvl w:val="1"/>
      </w:numPr>
      <w:spacing w:after="200"/>
      <w:outlineLvl w:val="1"/>
    </w:pPr>
  </w:style>
  <w:style w:type="paragraph" w:styleId="5">
    <w:name w:val="heading 3"/>
    <w:basedOn w:val="1"/>
    <w:next w:val="1"/>
    <w:link w:val="45"/>
    <w:qFormat/>
    <w:uiPriority w:val="2"/>
    <w:pPr>
      <w:keepNext/>
      <w:keepLines/>
      <w:numPr>
        <w:ilvl w:val="2"/>
        <w:numId w:val="1"/>
      </w:numPr>
      <w:spacing w:before="40" w:after="120"/>
      <w:outlineLvl w:val="2"/>
    </w:pPr>
    <w:rPr>
      <w:rFonts w:eastAsiaTheme="majorEastAsia" w:cstheme="majorBidi"/>
      <w:b/>
      <w:szCs w:val="24"/>
    </w:rPr>
  </w:style>
  <w:style w:type="paragraph" w:styleId="6">
    <w:name w:val="heading 4"/>
    <w:basedOn w:val="5"/>
    <w:next w:val="1"/>
    <w:link w:val="46"/>
    <w:qFormat/>
    <w:uiPriority w:val="2"/>
    <w:pPr>
      <w:numPr>
        <w:ilvl w:val="3"/>
      </w:numPr>
      <w:outlineLvl w:val="3"/>
    </w:pPr>
    <w:rPr>
      <w:iCs/>
    </w:rPr>
  </w:style>
  <w:style w:type="paragraph" w:styleId="7">
    <w:name w:val="heading 5"/>
    <w:basedOn w:val="6"/>
    <w:next w:val="1"/>
    <w:link w:val="47"/>
    <w:qFormat/>
    <w:uiPriority w:val="2"/>
    <w:pPr>
      <w:numPr>
        <w:ilvl w:val="4"/>
      </w:numPr>
      <w:outlineLvl w:val="4"/>
    </w:p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3">
    <w:name w:val="List Paragraph"/>
    <w:basedOn w:val="1"/>
    <w:qFormat/>
    <w:uiPriority w:val="3"/>
    <w:pPr>
      <w:numPr>
        <w:ilvl w:val="0"/>
        <w:numId w:val="2"/>
      </w:numPr>
      <w:contextualSpacing/>
    </w:pPr>
    <w:rPr>
      <w:rFonts w:eastAsia="Cambria" w:cs="Times New Roman"/>
      <w:szCs w:val="24"/>
    </w:rPr>
  </w:style>
  <w:style w:type="paragraph" w:styleId="8">
    <w:name w:val="caption"/>
    <w:basedOn w:val="1"/>
    <w:next w:val="9"/>
    <w:unhideWhenUsed/>
    <w:qFormat/>
    <w:uiPriority w:val="35"/>
    <w:pPr>
      <w:keepNext/>
    </w:pPr>
    <w:rPr>
      <w:rFonts w:cs="Times New Roman"/>
      <w:b/>
      <w:bCs/>
      <w:szCs w:val="24"/>
    </w:rPr>
  </w:style>
  <w:style w:type="paragraph" w:styleId="9">
    <w:name w:val="No Spacing"/>
    <w:unhideWhenUsed/>
    <w:qFormat/>
    <w:uiPriority w:val="99"/>
    <w:pPr>
      <w:spacing w:after="0" w:line="240" w:lineRule="auto"/>
    </w:pPr>
    <w:rPr>
      <w:rFonts w:ascii="Times New Roman" w:hAnsi="Times New Roman" w:eastAsiaTheme="minorEastAsia" w:cstheme="minorBidi"/>
      <w:sz w:val="24"/>
      <w:szCs w:val="22"/>
      <w:lang w:val="en-US" w:eastAsia="en-US" w:bidi="ar-SA"/>
    </w:rPr>
  </w:style>
  <w:style w:type="paragraph" w:styleId="10">
    <w:name w:val="annotation text"/>
    <w:basedOn w:val="1"/>
    <w:link w:val="37"/>
    <w:semiHidden/>
    <w:unhideWhenUsed/>
    <w:qFormat/>
    <w:uiPriority w:val="99"/>
    <w:rPr>
      <w:sz w:val="20"/>
      <w:szCs w:val="20"/>
    </w:rPr>
  </w:style>
  <w:style w:type="paragraph" w:styleId="11">
    <w:name w:val="endnote text"/>
    <w:basedOn w:val="1"/>
    <w:link w:val="39"/>
    <w:semiHidden/>
    <w:unhideWhenUsed/>
    <w:qFormat/>
    <w:uiPriority w:val="99"/>
    <w:pPr>
      <w:spacing w:after="0"/>
    </w:pPr>
    <w:rPr>
      <w:sz w:val="20"/>
      <w:szCs w:val="20"/>
    </w:rPr>
  </w:style>
  <w:style w:type="paragraph" w:styleId="12">
    <w:name w:val="Balloon Text"/>
    <w:basedOn w:val="1"/>
    <w:link w:val="35"/>
    <w:semiHidden/>
    <w:unhideWhenUsed/>
    <w:qFormat/>
    <w:uiPriority w:val="99"/>
    <w:pPr>
      <w:spacing w:after="0"/>
    </w:pPr>
    <w:rPr>
      <w:rFonts w:ascii="Tahoma" w:hAnsi="Tahoma" w:cs="Tahoma"/>
      <w:sz w:val="16"/>
      <w:szCs w:val="16"/>
    </w:rPr>
  </w:style>
  <w:style w:type="paragraph" w:styleId="13">
    <w:name w:val="footer"/>
    <w:basedOn w:val="1"/>
    <w:link w:val="40"/>
    <w:unhideWhenUsed/>
    <w:qFormat/>
    <w:uiPriority w:val="0"/>
    <w:pPr>
      <w:tabs>
        <w:tab w:val="center" w:pos="4844"/>
        <w:tab w:val="right" w:pos="9689"/>
      </w:tabs>
      <w:spacing w:after="0"/>
    </w:pPr>
  </w:style>
  <w:style w:type="paragraph" w:styleId="14">
    <w:name w:val="header"/>
    <w:basedOn w:val="1"/>
    <w:link w:val="42"/>
    <w:unhideWhenUsed/>
    <w:qFormat/>
    <w:uiPriority w:val="0"/>
    <w:pPr>
      <w:tabs>
        <w:tab w:val="center" w:pos="4844"/>
        <w:tab w:val="right" w:pos="9689"/>
      </w:tabs>
    </w:pPr>
    <w:rPr>
      <w:b/>
    </w:rPr>
  </w:style>
  <w:style w:type="paragraph" w:styleId="15">
    <w:name w:val="Subtitle"/>
    <w:basedOn w:val="1"/>
    <w:next w:val="1"/>
    <w:link w:val="33"/>
    <w:unhideWhenUsed/>
    <w:qFormat/>
    <w:uiPriority w:val="99"/>
    <w:pPr>
      <w:spacing w:before="240"/>
    </w:pPr>
    <w:rPr>
      <w:rFonts w:cs="Times New Roman"/>
      <w:b/>
      <w:szCs w:val="24"/>
    </w:rPr>
  </w:style>
  <w:style w:type="paragraph" w:styleId="16">
    <w:name w:val="footnote text"/>
    <w:basedOn w:val="1"/>
    <w:link w:val="41"/>
    <w:semiHidden/>
    <w:unhideWhenUsed/>
    <w:qFormat/>
    <w:uiPriority w:val="99"/>
    <w:pPr>
      <w:spacing w:after="0"/>
    </w:pPr>
    <w:rPr>
      <w:sz w:val="20"/>
      <w:szCs w:val="20"/>
    </w:rPr>
  </w:style>
  <w:style w:type="paragraph" w:styleId="17">
    <w:name w:val="Normal (Web)"/>
    <w:basedOn w:val="1"/>
    <w:unhideWhenUsed/>
    <w:qFormat/>
    <w:uiPriority w:val="99"/>
    <w:pPr>
      <w:spacing w:before="100" w:beforeAutospacing="1" w:after="100" w:afterAutospacing="1"/>
    </w:pPr>
    <w:rPr>
      <w:rFonts w:eastAsia="Times New Roman" w:cs="Times New Roman"/>
      <w:szCs w:val="24"/>
    </w:rPr>
  </w:style>
  <w:style w:type="paragraph" w:styleId="18">
    <w:name w:val="Title"/>
    <w:basedOn w:val="1"/>
    <w:next w:val="1"/>
    <w:link w:val="51"/>
    <w:qFormat/>
    <w:uiPriority w:val="0"/>
    <w:pPr>
      <w:suppressLineNumbers/>
      <w:spacing w:before="240" w:after="360"/>
      <w:jc w:val="center"/>
    </w:pPr>
    <w:rPr>
      <w:rFonts w:cs="Times New Roman"/>
      <w:b/>
      <w:sz w:val="32"/>
      <w:szCs w:val="32"/>
    </w:rPr>
  </w:style>
  <w:style w:type="paragraph" w:styleId="19">
    <w:name w:val="annotation subject"/>
    <w:basedOn w:val="10"/>
    <w:next w:val="10"/>
    <w:link w:val="38"/>
    <w:semiHidden/>
    <w:unhideWhenUsed/>
    <w:qFormat/>
    <w:uiPriority w:val="99"/>
    <w:rPr>
      <w:b/>
      <w:bCs/>
    </w:rPr>
  </w:style>
  <w:style w:type="table" w:styleId="21">
    <w:name w:val="Table Grid"/>
    <w:basedOn w:val="20"/>
    <w:qFormat/>
    <w:uiPriority w:val="59"/>
    <w:pPr>
      <w:spacing w:after="0" w:line="240" w:lineRule="auto"/>
    </w:pPr>
    <w:rPr>
      <w:rFonts w:asciiTheme="majorHAnsi" w:hAnsiTheme="majorHAns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basedOn w:val="22"/>
    <w:qFormat/>
    <w:uiPriority w:val="22"/>
    <w:rPr>
      <w:rFonts w:ascii="Times New Roman" w:hAnsi="Times New Roman"/>
      <w:b/>
      <w:bCs/>
    </w:rPr>
  </w:style>
  <w:style w:type="character" w:styleId="24">
    <w:name w:val="endnote reference"/>
    <w:basedOn w:val="22"/>
    <w:semiHidden/>
    <w:unhideWhenUsed/>
    <w:qFormat/>
    <w:uiPriority w:val="99"/>
    <w:rPr>
      <w:vertAlign w:val="superscript"/>
    </w:rPr>
  </w:style>
  <w:style w:type="character" w:styleId="25">
    <w:name w:val="FollowedHyperlink"/>
    <w:basedOn w:val="22"/>
    <w:unhideWhenUsed/>
    <w:qFormat/>
    <w:uiPriority w:val="99"/>
    <w:rPr>
      <w:color w:val="800080" w:themeColor="followedHyperlink"/>
      <w:u w:val="single"/>
      <w14:textFill>
        <w14:solidFill>
          <w14:schemeClr w14:val="folHlink"/>
        </w14:solidFill>
      </w14:textFill>
    </w:rPr>
  </w:style>
  <w:style w:type="character" w:styleId="26">
    <w:name w:val="Emphasis"/>
    <w:basedOn w:val="22"/>
    <w:qFormat/>
    <w:uiPriority w:val="20"/>
    <w:rPr>
      <w:rFonts w:ascii="Times New Roman" w:hAnsi="Times New Roman"/>
      <w:i/>
      <w:iCs/>
    </w:rPr>
  </w:style>
  <w:style w:type="character" w:styleId="27">
    <w:name w:val="line number"/>
    <w:basedOn w:val="22"/>
    <w:semiHidden/>
    <w:unhideWhenUsed/>
    <w:qFormat/>
    <w:uiPriority w:val="99"/>
  </w:style>
  <w:style w:type="character" w:styleId="28">
    <w:name w:val="Hyperlink"/>
    <w:basedOn w:val="22"/>
    <w:unhideWhenUsed/>
    <w:qFormat/>
    <w:uiPriority w:val="99"/>
    <w:rPr>
      <w:color w:val="0000FF"/>
      <w:u w:val="single"/>
    </w:rPr>
  </w:style>
  <w:style w:type="character" w:styleId="29">
    <w:name w:val="annotation reference"/>
    <w:basedOn w:val="22"/>
    <w:semiHidden/>
    <w:unhideWhenUsed/>
    <w:qFormat/>
    <w:uiPriority w:val="99"/>
    <w:rPr>
      <w:sz w:val="16"/>
      <w:szCs w:val="16"/>
    </w:rPr>
  </w:style>
  <w:style w:type="character" w:styleId="30">
    <w:name w:val="footnote reference"/>
    <w:basedOn w:val="22"/>
    <w:semiHidden/>
    <w:unhideWhenUsed/>
    <w:qFormat/>
    <w:uiPriority w:val="99"/>
    <w:rPr>
      <w:vertAlign w:val="superscript"/>
    </w:rPr>
  </w:style>
  <w:style w:type="character" w:customStyle="1" w:styleId="31">
    <w:name w:val="标题 1 字符"/>
    <w:basedOn w:val="22"/>
    <w:link w:val="2"/>
    <w:qFormat/>
    <w:uiPriority w:val="2"/>
    <w:rPr>
      <w:rFonts w:ascii="Times New Roman" w:hAnsi="Times New Roman" w:eastAsia="Cambria" w:cs="Times New Roman"/>
      <w:b/>
      <w:sz w:val="24"/>
      <w:szCs w:val="24"/>
    </w:rPr>
  </w:style>
  <w:style w:type="character" w:customStyle="1" w:styleId="32">
    <w:name w:val="标题 2 字符"/>
    <w:basedOn w:val="22"/>
    <w:link w:val="4"/>
    <w:qFormat/>
    <w:uiPriority w:val="2"/>
    <w:rPr>
      <w:rFonts w:ascii="Times New Roman" w:hAnsi="Times New Roman" w:eastAsia="Cambria" w:cs="Times New Roman"/>
      <w:b/>
      <w:sz w:val="24"/>
      <w:szCs w:val="24"/>
    </w:rPr>
  </w:style>
  <w:style w:type="character" w:customStyle="1" w:styleId="33">
    <w:name w:val="副标题 字符"/>
    <w:basedOn w:val="22"/>
    <w:link w:val="15"/>
    <w:qFormat/>
    <w:uiPriority w:val="99"/>
    <w:rPr>
      <w:rFonts w:ascii="Times New Roman" w:hAnsi="Times New Roman" w:cs="Times New Roman"/>
      <w:b/>
      <w:sz w:val="24"/>
      <w:szCs w:val="24"/>
    </w:rPr>
  </w:style>
  <w:style w:type="paragraph" w:customStyle="1" w:styleId="34">
    <w:name w:val="Author List"/>
    <w:basedOn w:val="15"/>
    <w:next w:val="1"/>
    <w:qFormat/>
    <w:uiPriority w:val="1"/>
  </w:style>
  <w:style w:type="character" w:customStyle="1" w:styleId="35">
    <w:name w:val="批注框文本 字符"/>
    <w:basedOn w:val="22"/>
    <w:link w:val="12"/>
    <w:semiHidden/>
    <w:qFormat/>
    <w:uiPriority w:val="99"/>
    <w:rPr>
      <w:rFonts w:ascii="Tahoma" w:hAnsi="Tahoma" w:cs="Tahoma"/>
      <w:sz w:val="16"/>
      <w:szCs w:val="16"/>
    </w:rPr>
  </w:style>
  <w:style w:type="character" w:customStyle="1" w:styleId="36">
    <w:name w:val="Book Title"/>
    <w:basedOn w:val="22"/>
    <w:qFormat/>
    <w:uiPriority w:val="33"/>
    <w:rPr>
      <w:rFonts w:ascii="Times New Roman" w:hAnsi="Times New Roman"/>
      <w:b/>
      <w:bCs/>
      <w:i/>
      <w:iCs/>
      <w:spacing w:val="5"/>
    </w:rPr>
  </w:style>
  <w:style w:type="character" w:customStyle="1" w:styleId="37">
    <w:name w:val="批注文字 字符"/>
    <w:basedOn w:val="22"/>
    <w:link w:val="10"/>
    <w:semiHidden/>
    <w:qFormat/>
    <w:uiPriority w:val="99"/>
    <w:rPr>
      <w:rFonts w:ascii="Times New Roman" w:hAnsi="Times New Roman"/>
      <w:sz w:val="20"/>
      <w:szCs w:val="20"/>
    </w:rPr>
  </w:style>
  <w:style w:type="character" w:customStyle="1" w:styleId="38">
    <w:name w:val="批注主题 字符"/>
    <w:basedOn w:val="37"/>
    <w:link w:val="19"/>
    <w:semiHidden/>
    <w:qFormat/>
    <w:uiPriority w:val="99"/>
    <w:rPr>
      <w:rFonts w:ascii="Times New Roman" w:hAnsi="Times New Roman"/>
      <w:b/>
      <w:bCs/>
      <w:sz w:val="20"/>
      <w:szCs w:val="20"/>
    </w:rPr>
  </w:style>
  <w:style w:type="character" w:customStyle="1" w:styleId="39">
    <w:name w:val="尾注文本 字符"/>
    <w:basedOn w:val="22"/>
    <w:link w:val="11"/>
    <w:semiHidden/>
    <w:qFormat/>
    <w:uiPriority w:val="99"/>
    <w:rPr>
      <w:rFonts w:ascii="Times New Roman" w:hAnsi="Times New Roman"/>
      <w:sz w:val="20"/>
      <w:szCs w:val="20"/>
    </w:rPr>
  </w:style>
  <w:style w:type="character" w:customStyle="1" w:styleId="40">
    <w:name w:val="页脚 字符"/>
    <w:basedOn w:val="22"/>
    <w:link w:val="13"/>
    <w:qFormat/>
    <w:uiPriority w:val="0"/>
    <w:rPr>
      <w:rFonts w:ascii="Times New Roman" w:hAnsi="Times New Roman"/>
      <w:sz w:val="24"/>
    </w:rPr>
  </w:style>
  <w:style w:type="character" w:customStyle="1" w:styleId="41">
    <w:name w:val="脚注文本 字符"/>
    <w:basedOn w:val="22"/>
    <w:link w:val="16"/>
    <w:semiHidden/>
    <w:qFormat/>
    <w:uiPriority w:val="99"/>
    <w:rPr>
      <w:rFonts w:ascii="Times New Roman" w:hAnsi="Times New Roman"/>
      <w:sz w:val="20"/>
      <w:szCs w:val="20"/>
    </w:rPr>
  </w:style>
  <w:style w:type="character" w:customStyle="1" w:styleId="42">
    <w:name w:val="页眉 字符"/>
    <w:basedOn w:val="22"/>
    <w:link w:val="14"/>
    <w:qFormat/>
    <w:uiPriority w:val="0"/>
    <w:rPr>
      <w:rFonts w:ascii="Times New Roman" w:hAnsi="Times New Roman"/>
      <w:b/>
      <w:sz w:val="24"/>
    </w:rPr>
  </w:style>
  <w:style w:type="character" w:customStyle="1" w:styleId="43">
    <w:name w:val="Intense Emphasis"/>
    <w:basedOn w:val="22"/>
    <w:unhideWhenUsed/>
    <w:qFormat/>
    <w:uiPriority w:val="21"/>
    <w:rPr>
      <w:rFonts w:ascii="Times New Roman" w:hAnsi="Times New Roman"/>
      <w:i/>
      <w:iCs/>
      <w:color w:val="auto"/>
    </w:rPr>
  </w:style>
  <w:style w:type="character" w:customStyle="1" w:styleId="44">
    <w:name w:val="Intense Reference"/>
    <w:basedOn w:val="22"/>
    <w:qFormat/>
    <w:uiPriority w:val="32"/>
    <w:rPr>
      <w:b/>
      <w:bCs/>
      <w:smallCaps/>
      <w:color w:val="auto"/>
      <w:spacing w:val="5"/>
    </w:rPr>
  </w:style>
  <w:style w:type="character" w:customStyle="1" w:styleId="45">
    <w:name w:val="标题 3 字符"/>
    <w:basedOn w:val="22"/>
    <w:link w:val="5"/>
    <w:qFormat/>
    <w:uiPriority w:val="2"/>
    <w:rPr>
      <w:rFonts w:ascii="Times New Roman" w:hAnsi="Times New Roman" w:eastAsiaTheme="majorEastAsia" w:cstheme="majorBidi"/>
      <w:b/>
      <w:sz w:val="24"/>
      <w:szCs w:val="24"/>
    </w:rPr>
  </w:style>
  <w:style w:type="character" w:customStyle="1" w:styleId="46">
    <w:name w:val="标题 4 字符"/>
    <w:basedOn w:val="22"/>
    <w:link w:val="6"/>
    <w:qFormat/>
    <w:uiPriority w:val="2"/>
    <w:rPr>
      <w:rFonts w:ascii="Times New Roman" w:hAnsi="Times New Roman" w:eastAsiaTheme="majorEastAsia" w:cstheme="majorBidi"/>
      <w:b/>
      <w:iCs/>
      <w:sz w:val="24"/>
      <w:szCs w:val="24"/>
    </w:rPr>
  </w:style>
  <w:style w:type="character" w:customStyle="1" w:styleId="47">
    <w:name w:val="标题 5 字符"/>
    <w:basedOn w:val="22"/>
    <w:link w:val="7"/>
    <w:qFormat/>
    <w:uiPriority w:val="2"/>
    <w:rPr>
      <w:rFonts w:ascii="Times New Roman" w:hAnsi="Times New Roman" w:eastAsiaTheme="majorEastAsia" w:cstheme="majorBidi"/>
      <w:b/>
      <w:iCs/>
      <w:sz w:val="24"/>
      <w:szCs w:val="24"/>
    </w:rPr>
  </w:style>
  <w:style w:type="paragraph" w:styleId="48">
    <w:name w:val="Quote"/>
    <w:basedOn w:val="1"/>
    <w:next w:val="1"/>
    <w:link w:val="49"/>
    <w:qFormat/>
    <w:uiPriority w:val="29"/>
    <w:pPr>
      <w:spacing w:before="200" w:after="160"/>
      <w:ind w:left="864" w:right="864"/>
      <w:jc w:val="center"/>
    </w:pPr>
    <w:rPr>
      <w:i/>
      <w:iCs/>
      <w:color w:val="404040" w:themeColor="text1" w:themeTint="BF"/>
      <w14:textFill>
        <w14:solidFill>
          <w14:schemeClr w14:val="tx1">
            <w14:lumMod w14:val="75000"/>
            <w14:lumOff w14:val="25000"/>
          </w14:schemeClr>
        </w14:solidFill>
      </w14:textFill>
    </w:rPr>
  </w:style>
  <w:style w:type="character" w:customStyle="1" w:styleId="49">
    <w:name w:val="引用 字符"/>
    <w:basedOn w:val="22"/>
    <w:link w:val="48"/>
    <w:qFormat/>
    <w:uiPriority w:val="29"/>
    <w:rPr>
      <w:rFonts w:ascii="Times New Roman" w:hAnsi="Times New Roman"/>
      <w:i/>
      <w:iCs/>
      <w:color w:val="404040" w:themeColor="text1" w:themeTint="BF"/>
      <w:sz w:val="24"/>
      <w14:textFill>
        <w14:solidFill>
          <w14:schemeClr w14:val="tx1">
            <w14:lumMod w14:val="75000"/>
            <w14:lumOff w14:val="25000"/>
          </w14:schemeClr>
        </w14:solidFill>
      </w14:textFill>
    </w:rPr>
  </w:style>
  <w:style w:type="character" w:customStyle="1" w:styleId="50">
    <w:name w:val="Subtle Emphasis"/>
    <w:basedOn w:val="22"/>
    <w:qFormat/>
    <w:uiPriority w:val="19"/>
    <w:rPr>
      <w:rFonts w:ascii="Times New Roman" w:hAnsi="Times New Roman"/>
      <w:i/>
      <w:iCs/>
      <w:color w:val="404040" w:themeColor="text1" w:themeTint="BF"/>
      <w14:textFill>
        <w14:solidFill>
          <w14:schemeClr w14:val="tx1">
            <w14:lumMod w14:val="75000"/>
            <w14:lumOff w14:val="25000"/>
          </w14:schemeClr>
        </w14:solidFill>
      </w14:textFill>
    </w:rPr>
  </w:style>
  <w:style w:type="character" w:customStyle="1" w:styleId="51">
    <w:name w:val="标题 字符"/>
    <w:basedOn w:val="22"/>
    <w:link w:val="18"/>
    <w:qFormat/>
    <w:uiPriority w:val="0"/>
    <w:rPr>
      <w:rFonts w:ascii="Times New Roman" w:hAnsi="Times New Roman" w:cs="Times New Roman"/>
      <w:b/>
      <w:sz w:val="32"/>
      <w:szCs w:val="32"/>
    </w:rPr>
  </w:style>
  <w:style w:type="paragraph" w:customStyle="1" w:styleId="52">
    <w:name w:val="Supplementary Material"/>
    <w:basedOn w:val="18"/>
    <w:next w:val="18"/>
    <w:qFormat/>
    <w:uiPriority w:val="0"/>
    <w:pPr>
      <w:spacing w:after="120"/>
    </w:pPr>
    <w:rPr>
      <w:i/>
    </w:rPr>
  </w:style>
  <w:style w:type="character" w:customStyle="1" w:styleId="53">
    <w:name w:val="font41"/>
    <w:qFormat/>
    <w:uiPriority w:val="0"/>
    <w:rPr>
      <w:rFonts w:hint="default" w:ascii="Times New Roman" w:hAnsi="Times New Roman" w:cs="Times New Roman"/>
      <w:color w:val="000000"/>
      <w:sz w:val="24"/>
      <w:szCs w:val="24"/>
      <w:u w:val="none"/>
    </w:rPr>
  </w:style>
  <w:style w:type="character" w:customStyle="1" w:styleId="54">
    <w:name w:val="font21"/>
    <w:qFormat/>
    <w:uiPriority w:val="0"/>
    <w:rPr>
      <w:rFonts w:hint="default" w:ascii="Times New Roman" w:hAnsi="Times New Roman" w:cs="Times New Roman"/>
      <w:i/>
      <w:iCs/>
      <w:color w:val="000000"/>
      <w:sz w:val="24"/>
      <w:szCs w:val="24"/>
      <w:u w:val="none"/>
    </w:rPr>
  </w:style>
  <w:style w:type="character" w:customStyle="1" w:styleId="55">
    <w:name w:val="font11"/>
    <w:qFormat/>
    <w:uiPriority w:val="0"/>
    <w:rPr>
      <w:rFonts w:ascii="PalatinoLinotype-Bold" w:hAnsi="PalatinoLinotype-Bold" w:eastAsia="PalatinoLinotype-Bold" w:cs="PalatinoLinotype-Bold"/>
      <w:b/>
      <w:bCs/>
      <w:color w:val="000000"/>
      <w:sz w:val="24"/>
      <w:szCs w:val="24"/>
      <w:u w:val="none"/>
    </w:rPr>
  </w:style>
  <w:style w:type="character" w:customStyle="1" w:styleId="56">
    <w:name w:val="font31"/>
    <w:qFormat/>
    <w:uiPriority w:val="0"/>
    <w:rPr>
      <w:rFonts w:hint="default" w:ascii="Times New Roman" w:hAnsi="Times New Roman" w:cs="Times New Roman"/>
      <w:b/>
      <w:bCs/>
      <w:color w:val="000000"/>
      <w:sz w:val="24"/>
      <w:szCs w:val="24"/>
      <w:u w:val="none"/>
    </w:rPr>
  </w:style>
  <w:style w:type="character" w:customStyle="1" w:styleId="57">
    <w:name w:val="font51"/>
    <w:qFormat/>
    <w:uiPriority w:val="0"/>
    <w:rPr>
      <w:rFonts w:hint="default" w:ascii="Times New Roman" w:hAnsi="Times New Roman" w:cs="Times New Roman"/>
      <w:b/>
      <w:bCs/>
      <w:color w:val="000000"/>
      <w:sz w:val="24"/>
      <w:szCs w:val="24"/>
      <w:u w:val="none"/>
    </w:rPr>
  </w:style>
  <w:style w:type="character" w:customStyle="1" w:styleId="58">
    <w:name w:val="font71"/>
    <w:qFormat/>
    <w:uiPriority w:val="0"/>
    <w:rPr>
      <w:rFonts w:hint="default" w:ascii="Times New Roman" w:hAnsi="Times New Roman" w:cs="Times New Roman"/>
      <w:b/>
      <w:bCs/>
      <w:i/>
      <w:iCs/>
      <w:color w:val="000000"/>
      <w:sz w:val="22"/>
      <w:szCs w:val="22"/>
      <w:u w:val="none"/>
    </w:rPr>
  </w:style>
  <w:style w:type="character" w:customStyle="1" w:styleId="59">
    <w:name w:val="font01"/>
    <w:qFormat/>
    <w:uiPriority w:val="0"/>
    <w:rPr>
      <w:rFonts w:hint="eastAsia" w:ascii="宋体" w:hAnsi="宋体" w:eastAsia="宋体" w:cs="宋体"/>
      <w:b/>
      <w:bCs/>
      <w:color w:val="000000"/>
      <w:sz w:val="22"/>
      <w:szCs w:val="22"/>
      <w:u w:val="none"/>
    </w:rPr>
  </w:style>
  <w:style w:type="paragraph" w:customStyle="1" w:styleId="60">
    <w:name w:val="msonormal"/>
    <w:basedOn w:val="1"/>
    <w:qFormat/>
    <w:uiPriority w:val="0"/>
    <w:pPr>
      <w:spacing w:before="100" w:beforeAutospacing="1" w:after="100" w:afterAutospacing="1"/>
    </w:pPr>
    <w:rPr>
      <w:rFonts w:ascii="宋体" w:hAnsi="宋体" w:eastAsia="宋体" w:cs="宋体"/>
      <w:szCs w:val="24"/>
      <w:lang w:eastAsia="zh-CN"/>
    </w:rPr>
  </w:style>
  <w:style w:type="paragraph" w:customStyle="1" w:styleId="61">
    <w:name w:val="xl63"/>
    <w:basedOn w:val="1"/>
    <w:qFormat/>
    <w:uiPriority w:val="0"/>
    <w:pPr>
      <w:pBdr>
        <w:top w:val="single" w:color="auto" w:sz="4" w:space="0"/>
        <w:bottom w:val="single" w:color="auto" w:sz="4" w:space="0"/>
      </w:pBdr>
      <w:spacing w:before="100" w:beforeAutospacing="1" w:after="100" w:afterAutospacing="1"/>
      <w:jc w:val="center"/>
    </w:pPr>
    <w:rPr>
      <w:rFonts w:eastAsia="宋体" w:cs="Times New Roman"/>
      <w:b/>
      <w:bCs/>
      <w:szCs w:val="24"/>
      <w:lang w:eastAsia="zh-CN"/>
    </w:rPr>
  </w:style>
  <w:style w:type="paragraph" w:customStyle="1" w:styleId="62">
    <w:name w:val="xl64"/>
    <w:basedOn w:val="1"/>
    <w:qFormat/>
    <w:uiPriority w:val="0"/>
    <w:pPr>
      <w:pBdr>
        <w:top w:val="single" w:color="auto" w:sz="4" w:space="0"/>
        <w:bottom w:val="single" w:color="auto" w:sz="4" w:space="0"/>
        <w:right w:val="dotDotDash" w:color="auto" w:sz="8" w:space="0"/>
      </w:pBdr>
      <w:spacing w:before="100" w:beforeAutospacing="1" w:after="100" w:afterAutospacing="1"/>
      <w:jc w:val="center"/>
    </w:pPr>
    <w:rPr>
      <w:rFonts w:eastAsia="宋体" w:cs="Times New Roman"/>
      <w:b/>
      <w:bCs/>
      <w:szCs w:val="24"/>
      <w:lang w:eastAsia="zh-CN"/>
    </w:rPr>
  </w:style>
  <w:style w:type="paragraph" w:customStyle="1" w:styleId="63">
    <w:name w:val="xl65"/>
    <w:basedOn w:val="1"/>
    <w:qFormat/>
    <w:uiPriority w:val="0"/>
    <w:pPr>
      <w:spacing w:before="100" w:beforeAutospacing="1" w:after="100" w:afterAutospacing="1"/>
      <w:jc w:val="center"/>
    </w:pPr>
    <w:rPr>
      <w:rFonts w:eastAsia="宋体" w:cs="Times New Roman"/>
      <w:szCs w:val="24"/>
      <w:lang w:eastAsia="zh-CN"/>
    </w:rPr>
  </w:style>
  <w:style w:type="paragraph" w:customStyle="1" w:styleId="64">
    <w:name w:val="xl66"/>
    <w:basedOn w:val="1"/>
    <w:qFormat/>
    <w:uiPriority w:val="0"/>
    <w:pPr>
      <w:pBdr>
        <w:right w:val="dotDotDash" w:color="auto" w:sz="8" w:space="0"/>
      </w:pBdr>
      <w:spacing w:before="100" w:beforeAutospacing="1" w:after="100" w:afterAutospacing="1"/>
      <w:jc w:val="center"/>
    </w:pPr>
    <w:rPr>
      <w:rFonts w:eastAsia="宋体" w:cs="Times New Roman"/>
      <w:szCs w:val="24"/>
      <w:lang w:eastAsia="zh-CN"/>
    </w:rPr>
  </w:style>
  <w:style w:type="paragraph" w:customStyle="1" w:styleId="65">
    <w:name w:val="xl67"/>
    <w:basedOn w:val="1"/>
    <w:qFormat/>
    <w:uiPriority w:val="0"/>
    <w:pPr>
      <w:pBdr>
        <w:left w:val="dotDotDash" w:color="auto" w:sz="8" w:space="0"/>
      </w:pBdr>
      <w:spacing w:before="100" w:beforeAutospacing="1" w:after="100" w:afterAutospacing="1"/>
      <w:jc w:val="center"/>
    </w:pPr>
    <w:rPr>
      <w:rFonts w:eastAsia="宋体" w:cs="Times New Roman"/>
      <w:szCs w:val="24"/>
      <w:lang w:eastAsia="zh-CN"/>
    </w:rPr>
  </w:style>
  <w:style w:type="paragraph" w:customStyle="1" w:styleId="66">
    <w:name w:val="xl68"/>
    <w:basedOn w:val="1"/>
    <w:qFormat/>
    <w:uiPriority w:val="0"/>
    <w:pPr>
      <w:pBdr>
        <w:bottom w:val="single" w:color="auto" w:sz="4" w:space="0"/>
      </w:pBdr>
      <w:spacing w:before="100" w:beforeAutospacing="1" w:after="100" w:afterAutospacing="1"/>
      <w:jc w:val="center"/>
    </w:pPr>
    <w:rPr>
      <w:rFonts w:eastAsia="宋体" w:cs="Times New Roman"/>
      <w:szCs w:val="24"/>
      <w:lang w:eastAsia="zh-CN"/>
    </w:rPr>
  </w:style>
  <w:style w:type="paragraph" w:customStyle="1" w:styleId="67">
    <w:name w:val="xl69"/>
    <w:basedOn w:val="1"/>
    <w:qFormat/>
    <w:uiPriority w:val="0"/>
    <w:pPr>
      <w:pBdr>
        <w:bottom w:val="single" w:color="auto" w:sz="4" w:space="0"/>
        <w:right w:val="dotDotDash" w:color="auto" w:sz="8" w:space="0"/>
      </w:pBdr>
      <w:spacing w:before="100" w:beforeAutospacing="1" w:after="100" w:afterAutospacing="1"/>
      <w:jc w:val="center"/>
    </w:pPr>
    <w:rPr>
      <w:rFonts w:eastAsia="宋体" w:cs="Times New Roman"/>
      <w:szCs w:val="24"/>
      <w:lang w:eastAsia="zh-CN"/>
    </w:rPr>
  </w:style>
  <w:style w:type="paragraph" w:customStyle="1" w:styleId="68">
    <w:name w:val="xl70"/>
    <w:basedOn w:val="1"/>
    <w:qFormat/>
    <w:uiPriority w:val="0"/>
    <w:pPr>
      <w:pBdr>
        <w:left w:val="dotDotDash" w:color="auto" w:sz="8" w:space="0"/>
        <w:bottom w:val="single" w:color="auto" w:sz="4" w:space="0"/>
      </w:pBdr>
      <w:spacing w:before="100" w:beforeAutospacing="1" w:after="100" w:afterAutospacing="1"/>
      <w:jc w:val="center"/>
    </w:pPr>
    <w:rPr>
      <w:rFonts w:eastAsia="宋体" w:cs="Times New Roman"/>
      <w:szCs w:val="24"/>
      <w:lang w:eastAsia="zh-CN"/>
    </w:rPr>
  </w:style>
  <w:style w:type="paragraph" w:customStyle="1" w:styleId="69">
    <w:name w:val="xl71"/>
    <w:basedOn w:val="1"/>
    <w:qFormat/>
    <w:uiPriority w:val="0"/>
    <w:pPr>
      <w:spacing w:before="100" w:beforeAutospacing="1" w:after="100" w:afterAutospacing="1"/>
      <w:jc w:val="center"/>
    </w:pPr>
    <w:rPr>
      <w:rFonts w:eastAsia="宋体" w:cs="Times New Roman"/>
      <w:b/>
      <w:bCs/>
      <w:szCs w:val="24"/>
      <w:lang w:eastAsia="zh-CN"/>
    </w:rPr>
  </w:style>
  <w:style w:type="paragraph" w:customStyle="1" w:styleId="70">
    <w:name w:val="xl72"/>
    <w:basedOn w:val="1"/>
    <w:qFormat/>
    <w:uiPriority w:val="0"/>
    <w:pPr>
      <w:pBdr>
        <w:right w:val="dotDotDash" w:color="auto" w:sz="8" w:space="0"/>
      </w:pBdr>
      <w:spacing w:before="100" w:beforeAutospacing="1" w:after="100" w:afterAutospacing="1"/>
      <w:jc w:val="center"/>
    </w:pPr>
    <w:rPr>
      <w:rFonts w:eastAsia="宋体" w:cs="Times New Roman"/>
      <w:b/>
      <w:bCs/>
      <w:szCs w:val="24"/>
      <w:lang w:eastAsia="zh-CN"/>
    </w:rPr>
  </w:style>
  <w:style w:type="paragraph" w:customStyle="1" w:styleId="71">
    <w:name w:val="xl73"/>
    <w:basedOn w:val="1"/>
    <w:qFormat/>
    <w:uiPriority w:val="0"/>
    <w:pPr>
      <w:pBdr>
        <w:top w:val="single" w:color="auto" w:sz="4" w:space="0"/>
        <w:left w:val="dotDotDash" w:color="auto" w:sz="8" w:space="0"/>
      </w:pBdr>
      <w:spacing w:before="100" w:beforeAutospacing="1" w:after="100" w:afterAutospacing="1"/>
      <w:jc w:val="center"/>
    </w:pPr>
    <w:rPr>
      <w:rFonts w:eastAsia="宋体" w:cs="Times New Roman"/>
      <w:b/>
      <w:bCs/>
      <w:szCs w:val="24"/>
      <w:lang w:eastAsia="zh-CN"/>
    </w:rPr>
  </w:style>
  <w:style w:type="paragraph" w:customStyle="1" w:styleId="72">
    <w:name w:val="xl74"/>
    <w:basedOn w:val="1"/>
    <w:qFormat/>
    <w:uiPriority w:val="0"/>
    <w:pPr>
      <w:pBdr>
        <w:top w:val="single" w:color="auto" w:sz="4" w:space="0"/>
      </w:pBdr>
      <w:spacing w:before="100" w:beforeAutospacing="1" w:after="100" w:afterAutospacing="1"/>
      <w:jc w:val="center"/>
    </w:pPr>
    <w:rPr>
      <w:rFonts w:eastAsia="宋体" w:cs="Times New Roman"/>
      <w:b/>
      <w:bCs/>
      <w:szCs w:val="24"/>
      <w:lang w:eastAsia="zh-CN"/>
    </w:rPr>
  </w:style>
  <w:style w:type="paragraph" w:customStyle="1" w:styleId="73">
    <w:name w:val="xl75"/>
    <w:basedOn w:val="1"/>
    <w:qFormat/>
    <w:uiPriority w:val="0"/>
    <w:pPr>
      <w:pBdr>
        <w:top w:val="single" w:color="auto" w:sz="4" w:space="0"/>
        <w:right w:val="dotDotDash" w:color="auto" w:sz="8" w:space="0"/>
      </w:pBdr>
      <w:spacing w:before="100" w:beforeAutospacing="1" w:after="100" w:afterAutospacing="1"/>
      <w:jc w:val="center"/>
    </w:pPr>
    <w:rPr>
      <w:rFonts w:eastAsia="宋体" w:cs="Times New Roman"/>
      <w:b/>
      <w:bCs/>
      <w:szCs w:val="24"/>
      <w:lang w:eastAsia="zh-CN"/>
    </w:rPr>
  </w:style>
  <w:style w:type="paragraph" w:customStyle="1" w:styleId="74">
    <w:name w:val="font5"/>
    <w:basedOn w:val="1"/>
    <w:qFormat/>
    <w:uiPriority w:val="0"/>
    <w:pPr>
      <w:spacing w:before="100" w:beforeAutospacing="1" w:after="100" w:afterAutospacing="1"/>
    </w:pPr>
    <w:rPr>
      <w:rFonts w:ascii="等线" w:hAnsi="等线" w:eastAsia="等线" w:cs="宋体"/>
      <w:sz w:val="18"/>
      <w:szCs w:val="18"/>
      <w:lang w:eastAsia="zh-CN"/>
    </w:rPr>
  </w:style>
  <w:style w:type="paragraph" w:customStyle="1" w:styleId="75">
    <w:name w:val="font6"/>
    <w:basedOn w:val="1"/>
    <w:qFormat/>
    <w:uiPriority w:val="0"/>
    <w:pPr>
      <w:spacing w:before="100" w:beforeAutospacing="1" w:after="100" w:afterAutospacing="1"/>
    </w:pPr>
    <w:rPr>
      <w:rFonts w:ascii="等线" w:hAnsi="等线" w:eastAsia="等线" w:cs="宋体"/>
      <w:sz w:val="18"/>
      <w:szCs w:val="18"/>
      <w:lang w:eastAsia="zh-CN"/>
    </w:rPr>
  </w:style>
  <w:style w:type="paragraph" w:customStyle="1" w:styleId="76">
    <w:name w:val="font7"/>
    <w:basedOn w:val="1"/>
    <w:qFormat/>
    <w:uiPriority w:val="0"/>
    <w:pPr>
      <w:spacing w:before="100" w:beforeAutospacing="1" w:after="100" w:afterAutospacing="1"/>
    </w:pPr>
    <w:rPr>
      <w:rFonts w:eastAsia="宋体" w:cs="Times New Roman"/>
      <w:sz w:val="22"/>
      <w:lang w:eastAsia="zh-CN"/>
    </w:rPr>
  </w:style>
  <w:style w:type="paragraph" w:customStyle="1" w:styleId="77">
    <w:name w:val="font8"/>
    <w:basedOn w:val="1"/>
    <w:qFormat/>
    <w:uiPriority w:val="0"/>
    <w:pPr>
      <w:spacing w:before="100" w:beforeAutospacing="1" w:after="100" w:afterAutospacing="1"/>
    </w:pPr>
    <w:rPr>
      <w:rFonts w:ascii="等线" w:hAnsi="等线" w:eastAsia="等线" w:cs="宋体"/>
      <w:sz w:val="22"/>
      <w:lang w:eastAsia="zh-CN"/>
    </w:rPr>
  </w:style>
  <w:style w:type="paragraph" w:customStyle="1" w:styleId="78">
    <w:name w:val="Revision"/>
    <w:hidden/>
    <w:semiHidden/>
    <w:qFormat/>
    <w:uiPriority w:val="99"/>
    <w:pPr>
      <w:spacing w:after="0" w:line="240" w:lineRule="auto"/>
    </w:pPr>
    <w:rPr>
      <w:rFonts w:ascii="Times New Roman" w:hAnsi="Times New Roman" w:eastAsiaTheme="minorEastAsia" w:cstheme="minorBidi"/>
      <w:sz w:val="24"/>
      <w:szCs w:val="22"/>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7.tiff"/><Relationship Id="rId14" Type="http://schemas.openxmlformats.org/officeDocument/2006/relationships/image" Target="media/image6.tiff"/><Relationship Id="rId13" Type="http://schemas.openxmlformats.org/officeDocument/2006/relationships/image" Target="media/image5.tiff"/><Relationship Id="rId12" Type="http://schemas.openxmlformats.org/officeDocument/2006/relationships/image" Target="media/image4.tiff"/><Relationship Id="rId11" Type="http://schemas.openxmlformats.org/officeDocument/2006/relationships/image" Target="media/image3.tiff"/><Relationship Id="rId10" Type="http://schemas.openxmlformats.org/officeDocument/2006/relationships/image" Target="media/image2.tiff"/><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hua.stocco\Documents\Templates\Frontiers_Word_Templ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7A95B22-B4E8-4C8E-ABCB-1E2B9143F8CF}">
  <ds:schemaRefs/>
</ds:datastoreItem>
</file>

<file path=docProps/app.xml><?xml version="1.0" encoding="utf-8"?>
<Properties xmlns="http://schemas.openxmlformats.org/officeDocument/2006/extended-properties" xmlns:vt="http://schemas.openxmlformats.org/officeDocument/2006/docPropsVTypes">
  <Template>Supplementary_Material</Template>
  <Pages>6</Pages>
  <Words>355</Words>
  <Characters>2076</Characters>
  <Lines>1000</Lines>
  <Paragraphs>281</Paragraphs>
  <TotalTime>11</TotalTime>
  <ScaleCrop>false</ScaleCrop>
  <LinksUpToDate>false</LinksUpToDate>
  <CharactersWithSpaces>2414</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2018-11-23T08:58:00Z</dcterms:created>
  <dc:creator>zeng</dc:creator>
  <cp:lastModifiedBy>zengzhefei</cp:lastModifiedBy>
  <cp:lastPrinted>2013-10-03T12:51:00Z</cp:lastPrinted>
  <dcterms:modified xsi:type="dcterms:W3CDTF">2024-07-16T04:29:58Z</dcterms:modified>
  <cp:revision>222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E06FBC55E4B54C92B7DBC4DC7A31B8A9</vt:lpwstr>
  </property>
</Properties>
</file>