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C438BF" w:rsidRDefault="00654E8F" w:rsidP="0001436A">
      <w:pPr>
        <w:pStyle w:val="SupplementaryMaterial"/>
      </w:pPr>
      <w:r w:rsidRPr="00C438BF">
        <w:t>Supplementary Material</w:t>
      </w:r>
    </w:p>
    <w:p w14:paraId="3651AD67" w14:textId="5925A2F8" w:rsidR="0036287E" w:rsidRPr="00C438BF" w:rsidRDefault="00940187" w:rsidP="00244E48">
      <w:pPr>
        <w:pStyle w:val="aff6"/>
      </w:pPr>
      <w:r w:rsidRPr="00940187">
        <w:t xml:space="preserve">Overexpression of KPC contributes to ceftazidime-avibactam </w:t>
      </w:r>
      <w:proofErr w:type="spellStart"/>
      <w:r w:rsidRPr="00940187">
        <w:t>heteroresistance</w:t>
      </w:r>
      <w:proofErr w:type="spellEnd"/>
      <w:r w:rsidRPr="00940187">
        <w:t xml:space="preserve"> in clinical isolates of carbapenem-resistant </w:t>
      </w:r>
      <w:r w:rsidRPr="00940187">
        <w:rPr>
          <w:i/>
          <w:iCs/>
        </w:rPr>
        <w:t>Klebsiella pneumoniae</w:t>
      </w:r>
    </w:p>
    <w:p w14:paraId="7CCBF5F1" w14:textId="77777777" w:rsidR="00940187" w:rsidRPr="00C06A51" w:rsidRDefault="00940187" w:rsidP="00940187">
      <w:pPr>
        <w:spacing w:before="240"/>
        <w:rPr>
          <w:rFonts w:eastAsia="等线" w:cs="Times New Roman"/>
          <w:b/>
          <w:bCs/>
          <w:color w:val="000000"/>
          <w:szCs w:val="21"/>
        </w:rPr>
      </w:pPr>
      <w:bookmarkStart w:id="0" w:name="_Hlk153184805"/>
      <w:proofErr w:type="spellStart"/>
      <w:r>
        <w:rPr>
          <w:rFonts w:eastAsia="等线" w:cs="Times New Roman" w:hint="eastAsia"/>
          <w:b/>
          <w:bCs/>
          <w:color w:val="000000"/>
          <w:szCs w:val="21"/>
        </w:rPr>
        <w:t>Yitan</w:t>
      </w:r>
      <w:proofErr w:type="spellEnd"/>
      <w:r>
        <w:rPr>
          <w:rFonts w:eastAsia="等线" w:cs="Times New Roman"/>
          <w:b/>
          <w:bCs/>
          <w:color w:val="000000"/>
          <w:szCs w:val="21"/>
        </w:rPr>
        <w:t xml:space="preserve"> L</w:t>
      </w:r>
      <w:r>
        <w:rPr>
          <w:rFonts w:eastAsia="等线" w:cs="Times New Roman" w:hint="eastAsia"/>
          <w:b/>
          <w:bCs/>
          <w:color w:val="000000"/>
          <w:szCs w:val="21"/>
        </w:rPr>
        <w:t>i</w:t>
      </w:r>
      <w:r w:rsidRPr="0090175F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r>
        <w:rPr>
          <w:rFonts w:eastAsia="等线" w:cs="Times New Roman"/>
          <w:b/>
          <w:bCs/>
          <w:color w:val="000000"/>
          <w:szCs w:val="21"/>
          <w:vertAlign w:val="superscript"/>
        </w:rPr>
        <w:t>+</w:t>
      </w:r>
      <w:r>
        <w:rPr>
          <w:rFonts w:eastAsia="等线" w:cs="Times New Roman" w:hint="eastAsia"/>
          <w:b/>
          <w:bCs/>
          <w:color w:val="000000"/>
          <w:szCs w:val="21"/>
        </w:rPr>
        <w:t>,</w:t>
      </w:r>
      <w:r>
        <w:rPr>
          <w:rFonts w:eastAsia="等线" w:cs="Times New Roman"/>
          <w:b/>
          <w:bCs/>
          <w:color w:val="000000"/>
          <w:szCs w:val="21"/>
        </w:rPr>
        <w:t xml:space="preserve"> </w:t>
      </w:r>
      <w:proofErr w:type="spellStart"/>
      <w:r>
        <w:rPr>
          <w:rFonts w:eastAsia="等线" w:cs="Times New Roman"/>
          <w:b/>
          <w:bCs/>
          <w:color w:val="000000"/>
          <w:szCs w:val="21"/>
        </w:rPr>
        <w:t>Xiandi</w:t>
      </w:r>
      <w:proofErr w:type="spellEnd"/>
      <w:r>
        <w:rPr>
          <w:rFonts w:eastAsia="等线" w:cs="Times New Roman"/>
          <w:b/>
          <w:bCs/>
          <w:color w:val="000000"/>
          <w:szCs w:val="21"/>
        </w:rPr>
        <w:t xml:space="preserve"> Chen</w:t>
      </w:r>
      <w:r>
        <w:rPr>
          <w:rFonts w:eastAsia="等线" w:cs="Times New Roman"/>
          <w:b/>
          <w:bCs/>
          <w:color w:val="000000"/>
          <w:szCs w:val="21"/>
          <w:vertAlign w:val="superscript"/>
        </w:rPr>
        <w:t>1+</w:t>
      </w:r>
      <w:r>
        <w:rPr>
          <w:rFonts w:eastAsia="等线" w:cs="Times New Roman"/>
          <w:b/>
          <w:bCs/>
          <w:color w:val="000000"/>
          <w:szCs w:val="21"/>
        </w:rPr>
        <w:t xml:space="preserve">, </w:t>
      </w:r>
      <w:proofErr w:type="spellStart"/>
      <w:r>
        <w:rPr>
          <w:rFonts w:eastAsia="等线" w:cs="Times New Roman"/>
          <w:b/>
          <w:bCs/>
          <w:color w:val="000000"/>
          <w:szCs w:val="21"/>
        </w:rPr>
        <w:t>Yingyi</w:t>
      </w:r>
      <w:proofErr w:type="spellEnd"/>
      <w:r>
        <w:rPr>
          <w:rFonts w:eastAsia="等线" w:cs="Times New Roman"/>
          <w:b/>
          <w:bCs/>
          <w:color w:val="000000"/>
          <w:szCs w:val="21"/>
        </w:rPr>
        <w:t xml:space="preserve"> Guo</w:t>
      </w:r>
      <w:r>
        <w:rPr>
          <w:rFonts w:eastAsia="等线" w:cs="Times New Roman"/>
          <w:b/>
          <w:bCs/>
          <w:color w:val="000000"/>
          <w:szCs w:val="21"/>
          <w:vertAlign w:val="superscript"/>
        </w:rPr>
        <w:t>2+</w:t>
      </w:r>
      <w:r>
        <w:rPr>
          <w:rFonts w:eastAsia="等线" w:cs="Times New Roman"/>
          <w:b/>
          <w:bCs/>
          <w:color w:val="000000"/>
          <w:szCs w:val="21"/>
        </w:rPr>
        <w:t xml:space="preserve">, </w:t>
      </w:r>
      <w:proofErr w:type="spellStart"/>
      <w:r w:rsidRPr="00746AAC">
        <w:rPr>
          <w:rFonts w:eastAsia="等线" w:cs="Times New Roman" w:hint="eastAsia"/>
          <w:b/>
          <w:bCs/>
          <w:color w:val="000000"/>
          <w:szCs w:val="21"/>
        </w:rPr>
        <w:t>Yingzhuo</w:t>
      </w:r>
      <w:proofErr w:type="spellEnd"/>
      <w:r w:rsidRPr="00746AAC">
        <w:rPr>
          <w:rFonts w:eastAsia="等线" w:cs="Times New Roman" w:hint="eastAsia"/>
          <w:b/>
          <w:bCs/>
          <w:color w:val="000000"/>
          <w:szCs w:val="21"/>
        </w:rPr>
        <w:t xml:space="preserve"> Lin</w:t>
      </w:r>
      <w:r w:rsidRPr="00746AAC">
        <w:rPr>
          <w:rFonts w:eastAsia="等线" w:cs="Times New Roman" w:hint="eastAsia"/>
          <w:b/>
          <w:bCs/>
          <w:color w:val="000000"/>
          <w:szCs w:val="21"/>
          <w:vertAlign w:val="superscript"/>
        </w:rPr>
        <w:t>1</w:t>
      </w:r>
      <w:r w:rsidRPr="00746AAC">
        <w:rPr>
          <w:rFonts w:eastAsia="等线" w:cs="Times New Roman" w:hint="eastAsia"/>
          <w:b/>
          <w:bCs/>
          <w:color w:val="000000"/>
          <w:szCs w:val="21"/>
        </w:rPr>
        <w:t>,</w:t>
      </w:r>
      <w:r w:rsidRPr="00746AAC">
        <w:rPr>
          <w:rFonts w:eastAsia="等线" w:cs="Times New Roman"/>
          <w:b/>
          <w:bCs/>
          <w:color w:val="000000"/>
          <w:szCs w:val="21"/>
        </w:rPr>
        <w:t xml:space="preserve"> </w:t>
      </w:r>
      <w:proofErr w:type="spellStart"/>
      <w:r w:rsidRPr="00746AAC">
        <w:rPr>
          <w:rFonts w:eastAsia="等线" w:cs="Times New Roman"/>
          <w:b/>
          <w:bCs/>
          <w:color w:val="000000"/>
          <w:szCs w:val="21"/>
        </w:rPr>
        <w:t>Xiaohu</w:t>
      </w:r>
      <w:proofErr w:type="spellEnd"/>
      <w:r w:rsidRPr="00746AAC">
        <w:rPr>
          <w:rFonts w:eastAsia="等线" w:cs="Times New Roman"/>
          <w:b/>
          <w:bCs/>
          <w:color w:val="000000"/>
          <w:szCs w:val="21"/>
        </w:rPr>
        <w:t xml:space="preserve"> Wang</w:t>
      </w:r>
      <w:r w:rsidRPr="00746AAC">
        <w:rPr>
          <w:rFonts w:eastAsia="等线" w:cs="Times New Roman" w:hint="eastAsia"/>
          <w:b/>
          <w:bCs/>
          <w:color w:val="000000"/>
          <w:szCs w:val="21"/>
          <w:vertAlign w:val="superscript"/>
        </w:rPr>
        <w:t>1</w:t>
      </w:r>
      <w:r w:rsidRPr="00746AAC">
        <w:rPr>
          <w:rFonts w:eastAsia="等线" w:cs="Times New Roman"/>
          <w:b/>
          <w:bCs/>
          <w:color w:val="000000"/>
          <w:szCs w:val="21"/>
        </w:rPr>
        <w:t>, Guohua He</w:t>
      </w:r>
      <w:r w:rsidRPr="00746AAC">
        <w:rPr>
          <w:rFonts w:eastAsia="等线" w:cs="Times New Roman" w:hint="eastAsia"/>
          <w:b/>
          <w:bCs/>
          <w:color w:val="000000"/>
          <w:szCs w:val="21"/>
          <w:vertAlign w:val="superscript"/>
        </w:rPr>
        <w:t>1</w:t>
      </w:r>
      <w:r w:rsidRPr="00746AAC">
        <w:rPr>
          <w:rFonts w:eastAsia="等线" w:cs="Times New Roman"/>
          <w:b/>
          <w:bCs/>
          <w:color w:val="000000"/>
          <w:szCs w:val="21"/>
        </w:rPr>
        <w:t>,</w:t>
      </w:r>
      <w:r>
        <w:rPr>
          <w:rFonts w:eastAsia="等线" w:cs="Times New Roman" w:hint="eastAsia"/>
          <w:b/>
          <w:bCs/>
          <w:color w:val="000000"/>
          <w:szCs w:val="21"/>
          <w:lang w:eastAsia="zh-CN"/>
        </w:rPr>
        <w:t xml:space="preserve"> </w:t>
      </w:r>
      <w:proofErr w:type="spellStart"/>
      <w:r w:rsidRPr="008C3299">
        <w:rPr>
          <w:rFonts w:eastAsia="等线" w:cs="Times New Roman"/>
          <w:b/>
          <w:bCs/>
          <w:color w:val="000000"/>
          <w:szCs w:val="21"/>
        </w:rPr>
        <w:t>Mingzhen</w:t>
      </w:r>
      <w:proofErr w:type="spellEnd"/>
      <w:r w:rsidRPr="008C3299">
        <w:rPr>
          <w:rFonts w:eastAsia="等线" w:cs="Times New Roman"/>
          <w:b/>
          <w:bCs/>
          <w:color w:val="000000"/>
          <w:szCs w:val="21"/>
        </w:rPr>
        <w:t xml:space="preserve"> Wang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r w:rsidRPr="008C3299">
        <w:rPr>
          <w:rFonts w:eastAsia="等线" w:cs="Times New Roman"/>
          <w:b/>
          <w:bCs/>
          <w:color w:val="000000"/>
          <w:szCs w:val="21"/>
        </w:rPr>
        <w:t xml:space="preserve">, </w:t>
      </w:r>
      <w:proofErr w:type="spellStart"/>
      <w:r w:rsidRPr="008C3299">
        <w:rPr>
          <w:rFonts w:eastAsia="等线" w:cs="Times New Roman"/>
          <w:b/>
          <w:bCs/>
          <w:color w:val="000000"/>
          <w:szCs w:val="21"/>
        </w:rPr>
        <w:t>Jianbo</w:t>
      </w:r>
      <w:proofErr w:type="spellEnd"/>
      <w:r w:rsidRPr="008C3299">
        <w:rPr>
          <w:rFonts w:eastAsia="等线" w:cs="Times New Roman"/>
          <w:b/>
          <w:bCs/>
          <w:color w:val="000000"/>
          <w:szCs w:val="21"/>
        </w:rPr>
        <w:t xml:space="preserve"> Xu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r w:rsidRPr="008C3299">
        <w:rPr>
          <w:rFonts w:eastAsia="等线" w:cs="Times New Roman"/>
          <w:b/>
          <w:bCs/>
          <w:color w:val="000000"/>
          <w:szCs w:val="21"/>
        </w:rPr>
        <w:t xml:space="preserve">, </w:t>
      </w:r>
      <w:proofErr w:type="spellStart"/>
      <w:r w:rsidRPr="008C3299">
        <w:rPr>
          <w:rFonts w:eastAsia="等线" w:cs="Times New Roman" w:hint="eastAsia"/>
          <w:b/>
          <w:bCs/>
          <w:color w:val="000000"/>
          <w:szCs w:val="21"/>
          <w:lang w:eastAsia="zh-CN"/>
        </w:rPr>
        <w:t>Mingdong</w:t>
      </w:r>
      <w:proofErr w:type="spellEnd"/>
      <w:r w:rsidRPr="008C3299">
        <w:rPr>
          <w:rFonts w:eastAsia="等线" w:cs="Times New Roman" w:hint="eastAsia"/>
          <w:b/>
          <w:bCs/>
          <w:color w:val="000000"/>
          <w:szCs w:val="21"/>
          <w:lang w:eastAsia="zh-CN"/>
        </w:rPr>
        <w:t xml:space="preserve"> Song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r w:rsidRPr="008C3299">
        <w:rPr>
          <w:rFonts w:eastAsia="等线" w:cs="Times New Roman"/>
          <w:b/>
          <w:bCs/>
          <w:color w:val="000000"/>
          <w:szCs w:val="21"/>
        </w:rPr>
        <w:t xml:space="preserve">, </w:t>
      </w:r>
      <w:proofErr w:type="spellStart"/>
      <w:r w:rsidRPr="008C3299">
        <w:rPr>
          <w:rFonts w:eastAsia="等线" w:cs="Times New Roman"/>
          <w:b/>
          <w:bCs/>
          <w:color w:val="000000"/>
          <w:szCs w:val="21"/>
        </w:rPr>
        <w:t>Xixi</w:t>
      </w:r>
      <w:proofErr w:type="spellEnd"/>
      <w:r w:rsidRPr="008C3299">
        <w:rPr>
          <w:rFonts w:eastAsia="等线" w:cs="Times New Roman"/>
          <w:b/>
          <w:bCs/>
          <w:color w:val="000000"/>
          <w:szCs w:val="21"/>
        </w:rPr>
        <w:t xml:space="preserve"> Tan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r w:rsidRPr="008C3299">
        <w:rPr>
          <w:rFonts w:eastAsia="等线" w:cs="Times New Roman"/>
          <w:b/>
          <w:bCs/>
          <w:color w:val="000000"/>
          <w:szCs w:val="21"/>
        </w:rPr>
        <w:t>, Chao Zhuo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2</w:t>
      </w:r>
      <w:r w:rsidRPr="008C3299">
        <w:rPr>
          <w:rFonts w:eastAsia="宋体" w:cs="Times New Roman"/>
          <w:b/>
          <w:szCs w:val="24"/>
          <w:vertAlign w:val="superscript"/>
        </w:rPr>
        <w:t>*</w:t>
      </w:r>
      <w:r w:rsidRPr="008C3299">
        <w:rPr>
          <w:rFonts w:eastAsia="等线" w:cs="Times New Roman"/>
          <w:b/>
          <w:bCs/>
          <w:color w:val="000000"/>
          <w:szCs w:val="21"/>
        </w:rPr>
        <w:t>, Zhiwei Lin</w:t>
      </w:r>
      <w:r w:rsidRPr="008C3299">
        <w:rPr>
          <w:rFonts w:eastAsia="等线" w:cs="Times New Roman"/>
          <w:b/>
          <w:bCs/>
          <w:color w:val="000000"/>
          <w:szCs w:val="21"/>
          <w:vertAlign w:val="superscript"/>
        </w:rPr>
        <w:t>1</w:t>
      </w:r>
      <w:bookmarkEnd w:id="0"/>
      <w:r w:rsidRPr="008C3299">
        <w:rPr>
          <w:rFonts w:eastAsia="宋体" w:cs="Times New Roman"/>
          <w:b/>
          <w:szCs w:val="24"/>
          <w:vertAlign w:val="superscript"/>
        </w:rPr>
        <w:t>*</w:t>
      </w:r>
    </w:p>
    <w:p w14:paraId="217F3AE0" w14:textId="6AAECC2D" w:rsidR="002868E2" w:rsidRPr="00C438BF" w:rsidRDefault="002868E2" w:rsidP="00994A3D">
      <w:pPr>
        <w:spacing w:before="240" w:after="0"/>
        <w:rPr>
          <w:rFonts w:cs="Times New Roman"/>
        </w:rPr>
      </w:pPr>
      <w:r w:rsidRPr="00C438BF">
        <w:rPr>
          <w:rFonts w:cs="Times New Roman"/>
          <w:b/>
        </w:rPr>
        <w:t xml:space="preserve">* Correspondence: </w:t>
      </w:r>
      <w:r w:rsidR="0036287E" w:rsidRPr="00C438BF">
        <w:rPr>
          <w:rFonts w:cs="Times New Roman"/>
        </w:rPr>
        <w:t>Zhi-</w:t>
      </w:r>
      <w:proofErr w:type="spellStart"/>
      <w:r w:rsidR="0036287E" w:rsidRPr="00C438BF">
        <w:rPr>
          <w:rFonts w:cs="Times New Roman"/>
        </w:rPr>
        <w:t>wei</w:t>
      </w:r>
      <w:proofErr w:type="spellEnd"/>
      <w:r w:rsidR="0036287E" w:rsidRPr="00C438BF">
        <w:rPr>
          <w:rFonts w:cs="Times New Roman"/>
        </w:rPr>
        <w:t xml:space="preserve"> Lin: 422156321@qq.com and Chao Zhuo: chao_sheep@263.net</w:t>
      </w:r>
    </w:p>
    <w:p w14:paraId="5E584EE8" w14:textId="77777777" w:rsidR="00994A3D" w:rsidRPr="00C438BF" w:rsidRDefault="00654E8F" w:rsidP="0001436A">
      <w:pPr>
        <w:pStyle w:val="1"/>
      </w:pPr>
      <w:r w:rsidRPr="00C438BF">
        <w:t>Supplementary Figures and Tables</w:t>
      </w:r>
    </w:p>
    <w:p w14:paraId="4916FCC9" w14:textId="4DC09043" w:rsidR="00994A3D" w:rsidRPr="00C438BF" w:rsidRDefault="00994A3D" w:rsidP="00C96D5A">
      <w:pPr>
        <w:pStyle w:val="2"/>
      </w:pPr>
      <w:r w:rsidRPr="00C438BF">
        <w:t>Supplementary Figures</w:t>
      </w:r>
    </w:p>
    <w:p w14:paraId="11EC8DA1" w14:textId="2D67F170" w:rsidR="00994A3D" w:rsidRPr="00C438BF" w:rsidRDefault="00940187" w:rsidP="00940187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7A61EBF" wp14:editId="0AF63CB0">
            <wp:extent cx="4357255" cy="2569973"/>
            <wp:effectExtent l="0" t="0" r="5715" b="1905"/>
            <wp:docPr id="695951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07" cy="25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34DA" w14:textId="2A0501E7" w:rsidR="001F25B1" w:rsidRDefault="00994A3D" w:rsidP="00117064">
      <w:pPr>
        <w:sectPr w:rsidR="001F25B1" w:rsidSect="00AA782B">
          <w:footerReference w:type="default" r:id="rId13"/>
          <w:pgSz w:w="11906" w:h="16838"/>
          <w:pgMar w:top="1134" w:right="1134" w:bottom="1134" w:left="1134" w:header="851" w:footer="624" w:gutter="0"/>
          <w:cols w:space="425"/>
          <w:docGrid w:linePitch="312"/>
        </w:sectPr>
      </w:pPr>
      <w:bookmarkStart w:id="1" w:name="_Hlk153185015"/>
      <w:r w:rsidRPr="00CF5A2D">
        <w:rPr>
          <w:rFonts w:cs="Times New Roman"/>
          <w:b/>
          <w:szCs w:val="24"/>
        </w:rPr>
        <w:t xml:space="preserve">Supplementary Figure </w:t>
      </w:r>
      <w:r w:rsidRPr="00CF5A2D">
        <w:rPr>
          <w:rFonts w:cs="Times New Roman"/>
          <w:b/>
          <w:szCs w:val="24"/>
        </w:rPr>
        <w:fldChar w:fldCharType="begin"/>
      </w:r>
      <w:r w:rsidRPr="00CF5A2D">
        <w:rPr>
          <w:rFonts w:cs="Times New Roman"/>
          <w:b/>
          <w:szCs w:val="24"/>
        </w:rPr>
        <w:instrText xml:space="preserve"> SEQ Figure \* ARABIC </w:instrText>
      </w:r>
      <w:r w:rsidRPr="00CF5A2D">
        <w:rPr>
          <w:rFonts w:cs="Times New Roman"/>
          <w:b/>
          <w:szCs w:val="24"/>
        </w:rPr>
        <w:fldChar w:fldCharType="separate"/>
      </w:r>
      <w:r w:rsidR="006E5F82">
        <w:rPr>
          <w:rFonts w:cs="Times New Roman"/>
          <w:b/>
          <w:noProof/>
          <w:szCs w:val="24"/>
        </w:rPr>
        <w:t>1</w:t>
      </w:r>
      <w:r w:rsidRPr="00CF5A2D">
        <w:rPr>
          <w:rFonts w:cs="Times New Roman"/>
          <w:b/>
          <w:szCs w:val="24"/>
        </w:rPr>
        <w:fldChar w:fldCharType="end"/>
      </w:r>
      <w:bookmarkEnd w:id="1"/>
      <w:r w:rsidRPr="00CF5A2D">
        <w:rPr>
          <w:rFonts w:cs="Times New Roman"/>
          <w:b/>
          <w:szCs w:val="24"/>
        </w:rPr>
        <w:t>.</w:t>
      </w:r>
      <w:r w:rsidRPr="00CF5A2D">
        <w:rPr>
          <w:rFonts w:cs="Times New Roman"/>
          <w:szCs w:val="24"/>
        </w:rPr>
        <w:t xml:space="preserve"> </w:t>
      </w:r>
      <w:r w:rsidR="00940187" w:rsidRPr="00940187">
        <w:rPr>
          <w:szCs w:val="21"/>
        </w:rPr>
        <w:t xml:space="preserve">The distribution of sample source among </w:t>
      </w:r>
      <w:r w:rsidR="00940187" w:rsidRPr="00940187">
        <w:rPr>
          <w:i/>
          <w:iCs/>
          <w:szCs w:val="21"/>
        </w:rPr>
        <w:t>K. pneumoniae</w:t>
      </w:r>
      <w:r w:rsidR="00940187" w:rsidRPr="00940187">
        <w:rPr>
          <w:szCs w:val="21"/>
        </w:rPr>
        <w:t>. Besides the sources described above, other source included abscess fluid (2 strains), bronchoalveolar lavage fluid (2 strains), throat swabs (1 strain)</w:t>
      </w:r>
      <w:r w:rsidR="0036287E" w:rsidRPr="00C438BF">
        <w:t>.</w:t>
      </w:r>
    </w:p>
    <w:p w14:paraId="192828B4" w14:textId="45E0AA43" w:rsidR="00F63DD2" w:rsidRDefault="00997D55" w:rsidP="006F3A6D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9168CEA" wp14:editId="09F16108">
            <wp:extent cx="5400000" cy="2965534"/>
            <wp:effectExtent l="0" t="0" r="0" b="6350"/>
            <wp:docPr id="7751852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6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8726F" w14:textId="7111DE03" w:rsidR="001F25B1" w:rsidRPr="00874EEB" w:rsidRDefault="001F25B1" w:rsidP="001F25B1">
      <w:pPr>
        <w:rPr>
          <w:rFonts w:eastAsia="宋体" w:cs="Times New Roman"/>
          <w:b/>
          <w:szCs w:val="24"/>
          <w:lang w:eastAsia="zh-CN"/>
        </w:rPr>
      </w:pPr>
      <w:r w:rsidRPr="00874EEB">
        <w:rPr>
          <w:rFonts w:cs="Times New Roman"/>
          <w:b/>
          <w:szCs w:val="24"/>
        </w:rPr>
        <w:t xml:space="preserve">Supplementary Figure </w:t>
      </w:r>
      <w:r w:rsidRPr="00874EEB">
        <w:rPr>
          <w:rFonts w:cs="Times New Roman" w:hint="eastAsia"/>
          <w:b/>
          <w:szCs w:val="24"/>
          <w:lang w:eastAsia="zh-CN"/>
        </w:rPr>
        <w:t>2</w:t>
      </w:r>
      <w:r w:rsidRPr="00874EEB">
        <w:rPr>
          <w:rFonts w:eastAsia="宋体" w:cs="Times New Roman"/>
          <w:b/>
          <w:szCs w:val="24"/>
        </w:rPr>
        <w:t>.</w:t>
      </w:r>
      <w:r w:rsidRPr="00874EEB">
        <w:rPr>
          <w:rFonts w:eastAsia="宋体" w:cs="Times New Roman" w:hint="eastAsia"/>
          <w:b/>
          <w:szCs w:val="24"/>
        </w:rPr>
        <w:t xml:space="preserve"> </w:t>
      </w:r>
      <w:r w:rsidRPr="00874EEB">
        <w:rPr>
          <w:rFonts w:eastAsia="宋体" w:cs="Times New Roman" w:hint="eastAsia"/>
          <w:szCs w:val="24"/>
        </w:rPr>
        <w:t xml:space="preserve">Growth curves in four groups of randomly selected resistant subpopulations and their parental strains cultured with and without CZA pressure. </w:t>
      </w:r>
      <w:r w:rsidRPr="00874EEB">
        <w:rPr>
          <w:rFonts w:eastAsia="宋体" w:cs="Times New Roman"/>
          <w:szCs w:val="24"/>
        </w:rPr>
        <w:t xml:space="preserve">Overnight bacterial cultures of </w:t>
      </w:r>
      <w:r w:rsidRPr="00874EEB">
        <w:rPr>
          <w:rFonts w:eastAsia="宋体" w:cs="Times New Roman" w:hint="eastAsia"/>
          <w:szCs w:val="24"/>
        </w:rPr>
        <w:t>resistant subpopulations and their parental strains</w:t>
      </w:r>
      <w:r w:rsidRPr="00874EEB">
        <w:rPr>
          <w:rFonts w:eastAsia="宋体" w:cs="Times New Roman"/>
          <w:szCs w:val="24"/>
        </w:rPr>
        <w:t xml:space="preserve"> were 1:200 diluted into MHB</w:t>
      </w:r>
      <w:r w:rsidR="00AF1FC0" w:rsidRPr="00874EEB">
        <w:rPr>
          <w:rFonts w:eastAsia="宋体" w:cs="Times New Roman"/>
          <w:szCs w:val="24"/>
        </w:rPr>
        <w:t xml:space="preserve"> containing </w:t>
      </w:r>
      <w:r w:rsidR="00AF1FC0" w:rsidRPr="00874EEB">
        <w:rPr>
          <w:rFonts w:eastAsia="宋体" w:cs="Times New Roman" w:hint="eastAsia"/>
          <w:szCs w:val="24"/>
        </w:rPr>
        <w:t>4/4</w:t>
      </w:r>
      <w:r w:rsidR="00AF1FC0" w:rsidRPr="00874EEB">
        <w:rPr>
          <w:rFonts w:eastAsia="宋体" w:cs="Times New Roman"/>
          <w:szCs w:val="24"/>
        </w:rPr>
        <w:t xml:space="preserve"> mg/L </w:t>
      </w:r>
      <w:r w:rsidR="00AF1FC0" w:rsidRPr="00874EEB">
        <w:rPr>
          <w:rFonts w:eastAsia="宋体" w:cs="Times New Roman" w:hint="eastAsia"/>
          <w:szCs w:val="24"/>
        </w:rPr>
        <w:t>CZA</w:t>
      </w:r>
      <w:r w:rsidRPr="00874EEB">
        <w:rPr>
          <w:rFonts w:eastAsia="宋体" w:cs="Times New Roman"/>
          <w:szCs w:val="24"/>
        </w:rPr>
        <w:t xml:space="preserve"> or MHB separately</w:t>
      </w:r>
      <w:r w:rsidRPr="00874EEB">
        <w:rPr>
          <w:rFonts w:eastAsia="宋体" w:cs="Times New Roman" w:hint="eastAsia"/>
          <w:szCs w:val="24"/>
        </w:rPr>
        <w:t xml:space="preserve"> and incubated at 37</w:t>
      </w:r>
      <w:r w:rsidRPr="00874EEB">
        <w:rPr>
          <w:rFonts w:eastAsia="宋体" w:cs="Times New Roman" w:hint="eastAsia"/>
          <w:szCs w:val="24"/>
        </w:rPr>
        <w:t>℃</w:t>
      </w:r>
      <w:r w:rsidRPr="00874EEB">
        <w:rPr>
          <w:rFonts w:eastAsia="宋体" w:cs="Times New Roman" w:hint="eastAsia"/>
          <w:szCs w:val="24"/>
        </w:rPr>
        <w:t xml:space="preserve"> with shak</w:t>
      </w:r>
      <w:r w:rsidRPr="00874EEB">
        <w:rPr>
          <w:rFonts w:eastAsia="宋体" w:cs="Times New Roman"/>
          <w:szCs w:val="24"/>
        </w:rPr>
        <w:t>ing at 220 rpm. The OD600 was measured every 30 min. Values are means ± standard deviations from 3 independent wells.</w:t>
      </w:r>
      <w:r w:rsidRPr="00874EEB">
        <w:rPr>
          <w:rFonts w:eastAsia="宋体" w:cs="Times New Roman" w:hint="eastAsia"/>
          <w:szCs w:val="24"/>
        </w:rPr>
        <w:t xml:space="preserve"> A repeated measures analysis of variance (ANOVA) was used to assess the statistical significance. </w:t>
      </w:r>
      <w:r w:rsidRPr="00874EEB">
        <w:rPr>
          <w:rFonts w:eastAsia="等线" w:cs="Times New Roman"/>
          <w:bCs/>
          <w:szCs w:val="24"/>
        </w:rPr>
        <w:t xml:space="preserve">**: </w:t>
      </w:r>
      <w:r w:rsidRPr="00874EEB">
        <w:rPr>
          <w:rFonts w:eastAsia="等线" w:cs="Times New Roman"/>
          <w:bCs/>
          <w:i/>
          <w:iCs/>
          <w:szCs w:val="24"/>
        </w:rPr>
        <w:t>P</w:t>
      </w:r>
      <w:r w:rsidRPr="00874EEB">
        <w:rPr>
          <w:rFonts w:eastAsia="等线" w:cs="Times New Roman"/>
          <w:bCs/>
          <w:szCs w:val="24"/>
        </w:rPr>
        <w:t>&lt;0.05.</w:t>
      </w:r>
      <w:r w:rsidR="00AF1FC0" w:rsidRPr="00874EEB">
        <w:rPr>
          <w:rFonts w:eastAsia="等线" w:cs="Times New Roman" w:hint="eastAsia"/>
          <w:bCs/>
          <w:szCs w:val="24"/>
          <w:lang w:eastAsia="zh-CN"/>
        </w:rPr>
        <w:t xml:space="preserve"> </w:t>
      </w:r>
      <w:r w:rsidR="00AE7F31" w:rsidRPr="00874EEB">
        <w:rPr>
          <w:rFonts w:eastAsia="宋体" w:cs="Times New Roman"/>
          <w:bCs/>
          <w:szCs w:val="24"/>
          <w:lang w:eastAsia="zh-CN"/>
        </w:rPr>
        <w:t>Strain-HP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: </w:t>
      </w:r>
      <w:r w:rsidR="00AE7F31" w:rsidRPr="00874EEB">
        <w:rPr>
          <w:rFonts w:eastAsia="宋体" w:cs="Times New Roman"/>
          <w:bCs/>
          <w:szCs w:val="24"/>
          <w:lang w:eastAsia="zh-CN"/>
        </w:rPr>
        <w:t xml:space="preserve">CZA </w:t>
      </w:r>
      <w:proofErr w:type="spellStart"/>
      <w:r w:rsidR="00AE7F31" w:rsidRPr="00874EEB">
        <w:rPr>
          <w:rFonts w:eastAsia="宋体" w:cs="Times New Roman"/>
          <w:bCs/>
          <w:szCs w:val="24"/>
          <w:lang w:eastAsia="zh-CN"/>
        </w:rPr>
        <w:t>heteroresistant</w:t>
      </w:r>
      <w:proofErr w:type="spellEnd"/>
      <w:r w:rsidR="00AE7F31" w:rsidRPr="00874EEB">
        <w:rPr>
          <w:rFonts w:eastAsia="宋体" w:cs="Times New Roman"/>
          <w:bCs/>
          <w:szCs w:val="24"/>
          <w:lang w:eastAsia="zh-CN"/>
        </w:rPr>
        <w:t xml:space="preserve"> 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parental </w:t>
      </w:r>
      <w:r w:rsidR="00AE7F31" w:rsidRPr="00874EEB">
        <w:rPr>
          <w:rFonts w:eastAsia="宋体" w:cs="Times New Roman"/>
          <w:bCs/>
          <w:szCs w:val="24"/>
          <w:lang w:eastAsia="zh-CN"/>
        </w:rPr>
        <w:t>strain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. </w:t>
      </w:r>
      <w:r w:rsidR="00AE7F31" w:rsidRPr="00874EEB">
        <w:rPr>
          <w:rFonts w:eastAsia="宋体" w:cs="Times New Roman"/>
          <w:bCs/>
          <w:szCs w:val="24"/>
          <w:lang w:eastAsia="zh-CN"/>
        </w:rPr>
        <w:t>Strain-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RS (without CZA): </w:t>
      </w:r>
      <w:r w:rsidR="00AE7F31" w:rsidRPr="00874EEB">
        <w:rPr>
          <w:rFonts w:eastAsia="宋体" w:cs="Times New Roman"/>
          <w:bCs/>
          <w:szCs w:val="24"/>
          <w:lang w:eastAsia="zh-CN"/>
        </w:rPr>
        <w:t xml:space="preserve">resistant subpopulations of CZA </w:t>
      </w:r>
      <w:proofErr w:type="spellStart"/>
      <w:r w:rsidR="00AE7F31" w:rsidRPr="00874EEB">
        <w:rPr>
          <w:rFonts w:eastAsia="宋体" w:cs="Times New Roman"/>
          <w:bCs/>
          <w:szCs w:val="24"/>
          <w:lang w:eastAsia="zh-CN"/>
        </w:rPr>
        <w:t>heteroresistant</w:t>
      </w:r>
      <w:proofErr w:type="spellEnd"/>
      <w:r w:rsidR="00AE7F31" w:rsidRPr="00874EEB">
        <w:rPr>
          <w:rFonts w:eastAsia="宋体" w:cs="Times New Roman"/>
          <w:bCs/>
          <w:szCs w:val="24"/>
          <w:lang w:eastAsia="zh-CN"/>
        </w:rPr>
        <w:t xml:space="preserve"> strains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 </w:t>
      </w:r>
      <w:r w:rsidR="00AE7F31" w:rsidRPr="00874EEB">
        <w:rPr>
          <w:rFonts w:eastAsia="宋体" w:cs="Times New Roman" w:hint="eastAsia"/>
          <w:szCs w:val="24"/>
        </w:rPr>
        <w:t>cultured without CZA pressure</w:t>
      </w:r>
      <w:r w:rsidR="00AE7F31" w:rsidRPr="00874EEB">
        <w:rPr>
          <w:rFonts w:eastAsia="宋体" w:cs="Times New Roman" w:hint="eastAsia"/>
          <w:szCs w:val="24"/>
          <w:lang w:eastAsia="zh-CN"/>
        </w:rPr>
        <w:t>.</w:t>
      </w:r>
      <w:r w:rsidR="00AE7F31" w:rsidRPr="00874EEB">
        <w:rPr>
          <w:rFonts w:eastAsia="宋体" w:cs="Times New Roman"/>
          <w:bCs/>
          <w:szCs w:val="24"/>
          <w:lang w:eastAsia="zh-CN"/>
        </w:rPr>
        <w:t xml:space="preserve"> Strain-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RS (with 4/4 mg/L CZA): </w:t>
      </w:r>
      <w:r w:rsidR="00AE7F31" w:rsidRPr="00874EEB">
        <w:rPr>
          <w:rFonts w:eastAsia="宋体" w:cs="Times New Roman"/>
          <w:bCs/>
          <w:szCs w:val="24"/>
          <w:lang w:eastAsia="zh-CN"/>
        </w:rPr>
        <w:t xml:space="preserve">resistant subpopulations of CZA </w:t>
      </w:r>
      <w:proofErr w:type="spellStart"/>
      <w:r w:rsidR="00AE7F31" w:rsidRPr="00874EEB">
        <w:rPr>
          <w:rFonts w:eastAsia="宋体" w:cs="Times New Roman"/>
          <w:bCs/>
          <w:szCs w:val="24"/>
          <w:lang w:eastAsia="zh-CN"/>
        </w:rPr>
        <w:t>heteroresistant</w:t>
      </w:r>
      <w:proofErr w:type="spellEnd"/>
      <w:r w:rsidR="00AE7F31" w:rsidRPr="00874EEB">
        <w:rPr>
          <w:rFonts w:eastAsia="宋体" w:cs="Times New Roman"/>
          <w:bCs/>
          <w:szCs w:val="24"/>
          <w:lang w:eastAsia="zh-CN"/>
        </w:rPr>
        <w:t xml:space="preserve"> strains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 xml:space="preserve"> </w:t>
      </w:r>
      <w:r w:rsidR="00AE7F31" w:rsidRPr="00874EEB">
        <w:rPr>
          <w:rFonts w:eastAsia="宋体" w:cs="Times New Roman" w:hint="eastAsia"/>
          <w:szCs w:val="24"/>
        </w:rPr>
        <w:t>cultured with</w:t>
      </w:r>
      <w:r w:rsidR="00AE7F31" w:rsidRPr="00874EEB">
        <w:rPr>
          <w:rFonts w:eastAsia="宋体" w:cs="Times New Roman" w:hint="eastAsia"/>
          <w:szCs w:val="24"/>
          <w:lang w:eastAsia="zh-CN"/>
        </w:rPr>
        <w:t xml:space="preserve"> </w:t>
      </w:r>
      <w:r w:rsidR="00AE7F31" w:rsidRPr="00874EEB">
        <w:rPr>
          <w:rFonts w:eastAsia="宋体" w:cs="Times New Roman" w:hint="eastAsia"/>
          <w:bCs/>
          <w:szCs w:val="24"/>
          <w:lang w:eastAsia="zh-CN"/>
        </w:rPr>
        <w:t>4/4 mg/L</w:t>
      </w:r>
      <w:r w:rsidR="00AE7F31" w:rsidRPr="00874EEB">
        <w:rPr>
          <w:rFonts w:eastAsia="宋体" w:cs="Times New Roman" w:hint="eastAsia"/>
          <w:szCs w:val="24"/>
        </w:rPr>
        <w:t xml:space="preserve"> CZA</w:t>
      </w:r>
      <w:r w:rsidR="00AE7F31" w:rsidRPr="00874EEB">
        <w:rPr>
          <w:rFonts w:eastAsia="宋体" w:cs="Times New Roman" w:hint="eastAsia"/>
          <w:szCs w:val="24"/>
          <w:lang w:eastAsia="zh-CN"/>
        </w:rPr>
        <w:t>.</w:t>
      </w:r>
    </w:p>
    <w:p w14:paraId="1D25D82E" w14:textId="77777777" w:rsidR="001F25B1" w:rsidRDefault="001F25B1" w:rsidP="00117064">
      <w:pPr>
        <w:rPr>
          <w:lang w:eastAsia="zh-CN"/>
        </w:rPr>
      </w:pPr>
    </w:p>
    <w:p w14:paraId="588E6977" w14:textId="77777777" w:rsidR="001F25B1" w:rsidRDefault="001F25B1" w:rsidP="00117064">
      <w:pPr>
        <w:rPr>
          <w:lang w:eastAsia="zh-CN"/>
        </w:rPr>
      </w:pPr>
    </w:p>
    <w:p w14:paraId="79573E60" w14:textId="77777777" w:rsidR="001F25B1" w:rsidRDefault="001F25B1" w:rsidP="00117064">
      <w:pPr>
        <w:rPr>
          <w:lang w:eastAsia="zh-CN"/>
        </w:rPr>
        <w:sectPr w:rsidR="001F25B1" w:rsidSect="00AA782B">
          <w:pgSz w:w="11906" w:h="16838"/>
          <w:pgMar w:top="1134" w:right="1134" w:bottom="1134" w:left="1134" w:header="851" w:footer="624" w:gutter="0"/>
          <w:cols w:space="425"/>
          <w:docGrid w:linePitch="312"/>
        </w:sectPr>
      </w:pPr>
    </w:p>
    <w:p w14:paraId="65465605" w14:textId="1832A05E" w:rsidR="00F63DD2" w:rsidRPr="00F63DD2" w:rsidRDefault="00AA3AD1" w:rsidP="00A42E5C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A2ECE86" wp14:editId="6F503882">
            <wp:extent cx="5807075" cy="8315963"/>
            <wp:effectExtent l="0" t="0" r="3175" b="8890"/>
            <wp:docPr id="1205100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73" cy="83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C09D" w14:textId="1527D62D" w:rsidR="00940187" w:rsidRPr="00874EEB" w:rsidRDefault="00F63DD2" w:rsidP="00117064">
      <w:pPr>
        <w:rPr>
          <w:lang w:eastAsia="zh-CN"/>
        </w:rPr>
      </w:pPr>
      <w:bookmarkStart w:id="2" w:name="OLE_LINK1"/>
      <w:r w:rsidRPr="00874EEB">
        <w:rPr>
          <w:rFonts w:cs="Times New Roman"/>
          <w:b/>
          <w:szCs w:val="24"/>
        </w:rPr>
        <w:t xml:space="preserve">Supplementary Figure </w:t>
      </w:r>
      <w:bookmarkEnd w:id="2"/>
      <w:r w:rsidR="00280987" w:rsidRPr="00874EEB">
        <w:rPr>
          <w:rFonts w:cs="Times New Roman" w:hint="eastAsia"/>
          <w:b/>
          <w:szCs w:val="24"/>
          <w:lang w:eastAsia="zh-CN"/>
        </w:rPr>
        <w:t>3</w:t>
      </w:r>
      <w:r w:rsidRPr="00874EEB">
        <w:rPr>
          <w:rFonts w:cs="Times New Roman"/>
          <w:b/>
          <w:szCs w:val="24"/>
        </w:rPr>
        <w:t>.</w:t>
      </w:r>
      <w:r w:rsidRPr="00874EEB">
        <w:rPr>
          <w:rFonts w:cs="Times New Roman" w:hint="eastAsia"/>
          <w:b/>
          <w:szCs w:val="24"/>
          <w:lang w:eastAsia="zh-CN"/>
        </w:rPr>
        <w:t xml:space="preserve"> </w:t>
      </w:r>
      <w:bookmarkStart w:id="3" w:name="_Hlk157185351"/>
      <w:r w:rsidR="00657CD1" w:rsidRPr="00874EEB">
        <w:rPr>
          <w:rFonts w:eastAsia="等线" w:cs="Times New Roman"/>
          <w:bCs/>
          <w:szCs w:val="24"/>
          <w:lang w:eastAsia="zh-CN"/>
        </w:rPr>
        <w:t>Relative</w:t>
      </w:r>
      <w:bookmarkStart w:id="4" w:name="_Hlk167808841"/>
      <w:bookmarkStart w:id="5" w:name="_Hlk164353273"/>
      <w:r w:rsidR="00657CD1" w:rsidRPr="00874EEB">
        <w:rPr>
          <w:rFonts w:eastAsia="等线" w:cs="Times New Roman" w:hint="eastAsia"/>
          <w:bCs/>
          <w:szCs w:val="24"/>
          <w:lang w:eastAsia="zh-CN"/>
        </w:rPr>
        <w:t xml:space="preserve"> </w:t>
      </w:r>
      <w:r w:rsidR="00657CD1" w:rsidRPr="00874EEB">
        <w:rPr>
          <w:rFonts w:eastAsia="等线" w:cs="Times New Roman"/>
          <w:bCs/>
          <w:szCs w:val="24"/>
          <w:lang w:eastAsia="zh-CN"/>
        </w:rPr>
        <w:t>expression</w:t>
      </w:r>
      <w:bookmarkEnd w:id="4"/>
      <w:r w:rsidR="00657CD1" w:rsidRPr="00874EEB">
        <w:rPr>
          <w:rFonts w:eastAsia="等线" w:cs="Times New Roman"/>
          <w:bCs/>
          <w:szCs w:val="24"/>
          <w:lang w:eastAsia="zh-CN"/>
        </w:rPr>
        <w:t xml:space="preserve"> level</w:t>
      </w:r>
      <w:bookmarkEnd w:id="5"/>
      <w:r w:rsidR="00657CD1" w:rsidRPr="00874EEB">
        <w:rPr>
          <w:rFonts w:eastAsia="等线" w:cs="Times New Roman"/>
          <w:bCs/>
          <w:szCs w:val="24"/>
          <w:lang w:eastAsia="zh-CN"/>
        </w:rPr>
        <w:t xml:space="preserve"> and copy number of </w:t>
      </w:r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>CZA resistance genes</w:t>
      </w:r>
      <w:r w:rsidR="00657CD1" w:rsidRPr="00874EEB">
        <w:rPr>
          <w:rFonts w:eastAsia="等线" w:cs="Times New Roman"/>
          <w:bCs/>
          <w:szCs w:val="24"/>
          <w:lang w:eastAsia="zh-CN"/>
        </w:rPr>
        <w:t xml:space="preserve"> in</w:t>
      </w:r>
      <w:bookmarkStart w:id="6" w:name="_Hlk530407365"/>
      <w:r w:rsidR="00657CD1" w:rsidRPr="00874EEB">
        <w:rPr>
          <w:rFonts w:eastAsia="等线" w:cs="Times New Roman"/>
          <w:bCs/>
          <w:szCs w:val="24"/>
          <w:lang w:eastAsia="zh-CN"/>
        </w:rPr>
        <w:t xml:space="preserve"> </w:t>
      </w:r>
      <w:bookmarkStart w:id="7" w:name="_Hlk72738892"/>
      <w:r w:rsidR="00657CD1" w:rsidRPr="00874EEB">
        <w:rPr>
          <w:rFonts w:eastAsia="等线" w:cs="Times New Roman"/>
          <w:bCs/>
          <w:szCs w:val="24"/>
          <w:lang w:eastAsia="zh-CN"/>
        </w:rPr>
        <w:t>resistant subpopulations</w:t>
      </w:r>
      <w:bookmarkEnd w:id="7"/>
      <w:r w:rsidR="00657CD1" w:rsidRPr="00874EEB">
        <w:rPr>
          <w:rFonts w:eastAsia="等线" w:cs="Times New Roman"/>
          <w:bCs/>
          <w:szCs w:val="24"/>
          <w:lang w:eastAsia="zh-CN"/>
        </w:rPr>
        <w:t xml:space="preserve"> compared with their parental strains</w:t>
      </w:r>
      <w:bookmarkEnd w:id="6"/>
      <w:r w:rsidR="00657CD1" w:rsidRPr="00874EEB">
        <w:rPr>
          <w:rFonts w:eastAsia="等线" w:cs="Times New Roman"/>
          <w:bCs/>
          <w:szCs w:val="24"/>
          <w:lang w:eastAsia="zh-CN"/>
        </w:rPr>
        <w:t xml:space="preserve">. </w:t>
      </w:r>
      <w:r w:rsidR="000C5451" w:rsidRPr="00874EEB">
        <w:rPr>
          <w:rFonts w:eastAsia="等线" w:cs="Times New Roman"/>
          <w:bCs/>
          <w:color w:val="000000" w:themeColor="text1"/>
          <w:szCs w:val="24"/>
          <w:lang w:eastAsia="zh-CN"/>
        </w:rPr>
        <w:t xml:space="preserve">The parental strains and resistant subpopulations were grown in LB to the logarithmic phase for RNA extraction and to the stationary </w:t>
      </w:r>
      <w:r w:rsidR="000C5451" w:rsidRPr="00874EEB">
        <w:rPr>
          <w:rFonts w:eastAsia="等线" w:cs="Times New Roman"/>
          <w:bCs/>
          <w:color w:val="000000" w:themeColor="text1"/>
          <w:szCs w:val="24"/>
          <w:lang w:eastAsia="zh-CN"/>
        </w:rPr>
        <w:lastRenderedPageBreak/>
        <w:t>phase for DNA extraction.</w:t>
      </w:r>
      <w:r w:rsidR="00657CD1" w:rsidRPr="00874EEB">
        <w:rPr>
          <w:rFonts w:eastAsia="等线" w:cs="Times New Roman"/>
          <w:bCs/>
          <w:szCs w:val="24"/>
          <w:lang w:eastAsia="zh-CN"/>
        </w:rPr>
        <w:t xml:space="preserve"> Total RNA or total DNA were </w:t>
      </w:r>
      <w:bookmarkStart w:id="8" w:name="_Hlk180678535"/>
      <w:r w:rsidR="00657CD1" w:rsidRPr="00874EEB">
        <w:rPr>
          <w:rFonts w:eastAsia="等线" w:cs="Times New Roman"/>
          <w:bCs/>
          <w:szCs w:val="24"/>
          <w:lang w:eastAsia="zh-CN"/>
        </w:rPr>
        <w:t>extract</w:t>
      </w:r>
      <w:bookmarkEnd w:id="8"/>
      <w:r w:rsidR="00657CD1" w:rsidRPr="00874EEB">
        <w:rPr>
          <w:rFonts w:eastAsia="等线" w:cs="Times New Roman"/>
          <w:bCs/>
          <w:szCs w:val="24"/>
          <w:lang w:eastAsia="zh-CN"/>
        </w:rPr>
        <w:t xml:space="preserve">ed. The expression level and copy number of 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>ompK35</w:t>
      </w:r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 xml:space="preserve"> (A, B)</w:t>
      </w:r>
      <w:r w:rsidR="00657CD1" w:rsidRPr="00874EEB">
        <w:rPr>
          <w:rFonts w:eastAsia="等线" w:cs="Times New Roman" w:hint="eastAsia"/>
          <w:bCs/>
          <w:szCs w:val="24"/>
          <w:lang w:eastAsia="zh-CN"/>
        </w:rPr>
        <w:t xml:space="preserve">, 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>ompK36</w:t>
      </w:r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 xml:space="preserve"> (C, D)</w:t>
      </w:r>
      <w:r w:rsidR="00657CD1" w:rsidRPr="00874EEB">
        <w:rPr>
          <w:rFonts w:eastAsia="等线" w:cs="Times New Roman" w:hint="eastAsia"/>
          <w:bCs/>
          <w:szCs w:val="24"/>
          <w:lang w:eastAsia="zh-CN"/>
        </w:rPr>
        <w:t>,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 xml:space="preserve"> </w:t>
      </w:r>
      <w:proofErr w:type="spellStart"/>
      <w:r w:rsidR="00657CD1" w:rsidRPr="00874EEB">
        <w:rPr>
          <w:rFonts w:eastAsia="等线" w:cs="Times New Roman"/>
          <w:bCs/>
          <w:i/>
          <w:iCs/>
          <w:szCs w:val="24"/>
          <w:lang w:eastAsia="zh-CN"/>
        </w:rPr>
        <w:t>lam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>B</w:t>
      </w:r>
      <w:proofErr w:type="spellEnd"/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 xml:space="preserve"> (E, F)</w:t>
      </w:r>
      <w:r w:rsidR="00657CD1" w:rsidRPr="00874EEB">
        <w:rPr>
          <w:rFonts w:eastAsia="等线" w:cs="Times New Roman" w:hint="eastAsia"/>
          <w:bCs/>
          <w:szCs w:val="24"/>
          <w:lang w:eastAsia="zh-CN"/>
        </w:rPr>
        <w:t>,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 xml:space="preserve"> </w:t>
      </w:r>
      <w:proofErr w:type="spellStart"/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>acrA</w:t>
      </w:r>
      <w:proofErr w:type="spellEnd"/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 xml:space="preserve"> </w:t>
      </w:r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>(G, H)</w:t>
      </w:r>
      <w:r w:rsidR="00657CD1" w:rsidRPr="00874EEB">
        <w:rPr>
          <w:rFonts w:eastAsia="等线" w:cs="Times New Roman" w:hint="eastAsia"/>
          <w:bCs/>
          <w:szCs w:val="24"/>
          <w:lang w:eastAsia="zh-CN"/>
        </w:rPr>
        <w:t>,</w:t>
      </w:r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 xml:space="preserve"> and </w:t>
      </w:r>
      <w:proofErr w:type="spellStart"/>
      <w:r w:rsidR="00657CD1" w:rsidRPr="00874EEB">
        <w:rPr>
          <w:rFonts w:eastAsia="等线" w:cs="Times New Roman" w:hint="eastAsia"/>
          <w:bCs/>
          <w:i/>
          <w:iCs/>
          <w:szCs w:val="24"/>
          <w:lang w:eastAsia="zh-CN"/>
        </w:rPr>
        <w:t>oqxA</w:t>
      </w:r>
      <w:proofErr w:type="spellEnd"/>
      <w:r w:rsidR="00657CD1" w:rsidRPr="00874EEB">
        <w:rPr>
          <w:rFonts w:eastAsia="等线" w:cs="Times New Roman" w:hint="eastAsia"/>
          <w:bCs/>
          <w:iCs/>
          <w:szCs w:val="24"/>
          <w:lang w:eastAsia="zh-CN"/>
        </w:rPr>
        <w:t xml:space="preserve"> (I, J)</w:t>
      </w:r>
      <w:r w:rsidR="00657CD1" w:rsidRPr="00874EEB">
        <w:rPr>
          <w:rFonts w:eastAsia="等线" w:cs="Times New Roman"/>
          <w:bCs/>
          <w:szCs w:val="24"/>
          <w:lang w:eastAsia="zh-CN"/>
        </w:rPr>
        <w:t xml:space="preserve"> w</w:t>
      </w:r>
      <w:r w:rsidR="00657CD1" w:rsidRPr="00874EEB">
        <w:rPr>
          <w:rFonts w:eastAsia="等线" w:cs="Times New Roman" w:hint="eastAsia"/>
          <w:bCs/>
          <w:szCs w:val="24"/>
          <w:lang w:eastAsia="zh-CN"/>
        </w:rPr>
        <w:t>ere</w:t>
      </w:r>
      <w:r w:rsidR="00657CD1" w:rsidRPr="00874EEB">
        <w:rPr>
          <w:rFonts w:eastAsia="等线" w:cs="Times New Roman"/>
          <w:bCs/>
          <w:szCs w:val="24"/>
          <w:lang w:eastAsia="zh-CN"/>
        </w:rPr>
        <w:t xml:space="preserve"> then examined by </w:t>
      </w:r>
      <w:proofErr w:type="spellStart"/>
      <w:r w:rsidR="00657CD1" w:rsidRPr="00874EEB">
        <w:rPr>
          <w:rFonts w:eastAsia="等线" w:cs="Times New Roman"/>
          <w:bCs/>
          <w:szCs w:val="24"/>
          <w:lang w:eastAsia="zh-CN"/>
        </w:rPr>
        <w:t>qRT</w:t>
      </w:r>
      <w:proofErr w:type="spellEnd"/>
      <w:r w:rsidR="00657CD1" w:rsidRPr="00874EEB">
        <w:rPr>
          <w:rFonts w:eastAsia="等线" w:cs="Times New Roman"/>
          <w:bCs/>
          <w:szCs w:val="24"/>
          <w:lang w:eastAsia="zh-CN"/>
        </w:rPr>
        <w:t xml:space="preserve">-PCR. </w:t>
      </w:r>
      <w:bookmarkEnd w:id="3"/>
      <w:r w:rsidR="00657CD1" w:rsidRPr="00874EEB">
        <w:rPr>
          <w:rFonts w:eastAsia="等线" w:cs="Times New Roman"/>
          <w:bCs/>
          <w:szCs w:val="24"/>
          <w:lang w:eastAsia="zh-CN"/>
        </w:rPr>
        <w:t xml:space="preserve">The housekeeping gene, </w:t>
      </w:r>
      <w:proofErr w:type="spellStart"/>
      <w:r w:rsidR="00657CD1" w:rsidRPr="00874EEB">
        <w:rPr>
          <w:rFonts w:eastAsia="等线" w:cs="Times New Roman"/>
          <w:bCs/>
          <w:i/>
          <w:szCs w:val="24"/>
          <w:lang w:eastAsia="zh-CN"/>
        </w:rPr>
        <w:t>rrsE</w:t>
      </w:r>
      <w:proofErr w:type="spellEnd"/>
      <w:r w:rsidR="00657CD1" w:rsidRPr="00874EEB">
        <w:rPr>
          <w:rFonts w:eastAsia="等线" w:cs="Times New Roman"/>
          <w:bCs/>
          <w:i/>
          <w:szCs w:val="24"/>
          <w:lang w:eastAsia="zh-CN"/>
        </w:rPr>
        <w:t>,</w:t>
      </w:r>
      <w:r w:rsidR="00657CD1" w:rsidRPr="00874EEB">
        <w:rPr>
          <w:rFonts w:eastAsia="等线" w:cs="Times New Roman"/>
          <w:bCs/>
          <w:szCs w:val="24"/>
          <w:lang w:eastAsia="zh-CN"/>
        </w:rPr>
        <w:t xml:space="preserve"> was used as the </w:t>
      </w:r>
      <w:bookmarkStart w:id="9" w:name="_Hlk167373348"/>
      <w:r w:rsidR="00657CD1" w:rsidRPr="00874EEB">
        <w:rPr>
          <w:rFonts w:eastAsia="等线" w:cs="Times New Roman"/>
          <w:bCs/>
          <w:szCs w:val="24"/>
          <w:lang w:eastAsia="zh-CN"/>
        </w:rPr>
        <w:t>endogenous reference gene.</w:t>
      </w:r>
      <w:bookmarkEnd w:id="9"/>
      <w:r w:rsidR="00657CD1" w:rsidRPr="00874EEB">
        <w:rPr>
          <w:rFonts w:eastAsia="等线" w:cs="Times New Roman"/>
          <w:bCs/>
          <w:szCs w:val="24"/>
          <w:lang w:eastAsia="zh-CN"/>
        </w:rPr>
        <w:t xml:space="preserve"> </w:t>
      </w:r>
      <w:bookmarkStart w:id="10" w:name="_Hlk167784302"/>
      <w:r w:rsidR="00657CD1" w:rsidRPr="00874EEB">
        <w:rPr>
          <w:rFonts w:eastAsia="等线" w:cs="Times New Roman"/>
          <w:bCs/>
          <w:szCs w:val="24"/>
          <w:lang w:eastAsia="zh-CN"/>
        </w:rPr>
        <w:t>The parental strains were used as the reference strain (expression level = 1, copy number = 1)</w:t>
      </w:r>
      <w:bookmarkEnd w:id="10"/>
      <w:r w:rsidR="00657CD1" w:rsidRPr="00874EEB">
        <w:rPr>
          <w:rFonts w:eastAsia="等线" w:cs="Times New Roman"/>
          <w:bCs/>
          <w:szCs w:val="24"/>
          <w:lang w:eastAsia="zh-CN"/>
        </w:rPr>
        <w:t xml:space="preserve">. All experiments were carried out in triplicate. **: </w:t>
      </w:r>
      <w:r w:rsidR="00657CD1" w:rsidRPr="00874EEB">
        <w:rPr>
          <w:rFonts w:eastAsia="等线" w:cs="Times New Roman"/>
          <w:bCs/>
          <w:i/>
          <w:iCs/>
          <w:szCs w:val="24"/>
          <w:lang w:eastAsia="zh-CN"/>
        </w:rPr>
        <w:t>P</w:t>
      </w:r>
      <w:r w:rsidR="00657CD1" w:rsidRPr="00874EEB">
        <w:rPr>
          <w:rFonts w:eastAsia="等线" w:cs="Times New Roman"/>
          <w:bCs/>
          <w:szCs w:val="24"/>
          <w:lang w:eastAsia="zh-CN"/>
        </w:rPr>
        <w:t>&lt;0.05.</w:t>
      </w:r>
    </w:p>
    <w:p w14:paraId="79CCAB0F" w14:textId="77777777" w:rsidR="00A42E5C" w:rsidRPr="00657CD1" w:rsidRDefault="00A42E5C" w:rsidP="00117064">
      <w:pPr>
        <w:rPr>
          <w:lang w:eastAsia="zh-CN"/>
        </w:rPr>
        <w:sectPr w:rsidR="00A42E5C" w:rsidRPr="00657CD1" w:rsidSect="00AA782B">
          <w:pgSz w:w="11906" w:h="16838"/>
          <w:pgMar w:top="1134" w:right="1134" w:bottom="1134" w:left="1134" w:header="851" w:footer="624" w:gutter="0"/>
          <w:cols w:space="425"/>
          <w:docGrid w:linePitch="312"/>
        </w:sectPr>
      </w:pPr>
    </w:p>
    <w:p w14:paraId="62A6D43B" w14:textId="42346E00" w:rsidR="00940187" w:rsidRPr="00C438BF" w:rsidRDefault="00FD6E8B" w:rsidP="00940187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27E2579" wp14:editId="0238E786">
            <wp:extent cx="3879273" cy="7055194"/>
            <wp:effectExtent l="0" t="0" r="6985" b="0"/>
            <wp:docPr id="8597519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34" cy="70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8F13" w14:textId="772790C2" w:rsidR="00244E48" w:rsidRPr="00362752" w:rsidRDefault="00940187" w:rsidP="00362752">
      <w:pPr>
        <w:spacing w:before="0" w:after="0"/>
        <w:rPr>
          <w:rFonts w:eastAsia="宋体" w:cs="Times New Roman"/>
          <w:u w:val="single"/>
          <w:lang w:eastAsia="zh-CN"/>
        </w:rPr>
      </w:pPr>
      <w:r w:rsidRPr="00CF5A2D">
        <w:rPr>
          <w:rFonts w:cs="Times New Roman"/>
          <w:b/>
          <w:szCs w:val="24"/>
        </w:rPr>
        <w:t xml:space="preserve">Supplementary Figure </w:t>
      </w:r>
      <w:r w:rsidR="006F3A6D">
        <w:rPr>
          <w:rFonts w:cs="Times New Roman" w:hint="eastAsia"/>
          <w:b/>
          <w:szCs w:val="24"/>
          <w:lang w:eastAsia="zh-CN"/>
        </w:rPr>
        <w:t>4</w:t>
      </w:r>
      <w:r w:rsidRPr="00CF5A2D">
        <w:rPr>
          <w:rFonts w:cs="Times New Roman"/>
          <w:b/>
          <w:szCs w:val="24"/>
        </w:rPr>
        <w:t>.</w:t>
      </w:r>
      <w:r w:rsidRPr="00CF5A2D">
        <w:rPr>
          <w:rFonts w:cs="Times New Roman"/>
          <w:szCs w:val="24"/>
        </w:rPr>
        <w:t xml:space="preserve"> </w:t>
      </w:r>
      <w:r w:rsidRPr="00A4273C">
        <w:rPr>
          <w:bCs/>
          <w:szCs w:val="24"/>
        </w:rPr>
        <w:t xml:space="preserve">Expression of </w:t>
      </w:r>
      <w:proofErr w:type="spellStart"/>
      <w:r w:rsidRPr="00A4273C">
        <w:rPr>
          <w:bCs/>
          <w:i/>
          <w:iCs/>
          <w:szCs w:val="24"/>
        </w:rPr>
        <w:t>bla</w:t>
      </w:r>
      <w:r w:rsidRPr="00A4273C">
        <w:rPr>
          <w:bCs/>
          <w:szCs w:val="24"/>
          <w:vertAlign w:val="subscript"/>
        </w:rPr>
        <w:t>KPC</w:t>
      </w:r>
      <w:proofErr w:type="spellEnd"/>
      <w:r w:rsidRPr="00A4273C">
        <w:rPr>
          <w:bCs/>
          <w:szCs w:val="24"/>
        </w:rPr>
        <w:t xml:space="preserve"> in </w:t>
      </w:r>
      <w:proofErr w:type="spellStart"/>
      <w:r w:rsidRPr="00A4273C">
        <w:rPr>
          <w:bCs/>
          <w:iCs/>
          <w:szCs w:val="24"/>
        </w:rPr>
        <w:t>asRNA</w:t>
      </w:r>
      <w:proofErr w:type="spellEnd"/>
      <w:r w:rsidRPr="00A4273C">
        <w:rPr>
          <w:bCs/>
          <w:i/>
          <w:iCs/>
          <w:szCs w:val="24"/>
        </w:rPr>
        <w:t xml:space="preserve"> </w:t>
      </w:r>
      <w:r w:rsidRPr="00A4273C">
        <w:rPr>
          <w:bCs/>
          <w:szCs w:val="24"/>
        </w:rPr>
        <w:t>silencing strains.</w:t>
      </w:r>
      <w:r w:rsidRPr="00940187">
        <w:rPr>
          <w:szCs w:val="24"/>
        </w:rPr>
        <w:t xml:space="preserve"> Resistant subpopulations</w:t>
      </w:r>
      <w:r w:rsidRPr="00940187">
        <w:rPr>
          <w:bCs/>
          <w:szCs w:val="24"/>
        </w:rPr>
        <w:t xml:space="preserve"> and</w:t>
      </w:r>
      <w:r w:rsidRPr="00940187">
        <w:rPr>
          <w:szCs w:val="24"/>
        </w:rPr>
        <w:t xml:space="preserve"> parental strains transformed with </w:t>
      </w:r>
      <w:proofErr w:type="spellStart"/>
      <w:r w:rsidRPr="00940187">
        <w:rPr>
          <w:szCs w:val="24"/>
        </w:rPr>
        <w:t>pAS</w:t>
      </w:r>
      <w:r w:rsidRPr="00940187">
        <w:rPr>
          <w:bCs/>
          <w:szCs w:val="24"/>
        </w:rPr>
        <w:t>KPC</w:t>
      </w:r>
      <w:proofErr w:type="spellEnd"/>
      <w:r w:rsidRPr="00940187">
        <w:rPr>
          <w:b/>
          <w:szCs w:val="24"/>
        </w:rPr>
        <w:t xml:space="preserve"> </w:t>
      </w:r>
      <w:r w:rsidRPr="00940187">
        <w:rPr>
          <w:szCs w:val="24"/>
        </w:rPr>
        <w:t xml:space="preserve">were grown in LB </w:t>
      </w:r>
      <w:r w:rsidR="000B4F41" w:rsidRPr="000B4F41">
        <w:rPr>
          <w:szCs w:val="24"/>
        </w:rPr>
        <w:t>to the logarithmic phase</w:t>
      </w:r>
      <w:r w:rsidRPr="00940187">
        <w:rPr>
          <w:szCs w:val="24"/>
        </w:rPr>
        <w:t xml:space="preserve"> and induced with or without 1 mM IPTG. Total RNA was extracted and the expressions of </w:t>
      </w:r>
      <w:proofErr w:type="spellStart"/>
      <w:r w:rsidRPr="00940187">
        <w:rPr>
          <w:bCs/>
          <w:i/>
          <w:iCs/>
          <w:szCs w:val="24"/>
        </w:rPr>
        <w:t>bla</w:t>
      </w:r>
      <w:r w:rsidRPr="00940187">
        <w:rPr>
          <w:bCs/>
          <w:szCs w:val="24"/>
          <w:vertAlign w:val="subscript"/>
        </w:rPr>
        <w:t>KPC</w:t>
      </w:r>
      <w:proofErr w:type="spellEnd"/>
      <w:r w:rsidRPr="00940187">
        <w:rPr>
          <w:szCs w:val="24"/>
        </w:rPr>
        <w:t xml:space="preserve"> in resistant subpopulations </w:t>
      </w:r>
      <w:r w:rsidRPr="00940187">
        <w:rPr>
          <w:bCs/>
          <w:szCs w:val="24"/>
        </w:rPr>
        <w:t>(</w:t>
      </w:r>
      <w:r w:rsidRPr="00A4273C">
        <w:rPr>
          <w:b/>
          <w:szCs w:val="24"/>
        </w:rPr>
        <w:t>A</w:t>
      </w:r>
      <w:r w:rsidRPr="00940187">
        <w:rPr>
          <w:bCs/>
          <w:szCs w:val="24"/>
        </w:rPr>
        <w:t xml:space="preserve">) </w:t>
      </w:r>
      <w:r w:rsidRPr="00940187">
        <w:rPr>
          <w:szCs w:val="24"/>
        </w:rPr>
        <w:t xml:space="preserve">or parental strains </w:t>
      </w:r>
      <w:r w:rsidRPr="00940187">
        <w:rPr>
          <w:bCs/>
          <w:szCs w:val="24"/>
        </w:rPr>
        <w:t>(</w:t>
      </w:r>
      <w:r w:rsidRPr="00A4273C">
        <w:rPr>
          <w:b/>
          <w:szCs w:val="24"/>
        </w:rPr>
        <w:t>B</w:t>
      </w:r>
      <w:r w:rsidRPr="00940187">
        <w:rPr>
          <w:bCs/>
          <w:szCs w:val="24"/>
        </w:rPr>
        <w:t xml:space="preserve">) </w:t>
      </w:r>
      <w:r w:rsidRPr="00940187">
        <w:rPr>
          <w:szCs w:val="24"/>
        </w:rPr>
        <w:t xml:space="preserve">were assessed by </w:t>
      </w:r>
      <w:proofErr w:type="spellStart"/>
      <w:r w:rsidRPr="00940187">
        <w:rPr>
          <w:szCs w:val="24"/>
        </w:rPr>
        <w:t>qRT</w:t>
      </w:r>
      <w:proofErr w:type="spellEnd"/>
      <w:r w:rsidRPr="00940187">
        <w:rPr>
          <w:szCs w:val="24"/>
        </w:rPr>
        <w:t>-PCR. The housekeeping gene,</w:t>
      </w:r>
      <w:r w:rsidRPr="00940187">
        <w:rPr>
          <w:i/>
          <w:iCs/>
          <w:szCs w:val="24"/>
        </w:rPr>
        <w:t xml:space="preserve"> </w:t>
      </w:r>
      <w:proofErr w:type="spellStart"/>
      <w:r w:rsidRPr="00940187">
        <w:rPr>
          <w:i/>
          <w:iCs/>
          <w:szCs w:val="24"/>
        </w:rPr>
        <w:t>rrsE</w:t>
      </w:r>
      <w:proofErr w:type="spellEnd"/>
      <w:r w:rsidRPr="00940187">
        <w:rPr>
          <w:i/>
          <w:iCs/>
          <w:szCs w:val="24"/>
        </w:rPr>
        <w:t>,</w:t>
      </w:r>
      <w:r w:rsidRPr="00940187">
        <w:rPr>
          <w:szCs w:val="24"/>
        </w:rPr>
        <w:t xml:space="preserve"> was used as an endogenous reference gene. </w:t>
      </w:r>
      <w:r w:rsidRPr="00940187">
        <w:rPr>
          <w:iCs/>
          <w:szCs w:val="24"/>
        </w:rPr>
        <w:t>Each wild-type strain was</w:t>
      </w:r>
      <w:r w:rsidRPr="00940187">
        <w:rPr>
          <w:szCs w:val="24"/>
        </w:rPr>
        <w:t xml:space="preserve"> used as the reference strain (expression = 1.0). All </w:t>
      </w:r>
      <w:proofErr w:type="spellStart"/>
      <w:r w:rsidRPr="00940187">
        <w:rPr>
          <w:szCs w:val="24"/>
        </w:rPr>
        <w:t>qRT</w:t>
      </w:r>
      <w:proofErr w:type="spellEnd"/>
      <w:r w:rsidRPr="00940187">
        <w:rPr>
          <w:szCs w:val="24"/>
        </w:rPr>
        <w:t xml:space="preserve">-PCR experiments were carried out in triplicate. ** </w:t>
      </w:r>
      <w:r w:rsidRPr="00940187">
        <w:rPr>
          <w:i/>
          <w:iCs/>
          <w:szCs w:val="24"/>
        </w:rPr>
        <w:t>P</w:t>
      </w:r>
      <w:r w:rsidRPr="00940187">
        <w:rPr>
          <w:szCs w:val="24"/>
        </w:rPr>
        <w:t xml:space="preserve">&lt;0.05. HP: CZA </w:t>
      </w:r>
      <w:proofErr w:type="spellStart"/>
      <w:r w:rsidRPr="00940187">
        <w:rPr>
          <w:szCs w:val="24"/>
        </w:rPr>
        <w:t>heteroresistant</w:t>
      </w:r>
      <w:proofErr w:type="spellEnd"/>
      <w:r w:rsidRPr="00940187">
        <w:rPr>
          <w:szCs w:val="24"/>
        </w:rPr>
        <w:t xml:space="preserve"> parental strain, RS: </w:t>
      </w:r>
      <w:bookmarkStart w:id="11" w:name="_Hlk181136553"/>
      <w:r w:rsidRPr="00940187">
        <w:rPr>
          <w:szCs w:val="24"/>
        </w:rPr>
        <w:t xml:space="preserve">resistant subpopulations of </w:t>
      </w:r>
      <w:bookmarkStart w:id="12" w:name="_Hlk181136488"/>
      <w:r w:rsidRPr="00940187">
        <w:rPr>
          <w:szCs w:val="24"/>
        </w:rPr>
        <w:t xml:space="preserve">CZA </w:t>
      </w:r>
      <w:proofErr w:type="spellStart"/>
      <w:r w:rsidRPr="00940187">
        <w:rPr>
          <w:szCs w:val="24"/>
        </w:rPr>
        <w:t>heteroresistant</w:t>
      </w:r>
      <w:proofErr w:type="spellEnd"/>
      <w:r w:rsidRPr="00940187">
        <w:rPr>
          <w:szCs w:val="24"/>
        </w:rPr>
        <w:t xml:space="preserve"> strains</w:t>
      </w:r>
      <w:bookmarkEnd w:id="11"/>
      <w:bookmarkEnd w:id="12"/>
      <w:r w:rsidRPr="00940187">
        <w:rPr>
          <w:szCs w:val="24"/>
        </w:rPr>
        <w:t>. WT: wild-type of the strains. WT (pHN678): strains transformed with pHN678 plasmid. WT (</w:t>
      </w:r>
      <w:proofErr w:type="spellStart"/>
      <w:r w:rsidRPr="00940187">
        <w:rPr>
          <w:szCs w:val="24"/>
        </w:rPr>
        <w:t>pASKPC</w:t>
      </w:r>
      <w:proofErr w:type="spellEnd"/>
      <w:r w:rsidRPr="00940187">
        <w:rPr>
          <w:szCs w:val="24"/>
        </w:rPr>
        <w:t xml:space="preserve">): strains transformed with </w:t>
      </w:r>
      <w:proofErr w:type="spellStart"/>
      <w:r w:rsidRPr="00940187">
        <w:rPr>
          <w:szCs w:val="24"/>
        </w:rPr>
        <w:t>pASKPC</w:t>
      </w:r>
      <w:proofErr w:type="spellEnd"/>
      <w:r w:rsidRPr="00940187">
        <w:rPr>
          <w:szCs w:val="24"/>
        </w:rPr>
        <w:t xml:space="preserve"> plasmid. IPTG: isopropyl β-D-thiogalactoside.</w:t>
      </w:r>
      <w:r w:rsidRPr="00C438BF">
        <w:rPr>
          <w:rFonts w:cs="Times New Roman"/>
          <w:szCs w:val="24"/>
        </w:rPr>
        <w:t xml:space="preserve"> </w:t>
      </w:r>
    </w:p>
    <w:p w14:paraId="0DCD3C4A" w14:textId="77777777" w:rsidR="00856E52" w:rsidRDefault="00856E52" w:rsidP="00654E8F">
      <w:pPr>
        <w:spacing w:before="240"/>
        <w:sectPr w:rsidR="00856E52" w:rsidSect="00AA782B">
          <w:pgSz w:w="11906" w:h="16838"/>
          <w:pgMar w:top="1134" w:right="1134" w:bottom="1134" w:left="1134" w:header="851" w:footer="624" w:gutter="0"/>
          <w:cols w:space="425"/>
          <w:docGrid w:linePitch="312"/>
        </w:sectPr>
      </w:pPr>
    </w:p>
    <w:p w14:paraId="39CB99EF" w14:textId="77777777" w:rsidR="00C96D5A" w:rsidRPr="00C438BF" w:rsidRDefault="00C96D5A" w:rsidP="00C96D5A">
      <w:pPr>
        <w:pStyle w:val="2"/>
        <w:tabs>
          <w:tab w:val="clear" w:pos="567"/>
        </w:tabs>
      </w:pPr>
      <w:r w:rsidRPr="00C438BF">
        <w:lastRenderedPageBreak/>
        <w:t>Supplementary Tables</w:t>
      </w:r>
    </w:p>
    <w:p w14:paraId="23AEB869" w14:textId="75A039A0" w:rsidR="00856E52" w:rsidRPr="00856E52" w:rsidRDefault="00244E48" w:rsidP="00244E48">
      <w:pPr>
        <w:rPr>
          <w:rFonts w:cs="Times New Roman"/>
          <w:b/>
          <w:bCs/>
          <w:szCs w:val="24"/>
          <w:lang w:eastAsia="zh-CN"/>
        </w:rPr>
      </w:pPr>
      <w:r w:rsidRPr="00C438BF">
        <w:rPr>
          <w:rFonts w:cs="Times New Roman"/>
          <w:b/>
          <w:bCs/>
          <w:szCs w:val="24"/>
        </w:rPr>
        <w:t xml:space="preserve">Supplementary Table </w:t>
      </w:r>
      <w:r w:rsidRPr="00C438BF">
        <w:rPr>
          <w:rFonts w:cs="Times New Roman"/>
          <w:b/>
          <w:bCs/>
          <w:szCs w:val="24"/>
        </w:rPr>
        <w:fldChar w:fldCharType="begin"/>
      </w:r>
      <w:r w:rsidRPr="00C438BF">
        <w:rPr>
          <w:rFonts w:cs="Times New Roman"/>
          <w:b/>
          <w:bCs/>
          <w:szCs w:val="24"/>
        </w:rPr>
        <w:instrText xml:space="preserve"> SEQ Table \* ARABIC </w:instrText>
      </w:r>
      <w:r w:rsidRPr="00C438BF">
        <w:rPr>
          <w:rFonts w:cs="Times New Roman"/>
          <w:b/>
          <w:bCs/>
          <w:szCs w:val="24"/>
        </w:rPr>
        <w:fldChar w:fldCharType="separate"/>
      </w:r>
      <w:r w:rsidR="006E5F82">
        <w:rPr>
          <w:rFonts w:cs="Times New Roman"/>
          <w:b/>
          <w:bCs/>
          <w:noProof/>
          <w:szCs w:val="24"/>
        </w:rPr>
        <w:t>1</w:t>
      </w:r>
      <w:r w:rsidRPr="00C438BF">
        <w:rPr>
          <w:rFonts w:cs="Times New Roman"/>
          <w:b/>
          <w:bCs/>
          <w:szCs w:val="24"/>
        </w:rPr>
        <w:fldChar w:fldCharType="end"/>
      </w:r>
      <w:r w:rsidRPr="00C438BF">
        <w:rPr>
          <w:rFonts w:cs="Times New Roman"/>
          <w:b/>
          <w:bCs/>
          <w:szCs w:val="24"/>
        </w:rPr>
        <w:t>.</w:t>
      </w:r>
      <w:r w:rsidRPr="00C438BF">
        <w:rPr>
          <w:rFonts w:cs="Times New Roman" w:hint="eastAsia"/>
          <w:b/>
          <w:bCs/>
          <w:szCs w:val="24"/>
          <w:lang w:eastAsia="zh-CN"/>
        </w:rPr>
        <w:t xml:space="preserve"> </w:t>
      </w:r>
      <w:r w:rsidR="00856E52" w:rsidRPr="00856E52">
        <w:rPr>
          <w:rFonts w:eastAsia="宋体" w:cs="Times New Roman"/>
        </w:rPr>
        <w:t>Primers used for PCR in this study</w:t>
      </w:r>
      <w:r w:rsidRPr="00CF5A2D">
        <w:rPr>
          <w:rFonts w:eastAsia="宋体" w:cs="Times New Roman"/>
        </w:rPr>
        <w:t>.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Look w:val="0000" w:firstRow="0" w:lastRow="0" w:firstColumn="0" w:lastColumn="0" w:noHBand="0" w:noVBand="0"/>
      </w:tblPr>
      <w:tblGrid>
        <w:gridCol w:w="1711"/>
        <w:gridCol w:w="1462"/>
        <w:gridCol w:w="5736"/>
        <w:gridCol w:w="2515"/>
        <w:gridCol w:w="3146"/>
      </w:tblGrid>
      <w:tr w:rsidR="00856E52" w:rsidRPr="00856E52" w14:paraId="67BDB8E7" w14:textId="77777777" w:rsidTr="00CA606F">
        <w:trPr>
          <w:jc w:val="center"/>
        </w:trPr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114BF3B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szCs w:val="24"/>
                <w:lang w:eastAsia="zh-CN"/>
              </w:rPr>
              <w:t>Target gene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29D2431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szCs w:val="24"/>
                <w:lang w:eastAsia="zh-CN"/>
              </w:rPr>
              <w:t>Primer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0264DAB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szCs w:val="24"/>
                <w:lang w:eastAsia="zh-CN"/>
              </w:rPr>
              <w:t>Sequence (5'-3')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72278701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Product length (bp)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71731A1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szCs w:val="24"/>
                <w:lang w:eastAsia="zh-CN"/>
              </w:rPr>
              <w:t>Source</w:t>
            </w:r>
          </w:p>
        </w:tc>
      </w:tr>
      <w:tr w:rsidR="00856E52" w:rsidRPr="00856E52" w14:paraId="5715B229" w14:textId="77777777" w:rsidTr="00CA606F">
        <w:trPr>
          <w:jc w:val="center"/>
        </w:trPr>
        <w:tc>
          <w:tcPr>
            <w:tcW w:w="0" w:type="auto"/>
            <w:gridSpan w:val="5"/>
            <w:tcBorders>
              <w:top w:val="single" w:sz="8" w:space="0" w:color="auto"/>
              <w:bottom w:val="nil"/>
            </w:tcBorders>
            <w:vAlign w:val="center"/>
          </w:tcPr>
          <w:p w14:paraId="746B652F" w14:textId="77777777" w:rsidR="00856E52" w:rsidRPr="00856E52" w:rsidRDefault="00856E52" w:rsidP="00856E52">
            <w:pPr>
              <w:spacing w:before="0" w:after="0" w:line="300" w:lineRule="exact"/>
              <w:jc w:val="both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>MLST determination</w:t>
            </w:r>
          </w:p>
        </w:tc>
      </w:tr>
      <w:tr w:rsidR="00856E52" w:rsidRPr="00856E52" w14:paraId="47BCD0A0" w14:textId="77777777" w:rsidTr="00CA606F">
        <w:trPr>
          <w:jc w:val="center"/>
        </w:trPr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7660B2E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gapA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6BCF46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gapA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tcBorders>
              <w:top w:val="nil"/>
            </w:tcBorders>
          </w:tcPr>
          <w:p w14:paraId="49F815C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TGAAATATGACTCCACTCACGG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4D67C2AA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662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20A3D205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2DEF1C6C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319C568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5B1438D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gapA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0C795A6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CTTCAGAAGCGGCTTTGATGGCTT</w:t>
            </w:r>
          </w:p>
        </w:tc>
        <w:tc>
          <w:tcPr>
            <w:tcW w:w="0" w:type="auto"/>
            <w:vMerge/>
            <w:vAlign w:val="center"/>
          </w:tcPr>
          <w:p w14:paraId="268D1322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0D23B54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7D128F68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49221FB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infB</w:t>
            </w:r>
            <w:proofErr w:type="spellEnd"/>
          </w:p>
        </w:tc>
        <w:tc>
          <w:tcPr>
            <w:tcW w:w="0" w:type="auto"/>
            <w:vAlign w:val="center"/>
          </w:tcPr>
          <w:p w14:paraId="3D27B06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infB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36A85CF4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CTCGCTGCTGGACTATATTCG</w:t>
            </w:r>
          </w:p>
        </w:tc>
        <w:tc>
          <w:tcPr>
            <w:tcW w:w="0" w:type="auto"/>
            <w:vMerge w:val="restart"/>
            <w:vAlign w:val="center"/>
          </w:tcPr>
          <w:p w14:paraId="7402D32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462</w:t>
            </w:r>
          </w:p>
        </w:tc>
        <w:tc>
          <w:tcPr>
            <w:tcW w:w="0" w:type="auto"/>
            <w:vMerge w:val="restart"/>
            <w:vAlign w:val="center"/>
          </w:tcPr>
          <w:p w14:paraId="2B6C840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1204FF99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4C147AD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8B8B5D0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infB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7123B92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CTCGCTGCTGGACTATATTCG</w:t>
            </w:r>
          </w:p>
        </w:tc>
        <w:tc>
          <w:tcPr>
            <w:tcW w:w="0" w:type="auto"/>
            <w:vMerge/>
            <w:vAlign w:val="center"/>
          </w:tcPr>
          <w:p w14:paraId="028265F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5F8F282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3FC9E606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64CE525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mdh</w:t>
            </w:r>
            <w:proofErr w:type="spellEnd"/>
          </w:p>
        </w:tc>
        <w:tc>
          <w:tcPr>
            <w:tcW w:w="0" w:type="auto"/>
            <w:vAlign w:val="center"/>
          </w:tcPr>
          <w:p w14:paraId="5A3ACC6B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mdh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1CC110C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CCCAACTCGCTTCAGGTTCAG</w:t>
            </w:r>
          </w:p>
        </w:tc>
        <w:tc>
          <w:tcPr>
            <w:tcW w:w="0" w:type="auto"/>
            <w:vMerge w:val="restart"/>
            <w:vAlign w:val="center"/>
          </w:tcPr>
          <w:p w14:paraId="35AD1E9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756</w:t>
            </w:r>
          </w:p>
        </w:tc>
        <w:tc>
          <w:tcPr>
            <w:tcW w:w="0" w:type="auto"/>
            <w:vMerge w:val="restart"/>
            <w:vAlign w:val="center"/>
          </w:tcPr>
          <w:p w14:paraId="4D7C976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11D4421F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3F8A3B36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50E67F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mdh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04B6AD3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CCGTTTTTCCCCAGCAGCAG</w:t>
            </w:r>
          </w:p>
        </w:tc>
        <w:tc>
          <w:tcPr>
            <w:tcW w:w="0" w:type="auto"/>
            <w:vMerge/>
            <w:vAlign w:val="center"/>
          </w:tcPr>
          <w:p w14:paraId="6F2106C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610EDA2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7DA18E4E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16F94FF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pgi</w:t>
            </w:r>
            <w:proofErr w:type="spellEnd"/>
          </w:p>
        </w:tc>
        <w:tc>
          <w:tcPr>
            <w:tcW w:w="0" w:type="auto"/>
            <w:vAlign w:val="center"/>
          </w:tcPr>
          <w:p w14:paraId="757D931D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pgi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6D81BE50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GAGAAAAACCTGCCTGTACTGCTGGC</w:t>
            </w:r>
          </w:p>
        </w:tc>
        <w:tc>
          <w:tcPr>
            <w:tcW w:w="0" w:type="auto"/>
            <w:vMerge w:val="restart"/>
            <w:vAlign w:val="center"/>
          </w:tcPr>
          <w:p w14:paraId="256EE9C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566</w:t>
            </w:r>
          </w:p>
        </w:tc>
        <w:tc>
          <w:tcPr>
            <w:tcW w:w="0" w:type="auto"/>
            <w:vMerge w:val="restart"/>
            <w:vAlign w:val="center"/>
          </w:tcPr>
          <w:p w14:paraId="2B0BC56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78908338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39DD50E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A749C0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pgi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6692C60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CGCGCCACGCTTTATAGCGGTTAAT</w:t>
            </w:r>
          </w:p>
        </w:tc>
        <w:tc>
          <w:tcPr>
            <w:tcW w:w="0" w:type="auto"/>
            <w:vMerge/>
            <w:vAlign w:val="center"/>
          </w:tcPr>
          <w:p w14:paraId="27C3122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019CD47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2FA2E0E9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5B06E3F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phoE</w:t>
            </w:r>
            <w:proofErr w:type="spellEnd"/>
          </w:p>
        </w:tc>
        <w:tc>
          <w:tcPr>
            <w:tcW w:w="0" w:type="auto"/>
            <w:vAlign w:val="center"/>
          </w:tcPr>
          <w:p w14:paraId="32638FC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phoE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3090CA5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ACCTACCGCAACACCGACTTCTTCGG</w:t>
            </w:r>
          </w:p>
        </w:tc>
        <w:tc>
          <w:tcPr>
            <w:tcW w:w="0" w:type="auto"/>
            <w:vMerge w:val="restart"/>
            <w:vAlign w:val="center"/>
          </w:tcPr>
          <w:p w14:paraId="3DAE88A0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602</w:t>
            </w:r>
          </w:p>
        </w:tc>
        <w:tc>
          <w:tcPr>
            <w:tcW w:w="0" w:type="auto"/>
            <w:vMerge w:val="restart"/>
            <w:vAlign w:val="center"/>
          </w:tcPr>
          <w:p w14:paraId="6BBC3DF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046FD194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169B27E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957B4C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phoE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14BEC53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TGATCAGAACTGGTAGGTGAT</w:t>
            </w:r>
          </w:p>
        </w:tc>
        <w:tc>
          <w:tcPr>
            <w:tcW w:w="0" w:type="auto"/>
            <w:vMerge/>
            <w:vAlign w:val="center"/>
          </w:tcPr>
          <w:p w14:paraId="75A03B5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1F11AEE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06716A06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50C7BF54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rpoB</w:t>
            </w:r>
            <w:proofErr w:type="spellEnd"/>
          </w:p>
        </w:tc>
        <w:tc>
          <w:tcPr>
            <w:tcW w:w="0" w:type="auto"/>
            <w:vAlign w:val="center"/>
          </w:tcPr>
          <w:p w14:paraId="1A03EBE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rpoB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237EF150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GGCGAAATGGCWGAGAACCA</w:t>
            </w:r>
          </w:p>
        </w:tc>
        <w:tc>
          <w:tcPr>
            <w:tcW w:w="0" w:type="auto"/>
            <w:vMerge w:val="restart"/>
            <w:vAlign w:val="center"/>
          </w:tcPr>
          <w:p w14:paraId="57FC5A76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1075</w:t>
            </w:r>
          </w:p>
        </w:tc>
        <w:tc>
          <w:tcPr>
            <w:tcW w:w="0" w:type="auto"/>
            <w:vMerge w:val="restart"/>
            <w:vAlign w:val="center"/>
          </w:tcPr>
          <w:p w14:paraId="072736E3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6EA6662C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47FD2D90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6C9CECB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rpoB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170F27A7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GAGTCTTCGAAGTTGTAACC</w:t>
            </w:r>
          </w:p>
        </w:tc>
        <w:tc>
          <w:tcPr>
            <w:tcW w:w="0" w:type="auto"/>
            <w:vMerge/>
            <w:vAlign w:val="center"/>
          </w:tcPr>
          <w:p w14:paraId="3B70E65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75418C0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2A4E7DE3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00AAA0A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tonB</w:t>
            </w:r>
            <w:proofErr w:type="spellEnd"/>
          </w:p>
        </w:tc>
        <w:tc>
          <w:tcPr>
            <w:tcW w:w="0" w:type="auto"/>
            <w:vAlign w:val="center"/>
          </w:tcPr>
          <w:p w14:paraId="2CE19AC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tonB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65FABC86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CTTTATACCTCGGTACATCAGGTT</w:t>
            </w:r>
          </w:p>
        </w:tc>
        <w:tc>
          <w:tcPr>
            <w:tcW w:w="0" w:type="auto"/>
            <w:vMerge w:val="restart"/>
            <w:vAlign w:val="center"/>
          </w:tcPr>
          <w:p w14:paraId="5F1F40E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539</w:t>
            </w:r>
          </w:p>
        </w:tc>
        <w:tc>
          <w:tcPr>
            <w:tcW w:w="0" w:type="auto"/>
            <w:vMerge w:val="restart"/>
            <w:vAlign w:val="center"/>
          </w:tcPr>
          <w:p w14:paraId="4D0A96F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(Diancourt et al., 2005)</w:t>
            </w:r>
          </w:p>
        </w:tc>
      </w:tr>
      <w:tr w:rsidR="00856E52" w:rsidRPr="00856E52" w14:paraId="15DA603F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2040467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CDCAE6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tonB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191C925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ATTCGCCGGCTGRGCRGAGAG</w:t>
            </w:r>
          </w:p>
        </w:tc>
        <w:tc>
          <w:tcPr>
            <w:tcW w:w="0" w:type="auto"/>
            <w:vMerge/>
            <w:vAlign w:val="center"/>
          </w:tcPr>
          <w:p w14:paraId="78261DE4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6955A651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408AAAA7" w14:textId="77777777" w:rsidTr="00CA606F">
        <w:trPr>
          <w:jc w:val="center"/>
        </w:trPr>
        <w:tc>
          <w:tcPr>
            <w:tcW w:w="0" w:type="auto"/>
            <w:gridSpan w:val="5"/>
            <w:vAlign w:val="center"/>
          </w:tcPr>
          <w:p w14:paraId="75AB1D29" w14:textId="77777777" w:rsidR="00856E52" w:rsidRPr="00856E52" w:rsidRDefault="00856E52" w:rsidP="00856E52">
            <w:pPr>
              <w:spacing w:before="0" w:after="0" w:line="300" w:lineRule="exact"/>
              <w:jc w:val="both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>Carbapenemase</w:t>
            </w:r>
            <w:proofErr w:type="spellEnd"/>
            <w:r w:rsidRPr="00856E52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 xml:space="preserve"> type determination</w:t>
            </w:r>
          </w:p>
        </w:tc>
      </w:tr>
      <w:tr w:rsidR="00856E52" w:rsidRPr="00856E52" w14:paraId="1EC45E41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22C18CC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i/>
                <w:iCs/>
                <w:color w:val="000000"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KPC</w:t>
            </w:r>
            <w:proofErr w:type="spellEnd"/>
          </w:p>
        </w:tc>
        <w:tc>
          <w:tcPr>
            <w:tcW w:w="0" w:type="auto"/>
            <w:vAlign w:val="center"/>
          </w:tcPr>
          <w:p w14:paraId="76428C66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KPC-F</w:t>
            </w:r>
          </w:p>
        </w:tc>
        <w:tc>
          <w:tcPr>
            <w:tcW w:w="0" w:type="auto"/>
            <w:vAlign w:val="center"/>
          </w:tcPr>
          <w:p w14:paraId="72112AA6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TGTCACTGTATCGCCGTC</w:t>
            </w:r>
          </w:p>
        </w:tc>
        <w:tc>
          <w:tcPr>
            <w:tcW w:w="0" w:type="auto"/>
            <w:vMerge w:val="restart"/>
            <w:vAlign w:val="center"/>
          </w:tcPr>
          <w:p w14:paraId="179E1D6A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1011</w:t>
            </w:r>
          </w:p>
        </w:tc>
        <w:tc>
          <w:tcPr>
            <w:tcW w:w="0" w:type="auto"/>
            <w:vMerge w:val="restart"/>
            <w:vAlign w:val="center"/>
          </w:tcPr>
          <w:p w14:paraId="27DB2FC5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(Rasheed et al., 2008)</w:t>
            </w:r>
          </w:p>
        </w:tc>
      </w:tr>
      <w:tr w:rsidR="00856E52" w:rsidRPr="00856E52" w14:paraId="4530CADA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6E60943D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A23E3F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KPC-R</w:t>
            </w:r>
          </w:p>
        </w:tc>
        <w:tc>
          <w:tcPr>
            <w:tcW w:w="0" w:type="auto"/>
            <w:vAlign w:val="center"/>
          </w:tcPr>
          <w:p w14:paraId="1DEC7117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GTCAGTGCTCTACAGAAAACC</w:t>
            </w:r>
          </w:p>
        </w:tc>
        <w:tc>
          <w:tcPr>
            <w:tcW w:w="0" w:type="auto"/>
            <w:vMerge/>
            <w:vAlign w:val="center"/>
          </w:tcPr>
          <w:p w14:paraId="12BB3F5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3479F174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0AE8FD07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7BE2F39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i/>
                <w:iCs/>
                <w:color w:val="000000"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NDM-1</w:t>
            </w:r>
          </w:p>
        </w:tc>
        <w:tc>
          <w:tcPr>
            <w:tcW w:w="0" w:type="auto"/>
            <w:vAlign w:val="center"/>
          </w:tcPr>
          <w:p w14:paraId="4CA90037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NDM-1-F</w:t>
            </w:r>
          </w:p>
        </w:tc>
        <w:tc>
          <w:tcPr>
            <w:tcW w:w="0" w:type="auto"/>
            <w:vAlign w:val="center"/>
          </w:tcPr>
          <w:p w14:paraId="0A7A15BA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GGTTTGGCGATCTGGTTTTC</w:t>
            </w:r>
          </w:p>
        </w:tc>
        <w:tc>
          <w:tcPr>
            <w:tcW w:w="0" w:type="auto"/>
            <w:vMerge w:val="restart"/>
            <w:vAlign w:val="center"/>
          </w:tcPr>
          <w:p w14:paraId="08A02896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621</w:t>
            </w:r>
          </w:p>
        </w:tc>
        <w:tc>
          <w:tcPr>
            <w:tcW w:w="0" w:type="auto"/>
            <w:vMerge w:val="restart"/>
            <w:vAlign w:val="center"/>
          </w:tcPr>
          <w:p w14:paraId="0341B5D2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(Candan and Aksoz, 2015)</w:t>
            </w:r>
          </w:p>
        </w:tc>
      </w:tr>
      <w:tr w:rsidR="00856E52" w:rsidRPr="00856E52" w14:paraId="1CF7333D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273FB0D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16F000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NDM-1-R</w:t>
            </w:r>
          </w:p>
        </w:tc>
        <w:tc>
          <w:tcPr>
            <w:tcW w:w="0" w:type="auto"/>
            <w:vAlign w:val="center"/>
          </w:tcPr>
          <w:p w14:paraId="2A6113C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CGGAATGGCTCATCACGATC</w:t>
            </w:r>
          </w:p>
        </w:tc>
        <w:tc>
          <w:tcPr>
            <w:tcW w:w="0" w:type="auto"/>
            <w:vMerge/>
            <w:vAlign w:val="center"/>
          </w:tcPr>
          <w:p w14:paraId="693F9100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46AAAE8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74C4012D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527560B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i/>
                <w:iCs/>
                <w:color w:val="000000"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OXA-48</w:t>
            </w:r>
          </w:p>
        </w:tc>
        <w:tc>
          <w:tcPr>
            <w:tcW w:w="0" w:type="auto"/>
            <w:vAlign w:val="center"/>
          </w:tcPr>
          <w:p w14:paraId="7C0CE14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OXA-48-F</w:t>
            </w:r>
          </w:p>
        </w:tc>
        <w:tc>
          <w:tcPr>
            <w:tcW w:w="0" w:type="auto"/>
            <w:vAlign w:val="center"/>
          </w:tcPr>
          <w:p w14:paraId="152AC6C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GCGTGGTTAAGGATGAACAC</w:t>
            </w:r>
          </w:p>
        </w:tc>
        <w:tc>
          <w:tcPr>
            <w:tcW w:w="0" w:type="auto"/>
            <w:vMerge w:val="restart"/>
            <w:vAlign w:val="center"/>
          </w:tcPr>
          <w:p w14:paraId="2519328A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438</w:t>
            </w:r>
          </w:p>
        </w:tc>
        <w:tc>
          <w:tcPr>
            <w:tcW w:w="0" w:type="auto"/>
            <w:vMerge w:val="restart"/>
            <w:vAlign w:val="center"/>
          </w:tcPr>
          <w:p w14:paraId="52B494F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(Candan and Aksoz, 2015)</w:t>
            </w:r>
          </w:p>
        </w:tc>
      </w:tr>
      <w:tr w:rsidR="00856E52" w:rsidRPr="00856E52" w14:paraId="344AB71C" w14:textId="77777777" w:rsidTr="00CA606F">
        <w:trPr>
          <w:jc w:val="center"/>
        </w:trPr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1E6E0AB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E9CFF24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OXA-48-R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7F4F5E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CATCAAGTTCAACCCAACCG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3B8B43AA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68AF9DE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66253AF3" w14:textId="77777777" w:rsidTr="00CA606F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15F8C7B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i/>
                <w:iCs/>
                <w:color w:val="000000"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IMP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9D265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IMP-F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D3F73F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GGAATAGAGTGGCTTAAYTCTC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4AC11576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232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C612715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(Candan and Aksoz, 2015)</w:t>
            </w:r>
          </w:p>
        </w:tc>
      </w:tr>
      <w:tr w:rsidR="00856E52" w:rsidRPr="00856E52" w14:paraId="168912EE" w14:textId="77777777" w:rsidTr="00CA606F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3D5372E4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6B5CE9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IMP-R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D8267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GGTTTAAYAAAACAACCACC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947A80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D06BCE2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72D6398A" w14:textId="77777777" w:rsidTr="00CA606F">
        <w:trPr>
          <w:jc w:val="center"/>
        </w:trPr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23A7EC5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i/>
                <w:iCs/>
                <w:color w:val="000000"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VIM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C234C3A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VIM-F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1303FD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GATGGTGTTTGGTCGCATA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630EBF40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390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14:paraId="47CBDC7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(Candan and Aksoz, 2015)</w:t>
            </w:r>
          </w:p>
        </w:tc>
      </w:tr>
      <w:tr w:rsidR="00856E52" w:rsidRPr="00856E52" w14:paraId="3C182B0D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1F6A61B0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F326ED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VIM-R</w:t>
            </w:r>
          </w:p>
        </w:tc>
        <w:tc>
          <w:tcPr>
            <w:tcW w:w="0" w:type="auto"/>
            <w:vAlign w:val="center"/>
          </w:tcPr>
          <w:p w14:paraId="5CD2CFAC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CGAATGCGCAGCACCAG</w:t>
            </w:r>
          </w:p>
        </w:tc>
        <w:tc>
          <w:tcPr>
            <w:tcW w:w="0" w:type="auto"/>
            <w:vMerge/>
            <w:vAlign w:val="center"/>
          </w:tcPr>
          <w:p w14:paraId="1E75E1B6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2B60CFF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3B0DC14F" w14:textId="77777777" w:rsidTr="00CA606F">
        <w:trPr>
          <w:jc w:val="center"/>
        </w:trPr>
        <w:tc>
          <w:tcPr>
            <w:tcW w:w="0" w:type="auto"/>
            <w:gridSpan w:val="5"/>
            <w:vAlign w:val="center"/>
          </w:tcPr>
          <w:p w14:paraId="06385B28" w14:textId="77777777" w:rsidR="00856E52" w:rsidRPr="00856E52" w:rsidRDefault="00856E52" w:rsidP="00856E52">
            <w:pPr>
              <w:spacing w:before="0" w:after="0" w:line="300" w:lineRule="exact"/>
              <w:jc w:val="both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>Capsule serotype determination</w:t>
            </w:r>
          </w:p>
        </w:tc>
      </w:tr>
      <w:tr w:rsidR="00856E52" w:rsidRPr="00856E52" w14:paraId="675C61ED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19BDBAE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i/>
                <w:szCs w:val="24"/>
                <w:lang w:eastAsia="zh-CN"/>
              </w:rPr>
              <w:lastRenderedPageBreak/>
              <w:t>wzi</w:t>
            </w:r>
            <w:proofErr w:type="spellEnd"/>
          </w:p>
        </w:tc>
        <w:tc>
          <w:tcPr>
            <w:tcW w:w="0" w:type="auto"/>
            <w:vAlign w:val="center"/>
          </w:tcPr>
          <w:p w14:paraId="1EB7390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wzi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vAlign w:val="center"/>
          </w:tcPr>
          <w:p w14:paraId="7612D17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  <w:t>GTGCCGCGAGCGCTTTCTATCTTGGTATTCC</w:t>
            </w:r>
          </w:p>
        </w:tc>
        <w:tc>
          <w:tcPr>
            <w:tcW w:w="0" w:type="auto"/>
            <w:vMerge w:val="restart"/>
            <w:vAlign w:val="center"/>
          </w:tcPr>
          <w:p w14:paraId="4AFA0CC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580</w:t>
            </w:r>
          </w:p>
        </w:tc>
        <w:tc>
          <w:tcPr>
            <w:tcW w:w="0" w:type="auto"/>
            <w:vMerge w:val="restart"/>
            <w:vAlign w:val="center"/>
          </w:tcPr>
          <w:p w14:paraId="75CA278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szCs w:val="24"/>
                <w:lang w:eastAsia="zh-CN"/>
              </w:rPr>
              <w:t>(Brisse et al., 2013)</w:t>
            </w:r>
          </w:p>
        </w:tc>
      </w:tr>
      <w:tr w:rsidR="00856E52" w:rsidRPr="00856E52" w14:paraId="5FA00108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5E25BE4D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9027DD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wzi</w:t>
            </w:r>
            <w:proofErr w:type="spellEnd"/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0" w:type="auto"/>
            <w:vAlign w:val="center"/>
          </w:tcPr>
          <w:p w14:paraId="1FA19FB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  <w:t>GAGAGCCACTGGTTCCAGAAYTTSACCGC</w:t>
            </w:r>
          </w:p>
        </w:tc>
        <w:tc>
          <w:tcPr>
            <w:tcW w:w="0" w:type="auto"/>
            <w:vMerge/>
            <w:vAlign w:val="center"/>
          </w:tcPr>
          <w:p w14:paraId="1678A1F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2CEB72C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7ABCC6CB" w14:textId="77777777" w:rsidTr="00CA606F">
        <w:trPr>
          <w:jc w:val="center"/>
        </w:trPr>
        <w:tc>
          <w:tcPr>
            <w:tcW w:w="0" w:type="auto"/>
            <w:gridSpan w:val="5"/>
            <w:vAlign w:val="center"/>
          </w:tcPr>
          <w:p w14:paraId="18547297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>Mutations determination in CZA resistance genes</w:t>
            </w:r>
          </w:p>
        </w:tc>
      </w:tr>
      <w:tr w:rsidR="00856E52" w:rsidRPr="00856E52" w14:paraId="7BD962DE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372365F0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szCs w:val="24"/>
                <w:lang w:eastAsia="zh-CN"/>
              </w:rPr>
              <w:t>bla</w:t>
            </w:r>
            <w:r w:rsidRPr="00856E52">
              <w:rPr>
                <w:rFonts w:eastAsia="宋体" w:cs="Times New Roman"/>
                <w:bCs/>
                <w:iCs/>
                <w:szCs w:val="24"/>
                <w:vertAlign w:val="subscript"/>
                <w:lang w:eastAsia="zh-CN"/>
              </w:rPr>
              <w:t>KPC</w:t>
            </w:r>
            <w:proofErr w:type="spellEnd"/>
          </w:p>
        </w:tc>
        <w:tc>
          <w:tcPr>
            <w:tcW w:w="0" w:type="auto"/>
            <w:vAlign w:val="center"/>
          </w:tcPr>
          <w:p w14:paraId="640A7C5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KPC-F</w:t>
            </w:r>
          </w:p>
        </w:tc>
        <w:tc>
          <w:tcPr>
            <w:tcW w:w="0" w:type="auto"/>
            <w:vAlign w:val="center"/>
          </w:tcPr>
          <w:p w14:paraId="0150A20C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ACCCTTGCCATCCCGTGTGC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D655FA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2288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5146E55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(Livermore et al., 2015)</w:t>
            </w:r>
          </w:p>
        </w:tc>
      </w:tr>
      <w:tr w:rsidR="00856E52" w:rsidRPr="00856E52" w14:paraId="408A7BA3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5DB2D8B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131DD7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KPC-R</w:t>
            </w:r>
          </w:p>
        </w:tc>
        <w:tc>
          <w:tcPr>
            <w:tcW w:w="0" w:type="auto"/>
            <w:vAlign w:val="center"/>
          </w:tcPr>
          <w:p w14:paraId="610931E2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szCs w:val="24"/>
                <w:lang w:eastAsia="zh-CN"/>
              </w:rPr>
              <w:t>CGCCATCGTCAGTGCTCTAC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8CB9247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4B78C33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</w:p>
        </w:tc>
      </w:tr>
      <w:tr w:rsidR="00856E52" w:rsidRPr="00856E52" w14:paraId="7DFBC2E8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1BB5E07A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ompK</w:t>
            </w:r>
            <w:r w:rsidRPr="00856E52">
              <w:rPr>
                <w:rFonts w:eastAsia="宋体" w:cs="Times New Roman"/>
                <w:kern w:val="2"/>
                <w:szCs w:val="24"/>
                <w:lang w:eastAsia="zh-CN"/>
              </w:rPr>
              <w:t>35</w:t>
            </w:r>
          </w:p>
        </w:tc>
        <w:tc>
          <w:tcPr>
            <w:tcW w:w="0" w:type="auto"/>
            <w:vAlign w:val="center"/>
          </w:tcPr>
          <w:p w14:paraId="2B716E0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ompK35</w:t>
            </w:r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vAlign w:val="center"/>
          </w:tcPr>
          <w:p w14:paraId="3995F35B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GGATGGAAAGATGCCTTCAG</w:t>
            </w:r>
          </w:p>
        </w:tc>
        <w:tc>
          <w:tcPr>
            <w:tcW w:w="0" w:type="auto"/>
            <w:vMerge w:val="restart"/>
            <w:vAlign w:val="center"/>
          </w:tcPr>
          <w:p w14:paraId="48A5BF7A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1392</w:t>
            </w:r>
          </w:p>
        </w:tc>
        <w:tc>
          <w:tcPr>
            <w:tcW w:w="0" w:type="auto"/>
            <w:vMerge w:val="restart"/>
            <w:vAlign w:val="center"/>
          </w:tcPr>
          <w:p w14:paraId="19AF87D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(Clancy et al., 2013)</w:t>
            </w:r>
          </w:p>
        </w:tc>
      </w:tr>
      <w:tr w:rsidR="00856E52" w:rsidRPr="00856E52" w14:paraId="59C2E95E" w14:textId="77777777" w:rsidTr="00CA606F">
        <w:trPr>
          <w:jc w:val="center"/>
        </w:trPr>
        <w:tc>
          <w:tcPr>
            <w:tcW w:w="0" w:type="auto"/>
            <w:vMerge/>
          </w:tcPr>
          <w:p w14:paraId="3E71432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A2924C7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ompK35</w:t>
            </w:r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  <w:vAlign w:val="center"/>
          </w:tcPr>
          <w:p w14:paraId="3774AD53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CATGACGAGGTTCCATTGTG</w:t>
            </w:r>
          </w:p>
        </w:tc>
        <w:tc>
          <w:tcPr>
            <w:tcW w:w="0" w:type="auto"/>
            <w:vMerge/>
            <w:vAlign w:val="center"/>
          </w:tcPr>
          <w:p w14:paraId="122A2A7D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14:paraId="76ACAF02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210F1CDC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257FAEEA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ompK</w:t>
            </w:r>
            <w:r w:rsidRPr="00856E52">
              <w:rPr>
                <w:rFonts w:eastAsia="宋体" w:cs="Times New Roman"/>
                <w:kern w:val="2"/>
                <w:szCs w:val="24"/>
                <w:lang w:eastAsia="zh-CN"/>
              </w:rPr>
              <w:t>36</w:t>
            </w:r>
          </w:p>
        </w:tc>
        <w:tc>
          <w:tcPr>
            <w:tcW w:w="0" w:type="auto"/>
            <w:vAlign w:val="center"/>
          </w:tcPr>
          <w:p w14:paraId="2E6612D6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ompK36</w:t>
            </w:r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vAlign w:val="center"/>
          </w:tcPr>
          <w:p w14:paraId="1CED6EB1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GGGAAGAATCGCACGAAATA</w:t>
            </w:r>
          </w:p>
        </w:tc>
        <w:tc>
          <w:tcPr>
            <w:tcW w:w="0" w:type="auto"/>
            <w:vMerge w:val="restart"/>
            <w:vAlign w:val="center"/>
          </w:tcPr>
          <w:p w14:paraId="5BBC32B3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1774</w:t>
            </w:r>
          </w:p>
        </w:tc>
        <w:tc>
          <w:tcPr>
            <w:tcW w:w="0" w:type="auto"/>
            <w:vMerge w:val="restart"/>
            <w:vAlign w:val="center"/>
          </w:tcPr>
          <w:p w14:paraId="5DF1D1EB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noProof/>
                <w:color w:val="000000"/>
                <w:szCs w:val="24"/>
                <w:lang w:eastAsia="zh-CN"/>
              </w:rPr>
              <w:t>(Clancy et al., 2013)</w:t>
            </w:r>
          </w:p>
        </w:tc>
      </w:tr>
      <w:tr w:rsidR="00856E52" w:rsidRPr="00856E52" w14:paraId="530ABAB1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5BD2DA65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311308E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ompK36</w:t>
            </w:r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  <w:vAlign w:val="center"/>
          </w:tcPr>
          <w:p w14:paraId="05808597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TCTTACCAGGGCGACAAGAG</w:t>
            </w:r>
          </w:p>
        </w:tc>
        <w:tc>
          <w:tcPr>
            <w:tcW w:w="0" w:type="auto"/>
            <w:vMerge/>
            <w:vAlign w:val="center"/>
          </w:tcPr>
          <w:p w14:paraId="2E91A8B4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2501D9B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</w:p>
        </w:tc>
      </w:tr>
      <w:tr w:rsidR="00856E52" w:rsidRPr="00856E52" w14:paraId="2904DBC9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5DA8F76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szCs w:val="24"/>
                <w:lang w:eastAsia="zh-CN"/>
              </w:rPr>
              <w:t>mdrA</w:t>
            </w:r>
            <w:proofErr w:type="spellEnd"/>
            <w:r w:rsidRPr="00856E52">
              <w:rPr>
                <w:rFonts w:eastAsia="宋体" w:cs="Times New Roman" w:hint="eastAsia"/>
                <w:bCs/>
                <w:i/>
                <w:szCs w:val="24"/>
                <w:lang w:eastAsia="zh-CN"/>
              </w:rPr>
              <w:t xml:space="preserve"> </w:t>
            </w: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(PBP2)</w:t>
            </w:r>
          </w:p>
        </w:tc>
        <w:tc>
          <w:tcPr>
            <w:tcW w:w="0" w:type="auto"/>
            <w:vAlign w:val="center"/>
          </w:tcPr>
          <w:p w14:paraId="362757B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mdrA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vAlign w:val="center"/>
          </w:tcPr>
          <w:p w14:paraId="1E5C337D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TGATGATCAGGGTAGACTAAG</w:t>
            </w:r>
          </w:p>
        </w:tc>
        <w:tc>
          <w:tcPr>
            <w:tcW w:w="0" w:type="auto"/>
            <w:vMerge w:val="restart"/>
            <w:vAlign w:val="center"/>
          </w:tcPr>
          <w:p w14:paraId="5230047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 w:hint="eastAsia"/>
                <w:szCs w:val="24"/>
                <w:lang w:eastAsia="zh-CN"/>
              </w:rPr>
              <w:t>1974</w:t>
            </w:r>
          </w:p>
        </w:tc>
        <w:tc>
          <w:tcPr>
            <w:tcW w:w="0" w:type="auto"/>
            <w:vMerge w:val="restart"/>
            <w:vAlign w:val="center"/>
          </w:tcPr>
          <w:p w14:paraId="17295DE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856E52" w:rsidRPr="00856E52" w14:paraId="1D59FAC4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3A707893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7CE6EFB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mdrA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  <w:vAlign w:val="center"/>
          </w:tcPr>
          <w:p w14:paraId="158442EA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GATGGATTTTATCCCATAGCG</w:t>
            </w:r>
          </w:p>
        </w:tc>
        <w:tc>
          <w:tcPr>
            <w:tcW w:w="0" w:type="auto"/>
            <w:vMerge/>
            <w:vAlign w:val="center"/>
          </w:tcPr>
          <w:p w14:paraId="0E07D98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5E311E0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61BE3D6C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1FF5ED39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szCs w:val="24"/>
                <w:lang w:eastAsia="zh-CN"/>
              </w:rPr>
              <w:t>ftsI</w:t>
            </w:r>
            <w:proofErr w:type="spellEnd"/>
            <w:r w:rsidRPr="00856E52">
              <w:rPr>
                <w:rFonts w:eastAsia="宋体" w:cs="Times New Roman" w:hint="eastAsia"/>
                <w:bCs/>
                <w:i/>
                <w:szCs w:val="24"/>
                <w:lang w:eastAsia="zh-CN"/>
              </w:rPr>
              <w:t xml:space="preserve"> </w:t>
            </w: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(PBP3)</w:t>
            </w:r>
          </w:p>
        </w:tc>
        <w:tc>
          <w:tcPr>
            <w:tcW w:w="0" w:type="auto"/>
            <w:vAlign w:val="center"/>
          </w:tcPr>
          <w:p w14:paraId="389A6A24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ftsI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</w:tcPr>
          <w:p w14:paraId="16E6B708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GATGCAACACGTCGATCCATC</w:t>
            </w:r>
          </w:p>
        </w:tc>
        <w:tc>
          <w:tcPr>
            <w:tcW w:w="0" w:type="auto"/>
            <w:vMerge w:val="restart"/>
            <w:vAlign w:val="center"/>
          </w:tcPr>
          <w:p w14:paraId="2C085A1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18</w:t>
            </w:r>
            <w:r w:rsidRPr="00856E52">
              <w:rPr>
                <w:rFonts w:eastAsia="宋体" w:cs="Times New Roman" w:hint="eastAsia"/>
                <w:szCs w:val="24"/>
                <w:lang w:eastAsia="zh-CN"/>
              </w:rPr>
              <w:t>73</w:t>
            </w:r>
          </w:p>
        </w:tc>
        <w:tc>
          <w:tcPr>
            <w:tcW w:w="0" w:type="auto"/>
            <w:vMerge w:val="restart"/>
            <w:vAlign w:val="center"/>
          </w:tcPr>
          <w:p w14:paraId="5775EAD1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856E52" w:rsidRPr="00856E52" w14:paraId="1DA2EA6E" w14:textId="77777777" w:rsidTr="00CA606F">
        <w:trPr>
          <w:jc w:val="center"/>
        </w:trPr>
        <w:tc>
          <w:tcPr>
            <w:tcW w:w="0" w:type="auto"/>
            <w:vMerge/>
            <w:vAlign w:val="center"/>
          </w:tcPr>
          <w:p w14:paraId="5A474ED8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CA8A2E9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ftsI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6C7EBACE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TCCGGTGCGTTTGGCACCCAT</w:t>
            </w:r>
          </w:p>
        </w:tc>
        <w:tc>
          <w:tcPr>
            <w:tcW w:w="0" w:type="auto"/>
            <w:vMerge/>
            <w:vAlign w:val="center"/>
          </w:tcPr>
          <w:p w14:paraId="54D15BE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green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7EBFC2D9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856E52" w:rsidRPr="00856E52" w14:paraId="629E3F8A" w14:textId="77777777" w:rsidTr="00CA606F">
        <w:trPr>
          <w:jc w:val="center"/>
        </w:trPr>
        <w:tc>
          <w:tcPr>
            <w:tcW w:w="0" w:type="auto"/>
            <w:vMerge w:val="restart"/>
            <w:vAlign w:val="center"/>
          </w:tcPr>
          <w:p w14:paraId="0E085182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/>
                <w:szCs w:val="24"/>
                <w:lang w:eastAsia="zh-CN"/>
              </w:rPr>
              <w:t>l</w:t>
            </w:r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amB</w:t>
            </w:r>
            <w:proofErr w:type="spellEnd"/>
          </w:p>
        </w:tc>
        <w:tc>
          <w:tcPr>
            <w:tcW w:w="0" w:type="auto"/>
            <w:vAlign w:val="center"/>
          </w:tcPr>
          <w:p w14:paraId="702BB001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lamB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0" w:type="auto"/>
            <w:vAlign w:val="center"/>
          </w:tcPr>
          <w:p w14:paraId="570C1704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ATGTCCTTAGGTATTCGACC</w:t>
            </w:r>
          </w:p>
        </w:tc>
        <w:tc>
          <w:tcPr>
            <w:tcW w:w="0" w:type="auto"/>
            <w:vMerge w:val="restart"/>
            <w:vAlign w:val="center"/>
          </w:tcPr>
          <w:p w14:paraId="05DBC9A7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cyan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1736</w:t>
            </w:r>
          </w:p>
        </w:tc>
        <w:tc>
          <w:tcPr>
            <w:tcW w:w="0" w:type="auto"/>
            <w:vMerge w:val="restart"/>
            <w:vAlign w:val="center"/>
          </w:tcPr>
          <w:p w14:paraId="5BD3ACEF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856E52" w:rsidRPr="00856E52" w14:paraId="7D367267" w14:textId="77777777" w:rsidTr="00CA606F">
        <w:trPr>
          <w:jc w:val="center"/>
        </w:trPr>
        <w:tc>
          <w:tcPr>
            <w:tcW w:w="0" w:type="auto"/>
            <w:vMerge/>
          </w:tcPr>
          <w:p w14:paraId="6BF86E7E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4B3BE0D" w14:textId="77777777" w:rsidR="00856E52" w:rsidRPr="00856E52" w:rsidRDefault="00856E52" w:rsidP="00856E52">
            <w:pPr>
              <w:spacing w:before="0" w:after="0" w:line="300" w:lineRule="exac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856E52">
              <w:rPr>
                <w:rFonts w:eastAsia="宋体" w:cs="Times New Roman"/>
                <w:bCs/>
                <w:iCs/>
                <w:szCs w:val="24"/>
                <w:lang w:eastAsia="zh-CN"/>
              </w:rPr>
              <w:t>lamB</w:t>
            </w:r>
            <w:proofErr w:type="spellEnd"/>
            <w:r w:rsidRPr="00856E52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0" w:type="auto"/>
          </w:tcPr>
          <w:p w14:paraId="6E8ED050" w14:textId="77777777" w:rsidR="00856E52" w:rsidRPr="00856E52" w:rsidRDefault="00856E52" w:rsidP="00856E52">
            <w:pPr>
              <w:spacing w:before="0" w:after="0" w:line="300" w:lineRule="exact"/>
              <w:rPr>
                <w:rFonts w:eastAsia="Times New Roman" w:cs="Times New Roman"/>
                <w:color w:val="000000"/>
                <w:kern w:val="2"/>
                <w:szCs w:val="24"/>
                <w:lang w:eastAsia="zh-CN"/>
              </w:rPr>
            </w:pPr>
            <w:r w:rsidRPr="00856E52">
              <w:rPr>
                <w:rFonts w:eastAsia="宋体" w:cs="Times New Roman"/>
                <w:szCs w:val="24"/>
                <w:lang w:eastAsia="zh-CN"/>
              </w:rPr>
              <w:t>AGCGGTAGCCAGGCAATAGC</w:t>
            </w:r>
          </w:p>
        </w:tc>
        <w:tc>
          <w:tcPr>
            <w:tcW w:w="0" w:type="auto"/>
            <w:vMerge/>
          </w:tcPr>
          <w:p w14:paraId="77DA73DC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green"/>
                <w:lang w:eastAsia="zh-CN"/>
              </w:rPr>
            </w:pPr>
          </w:p>
        </w:tc>
        <w:tc>
          <w:tcPr>
            <w:tcW w:w="0" w:type="auto"/>
            <w:vMerge/>
          </w:tcPr>
          <w:p w14:paraId="129BC738" w14:textId="77777777" w:rsidR="00856E52" w:rsidRPr="00856E52" w:rsidRDefault="00856E52" w:rsidP="00856E52">
            <w:pPr>
              <w:spacing w:before="0" w:after="0" w:line="300" w:lineRule="exact"/>
              <w:jc w:val="center"/>
              <w:rPr>
                <w:rFonts w:eastAsia="宋体" w:cs="Times New Roman"/>
                <w:color w:val="000000"/>
                <w:szCs w:val="24"/>
                <w:highlight w:val="green"/>
                <w:lang w:eastAsia="zh-CN"/>
              </w:rPr>
            </w:pPr>
          </w:p>
        </w:tc>
      </w:tr>
    </w:tbl>
    <w:p w14:paraId="7ABF44FA" w14:textId="77777777" w:rsidR="00856E52" w:rsidRDefault="00856E52" w:rsidP="00244E48">
      <w:pPr>
        <w:rPr>
          <w:rFonts w:eastAsia="宋体" w:cs="Times New Roman"/>
        </w:rPr>
        <w:sectPr w:rsidR="00856E52" w:rsidSect="00856E52">
          <w:pgSz w:w="16838" w:h="11906" w:orient="landscape"/>
          <w:pgMar w:top="1134" w:right="1134" w:bottom="1134" w:left="1134" w:header="851" w:footer="624" w:gutter="0"/>
          <w:cols w:space="425"/>
          <w:docGrid w:linePitch="326"/>
        </w:sectPr>
      </w:pPr>
    </w:p>
    <w:p w14:paraId="36AAF879" w14:textId="669228AF" w:rsidR="00244E48" w:rsidRPr="00AD0B25" w:rsidRDefault="00244E48" w:rsidP="00244E48">
      <w:pPr>
        <w:rPr>
          <w:rFonts w:eastAsia="宋体" w:cs="Times New Roman"/>
          <w:u w:val="single"/>
        </w:rPr>
      </w:pPr>
      <w:r w:rsidRPr="00AD0B25">
        <w:rPr>
          <w:rFonts w:cs="Times New Roman"/>
          <w:b/>
          <w:bCs/>
          <w:szCs w:val="24"/>
        </w:rPr>
        <w:lastRenderedPageBreak/>
        <w:t>Supplementary Table 2.</w:t>
      </w:r>
      <w:r w:rsidRPr="00AD0B25">
        <w:rPr>
          <w:rFonts w:eastAsia="宋体" w:cs="Times New Roman"/>
        </w:rPr>
        <w:t xml:space="preserve"> </w:t>
      </w:r>
      <w:r w:rsidR="00856E52" w:rsidRPr="00AD0B25">
        <w:rPr>
          <w:rFonts w:eastAsia="宋体" w:cs="Times New Roman"/>
        </w:rPr>
        <w:t xml:space="preserve">Primers for </w:t>
      </w:r>
      <w:proofErr w:type="spellStart"/>
      <w:r w:rsidR="00856E52" w:rsidRPr="00AD0B25">
        <w:rPr>
          <w:rFonts w:eastAsia="宋体" w:cs="Times New Roman"/>
        </w:rPr>
        <w:t>qRT</w:t>
      </w:r>
      <w:proofErr w:type="spellEnd"/>
      <w:r w:rsidR="00856E52" w:rsidRPr="00AD0B25">
        <w:rPr>
          <w:rFonts w:eastAsia="宋体" w:cs="Times New Roman"/>
        </w:rPr>
        <w:t>-PCR in this study</w:t>
      </w:r>
      <w:r w:rsidRPr="00AD0B25">
        <w:rPr>
          <w:rFonts w:eastAsia="宋体" w:cs="Times New Roman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77"/>
        <w:gridCol w:w="1439"/>
        <w:gridCol w:w="3617"/>
        <w:gridCol w:w="1657"/>
        <w:gridCol w:w="1848"/>
      </w:tblGrid>
      <w:tr w:rsidR="00856E52" w:rsidRPr="00AD0B25" w14:paraId="5AF5E69F" w14:textId="77777777" w:rsidTr="0074258D">
        <w:trPr>
          <w:jc w:val="center"/>
        </w:trPr>
        <w:tc>
          <w:tcPr>
            <w:tcW w:w="56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1B6B78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b/>
                <w:bCs/>
                <w:szCs w:val="24"/>
                <w:lang w:eastAsia="zh-CN"/>
              </w:rPr>
              <w:t>Target</w:t>
            </w:r>
          </w:p>
        </w:tc>
        <w:tc>
          <w:tcPr>
            <w:tcW w:w="75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F689A6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b/>
                <w:bCs/>
                <w:szCs w:val="24"/>
                <w:lang w:eastAsia="zh-CN"/>
              </w:rPr>
              <w:t>Primer</w:t>
            </w:r>
            <w:r w:rsidRPr="00AD0B25">
              <w:rPr>
                <w:rFonts w:eastAsia="宋体" w:cs="Times New Roman" w:hint="eastAsia"/>
                <w:b/>
                <w:bCs/>
                <w:color w:val="000000"/>
                <w:kern w:val="2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18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0B81D7" w14:textId="77777777" w:rsidR="00856E52" w:rsidRPr="00AD0B25" w:rsidRDefault="00856E52" w:rsidP="00856E52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b/>
                <w:bCs/>
                <w:szCs w:val="24"/>
                <w:lang w:eastAsia="zh-CN"/>
              </w:rPr>
              <w:t>Sequence (5'-3')</w:t>
            </w:r>
          </w:p>
        </w:tc>
        <w:tc>
          <w:tcPr>
            <w:tcW w:w="8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80FB76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Product Length (bp)</w:t>
            </w:r>
          </w:p>
        </w:tc>
        <w:tc>
          <w:tcPr>
            <w:tcW w:w="96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3B95FC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b/>
                <w:bCs/>
                <w:szCs w:val="24"/>
                <w:lang w:eastAsia="zh-CN"/>
              </w:rPr>
              <w:t>Source or reference</w:t>
            </w:r>
          </w:p>
        </w:tc>
      </w:tr>
      <w:tr w:rsidR="00856E52" w:rsidRPr="00AD0B25" w14:paraId="22BF8CC0" w14:textId="77777777" w:rsidTr="0074258D">
        <w:trPr>
          <w:jc w:val="center"/>
        </w:trPr>
        <w:tc>
          <w:tcPr>
            <w:tcW w:w="568" w:type="pct"/>
            <w:vMerge w:val="restart"/>
            <w:tcBorders>
              <w:top w:val="single" w:sz="8" w:space="0" w:color="auto"/>
            </w:tcBorders>
            <w:vAlign w:val="center"/>
          </w:tcPr>
          <w:p w14:paraId="269D4831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rrsE</w:t>
            </w:r>
            <w:proofErr w:type="spellEnd"/>
          </w:p>
        </w:tc>
        <w:tc>
          <w:tcPr>
            <w:tcW w:w="756" w:type="pct"/>
            <w:tcBorders>
              <w:top w:val="single" w:sz="8" w:space="0" w:color="auto"/>
            </w:tcBorders>
            <w:vAlign w:val="center"/>
          </w:tcPr>
          <w:p w14:paraId="7AE73EE3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iCs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bCs/>
                <w:iCs/>
                <w:color w:val="000000"/>
                <w:szCs w:val="24"/>
                <w:lang w:eastAsia="zh-CN"/>
              </w:rPr>
              <w:t>qrrsE</w:t>
            </w:r>
            <w:proofErr w:type="spellEnd"/>
            <w:r w:rsidRPr="00AD0B25">
              <w:rPr>
                <w:rFonts w:eastAsia="宋体" w:cs="Times New Roman"/>
                <w:bCs/>
                <w:iCs/>
                <w:color w:val="000000"/>
                <w:szCs w:val="24"/>
                <w:lang w:eastAsia="zh-CN"/>
              </w:rPr>
              <w:t>-F</w:t>
            </w:r>
          </w:p>
        </w:tc>
        <w:tc>
          <w:tcPr>
            <w:tcW w:w="1839" w:type="pct"/>
            <w:tcBorders>
              <w:top w:val="single" w:sz="8" w:space="0" w:color="auto"/>
            </w:tcBorders>
            <w:vAlign w:val="center"/>
          </w:tcPr>
          <w:p w14:paraId="1464886C" w14:textId="77777777" w:rsidR="00856E52" w:rsidRPr="00AD0B25" w:rsidRDefault="00856E52" w:rsidP="00856E52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color w:val="000000"/>
                <w:szCs w:val="24"/>
                <w:lang w:eastAsia="zh-CN"/>
              </w:rPr>
              <w:t>CTACAATGGCATATACAA</w:t>
            </w:r>
          </w:p>
        </w:tc>
        <w:tc>
          <w:tcPr>
            <w:tcW w:w="869" w:type="pct"/>
            <w:vMerge w:val="restart"/>
            <w:tcBorders>
              <w:top w:val="single" w:sz="8" w:space="0" w:color="auto"/>
            </w:tcBorders>
            <w:vAlign w:val="center"/>
          </w:tcPr>
          <w:p w14:paraId="6FD257BF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szCs w:val="24"/>
                <w:lang w:eastAsia="zh-CN"/>
              </w:rPr>
              <w:t>130</w:t>
            </w:r>
          </w:p>
        </w:tc>
        <w:tc>
          <w:tcPr>
            <w:tcW w:w="968" w:type="pct"/>
            <w:vMerge w:val="restart"/>
            <w:tcBorders>
              <w:top w:val="single" w:sz="8" w:space="0" w:color="auto"/>
            </w:tcBorders>
            <w:vAlign w:val="center"/>
          </w:tcPr>
          <w:p w14:paraId="737D2349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856E52" w:rsidRPr="00AD0B25" w14:paraId="0B25C4B1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29876483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4A27C95C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iCs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bCs/>
                <w:iCs/>
                <w:color w:val="000000"/>
                <w:szCs w:val="24"/>
                <w:lang w:eastAsia="zh-CN"/>
              </w:rPr>
              <w:t>qrrsE</w:t>
            </w:r>
            <w:proofErr w:type="spellEnd"/>
            <w:r w:rsidRPr="00AD0B25">
              <w:rPr>
                <w:rFonts w:eastAsia="宋体" w:cs="Times New Roman"/>
                <w:bCs/>
                <w:iCs/>
                <w:color w:val="000000"/>
                <w:szCs w:val="24"/>
                <w:lang w:eastAsia="zh-CN"/>
              </w:rPr>
              <w:t>-R</w:t>
            </w:r>
          </w:p>
        </w:tc>
        <w:tc>
          <w:tcPr>
            <w:tcW w:w="1839" w:type="pct"/>
            <w:vAlign w:val="center"/>
          </w:tcPr>
          <w:p w14:paraId="7364AB1B" w14:textId="77777777" w:rsidR="00856E52" w:rsidRPr="00AD0B25" w:rsidRDefault="00856E52" w:rsidP="00856E52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color w:val="000000"/>
                <w:szCs w:val="24"/>
                <w:lang w:eastAsia="zh-CN"/>
              </w:rPr>
              <w:t>TTCTGATCTACGATTACT</w:t>
            </w:r>
          </w:p>
        </w:tc>
        <w:tc>
          <w:tcPr>
            <w:tcW w:w="869" w:type="pct"/>
            <w:vMerge/>
            <w:vAlign w:val="center"/>
          </w:tcPr>
          <w:p w14:paraId="78051F18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7786D852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856E52" w:rsidRPr="00AD0B25" w14:paraId="3868A298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42F77A5D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bCs/>
                <w:i/>
                <w:color w:val="000000"/>
                <w:szCs w:val="24"/>
                <w:lang w:eastAsia="zh-CN"/>
              </w:rPr>
              <w:t>bla</w:t>
            </w:r>
            <w:r w:rsidRPr="00AD0B25">
              <w:rPr>
                <w:rFonts w:eastAsia="宋体" w:cs="Times New Roman"/>
                <w:bCs/>
                <w:iCs/>
                <w:color w:val="000000"/>
                <w:szCs w:val="24"/>
                <w:vertAlign w:val="subscript"/>
                <w:lang w:eastAsia="zh-CN"/>
              </w:rPr>
              <w:t>KPC</w:t>
            </w:r>
            <w:proofErr w:type="spellEnd"/>
          </w:p>
        </w:tc>
        <w:tc>
          <w:tcPr>
            <w:tcW w:w="756" w:type="pct"/>
            <w:vAlign w:val="center"/>
          </w:tcPr>
          <w:p w14:paraId="2B1E273D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iCs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  <w:t>qKPC</w:t>
            </w:r>
            <w:proofErr w:type="spellEnd"/>
            <w:r w:rsidRPr="00AD0B25"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  <w:t>-F</w:t>
            </w:r>
          </w:p>
        </w:tc>
        <w:tc>
          <w:tcPr>
            <w:tcW w:w="1839" w:type="pct"/>
            <w:vAlign w:val="center"/>
          </w:tcPr>
          <w:p w14:paraId="3ED426C0" w14:textId="77777777" w:rsidR="00856E52" w:rsidRPr="00AD0B25" w:rsidRDefault="00856E52" w:rsidP="00856E52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color w:val="000000"/>
                <w:szCs w:val="24"/>
                <w:lang w:eastAsia="zh-CN"/>
              </w:rPr>
              <w:t>GACACACCCATCCGTTAC</w:t>
            </w:r>
          </w:p>
        </w:tc>
        <w:tc>
          <w:tcPr>
            <w:tcW w:w="869" w:type="pct"/>
            <w:vMerge w:val="restart"/>
            <w:tcBorders>
              <w:bottom w:val="single" w:sz="8" w:space="0" w:color="auto"/>
            </w:tcBorders>
            <w:vAlign w:val="center"/>
          </w:tcPr>
          <w:p w14:paraId="6BDF7A8D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szCs w:val="24"/>
                <w:lang w:eastAsia="zh-CN"/>
              </w:rPr>
              <w:t>79</w:t>
            </w:r>
          </w:p>
        </w:tc>
        <w:tc>
          <w:tcPr>
            <w:tcW w:w="968" w:type="pct"/>
            <w:vMerge w:val="restart"/>
            <w:tcBorders>
              <w:bottom w:val="single" w:sz="8" w:space="0" w:color="auto"/>
            </w:tcBorders>
            <w:vAlign w:val="center"/>
          </w:tcPr>
          <w:p w14:paraId="776D5527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856E52" w:rsidRPr="00AD0B25" w14:paraId="66C77D7A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21326A93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b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262F5C93" w14:textId="77777777" w:rsidR="00856E52" w:rsidRPr="00AD0B25" w:rsidRDefault="00856E52" w:rsidP="00856E52">
            <w:pPr>
              <w:spacing w:before="0" w:after="0"/>
              <w:jc w:val="both"/>
              <w:rPr>
                <w:rFonts w:eastAsia="宋体" w:cs="Times New Roman"/>
                <w:iCs/>
                <w:szCs w:val="24"/>
                <w:lang w:eastAsia="zh-CN"/>
              </w:rPr>
            </w:pPr>
            <w:proofErr w:type="spellStart"/>
            <w:r w:rsidRPr="00AD0B25"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  <w:t>qKPC</w:t>
            </w:r>
            <w:proofErr w:type="spellEnd"/>
            <w:r w:rsidRPr="00AD0B25"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  <w:t>-R</w:t>
            </w:r>
          </w:p>
        </w:tc>
        <w:tc>
          <w:tcPr>
            <w:tcW w:w="1839" w:type="pct"/>
            <w:vAlign w:val="center"/>
          </w:tcPr>
          <w:p w14:paraId="01FF3EB6" w14:textId="77777777" w:rsidR="00856E52" w:rsidRPr="00AD0B25" w:rsidRDefault="00856E52" w:rsidP="00856E52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AD0B25">
              <w:rPr>
                <w:rFonts w:eastAsia="宋体" w:cs="Times New Roman"/>
                <w:color w:val="000000"/>
                <w:szCs w:val="24"/>
                <w:lang w:eastAsia="zh-CN"/>
              </w:rPr>
              <w:t>TCATGCCTGTTGTCAGATAT</w:t>
            </w:r>
          </w:p>
        </w:tc>
        <w:tc>
          <w:tcPr>
            <w:tcW w:w="869" w:type="pct"/>
            <w:vMerge/>
            <w:vAlign w:val="center"/>
          </w:tcPr>
          <w:p w14:paraId="38156E49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2934B9C5" w14:textId="77777777" w:rsidR="00856E52" w:rsidRPr="00AD0B25" w:rsidRDefault="00856E52" w:rsidP="00856E52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74258D" w:rsidRPr="00FE5B7C" w14:paraId="209E4998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11B15409" w14:textId="5CF559B2" w:rsidR="0074258D" w:rsidRPr="00FE5B7C" w:rsidRDefault="00AD0B25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bCs/>
                <w:i/>
                <w:szCs w:val="24"/>
                <w:lang w:eastAsia="zh-CN"/>
              </w:rPr>
              <w:t>o</w:t>
            </w:r>
            <w:r w:rsidRPr="00FE5B7C">
              <w:rPr>
                <w:rFonts w:eastAsia="宋体" w:cs="Times New Roman"/>
                <w:bCs/>
                <w:i/>
                <w:szCs w:val="24"/>
                <w:lang w:eastAsia="zh-CN"/>
              </w:rPr>
              <w:t>mpK35</w:t>
            </w:r>
          </w:p>
        </w:tc>
        <w:tc>
          <w:tcPr>
            <w:tcW w:w="756" w:type="pct"/>
            <w:vAlign w:val="center"/>
          </w:tcPr>
          <w:p w14:paraId="5AF18FD8" w14:textId="5A5BBC82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color w:val="000000"/>
                <w:szCs w:val="24"/>
                <w:lang w:val="en-GB" w:eastAsia="zh-CN"/>
              </w:rPr>
            </w:pP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qo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mpK35</w:t>
            </w:r>
            <w:r w:rsidRPr="00FE5B7C">
              <w:rPr>
                <w:rFonts w:cs="Times New Roman"/>
                <w:bCs/>
                <w:szCs w:val="24"/>
                <w:lang w:val="en-GB"/>
              </w:rPr>
              <w:t>-F</w:t>
            </w:r>
          </w:p>
        </w:tc>
        <w:tc>
          <w:tcPr>
            <w:tcW w:w="1839" w:type="pct"/>
            <w:vAlign w:val="center"/>
          </w:tcPr>
          <w:p w14:paraId="0028429D" w14:textId="32C28B4D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szCs w:val="24"/>
                <w:shd w:val="clear" w:color="auto" w:fill="FFFFFF"/>
                <w:lang w:eastAsia="zh-CN" w:bidi="ar"/>
              </w:rPr>
              <w:t>AATATGACGCTAACAACA</w:t>
            </w:r>
          </w:p>
        </w:tc>
        <w:tc>
          <w:tcPr>
            <w:tcW w:w="869" w:type="pct"/>
            <w:vMerge w:val="restart"/>
            <w:vAlign w:val="center"/>
          </w:tcPr>
          <w:p w14:paraId="23903F27" w14:textId="1A69E819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szCs w:val="24"/>
                <w:lang w:eastAsia="zh-CN"/>
              </w:rPr>
              <w:t>79</w:t>
            </w:r>
          </w:p>
        </w:tc>
        <w:tc>
          <w:tcPr>
            <w:tcW w:w="968" w:type="pct"/>
            <w:vMerge w:val="restart"/>
            <w:vAlign w:val="center"/>
          </w:tcPr>
          <w:p w14:paraId="6FD384E5" w14:textId="13D1A50E" w:rsidR="0074258D" w:rsidRPr="00FE5B7C" w:rsidRDefault="00AD0B25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74258D" w:rsidRPr="00FE5B7C" w14:paraId="44BC342E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77DB050E" w14:textId="77777777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285DE485" w14:textId="369A28AC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Cs/>
                <w:color w:val="000000"/>
                <w:szCs w:val="24"/>
                <w:lang w:val="en-GB" w:eastAsia="zh-CN"/>
              </w:rPr>
            </w:pP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qo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mpK35</w:t>
            </w:r>
            <w:r w:rsidRPr="00FE5B7C">
              <w:rPr>
                <w:rFonts w:cs="Times New Roman"/>
                <w:bCs/>
                <w:szCs w:val="24"/>
                <w:lang w:val="en-GB"/>
              </w:rPr>
              <w:t>-</w:t>
            </w:r>
            <w:r w:rsidRPr="00FE5B7C">
              <w:rPr>
                <w:rFonts w:cs="Times New Roman" w:hint="eastAsia"/>
                <w:bCs/>
                <w:szCs w:val="24"/>
                <w:lang w:val="en-GB" w:eastAsia="zh-CN"/>
              </w:rPr>
              <w:t>R</w:t>
            </w:r>
          </w:p>
        </w:tc>
        <w:tc>
          <w:tcPr>
            <w:tcW w:w="1839" w:type="pct"/>
            <w:vAlign w:val="center"/>
          </w:tcPr>
          <w:p w14:paraId="351494AA" w14:textId="40EA44D0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szCs w:val="24"/>
                <w:shd w:val="clear" w:color="auto" w:fill="FFFFFF"/>
                <w:lang w:eastAsia="zh-CN" w:bidi="ar"/>
              </w:rPr>
              <w:t>AAGTGGTTATCTTCTTCC</w:t>
            </w:r>
          </w:p>
        </w:tc>
        <w:tc>
          <w:tcPr>
            <w:tcW w:w="869" w:type="pct"/>
            <w:vMerge/>
            <w:vAlign w:val="center"/>
          </w:tcPr>
          <w:p w14:paraId="71980922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70A35336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74258D" w:rsidRPr="00FE5B7C" w14:paraId="112B0FAC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750ADD16" w14:textId="5F0ABAC3" w:rsidR="0074258D" w:rsidRPr="00FE5B7C" w:rsidRDefault="00AD0B25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bCs/>
                <w:i/>
                <w:iCs/>
                <w:szCs w:val="24"/>
                <w:lang w:eastAsia="zh-CN"/>
              </w:rPr>
              <w:t>o</w:t>
            </w:r>
            <w:r w:rsidRPr="00FE5B7C">
              <w:rPr>
                <w:rFonts w:eastAsia="宋体" w:cs="Times New Roman"/>
                <w:bCs/>
                <w:i/>
                <w:szCs w:val="24"/>
                <w:lang w:eastAsia="zh-CN"/>
              </w:rPr>
              <w:t>mpK36</w:t>
            </w:r>
          </w:p>
        </w:tc>
        <w:tc>
          <w:tcPr>
            <w:tcW w:w="756" w:type="pct"/>
            <w:vAlign w:val="center"/>
          </w:tcPr>
          <w:p w14:paraId="3CD07DD1" w14:textId="3679379B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</w:pP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qo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mpK3</w:t>
            </w: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6</w:t>
            </w:r>
            <w:r w:rsidRPr="00FE5B7C">
              <w:rPr>
                <w:rFonts w:cs="Times New Roman"/>
                <w:bCs/>
                <w:szCs w:val="24"/>
                <w:lang w:val="en-GB"/>
              </w:rPr>
              <w:t>-F</w:t>
            </w:r>
          </w:p>
        </w:tc>
        <w:tc>
          <w:tcPr>
            <w:tcW w:w="1839" w:type="pct"/>
            <w:vAlign w:val="center"/>
          </w:tcPr>
          <w:p w14:paraId="25779943" w14:textId="4C3E6F79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bookmarkStart w:id="13" w:name="OLE_LINK6"/>
            <w:r w:rsidRPr="00FE5B7C">
              <w:rPr>
                <w:rFonts w:eastAsia="宋体" w:cs="Times New Roman"/>
                <w:color w:val="000000"/>
                <w:szCs w:val="24"/>
                <w:lang w:eastAsia="zh-CN" w:bidi="ar"/>
              </w:rPr>
              <w:t>AGACTTACAACGCAACTC</w:t>
            </w:r>
            <w:bookmarkEnd w:id="13"/>
          </w:p>
        </w:tc>
        <w:tc>
          <w:tcPr>
            <w:tcW w:w="869" w:type="pct"/>
            <w:vMerge w:val="restart"/>
            <w:vAlign w:val="center"/>
          </w:tcPr>
          <w:p w14:paraId="783F6D1D" w14:textId="0AE2E094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szCs w:val="24"/>
                <w:lang w:eastAsia="zh-CN"/>
              </w:rPr>
              <w:t>89</w:t>
            </w:r>
          </w:p>
        </w:tc>
        <w:tc>
          <w:tcPr>
            <w:tcW w:w="968" w:type="pct"/>
            <w:vMerge w:val="restart"/>
            <w:vAlign w:val="center"/>
          </w:tcPr>
          <w:p w14:paraId="3449E035" w14:textId="160BC26C" w:rsidR="0074258D" w:rsidRPr="00FE5B7C" w:rsidRDefault="00AD0B25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74258D" w:rsidRPr="00FE5B7C" w14:paraId="2C10629F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04B8F3B8" w14:textId="77777777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466A7C76" w14:textId="1E03F572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</w:pP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qo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mpK3</w:t>
            </w:r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6</w:t>
            </w:r>
            <w:r w:rsidRPr="00FE5B7C">
              <w:rPr>
                <w:rFonts w:cs="Times New Roman"/>
                <w:bCs/>
                <w:szCs w:val="24"/>
                <w:lang w:val="en-GB"/>
              </w:rPr>
              <w:t>-</w:t>
            </w:r>
            <w:r w:rsidRPr="00FE5B7C">
              <w:rPr>
                <w:rFonts w:cs="Times New Roman" w:hint="eastAsia"/>
                <w:bCs/>
                <w:szCs w:val="24"/>
                <w:lang w:val="en-GB" w:eastAsia="zh-CN"/>
              </w:rPr>
              <w:t>R</w:t>
            </w:r>
          </w:p>
        </w:tc>
        <w:tc>
          <w:tcPr>
            <w:tcW w:w="1839" w:type="pct"/>
            <w:vAlign w:val="center"/>
          </w:tcPr>
          <w:p w14:paraId="7E35918E" w14:textId="1247650E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bookmarkStart w:id="14" w:name="OLE_LINK8"/>
            <w:r w:rsidRPr="00FE5B7C">
              <w:rPr>
                <w:rFonts w:eastAsia="宋体" w:cs="Times New Roman"/>
                <w:color w:val="000000"/>
                <w:szCs w:val="24"/>
                <w:shd w:val="clear" w:color="auto" w:fill="FFFFFF"/>
                <w:lang w:eastAsia="zh-CN" w:bidi="ar"/>
              </w:rPr>
              <w:t>GTACTGAGCAACCACTTC</w:t>
            </w:r>
            <w:bookmarkEnd w:id="14"/>
          </w:p>
        </w:tc>
        <w:tc>
          <w:tcPr>
            <w:tcW w:w="869" w:type="pct"/>
            <w:vMerge/>
            <w:vAlign w:val="center"/>
          </w:tcPr>
          <w:p w14:paraId="681DFADB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612D9094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74258D" w:rsidRPr="00FE5B7C" w14:paraId="3458F72D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254FFC3F" w14:textId="39ABC187" w:rsidR="0074258D" w:rsidRPr="00FE5B7C" w:rsidRDefault="00AD0B25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FE5B7C">
              <w:rPr>
                <w:rFonts w:eastAsia="宋体" w:cs="Times New Roman"/>
                <w:bCs/>
                <w:i/>
                <w:iCs/>
                <w:szCs w:val="24"/>
                <w:lang w:eastAsia="zh-CN"/>
              </w:rPr>
              <w:t>lam</w:t>
            </w:r>
            <w:r w:rsidRPr="00FE5B7C">
              <w:rPr>
                <w:rFonts w:eastAsia="宋体" w:cs="Times New Roman" w:hint="eastAsia"/>
                <w:bCs/>
                <w:i/>
                <w:iCs/>
                <w:szCs w:val="24"/>
                <w:lang w:eastAsia="zh-CN"/>
              </w:rPr>
              <w:t>B</w:t>
            </w:r>
            <w:proofErr w:type="spellEnd"/>
          </w:p>
        </w:tc>
        <w:tc>
          <w:tcPr>
            <w:tcW w:w="756" w:type="pct"/>
            <w:vAlign w:val="center"/>
          </w:tcPr>
          <w:p w14:paraId="088CBAA2" w14:textId="66A0D72E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eastAsia="宋体" w:cs="Times New Roman" w:hint="eastAsia"/>
                <w:bCs/>
                <w:iCs/>
                <w:szCs w:val="24"/>
                <w:lang w:eastAsia="zh-CN"/>
              </w:rPr>
              <w:t>q</w:t>
            </w:r>
            <w:r w:rsidRPr="00FE5B7C">
              <w:rPr>
                <w:rFonts w:eastAsia="宋体" w:cs="Times New Roman"/>
                <w:bCs/>
                <w:iCs/>
                <w:szCs w:val="24"/>
                <w:lang w:eastAsia="zh-CN"/>
              </w:rPr>
              <w:t>lamB</w:t>
            </w:r>
            <w:proofErr w:type="spellEnd"/>
            <w:r w:rsidRPr="00FE5B7C">
              <w:rPr>
                <w:rFonts w:eastAsia="宋体" w:cs="Times New Roman"/>
                <w:szCs w:val="24"/>
                <w:lang w:eastAsia="zh-CN"/>
              </w:rPr>
              <w:t>-F</w:t>
            </w:r>
          </w:p>
        </w:tc>
        <w:tc>
          <w:tcPr>
            <w:tcW w:w="1839" w:type="pct"/>
            <w:vAlign w:val="center"/>
          </w:tcPr>
          <w:p w14:paraId="19E07FBE" w14:textId="17C83E3F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szCs w:val="24"/>
                <w:lang w:eastAsia="zh-CN"/>
              </w:rPr>
              <w:t>GTCTTGGTAACGAATGTG</w:t>
            </w:r>
          </w:p>
        </w:tc>
        <w:tc>
          <w:tcPr>
            <w:tcW w:w="869" w:type="pct"/>
            <w:vMerge w:val="restart"/>
            <w:vAlign w:val="center"/>
          </w:tcPr>
          <w:p w14:paraId="549159EA" w14:textId="16E8DC3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szCs w:val="24"/>
                <w:lang w:eastAsia="zh-CN"/>
              </w:rPr>
              <w:t>122</w:t>
            </w:r>
          </w:p>
        </w:tc>
        <w:tc>
          <w:tcPr>
            <w:tcW w:w="968" w:type="pct"/>
            <w:vMerge w:val="restart"/>
            <w:vAlign w:val="center"/>
          </w:tcPr>
          <w:p w14:paraId="67334132" w14:textId="62049B51" w:rsidR="0074258D" w:rsidRPr="00FE5B7C" w:rsidRDefault="00AD0B25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74258D" w:rsidRPr="00FE5B7C" w14:paraId="4DCF60C7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17C57CDA" w14:textId="77777777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0E53752A" w14:textId="436BE95C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eastAsia="宋体" w:cs="Times New Roman" w:hint="eastAsia"/>
                <w:bCs/>
                <w:iCs/>
                <w:szCs w:val="24"/>
                <w:lang w:eastAsia="zh-CN"/>
              </w:rPr>
              <w:t>q</w:t>
            </w:r>
            <w:r w:rsidRPr="00FE5B7C">
              <w:rPr>
                <w:rFonts w:eastAsia="宋体" w:cs="Times New Roman"/>
                <w:bCs/>
                <w:iCs/>
                <w:szCs w:val="24"/>
                <w:lang w:eastAsia="zh-CN"/>
              </w:rPr>
              <w:t>lamB</w:t>
            </w:r>
            <w:proofErr w:type="spellEnd"/>
            <w:r w:rsidRPr="00FE5B7C">
              <w:rPr>
                <w:rFonts w:eastAsia="宋体" w:cs="Times New Roman"/>
                <w:szCs w:val="24"/>
                <w:lang w:eastAsia="zh-CN"/>
              </w:rPr>
              <w:t>-R</w:t>
            </w:r>
          </w:p>
        </w:tc>
        <w:tc>
          <w:tcPr>
            <w:tcW w:w="1839" w:type="pct"/>
            <w:vAlign w:val="center"/>
          </w:tcPr>
          <w:p w14:paraId="32C2880D" w14:textId="7808BDEA" w:rsidR="0074258D" w:rsidRPr="00FE5B7C" w:rsidRDefault="0074258D" w:rsidP="0074258D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szCs w:val="24"/>
                <w:lang w:eastAsia="zh-CN"/>
              </w:rPr>
              <w:t>GTCATCTTCCTGATTCAC</w:t>
            </w:r>
          </w:p>
        </w:tc>
        <w:tc>
          <w:tcPr>
            <w:tcW w:w="869" w:type="pct"/>
            <w:vMerge/>
            <w:vAlign w:val="center"/>
          </w:tcPr>
          <w:p w14:paraId="6BEA329C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12A48D5A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74258D" w:rsidRPr="00FE5B7C" w14:paraId="5C50D46C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27CF3A47" w14:textId="41850380" w:rsidR="0074258D" w:rsidRPr="00FE5B7C" w:rsidRDefault="00AD0B25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FE5B7C">
              <w:rPr>
                <w:rFonts w:eastAsia="宋体" w:cs="Times New Roman"/>
                <w:bCs/>
                <w:i/>
                <w:szCs w:val="24"/>
                <w:lang w:eastAsia="zh-CN"/>
              </w:rPr>
              <w:t>acrA</w:t>
            </w:r>
            <w:proofErr w:type="spellEnd"/>
          </w:p>
        </w:tc>
        <w:tc>
          <w:tcPr>
            <w:tcW w:w="756" w:type="pct"/>
            <w:vAlign w:val="center"/>
          </w:tcPr>
          <w:p w14:paraId="53FB8B49" w14:textId="2817A6EB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acrA</w:t>
            </w:r>
            <w:proofErr w:type="spellEnd"/>
            <w:r w:rsidRPr="00FE5B7C">
              <w:rPr>
                <w:rFonts w:cs="Times New Roman"/>
                <w:bCs/>
                <w:szCs w:val="24"/>
                <w:lang w:eastAsia="zh-CN"/>
              </w:rPr>
              <w:t>-F</w:t>
            </w:r>
          </w:p>
        </w:tc>
        <w:tc>
          <w:tcPr>
            <w:tcW w:w="1839" w:type="pct"/>
            <w:vAlign w:val="center"/>
          </w:tcPr>
          <w:p w14:paraId="741B5305" w14:textId="6EF793D5" w:rsidR="0074258D" w:rsidRPr="00FE5B7C" w:rsidRDefault="0074258D" w:rsidP="0074258D">
            <w:pPr>
              <w:spacing w:before="0" w:after="0"/>
              <w:rPr>
                <w:rFonts w:eastAsia="宋体" w:cs="Times New Roman"/>
                <w:bCs/>
                <w:color w:val="000000"/>
                <w:szCs w:val="24"/>
                <w:lang w:eastAsia="zh-CN"/>
              </w:rPr>
            </w:pPr>
            <w:r w:rsidRPr="00FE5B7C">
              <w:rPr>
                <w:rFonts w:cs="Times New Roman"/>
                <w:bCs/>
                <w:szCs w:val="24"/>
              </w:rPr>
              <w:t>GGCAAACATGGATCAACTG</w:t>
            </w:r>
          </w:p>
        </w:tc>
        <w:tc>
          <w:tcPr>
            <w:tcW w:w="869" w:type="pct"/>
            <w:vMerge w:val="restart"/>
            <w:vAlign w:val="center"/>
          </w:tcPr>
          <w:p w14:paraId="574CEF69" w14:textId="5A65047D" w:rsidR="0074258D" w:rsidRPr="00FE5B7C" w:rsidRDefault="00AD0B25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szCs w:val="24"/>
                <w:lang w:eastAsia="zh-CN"/>
              </w:rPr>
              <w:t>97</w:t>
            </w:r>
          </w:p>
        </w:tc>
        <w:tc>
          <w:tcPr>
            <w:tcW w:w="968" w:type="pct"/>
            <w:vMerge w:val="restart"/>
            <w:vAlign w:val="center"/>
          </w:tcPr>
          <w:p w14:paraId="3D896E14" w14:textId="1DC897A7" w:rsidR="0074258D" w:rsidRPr="00FE5B7C" w:rsidRDefault="00BB6479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74258D" w:rsidRPr="00FE5B7C" w14:paraId="3099A6CD" w14:textId="77777777" w:rsidTr="0074258D">
        <w:trPr>
          <w:jc w:val="center"/>
        </w:trPr>
        <w:tc>
          <w:tcPr>
            <w:tcW w:w="568" w:type="pct"/>
            <w:vMerge/>
            <w:vAlign w:val="center"/>
          </w:tcPr>
          <w:p w14:paraId="3AEEA2AF" w14:textId="77777777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</w:p>
        </w:tc>
        <w:tc>
          <w:tcPr>
            <w:tcW w:w="756" w:type="pct"/>
            <w:vAlign w:val="center"/>
          </w:tcPr>
          <w:p w14:paraId="6FE3D702" w14:textId="2E6B6056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acrA</w:t>
            </w:r>
            <w:proofErr w:type="spellEnd"/>
            <w:r w:rsidRPr="00FE5B7C">
              <w:rPr>
                <w:rFonts w:cs="Times New Roman"/>
                <w:bCs/>
                <w:szCs w:val="24"/>
                <w:lang w:eastAsia="zh-CN"/>
              </w:rPr>
              <w:t>-R</w:t>
            </w:r>
          </w:p>
        </w:tc>
        <w:tc>
          <w:tcPr>
            <w:tcW w:w="1839" w:type="pct"/>
            <w:vAlign w:val="center"/>
          </w:tcPr>
          <w:p w14:paraId="12BC53DA" w14:textId="35748706" w:rsidR="0074258D" w:rsidRPr="00FE5B7C" w:rsidRDefault="0074258D" w:rsidP="0074258D">
            <w:pPr>
              <w:spacing w:before="0" w:after="0"/>
              <w:rPr>
                <w:rFonts w:eastAsia="宋体" w:cs="Times New Roman"/>
                <w:bCs/>
                <w:color w:val="000000"/>
                <w:szCs w:val="24"/>
                <w:lang w:eastAsia="zh-CN"/>
              </w:rPr>
            </w:pPr>
            <w:r w:rsidRPr="00FE5B7C">
              <w:rPr>
                <w:rFonts w:cs="Times New Roman"/>
                <w:bCs/>
                <w:szCs w:val="24"/>
              </w:rPr>
              <w:t>GGCGGTATCGTAGTCTTG</w:t>
            </w:r>
          </w:p>
        </w:tc>
        <w:tc>
          <w:tcPr>
            <w:tcW w:w="869" w:type="pct"/>
            <w:vMerge/>
            <w:vAlign w:val="center"/>
          </w:tcPr>
          <w:p w14:paraId="5DE989DE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vAlign w:val="center"/>
          </w:tcPr>
          <w:p w14:paraId="635AE1EA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74258D" w:rsidRPr="00FE5B7C" w14:paraId="3F70F9B7" w14:textId="77777777" w:rsidTr="0074258D">
        <w:trPr>
          <w:jc w:val="center"/>
        </w:trPr>
        <w:tc>
          <w:tcPr>
            <w:tcW w:w="568" w:type="pct"/>
            <w:vMerge w:val="restart"/>
            <w:vAlign w:val="center"/>
          </w:tcPr>
          <w:p w14:paraId="0566E627" w14:textId="722D7485" w:rsidR="0074258D" w:rsidRPr="00FE5B7C" w:rsidRDefault="00AD0B25" w:rsidP="0074258D">
            <w:pPr>
              <w:spacing w:before="0" w:after="0"/>
              <w:jc w:val="both"/>
              <w:rPr>
                <w:rFonts w:eastAsia="宋体" w:cs="Times New Roman"/>
                <w:bCs/>
                <w:i/>
                <w:szCs w:val="24"/>
                <w:lang w:eastAsia="zh-CN"/>
              </w:rPr>
            </w:pPr>
            <w:proofErr w:type="spellStart"/>
            <w:r w:rsidRPr="00FE5B7C">
              <w:rPr>
                <w:rFonts w:eastAsia="宋体" w:cs="Times New Roman"/>
                <w:bCs/>
                <w:i/>
                <w:szCs w:val="24"/>
                <w:lang w:eastAsia="zh-CN"/>
              </w:rPr>
              <w:t>oqxA</w:t>
            </w:r>
            <w:proofErr w:type="spellEnd"/>
          </w:p>
        </w:tc>
        <w:tc>
          <w:tcPr>
            <w:tcW w:w="756" w:type="pct"/>
            <w:vAlign w:val="center"/>
          </w:tcPr>
          <w:p w14:paraId="57981F30" w14:textId="685B8A59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oqxA</w:t>
            </w:r>
            <w:proofErr w:type="spellEnd"/>
            <w:r w:rsidRPr="00FE5B7C">
              <w:rPr>
                <w:rFonts w:cs="Times New Roman"/>
                <w:bCs/>
                <w:szCs w:val="24"/>
                <w:lang w:eastAsia="zh-CN"/>
              </w:rPr>
              <w:t>-F</w:t>
            </w:r>
          </w:p>
        </w:tc>
        <w:tc>
          <w:tcPr>
            <w:tcW w:w="1839" w:type="pct"/>
            <w:vAlign w:val="center"/>
          </w:tcPr>
          <w:p w14:paraId="01F1570C" w14:textId="31E379EE" w:rsidR="0074258D" w:rsidRPr="00FE5B7C" w:rsidRDefault="0074258D" w:rsidP="0074258D">
            <w:pPr>
              <w:spacing w:before="0" w:after="0"/>
              <w:rPr>
                <w:rFonts w:eastAsia="宋体" w:cs="Times New Roman"/>
                <w:bCs/>
                <w:color w:val="000000"/>
                <w:szCs w:val="24"/>
                <w:lang w:eastAsia="zh-CN"/>
              </w:rPr>
            </w:pPr>
            <w:r w:rsidRPr="00FE5B7C">
              <w:rPr>
                <w:rFonts w:cs="Times New Roman"/>
                <w:bCs/>
                <w:szCs w:val="24"/>
              </w:rPr>
              <w:t>CGCAGCTTAACCTCGACTTCA</w:t>
            </w:r>
          </w:p>
        </w:tc>
        <w:tc>
          <w:tcPr>
            <w:tcW w:w="869" w:type="pct"/>
            <w:vMerge w:val="restart"/>
            <w:vAlign w:val="center"/>
          </w:tcPr>
          <w:p w14:paraId="22A51C56" w14:textId="4B462C28" w:rsidR="0074258D" w:rsidRPr="00FE5B7C" w:rsidRDefault="00AD0B25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szCs w:val="24"/>
                <w:lang w:eastAsia="zh-CN"/>
              </w:rPr>
              <w:t>103</w:t>
            </w:r>
          </w:p>
        </w:tc>
        <w:tc>
          <w:tcPr>
            <w:tcW w:w="968" w:type="pct"/>
            <w:vMerge w:val="restart"/>
            <w:vAlign w:val="center"/>
          </w:tcPr>
          <w:p w14:paraId="333CD2D5" w14:textId="304DC2CB" w:rsidR="0074258D" w:rsidRPr="00FE5B7C" w:rsidRDefault="00BB6479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szCs w:val="24"/>
                <w:lang w:eastAsia="zh-CN"/>
              </w:rPr>
              <w:t>This study</w:t>
            </w:r>
          </w:p>
        </w:tc>
      </w:tr>
      <w:tr w:rsidR="0074258D" w:rsidRPr="00FE5B7C" w14:paraId="4608D7B0" w14:textId="77777777" w:rsidTr="0074258D">
        <w:trPr>
          <w:jc w:val="center"/>
        </w:trPr>
        <w:tc>
          <w:tcPr>
            <w:tcW w:w="568" w:type="pct"/>
            <w:vMerge/>
            <w:tcBorders>
              <w:bottom w:val="single" w:sz="8" w:space="0" w:color="auto"/>
            </w:tcBorders>
            <w:vAlign w:val="center"/>
          </w:tcPr>
          <w:p w14:paraId="19155D94" w14:textId="77777777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/>
                <w:i/>
                <w:szCs w:val="24"/>
                <w:lang w:eastAsia="zh-CN"/>
              </w:rPr>
            </w:pPr>
          </w:p>
        </w:tc>
        <w:tc>
          <w:tcPr>
            <w:tcW w:w="756" w:type="pct"/>
            <w:tcBorders>
              <w:bottom w:val="single" w:sz="8" w:space="0" w:color="auto"/>
            </w:tcBorders>
            <w:vAlign w:val="center"/>
          </w:tcPr>
          <w:p w14:paraId="63B3A811" w14:textId="1AD760A3" w:rsidR="0074258D" w:rsidRPr="00FE5B7C" w:rsidRDefault="0074258D" w:rsidP="0074258D">
            <w:pPr>
              <w:spacing w:before="0" w:after="0"/>
              <w:jc w:val="both"/>
              <w:rPr>
                <w:rFonts w:eastAsia="宋体" w:cs="Times New Roman"/>
                <w:bCs/>
                <w:iCs/>
                <w:color w:val="000000"/>
                <w:szCs w:val="24"/>
                <w:lang w:val="en-GB" w:eastAsia="zh-CN"/>
              </w:rPr>
            </w:pPr>
            <w:proofErr w:type="spellStart"/>
            <w:r w:rsidRPr="00FE5B7C">
              <w:rPr>
                <w:rFonts w:cs="Times New Roman" w:hint="eastAsia"/>
                <w:bCs/>
                <w:szCs w:val="24"/>
                <w:lang w:eastAsia="zh-CN"/>
              </w:rPr>
              <w:t>q</w:t>
            </w:r>
            <w:r w:rsidRPr="00FE5B7C">
              <w:rPr>
                <w:rFonts w:cs="Times New Roman"/>
                <w:bCs/>
                <w:szCs w:val="24"/>
                <w:lang w:eastAsia="zh-CN"/>
              </w:rPr>
              <w:t>oqxA</w:t>
            </w:r>
            <w:proofErr w:type="spellEnd"/>
            <w:r w:rsidRPr="00FE5B7C">
              <w:rPr>
                <w:rFonts w:cs="Times New Roman"/>
                <w:bCs/>
                <w:szCs w:val="24"/>
                <w:lang w:eastAsia="zh-CN"/>
              </w:rPr>
              <w:t>-R</w:t>
            </w:r>
          </w:p>
        </w:tc>
        <w:tc>
          <w:tcPr>
            <w:tcW w:w="1839" w:type="pct"/>
            <w:tcBorders>
              <w:bottom w:val="single" w:sz="8" w:space="0" w:color="auto"/>
            </w:tcBorders>
            <w:vAlign w:val="center"/>
          </w:tcPr>
          <w:p w14:paraId="7E4381F1" w14:textId="11453BE6" w:rsidR="0074258D" w:rsidRPr="00FE5B7C" w:rsidRDefault="0074258D" w:rsidP="0074258D">
            <w:pPr>
              <w:spacing w:before="0" w:after="0"/>
              <w:rPr>
                <w:rFonts w:eastAsia="宋体" w:cs="Times New Roman"/>
                <w:bCs/>
                <w:color w:val="000000"/>
                <w:szCs w:val="24"/>
                <w:lang w:eastAsia="zh-CN"/>
              </w:rPr>
            </w:pPr>
            <w:r w:rsidRPr="00FE5B7C">
              <w:rPr>
                <w:rFonts w:cs="Times New Roman"/>
                <w:bCs/>
                <w:szCs w:val="24"/>
              </w:rPr>
              <w:t>ACACCGTCTTCTGCGAGACC</w:t>
            </w:r>
          </w:p>
        </w:tc>
        <w:tc>
          <w:tcPr>
            <w:tcW w:w="869" w:type="pct"/>
            <w:vMerge/>
            <w:tcBorders>
              <w:bottom w:val="single" w:sz="8" w:space="0" w:color="auto"/>
            </w:tcBorders>
            <w:vAlign w:val="center"/>
          </w:tcPr>
          <w:p w14:paraId="7EDCFEB9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968" w:type="pct"/>
            <w:vMerge/>
            <w:tcBorders>
              <w:bottom w:val="single" w:sz="8" w:space="0" w:color="auto"/>
            </w:tcBorders>
            <w:vAlign w:val="center"/>
          </w:tcPr>
          <w:p w14:paraId="7F24E8ED" w14:textId="77777777" w:rsidR="0074258D" w:rsidRPr="00FE5B7C" w:rsidRDefault="0074258D" w:rsidP="0074258D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</w:tbl>
    <w:p w14:paraId="0C0E4AE6" w14:textId="1F0F3E1B" w:rsidR="00856E52" w:rsidRPr="00FE5B7C" w:rsidRDefault="00856E52" w:rsidP="00244E48">
      <w:pPr>
        <w:rPr>
          <w:szCs w:val="24"/>
          <w:lang w:eastAsia="zh-CN"/>
        </w:rPr>
      </w:pPr>
      <w:proofErr w:type="spellStart"/>
      <w:r w:rsidRPr="00FE5B7C">
        <w:rPr>
          <w:szCs w:val="24"/>
          <w:vertAlign w:val="superscript"/>
        </w:rPr>
        <w:t>a</w:t>
      </w:r>
      <w:r w:rsidRPr="00FE5B7C">
        <w:rPr>
          <w:szCs w:val="24"/>
        </w:rPr>
        <w:t>P</w:t>
      </w:r>
      <w:r w:rsidRPr="00FE5B7C">
        <w:rPr>
          <w:rFonts w:hint="eastAsia"/>
          <w:szCs w:val="24"/>
        </w:rPr>
        <w:t>rimers</w:t>
      </w:r>
      <w:proofErr w:type="spellEnd"/>
      <w:r w:rsidRPr="00FE5B7C">
        <w:rPr>
          <w:szCs w:val="24"/>
        </w:rPr>
        <w:t xml:space="preserve"> for </w:t>
      </w:r>
      <w:proofErr w:type="spellStart"/>
      <w:r w:rsidRPr="00FE5B7C">
        <w:rPr>
          <w:szCs w:val="24"/>
        </w:rPr>
        <w:t>qRT</w:t>
      </w:r>
      <w:proofErr w:type="spellEnd"/>
      <w:r w:rsidRPr="00FE5B7C">
        <w:rPr>
          <w:szCs w:val="24"/>
        </w:rPr>
        <w:t>-PCR</w:t>
      </w:r>
      <w:r w:rsidRPr="00FE5B7C">
        <w:rPr>
          <w:rFonts w:hint="eastAsia"/>
          <w:szCs w:val="24"/>
        </w:rPr>
        <w:t xml:space="preserve"> were</w:t>
      </w:r>
      <w:r w:rsidRPr="00FE5B7C">
        <w:rPr>
          <w:szCs w:val="24"/>
        </w:rPr>
        <w:t xml:space="preserve"> </w:t>
      </w:r>
      <w:r w:rsidRPr="00FE5B7C">
        <w:rPr>
          <w:rFonts w:hint="eastAsia"/>
          <w:szCs w:val="24"/>
        </w:rPr>
        <w:t>designed</w:t>
      </w:r>
      <w:r w:rsidRPr="00FE5B7C">
        <w:rPr>
          <w:szCs w:val="24"/>
        </w:rPr>
        <w:t xml:space="preserve"> </w:t>
      </w:r>
      <w:r w:rsidRPr="00FE5B7C">
        <w:rPr>
          <w:rFonts w:hint="eastAsia"/>
          <w:szCs w:val="24"/>
        </w:rPr>
        <w:t>by</w:t>
      </w:r>
      <w:r w:rsidRPr="00FE5B7C">
        <w:rPr>
          <w:szCs w:val="24"/>
        </w:rPr>
        <w:t xml:space="preserve"> B</w:t>
      </w:r>
      <w:r w:rsidRPr="00FE5B7C">
        <w:rPr>
          <w:rFonts w:hint="eastAsia"/>
          <w:szCs w:val="24"/>
        </w:rPr>
        <w:t>eacon</w:t>
      </w:r>
      <w:r w:rsidRPr="00FE5B7C">
        <w:rPr>
          <w:szCs w:val="24"/>
        </w:rPr>
        <w:t xml:space="preserve"> </w:t>
      </w:r>
      <w:r w:rsidRPr="00FE5B7C">
        <w:rPr>
          <w:rFonts w:hint="eastAsia"/>
          <w:szCs w:val="24"/>
        </w:rPr>
        <w:t>designer</w:t>
      </w:r>
      <w:r w:rsidRPr="00FE5B7C">
        <w:rPr>
          <w:szCs w:val="24"/>
        </w:rPr>
        <w:t xml:space="preserve"> </w:t>
      </w:r>
      <w:r w:rsidRPr="00FE5B7C">
        <w:rPr>
          <w:rFonts w:hint="eastAsia"/>
          <w:szCs w:val="24"/>
        </w:rPr>
        <w:t>software</w:t>
      </w:r>
      <w:r w:rsidRPr="00FE5B7C">
        <w:rPr>
          <w:szCs w:val="24"/>
        </w:rPr>
        <w:t xml:space="preserve"> 8.14.</w:t>
      </w:r>
    </w:p>
    <w:p w14:paraId="6D0CB0E4" w14:textId="77777777" w:rsidR="00856E52" w:rsidRDefault="00856E52" w:rsidP="00244E48">
      <w:pPr>
        <w:rPr>
          <w:rFonts w:eastAsia="宋体" w:cs="Times New Roman"/>
          <w:lang w:eastAsia="zh-CN"/>
        </w:rPr>
      </w:pPr>
    </w:p>
    <w:p w14:paraId="7FF992C9" w14:textId="77777777" w:rsidR="00856E52" w:rsidRDefault="00856E52" w:rsidP="00244E48">
      <w:pPr>
        <w:rPr>
          <w:rFonts w:eastAsia="宋体" w:cs="Times New Roman"/>
          <w:lang w:eastAsia="zh-CN"/>
        </w:rPr>
        <w:sectPr w:rsidR="00856E52" w:rsidSect="00AA782B">
          <w:pgSz w:w="11906" w:h="16838"/>
          <w:pgMar w:top="1134" w:right="1134" w:bottom="1134" w:left="1134" w:header="851" w:footer="624" w:gutter="0"/>
          <w:cols w:space="425"/>
          <w:docGrid w:linePitch="312"/>
        </w:sectPr>
      </w:pPr>
    </w:p>
    <w:p w14:paraId="2EDFC650" w14:textId="2927F43E" w:rsidR="00244E48" w:rsidRPr="00C438BF" w:rsidRDefault="00244E48" w:rsidP="00244E48">
      <w:pPr>
        <w:rPr>
          <w:rFonts w:eastAsia="宋体" w:cs="Times New Roman"/>
        </w:rPr>
      </w:pPr>
      <w:r w:rsidRPr="00C438BF">
        <w:rPr>
          <w:rFonts w:cs="Times New Roman"/>
          <w:b/>
          <w:bCs/>
          <w:szCs w:val="24"/>
        </w:rPr>
        <w:lastRenderedPageBreak/>
        <w:t>Supplementary Table 3.</w:t>
      </w:r>
      <w:r w:rsidRPr="00C438BF">
        <w:rPr>
          <w:rFonts w:eastAsia="宋体" w:cs="Times New Roman"/>
        </w:rPr>
        <w:t xml:space="preserve"> </w:t>
      </w:r>
      <w:r w:rsidR="00856E52" w:rsidRPr="00856E52">
        <w:rPr>
          <w:szCs w:val="24"/>
        </w:rPr>
        <w:t xml:space="preserve">Bacterial strains and plasmids used in </w:t>
      </w:r>
      <w:r w:rsidR="00856E52" w:rsidRPr="00856E52">
        <w:rPr>
          <w:rFonts w:hint="eastAsia"/>
          <w:szCs w:val="24"/>
        </w:rPr>
        <w:t xml:space="preserve">the </w:t>
      </w:r>
      <w:proofErr w:type="spellStart"/>
      <w:r w:rsidR="00856E52" w:rsidRPr="00856E52">
        <w:rPr>
          <w:rFonts w:hint="eastAsia"/>
          <w:i/>
          <w:iCs/>
          <w:szCs w:val="24"/>
        </w:rPr>
        <w:t>bla</w:t>
      </w:r>
      <w:r w:rsidR="00856E52" w:rsidRPr="00856E52">
        <w:rPr>
          <w:rFonts w:hint="eastAsia"/>
          <w:szCs w:val="24"/>
          <w:vertAlign w:val="subscript"/>
        </w:rPr>
        <w:t>KPC</w:t>
      </w:r>
      <w:proofErr w:type="spellEnd"/>
      <w:r w:rsidR="00856E52" w:rsidRPr="00856E52">
        <w:rPr>
          <w:rFonts w:hint="eastAsia"/>
          <w:szCs w:val="24"/>
        </w:rPr>
        <w:t xml:space="preserve"> </w:t>
      </w:r>
      <w:proofErr w:type="spellStart"/>
      <w:r w:rsidR="00856E52" w:rsidRPr="00856E52">
        <w:rPr>
          <w:rFonts w:hint="eastAsia"/>
          <w:szCs w:val="24"/>
        </w:rPr>
        <w:t>asRNA</w:t>
      </w:r>
      <w:proofErr w:type="spellEnd"/>
      <w:r w:rsidR="00856E52" w:rsidRPr="00856E52">
        <w:rPr>
          <w:rFonts w:hint="eastAsia"/>
          <w:szCs w:val="24"/>
        </w:rPr>
        <w:t xml:space="preserve"> </w:t>
      </w:r>
      <w:r w:rsidR="00856E52" w:rsidRPr="00856E52">
        <w:rPr>
          <w:szCs w:val="24"/>
        </w:rPr>
        <w:t>silencing</w:t>
      </w:r>
      <w:r w:rsidR="00856E52" w:rsidRPr="00856E52">
        <w:rPr>
          <w:rFonts w:hint="eastAsia"/>
          <w:szCs w:val="24"/>
        </w:rPr>
        <w:t xml:space="preserve"> experiment</w:t>
      </w:r>
      <w:r w:rsidRPr="00C438BF">
        <w:rPr>
          <w:rFonts w:eastAsia="宋体" w:cs="Times New Roman"/>
        </w:rPr>
        <w:t>.</w:t>
      </w:r>
    </w:p>
    <w:tbl>
      <w:tblPr>
        <w:tblStyle w:val="1112"/>
        <w:tblpPr w:leftFromText="180" w:rightFromText="180" w:vertAnchor="text" w:tblpXSpec="center" w:tblpY="1"/>
        <w:tblOverlap w:val="never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7696"/>
        <w:gridCol w:w="3619"/>
      </w:tblGrid>
      <w:tr w:rsidR="00856E52" w:rsidRPr="00FE5B7C" w14:paraId="22C86BB0" w14:textId="77777777" w:rsidTr="00CA606F">
        <w:trPr>
          <w:jc w:val="center"/>
        </w:trPr>
        <w:tc>
          <w:tcPr>
            <w:tcW w:w="1117" w:type="pct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5DC4F90E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/>
                <w:szCs w:val="24"/>
              </w:rPr>
            </w:pPr>
            <w:r w:rsidRPr="00FE5B7C">
              <w:rPr>
                <w:rFonts w:eastAsia="宋体"/>
                <w:b/>
                <w:szCs w:val="24"/>
              </w:rPr>
              <w:t>Name</w:t>
            </w:r>
          </w:p>
        </w:tc>
        <w:tc>
          <w:tcPr>
            <w:tcW w:w="2641" w:type="pct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68937D5A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/>
                <w:szCs w:val="24"/>
              </w:rPr>
            </w:pPr>
            <w:r w:rsidRPr="00FE5B7C">
              <w:rPr>
                <w:rFonts w:eastAsia="宋体"/>
                <w:b/>
                <w:szCs w:val="24"/>
              </w:rPr>
              <w:t>Description</w:t>
            </w:r>
          </w:p>
        </w:tc>
        <w:tc>
          <w:tcPr>
            <w:tcW w:w="1242" w:type="pct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7D3CDBC7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/>
                <w:szCs w:val="24"/>
              </w:rPr>
            </w:pPr>
            <w:r w:rsidRPr="00FE5B7C">
              <w:rPr>
                <w:rFonts w:eastAsia="宋体"/>
                <w:b/>
                <w:szCs w:val="24"/>
              </w:rPr>
              <w:t>Source or reference</w:t>
            </w:r>
          </w:p>
        </w:tc>
      </w:tr>
      <w:tr w:rsidR="00856E52" w:rsidRPr="00FE5B7C" w14:paraId="054A7A83" w14:textId="77777777" w:rsidTr="00CA606F">
        <w:trPr>
          <w:jc w:val="center"/>
        </w:trPr>
        <w:tc>
          <w:tcPr>
            <w:tcW w:w="1117" w:type="pct"/>
            <w:tcBorders>
              <w:top w:val="single" w:sz="8" w:space="0" w:color="auto"/>
            </w:tcBorders>
            <w:hideMark/>
          </w:tcPr>
          <w:p w14:paraId="7DD8054B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/>
                <w:szCs w:val="24"/>
              </w:rPr>
            </w:pPr>
            <w:r w:rsidRPr="00FE5B7C">
              <w:rPr>
                <w:rFonts w:eastAsia="宋体"/>
                <w:b/>
                <w:szCs w:val="24"/>
              </w:rPr>
              <w:t>Bacterial strains</w:t>
            </w:r>
          </w:p>
        </w:tc>
        <w:tc>
          <w:tcPr>
            <w:tcW w:w="2641" w:type="pct"/>
            <w:tcBorders>
              <w:top w:val="single" w:sz="8" w:space="0" w:color="auto"/>
            </w:tcBorders>
          </w:tcPr>
          <w:p w14:paraId="634FFD96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</w:p>
        </w:tc>
        <w:tc>
          <w:tcPr>
            <w:tcW w:w="1242" w:type="pct"/>
            <w:tcBorders>
              <w:top w:val="single" w:sz="8" w:space="0" w:color="auto"/>
            </w:tcBorders>
          </w:tcPr>
          <w:p w14:paraId="0EC060B3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</w:p>
        </w:tc>
      </w:tr>
      <w:tr w:rsidR="00856E52" w:rsidRPr="00FE5B7C" w14:paraId="6D9BB5F7" w14:textId="77777777" w:rsidTr="00CA606F">
        <w:trPr>
          <w:jc w:val="center"/>
        </w:trPr>
        <w:tc>
          <w:tcPr>
            <w:tcW w:w="5000" w:type="pct"/>
            <w:gridSpan w:val="3"/>
            <w:vAlign w:val="center"/>
          </w:tcPr>
          <w:p w14:paraId="154AB202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i/>
                <w:iCs/>
                <w:szCs w:val="24"/>
              </w:rPr>
            </w:pPr>
            <w:r w:rsidRPr="00FE5B7C">
              <w:rPr>
                <w:rFonts w:eastAsia="宋体"/>
                <w:i/>
                <w:iCs/>
                <w:szCs w:val="24"/>
              </w:rPr>
              <w:t>K. pneumoniae</w:t>
            </w:r>
          </w:p>
        </w:tc>
      </w:tr>
      <w:tr w:rsidR="00856E52" w:rsidRPr="00FE5B7C" w14:paraId="7D4FAE1F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9A0AA43" w14:textId="77777777" w:rsidR="00856E52" w:rsidRPr="00FE5B7C" w:rsidRDefault="00856E52" w:rsidP="00856E52">
            <w:pPr>
              <w:widowControl w:val="0"/>
              <w:autoSpaceDE w:val="0"/>
              <w:autoSpaceDN w:val="0"/>
              <w:adjustRightInd w:val="0"/>
              <w:spacing w:before="0" w:after="0"/>
              <w:ind w:leftChars="100" w:left="240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CRKP-13-HP</w:t>
            </w:r>
          </w:p>
        </w:tc>
        <w:tc>
          <w:tcPr>
            <w:tcW w:w="2641" w:type="pct"/>
          </w:tcPr>
          <w:p w14:paraId="73B0849C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等线"/>
                <w:i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CRKP-13</w:t>
            </w:r>
          </w:p>
        </w:tc>
        <w:tc>
          <w:tcPr>
            <w:tcW w:w="1242" w:type="pct"/>
          </w:tcPr>
          <w:p w14:paraId="55DC3E52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027FBFEF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4D7CF66" w14:textId="77777777" w:rsidR="00856E52" w:rsidRPr="00FE5B7C" w:rsidRDefault="00856E52" w:rsidP="00856E52">
            <w:pPr>
              <w:widowControl w:val="0"/>
              <w:autoSpaceDE w:val="0"/>
              <w:autoSpaceDN w:val="0"/>
              <w:adjustRightInd w:val="0"/>
              <w:spacing w:before="0" w:after="0"/>
              <w:ind w:leftChars="100" w:left="240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CRKP-122-HP</w:t>
            </w:r>
          </w:p>
        </w:tc>
        <w:tc>
          <w:tcPr>
            <w:tcW w:w="2641" w:type="pct"/>
          </w:tcPr>
          <w:p w14:paraId="163C6AE0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/>
                <w:szCs w:val="24"/>
              </w:rPr>
              <w:t>122</w:t>
            </w:r>
          </w:p>
        </w:tc>
        <w:tc>
          <w:tcPr>
            <w:tcW w:w="1242" w:type="pct"/>
          </w:tcPr>
          <w:p w14:paraId="26DCDFBB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64084201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9F2F3BC" w14:textId="77777777" w:rsidR="00856E52" w:rsidRPr="00FE5B7C" w:rsidRDefault="00856E52" w:rsidP="00856E52">
            <w:pPr>
              <w:widowControl w:val="0"/>
              <w:autoSpaceDE w:val="0"/>
              <w:autoSpaceDN w:val="0"/>
              <w:adjustRightInd w:val="0"/>
              <w:spacing w:before="0" w:after="0"/>
              <w:ind w:leftChars="100" w:left="240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CRKP-179-HP</w:t>
            </w:r>
          </w:p>
        </w:tc>
        <w:tc>
          <w:tcPr>
            <w:tcW w:w="2641" w:type="pct"/>
          </w:tcPr>
          <w:p w14:paraId="787D712D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等线"/>
                <w:i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CRKP-179</w:t>
            </w:r>
          </w:p>
        </w:tc>
        <w:tc>
          <w:tcPr>
            <w:tcW w:w="1242" w:type="pct"/>
          </w:tcPr>
          <w:p w14:paraId="7F6BC241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1CDDB1B7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2BD90D16" w14:textId="77777777" w:rsidR="00856E52" w:rsidRPr="00FE5B7C" w:rsidRDefault="00856E52" w:rsidP="00856E52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40D7CDF9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等线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/>
                <w:szCs w:val="24"/>
              </w:rPr>
              <w:t>236</w:t>
            </w:r>
          </w:p>
        </w:tc>
        <w:tc>
          <w:tcPr>
            <w:tcW w:w="1242" w:type="pct"/>
          </w:tcPr>
          <w:p w14:paraId="3205A026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3966B80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FF78022" w14:textId="77777777" w:rsidR="00856E52" w:rsidRPr="00FE5B7C" w:rsidRDefault="00856E52" w:rsidP="00856E52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54FBA391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等线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/>
                <w:szCs w:val="24"/>
              </w:rPr>
              <w:t>251</w:t>
            </w:r>
          </w:p>
        </w:tc>
        <w:tc>
          <w:tcPr>
            <w:tcW w:w="1242" w:type="pct"/>
          </w:tcPr>
          <w:p w14:paraId="54BEDE65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0BD52AA2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34AF07F6" w14:textId="77777777" w:rsidR="00856E52" w:rsidRPr="00FE5B7C" w:rsidRDefault="00856E52" w:rsidP="00856E52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39D14847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等线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/>
                <w:szCs w:val="24"/>
              </w:rPr>
              <w:t>259</w:t>
            </w:r>
          </w:p>
        </w:tc>
        <w:tc>
          <w:tcPr>
            <w:tcW w:w="1242" w:type="pct"/>
          </w:tcPr>
          <w:p w14:paraId="2CCE9274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856E52" w:rsidRPr="00FE5B7C" w14:paraId="6A275C01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BD14F10" w14:textId="77777777" w:rsidR="00856E52" w:rsidRPr="00FE5B7C" w:rsidRDefault="00856E52" w:rsidP="00856E52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CRKP-301-HP</w:t>
            </w:r>
          </w:p>
        </w:tc>
        <w:tc>
          <w:tcPr>
            <w:tcW w:w="2641" w:type="pct"/>
          </w:tcPr>
          <w:p w14:paraId="77D2D3DA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CRKP-301</w:t>
            </w:r>
          </w:p>
        </w:tc>
        <w:tc>
          <w:tcPr>
            <w:tcW w:w="1242" w:type="pct"/>
          </w:tcPr>
          <w:p w14:paraId="6E16577E" w14:textId="77777777" w:rsidR="00856E52" w:rsidRPr="00FE5B7C" w:rsidRDefault="00856E52" w:rsidP="00856E52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213ED0" w:rsidRPr="00FE5B7C" w14:paraId="5D5069D4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BC6BAAE" w14:textId="06AEE656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CRKP-29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41F4880B" w14:textId="3A8900B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 w:hint="eastAsia"/>
                <w:szCs w:val="24"/>
              </w:rPr>
              <w:t>29</w:t>
            </w:r>
          </w:p>
        </w:tc>
        <w:tc>
          <w:tcPr>
            <w:tcW w:w="1242" w:type="pct"/>
          </w:tcPr>
          <w:p w14:paraId="5D13D7F3" w14:textId="12B27646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等线 Light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213ED0" w:rsidRPr="00FE5B7C" w14:paraId="291C8FE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4ADC793" w14:textId="7AD3C6D3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CRKP-73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49CE4A10" w14:textId="1A7E9FE6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等线" w:hint="eastAsia"/>
                <w:szCs w:val="24"/>
              </w:rPr>
              <w:t>73</w:t>
            </w:r>
          </w:p>
        </w:tc>
        <w:tc>
          <w:tcPr>
            <w:tcW w:w="1242" w:type="pct"/>
          </w:tcPr>
          <w:p w14:paraId="09FC24CD" w14:textId="5C8890FF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等线 Light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213ED0" w:rsidRPr="00FE5B7C" w14:paraId="57A649D3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614A21D" w14:textId="1572E26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CRKP-277</w:t>
            </w:r>
            <w:r w:rsidRPr="00FE5B7C">
              <w:rPr>
                <w:rFonts w:eastAsia="宋体"/>
                <w:szCs w:val="24"/>
              </w:rPr>
              <w:t>-HP</w:t>
            </w:r>
          </w:p>
        </w:tc>
        <w:tc>
          <w:tcPr>
            <w:tcW w:w="2641" w:type="pct"/>
          </w:tcPr>
          <w:p w14:paraId="109C2ED8" w14:textId="05543A0E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parental isolate CRKP-</w:t>
            </w:r>
            <w:r w:rsidRPr="00FE5B7C">
              <w:rPr>
                <w:rFonts w:eastAsia="宋体" w:hint="eastAsia"/>
                <w:szCs w:val="24"/>
              </w:rPr>
              <w:t>277</w:t>
            </w:r>
          </w:p>
        </w:tc>
        <w:tc>
          <w:tcPr>
            <w:tcW w:w="1242" w:type="pct"/>
          </w:tcPr>
          <w:p w14:paraId="52BDD522" w14:textId="7B9A8E38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等线 Light"/>
                <w:szCs w:val="24"/>
              </w:rPr>
            </w:pPr>
            <w:r w:rsidRPr="00FE5B7C">
              <w:rPr>
                <w:rFonts w:eastAsia="等线 Light"/>
                <w:szCs w:val="24"/>
              </w:rPr>
              <w:t xml:space="preserve">People’s Hospital of </w:t>
            </w:r>
            <w:proofErr w:type="spellStart"/>
            <w:r w:rsidRPr="00FE5B7C">
              <w:rPr>
                <w:rFonts w:eastAsia="等线 Light"/>
                <w:szCs w:val="24"/>
              </w:rPr>
              <w:t>Yangjiang</w:t>
            </w:r>
            <w:proofErr w:type="spellEnd"/>
          </w:p>
        </w:tc>
      </w:tr>
      <w:tr w:rsidR="00213ED0" w:rsidRPr="00FE5B7C" w14:paraId="58F429A5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3018D79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CRKP-13-RS</w:t>
            </w:r>
          </w:p>
        </w:tc>
        <w:tc>
          <w:tcPr>
            <w:tcW w:w="2641" w:type="pct"/>
          </w:tcPr>
          <w:p w14:paraId="6D9D1F24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CRKP-13</w:t>
            </w:r>
          </w:p>
        </w:tc>
        <w:tc>
          <w:tcPr>
            <w:tcW w:w="1242" w:type="pct"/>
          </w:tcPr>
          <w:p w14:paraId="3FC08D29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198449D0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29EE9149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CRKP-122-RS</w:t>
            </w:r>
          </w:p>
        </w:tc>
        <w:tc>
          <w:tcPr>
            <w:tcW w:w="2641" w:type="pct"/>
          </w:tcPr>
          <w:p w14:paraId="4048580A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/>
                <w:szCs w:val="24"/>
              </w:rPr>
              <w:t>122</w:t>
            </w:r>
          </w:p>
        </w:tc>
        <w:tc>
          <w:tcPr>
            <w:tcW w:w="1242" w:type="pct"/>
          </w:tcPr>
          <w:p w14:paraId="32664C27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2ECBC6AC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3107BA5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CRKP-179-RS</w:t>
            </w:r>
          </w:p>
        </w:tc>
        <w:tc>
          <w:tcPr>
            <w:tcW w:w="2641" w:type="pct"/>
          </w:tcPr>
          <w:p w14:paraId="2A641C92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CRKP-179</w:t>
            </w:r>
          </w:p>
        </w:tc>
        <w:tc>
          <w:tcPr>
            <w:tcW w:w="1242" w:type="pct"/>
          </w:tcPr>
          <w:p w14:paraId="5DA8C649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1753854A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A917A64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-RS</w:t>
            </w:r>
          </w:p>
        </w:tc>
        <w:tc>
          <w:tcPr>
            <w:tcW w:w="2641" w:type="pct"/>
          </w:tcPr>
          <w:p w14:paraId="1A113A3A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/>
                <w:szCs w:val="24"/>
              </w:rPr>
              <w:t>236</w:t>
            </w:r>
          </w:p>
        </w:tc>
        <w:tc>
          <w:tcPr>
            <w:tcW w:w="1242" w:type="pct"/>
          </w:tcPr>
          <w:p w14:paraId="21F38C21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2902C9AC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A2D1D4E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-RS</w:t>
            </w:r>
          </w:p>
        </w:tc>
        <w:tc>
          <w:tcPr>
            <w:tcW w:w="2641" w:type="pct"/>
          </w:tcPr>
          <w:p w14:paraId="2FCA26BC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/>
                <w:szCs w:val="24"/>
              </w:rPr>
              <w:t>251</w:t>
            </w:r>
          </w:p>
        </w:tc>
        <w:tc>
          <w:tcPr>
            <w:tcW w:w="1242" w:type="pct"/>
          </w:tcPr>
          <w:p w14:paraId="793CB543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5B4AC01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AFF888C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-RS</w:t>
            </w:r>
          </w:p>
        </w:tc>
        <w:tc>
          <w:tcPr>
            <w:tcW w:w="2641" w:type="pct"/>
          </w:tcPr>
          <w:p w14:paraId="6826647C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/>
                <w:szCs w:val="24"/>
              </w:rPr>
              <w:t>259</w:t>
            </w:r>
          </w:p>
        </w:tc>
        <w:tc>
          <w:tcPr>
            <w:tcW w:w="1242" w:type="pct"/>
          </w:tcPr>
          <w:p w14:paraId="23E9CC2E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72B67D8E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DB8728C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CRKP-301-RS</w:t>
            </w:r>
          </w:p>
        </w:tc>
        <w:tc>
          <w:tcPr>
            <w:tcW w:w="2641" w:type="pct"/>
          </w:tcPr>
          <w:p w14:paraId="080F3B2E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CRKP-301</w:t>
            </w:r>
          </w:p>
        </w:tc>
        <w:tc>
          <w:tcPr>
            <w:tcW w:w="1242" w:type="pct"/>
          </w:tcPr>
          <w:p w14:paraId="4B5E10C7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6C59C39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E3422B1" w14:textId="53523315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CRKP-29-RS</w:t>
            </w:r>
          </w:p>
        </w:tc>
        <w:tc>
          <w:tcPr>
            <w:tcW w:w="2641" w:type="pct"/>
          </w:tcPr>
          <w:p w14:paraId="6123C8E6" w14:textId="3D7800DD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 w:hint="eastAsia"/>
                <w:szCs w:val="24"/>
              </w:rPr>
              <w:t>29</w:t>
            </w:r>
          </w:p>
        </w:tc>
        <w:tc>
          <w:tcPr>
            <w:tcW w:w="1242" w:type="pct"/>
          </w:tcPr>
          <w:p w14:paraId="34DF0F46" w14:textId="5018E88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787C7A42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3D6190E" w14:textId="137E9CBA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CRKP-73-RS</w:t>
            </w:r>
          </w:p>
        </w:tc>
        <w:tc>
          <w:tcPr>
            <w:tcW w:w="2641" w:type="pct"/>
          </w:tcPr>
          <w:p w14:paraId="278C14BD" w14:textId="035BA20E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等线" w:hint="eastAsia"/>
                <w:szCs w:val="24"/>
              </w:rPr>
              <w:t>73</w:t>
            </w:r>
          </w:p>
        </w:tc>
        <w:tc>
          <w:tcPr>
            <w:tcW w:w="1242" w:type="pct"/>
          </w:tcPr>
          <w:p w14:paraId="44046AA8" w14:textId="669D5EFA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19A3D4E0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1BCF55F5" w14:textId="7B4F34DA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CRKP-277-RS</w:t>
            </w:r>
          </w:p>
        </w:tc>
        <w:tc>
          <w:tcPr>
            <w:tcW w:w="2641" w:type="pct"/>
          </w:tcPr>
          <w:p w14:paraId="7C216B65" w14:textId="68C8512A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 xml:space="preserve">Resistance </w:t>
            </w:r>
            <w:proofErr w:type="spellStart"/>
            <w:r w:rsidRPr="00FE5B7C">
              <w:rPr>
                <w:rFonts w:eastAsia="宋体"/>
                <w:szCs w:val="24"/>
              </w:rPr>
              <w:t>suspopulation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of CZA </w:t>
            </w:r>
            <w:proofErr w:type="spellStart"/>
            <w:r w:rsidRPr="00FE5B7C">
              <w:rPr>
                <w:rFonts w:eastAsia="宋体"/>
                <w:szCs w:val="24"/>
              </w:rPr>
              <w:t>heteroresistant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isolate CRKP-</w:t>
            </w:r>
            <w:r w:rsidRPr="00FE5B7C">
              <w:rPr>
                <w:rFonts w:eastAsia="宋体" w:hint="eastAsia"/>
                <w:szCs w:val="24"/>
              </w:rPr>
              <w:t>277</w:t>
            </w:r>
          </w:p>
        </w:tc>
        <w:tc>
          <w:tcPr>
            <w:tcW w:w="1242" w:type="pct"/>
          </w:tcPr>
          <w:p w14:paraId="29220844" w14:textId="3E51982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64B7BA5B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DFB9391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13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1758F992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13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4B6B0BFD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1B5A33FE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7751FE7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122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6355E1DE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122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70C6F2B6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6675B877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E89651F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179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27F94BE7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179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21E1974A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2F9ED9E7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4D328B1D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270FC83B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23813A1B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071249BC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C1A4051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1622559F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3E3B6158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6C9E3615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3A35FD3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0DA01A24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52178D8D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213ED0" w:rsidRPr="00FE5B7C" w14:paraId="1FAC609E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C8DB7FF" w14:textId="77777777" w:rsidR="00213ED0" w:rsidRPr="00FE5B7C" w:rsidRDefault="00213ED0" w:rsidP="00213ED0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301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33D8688F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301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10301543" w14:textId="77777777" w:rsidR="00213ED0" w:rsidRPr="00FE5B7C" w:rsidRDefault="00213ED0" w:rsidP="00213ED0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7CD436DC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DB58042" w14:textId="37399693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CRKP-29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07061D00" w14:textId="5CFDA38C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 w:hint="eastAsia"/>
                <w:szCs w:val="24"/>
              </w:rPr>
              <w:t>29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1093453F" w14:textId="38EACDD4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18F597C1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7B3F95D" w14:textId="5F2C31D8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lastRenderedPageBreak/>
              <w:t>CRKP-73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4E724A03" w14:textId="48ABF60A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 w:hint="eastAsia"/>
                <w:szCs w:val="24"/>
              </w:rPr>
              <w:t>73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118E3E38" w14:textId="138E60A2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522C34E4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397FBE15" w14:textId="2AFB922B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CRKP-277</w:t>
            </w:r>
            <w:r w:rsidRPr="00FE5B7C">
              <w:rPr>
                <w:rFonts w:eastAsia="宋体"/>
                <w:szCs w:val="24"/>
              </w:rPr>
              <w:t>-HP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74ABF069" w14:textId="501A9905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 w:hint="eastAsia"/>
                <w:szCs w:val="24"/>
              </w:rPr>
              <w:t>277</w:t>
            </w:r>
            <w:r w:rsidRPr="00FE5B7C">
              <w:rPr>
                <w:rFonts w:eastAsia="宋体"/>
                <w:szCs w:val="24"/>
              </w:rPr>
              <w:t>-HP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0332E29C" w14:textId="0F8974F2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4FE7FF2F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3303467F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13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1FB4395A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13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6008E28C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57D14903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12357E40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122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29391E5D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i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122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0F4EA9B5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795F6685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12EAE424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179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583EE9B5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179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00989A2D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0938AF6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BECE2AB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29C0A425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i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236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5E65FA1A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78297CA1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EADFB33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538ACC3C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251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0ECA0B8B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10759637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6A9F21F9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75E74677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iCs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259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44872A7B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08C98DAA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0A10742E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301</w:t>
            </w:r>
            <w:r w:rsidRPr="00FE5B7C">
              <w:rPr>
                <w:rFonts w:eastAsia="宋体"/>
                <w:szCs w:val="24"/>
              </w:rPr>
              <w:t>-RS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3445C507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301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73A47FD9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3650CA29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755ED2E2" w14:textId="478CB3CD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CRKP-29-RS</w:t>
            </w:r>
            <w:r w:rsidRPr="00FE5B7C">
              <w:rPr>
                <w:rFonts w:eastAsia="宋体"/>
                <w:szCs w:val="24"/>
              </w:rPr>
              <w:t xml:space="preserve">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51CD3052" w14:textId="4552627B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/>
                <w:szCs w:val="24"/>
              </w:rPr>
              <w:t>2</w:t>
            </w:r>
            <w:r w:rsidRPr="00FE5B7C">
              <w:rPr>
                <w:rFonts w:eastAsia="等线" w:hint="eastAsia"/>
                <w:szCs w:val="24"/>
              </w:rPr>
              <w:t>9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47C39C52" w14:textId="47BA5159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19FA617E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0D759C2" w14:textId="08E0F158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CRKP-73-RS</w:t>
            </w:r>
            <w:r w:rsidRPr="00FE5B7C">
              <w:rPr>
                <w:rFonts w:eastAsia="宋体"/>
                <w:szCs w:val="24"/>
              </w:rPr>
              <w:t xml:space="preserve">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709B371F" w14:textId="4DC146F9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 w:hint="eastAsia"/>
                <w:szCs w:val="24"/>
              </w:rPr>
              <w:t>73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</w:t>
            </w:r>
            <w:r w:rsidRPr="00FE5B7C">
              <w:rPr>
                <w:rFonts w:eastAsia="宋体"/>
                <w:bCs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0D9EA3B0" w14:textId="236EC270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1BF720AE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5E4CD1A7" w14:textId="6A03A856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 w:hint="eastAsia"/>
                <w:szCs w:val="24"/>
              </w:rPr>
              <w:t>CRKP-277-RS</w:t>
            </w:r>
            <w:r w:rsidRPr="00FE5B7C">
              <w:rPr>
                <w:rFonts w:eastAsia="宋体"/>
                <w:szCs w:val="24"/>
              </w:rPr>
              <w:t xml:space="preserve"> (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  <w:r w:rsidRPr="00FE5B7C">
              <w:rPr>
                <w:rFonts w:eastAsia="宋体"/>
                <w:bCs/>
                <w:iCs/>
                <w:szCs w:val="24"/>
              </w:rPr>
              <w:t>)</w:t>
            </w:r>
          </w:p>
        </w:tc>
        <w:tc>
          <w:tcPr>
            <w:tcW w:w="2641" w:type="pct"/>
          </w:tcPr>
          <w:p w14:paraId="4413EC87" w14:textId="5DD8433F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CRKP-</w:t>
            </w:r>
            <w:r w:rsidRPr="00FE5B7C">
              <w:rPr>
                <w:rFonts w:eastAsia="等线" w:hint="eastAsia"/>
                <w:szCs w:val="24"/>
              </w:rPr>
              <w:t>277</w:t>
            </w:r>
            <w:r w:rsidRPr="00FE5B7C">
              <w:rPr>
                <w:rFonts w:eastAsia="宋体"/>
                <w:szCs w:val="24"/>
              </w:rPr>
              <w:t>-RS</w:t>
            </w:r>
            <w:r w:rsidRPr="00FE5B7C">
              <w:rPr>
                <w:rFonts w:eastAsia="宋体"/>
                <w:bCs/>
                <w:iCs/>
                <w:szCs w:val="24"/>
              </w:rPr>
              <w:t xml:space="preserve"> introduced with plasmid </w:t>
            </w: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1242" w:type="pct"/>
          </w:tcPr>
          <w:p w14:paraId="4B65D05B" w14:textId="2AEB74B9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  <w:tr w:rsidR="00341A15" w:rsidRPr="00FE5B7C" w14:paraId="33564B5D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374C608A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i/>
                <w:iCs/>
                <w:szCs w:val="24"/>
              </w:rPr>
              <w:t xml:space="preserve">E. </w:t>
            </w:r>
            <w:r w:rsidRPr="00FE5B7C">
              <w:rPr>
                <w:rFonts w:eastAsia="宋体"/>
                <w:bCs/>
                <w:i/>
                <w:iCs/>
                <w:noProof/>
                <w:szCs w:val="24"/>
              </w:rPr>
              <w:t>coli</w:t>
            </w:r>
          </w:p>
        </w:tc>
        <w:tc>
          <w:tcPr>
            <w:tcW w:w="2641" w:type="pct"/>
          </w:tcPr>
          <w:p w14:paraId="0820674D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</w:p>
        </w:tc>
        <w:tc>
          <w:tcPr>
            <w:tcW w:w="1242" w:type="pct"/>
          </w:tcPr>
          <w:p w14:paraId="5E27AE4B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</w:p>
        </w:tc>
      </w:tr>
      <w:tr w:rsidR="00341A15" w:rsidRPr="00FE5B7C" w14:paraId="6819BE2B" w14:textId="77777777" w:rsidTr="00CA606F">
        <w:trPr>
          <w:jc w:val="center"/>
        </w:trPr>
        <w:tc>
          <w:tcPr>
            <w:tcW w:w="1117" w:type="pct"/>
            <w:shd w:val="clear" w:color="auto" w:fill="auto"/>
          </w:tcPr>
          <w:p w14:paraId="1095F9A4" w14:textId="77777777" w:rsidR="00341A15" w:rsidRPr="00FE5B7C" w:rsidRDefault="00341A15" w:rsidP="00341A15">
            <w:pPr>
              <w:widowControl w:val="0"/>
              <w:spacing w:before="0" w:after="0"/>
              <w:ind w:leftChars="100" w:left="24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iCs/>
                <w:szCs w:val="24"/>
              </w:rPr>
              <w:t>DH5α</w:t>
            </w:r>
          </w:p>
        </w:tc>
        <w:tc>
          <w:tcPr>
            <w:tcW w:w="2641" w:type="pct"/>
          </w:tcPr>
          <w:p w14:paraId="6496CDA9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i/>
                <w:iCs/>
                <w:noProof/>
                <w:szCs w:val="24"/>
              </w:rPr>
              <w:t>supE44</w:t>
            </w:r>
            <w:r w:rsidRPr="00FE5B7C">
              <w:rPr>
                <w:rFonts w:eastAsia="宋体"/>
                <w:bCs/>
                <w:i/>
                <w:iCs/>
                <w:szCs w:val="24"/>
              </w:rPr>
              <w:t xml:space="preserve"> </w:t>
            </w:r>
            <w:r w:rsidRPr="00FE5B7C">
              <w:rPr>
                <w:rFonts w:ascii="宋体" w:eastAsia="宋体" w:hAnsi="宋体" w:cs="宋体" w:hint="eastAsia"/>
                <w:bCs/>
                <w:i/>
                <w:iCs/>
                <w:szCs w:val="24"/>
              </w:rPr>
              <w:t>△</w:t>
            </w:r>
            <w:r w:rsidRPr="00FE5B7C">
              <w:rPr>
                <w:rFonts w:eastAsia="宋体"/>
                <w:bCs/>
                <w:i/>
                <w:iCs/>
                <w:szCs w:val="24"/>
              </w:rPr>
              <w:t>lacU169 hsdR17 recA1 endA1 gyrA96 thi-1 relA1</w:t>
            </w:r>
          </w:p>
        </w:tc>
        <w:tc>
          <w:tcPr>
            <w:tcW w:w="1242" w:type="pct"/>
          </w:tcPr>
          <w:p w14:paraId="085CB85F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Cs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Invitrogen</w:t>
            </w:r>
          </w:p>
        </w:tc>
      </w:tr>
      <w:tr w:rsidR="00341A15" w:rsidRPr="00FE5B7C" w14:paraId="4EA929E9" w14:textId="77777777" w:rsidTr="00CA606F">
        <w:trPr>
          <w:jc w:val="center"/>
        </w:trPr>
        <w:tc>
          <w:tcPr>
            <w:tcW w:w="1117" w:type="pct"/>
            <w:hideMark/>
          </w:tcPr>
          <w:p w14:paraId="3EA17786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b/>
                <w:szCs w:val="24"/>
              </w:rPr>
            </w:pPr>
            <w:r w:rsidRPr="00FE5B7C">
              <w:rPr>
                <w:rFonts w:eastAsia="宋体"/>
                <w:b/>
                <w:szCs w:val="24"/>
              </w:rPr>
              <w:t>Plasmids</w:t>
            </w:r>
          </w:p>
        </w:tc>
        <w:tc>
          <w:tcPr>
            <w:tcW w:w="2641" w:type="pct"/>
          </w:tcPr>
          <w:p w14:paraId="53732BD7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</w:p>
        </w:tc>
        <w:tc>
          <w:tcPr>
            <w:tcW w:w="1242" w:type="pct"/>
          </w:tcPr>
          <w:p w14:paraId="0465C0FC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</w:p>
        </w:tc>
      </w:tr>
      <w:tr w:rsidR="00341A15" w:rsidRPr="00FE5B7C" w14:paraId="596A6B05" w14:textId="77777777" w:rsidTr="00CA606F">
        <w:trPr>
          <w:jc w:val="center"/>
        </w:trPr>
        <w:tc>
          <w:tcPr>
            <w:tcW w:w="1117" w:type="pct"/>
          </w:tcPr>
          <w:p w14:paraId="4AB9A97C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szCs w:val="24"/>
              </w:rPr>
              <w:t>pHN678</w:t>
            </w:r>
          </w:p>
        </w:tc>
        <w:tc>
          <w:tcPr>
            <w:tcW w:w="2641" w:type="pct"/>
          </w:tcPr>
          <w:p w14:paraId="4FA7CBB8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proofErr w:type="spellStart"/>
            <w:r w:rsidRPr="00FE5B7C">
              <w:rPr>
                <w:rFonts w:eastAsia="宋体"/>
                <w:i/>
                <w:szCs w:val="24"/>
              </w:rPr>
              <w:t>P</w:t>
            </w:r>
            <w:r w:rsidRPr="00FE5B7C">
              <w:rPr>
                <w:rFonts w:eastAsia="宋体"/>
                <w:i/>
                <w:szCs w:val="24"/>
                <w:vertAlign w:val="subscript"/>
              </w:rPr>
              <w:t>trc</w:t>
            </w:r>
            <w:proofErr w:type="spellEnd"/>
            <w:r w:rsidRPr="00FE5B7C">
              <w:rPr>
                <w:rFonts w:eastAsia="宋体"/>
                <w:szCs w:val="24"/>
              </w:rPr>
              <w:t xml:space="preserve"> - MCS-PT7 - </w:t>
            </w:r>
            <w:proofErr w:type="spellStart"/>
            <w:r w:rsidRPr="00FE5B7C">
              <w:rPr>
                <w:rFonts w:eastAsia="宋体"/>
                <w:i/>
                <w:szCs w:val="24"/>
              </w:rPr>
              <w:t>T</w:t>
            </w:r>
            <w:r w:rsidRPr="00FE5B7C">
              <w:rPr>
                <w:rFonts w:eastAsia="宋体"/>
                <w:i/>
                <w:szCs w:val="24"/>
                <w:vertAlign w:val="subscript"/>
              </w:rPr>
              <w:t>rrnB</w:t>
            </w:r>
            <w:proofErr w:type="spellEnd"/>
            <w:r w:rsidRPr="00FE5B7C">
              <w:rPr>
                <w:rFonts w:eastAsia="宋体"/>
                <w:szCs w:val="24"/>
              </w:rPr>
              <w:t>,</w:t>
            </w:r>
            <w:r w:rsidRPr="00FE5B7C">
              <w:rPr>
                <w:rFonts w:eastAsia="宋体"/>
                <w:i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i/>
                <w:szCs w:val="24"/>
              </w:rPr>
              <w:t>lacI</w:t>
            </w:r>
            <w:r w:rsidRPr="00FE5B7C">
              <w:rPr>
                <w:rFonts w:eastAsia="宋体"/>
                <w:i/>
                <w:szCs w:val="24"/>
                <w:vertAlign w:val="superscript"/>
              </w:rPr>
              <w:t>q</w:t>
            </w:r>
            <w:proofErr w:type="spellEnd"/>
            <w:r w:rsidRPr="00FE5B7C">
              <w:rPr>
                <w:rFonts w:eastAsia="宋体"/>
                <w:szCs w:val="24"/>
              </w:rPr>
              <w:t>,</w:t>
            </w:r>
            <w:r w:rsidRPr="00FE5B7C">
              <w:rPr>
                <w:rFonts w:eastAsia="宋体"/>
                <w:szCs w:val="24"/>
                <w:vertAlign w:val="superscript"/>
              </w:rPr>
              <w:t xml:space="preserve"> </w:t>
            </w:r>
            <w:r w:rsidRPr="00FE5B7C">
              <w:rPr>
                <w:rFonts w:eastAsia="宋体"/>
                <w:szCs w:val="24"/>
              </w:rPr>
              <w:t>p15A</w:t>
            </w:r>
            <w:r w:rsidRPr="00FE5B7C">
              <w:rPr>
                <w:rFonts w:eastAsia="宋体"/>
                <w:i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i/>
                <w:szCs w:val="24"/>
              </w:rPr>
              <w:t>ori</w:t>
            </w:r>
            <w:proofErr w:type="spellEnd"/>
            <w:r w:rsidRPr="00FE5B7C">
              <w:rPr>
                <w:rFonts w:eastAsia="宋体"/>
                <w:szCs w:val="24"/>
              </w:rPr>
              <w:t>,</w:t>
            </w:r>
            <w:r w:rsidRPr="00FE5B7C">
              <w:rPr>
                <w:rFonts w:eastAsia="宋体"/>
                <w:i/>
                <w:szCs w:val="24"/>
              </w:rPr>
              <w:t xml:space="preserve"> </w:t>
            </w:r>
            <w:r w:rsidRPr="00FE5B7C">
              <w:rPr>
                <w:rFonts w:eastAsia="宋体"/>
                <w:szCs w:val="24"/>
              </w:rPr>
              <w:t>IPTG induced,</w:t>
            </w:r>
            <w:r w:rsidRPr="00FE5B7C">
              <w:rPr>
                <w:rFonts w:eastAsia="宋体"/>
                <w:i/>
                <w:szCs w:val="24"/>
              </w:rPr>
              <w:t xml:space="preserve"> </w:t>
            </w:r>
            <w:proofErr w:type="spellStart"/>
            <w:r w:rsidRPr="00FE5B7C">
              <w:rPr>
                <w:rFonts w:eastAsia="宋体"/>
                <w:i/>
                <w:szCs w:val="24"/>
              </w:rPr>
              <w:t>Cm</w:t>
            </w:r>
            <w:r w:rsidRPr="00FE5B7C">
              <w:rPr>
                <w:rFonts w:eastAsia="宋体"/>
                <w:szCs w:val="24"/>
                <w:vertAlign w:val="superscript"/>
              </w:rPr>
              <w:t>Ra</w:t>
            </w:r>
            <w:proofErr w:type="spellEnd"/>
          </w:p>
        </w:tc>
        <w:tc>
          <w:tcPr>
            <w:tcW w:w="1242" w:type="pct"/>
          </w:tcPr>
          <w:p w14:paraId="733F2B3B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noProof/>
                <w:szCs w:val="24"/>
              </w:rPr>
              <w:t>(Nakashima et al., 2006)</w:t>
            </w:r>
          </w:p>
        </w:tc>
      </w:tr>
      <w:tr w:rsidR="00341A15" w:rsidRPr="00FE5B7C" w14:paraId="60785893" w14:textId="77777777" w:rsidTr="00CA606F">
        <w:trPr>
          <w:jc w:val="center"/>
        </w:trPr>
        <w:tc>
          <w:tcPr>
            <w:tcW w:w="1117" w:type="pct"/>
            <w:tcBorders>
              <w:bottom w:val="single" w:sz="8" w:space="0" w:color="auto"/>
            </w:tcBorders>
          </w:tcPr>
          <w:p w14:paraId="629890EE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等线"/>
                <w:szCs w:val="24"/>
              </w:rPr>
            </w:pPr>
            <w:proofErr w:type="spellStart"/>
            <w:r w:rsidRPr="00FE5B7C">
              <w:rPr>
                <w:rFonts w:eastAsia="宋体"/>
                <w:bCs/>
                <w:szCs w:val="24"/>
              </w:rPr>
              <w:t>pAS</w:t>
            </w:r>
            <w:r w:rsidRPr="00FE5B7C">
              <w:rPr>
                <w:rFonts w:eastAsia="宋体"/>
                <w:bCs/>
                <w:iCs/>
                <w:szCs w:val="24"/>
              </w:rPr>
              <w:t>KPC</w:t>
            </w:r>
            <w:proofErr w:type="spellEnd"/>
          </w:p>
        </w:tc>
        <w:tc>
          <w:tcPr>
            <w:tcW w:w="2641" w:type="pct"/>
            <w:tcBorders>
              <w:bottom w:val="single" w:sz="8" w:space="0" w:color="auto"/>
            </w:tcBorders>
          </w:tcPr>
          <w:p w14:paraId="11FCECCE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等线"/>
                <w:szCs w:val="24"/>
              </w:rPr>
            </w:pPr>
            <w:r w:rsidRPr="00FE5B7C">
              <w:rPr>
                <w:rFonts w:eastAsia="宋体"/>
                <w:bCs/>
                <w:noProof/>
                <w:szCs w:val="24"/>
              </w:rPr>
              <w:t xml:space="preserve">pHN678 inserted with the asRNA silencing sequence of </w:t>
            </w:r>
            <w:proofErr w:type="spellStart"/>
            <w:r w:rsidRPr="00FE5B7C">
              <w:rPr>
                <w:rFonts w:eastAsia="宋体"/>
                <w:i/>
                <w:iCs/>
                <w:szCs w:val="24"/>
              </w:rPr>
              <w:t>bla</w:t>
            </w:r>
            <w:r w:rsidRPr="00FE5B7C">
              <w:rPr>
                <w:rFonts w:eastAsia="宋体"/>
                <w:szCs w:val="24"/>
                <w:vertAlign w:val="subscript"/>
              </w:rPr>
              <w:t>KPC</w:t>
            </w:r>
            <w:proofErr w:type="spellEnd"/>
          </w:p>
        </w:tc>
        <w:tc>
          <w:tcPr>
            <w:tcW w:w="1242" w:type="pct"/>
            <w:tcBorders>
              <w:bottom w:val="single" w:sz="8" w:space="0" w:color="auto"/>
            </w:tcBorders>
          </w:tcPr>
          <w:p w14:paraId="2F15555B" w14:textId="77777777" w:rsidR="00341A15" w:rsidRPr="00FE5B7C" w:rsidRDefault="00341A15" w:rsidP="00341A15">
            <w:pPr>
              <w:widowControl w:val="0"/>
              <w:spacing w:before="0" w:after="0"/>
              <w:jc w:val="both"/>
              <w:rPr>
                <w:rFonts w:eastAsia="宋体"/>
                <w:szCs w:val="24"/>
              </w:rPr>
            </w:pPr>
            <w:r w:rsidRPr="00FE5B7C">
              <w:rPr>
                <w:rFonts w:eastAsia="宋体"/>
                <w:bCs/>
                <w:szCs w:val="24"/>
              </w:rPr>
              <w:t>this study</w:t>
            </w:r>
          </w:p>
        </w:tc>
      </w:tr>
    </w:tbl>
    <w:p w14:paraId="648FCDFB" w14:textId="086550DA" w:rsidR="00856E52" w:rsidRPr="00856E52" w:rsidRDefault="00856E52" w:rsidP="000816FF">
      <w:pPr>
        <w:spacing w:before="0" w:after="0"/>
        <w:rPr>
          <w:rFonts w:eastAsia="宋体" w:cs="Times New Roman"/>
          <w:color w:val="FF0000"/>
          <w:szCs w:val="24"/>
          <w:lang w:eastAsia="zh-CN"/>
        </w:rPr>
      </w:pPr>
      <w:proofErr w:type="spellStart"/>
      <w:r w:rsidRPr="00856E52">
        <w:rPr>
          <w:szCs w:val="24"/>
          <w:vertAlign w:val="superscript"/>
        </w:rPr>
        <w:t>a</w:t>
      </w:r>
      <w:r w:rsidRPr="00856E52">
        <w:rPr>
          <w:i/>
          <w:szCs w:val="24"/>
        </w:rPr>
        <w:t>Cm</w:t>
      </w:r>
      <w:r w:rsidRPr="00856E52">
        <w:rPr>
          <w:szCs w:val="24"/>
          <w:vertAlign w:val="superscript"/>
        </w:rPr>
        <w:t>R</w:t>
      </w:r>
      <w:proofErr w:type="spellEnd"/>
      <w:r w:rsidRPr="00856E52">
        <w:rPr>
          <w:szCs w:val="24"/>
        </w:rPr>
        <w:t>: chloramphenicol resistance.</w:t>
      </w:r>
    </w:p>
    <w:p w14:paraId="0C95C49F" w14:textId="77777777" w:rsidR="00856E52" w:rsidRDefault="00856E52" w:rsidP="000816FF">
      <w:pPr>
        <w:spacing w:before="0" w:after="0"/>
        <w:rPr>
          <w:rFonts w:eastAsia="宋体" w:cs="Times New Roman"/>
          <w:color w:val="FF0000"/>
          <w:lang w:eastAsia="zh-CN"/>
        </w:rPr>
      </w:pPr>
    </w:p>
    <w:p w14:paraId="564420E5" w14:textId="77777777" w:rsidR="00856E52" w:rsidRDefault="00856E52" w:rsidP="000816FF">
      <w:pPr>
        <w:spacing w:before="0" w:after="0"/>
        <w:rPr>
          <w:rFonts w:eastAsia="宋体" w:cs="Times New Roman"/>
          <w:color w:val="FF0000"/>
          <w:lang w:eastAsia="zh-CN"/>
        </w:rPr>
        <w:sectPr w:rsidR="00856E52" w:rsidSect="00856E52">
          <w:pgSz w:w="16838" w:h="11906" w:orient="landscape"/>
          <w:pgMar w:top="1134" w:right="1134" w:bottom="1134" w:left="1134" w:header="851" w:footer="624" w:gutter="0"/>
          <w:cols w:space="425"/>
          <w:docGrid w:linePitch="326"/>
        </w:sectPr>
      </w:pPr>
    </w:p>
    <w:p w14:paraId="1A39F249" w14:textId="0A4D381A" w:rsidR="00244E48" w:rsidRPr="00C438BF" w:rsidRDefault="00244E48" w:rsidP="00244E48">
      <w:pPr>
        <w:rPr>
          <w:rFonts w:eastAsia="宋体" w:cs="Times New Roman"/>
        </w:rPr>
      </w:pPr>
      <w:r w:rsidRPr="00C438BF">
        <w:rPr>
          <w:rFonts w:cs="Times New Roman"/>
          <w:b/>
          <w:bCs/>
          <w:szCs w:val="24"/>
        </w:rPr>
        <w:lastRenderedPageBreak/>
        <w:t>Supplementary Table 4.</w:t>
      </w:r>
      <w:r w:rsidRPr="00C438BF">
        <w:rPr>
          <w:rFonts w:eastAsia="宋体" w:cs="Times New Roman"/>
        </w:rPr>
        <w:t xml:space="preserve"> </w:t>
      </w:r>
      <w:r w:rsidR="00C6248F" w:rsidRPr="00C6248F">
        <w:rPr>
          <w:bCs/>
          <w:szCs w:val="24"/>
        </w:rPr>
        <w:t>Primers used for</w:t>
      </w:r>
      <w:r w:rsidR="00C6248F" w:rsidRPr="00C6248F">
        <w:rPr>
          <w:rFonts w:hint="eastAsia"/>
          <w:bCs/>
          <w:i/>
          <w:iCs/>
          <w:szCs w:val="24"/>
        </w:rPr>
        <w:t xml:space="preserve"> </w:t>
      </w:r>
      <w:proofErr w:type="spellStart"/>
      <w:r w:rsidR="00C6248F" w:rsidRPr="00C6248F">
        <w:rPr>
          <w:rFonts w:hint="eastAsia"/>
          <w:bCs/>
          <w:i/>
          <w:iCs/>
          <w:szCs w:val="24"/>
        </w:rPr>
        <w:t>bla</w:t>
      </w:r>
      <w:r w:rsidR="00C6248F" w:rsidRPr="00C6248F">
        <w:rPr>
          <w:rFonts w:hint="eastAsia"/>
          <w:bCs/>
          <w:szCs w:val="24"/>
          <w:vertAlign w:val="subscript"/>
        </w:rPr>
        <w:t>KPC</w:t>
      </w:r>
      <w:proofErr w:type="spellEnd"/>
      <w:r w:rsidR="00C6248F" w:rsidRPr="00C6248F">
        <w:rPr>
          <w:bCs/>
          <w:szCs w:val="24"/>
        </w:rPr>
        <w:t xml:space="preserve"> </w:t>
      </w:r>
      <w:proofErr w:type="spellStart"/>
      <w:r w:rsidR="00C6248F" w:rsidRPr="00C6248F">
        <w:rPr>
          <w:bCs/>
          <w:iCs/>
          <w:szCs w:val="24"/>
        </w:rPr>
        <w:t>asRNA</w:t>
      </w:r>
      <w:proofErr w:type="spellEnd"/>
      <w:r w:rsidR="00C6248F" w:rsidRPr="00C6248F">
        <w:rPr>
          <w:bCs/>
          <w:iCs/>
          <w:szCs w:val="24"/>
        </w:rPr>
        <w:t xml:space="preserve"> silencing experiment</w:t>
      </w:r>
      <w:r w:rsidRPr="00C6248F">
        <w:rPr>
          <w:rFonts w:eastAsia="宋体" w:cs="Times New Roman"/>
          <w:bCs/>
          <w:szCs w:val="24"/>
        </w:rPr>
        <w:t>.</w:t>
      </w:r>
    </w:p>
    <w:tbl>
      <w:tblPr>
        <w:tblW w:w="10065" w:type="dxa"/>
        <w:tblInd w:w="-284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103"/>
        <w:gridCol w:w="1701"/>
        <w:gridCol w:w="1559"/>
      </w:tblGrid>
      <w:tr w:rsidR="00C6248F" w:rsidRPr="00C6248F" w14:paraId="455255D1" w14:textId="77777777" w:rsidTr="00117EDB"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88EF2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bCs/>
                <w:szCs w:val="24"/>
                <w:lang w:eastAsia="zh-CN"/>
              </w:rPr>
              <w:t>Primers</w:t>
            </w:r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0C117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bCs/>
                <w:szCs w:val="24"/>
                <w:lang w:eastAsia="zh-CN"/>
              </w:rPr>
              <w:t>Sequences</w:t>
            </w: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（</w:t>
            </w: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5</w:t>
            </w:r>
            <w:proofErr w:type="gramStart"/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’</w:t>
            </w:r>
            <w:proofErr w:type="gramEnd"/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-3</w:t>
            </w:r>
            <w:proofErr w:type="gramStart"/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’</w:t>
            </w:r>
            <w:proofErr w:type="gramEnd"/>
            <w:r w:rsidRPr="00C6248F">
              <w:rPr>
                <w:rFonts w:eastAsia="宋体" w:cs="Times New Roman"/>
                <w:b/>
                <w:bCs/>
                <w:szCs w:val="24"/>
                <w:lang w:eastAsia="zh-CN"/>
              </w:rPr>
              <w:t>）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C6DC3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bCs/>
                <w:szCs w:val="24"/>
                <w:lang w:eastAsia="zh-CN"/>
              </w:rPr>
              <w:t>Product</w:t>
            </w:r>
          </w:p>
          <w:p w14:paraId="0CABCCF3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bCs/>
                <w:szCs w:val="24"/>
                <w:lang w:eastAsia="zh-CN"/>
              </w:rPr>
              <w:t>Length (bp)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5E24A8A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Underline</w:t>
            </w:r>
          </w:p>
        </w:tc>
      </w:tr>
      <w:tr w:rsidR="00C6248F" w:rsidRPr="00C6248F" w14:paraId="299051CB" w14:textId="77777777" w:rsidTr="00117EDB">
        <w:tc>
          <w:tcPr>
            <w:tcW w:w="10065" w:type="dxa"/>
            <w:gridSpan w:val="4"/>
            <w:tcBorders>
              <w:top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309EC" w14:textId="77777777" w:rsidR="00C6248F" w:rsidRPr="00C6248F" w:rsidRDefault="00C6248F" w:rsidP="00117ED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Construction of the</w:t>
            </w:r>
            <w:r w:rsidRPr="00C6248F">
              <w:rPr>
                <w:rFonts w:eastAsia="宋体" w:cs="Times New Roman"/>
                <w:b/>
                <w:i/>
                <w:szCs w:val="24"/>
                <w:lang w:eastAsia="zh-CN"/>
              </w:rPr>
              <w:t xml:space="preserve"> </w:t>
            </w:r>
            <w:proofErr w:type="spellStart"/>
            <w:r w:rsidRPr="00C6248F">
              <w:rPr>
                <w:rFonts w:eastAsia="宋体" w:cs="Times New Roman" w:hint="eastAsia"/>
                <w:b/>
                <w:i/>
                <w:szCs w:val="24"/>
                <w:lang w:eastAsia="zh-CN"/>
              </w:rPr>
              <w:t>bla</w:t>
            </w:r>
            <w:r w:rsidRPr="00C6248F">
              <w:rPr>
                <w:rFonts w:eastAsia="宋体" w:cs="Times New Roman"/>
                <w:b/>
                <w:i/>
                <w:szCs w:val="24"/>
                <w:vertAlign w:val="subscript"/>
                <w:lang w:eastAsia="zh-CN"/>
              </w:rPr>
              <w:t>KPC</w:t>
            </w:r>
            <w:proofErr w:type="spellEnd"/>
            <w:r w:rsidRPr="00C6248F">
              <w:rPr>
                <w:rFonts w:eastAsia="宋体" w:cs="Times New Roman"/>
                <w:b/>
                <w:i/>
                <w:szCs w:val="24"/>
                <w:lang w:eastAsia="zh-CN"/>
              </w:rPr>
              <w:t xml:space="preserve"> </w:t>
            </w: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silencing plasmids</w:t>
            </w:r>
          </w:p>
        </w:tc>
      </w:tr>
      <w:tr w:rsidR="00C6248F" w:rsidRPr="00C6248F" w14:paraId="6AF22FC4" w14:textId="77777777" w:rsidTr="00117EDB">
        <w:tc>
          <w:tcPr>
            <w:tcW w:w="170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E8EED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ASKPC-F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DDCAB9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u w:val="single"/>
                <w:lang w:eastAsia="zh-CN"/>
              </w:rPr>
              <w:t>CCCAAGCTT</w:t>
            </w: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TTCAAACAAGGAATATCGTTG</w:t>
            </w:r>
          </w:p>
        </w:tc>
        <w:tc>
          <w:tcPr>
            <w:tcW w:w="1701" w:type="dxa"/>
            <w:vMerge w:val="restar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716FD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158</w:t>
            </w:r>
          </w:p>
        </w:tc>
        <w:tc>
          <w:tcPr>
            <w:tcW w:w="1559" w:type="dxa"/>
            <w:vAlign w:val="center"/>
            <w:hideMark/>
          </w:tcPr>
          <w:p w14:paraId="4AF9C472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HindIII</w:t>
            </w:r>
            <w:proofErr w:type="spellEnd"/>
          </w:p>
        </w:tc>
      </w:tr>
      <w:tr w:rsidR="00C6248F" w:rsidRPr="00C6248F" w14:paraId="669A49C2" w14:textId="77777777" w:rsidTr="00117EDB">
        <w:tc>
          <w:tcPr>
            <w:tcW w:w="170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1F50B0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ASKPC-R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674BBA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u w:val="single"/>
                <w:lang w:eastAsia="zh-CN"/>
              </w:rPr>
              <w:t>CGCGGATCC</w:t>
            </w: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AAGTCCTGTTCGAGTTTAGCG</w:t>
            </w:r>
          </w:p>
        </w:tc>
        <w:tc>
          <w:tcPr>
            <w:tcW w:w="1701" w:type="dxa"/>
            <w:vMerge/>
            <w:vAlign w:val="center"/>
            <w:hideMark/>
          </w:tcPr>
          <w:p w14:paraId="59D0E59A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1559" w:type="dxa"/>
            <w:vAlign w:val="center"/>
            <w:hideMark/>
          </w:tcPr>
          <w:p w14:paraId="3E052647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BamHI</w:t>
            </w:r>
            <w:proofErr w:type="spellEnd"/>
          </w:p>
        </w:tc>
      </w:tr>
      <w:tr w:rsidR="00C6248F" w:rsidRPr="00C6248F" w14:paraId="21CE31CE" w14:textId="77777777" w:rsidTr="00117EDB">
        <w:tc>
          <w:tcPr>
            <w:tcW w:w="10065" w:type="dxa"/>
            <w:gridSpan w:val="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C7AC2" w14:textId="77777777" w:rsidR="00C6248F" w:rsidRPr="00C6248F" w:rsidRDefault="00C6248F" w:rsidP="00117EDB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Verification of the</w:t>
            </w:r>
            <w:r w:rsidRPr="00C6248F">
              <w:rPr>
                <w:rFonts w:eastAsia="宋体" w:cs="Times New Roman" w:hint="eastAsia"/>
                <w:b/>
                <w:i/>
                <w:szCs w:val="24"/>
                <w:lang w:eastAsia="zh-CN"/>
              </w:rPr>
              <w:t xml:space="preserve"> </w:t>
            </w:r>
            <w:proofErr w:type="spellStart"/>
            <w:r w:rsidRPr="00C6248F">
              <w:rPr>
                <w:rFonts w:eastAsia="宋体" w:cs="Times New Roman" w:hint="eastAsia"/>
                <w:b/>
                <w:i/>
                <w:szCs w:val="24"/>
                <w:lang w:eastAsia="zh-CN"/>
              </w:rPr>
              <w:t>bla</w:t>
            </w:r>
            <w:r w:rsidRPr="00C6248F">
              <w:rPr>
                <w:rFonts w:eastAsia="宋体" w:cs="Times New Roman"/>
                <w:b/>
                <w:i/>
                <w:szCs w:val="24"/>
                <w:vertAlign w:val="subscript"/>
                <w:lang w:eastAsia="zh-CN"/>
              </w:rPr>
              <w:t>KPC</w:t>
            </w:r>
            <w:proofErr w:type="spellEnd"/>
            <w:r w:rsidRPr="00C6248F">
              <w:rPr>
                <w:rFonts w:eastAsia="宋体" w:cs="Times New Roman"/>
                <w:b/>
                <w:i/>
                <w:szCs w:val="24"/>
                <w:lang w:eastAsia="zh-CN"/>
              </w:rPr>
              <w:t xml:space="preserve"> </w:t>
            </w:r>
            <w:r w:rsidRPr="00C6248F">
              <w:rPr>
                <w:rFonts w:eastAsia="宋体" w:cs="Times New Roman"/>
                <w:b/>
                <w:szCs w:val="24"/>
                <w:lang w:eastAsia="zh-CN"/>
              </w:rPr>
              <w:t>silencing plasmids</w:t>
            </w:r>
          </w:p>
        </w:tc>
      </w:tr>
      <w:tr w:rsidR="00C6248F" w:rsidRPr="00C6248F" w14:paraId="2CF45066" w14:textId="77777777" w:rsidTr="00117EDB">
        <w:tc>
          <w:tcPr>
            <w:tcW w:w="170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5970B1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IDASKPC-F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4533BB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GTATCGCCGTCTAGTTCTGCT</w:t>
            </w:r>
          </w:p>
        </w:tc>
        <w:tc>
          <w:tcPr>
            <w:tcW w:w="1701" w:type="dxa"/>
            <w:vMerge w:val="restar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E6979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460</w:t>
            </w:r>
          </w:p>
        </w:tc>
        <w:tc>
          <w:tcPr>
            <w:tcW w:w="1559" w:type="dxa"/>
          </w:tcPr>
          <w:p w14:paraId="6C8106F2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C6248F" w:rsidRPr="00C6248F" w14:paraId="70BDBE1E" w14:textId="77777777" w:rsidTr="00117EDB">
        <w:tc>
          <w:tcPr>
            <w:tcW w:w="170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BD34D8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IDASKPC-R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A1097F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C6248F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CGTTACTGGTTTCACATTCAC</w:t>
            </w:r>
          </w:p>
        </w:tc>
        <w:tc>
          <w:tcPr>
            <w:tcW w:w="1701" w:type="dxa"/>
            <w:vMerge/>
            <w:vAlign w:val="center"/>
            <w:hideMark/>
          </w:tcPr>
          <w:p w14:paraId="48F654D5" w14:textId="77777777" w:rsidR="00C6248F" w:rsidRPr="00C6248F" w:rsidRDefault="00C6248F" w:rsidP="00117ED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1559" w:type="dxa"/>
          </w:tcPr>
          <w:p w14:paraId="2D21476C" w14:textId="77777777" w:rsidR="00C6248F" w:rsidRPr="00C6248F" w:rsidRDefault="00C6248F" w:rsidP="00C6248F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</w:p>
        </w:tc>
      </w:tr>
    </w:tbl>
    <w:p w14:paraId="4B62AF09" w14:textId="77777777" w:rsidR="00C6248F" w:rsidRDefault="00244E48" w:rsidP="000816FF">
      <w:pPr>
        <w:rPr>
          <w:rFonts w:eastAsia="宋体" w:cs="Times New Roman"/>
        </w:rPr>
        <w:sectPr w:rsidR="00C6248F" w:rsidSect="00AA782B">
          <w:pgSz w:w="16838" w:h="11906" w:orient="landscape"/>
          <w:pgMar w:top="1134" w:right="1134" w:bottom="1134" w:left="1134" w:header="851" w:footer="624" w:gutter="0"/>
          <w:cols w:space="425"/>
          <w:docGrid w:linePitch="326"/>
        </w:sectPr>
      </w:pPr>
      <w:r w:rsidRPr="00C438BF">
        <w:rPr>
          <w:rFonts w:eastAsia="宋体" w:cs="Times New Roman"/>
        </w:rPr>
        <w:br w:type="page"/>
      </w:r>
    </w:p>
    <w:p w14:paraId="34BB299B" w14:textId="5E95B143" w:rsidR="00244E48" w:rsidRDefault="00244E48" w:rsidP="000816FF">
      <w:pPr>
        <w:rPr>
          <w:bCs/>
          <w:szCs w:val="24"/>
        </w:rPr>
      </w:pPr>
      <w:r w:rsidRPr="00C438BF">
        <w:rPr>
          <w:rFonts w:cs="Times New Roman"/>
          <w:b/>
          <w:bCs/>
          <w:szCs w:val="24"/>
        </w:rPr>
        <w:lastRenderedPageBreak/>
        <w:t>Supplementary Table 5.</w:t>
      </w:r>
      <w:r w:rsidRPr="00C438BF">
        <w:rPr>
          <w:bCs/>
          <w:szCs w:val="24"/>
        </w:rPr>
        <w:t xml:space="preserve"> </w:t>
      </w:r>
      <w:r w:rsidR="003A6B8D" w:rsidRPr="003A6B8D">
        <w:rPr>
          <w:bCs/>
          <w:szCs w:val="24"/>
        </w:rPr>
        <w:t xml:space="preserve">Changes of CZA MICs in resistant subpopulations of </w:t>
      </w:r>
      <w:proofErr w:type="spellStart"/>
      <w:r w:rsidR="003A6B8D" w:rsidRPr="003A6B8D">
        <w:rPr>
          <w:bCs/>
          <w:szCs w:val="24"/>
        </w:rPr>
        <w:t>heteroresistance</w:t>
      </w:r>
      <w:proofErr w:type="spellEnd"/>
      <w:r w:rsidR="003A6B8D" w:rsidRPr="003A6B8D">
        <w:rPr>
          <w:bCs/>
          <w:szCs w:val="24"/>
        </w:rPr>
        <w:t xml:space="preserve"> isolates after 30 passages in antibiotic-free medium</w:t>
      </w:r>
      <w:r w:rsidRPr="00117064">
        <w:rPr>
          <w:bCs/>
          <w:szCs w:val="24"/>
        </w:rPr>
        <w:t>.</w:t>
      </w:r>
    </w:p>
    <w:tbl>
      <w:tblPr>
        <w:tblW w:w="5714" w:type="pct"/>
        <w:jc w:val="center"/>
        <w:tblBorders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657"/>
        <w:gridCol w:w="1096"/>
        <w:gridCol w:w="1277"/>
        <w:gridCol w:w="1397"/>
        <w:gridCol w:w="1397"/>
        <w:gridCol w:w="1397"/>
        <w:gridCol w:w="1397"/>
        <w:gridCol w:w="1397"/>
      </w:tblGrid>
      <w:tr w:rsidR="003A6B8D" w:rsidRPr="003A6B8D" w14:paraId="79BBFE6E" w14:textId="77777777" w:rsidTr="003A6B8D">
        <w:trPr>
          <w:trHeight w:val="276"/>
          <w:jc w:val="center"/>
        </w:trPr>
        <w:tc>
          <w:tcPr>
            <w:tcW w:w="752" w:type="pct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4B4A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Strain</w:t>
            </w:r>
          </w:p>
        </w:tc>
        <w:tc>
          <w:tcPr>
            <w:tcW w:w="4248" w:type="pct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2C427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CZA MIC (mg/L)</w:t>
            </w:r>
          </w:p>
        </w:tc>
      </w:tr>
      <w:tr w:rsidR="003A6B8D" w:rsidRPr="003A6B8D" w14:paraId="2EEB36A3" w14:textId="77777777" w:rsidTr="003A6B8D">
        <w:trPr>
          <w:trHeight w:val="276"/>
          <w:jc w:val="center"/>
        </w:trPr>
        <w:tc>
          <w:tcPr>
            <w:tcW w:w="752" w:type="pct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C1CC23D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49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476C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Parental</w:t>
            </w:r>
          </w:p>
        </w:tc>
        <w:tc>
          <w:tcPr>
            <w:tcW w:w="5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E6BB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5 passages</w:t>
            </w:r>
          </w:p>
        </w:tc>
        <w:tc>
          <w:tcPr>
            <w:tcW w:w="6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8269F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10 passages</w:t>
            </w:r>
          </w:p>
        </w:tc>
        <w:tc>
          <w:tcPr>
            <w:tcW w:w="6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905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15 passages</w:t>
            </w:r>
          </w:p>
        </w:tc>
        <w:tc>
          <w:tcPr>
            <w:tcW w:w="6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4D0C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20 passages</w:t>
            </w:r>
          </w:p>
        </w:tc>
        <w:tc>
          <w:tcPr>
            <w:tcW w:w="6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DE8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25 passages</w:t>
            </w:r>
          </w:p>
        </w:tc>
        <w:tc>
          <w:tcPr>
            <w:tcW w:w="6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6BDC6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30 passages</w:t>
            </w:r>
          </w:p>
        </w:tc>
      </w:tr>
      <w:tr w:rsidR="003A6B8D" w:rsidRPr="003A6B8D" w14:paraId="66635110" w14:textId="77777777" w:rsidTr="003A6B8D">
        <w:trPr>
          <w:trHeight w:val="336"/>
          <w:jc w:val="center"/>
        </w:trPr>
        <w:tc>
          <w:tcPr>
            <w:tcW w:w="752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BDFAA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CRKP-46-RS</w:t>
            </w:r>
            <w:r w:rsidRPr="003A6B8D">
              <w:rPr>
                <w:rFonts w:eastAsia="等线" w:cs="Times New Roman"/>
                <w:color w:val="000000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49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02512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AF2BE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F1645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65E90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679C8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A9B5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10FB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4/4</w:t>
            </w:r>
          </w:p>
        </w:tc>
      </w:tr>
      <w:tr w:rsidR="003A6B8D" w:rsidRPr="003A6B8D" w14:paraId="1236518E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0B29B187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CRKP-60-RS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98C2BEF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32/4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717E49E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4E5700B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1082319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0374C66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47AC87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56A1862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4/4</w:t>
            </w:r>
          </w:p>
        </w:tc>
      </w:tr>
      <w:tr w:rsidR="003A6B8D" w:rsidRPr="003A6B8D" w14:paraId="74ADFB02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48E361EB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CRKP-73-RS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6304A17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32/4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15972668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2A91349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0B55B782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26D9D7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23FA52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0EAF431A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  <w:tr w:rsidR="003A6B8D" w:rsidRPr="003A6B8D" w14:paraId="791C9501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51836F44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CRKP-91-RS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A50612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38AB68F6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2E678C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EB3B10B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E9BFBE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11B2E46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ACB021B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  <w:tr w:rsidR="003A6B8D" w:rsidRPr="003A6B8D" w14:paraId="7E0BE584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588D4757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CRKP-135-RS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EF6B7B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19F38D0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F76F8D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02348CF9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3510E986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4DB94F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6EDDB88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2/4</w:t>
            </w:r>
          </w:p>
        </w:tc>
      </w:tr>
      <w:tr w:rsidR="003A6B8D" w:rsidRPr="003A6B8D" w14:paraId="445D1A25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2970F57C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CRKP-161-RS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D866BB0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32/4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58DE306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EF2D360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4A3F76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157B32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C803BC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3E830B8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4/4</w:t>
            </w:r>
          </w:p>
        </w:tc>
      </w:tr>
      <w:tr w:rsidR="003A6B8D" w:rsidRPr="003A6B8D" w14:paraId="6DCB5063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42C0E5D1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CRKP-236-RS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D3D5DB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3641FB32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C4E776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09481DF0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EB14067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1007C7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AB2F0C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  <w:tr w:rsidR="003A6B8D" w:rsidRPr="003A6B8D" w14:paraId="051E0B90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2BD7E738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CRKP-</w:t>
            </w:r>
            <w:r w:rsidRPr="003A6B8D">
              <w:rPr>
                <w:rFonts w:eastAsia="等线" w:cs="Times New Roman" w:hint="eastAsia"/>
                <w:szCs w:val="24"/>
                <w:lang w:eastAsia="zh-CN"/>
              </w:rPr>
              <w:t>259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4CE0F8F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14:paraId="4037ADFA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16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331A1F2C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C2A9C2D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59B61EDF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3ACB378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211D890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  <w:tr w:rsidR="003A6B8D" w:rsidRPr="003A6B8D" w14:paraId="1E97C463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6CAE5420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CRKP-</w:t>
            </w:r>
            <w:r w:rsidRPr="003A6B8D">
              <w:rPr>
                <w:rFonts w:eastAsia="等线" w:cs="Times New Roman" w:hint="eastAsia"/>
                <w:szCs w:val="24"/>
                <w:lang w:eastAsia="zh-CN"/>
              </w:rPr>
              <w:t>271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6DE2E08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16/4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14:paraId="4498E40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387031B7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432FFF2A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4/4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235CC540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3907FDAB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29B65A9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  <w:tr w:rsidR="003A6B8D" w:rsidRPr="003A6B8D" w14:paraId="1063475A" w14:textId="77777777" w:rsidTr="003A6B8D">
        <w:trPr>
          <w:trHeight w:val="276"/>
          <w:jc w:val="center"/>
        </w:trPr>
        <w:tc>
          <w:tcPr>
            <w:tcW w:w="752" w:type="pct"/>
            <w:shd w:val="clear" w:color="auto" w:fill="auto"/>
            <w:noWrap/>
            <w:vAlign w:val="bottom"/>
            <w:hideMark/>
          </w:tcPr>
          <w:p w14:paraId="3F55C217" w14:textId="77777777" w:rsidR="003A6B8D" w:rsidRPr="003A6B8D" w:rsidRDefault="003A6B8D" w:rsidP="003A6B8D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szCs w:val="24"/>
                <w:lang w:eastAsia="zh-CN"/>
              </w:rPr>
              <w:t>CRKP-</w:t>
            </w:r>
            <w:r w:rsidRPr="003A6B8D">
              <w:rPr>
                <w:rFonts w:eastAsia="等线" w:cs="Times New Roman" w:hint="eastAsia"/>
                <w:szCs w:val="24"/>
                <w:lang w:eastAsia="zh-CN"/>
              </w:rPr>
              <w:t>301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-RS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803B8B5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32/4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14:paraId="21D1D51E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16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9E99FD1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8/4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62A4C61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664FCD19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1E7C1E23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color w:val="FF0000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color w:val="000000"/>
                <w:szCs w:val="24"/>
                <w:lang w:eastAsia="zh-CN"/>
              </w:rPr>
              <w:t>/4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1A9CE754" w14:textId="77777777" w:rsidR="003A6B8D" w:rsidRPr="003A6B8D" w:rsidRDefault="003A6B8D" w:rsidP="003A6B8D">
            <w:pPr>
              <w:spacing w:before="0" w:after="0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3A6B8D"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 w:rsidRPr="003A6B8D">
              <w:rPr>
                <w:rFonts w:eastAsia="等线" w:cs="Times New Roman"/>
                <w:szCs w:val="24"/>
                <w:lang w:eastAsia="zh-CN"/>
              </w:rPr>
              <w:t>/4</w:t>
            </w:r>
          </w:p>
        </w:tc>
      </w:tr>
    </w:tbl>
    <w:p w14:paraId="56B00F14" w14:textId="60AFA03B" w:rsidR="003A6B8D" w:rsidRPr="003A6B8D" w:rsidRDefault="003A6B8D" w:rsidP="003A6B8D">
      <w:pPr>
        <w:autoSpaceDE w:val="0"/>
        <w:autoSpaceDN w:val="0"/>
        <w:adjustRightInd w:val="0"/>
        <w:rPr>
          <w:rFonts w:eastAsia="等线"/>
          <w:color w:val="000000" w:themeColor="text1"/>
          <w:szCs w:val="24"/>
          <w:lang w:eastAsia="zh-CN"/>
        </w:rPr>
      </w:pPr>
      <w:proofErr w:type="spellStart"/>
      <w:r w:rsidRPr="003A6B8D">
        <w:rPr>
          <w:rFonts w:eastAsia="等线"/>
          <w:color w:val="000000" w:themeColor="text1"/>
          <w:szCs w:val="24"/>
          <w:vertAlign w:val="superscript"/>
        </w:rPr>
        <w:t>a</w:t>
      </w:r>
      <w:r w:rsidRPr="003A6B8D">
        <w:rPr>
          <w:rFonts w:eastAsia="等线"/>
          <w:color w:val="000000" w:themeColor="text1"/>
          <w:szCs w:val="24"/>
        </w:rPr>
        <w:t>RS</w:t>
      </w:r>
      <w:proofErr w:type="spellEnd"/>
      <w:r w:rsidRPr="003A6B8D">
        <w:rPr>
          <w:rFonts w:hint="eastAsia"/>
          <w:color w:val="000000" w:themeColor="text1"/>
          <w:szCs w:val="24"/>
        </w:rPr>
        <w:t>,</w:t>
      </w:r>
      <w:r w:rsidRPr="003A6B8D">
        <w:rPr>
          <w:color w:val="000000" w:themeColor="text1"/>
          <w:szCs w:val="24"/>
        </w:rPr>
        <w:t xml:space="preserve"> resistant subpopulation of </w:t>
      </w:r>
      <w:r w:rsidRPr="003A6B8D">
        <w:rPr>
          <w:rFonts w:eastAsia="等线"/>
          <w:color w:val="000000" w:themeColor="text1"/>
          <w:szCs w:val="24"/>
        </w:rPr>
        <w:t>CZA</w:t>
      </w:r>
      <w:r w:rsidRPr="003A6B8D">
        <w:rPr>
          <w:color w:val="000000" w:themeColor="text1"/>
          <w:szCs w:val="24"/>
        </w:rPr>
        <w:t xml:space="preserve"> </w:t>
      </w:r>
      <w:proofErr w:type="spellStart"/>
      <w:r w:rsidRPr="003A6B8D">
        <w:rPr>
          <w:color w:val="000000" w:themeColor="text1"/>
          <w:szCs w:val="24"/>
        </w:rPr>
        <w:t>heteroresistant</w:t>
      </w:r>
      <w:proofErr w:type="spellEnd"/>
      <w:r w:rsidRPr="003A6B8D">
        <w:rPr>
          <w:color w:val="000000" w:themeColor="text1"/>
          <w:szCs w:val="24"/>
        </w:rPr>
        <w:t xml:space="preserve"> isolates</w:t>
      </w:r>
      <w:r w:rsidRPr="003A6B8D">
        <w:rPr>
          <w:rFonts w:eastAsia="等线"/>
          <w:color w:val="000000" w:themeColor="text1"/>
          <w:szCs w:val="24"/>
        </w:rPr>
        <w:t>.</w:t>
      </w:r>
    </w:p>
    <w:p w14:paraId="3C2B8B1E" w14:textId="5871ADD2" w:rsidR="00244E48" w:rsidRPr="00C438BF" w:rsidRDefault="00244E48" w:rsidP="00244E48">
      <w:pPr>
        <w:rPr>
          <w:rFonts w:eastAsia="宋体" w:cs="Times New Roman"/>
        </w:rPr>
        <w:sectPr w:rsidR="00244E48" w:rsidRPr="00C438BF" w:rsidSect="003A6B8D">
          <w:pgSz w:w="11906" w:h="16838"/>
          <w:pgMar w:top="1134" w:right="1134" w:bottom="1134" w:left="1134" w:header="851" w:footer="624" w:gutter="0"/>
          <w:cols w:space="425"/>
          <w:docGrid w:linePitch="326"/>
        </w:sectPr>
      </w:pPr>
    </w:p>
    <w:p w14:paraId="106C4EA6" w14:textId="008E6A1A" w:rsidR="00487E09" w:rsidRPr="00487E09" w:rsidRDefault="00487E09" w:rsidP="00487E09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  <w:r w:rsidRPr="004F494B">
        <w:rPr>
          <w:rFonts w:cs="Times New Roman"/>
          <w:b/>
          <w:bCs/>
          <w:szCs w:val="24"/>
        </w:rPr>
        <w:lastRenderedPageBreak/>
        <w:t xml:space="preserve">Supplementary Table </w:t>
      </w:r>
      <w:r w:rsidR="00617315" w:rsidRPr="004F494B">
        <w:rPr>
          <w:rFonts w:cs="Times New Roman" w:hint="eastAsia"/>
          <w:b/>
          <w:bCs/>
          <w:szCs w:val="24"/>
          <w:lang w:eastAsia="zh-CN"/>
        </w:rPr>
        <w:t>6</w:t>
      </w:r>
      <w:r w:rsidRPr="004F494B">
        <w:rPr>
          <w:rFonts w:cs="Times New Roman"/>
          <w:b/>
          <w:bCs/>
          <w:szCs w:val="24"/>
        </w:rPr>
        <w:t>.</w:t>
      </w:r>
      <w:r w:rsidRPr="004F494B">
        <w:rPr>
          <w:rFonts w:eastAsia="等线" w:cs="Times New Roman"/>
          <w:kern w:val="2"/>
          <w:sz w:val="21"/>
          <w:szCs w:val="21"/>
          <w:lang w:eastAsia="zh-CN"/>
        </w:rPr>
        <w:t xml:space="preserve"> </w:t>
      </w:r>
      <w:r w:rsidRPr="004F494B">
        <w:rPr>
          <w:rFonts w:eastAsia="等线" w:cs="Times New Roman"/>
          <w:kern w:val="2"/>
          <w:szCs w:val="24"/>
          <w:lang w:eastAsia="zh-CN"/>
        </w:rPr>
        <w:t>M</w:t>
      </w:r>
      <w:r w:rsidRPr="00487E09">
        <w:rPr>
          <w:rFonts w:eastAsia="等线" w:cs="Times New Roman"/>
          <w:kern w:val="2"/>
          <w:szCs w:val="24"/>
          <w:lang w:eastAsia="zh-CN"/>
        </w:rPr>
        <w:t xml:space="preserve">utations identified in </w:t>
      </w:r>
      <w:proofErr w:type="spellStart"/>
      <w:r w:rsidRPr="00487E09">
        <w:rPr>
          <w:rFonts w:eastAsia="等线" w:cs="Times New Roman" w:hint="eastAsia"/>
          <w:kern w:val="2"/>
          <w:szCs w:val="24"/>
          <w:lang w:eastAsia="zh-CN"/>
        </w:rPr>
        <w:t>heteroresistant</w:t>
      </w:r>
      <w:proofErr w:type="spellEnd"/>
      <w:r w:rsidRPr="00487E09">
        <w:rPr>
          <w:rFonts w:eastAsia="等线" w:cs="Times New Roman" w:hint="eastAsia"/>
          <w:kern w:val="2"/>
          <w:szCs w:val="24"/>
          <w:lang w:eastAsia="zh-CN"/>
        </w:rPr>
        <w:t xml:space="preserve"> subpopulations compared to their parental strains</w:t>
      </w:r>
      <w:r w:rsidRPr="00487E09">
        <w:rPr>
          <w:rFonts w:eastAsia="等线" w:cs="Times New Roman"/>
          <w:kern w:val="2"/>
          <w:sz w:val="21"/>
          <w:szCs w:val="21"/>
          <w:lang w:eastAsia="zh-CN"/>
        </w:rPr>
        <w:t xml:space="preserve"> </w:t>
      </w:r>
      <w:r w:rsidRPr="00487E09">
        <w:rPr>
          <w:rFonts w:eastAsia="等线" w:cs="Times New Roman" w:hint="eastAsia"/>
          <w:kern w:val="2"/>
          <w:szCs w:val="24"/>
          <w:lang w:eastAsia="zh-CN"/>
        </w:rPr>
        <w:t>by WGS.</w:t>
      </w:r>
    </w:p>
    <w:tbl>
      <w:tblPr>
        <w:tblW w:w="5750" w:type="pct"/>
        <w:jc w:val="center"/>
        <w:tblLook w:val="04A0" w:firstRow="1" w:lastRow="0" w:firstColumn="1" w:lastColumn="0" w:noHBand="0" w:noVBand="1"/>
      </w:tblPr>
      <w:tblGrid>
        <w:gridCol w:w="1548"/>
        <w:gridCol w:w="2191"/>
        <w:gridCol w:w="4686"/>
        <w:gridCol w:w="4539"/>
        <w:gridCol w:w="2644"/>
      </w:tblGrid>
      <w:tr w:rsidR="00E52DBB" w:rsidRPr="00E52DBB" w14:paraId="651F8806" w14:textId="77777777" w:rsidTr="00E52DBB">
        <w:trPr>
          <w:trHeight w:val="250"/>
          <w:jc w:val="center"/>
        </w:trPr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11FEC3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  <w:t>Strains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674B1F" w14:textId="7612E39F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  <w:t>Proteins (Mutations)</w:t>
            </w:r>
          </w:p>
        </w:tc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AC54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  <w:t>Description</w:t>
            </w:r>
          </w:p>
        </w:tc>
        <w:tc>
          <w:tcPr>
            <w:tcW w:w="14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F324D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  <w:t>Predicted Function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6970F7" w14:textId="733E7B43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b/>
                <w:bCs/>
                <w:kern w:val="2"/>
                <w:sz w:val="21"/>
                <w:szCs w:val="21"/>
                <w:lang w:eastAsia="zh-CN"/>
              </w:rPr>
              <w:t>Source</w:t>
            </w:r>
          </w:p>
        </w:tc>
      </w:tr>
      <w:tr w:rsidR="00E52DBB" w:rsidRPr="00E52DBB" w14:paraId="5AAEDC12" w14:textId="77777777" w:rsidTr="00E52DBB">
        <w:trPr>
          <w:trHeight w:val="250"/>
          <w:jc w:val="center"/>
        </w:trPr>
        <w:tc>
          <w:tcPr>
            <w:tcW w:w="49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B23549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bookmarkStart w:id="15" w:name="_Hlk179272584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CRKP-56-RS</w:t>
            </w:r>
            <w:bookmarkEnd w:id="15"/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B2E29A" w14:textId="6A5BFF65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bookmarkStart w:id="16" w:name="_Hlk179272556"/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RsxC</w:t>
            </w:r>
            <w:bookmarkEnd w:id="16"/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</w:t>
            </w:r>
            <w:r w:rsidRPr="004E3416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(VK688AE)</w:t>
            </w:r>
          </w:p>
        </w:tc>
        <w:tc>
          <w:tcPr>
            <w:tcW w:w="150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E5F9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Ion-translocating oxidoreductase complex subunit C</w:t>
            </w:r>
          </w:p>
        </w:tc>
        <w:tc>
          <w:tcPr>
            <w:tcW w:w="1454" w:type="pct"/>
            <w:tcBorders>
              <w:top w:val="single" w:sz="4" w:space="0" w:color="auto"/>
            </w:tcBorders>
            <w:vAlign w:val="center"/>
          </w:tcPr>
          <w:p w14:paraId="0535E619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The resistance to oxidative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C8F012" w14:textId="7D8390AC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PEVuZE5vdGU+PENpdGU+PEF1dGhvcj5Nb3JlYXU8L0F1dGhvcj48WWVhcj4yMDE2PC9ZZWFyPjxS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PEVuZE5vdGU+PENpdGU+PEF1dGhvcj5Nb3JlYXU8L0F1dGhvcj48WWVhcj4yMDE2PC9ZZWFyPjxS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(Moreau and Loiseau, 2016)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7016AD65" w14:textId="77777777" w:rsidTr="00E52DBB">
        <w:trPr>
          <w:trHeight w:val="250"/>
          <w:jc w:val="center"/>
        </w:trPr>
        <w:tc>
          <w:tcPr>
            <w:tcW w:w="496" w:type="pct"/>
            <w:shd w:val="clear" w:color="auto" w:fill="auto"/>
            <w:vAlign w:val="center"/>
          </w:tcPr>
          <w:p w14:paraId="013D905C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31D7C98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501" w:type="pct"/>
            <w:shd w:val="clear" w:color="auto" w:fill="auto"/>
            <w:vAlign w:val="center"/>
          </w:tcPr>
          <w:p w14:paraId="45C3A9E2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54" w:type="pct"/>
            <w:vAlign w:val="center"/>
          </w:tcPr>
          <w:p w14:paraId="7E590F13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14:paraId="39A45326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E52DBB" w:rsidRPr="00E52DBB" w14:paraId="4CBD17BB" w14:textId="77777777" w:rsidTr="00E52DBB">
        <w:trPr>
          <w:trHeight w:val="250"/>
          <w:jc w:val="center"/>
        </w:trPr>
        <w:tc>
          <w:tcPr>
            <w:tcW w:w="496" w:type="pct"/>
            <w:shd w:val="clear" w:color="auto" w:fill="auto"/>
            <w:vAlign w:val="center"/>
          </w:tcPr>
          <w:p w14:paraId="3106FEAB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CRKP-62-RS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464AD13" w14:textId="0E36AFF5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RffH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(I5V)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13E1A6BA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Glucose-1-phosphate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thymidylyltransferase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2</w:t>
            </w:r>
          </w:p>
        </w:tc>
        <w:tc>
          <w:tcPr>
            <w:tcW w:w="1454" w:type="pct"/>
            <w:vAlign w:val="center"/>
          </w:tcPr>
          <w:p w14:paraId="52C5F80C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Regulate the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production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0FC9D355" w14:textId="7004992B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(Rao and Kuzminov, 2020)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37768D7D" w14:textId="77777777" w:rsidTr="00E52DBB">
        <w:trPr>
          <w:trHeight w:val="250"/>
          <w:jc w:val="center"/>
        </w:trPr>
        <w:tc>
          <w:tcPr>
            <w:tcW w:w="496" w:type="pct"/>
            <w:shd w:val="clear" w:color="auto" w:fill="auto"/>
            <w:vAlign w:val="center"/>
          </w:tcPr>
          <w:p w14:paraId="0D442F16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0BCF23C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501" w:type="pct"/>
            <w:shd w:val="clear" w:color="auto" w:fill="auto"/>
            <w:vAlign w:val="center"/>
          </w:tcPr>
          <w:p w14:paraId="1D1E31D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54" w:type="pct"/>
            <w:vAlign w:val="center"/>
          </w:tcPr>
          <w:p w14:paraId="2A6AB6C9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14:paraId="5AF300E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E52DBB" w:rsidRPr="00E52DBB" w14:paraId="73D13A50" w14:textId="77777777" w:rsidTr="00E52DBB">
        <w:trPr>
          <w:trHeight w:val="250"/>
          <w:jc w:val="center"/>
        </w:trPr>
        <w:tc>
          <w:tcPr>
            <w:tcW w:w="496" w:type="pct"/>
            <w:vMerge w:val="restart"/>
            <w:shd w:val="clear" w:color="auto" w:fill="auto"/>
            <w:vAlign w:val="center"/>
          </w:tcPr>
          <w:p w14:paraId="5A1EB9A5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CRKP-87-RS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67C4C27C" w14:textId="1E988C54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RffH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(I5V)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1DAF1B17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Glucose-1-phosphate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thymidylyltransferase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2</w:t>
            </w:r>
          </w:p>
        </w:tc>
        <w:tc>
          <w:tcPr>
            <w:tcW w:w="1454" w:type="pct"/>
            <w:vAlign w:val="center"/>
          </w:tcPr>
          <w:p w14:paraId="61AF167A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Regulate the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production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14FE1DFD" w14:textId="6399C186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(Rao and Kuzminov, 2020)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6FBA8E12" w14:textId="77777777" w:rsidTr="00E52DBB">
        <w:trPr>
          <w:trHeight w:val="250"/>
          <w:jc w:val="center"/>
        </w:trPr>
        <w:tc>
          <w:tcPr>
            <w:tcW w:w="496" w:type="pct"/>
            <w:vMerge/>
            <w:shd w:val="clear" w:color="auto" w:fill="auto"/>
            <w:vAlign w:val="center"/>
          </w:tcPr>
          <w:p w14:paraId="3CB7133D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5669CE85" w14:textId="109C47F3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RmlB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(D48E)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7D8642AC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4,6-dehydratase</w:t>
            </w:r>
          </w:p>
        </w:tc>
        <w:tc>
          <w:tcPr>
            <w:tcW w:w="1454" w:type="pct"/>
            <w:vAlign w:val="center"/>
          </w:tcPr>
          <w:p w14:paraId="22B8B7C6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-rhamnose synthesis enzyme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236EE100" w14:textId="417CCCAF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(van der Beek et al., 2019)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6D8720F2" w14:textId="77777777" w:rsidTr="00E52DBB">
        <w:trPr>
          <w:trHeight w:val="250"/>
          <w:jc w:val="center"/>
        </w:trPr>
        <w:tc>
          <w:tcPr>
            <w:tcW w:w="496" w:type="pct"/>
            <w:vMerge/>
            <w:shd w:val="clear" w:color="auto" w:fill="auto"/>
            <w:vAlign w:val="center"/>
          </w:tcPr>
          <w:p w14:paraId="62E936E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27EC518D" w14:textId="6D0C418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DgcP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(I248L)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F7DF0F2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Diguanylate cyclase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DgcP</w:t>
            </w:r>
            <w:proofErr w:type="spellEnd"/>
          </w:p>
        </w:tc>
        <w:tc>
          <w:tcPr>
            <w:tcW w:w="1454" w:type="pct"/>
            <w:vAlign w:val="center"/>
          </w:tcPr>
          <w:p w14:paraId="5D913A32" w14:textId="77777777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involved in bacterial biofilm formation and motilities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2772788A" w14:textId="73E83C21" w:rsidR="00E52DBB" w:rsidRPr="00E52DBB" w:rsidRDefault="00E52DBB" w:rsidP="007444DD">
            <w:pPr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PEVuZE5vdGU+PENpdGU+PEF1dGhvcj5OaWNhc3RybzwvQXV0aG9yPjxZZWFyPjIwMjA8L1llYXI+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PEVuZE5vdGU+PENpdGU+PEF1dGhvcj5OaWNhc3RybzwvQXV0aG9yPjxZZWFyPjIwMjA8L1llYXI+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(Nicastro et al., 2020)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0536919D" w14:textId="77777777" w:rsidTr="00E52DBB">
        <w:trPr>
          <w:trHeight w:val="250"/>
          <w:jc w:val="center"/>
        </w:trPr>
        <w:tc>
          <w:tcPr>
            <w:tcW w:w="496" w:type="pct"/>
            <w:shd w:val="clear" w:color="auto" w:fill="auto"/>
            <w:vAlign w:val="center"/>
          </w:tcPr>
          <w:p w14:paraId="7407C372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68E1DD0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501" w:type="pct"/>
            <w:shd w:val="clear" w:color="auto" w:fill="auto"/>
            <w:vAlign w:val="center"/>
          </w:tcPr>
          <w:p w14:paraId="0196D18C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54" w:type="pct"/>
            <w:vAlign w:val="center"/>
          </w:tcPr>
          <w:p w14:paraId="11F18A6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14:paraId="7A576124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E52DBB" w:rsidRPr="00E52DBB" w14:paraId="0AFF0A29" w14:textId="77777777" w:rsidTr="00E52DBB">
        <w:trPr>
          <w:trHeight w:val="250"/>
          <w:jc w:val="center"/>
        </w:trPr>
        <w:tc>
          <w:tcPr>
            <w:tcW w:w="496" w:type="pct"/>
            <w:vMerge w:val="restart"/>
            <w:shd w:val="clear" w:color="auto" w:fill="auto"/>
            <w:vAlign w:val="center"/>
          </w:tcPr>
          <w:p w14:paraId="197CE2B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CRKP-179-RS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67126689" w14:textId="59940BDF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RffH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(I5V)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0C610C2F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Glucose-1-phosphate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thymidylyltransferase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2</w:t>
            </w:r>
          </w:p>
        </w:tc>
        <w:tc>
          <w:tcPr>
            <w:tcW w:w="1454" w:type="pct"/>
            <w:vAlign w:val="center"/>
          </w:tcPr>
          <w:p w14:paraId="021D2E09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Regulate the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production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347BC345" w14:textId="40DD5896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(Rao and Kuzminov, 2020)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0346CD4A" w14:textId="77777777" w:rsidTr="00E52DBB">
        <w:trPr>
          <w:trHeight w:val="250"/>
          <w:jc w:val="center"/>
        </w:trPr>
        <w:tc>
          <w:tcPr>
            <w:tcW w:w="496" w:type="pct"/>
            <w:vMerge/>
            <w:shd w:val="clear" w:color="auto" w:fill="auto"/>
            <w:vAlign w:val="center"/>
          </w:tcPr>
          <w:p w14:paraId="75357413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1EB2EB0D" w14:textId="79038D70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RmlB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(D48E)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31B462B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4,6-dehydratase</w:t>
            </w:r>
          </w:p>
        </w:tc>
        <w:tc>
          <w:tcPr>
            <w:tcW w:w="1454" w:type="pct"/>
            <w:vAlign w:val="center"/>
          </w:tcPr>
          <w:p w14:paraId="685F980A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-rhamnose synthesis enzyme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3658AF38" w14:textId="74A98F92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(van der Beek et al., 2019)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4B7FFD8B" w14:textId="77777777" w:rsidTr="00E52DBB">
        <w:trPr>
          <w:trHeight w:val="250"/>
          <w:jc w:val="center"/>
        </w:trPr>
        <w:tc>
          <w:tcPr>
            <w:tcW w:w="496" w:type="pct"/>
            <w:shd w:val="clear" w:color="auto" w:fill="auto"/>
            <w:vAlign w:val="center"/>
          </w:tcPr>
          <w:p w14:paraId="4E3E5078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47A1FB7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501" w:type="pct"/>
            <w:shd w:val="clear" w:color="auto" w:fill="auto"/>
            <w:vAlign w:val="center"/>
          </w:tcPr>
          <w:p w14:paraId="1B75B82E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54" w:type="pct"/>
            <w:vAlign w:val="center"/>
          </w:tcPr>
          <w:p w14:paraId="0E2786D2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14:paraId="1D6BCC0E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E52DBB" w:rsidRPr="00E52DBB" w14:paraId="7557D3B0" w14:textId="77777777" w:rsidTr="00E52DBB">
        <w:trPr>
          <w:trHeight w:val="250"/>
          <w:jc w:val="center"/>
        </w:trPr>
        <w:tc>
          <w:tcPr>
            <w:tcW w:w="496" w:type="pct"/>
            <w:vMerge w:val="restart"/>
            <w:shd w:val="clear" w:color="auto" w:fill="auto"/>
            <w:vAlign w:val="center"/>
          </w:tcPr>
          <w:p w14:paraId="082E89C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CRKP-277-RS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C684752" w14:textId="681E3905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RffH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(I5V)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43EAB94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Glucose-1-phosphate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thymidylyltransferase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2</w:t>
            </w:r>
          </w:p>
        </w:tc>
        <w:tc>
          <w:tcPr>
            <w:tcW w:w="1454" w:type="pct"/>
            <w:vAlign w:val="center"/>
          </w:tcPr>
          <w:p w14:paraId="03493020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Regulate the </w:t>
            </w: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production</w:t>
            </w:r>
          </w:p>
        </w:tc>
        <w:tc>
          <w:tcPr>
            <w:tcW w:w="847" w:type="pct"/>
            <w:shd w:val="clear" w:color="auto" w:fill="auto"/>
            <w:vAlign w:val="center"/>
          </w:tcPr>
          <w:p w14:paraId="29C7E98F" w14:textId="4D5CA985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PEVuZE5vdGU+PENpdGU+PEF1dGhvcj5SYW88L0F1dGhvcj48WWVhcj4yMDIwPC9ZZWFyPjxSZWNO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YnItMT48L2FsdC1wZXJpb2RpY2FsPjxwYWdlcz4zMzU0OS0zMzU2MDwvcGFnZXM+PHZvbHVtZT4x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(Rao and Kuzminov, 2020)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E52DBB" w:rsidRPr="00E52DBB" w14:paraId="4C649BF8" w14:textId="77777777" w:rsidTr="00E52DBB">
        <w:trPr>
          <w:trHeight w:val="250"/>
          <w:jc w:val="center"/>
        </w:trPr>
        <w:tc>
          <w:tcPr>
            <w:tcW w:w="49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0F562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2808D" w14:textId="1F412C40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RmlB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 xml:space="preserve"> (D48E)</w:t>
            </w:r>
          </w:p>
        </w:tc>
        <w:tc>
          <w:tcPr>
            <w:tcW w:w="15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391307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-glucose 4,6-dehydratase</w:t>
            </w:r>
          </w:p>
        </w:tc>
        <w:tc>
          <w:tcPr>
            <w:tcW w:w="1454" w:type="pct"/>
            <w:tcBorders>
              <w:bottom w:val="single" w:sz="4" w:space="0" w:color="auto"/>
            </w:tcBorders>
            <w:vAlign w:val="center"/>
          </w:tcPr>
          <w:p w14:paraId="089BDD0C" w14:textId="77777777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dTDP</w:t>
            </w:r>
            <w:proofErr w:type="spellEnd"/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t>-rhamnose synthesis enzyme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BBF3E" w14:textId="1E8F9CC8" w:rsidR="00E52DBB" w:rsidRPr="00E52DBB" w:rsidRDefault="00E52DBB" w:rsidP="007444DD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pP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begin">
                <w:fldData xml:space="preserve">PEVuZE5vdGU+PENpdGU+PEF1dGhvcj52YW4gZGVyIEJlZWs8L0F1dGhvcj48WWVhcj4yMDE5PC9Z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</w:fldData>
              </w:fldCha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instrText xml:space="preserve"> ADDIN EN.CITE.DATA </w:instrTex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separate"/>
            </w:r>
            <w:r w:rsidRPr="00E52DBB">
              <w:rPr>
                <w:rFonts w:eastAsia="等线" w:cs="Times New Roman"/>
                <w:noProof/>
                <w:kern w:val="2"/>
                <w:sz w:val="21"/>
                <w:szCs w:val="21"/>
                <w:lang w:eastAsia="zh-CN"/>
              </w:rPr>
              <w:t>(van der Beek et al., 2019)</w:t>
            </w:r>
            <w:r w:rsidRPr="00E52DBB">
              <w:rPr>
                <w:rFonts w:eastAsia="等线" w:cs="Times New Roman"/>
                <w:kern w:val="2"/>
                <w:sz w:val="21"/>
                <w:szCs w:val="21"/>
                <w:lang w:eastAsia="zh-CN"/>
              </w:rPr>
              <w:fldChar w:fldCharType="end"/>
            </w:r>
          </w:p>
        </w:tc>
      </w:tr>
    </w:tbl>
    <w:p w14:paraId="1E1DF7FE" w14:textId="77777777" w:rsidR="008D1035" w:rsidRPr="00AB4C14" w:rsidRDefault="008D1035" w:rsidP="008D1035">
      <w:pPr>
        <w:rPr>
          <w:rFonts w:eastAsia="宋体" w:cs="Times New Roman"/>
          <w:sz w:val="21"/>
          <w:szCs w:val="21"/>
        </w:rPr>
      </w:pPr>
      <w:proofErr w:type="spellStart"/>
      <w:r w:rsidRPr="00AB4C14">
        <w:rPr>
          <w:rFonts w:eastAsia="宋体" w:cs="Times New Roman" w:hint="eastAsia"/>
          <w:sz w:val="21"/>
          <w:szCs w:val="21"/>
          <w:vertAlign w:val="superscript"/>
        </w:rPr>
        <w:t>a</w:t>
      </w:r>
      <w:r w:rsidRPr="00AB4C14">
        <w:rPr>
          <w:rFonts w:eastAsia="宋体" w:cs="Times New Roman" w:hint="eastAsia"/>
          <w:sz w:val="21"/>
          <w:szCs w:val="21"/>
        </w:rPr>
        <w:t>Mutations</w:t>
      </w:r>
      <w:proofErr w:type="spellEnd"/>
      <w:r w:rsidRPr="00AB4C14">
        <w:rPr>
          <w:rFonts w:eastAsia="宋体" w:cs="Times New Roman" w:hint="eastAsia"/>
          <w:sz w:val="21"/>
          <w:szCs w:val="21"/>
        </w:rPr>
        <w:t xml:space="preserve"> in </w:t>
      </w:r>
      <w:proofErr w:type="spellStart"/>
      <w:r w:rsidRPr="00AB4C14">
        <w:rPr>
          <w:rFonts w:eastAsia="宋体" w:cs="Times New Roman" w:hint="eastAsia"/>
          <w:sz w:val="21"/>
          <w:szCs w:val="21"/>
        </w:rPr>
        <w:t>heteroresistant</w:t>
      </w:r>
      <w:proofErr w:type="spellEnd"/>
      <w:r w:rsidRPr="00AB4C14">
        <w:rPr>
          <w:rFonts w:eastAsia="宋体" w:cs="Times New Roman" w:hint="eastAsia"/>
          <w:sz w:val="21"/>
          <w:szCs w:val="21"/>
        </w:rPr>
        <w:t xml:space="preserve"> subpopulations were identified by comparing them with their parental strains.</w:t>
      </w:r>
    </w:p>
    <w:p w14:paraId="4C7FFDB1" w14:textId="0A2AB8B0" w:rsidR="003A6B8D" w:rsidRPr="008D1035" w:rsidRDefault="003A6B8D" w:rsidP="003A6B8D">
      <w:pPr>
        <w:spacing w:before="0" w:after="0"/>
        <w:rPr>
          <w:rFonts w:eastAsia="宋体" w:cs="Times New Roman"/>
          <w:szCs w:val="24"/>
          <w:lang w:eastAsia="zh-CN"/>
        </w:rPr>
      </w:pPr>
    </w:p>
    <w:p w14:paraId="1FE9F2A5" w14:textId="77777777" w:rsidR="003A6B8D" w:rsidRDefault="003A6B8D" w:rsidP="00244E48">
      <w:pPr>
        <w:rPr>
          <w:rFonts w:eastAsia="宋体" w:cs="Times New Roman"/>
          <w:lang w:eastAsia="zh-CN"/>
        </w:rPr>
      </w:pPr>
    </w:p>
    <w:p w14:paraId="681B718C" w14:textId="77777777" w:rsidR="003A6B8D" w:rsidRPr="00C438BF" w:rsidRDefault="003A6B8D" w:rsidP="00244E48">
      <w:pPr>
        <w:rPr>
          <w:rFonts w:eastAsia="宋体" w:cs="Times New Roman"/>
          <w:lang w:eastAsia="zh-CN"/>
        </w:rPr>
        <w:sectPr w:rsidR="003A6B8D" w:rsidRPr="00C438BF" w:rsidSect="003A6B8D">
          <w:headerReference w:type="even" r:id="rId17"/>
          <w:footerReference w:type="even" r:id="rId18"/>
          <w:footerReference w:type="default" r:id="rId19"/>
          <w:headerReference w:type="first" r:id="rId20"/>
          <w:pgSz w:w="15840" w:h="12240" w:orient="landscape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14:paraId="7BAA9ED9" w14:textId="25C57247" w:rsidR="00244E48" w:rsidRPr="00C438BF" w:rsidRDefault="00244E48" w:rsidP="00244E48">
      <w:pPr>
        <w:rPr>
          <w:rFonts w:eastAsia="宋体" w:cs="Times New Roman"/>
        </w:rPr>
      </w:pPr>
      <w:r w:rsidRPr="004F494B">
        <w:rPr>
          <w:rFonts w:cs="Times New Roman"/>
          <w:b/>
          <w:bCs/>
          <w:szCs w:val="24"/>
        </w:rPr>
        <w:lastRenderedPageBreak/>
        <w:t>Supplementary Table 7.</w:t>
      </w:r>
      <w:r w:rsidRPr="004F494B">
        <w:rPr>
          <w:rFonts w:eastAsia="宋体" w:cs="Times New Roman"/>
        </w:rPr>
        <w:t xml:space="preserve"> </w:t>
      </w:r>
      <w:r w:rsidR="003A6B8D" w:rsidRPr="004F494B">
        <w:rPr>
          <w:rFonts w:eastAsia="宋体" w:cs="Times New Roman"/>
        </w:rPr>
        <w:t xml:space="preserve">The frequency of CZA </w:t>
      </w:r>
      <w:proofErr w:type="spellStart"/>
      <w:r w:rsidR="003A6B8D" w:rsidRPr="004F494B">
        <w:rPr>
          <w:rFonts w:eastAsia="宋体" w:cs="Times New Roman"/>
        </w:rPr>
        <w:t>heteroresistance</w:t>
      </w:r>
      <w:proofErr w:type="spellEnd"/>
      <w:r w:rsidR="003A6B8D" w:rsidRPr="004F494B">
        <w:rPr>
          <w:rFonts w:eastAsia="宋体" w:cs="Times New Roman"/>
        </w:rPr>
        <w:t xml:space="preserve"> in </w:t>
      </w:r>
      <w:proofErr w:type="spellStart"/>
      <w:r w:rsidR="003A6B8D" w:rsidRPr="005B65EA">
        <w:rPr>
          <w:rFonts w:eastAsia="宋体" w:cs="Times New Roman"/>
          <w:i/>
          <w:iCs/>
        </w:rPr>
        <w:t>bla</w:t>
      </w:r>
      <w:r w:rsidR="003A6B8D" w:rsidRPr="005B65EA">
        <w:rPr>
          <w:rFonts w:eastAsia="宋体" w:cs="Times New Roman"/>
          <w:vertAlign w:val="subscript"/>
        </w:rPr>
        <w:t>KPC</w:t>
      </w:r>
      <w:proofErr w:type="spellEnd"/>
      <w:r w:rsidR="003A6B8D" w:rsidRPr="004F494B">
        <w:rPr>
          <w:rFonts w:eastAsia="宋体" w:cs="Times New Roman"/>
        </w:rPr>
        <w:t>-silenced parental strains</w:t>
      </w:r>
      <w:r w:rsidRPr="004F494B">
        <w:rPr>
          <w:rFonts w:eastAsia="宋体" w:cs="Times New Roman"/>
        </w:rPr>
        <w:t>.</w:t>
      </w:r>
    </w:p>
    <w:tbl>
      <w:tblPr>
        <w:tblW w:w="5008" w:type="pct"/>
        <w:tblLayout w:type="fixed"/>
        <w:tblLook w:val="04A0" w:firstRow="1" w:lastRow="0" w:firstColumn="1" w:lastColumn="0" w:noHBand="0" w:noVBand="1"/>
      </w:tblPr>
      <w:tblGrid>
        <w:gridCol w:w="1875"/>
        <w:gridCol w:w="1540"/>
        <w:gridCol w:w="284"/>
        <w:gridCol w:w="1780"/>
        <w:gridCol w:w="2445"/>
        <w:gridCol w:w="2064"/>
      </w:tblGrid>
      <w:tr w:rsidR="00326CF7" w:rsidRPr="00326CF7" w14:paraId="018C5A2D" w14:textId="77777777" w:rsidTr="00EC0A9D">
        <w:trPr>
          <w:trHeight w:val="276"/>
        </w:trPr>
        <w:tc>
          <w:tcPr>
            <w:tcW w:w="939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3842C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bookmarkStart w:id="17" w:name="_Hlk151365308"/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 xml:space="preserve">Transformed </w:t>
            </w:r>
          </w:p>
          <w:p w14:paraId="196281B3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plasmid</w:t>
            </w:r>
          </w:p>
        </w:tc>
        <w:tc>
          <w:tcPr>
            <w:tcW w:w="771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67149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Isolate</w:t>
            </w:r>
            <w:r w:rsidRPr="00326CF7">
              <w:rPr>
                <w:rFonts w:eastAsia="宋体" w:cs="Times New Roman" w:hint="eastAsia"/>
                <w:b/>
                <w:bCs/>
                <w:color w:val="000000"/>
                <w:kern w:val="2"/>
                <w:szCs w:val="24"/>
                <w:lang w:eastAsia="zh-CN"/>
              </w:rPr>
              <w:t>s</w:t>
            </w:r>
          </w:p>
        </w:tc>
        <w:tc>
          <w:tcPr>
            <w:tcW w:w="142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505BD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 xml:space="preserve">　</w:t>
            </w:r>
          </w:p>
        </w:tc>
        <w:tc>
          <w:tcPr>
            <w:tcW w:w="3148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EBA0631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 xml:space="preserve">PAP test </w:t>
            </w:r>
            <w:proofErr w:type="spellStart"/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results</w:t>
            </w: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vertAlign w:val="superscript"/>
                <w:lang w:eastAsia="zh-CN"/>
              </w:rPr>
              <w:t>a</w:t>
            </w:r>
            <w:proofErr w:type="spellEnd"/>
          </w:p>
        </w:tc>
      </w:tr>
      <w:tr w:rsidR="00326CF7" w:rsidRPr="00326CF7" w14:paraId="41126F8A" w14:textId="77777777" w:rsidTr="00EC0A9D">
        <w:trPr>
          <w:trHeight w:val="336"/>
        </w:trPr>
        <w:tc>
          <w:tcPr>
            <w:tcW w:w="939" w:type="pct"/>
            <w:vMerge/>
            <w:tcBorders>
              <w:bottom w:val="single" w:sz="8" w:space="0" w:color="auto"/>
            </w:tcBorders>
            <w:vAlign w:val="center"/>
            <w:hideMark/>
          </w:tcPr>
          <w:p w14:paraId="006C11B2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vMerge/>
            <w:tcBorders>
              <w:bottom w:val="single" w:sz="8" w:space="0" w:color="auto"/>
            </w:tcBorders>
            <w:vAlign w:val="center"/>
            <w:hideMark/>
          </w:tcPr>
          <w:p w14:paraId="4CEF869F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142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C0C6681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 xml:space="preserve">　</w:t>
            </w:r>
          </w:p>
        </w:tc>
        <w:tc>
          <w:tcPr>
            <w:tcW w:w="89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2C51AD6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W</w:t>
            </w:r>
            <w:r w:rsidRPr="00326CF7">
              <w:rPr>
                <w:rFonts w:eastAsia="宋体" w:cs="Times New Roman" w:hint="eastAsia"/>
                <w:b/>
                <w:bCs/>
                <w:color w:val="000000"/>
                <w:kern w:val="2"/>
                <w:szCs w:val="24"/>
                <w:lang w:eastAsia="zh-CN"/>
              </w:rPr>
              <w:t>ild-type</w:t>
            </w: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326CF7">
              <w:rPr>
                <w:rFonts w:eastAsia="宋体" w:cs="Times New Roman" w:hint="eastAsia"/>
                <w:b/>
                <w:bCs/>
                <w:color w:val="000000"/>
                <w:kern w:val="2"/>
                <w:szCs w:val="24"/>
                <w:lang w:eastAsia="zh-CN"/>
              </w:rPr>
              <w:t>strain</w:t>
            </w: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vertAlign w:val="superscript"/>
                <w:lang w:eastAsia="zh-CN"/>
              </w:rPr>
              <w:t>b</w:t>
            </w:r>
            <w:proofErr w:type="spellEnd"/>
          </w:p>
        </w:tc>
        <w:tc>
          <w:tcPr>
            <w:tcW w:w="122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EA35184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Vector control strain</w:t>
            </w:r>
          </w:p>
        </w:tc>
        <w:tc>
          <w:tcPr>
            <w:tcW w:w="103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A7B239F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Derivative strain</w:t>
            </w:r>
          </w:p>
        </w:tc>
      </w:tr>
      <w:tr w:rsidR="00326CF7" w:rsidRPr="00326CF7" w14:paraId="76999FD2" w14:textId="77777777" w:rsidTr="00EC0A9D">
        <w:trPr>
          <w:trHeight w:val="276"/>
        </w:trPr>
        <w:tc>
          <w:tcPr>
            <w:tcW w:w="5000" w:type="pct"/>
            <w:gridSpan w:val="6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B4DE6BB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b/>
                <w:szCs w:val="24"/>
                <w:lang w:eastAsia="zh-CN"/>
              </w:rPr>
              <w:t xml:space="preserve">KPC </w:t>
            </w:r>
            <w:r w:rsidRPr="00326CF7">
              <w:rPr>
                <w:rFonts w:eastAsia="宋体" w:cs="Times New Roman" w:hint="eastAsia"/>
                <w:b/>
                <w:szCs w:val="24"/>
                <w:lang w:eastAsia="zh-CN"/>
              </w:rPr>
              <w:t>over</w:t>
            </w:r>
            <w:r w:rsidRPr="00326CF7">
              <w:rPr>
                <w:rFonts w:eastAsia="宋体" w:cs="Times New Roman"/>
                <w:b/>
                <w:szCs w:val="24"/>
                <w:lang w:eastAsia="zh-CN"/>
              </w:rPr>
              <w:t>expression</w:t>
            </w:r>
            <w:r w:rsidRPr="00326CF7">
              <w:rPr>
                <w:rFonts w:eastAsia="宋体" w:cs="Times New Roman" w:hint="eastAsia"/>
                <w:b/>
                <w:szCs w:val="24"/>
                <w:lang w:eastAsia="zh-CN"/>
              </w:rPr>
              <w:t xml:space="preserve"> strains</w:t>
            </w:r>
          </w:p>
        </w:tc>
      </w:tr>
      <w:tr w:rsidR="00326CF7" w:rsidRPr="00326CF7" w14:paraId="2D695BB6" w14:textId="77777777" w:rsidTr="00EC0A9D">
        <w:trPr>
          <w:trHeight w:val="276"/>
        </w:trPr>
        <w:tc>
          <w:tcPr>
            <w:tcW w:w="939" w:type="pct"/>
            <w:vMerge w:val="restart"/>
            <w:shd w:val="clear" w:color="auto" w:fill="auto"/>
            <w:noWrap/>
            <w:vAlign w:val="center"/>
            <w:hideMark/>
          </w:tcPr>
          <w:p w14:paraId="7E954049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pASKPC</w:t>
            </w:r>
            <w:proofErr w:type="spellEnd"/>
          </w:p>
        </w:tc>
        <w:tc>
          <w:tcPr>
            <w:tcW w:w="771" w:type="pct"/>
            <w:shd w:val="clear" w:color="auto" w:fill="auto"/>
            <w:noWrap/>
          </w:tcPr>
          <w:p w14:paraId="3ED01A3E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宋体" w:cs="Times New Roman" w:hint="eastAsia"/>
                <w:kern w:val="2"/>
                <w:szCs w:val="24"/>
                <w:lang w:eastAsia="zh-CN"/>
              </w:rPr>
              <w:t>13</w:t>
            </w:r>
          </w:p>
        </w:tc>
        <w:tc>
          <w:tcPr>
            <w:tcW w:w="142" w:type="pct"/>
            <w:shd w:val="clear" w:color="auto" w:fill="auto"/>
            <w:noWrap/>
            <w:vAlign w:val="bottom"/>
            <w:hideMark/>
          </w:tcPr>
          <w:p w14:paraId="508BA1C0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17C92BCD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  <w:hideMark/>
          </w:tcPr>
          <w:p w14:paraId="1BA22447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  <w:hideMark/>
          </w:tcPr>
          <w:p w14:paraId="3656723D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04A2EE05" w14:textId="77777777" w:rsidTr="00EC0A9D">
        <w:trPr>
          <w:trHeight w:val="276"/>
        </w:trPr>
        <w:tc>
          <w:tcPr>
            <w:tcW w:w="939" w:type="pct"/>
            <w:vMerge/>
            <w:vAlign w:val="center"/>
            <w:hideMark/>
          </w:tcPr>
          <w:p w14:paraId="3DF02EE2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42435ECE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宋体" w:cs="Times New Roman" w:hint="eastAsia"/>
                <w:kern w:val="2"/>
                <w:szCs w:val="24"/>
                <w:lang w:eastAsia="zh-CN"/>
              </w:rPr>
              <w:t>122</w:t>
            </w:r>
          </w:p>
        </w:tc>
        <w:tc>
          <w:tcPr>
            <w:tcW w:w="142" w:type="pct"/>
            <w:shd w:val="clear" w:color="auto" w:fill="auto"/>
            <w:noWrap/>
            <w:vAlign w:val="bottom"/>
            <w:hideMark/>
          </w:tcPr>
          <w:p w14:paraId="2D98E259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5D303E2E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  <w:hideMark/>
          </w:tcPr>
          <w:p w14:paraId="1ECE605A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  <w:hideMark/>
          </w:tcPr>
          <w:p w14:paraId="6E5316E9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7A6FD8D7" w14:textId="77777777" w:rsidTr="00EC0A9D">
        <w:trPr>
          <w:trHeight w:val="276"/>
        </w:trPr>
        <w:tc>
          <w:tcPr>
            <w:tcW w:w="939" w:type="pct"/>
            <w:vMerge/>
            <w:vAlign w:val="center"/>
            <w:hideMark/>
          </w:tcPr>
          <w:p w14:paraId="7991F594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6F871EB5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宋体" w:cs="Times New Roman" w:hint="eastAsia"/>
                <w:kern w:val="2"/>
                <w:szCs w:val="24"/>
                <w:lang w:eastAsia="zh-CN"/>
              </w:rPr>
              <w:t>179</w:t>
            </w:r>
          </w:p>
        </w:tc>
        <w:tc>
          <w:tcPr>
            <w:tcW w:w="142" w:type="pct"/>
            <w:shd w:val="clear" w:color="auto" w:fill="auto"/>
            <w:noWrap/>
            <w:vAlign w:val="bottom"/>
            <w:hideMark/>
          </w:tcPr>
          <w:p w14:paraId="2DB1EDFB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1E038323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  <w:hideMark/>
          </w:tcPr>
          <w:p w14:paraId="07CA9E19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  <w:hideMark/>
          </w:tcPr>
          <w:p w14:paraId="031FEA65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45C7E869" w14:textId="77777777" w:rsidTr="00EC0A9D">
        <w:trPr>
          <w:trHeight w:val="276"/>
        </w:trPr>
        <w:tc>
          <w:tcPr>
            <w:tcW w:w="939" w:type="pct"/>
            <w:vMerge/>
            <w:vAlign w:val="center"/>
            <w:hideMark/>
          </w:tcPr>
          <w:p w14:paraId="2FDE9A22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09CBD5A8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等线" w:cs="Times New Roman" w:hint="eastAsia"/>
                <w:kern w:val="2"/>
                <w:szCs w:val="24"/>
                <w:lang w:eastAsia="zh-CN"/>
              </w:rPr>
              <w:t>236</w:t>
            </w:r>
          </w:p>
        </w:tc>
        <w:tc>
          <w:tcPr>
            <w:tcW w:w="142" w:type="pct"/>
            <w:shd w:val="clear" w:color="auto" w:fill="auto"/>
            <w:noWrap/>
            <w:vAlign w:val="bottom"/>
            <w:hideMark/>
          </w:tcPr>
          <w:p w14:paraId="6BD0568F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295A58F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  <w:hideMark/>
          </w:tcPr>
          <w:p w14:paraId="31FD314C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  <w:hideMark/>
          </w:tcPr>
          <w:p w14:paraId="5958FBFC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70CD1FC4" w14:textId="77777777" w:rsidTr="00EC0A9D">
        <w:trPr>
          <w:trHeight w:val="276"/>
        </w:trPr>
        <w:tc>
          <w:tcPr>
            <w:tcW w:w="939" w:type="pct"/>
            <w:vMerge/>
            <w:vAlign w:val="center"/>
            <w:hideMark/>
          </w:tcPr>
          <w:p w14:paraId="212BD345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2954D0B7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等线" w:cs="Times New Roman" w:hint="eastAsia"/>
                <w:kern w:val="2"/>
                <w:szCs w:val="24"/>
                <w:lang w:eastAsia="zh-CN"/>
              </w:rPr>
              <w:t>251</w:t>
            </w:r>
          </w:p>
        </w:tc>
        <w:tc>
          <w:tcPr>
            <w:tcW w:w="142" w:type="pct"/>
            <w:shd w:val="clear" w:color="auto" w:fill="auto"/>
            <w:noWrap/>
            <w:vAlign w:val="bottom"/>
            <w:hideMark/>
          </w:tcPr>
          <w:p w14:paraId="35D7BD5F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088A487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  <w:hideMark/>
          </w:tcPr>
          <w:p w14:paraId="051C9FAB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  <w:hideMark/>
          </w:tcPr>
          <w:p w14:paraId="362627AE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7C63FF74" w14:textId="77777777" w:rsidTr="00EC0A9D">
        <w:trPr>
          <w:trHeight w:val="276"/>
        </w:trPr>
        <w:tc>
          <w:tcPr>
            <w:tcW w:w="939" w:type="pct"/>
            <w:vMerge/>
            <w:vAlign w:val="center"/>
          </w:tcPr>
          <w:p w14:paraId="08488F14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62A5A2E4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等线" w:cs="Times New Roman" w:hint="eastAsia"/>
                <w:kern w:val="2"/>
                <w:szCs w:val="24"/>
                <w:lang w:eastAsia="zh-CN"/>
              </w:rPr>
              <w:t>259</w:t>
            </w:r>
          </w:p>
        </w:tc>
        <w:tc>
          <w:tcPr>
            <w:tcW w:w="142" w:type="pct"/>
            <w:shd w:val="clear" w:color="auto" w:fill="auto"/>
            <w:noWrap/>
            <w:vAlign w:val="bottom"/>
          </w:tcPr>
          <w:p w14:paraId="0767009D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</w:tcPr>
          <w:p w14:paraId="158F3D36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</w:tcPr>
          <w:p w14:paraId="332C009B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</w:tcPr>
          <w:p w14:paraId="3A2018CB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57536AC5" w14:textId="77777777" w:rsidTr="00EC0A9D">
        <w:trPr>
          <w:trHeight w:val="276"/>
        </w:trPr>
        <w:tc>
          <w:tcPr>
            <w:tcW w:w="939" w:type="pct"/>
            <w:vMerge/>
            <w:vAlign w:val="center"/>
          </w:tcPr>
          <w:p w14:paraId="234C11EF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3858BCFD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kern w:val="2"/>
                <w:szCs w:val="24"/>
                <w:lang w:eastAsia="zh-CN"/>
              </w:rPr>
              <w:t>CRKP-</w:t>
            </w:r>
            <w:r w:rsidRPr="00326CF7">
              <w:rPr>
                <w:rFonts w:eastAsia="宋体" w:cs="Times New Roman" w:hint="eastAsia"/>
                <w:kern w:val="2"/>
                <w:szCs w:val="24"/>
                <w:lang w:eastAsia="zh-CN"/>
              </w:rPr>
              <w:t>301</w:t>
            </w:r>
          </w:p>
        </w:tc>
        <w:tc>
          <w:tcPr>
            <w:tcW w:w="142" w:type="pct"/>
            <w:shd w:val="clear" w:color="auto" w:fill="auto"/>
            <w:noWrap/>
            <w:vAlign w:val="bottom"/>
          </w:tcPr>
          <w:p w14:paraId="3F571478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</w:tcPr>
          <w:p w14:paraId="0AB92247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</w:tcPr>
          <w:p w14:paraId="7B64B9BB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</w:tcPr>
          <w:p w14:paraId="6236471F" w14:textId="77777777" w:rsidR="00326CF7" w:rsidRPr="00326CF7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–</w:t>
            </w:r>
          </w:p>
        </w:tc>
      </w:tr>
      <w:tr w:rsidR="00326CF7" w:rsidRPr="00326CF7" w14:paraId="7F41459D" w14:textId="77777777" w:rsidTr="00EC0A9D">
        <w:trPr>
          <w:trHeight w:val="276"/>
        </w:trPr>
        <w:tc>
          <w:tcPr>
            <w:tcW w:w="5000" w:type="pct"/>
            <w:gridSpan w:val="6"/>
            <w:vAlign w:val="center"/>
          </w:tcPr>
          <w:p w14:paraId="3633E0BB" w14:textId="3328D966" w:rsidR="00326CF7" w:rsidRPr="00FE5B7C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b/>
                <w:szCs w:val="24"/>
                <w:lang w:eastAsia="zh-CN"/>
              </w:rPr>
              <w:t>Non</w:t>
            </w:r>
            <w:r w:rsidR="005B65EA" w:rsidRPr="00FE5B7C">
              <w:rPr>
                <w:rFonts w:eastAsia="宋体" w:cs="Times New Roman" w:hint="eastAsia"/>
                <w:b/>
                <w:szCs w:val="24"/>
                <w:lang w:eastAsia="zh-CN"/>
              </w:rPr>
              <w:t xml:space="preserve"> </w:t>
            </w:r>
            <w:r w:rsidRPr="00FE5B7C">
              <w:rPr>
                <w:rFonts w:eastAsia="宋体" w:cs="Times New Roman"/>
                <w:b/>
                <w:szCs w:val="24"/>
                <w:lang w:eastAsia="zh-CN"/>
              </w:rPr>
              <w:t xml:space="preserve">KPC </w:t>
            </w:r>
            <w:r w:rsidRPr="00FE5B7C">
              <w:rPr>
                <w:rFonts w:eastAsia="宋体" w:cs="Times New Roman" w:hint="eastAsia"/>
                <w:b/>
                <w:szCs w:val="24"/>
                <w:lang w:eastAsia="zh-CN"/>
              </w:rPr>
              <w:t>over</w:t>
            </w:r>
            <w:r w:rsidRPr="00FE5B7C">
              <w:rPr>
                <w:rFonts w:eastAsia="宋体" w:cs="Times New Roman"/>
                <w:b/>
                <w:szCs w:val="24"/>
                <w:lang w:eastAsia="zh-CN"/>
              </w:rPr>
              <w:t>expression</w:t>
            </w:r>
            <w:r w:rsidRPr="00FE5B7C">
              <w:rPr>
                <w:rFonts w:eastAsia="宋体" w:cs="Times New Roman" w:hint="eastAsia"/>
                <w:b/>
                <w:szCs w:val="24"/>
                <w:lang w:eastAsia="zh-CN"/>
              </w:rPr>
              <w:t xml:space="preserve"> strains</w:t>
            </w:r>
          </w:p>
        </w:tc>
      </w:tr>
      <w:tr w:rsidR="00326CF7" w:rsidRPr="00326CF7" w14:paraId="6B57D30E" w14:textId="77777777" w:rsidTr="00EC0A9D">
        <w:trPr>
          <w:trHeight w:val="276"/>
        </w:trPr>
        <w:tc>
          <w:tcPr>
            <w:tcW w:w="939" w:type="pct"/>
            <w:vMerge w:val="restart"/>
            <w:vAlign w:val="center"/>
          </w:tcPr>
          <w:p w14:paraId="06189685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 w:rsidRPr="00326CF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pASKPC</w:t>
            </w:r>
            <w:proofErr w:type="spellEnd"/>
          </w:p>
        </w:tc>
        <w:tc>
          <w:tcPr>
            <w:tcW w:w="771" w:type="pct"/>
            <w:shd w:val="clear" w:color="auto" w:fill="auto"/>
            <w:noWrap/>
          </w:tcPr>
          <w:p w14:paraId="785310CE" w14:textId="77777777" w:rsidR="00326CF7" w:rsidRPr="00FE5B7C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kern w:val="2"/>
                <w:szCs w:val="24"/>
                <w:lang w:eastAsia="zh-CN"/>
              </w:rPr>
              <w:t>CRKP-29</w:t>
            </w:r>
          </w:p>
        </w:tc>
        <w:tc>
          <w:tcPr>
            <w:tcW w:w="142" w:type="pct"/>
            <w:shd w:val="clear" w:color="auto" w:fill="auto"/>
            <w:noWrap/>
            <w:vAlign w:val="bottom"/>
          </w:tcPr>
          <w:p w14:paraId="25B89A49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</w:tcPr>
          <w:p w14:paraId="3603A847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</w:tcPr>
          <w:p w14:paraId="455B89C1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</w:tcPr>
          <w:p w14:paraId="63C08269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FF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</w:tr>
      <w:tr w:rsidR="00326CF7" w:rsidRPr="00326CF7" w14:paraId="693BF5D4" w14:textId="77777777" w:rsidTr="00EC0A9D">
        <w:trPr>
          <w:trHeight w:val="276"/>
        </w:trPr>
        <w:tc>
          <w:tcPr>
            <w:tcW w:w="939" w:type="pct"/>
            <w:vMerge/>
            <w:vAlign w:val="center"/>
          </w:tcPr>
          <w:p w14:paraId="2348A2EB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shd w:val="clear" w:color="auto" w:fill="auto"/>
            <w:noWrap/>
          </w:tcPr>
          <w:p w14:paraId="349EDB54" w14:textId="77777777" w:rsidR="00326CF7" w:rsidRPr="00FE5B7C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kern w:val="2"/>
                <w:szCs w:val="24"/>
                <w:lang w:eastAsia="zh-CN"/>
              </w:rPr>
              <w:t>CRKP-73</w:t>
            </w:r>
          </w:p>
        </w:tc>
        <w:tc>
          <w:tcPr>
            <w:tcW w:w="142" w:type="pct"/>
            <w:shd w:val="clear" w:color="auto" w:fill="auto"/>
            <w:noWrap/>
            <w:vAlign w:val="bottom"/>
          </w:tcPr>
          <w:p w14:paraId="4D50E3B5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</w:tcPr>
          <w:p w14:paraId="333C6774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shd w:val="clear" w:color="auto" w:fill="auto"/>
            <w:noWrap/>
            <w:vAlign w:val="center"/>
          </w:tcPr>
          <w:p w14:paraId="2F5998AB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shd w:val="clear" w:color="auto" w:fill="auto"/>
            <w:noWrap/>
            <w:vAlign w:val="center"/>
          </w:tcPr>
          <w:p w14:paraId="1B42B58F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FF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</w:tr>
      <w:tr w:rsidR="00326CF7" w:rsidRPr="00326CF7" w14:paraId="1315566F" w14:textId="77777777" w:rsidTr="00EC0A9D">
        <w:trPr>
          <w:trHeight w:val="276"/>
        </w:trPr>
        <w:tc>
          <w:tcPr>
            <w:tcW w:w="939" w:type="pct"/>
            <w:vMerge/>
            <w:tcBorders>
              <w:bottom w:val="single" w:sz="8" w:space="0" w:color="auto"/>
            </w:tcBorders>
            <w:vAlign w:val="center"/>
          </w:tcPr>
          <w:p w14:paraId="3C52BFC6" w14:textId="77777777" w:rsidR="00326CF7" w:rsidRPr="00326CF7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771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4D93EF23" w14:textId="77777777" w:rsidR="00326CF7" w:rsidRPr="00FE5B7C" w:rsidRDefault="00326CF7" w:rsidP="00326CF7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 w:hint="eastAsia"/>
                <w:kern w:val="2"/>
                <w:szCs w:val="24"/>
                <w:lang w:eastAsia="zh-CN"/>
              </w:rPr>
              <w:t>CRKP-277</w:t>
            </w:r>
          </w:p>
        </w:tc>
        <w:tc>
          <w:tcPr>
            <w:tcW w:w="142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3F49F43F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</w:p>
        </w:tc>
        <w:tc>
          <w:tcPr>
            <w:tcW w:w="89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32BE942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224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6A050B0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  <w:tc>
          <w:tcPr>
            <w:tcW w:w="103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F441CE6" w14:textId="77777777" w:rsidR="00326CF7" w:rsidRPr="00FE5B7C" w:rsidRDefault="00326CF7" w:rsidP="00326CF7">
            <w:pPr>
              <w:widowControl w:val="0"/>
              <w:spacing w:before="0" w:after="0"/>
              <w:jc w:val="center"/>
              <w:rPr>
                <w:rFonts w:eastAsia="宋体" w:cs="Times New Roman"/>
                <w:color w:val="FF0000"/>
                <w:kern w:val="2"/>
                <w:szCs w:val="24"/>
                <w:lang w:eastAsia="zh-CN"/>
              </w:rPr>
            </w:pPr>
            <w:r w:rsidRPr="00FE5B7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+</w:t>
            </w:r>
          </w:p>
        </w:tc>
      </w:tr>
    </w:tbl>
    <w:p w14:paraId="42866047" w14:textId="5D0C8C76" w:rsidR="003A6B8D" w:rsidRPr="003A6B8D" w:rsidRDefault="003A6B8D" w:rsidP="003A6B8D">
      <w:pPr>
        <w:spacing w:before="0" w:after="0"/>
        <w:rPr>
          <w:szCs w:val="24"/>
        </w:rPr>
      </w:pPr>
      <w:proofErr w:type="spellStart"/>
      <w:r w:rsidRPr="003A6B8D">
        <w:rPr>
          <w:szCs w:val="24"/>
          <w:vertAlign w:val="superscript"/>
        </w:rPr>
        <w:t>a</w:t>
      </w:r>
      <w:r w:rsidRPr="003A6B8D">
        <w:rPr>
          <w:szCs w:val="24"/>
        </w:rPr>
        <w:t>CZA</w:t>
      </w:r>
      <w:proofErr w:type="spellEnd"/>
      <w:r w:rsidRPr="003A6B8D">
        <w:rPr>
          <w:rFonts w:hint="eastAsia"/>
          <w:szCs w:val="24"/>
        </w:rPr>
        <w:t xml:space="preserve"> </w:t>
      </w:r>
      <w:proofErr w:type="spellStart"/>
      <w:r w:rsidRPr="003A6B8D">
        <w:rPr>
          <w:rFonts w:hint="eastAsia"/>
          <w:szCs w:val="24"/>
        </w:rPr>
        <w:t>heteroresistance</w:t>
      </w:r>
      <w:proofErr w:type="spellEnd"/>
      <w:r w:rsidRPr="003A6B8D">
        <w:rPr>
          <w:rFonts w:hint="eastAsia"/>
          <w:szCs w:val="24"/>
        </w:rPr>
        <w:t xml:space="preserve"> is defined as an </w:t>
      </w:r>
      <w:r w:rsidRPr="003A6B8D">
        <w:rPr>
          <w:szCs w:val="24"/>
        </w:rPr>
        <w:t>CZA</w:t>
      </w:r>
      <w:r w:rsidRPr="003A6B8D">
        <w:rPr>
          <w:rFonts w:hint="eastAsia"/>
          <w:szCs w:val="24"/>
        </w:rPr>
        <w:t xml:space="preserve">-susceptible isolate (CZA MIC of </w:t>
      </w:r>
      <w:r w:rsidRPr="00A4273C">
        <w:rPr>
          <w:rFonts w:cs="Times New Roman"/>
          <w:szCs w:val="24"/>
        </w:rPr>
        <w:t xml:space="preserve">≤ </w:t>
      </w:r>
      <w:r w:rsidRPr="003A6B8D">
        <w:rPr>
          <w:rFonts w:hint="eastAsia"/>
          <w:szCs w:val="24"/>
        </w:rPr>
        <w:t>8/4 mg/L) with subpopulations growing in the presence</w:t>
      </w:r>
      <w:r w:rsidRPr="00A4273C">
        <w:rPr>
          <w:rFonts w:cs="Times New Roman"/>
          <w:szCs w:val="24"/>
        </w:rPr>
        <w:t xml:space="preserve"> ≥</w:t>
      </w:r>
      <w:r w:rsidRPr="003A6B8D">
        <w:rPr>
          <w:rFonts w:hint="eastAsia"/>
          <w:szCs w:val="24"/>
        </w:rPr>
        <w:t xml:space="preserve"> 16/4 mg/L CZA induced </w:t>
      </w:r>
      <w:r w:rsidRPr="003A6B8D">
        <w:rPr>
          <w:szCs w:val="24"/>
        </w:rPr>
        <w:t>with 1 mM IPTG</w:t>
      </w:r>
      <w:r w:rsidRPr="003A6B8D">
        <w:rPr>
          <w:rFonts w:hint="eastAsia"/>
          <w:szCs w:val="24"/>
        </w:rPr>
        <w:t>, with a detection threshold of 20 CFU/</w:t>
      </w:r>
      <w:proofErr w:type="spellStart"/>
      <w:r w:rsidRPr="003A6B8D">
        <w:rPr>
          <w:rFonts w:hint="eastAsia"/>
          <w:szCs w:val="24"/>
        </w:rPr>
        <w:t>mL.</w:t>
      </w:r>
      <w:proofErr w:type="spellEnd"/>
      <w:r w:rsidRPr="003A6B8D">
        <w:rPr>
          <w:szCs w:val="24"/>
        </w:rPr>
        <w:t xml:space="preserve"> </w:t>
      </w:r>
      <w:bookmarkStart w:id="18" w:name="_Hlk168580052"/>
      <w:r w:rsidRPr="003A6B8D">
        <w:rPr>
          <w:szCs w:val="24"/>
        </w:rPr>
        <w:t>+</w:t>
      </w:r>
      <w:r w:rsidRPr="003A6B8D">
        <w:rPr>
          <w:rFonts w:hint="eastAsia"/>
          <w:szCs w:val="24"/>
        </w:rPr>
        <w:t>:</w:t>
      </w:r>
      <w:r w:rsidRPr="003A6B8D">
        <w:rPr>
          <w:szCs w:val="24"/>
        </w:rPr>
        <w:t xml:space="preserve"> positive; –</w:t>
      </w:r>
      <w:r w:rsidRPr="003A6B8D">
        <w:rPr>
          <w:rFonts w:hint="eastAsia"/>
          <w:szCs w:val="24"/>
        </w:rPr>
        <w:t>:</w:t>
      </w:r>
      <w:r w:rsidRPr="003A6B8D">
        <w:rPr>
          <w:szCs w:val="24"/>
        </w:rPr>
        <w:t xml:space="preserve"> negative.</w:t>
      </w:r>
      <w:bookmarkEnd w:id="18"/>
    </w:p>
    <w:p w14:paraId="7A7B3E9F" w14:textId="5AFA6016" w:rsidR="00244E48" w:rsidRPr="003A6B8D" w:rsidRDefault="003A6B8D" w:rsidP="00FC679B">
      <w:pPr>
        <w:spacing w:before="0" w:after="0"/>
        <w:rPr>
          <w:rFonts w:eastAsia="宋体" w:cs="Times New Roman"/>
          <w:szCs w:val="24"/>
          <w:u w:val="single"/>
          <w:shd w:val="clear" w:color="auto" w:fill="FFFFFF"/>
          <w:vertAlign w:val="superscript"/>
        </w:rPr>
      </w:pPr>
      <w:proofErr w:type="spellStart"/>
      <w:r w:rsidRPr="003A6B8D">
        <w:rPr>
          <w:bCs/>
          <w:szCs w:val="24"/>
          <w:vertAlign w:val="superscript"/>
        </w:rPr>
        <w:t>b</w:t>
      </w:r>
      <w:r w:rsidRPr="003A6B8D">
        <w:rPr>
          <w:szCs w:val="24"/>
        </w:rPr>
        <w:t>W</w:t>
      </w:r>
      <w:r w:rsidRPr="003A6B8D">
        <w:rPr>
          <w:rFonts w:hint="eastAsia"/>
          <w:szCs w:val="24"/>
        </w:rPr>
        <w:t>ild</w:t>
      </w:r>
      <w:proofErr w:type="spellEnd"/>
      <w:r w:rsidRPr="003A6B8D">
        <w:rPr>
          <w:rFonts w:hint="eastAsia"/>
          <w:szCs w:val="24"/>
        </w:rPr>
        <w:t>-type</w:t>
      </w:r>
      <w:r w:rsidRPr="003A6B8D">
        <w:rPr>
          <w:szCs w:val="24"/>
        </w:rPr>
        <w:t xml:space="preserve"> </w:t>
      </w:r>
      <w:r w:rsidRPr="003A6B8D">
        <w:rPr>
          <w:rFonts w:hint="eastAsia"/>
          <w:szCs w:val="24"/>
        </w:rPr>
        <w:t>strain</w:t>
      </w:r>
      <w:r w:rsidRPr="003A6B8D">
        <w:rPr>
          <w:szCs w:val="24"/>
        </w:rPr>
        <w:t xml:space="preserve">: CZA </w:t>
      </w:r>
      <w:proofErr w:type="spellStart"/>
      <w:r w:rsidRPr="003A6B8D">
        <w:rPr>
          <w:szCs w:val="24"/>
        </w:rPr>
        <w:t>heteroresistant</w:t>
      </w:r>
      <w:proofErr w:type="spellEnd"/>
      <w:r w:rsidRPr="003A6B8D">
        <w:rPr>
          <w:szCs w:val="24"/>
        </w:rPr>
        <w:t xml:space="preserve"> parental strains.</w:t>
      </w:r>
      <w:r w:rsidRPr="003A6B8D">
        <w:rPr>
          <w:rFonts w:hint="eastAsia"/>
          <w:szCs w:val="24"/>
        </w:rPr>
        <w:t xml:space="preserve"> </w:t>
      </w:r>
      <w:r w:rsidRPr="003A6B8D">
        <w:rPr>
          <w:szCs w:val="24"/>
        </w:rPr>
        <w:t>Vector control strain: wild-type strain transformed with pHN678.</w:t>
      </w:r>
      <w:r w:rsidRPr="003A6B8D">
        <w:rPr>
          <w:rFonts w:hint="eastAsia"/>
          <w:szCs w:val="24"/>
        </w:rPr>
        <w:t xml:space="preserve"> </w:t>
      </w:r>
      <w:r w:rsidRPr="003A6B8D">
        <w:rPr>
          <w:szCs w:val="24"/>
        </w:rPr>
        <w:t xml:space="preserve">Derivative strain: wild-type strain transformed with </w:t>
      </w:r>
      <w:proofErr w:type="spellStart"/>
      <w:r w:rsidRPr="003A6B8D">
        <w:rPr>
          <w:szCs w:val="24"/>
        </w:rPr>
        <w:t>pASKPC</w:t>
      </w:r>
      <w:bookmarkEnd w:id="17"/>
      <w:proofErr w:type="spellEnd"/>
      <w:r w:rsidR="00244E48" w:rsidRPr="00C438BF">
        <w:rPr>
          <w:rFonts w:eastAsia="宋体" w:cs="Times New Roman"/>
          <w:szCs w:val="21"/>
          <w:shd w:val="clear" w:color="auto" w:fill="FFFFFF"/>
        </w:rPr>
        <w:t>.</w:t>
      </w:r>
    </w:p>
    <w:p w14:paraId="7FDFFEEB" w14:textId="4F436F43" w:rsidR="00244E48" w:rsidRPr="00C438BF" w:rsidRDefault="00244E48" w:rsidP="00FC679B">
      <w:pPr>
        <w:spacing w:before="0" w:after="0"/>
        <w:rPr>
          <w:rFonts w:eastAsia="宋体" w:cs="Times New Roman"/>
        </w:rPr>
        <w:sectPr w:rsidR="00244E48" w:rsidRPr="00C438BF" w:rsidSect="003A6B8D">
          <w:pgSz w:w="12240" w:h="15840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14:paraId="555D6DDB" w14:textId="0EC0BBCD" w:rsidR="00244E48" w:rsidRPr="00C438BF" w:rsidRDefault="00244E48" w:rsidP="00244E48">
      <w:pPr>
        <w:rPr>
          <w:rFonts w:eastAsia="宋体" w:cs="Times New Roman"/>
        </w:rPr>
      </w:pPr>
      <w:r w:rsidRPr="004F494B">
        <w:rPr>
          <w:rFonts w:cs="Times New Roman"/>
          <w:b/>
          <w:bCs/>
          <w:szCs w:val="24"/>
        </w:rPr>
        <w:lastRenderedPageBreak/>
        <w:t>Supplementary Table 8.</w:t>
      </w:r>
      <w:r w:rsidRPr="004F494B">
        <w:rPr>
          <w:rFonts w:eastAsia="宋体" w:cs="Times New Roman"/>
        </w:rPr>
        <w:t xml:space="preserve"> </w:t>
      </w:r>
      <w:r w:rsidR="00E02887" w:rsidRPr="004F494B">
        <w:rPr>
          <w:rFonts w:eastAsia="宋体" w:cs="Times New Roman"/>
        </w:rPr>
        <w:t>Effects of different avibactam concentrations on CZA MICs</w:t>
      </w:r>
      <w:r w:rsidR="00C438BF" w:rsidRPr="004F494B">
        <w:rPr>
          <w:rFonts w:eastAsia="宋体" w:cs="Times New Roman"/>
        </w:rPr>
        <w:t>.</w:t>
      </w:r>
    </w:p>
    <w:tbl>
      <w:tblPr>
        <w:tblW w:w="5500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169"/>
        <w:gridCol w:w="1943"/>
        <w:gridCol w:w="2060"/>
        <w:gridCol w:w="1275"/>
        <w:gridCol w:w="2078"/>
        <w:gridCol w:w="1444"/>
      </w:tblGrid>
      <w:tr w:rsidR="00E02887" w:rsidRPr="00E02887" w14:paraId="45C69CC8" w14:textId="77777777" w:rsidTr="00CA606F">
        <w:trPr>
          <w:trHeight w:val="276"/>
          <w:jc w:val="center"/>
        </w:trPr>
        <w:tc>
          <w:tcPr>
            <w:tcW w:w="989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5DBE9E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Strains</w:t>
            </w:r>
          </w:p>
        </w:tc>
        <w:tc>
          <w:tcPr>
            <w:tcW w:w="4011" w:type="pct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067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CZA MIC (mg/L</w:t>
            </w: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）</w:t>
            </w:r>
          </w:p>
        </w:tc>
      </w:tr>
      <w:tr w:rsidR="00E02887" w:rsidRPr="00E02887" w14:paraId="2190E1CC" w14:textId="77777777" w:rsidTr="00E02887">
        <w:trPr>
          <w:trHeight w:val="552"/>
          <w:jc w:val="center"/>
        </w:trPr>
        <w:tc>
          <w:tcPr>
            <w:tcW w:w="98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F797C3F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</w:p>
        </w:tc>
        <w:tc>
          <w:tcPr>
            <w:tcW w:w="8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2A063B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  <w:proofErr w:type="spellStart"/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AVI</w:t>
            </w:r>
            <w:r w:rsidRPr="00E02887">
              <w:rPr>
                <w:rFonts w:eastAsia="宋体" w:cs="Times New Roman"/>
                <w:b/>
                <w:bCs/>
                <w:kern w:val="2"/>
                <w:szCs w:val="24"/>
                <w:vertAlign w:val="superscript"/>
                <w:lang w:eastAsia="zh-CN"/>
              </w:rPr>
              <w:t>a</w:t>
            </w:r>
            <w:proofErr w:type="spellEnd"/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: 4</w:t>
            </w: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mg/L</w:t>
            </w:r>
          </w:p>
        </w:tc>
        <w:tc>
          <w:tcPr>
            <w:tcW w:w="9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E1D38D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AVI: 8</w:t>
            </w: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mg/L</w:t>
            </w:r>
          </w:p>
        </w:tc>
        <w:tc>
          <w:tcPr>
            <w:tcW w:w="5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21B85F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highlight w:val="yellow"/>
                <w:lang w:eastAsia="zh-CN"/>
              </w:rPr>
            </w:pPr>
            <w:r w:rsidRPr="00E02887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 xml:space="preserve">Fold </w:t>
            </w:r>
            <w:proofErr w:type="spellStart"/>
            <w:r w:rsidRPr="00E02887">
              <w:rPr>
                <w:rFonts w:eastAsia="宋体" w:cs="Times New Roman"/>
                <w:b/>
                <w:bCs/>
                <w:kern w:val="2"/>
                <w:szCs w:val="24"/>
                <w:lang w:eastAsia="zh-CN"/>
              </w:rPr>
              <w:t>change</w:t>
            </w:r>
            <w:r w:rsidRPr="00E02887">
              <w:rPr>
                <w:rFonts w:eastAsia="宋体" w:cs="Times New Roman"/>
                <w:b/>
                <w:bCs/>
                <w:kern w:val="2"/>
                <w:szCs w:val="24"/>
                <w:vertAlign w:val="superscript"/>
                <w:lang w:eastAsia="zh-CN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4F0707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AVI: 16</w:t>
            </w: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/>
                <w:b/>
                <w:bCs/>
                <w:szCs w:val="24"/>
                <w:lang w:eastAsia="zh-CN"/>
              </w:rPr>
              <w:t>mg/L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7173D2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szCs w:val="24"/>
                <w:highlight w:val="yellow"/>
                <w:lang w:eastAsia="zh-CN"/>
              </w:rPr>
            </w:pPr>
            <w:r w:rsidRPr="00E02887">
              <w:rPr>
                <w:rFonts w:eastAsia="宋体" w:cs="Times New Roman"/>
                <w:b/>
                <w:bCs/>
                <w:color w:val="000000"/>
                <w:kern w:val="2"/>
                <w:szCs w:val="24"/>
                <w:lang w:eastAsia="zh-CN"/>
              </w:rPr>
              <w:t>Fold change</w:t>
            </w:r>
          </w:p>
        </w:tc>
      </w:tr>
      <w:tr w:rsidR="00E02887" w:rsidRPr="00E02887" w14:paraId="3AD41C54" w14:textId="77777777" w:rsidTr="00E02887">
        <w:trPr>
          <w:trHeight w:val="276"/>
          <w:jc w:val="center"/>
        </w:trPr>
        <w:tc>
          <w:tcPr>
            <w:tcW w:w="989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4E331B89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CRKP-13-RS</w:t>
            </w:r>
          </w:p>
        </w:tc>
        <w:tc>
          <w:tcPr>
            <w:tcW w:w="886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19B43B1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324C103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B17CC0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  <w:r w:rsidRPr="00E02887">
              <w:rPr>
                <w:rFonts w:eastAsia="宋体" w:cs="Times New Roman"/>
                <w:color w:val="000000"/>
                <w:kern w:val="2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947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4AFBEB0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3D7489B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76B9BEAD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64F9D1A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CRKP-29-RS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674ADF6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3E6AA23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BDE836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4263FBA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10BB265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416AE0B7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4ED4D71A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CRKP-40-RS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64CDBC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5D98719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C4B1B0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2857CB1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4B16B6A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</w:tr>
      <w:tr w:rsidR="00E02887" w:rsidRPr="00E02887" w14:paraId="320872EC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3C3BAC7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CRKP-46-RS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8541ED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2E30984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94F3BD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0FB711E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D36953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55D50296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92D83E8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CRKP-56-RS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22A094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11B3239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20692B2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DAA369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05FCFF2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0550BD29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67D10DA8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CRKP-60-RS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A05C5B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2A7ED59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5ED5196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303DA2C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479A4B8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</w:tr>
      <w:tr w:rsidR="00E02887" w:rsidRPr="00E02887" w14:paraId="2B71D9E8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5758113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CRKP-62-RS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07E56BB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7619BE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46A6B9A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052CC8C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21F725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</w:tr>
      <w:tr w:rsidR="00E02887" w:rsidRPr="00E02887" w14:paraId="0ACB1E56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49C1678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CRKP-73-RS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1BACB1F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4B34B62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403D23C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04925DD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E25CA3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</w:tr>
      <w:tr w:rsidR="00E02887" w:rsidRPr="00E02887" w14:paraId="069EB6D6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D577D05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CRKP-87-RS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1063F00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4FAF8E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0B2BAC0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2572866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359A96F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256</w:t>
            </w:r>
          </w:p>
        </w:tc>
      </w:tr>
      <w:tr w:rsidR="00E02887" w:rsidRPr="00E02887" w14:paraId="0EC47ABA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11D8E43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CRKP-91-RS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48B70B5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313AAC6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2F57E5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0EFC473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F44D5A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1917FECD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2A4E12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CRKP-96-RS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2A5E55C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00CBCF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03BACA4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2FEF624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0D9B47A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40BF6151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4896B5FF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CRKP-105-RS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8D0C1F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5BAE01C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D86784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6AC1C90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74943E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</w:tr>
      <w:tr w:rsidR="00E02887" w:rsidRPr="00E02887" w14:paraId="022A3EEA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9053D31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CRKP-106-RS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29092F5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069A20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4F78B6D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650B0B9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3C9074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01B0BB71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9BC48FD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CRKP-119-RS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748CB4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7EAC656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6BBC44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5C652B0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3031CDC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</w:tr>
      <w:tr w:rsidR="00E02887" w:rsidRPr="00E02887" w14:paraId="7B900138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4139798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CRKP-122-RS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2EAB8F3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6A3130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91D63F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3790903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3FFA2CA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</w:tr>
      <w:tr w:rsidR="00E02887" w:rsidRPr="00E02887" w14:paraId="20CA5E65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5E8BB98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CRKP-135-RS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159575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4B799D7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39BDDA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5D92A18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5D4AFCA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</w:tr>
      <w:tr w:rsidR="00E02887" w:rsidRPr="00E02887" w14:paraId="3CEAEA10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E93FB1F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CRKP-141-RS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E15911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7C6C7F2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69575D9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57AEB3C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643413D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52FFF9CE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B224D6B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CRKP-153-RS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0E00C10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4DFA54D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7952BB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50BA2DF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118268E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6B4F4AAC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411F2608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CRKP-161-RS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6302E4B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10CF1D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68A7534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633644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C9BAD2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3DE913DE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5BF09295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CRKP-168-RS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7343FC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A7EE95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21C99B3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4E54A88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0D2468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</w:tr>
      <w:tr w:rsidR="00E02887" w:rsidRPr="00E02887" w14:paraId="2CE2B627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31AC0F8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CRKP-179-RS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0DC8CC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1810925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4ECBFA3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024AD03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0B21DB3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3619DA55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072CE5A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CRKP-184-RS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1F63154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3733CD9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59633A6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4EC3DB5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4AC3016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</w:tr>
      <w:tr w:rsidR="00E02887" w:rsidRPr="00E02887" w14:paraId="35A66CE1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8D9C9C5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CRKP-196-RS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761E4AB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324C7D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5124A1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19B1DBF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575010E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3C2E6980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4CABB53A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CRKP-209-RS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7254427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2586CB9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3F3E0D9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4A9C459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6827066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</w:tr>
      <w:tr w:rsidR="00E02887" w:rsidRPr="00E02887" w14:paraId="75720815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5B922E89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CRKP-213-RS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1210323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1262FF7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7AEE198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1B56C9A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6B82012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</w:tr>
      <w:tr w:rsidR="00E02887" w:rsidRPr="00E02887" w14:paraId="31B486B1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32ACF75B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CRKP-236-RS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309A1CE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235472C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79C455D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C1D3A1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084A9EA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</w:tr>
      <w:tr w:rsidR="00E02887" w:rsidRPr="00E02887" w14:paraId="5B70B04B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5A005F8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CRKP-251-RS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1711FAD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27D1252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D8A5C1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5FFB0CC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3D254FB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3697755A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D2814A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CRKP-255-RS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5ACF14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6B0395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19543B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2654377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07DFFA7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</w:tr>
      <w:tr w:rsidR="00E02887" w:rsidRPr="00E02887" w14:paraId="2D7ED3A3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6B7DCF4A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CRKP-259-RS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48642A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3DB86C7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672602F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384CD9F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7525B2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7B580303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589D52D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CRKP-265-RS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43C40BB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5301785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7A718E4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16CCF6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765D7B8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</w:tr>
      <w:tr w:rsidR="00E02887" w:rsidRPr="00E02887" w14:paraId="15767783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A7893BB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CRKP-271-RS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7EC860B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8327EE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743C4A7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4800FD6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0.125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6905901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17906137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CD3A14C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CRKP-277-RS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5DDFD01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6E3F5A1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0F6F629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3F25429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1378ACF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</w:tr>
      <w:tr w:rsidR="00E02887" w:rsidRPr="00E02887" w14:paraId="67AA7A9D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8EE3A86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CRKP-286-RS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0647DB5C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0DB70023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408CFC8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BC0C19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CD0F74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</w:tr>
      <w:tr w:rsidR="00E02887" w:rsidRPr="00E02887" w14:paraId="612CCBC7" w14:textId="77777777" w:rsidTr="00E02887">
        <w:trPr>
          <w:trHeight w:val="276"/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22EB87F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CRKP-301-RS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14:paraId="2568A35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14:paraId="3A4F648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581" w:type="pct"/>
            <w:shd w:val="clear" w:color="auto" w:fill="auto"/>
            <w:noWrap/>
            <w:hideMark/>
          </w:tcPr>
          <w:p w14:paraId="12D1393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47" w:type="pct"/>
            <w:shd w:val="clear" w:color="auto" w:fill="auto"/>
            <w:noWrap/>
            <w:hideMark/>
          </w:tcPr>
          <w:p w14:paraId="7F8B903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0.5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14:paraId="2829A85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</w:tr>
    </w:tbl>
    <w:p w14:paraId="2FF29560" w14:textId="77777777" w:rsidR="00E02887" w:rsidRPr="00E02887" w:rsidRDefault="00E02887" w:rsidP="00E02887">
      <w:pPr>
        <w:spacing w:before="0" w:after="0"/>
        <w:rPr>
          <w:rFonts w:cs="Times New Roman"/>
          <w:szCs w:val="24"/>
        </w:rPr>
      </w:pPr>
      <w:proofErr w:type="spellStart"/>
      <w:r w:rsidRPr="00E02887">
        <w:rPr>
          <w:rFonts w:cs="Times New Roman"/>
          <w:szCs w:val="24"/>
          <w:vertAlign w:val="superscript"/>
        </w:rPr>
        <w:t>a</w:t>
      </w:r>
      <w:r w:rsidRPr="00E02887">
        <w:rPr>
          <w:rFonts w:cs="Times New Roman"/>
          <w:szCs w:val="24"/>
        </w:rPr>
        <w:t>AVI</w:t>
      </w:r>
      <w:proofErr w:type="spellEnd"/>
      <w:r w:rsidRPr="00E02887">
        <w:rPr>
          <w:rFonts w:cs="Times New Roman"/>
          <w:szCs w:val="24"/>
        </w:rPr>
        <w:t>: avibactam.</w:t>
      </w:r>
    </w:p>
    <w:p w14:paraId="08596150" w14:textId="77777777" w:rsidR="00E02887" w:rsidRPr="00E02887" w:rsidRDefault="00E02887" w:rsidP="00E02887">
      <w:pPr>
        <w:spacing w:before="0" w:after="0"/>
        <w:rPr>
          <w:rFonts w:cs="Times New Roman"/>
          <w:szCs w:val="24"/>
        </w:rPr>
      </w:pPr>
      <w:proofErr w:type="spellStart"/>
      <w:r w:rsidRPr="00E02887">
        <w:rPr>
          <w:rFonts w:cs="Times New Roman"/>
          <w:szCs w:val="24"/>
          <w:vertAlign w:val="superscript"/>
        </w:rPr>
        <w:t>b</w:t>
      </w:r>
      <w:r w:rsidRPr="00E02887">
        <w:rPr>
          <w:rFonts w:cs="Times New Roman"/>
          <w:szCs w:val="24"/>
        </w:rPr>
        <w:t>The</w:t>
      </w:r>
      <w:proofErr w:type="spellEnd"/>
      <w:r w:rsidRPr="00E02887">
        <w:rPr>
          <w:rFonts w:cs="Times New Roman"/>
          <w:szCs w:val="24"/>
        </w:rPr>
        <w:t xml:space="preserve"> fold change means the ratio of CZA MIC </w:t>
      </w:r>
      <w:bookmarkStart w:id="19" w:name="_Hlk165036256"/>
      <w:r w:rsidRPr="00E02887">
        <w:rPr>
          <w:rFonts w:cs="Times New Roman"/>
          <w:szCs w:val="24"/>
        </w:rPr>
        <w:t>with avibactam</w:t>
      </w:r>
      <w:bookmarkEnd w:id="19"/>
      <w:r w:rsidRPr="00E02887">
        <w:rPr>
          <w:rFonts w:cs="Times New Roman"/>
          <w:szCs w:val="24"/>
        </w:rPr>
        <w:t xml:space="preserve"> concentration is 8 mg/L (or 16 mg/L) and CZA MIC with avibactam concentration is 4 mg/L.</w:t>
      </w:r>
    </w:p>
    <w:p w14:paraId="5E5974F2" w14:textId="67F700F1" w:rsidR="00244E48" w:rsidRPr="00E02887" w:rsidRDefault="00E02887" w:rsidP="00E02887">
      <w:pPr>
        <w:spacing w:before="0" w:after="0"/>
        <w:rPr>
          <w:rFonts w:eastAsia="宋体" w:cs="Times New Roman"/>
          <w:szCs w:val="24"/>
        </w:rPr>
      </w:pPr>
      <w:proofErr w:type="spellStart"/>
      <w:r w:rsidRPr="00E02887">
        <w:rPr>
          <w:rFonts w:cs="Times New Roman"/>
          <w:szCs w:val="24"/>
          <w:vertAlign w:val="superscript"/>
        </w:rPr>
        <w:t>c</w:t>
      </w:r>
      <w:r w:rsidRPr="00E02887">
        <w:rPr>
          <w:rFonts w:cs="Times New Roman"/>
          <w:szCs w:val="24"/>
        </w:rPr>
        <w:t>Significant</w:t>
      </w:r>
      <w:proofErr w:type="spellEnd"/>
      <w:r w:rsidRPr="00E02887">
        <w:rPr>
          <w:rFonts w:cs="Times New Roman"/>
          <w:szCs w:val="24"/>
        </w:rPr>
        <w:t xml:space="preserve"> inhibition was defined as a ≥4-fold decrease in the MICs</w:t>
      </w:r>
      <w:r w:rsidR="00244E48" w:rsidRPr="00E02887">
        <w:rPr>
          <w:rFonts w:eastAsia="宋体" w:cs="Times New Roman"/>
          <w:szCs w:val="24"/>
        </w:rPr>
        <w:t>.</w:t>
      </w:r>
    </w:p>
    <w:p w14:paraId="28E85948" w14:textId="77777777" w:rsidR="00244E48" w:rsidRPr="00C438BF" w:rsidRDefault="00244E48" w:rsidP="00244E48">
      <w:pPr>
        <w:rPr>
          <w:rFonts w:eastAsia="宋体" w:cs="Times New Roman"/>
        </w:rPr>
      </w:pPr>
      <w:r w:rsidRPr="00C438BF">
        <w:rPr>
          <w:rFonts w:eastAsia="宋体" w:cs="Times New Roman"/>
        </w:rPr>
        <w:br w:type="page"/>
      </w:r>
    </w:p>
    <w:p w14:paraId="3D6417A0" w14:textId="43FA5BA9" w:rsidR="00244E48" w:rsidRPr="00E02887" w:rsidRDefault="00C438BF" w:rsidP="00E02887">
      <w:pPr>
        <w:spacing w:before="0" w:after="0"/>
        <w:rPr>
          <w:rFonts w:eastAsia="宋体" w:cs="Times New Roman"/>
          <w:szCs w:val="24"/>
        </w:rPr>
      </w:pPr>
      <w:r w:rsidRPr="004F494B">
        <w:rPr>
          <w:rFonts w:cs="Times New Roman"/>
          <w:b/>
          <w:bCs/>
          <w:szCs w:val="24"/>
        </w:rPr>
        <w:lastRenderedPageBreak/>
        <w:t xml:space="preserve">Supplementary Table </w:t>
      </w:r>
      <w:r w:rsidR="00182C43" w:rsidRPr="004F494B">
        <w:rPr>
          <w:rFonts w:cs="Times New Roman"/>
          <w:b/>
          <w:bCs/>
          <w:szCs w:val="24"/>
        </w:rPr>
        <w:t>9</w:t>
      </w:r>
      <w:r w:rsidRPr="004F494B">
        <w:rPr>
          <w:rFonts w:cs="Times New Roman"/>
          <w:b/>
          <w:bCs/>
          <w:szCs w:val="24"/>
        </w:rPr>
        <w:t>.</w:t>
      </w:r>
      <w:r w:rsidR="00244E48" w:rsidRPr="004F494B">
        <w:rPr>
          <w:rFonts w:eastAsia="宋体" w:cs="Times New Roman"/>
          <w:szCs w:val="24"/>
        </w:rPr>
        <w:t xml:space="preserve"> </w:t>
      </w:r>
      <w:r w:rsidR="00E02887" w:rsidRPr="004F494B">
        <w:rPr>
          <w:rFonts w:hint="eastAsia"/>
          <w:szCs w:val="24"/>
        </w:rPr>
        <w:t xml:space="preserve">The </w:t>
      </w:r>
      <w:r w:rsidR="00E02887" w:rsidRPr="004F494B">
        <w:rPr>
          <w:rFonts w:eastAsia="等线" w:hint="eastAsia"/>
          <w:szCs w:val="24"/>
        </w:rPr>
        <w:t>C</w:t>
      </w:r>
      <w:r w:rsidR="00E02887" w:rsidRPr="004F494B">
        <w:rPr>
          <w:rFonts w:eastAsia="等线"/>
          <w:szCs w:val="24"/>
        </w:rPr>
        <w:t xml:space="preserve">opy number of </w:t>
      </w:r>
      <w:proofErr w:type="spellStart"/>
      <w:r w:rsidR="00E02887" w:rsidRPr="004F494B">
        <w:rPr>
          <w:rFonts w:eastAsia="等线"/>
          <w:i/>
          <w:iCs/>
          <w:szCs w:val="24"/>
        </w:rPr>
        <w:t>bla</w:t>
      </w:r>
      <w:r w:rsidR="00E02887" w:rsidRPr="004F494B">
        <w:rPr>
          <w:rFonts w:eastAsia="等线"/>
          <w:szCs w:val="24"/>
          <w:vertAlign w:val="subscript"/>
        </w:rPr>
        <w:t>KPC</w:t>
      </w:r>
      <w:proofErr w:type="spellEnd"/>
      <w:r w:rsidR="00E02887" w:rsidRPr="004F494B">
        <w:rPr>
          <w:rFonts w:eastAsia="等线" w:hint="eastAsia"/>
          <w:szCs w:val="24"/>
          <w:vertAlign w:val="subscript"/>
        </w:rPr>
        <w:t xml:space="preserve"> </w:t>
      </w:r>
      <w:r w:rsidR="00E02887" w:rsidRPr="004F494B">
        <w:rPr>
          <w:rFonts w:eastAsia="等线" w:hint="eastAsia"/>
          <w:szCs w:val="24"/>
        </w:rPr>
        <w:t xml:space="preserve">in </w:t>
      </w:r>
      <w:r w:rsidR="00E02887" w:rsidRPr="004F494B">
        <w:rPr>
          <w:rFonts w:eastAsia="等线"/>
          <w:szCs w:val="24"/>
        </w:rPr>
        <w:t xml:space="preserve">resistant subpopulations </w:t>
      </w:r>
      <w:r w:rsidR="00E02887" w:rsidRPr="004F494B">
        <w:rPr>
          <w:rFonts w:eastAsia="等线" w:hint="eastAsia"/>
          <w:szCs w:val="24"/>
        </w:rPr>
        <w:t xml:space="preserve">with </w:t>
      </w:r>
      <w:r w:rsidR="00E02887" w:rsidRPr="004F494B">
        <w:rPr>
          <w:rFonts w:eastAsia="等线"/>
          <w:szCs w:val="24"/>
        </w:rPr>
        <w:t>high expression</w:t>
      </w:r>
      <w:r w:rsidR="00E02887" w:rsidRPr="00E02887">
        <w:rPr>
          <w:rFonts w:eastAsia="等线" w:hint="eastAsia"/>
          <w:szCs w:val="24"/>
        </w:rPr>
        <w:t xml:space="preserve"> of </w:t>
      </w:r>
      <w:proofErr w:type="spellStart"/>
      <w:r w:rsidR="00E02887" w:rsidRPr="00E02887">
        <w:rPr>
          <w:rFonts w:eastAsia="等线"/>
          <w:i/>
          <w:iCs/>
          <w:szCs w:val="24"/>
        </w:rPr>
        <w:t>bla</w:t>
      </w:r>
      <w:r w:rsidR="00E02887" w:rsidRPr="00E02887">
        <w:rPr>
          <w:rFonts w:eastAsia="等线"/>
          <w:szCs w:val="24"/>
          <w:vertAlign w:val="subscript"/>
        </w:rPr>
        <w:t>KPC</w:t>
      </w:r>
      <w:proofErr w:type="spellEnd"/>
      <w:r w:rsidR="00E02887" w:rsidRPr="00E02887">
        <w:rPr>
          <w:rFonts w:eastAsia="等线" w:hint="eastAsia"/>
          <w:szCs w:val="24"/>
          <w:vertAlign w:val="subscript"/>
        </w:rPr>
        <w:t>.</w:t>
      </w:r>
      <w:r w:rsidR="00244E48" w:rsidRPr="00E02887">
        <w:rPr>
          <w:rFonts w:eastAsia="宋体" w:cs="Times New Roman"/>
          <w:szCs w:val="24"/>
        </w:rPr>
        <w:t xml:space="preserve"> </w:t>
      </w:r>
    </w:p>
    <w:tbl>
      <w:tblPr>
        <w:tblW w:w="808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3118"/>
      </w:tblGrid>
      <w:tr w:rsidR="00E02887" w:rsidRPr="00E02887" w14:paraId="420D3AF1" w14:textId="77777777" w:rsidTr="00CA606F">
        <w:trPr>
          <w:trHeight w:val="360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F387A" w14:textId="77777777" w:rsidR="00E02887" w:rsidRPr="00E02887" w:rsidRDefault="00E02887" w:rsidP="00E02887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Isolates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68492" w14:textId="0C4D5F22" w:rsidR="00E02887" w:rsidRPr="00E269F6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</w:pP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>Expression</w:t>
            </w:r>
            <w:r w:rsidRPr="00E269F6">
              <w:rPr>
                <w:rFonts w:eastAsia="等线" w:cs="Times New Roman" w:hint="eastAsia"/>
                <w:b/>
                <w:bCs/>
                <w:color w:val="000000" w:themeColor="text1"/>
                <w:szCs w:val="24"/>
                <w:lang w:eastAsia="zh-CN"/>
              </w:rPr>
              <w:t xml:space="preserve"> </w:t>
            </w:r>
            <w:r w:rsidR="00623E69" w:rsidRPr="00E269F6">
              <w:rPr>
                <w:rFonts w:eastAsia="等线" w:cs="Times New Roman" w:hint="eastAsia"/>
                <w:b/>
                <w:bCs/>
                <w:color w:val="000000" w:themeColor="text1"/>
                <w:szCs w:val="24"/>
                <w:lang w:eastAsia="zh-CN"/>
              </w:rPr>
              <w:t>ratio</w:t>
            </w: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 xml:space="preserve"> of </w:t>
            </w:r>
            <w:proofErr w:type="spellStart"/>
            <w:r w:rsidRPr="00E269F6">
              <w:rPr>
                <w:rFonts w:eastAsia="等线" w:cs="Times New Roman"/>
                <w:b/>
                <w:bCs/>
                <w:i/>
                <w:iCs/>
                <w:color w:val="000000" w:themeColor="text1"/>
                <w:szCs w:val="24"/>
                <w:lang w:eastAsia="zh-CN"/>
              </w:rPr>
              <w:t>bla</w:t>
            </w: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vertAlign w:val="subscript"/>
                <w:lang w:eastAsia="zh-CN"/>
              </w:rPr>
              <w:t>KPC</w:t>
            </w:r>
            <w:r w:rsidRPr="00E269F6">
              <w:rPr>
                <w:rFonts w:eastAsia="等线" w:cs="Times New Roman" w:hint="eastAsia"/>
                <w:b/>
                <w:bCs/>
                <w:color w:val="000000" w:themeColor="text1"/>
                <w:szCs w:val="24"/>
                <w:vertAlign w:val="superscript"/>
                <w:lang w:eastAsia="zh-CN"/>
              </w:rPr>
              <w:t>a</w:t>
            </w:r>
            <w:proofErr w:type="spellEnd"/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8D698" w14:textId="61DE87C4" w:rsidR="00E02887" w:rsidRPr="00E269F6" w:rsidRDefault="00E02887" w:rsidP="00E0288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</w:pPr>
            <w:r w:rsidRPr="00E269F6">
              <w:rPr>
                <w:rFonts w:eastAsia="等线" w:cs="Times New Roman" w:hint="eastAsia"/>
                <w:b/>
                <w:bCs/>
                <w:color w:val="000000" w:themeColor="text1"/>
                <w:szCs w:val="24"/>
                <w:lang w:eastAsia="zh-CN"/>
              </w:rPr>
              <w:t>C</w:t>
            </w: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 xml:space="preserve">opy number </w:t>
            </w:r>
            <w:r w:rsidR="00623E69" w:rsidRPr="00E269F6">
              <w:rPr>
                <w:rFonts w:eastAsia="等线" w:cs="Times New Roman" w:hint="eastAsia"/>
                <w:b/>
                <w:bCs/>
                <w:color w:val="000000" w:themeColor="text1"/>
                <w:szCs w:val="24"/>
                <w:lang w:eastAsia="zh-CN"/>
              </w:rPr>
              <w:t>ratio</w:t>
            </w:r>
            <w:r w:rsidR="00623E69"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 xml:space="preserve"> </w:t>
            </w: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 xml:space="preserve">of </w:t>
            </w:r>
            <w:proofErr w:type="spellStart"/>
            <w:r w:rsidRPr="00E269F6">
              <w:rPr>
                <w:rFonts w:eastAsia="等线" w:cs="Times New Roman"/>
                <w:b/>
                <w:bCs/>
                <w:i/>
                <w:iCs/>
                <w:color w:val="000000" w:themeColor="text1"/>
                <w:szCs w:val="24"/>
                <w:lang w:eastAsia="zh-CN"/>
              </w:rPr>
              <w:t>bla</w:t>
            </w:r>
            <w:r w:rsidRPr="00E269F6">
              <w:rPr>
                <w:rFonts w:eastAsia="等线" w:cs="Times New Roman"/>
                <w:b/>
                <w:bCs/>
                <w:color w:val="000000" w:themeColor="text1"/>
                <w:szCs w:val="24"/>
                <w:vertAlign w:val="subscript"/>
                <w:lang w:eastAsia="zh-CN"/>
              </w:rPr>
              <w:t>KPC</w:t>
            </w:r>
            <w:proofErr w:type="spellEnd"/>
          </w:p>
        </w:tc>
      </w:tr>
      <w:tr w:rsidR="00E02887" w:rsidRPr="00E02887" w14:paraId="45087317" w14:textId="77777777" w:rsidTr="00CA606F">
        <w:trPr>
          <w:trHeight w:val="312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B1276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CRKP-13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FE35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5.66±0.42</w:t>
            </w:r>
          </w:p>
        </w:tc>
        <w:tc>
          <w:tcPr>
            <w:tcW w:w="311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1CD2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2.57±0.16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  <w:r w:rsidRPr="00E02887">
              <w:rPr>
                <w:rFonts w:eastAsia="等线" w:cs="Times New Roman" w:hint="eastAsia"/>
                <w:color w:val="000000"/>
                <w:szCs w:val="24"/>
                <w:vertAlign w:val="superscript"/>
                <w:lang w:eastAsia="zh-CN"/>
              </w:rPr>
              <w:t>b</w:t>
            </w:r>
          </w:p>
        </w:tc>
      </w:tr>
      <w:tr w:rsidR="00E02887" w:rsidRPr="00E02887" w14:paraId="3EF96A2D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03400FC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CRKP-40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616B64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2.67±0.16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05B05C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1.19±0.19</w:t>
            </w:r>
          </w:p>
        </w:tc>
      </w:tr>
      <w:tr w:rsidR="00E02887" w:rsidRPr="00E02887" w14:paraId="7876C39A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16B13C0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CRKP-87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3E14E9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3.12±0.20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591E12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1.92±0.14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2572621E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F3ADB4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CRKP-96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FFA7DF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2.98±0.10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7BF6AD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2.34±0.30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3BD600F6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02AF297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CRKP-122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AA94E9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3.89±0.13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C38D87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1.77±0.04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225FE76F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BEFB72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CRKP-179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6515E0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3.84±0.16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A921C9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1.98±0.23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6A93E2D4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43E5C99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CRKP-196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7733A2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2.28±0.10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A8B3C4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2.16±0.28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7C425BB1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671CEF5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CRKP-209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71D7515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2.55±0.18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0216591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1.05±0.16</w:t>
            </w:r>
          </w:p>
        </w:tc>
      </w:tr>
      <w:tr w:rsidR="00E02887" w:rsidRPr="00E02887" w14:paraId="156D0478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8C48459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CRKP-213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616054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3.62±0.30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5D632F0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2.0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9</w:t>
            </w: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±0.22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46D710E8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2513CEC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CRKP-236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19AEE9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9.92±0.06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FC01449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3.48±0.29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778AA65A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3B06CB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CRKP-251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46CF64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4.15±0.39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18F0A4A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0.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87</w:t>
            </w: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±0.03</w:t>
            </w:r>
          </w:p>
        </w:tc>
      </w:tr>
      <w:tr w:rsidR="00E02887" w:rsidRPr="00E02887" w14:paraId="4DBAF18F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D1CB2FF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CRKP-259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10BB47B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4.94±0.33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917B656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2.75±0.24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6DA3008A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7D1DF81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CRKP-265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978288F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2.21±0.07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1B8E7D7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1.20±0.09</w:t>
            </w:r>
          </w:p>
        </w:tc>
      </w:tr>
      <w:tr w:rsidR="00E02887" w:rsidRPr="00E02887" w14:paraId="181F63C4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1589B61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CRKP-271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F4DABC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4.18±0.18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1C405C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2.09±0.18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2CAE9F3A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74304F6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CRKP-286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1221208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2.71±0.07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31A8D62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1.75±0.04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  <w:tr w:rsidR="00E02887" w:rsidRPr="00E02887" w14:paraId="1D0218F6" w14:textId="77777777" w:rsidTr="00CA606F">
        <w:trPr>
          <w:trHeight w:val="312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21F3782" w14:textId="77777777" w:rsidR="00E02887" w:rsidRPr="00E02887" w:rsidRDefault="00E02887" w:rsidP="00E02887">
            <w:pPr>
              <w:spacing w:before="0" w:after="0"/>
              <w:rPr>
                <w:rFonts w:eastAsia="等线" w:cs="Times New Roman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szCs w:val="24"/>
                <w:lang w:eastAsia="zh-CN"/>
              </w:rPr>
              <w:t>CRKP-301</w:t>
            </w:r>
            <w:r w:rsidRPr="00E02887">
              <w:rPr>
                <w:rFonts w:eastAsia="等线" w:cs="Times New Roman" w:hint="eastAsia"/>
                <w:szCs w:val="24"/>
                <w:lang w:eastAsia="zh-CN"/>
              </w:rPr>
              <w:t>-RS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2A152FD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4.76±0.09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1F988CE" w14:textId="77777777" w:rsidR="00E02887" w:rsidRPr="00E02887" w:rsidRDefault="00E02887" w:rsidP="00E02887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02887">
              <w:rPr>
                <w:rFonts w:eastAsia="等线" w:cs="Times New Roman"/>
                <w:color w:val="000000"/>
                <w:szCs w:val="24"/>
                <w:lang w:eastAsia="zh-CN"/>
              </w:rPr>
              <w:t>2.09±0.18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t xml:space="preserve"> </w:t>
            </w:r>
            <w:r w:rsidRPr="00E02887">
              <w:rPr>
                <w:rFonts w:eastAsia="等线" w:cs="Times New Roman" w:hint="eastAsia"/>
                <w:color w:val="000000"/>
                <w:szCs w:val="24"/>
                <w:lang w:eastAsia="zh-CN"/>
              </w:rPr>
              <w:sym w:font="Wingdings" w:char="F0F1"/>
            </w:r>
          </w:p>
        </w:tc>
      </w:tr>
    </w:tbl>
    <w:p w14:paraId="21DCFF5C" w14:textId="5B000E2A" w:rsidR="00E02887" w:rsidRPr="00E02887" w:rsidRDefault="00E02887" w:rsidP="00E02887">
      <w:pPr>
        <w:spacing w:before="0" w:after="0"/>
        <w:rPr>
          <w:rFonts w:eastAsia="等线"/>
          <w:bCs/>
          <w:szCs w:val="24"/>
        </w:rPr>
      </w:pPr>
      <w:proofErr w:type="spellStart"/>
      <w:r w:rsidRPr="00E02887">
        <w:rPr>
          <w:rFonts w:eastAsia="等线" w:hint="eastAsia"/>
          <w:szCs w:val="24"/>
          <w:vertAlign w:val="superscript"/>
        </w:rPr>
        <w:t>a</w:t>
      </w:r>
      <w:r w:rsidRPr="00E02887">
        <w:rPr>
          <w:rFonts w:eastAsia="等线" w:hint="eastAsia"/>
          <w:szCs w:val="24"/>
        </w:rPr>
        <w:t>The</w:t>
      </w:r>
      <w:proofErr w:type="spellEnd"/>
      <w:r w:rsidRPr="00E02887">
        <w:rPr>
          <w:rFonts w:eastAsia="等线" w:hint="eastAsia"/>
          <w:szCs w:val="24"/>
        </w:rPr>
        <w:t xml:space="preserve"> e</w:t>
      </w:r>
      <w:r w:rsidRPr="00E02887">
        <w:rPr>
          <w:rFonts w:eastAsia="等线"/>
          <w:szCs w:val="24"/>
        </w:rPr>
        <w:t>xpression</w:t>
      </w:r>
      <w:r w:rsidRPr="00E02887">
        <w:rPr>
          <w:rFonts w:eastAsia="等线" w:hint="eastAsia"/>
          <w:szCs w:val="24"/>
        </w:rPr>
        <w:t xml:space="preserve"> level</w:t>
      </w:r>
      <w:r w:rsidRPr="00E02887">
        <w:rPr>
          <w:rFonts w:eastAsia="等线"/>
          <w:szCs w:val="24"/>
        </w:rPr>
        <w:t xml:space="preserve"> </w:t>
      </w:r>
      <w:r w:rsidRPr="00E02887">
        <w:rPr>
          <w:rFonts w:eastAsia="等线" w:hint="eastAsia"/>
          <w:szCs w:val="24"/>
        </w:rPr>
        <w:t>or c</w:t>
      </w:r>
      <w:r w:rsidRPr="00E02887">
        <w:rPr>
          <w:rFonts w:eastAsia="等线"/>
          <w:szCs w:val="24"/>
        </w:rPr>
        <w:t>opy numb</w:t>
      </w:r>
      <w:r w:rsidRPr="00E269F6">
        <w:rPr>
          <w:rFonts w:eastAsia="等线"/>
          <w:color w:val="000000" w:themeColor="text1"/>
          <w:szCs w:val="24"/>
        </w:rPr>
        <w:t xml:space="preserve">er </w:t>
      </w:r>
      <w:r w:rsidR="00623E69" w:rsidRPr="00E269F6">
        <w:rPr>
          <w:rFonts w:eastAsia="等线" w:hint="eastAsia"/>
          <w:color w:val="000000" w:themeColor="text1"/>
          <w:szCs w:val="24"/>
          <w:lang w:eastAsia="zh-CN"/>
        </w:rPr>
        <w:t xml:space="preserve">ratio </w:t>
      </w:r>
      <w:r w:rsidRPr="00E269F6">
        <w:rPr>
          <w:rFonts w:eastAsia="等线"/>
          <w:color w:val="000000" w:themeColor="text1"/>
          <w:szCs w:val="24"/>
        </w:rPr>
        <w:t>o</w:t>
      </w:r>
      <w:r w:rsidRPr="00E02887">
        <w:rPr>
          <w:rFonts w:eastAsia="等线"/>
          <w:szCs w:val="24"/>
        </w:rPr>
        <w:t xml:space="preserve">f </w:t>
      </w:r>
      <w:proofErr w:type="spellStart"/>
      <w:r w:rsidRPr="00E02887">
        <w:rPr>
          <w:rFonts w:eastAsia="等线"/>
          <w:i/>
          <w:iCs/>
          <w:szCs w:val="24"/>
        </w:rPr>
        <w:t>bla</w:t>
      </w:r>
      <w:r w:rsidRPr="00E02887">
        <w:rPr>
          <w:rFonts w:eastAsia="等线"/>
          <w:szCs w:val="24"/>
          <w:vertAlign w:val="subscript"/>
        </w:rPr>
        <w:t>KPC</w:t>
      </w:r>
      <w:proofErr w:type="spellEnd"/>
      <w:r w:rsidRPr="00E02887">
        <w:rPr>
          <w:rFonts w:eastAsia="等线" w:hint="eastAsia"/>
          <w:szCs w:val="24"/>
          <w:vertAlign w:val="subscript"/>
        </w:rPr>
        <w:t xml:space="preserve"> </w:t>
      </w:r>
      <w:r w:rsidRPr="00E02887">
        <w:rPr>
          <w:rFonts w:eastAsia="等线" w:hint="eastAsia"/>
          <w:bCs/>
          <w:szCs w:val="24"/>
        </w:rPr>
        <w:t xml:space="preserve">in </w:t>
      </w:r>
      <w:r w:rsidRPr="00E02887">
        <w:rPr>
          <w:rFonts w:eastAsia="等线"/>
          <w:bCs/>
          <w:szCs w:val="24"/>
        </w:rPr>
        <w:t>resistant subpopulations</w:t>
      </w:r>
      <w:r w:rsidRPr="00E02887">
        <w:rPr>
          <w:rFonts w:eastAsia="等线" w:hint="eastAsia"/>
          <w:bCs/>
          <w:szCs w:val="24"/>
        </w:rPr>
        <w:t xml:space="preserve"> was compared to </w:t>
      </w:r>
      <w:r w:rsidRPr="00E02887">
        <w:rPr>
          <w:rFonts w:eastAsia="等线"/>
          <w:bCs/>
          <w:szCs w:val="24"/>
        </w:rPr>
        <w:t>the</w:t>
      </w:r>
      <w:r w:rsidRPr="00E02887">
        <w:rPr>
          <w:rFonts w:eastAsia="等线" w:hint="eastAsia"/>
          <w:bCs/>
          <w:szCs w:val="24"/>
        </w:rPr>
        <w:t xml:space="preserve"> parental strains.</w:t>
      </w:r>
    </w:p>
    <w:p w14:paraId="5B37E464" w14:textId="6B749F5D" w:rsidR="00244E48" w:rsidRPr="00E02887" w:rsidRDefault="00E02887" w:rsidP="00FC679B">
      <w:pPr>
        <w:spacing w:before="0" w:after="0"/>
        <w:rPr>
          <w:rFonts w:eastAsia="宋体" w:cs="Times New Roman"/>
          <w:szCs w:val="24"/>
          <w:vertAlign w:val="superscript"/>
        </w:rPr>
      </w:pPr>
      <w:r w:rsidRPr="00E02887">
        <w:rPr>
          <w:rFonts w:eastAsia="等线" w:hint="eastAsia"/>
          <w:bCs/>
          <w:szCs w:val="24"/>
          <w:vertAlign w:val="superscript"/>
        </w:rPr>
        <w:t>b</w:t>
      </w:r>
      <w:r w:rsidRPr="00E02887">
        <w:rPr>
          <w:rFonts w:eastAsia="等线" w:hint="eastAsia"/>
          <w:szCs w:val="24"/>
        </w:rPr>
        <w:sym w:font="Wingdings" w:char="F0F1"/>
      </w:r>
      <w:r w:rsidRPr="00E02887">
        <w:rPr>
          <w:rFonts w:eastAsia="等线" w:hint="eastAsia"/>
          <w:szCs w:val="24"/>
        </w:rPr>
        <w:t xml:space="preserve">: </w:t>
      </w:r>
      <w:r w:rsidRPr="00E02887">
        <w:rPr>
          <w:rFonts w:eastAsia="等线"/>
          <w:szCs w:val="24"/>
        </w:rPr>
        <w:t xml:space="preserve">The </w:t>
      </w:r>
      <w:r w:rsidRPr="00E02887">
        <w:rPr>
          <w:szCs w:val="24"/>
        </w:rPr>
        <w:t xml:space="preserve">copy number of </w:t>
      </w:r>
      <w:proofErr w:type="spellStart"/>
      <w:r w:rsidRPr="00E02887">
        <w:rPr>
          <w:rFonts w:hint="eastAsia"/>
          <w:i/>
          <w:iCs/>
          <w:szCs w:val="24"/>
        </w:rPr>
        <w:t>bla</w:t>
      </w:r>
      <w:r w:rsidRPr="00E02887">
        <w:rPr>
          <w:rFonts w:hint="eastAsia"/>
          <w:szCs w:val="24"/>
          <w:vertAlign w:val="subscript"/>
        </w:rPr>
        <w:t>KPC</w:t>
      </w:r>
      <w:proofErr w:type="spellEnd"/>
      <w:r w:rsidRPr="00E02887">
        <w:rPr>
          <w:rFonts w:eastAsia="等线"/>
          <w:szCs w:val="24"/>
        </w:rPr>
        <w:t xml:space="preserve"> was significantly upregulated in resistant subpopulations compared with the parental strains</w:t>
      </w:r>
      <w:bookmarkStart w:id="20" w:name="_Hlk22114896"/>
      <w:r w:rsidR="00244E48" w:rsidRPr="00117064">
        <w:rPr>
          <w:rFonts w:eastAsia="宋体" w:cs="Times New Roman"/>
          <w:szCs w:val="21"/>
        </w:rPr>
        <w:t>.</w:t>
      </w:r>
      <w:bookmarkEnd w:id="20"/>
    </w:p>
    <w:p w14:paraId="4E6B3E13" w14:textId="0CE853EE" w:rsidR="00162D92" w:rsidRPr="00CF5A2D" w:rsidRDefault="00162D92" w:rsidP="00654E8F">
      <w:pPr>
        <w:spacing w:before="240"/>
      </w:pPr>
      <w:r w:rsidRPr="00CF5A2D">
        <w:br w:type="page"/>
      </w:r>
    </w:p>
    <w:p w14:paraId="46B851E2" w14:textId="3E73D98D" w:rsidR="00DF619C" w:rsidRDefault="00FC679B" w:rsidP="00654E8F">
      <w:pPr>
        <w:pStyle w:val="1"/>
      </w:pPr>
      <w:r>
        <w:lastRenderedPageBreak/>
        <w:t>References</w:t>
      </w:r>
    </w:p>
    <w:p w14:paraId="451BBBC1" w14:textId="77777777" w:rsidR="00C13306" w:rsidRPr="003858B0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Brisse, S., Passet, V., Haugaard, A.B., Babosan, A., Kassis-Chikhani, N., Struve, C., et al. (2013). wzi Gene sequencing, a rapid method for determination of capsular type for </w:t>
      </w:r>
      <w:r w:rsidRPr="003858B0">
        <w:rPr>
          <w:i/>
          <w:iCs/>
          <w:sz w:val="20"/>
          <w:szCs w:val="20"/>
        </w:rPr>
        <w:t>Klebsiella</w:t>
      </w:r>
      <w:r w:rsidRPr="003858B0">
        <w:rPr>
          <w:sz w:val="20"/>
          <w:szCs w:val="20"/>
        </w:rPr>
        <w:t xml:space="preserve"> strains. J Clin Microbiol 51(12)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4073-4078. https://doi.org/10.1128/JCM.01924-13.</w:t>
      </w:r>
    </w:p>
    <w:p w14:paraId="53FEABCF" w14:textId="77777777" w:rsidR="00C13306" w:rsidRPr="003858B0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Candan, E.D., and Aksoz, N. (2015). </w:t>
      </w:r>
      <w:r w:rsidRPr="003858B0">
        <w:rPr>
          <w:i/>
          <w:iCs/>
          <w:sz w:val="20"/>
          <w:szCs w:val="20"/>
        </w:rPr>
        <w:t>Klebsiella pneumoniae</w:t>
      </w:r>
      <w:r w:rsidRPr="003858B0">
        <w:rPr>
          <w:sz w:val="20"/>
          <w:szCs w:val="20"/>
        </w:rPr>
        <w:t>: characteristics of carbapenem resistance and virulence factors. Acta Biochim Pol 62(4)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867-874.</w:t>
      </w:r>
      <w:r>
        <w:rPr>
          <w:rFonts w:hint="eastAsia"/>
          <w:sz w:val="20"/>
          <w:szCs w:val="20"/>
        </w:rPr>
        <w:t xml:space="preserve"> </w:t>
      </w:r>
      <w:r w:rsidRPr="003858B0">
        <w:rPr>
          <w:sz w:val="20"/>
          <w:szCs w:val="20"/>
        </w:rPr>
        <w:t>https://doi.org/10.18388/abp.2015_1148.</w:t>
      </w:r>
    </w:p>
    <w:p w14:paraId="6C121616" w14:textId="77777777" w:rsidR="00C13306" w:rsidRPr="003858B0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Clancy, C.J., Chen, L., Hong, J.H., Cheng, S., Hao, B., Shields, R.K., et al. (2013). Mutations of the ompK36 porin gene and promoter impact responses of sequence type 258, KPC-2-producing </w:t>
      </w:r>
      <w:r w:rsidRPr="003858B0">
        <w:rPr>
          <w:i/>
          <w:iCs/>
          <w:sz w:val="20"/>
          <w:szCs w:val="20"/>
        </w:rPr>
        <w:t>Klebsiella pneumoniae</w:t>
      </w:r>
      <w:r w:rsidRPr="003858B0">
        <w:rPr>
          <w:sz w:val="20"/>
          <w:szCs w:val="20"/>
        </w:rPr>
        <w:t xml:space="preserve"> strains to doripenem and doripenem-colistin. Antimicrob Agents Chemother 57(11)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5258-5265.</w:t>
      </w:r>
      <w:r>
        <w:rPr>
          <w:rFonts w:hint="eastAsia"/>
          <w:sz w:val="20"/>
          <w:szCs w:val="20"/>
        </w:rPr>
        <w:t xml:space="preserve"> </w:t>
      </w:r>
      <w:r w:rsidRPr="003858B0">
        <w:rPr>
          <w:sz w:val="20"/>
          <w:szCs w:val="20"/>
        </w:rPr>
        <w:t>https://doi.org/10.1128/AAC.01069-13</w:t>
      </w:r>
      <w:r>
        <w:rPr>
          <w:rFonts w:hint="eastAsia"/>
          <w:sz w:val="20"/>
          <w:szCs w:val="20"/>
        </w:rPr>
        <w:t>.</w:t>
      </w:r>
    </w:p>
    <w:p w14:paraId="0CE64DCB" w14:textId="77777777" w:rsidR="00C13306" w:rsidRPr="003858B0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Diancourt, L., Passet, V., Verhoef, J., Grimont, P.A., and Brisse, S. (2005). Multilocus sequence typing of </w:t>
      </w:r>
      <w:r w:rsidRPr="003858B0">
        <w:rPr>
          <w:i/>
          <w:iCs/>
          <w:sz w:val="20"/>
          <w:szCs w:val="20"/>
        </w:rPr>
        <w:t>Klebsiella pneumoniae</w:t>
      </w:r>
      <w:r w:rsidRPr="003858B0">
        <w:rPr>
          <w:sz w:val="20"/>
          <w:szCs w:val="20"/>
        </w:rPr>
        <w:t xml:space="preserve"> nosocomial isolates. J Clin Microbiol 43(8)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4178-4182. https://doi.org/10.1128/JCM.43.8.4178-4182.2005.</w:t>
      </w:r>
    </w:p>
    <w:p w14:paraId="7A432BB3" w14:textId="77777777" w:rsidR="00C13306" w:rsidRPr="003858B0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Livermore, D.M., Warner, M., Jamrozy, D., Mushtaq, S., Nichols, W.W., Mustafa, N., et al. (2015). In vitro selection of ceftazidime-avibactam resistance in </w:t>
      </w:r>
      <w:r w:rsidRPr="003858B0">
        <w:rPr>
          <w:i/>
          <w:iCs/>
          <w:sz w:val="20"/>
          <w:szCs w:val="20"/>
        </w:rPr>
        <w:t>Enterobacteriaceae</w:t>
      </w:r>
      <w:r w:rsidRPr="003858B0">
        <w:rPr>
          <w:sz w:val="20"/>
          <w:szCs w:val="20"/>
        </w:rPr>
        <w:t xml:space="preserve"> with KPC-3 carbapenemase. Antimicrob Agents Chemother 59(9)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5324-5330.</w:t>
      </w:r>
      <w:r>
        <w:rPr>
          <w:rFonts w:hint="eastAsia"/>
          <w:sz w:val="20"/>
          <w:szCs w:val="20"/>
        </w:rPr>
        <w:t xml:space="preserve"> </w:t>
      </w:r>
      <w:r w:rsidRPr="003858B0">
        <w:rPr>
          <w:sz w:val="20"/>
          <w:szCs w:val="20"/>
        </w:rPr>
        <w:t>https://doi.org/10.1128/AAC.00678-15</w:t>
      </w:r>
      <w:r>
        <w:rPr>
          <w:rFonts w:hint="eastAsia"/>
          <w:sz w:val="20"/>
          <w:szCs w:val="20"/>
        </w:rPr>
        <w:t>.</w:t>
      </w:r>
    </w:p>
    <w:p w14:paraId="6185DBF0" w14:textId="583C2F77" w:rsidR="00C13306" w:rsidRDefault="00C13306" w:rsidP="00C13306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3858B0">
        <w:rPr>
          <w:sz w:val="20"/>
          <w:szCs w:val="20"/>
        </w:rPr>
        <w:t xml:space="preserve">Nakashima, N., Tamura, T., and Good, L. (2006). Paired termini stabilize antisense RNAs and enhance conditional gene silencing in </w:t>
      </w:r>
      <w:r w:rsidRPr="003858B0">
        <w:rPr>
          <w:i/>
          <w:iCs/>
          <w:sz w:val="20"/>
          <w:szCs w:val="20"/>
        </w:rPr>
        <w:t>Escherichia coli</w:t>
      </w:r>
      <w:r w:rsidRPr="003858B0">
        <w:rPr>
          <w:sz w:val="20"/>
          <w:szCs w:val="20"/>
        </w:rPr>
        <w:t>. Nucleic Acids Res 34(20)</w:t>
      </w:r>
      <w:r w:rsidRPr="003858B0">
        <w:rPr>
          <w:b/>
          <w:sz w:val="20"/>
          <w:szCs w:val="20"/>
        </w:rPr>
        <w:t>,</w:t>
      </w:r>
      <w:r w:rsidRPr="003858B0">
        <w:rPr>
          <w:sz w:val="20"/>
          <w:szCs w:val="20"/>
        </w:rPr>
        <w:t xml:space="preserve"> e138. </w:t>
      </w:r>
      <w:r w:rsidRPr="00870642">
        <w:rPr>
          <w:sz w:val="20"/>
          <w:szCs w:val="20"/>
        </w:rPr>
        <w:t>https://doi.org/10.1093/nar/gkl697</w:t>
      </w:r>
      <w:r w:rsidRPr="003858B0">
        <w:rPr>
          <w:sz w:val="20"/>
          <w:szCs w:val="20"/>
        </w:rPr>
        <w:t>.</w:t>
      </w:r>
    </w:p>
    <w:p w14:paraId="60425327" w14:textId="77777777" w:rsidR="00157E71" w:rsidRPr="00EF2D87" w:rsidRDefault="00C13306" w:rsidP="00EF2D87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EF2D87">
        <w:rPr>
          <w:sz w:val="20"/>
          <w:szCs w:val="20"/>
        </w:rPr>
        <w:t>Rasheed, J.K., Biddle, J.W., Anderson, K.F., Washer, L., Chenoweth, C., Perrin, J., et al. (2008). Detection of the Klebsiella pneumoniae carbapenemase type 2 Carbapenem-hydrolyzing enzyme in clinical isolates of Citrobacter freundii and K. oxytoca carrying a common plasmid. J Clin Microbiol 46(6), 2066-2069. https://doi.org/10.1128/JCM.02038-07.</w:t>
      </w:r>
      <w:r w:rsidR="00DF619C" w:rsidRPr="00EF2D87">
        <w:rPr>
          <w:sz w:val="20"/>
          <w:szCs w:val="20"/>
        </w:rPr>
        <w:fldChar w:fldCharType="begin"/>
      </w:r>
      <w:r w:rsidR="00DF619C" w:rsidRPr="00EF2D87">
        <w:rPr>
          <w:sz w:val="20"/>
          <w:szCs w:val="20"/>
        </w:rPr>
        <w:instrText xml:space="preserve"> ADDIN EN.REFLIST </w:instrText>
      </w:r>
      <w:r w:rsidR="00DF619C" w:rsidRPr="00EF2D87">
        <w:rPr>
          <w:sz w:val="20"/>
          <w:szCs w:val="20"/>
        </w:rPr>
        <w:fldChar w:fldCharType="separate"/>
      </w:r>
      <w:r w:rsidR="00157E71" w:rsidRPr="00EF2D87">
        <w:rPr>
          <w:sz w:val="20"/>
          <w:szCs w:val="20"/>
        </w:rPr>
        <w:t>Moreau, P.L., and Loiseau, L. (2016). Characterization of acetic acid-detoxifying Escherichia coli evolved under phosphate starvation conditions. Microb Cell Fact 15, 42. doi: 10.1186/s12934-016-0441-7.</w:t>
      </w:r>
    </w:p>
    <w:p w14:paraId="1A63BE72" w14:textId="77777777" w:rsidR="00157E71" w:rsidRPr="00EF2D87" w:rsidRDefault="00157E71" w:rsidP="00EF2D87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EF2D87">
        <w:rPr>
          <w:sz w:val="20"/>
          <w:szCs w:val="20"/>
        </w:rPr>
        <w:t>Nicastro, G.G., Kaihami, G.H., Pulschen, A.A., Hernandez-Montelongo, J., Boechat, A.L., de Oliveira Pereira, T., et al. (2020). c-di-GMP-related phenotypes are modulated by the interaction between a diguanylate cyclase and a polar hub protein. Sci Rep 10(1), 3077. doi: 10.1038/s41598-020-59536-9.</w:t>
      </w:r>
    </w:p>
    <w:p w14:paraId="0D1E555F" w14:textId="77777777" w:rsidR="00157E71" w:rsidRPr="00EF2D87" w:rsidRDefault="00157E71" w:rsidP="00EF2D87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EF2D87">
        <w:rPr>
          <w:sz w:val="20"/>
          <w:szCs w:val="20"/>
        </w:rPr>
        <w:t>Rao, T.V.P., and Kuzminov, A. (2020). Exopolysaccharide defects cause hyper-thymineless death in Escherichia coli via massive loss of chromosomal DNA and cell lysis. Proc Natl Acad Sci U S A 117(52), 33549-33560. doi: 10.1073/pnas.2012254117.</w:t>
      </w:r>
    </w:p>
    <w:p w14:paraId="764C9C8B" w14:textId="77777777" w:rsidR="00157E71" w:rsidRPr="00EF2D87" w:rsidRDefault="00157E71" w:rsidP="00EF2D87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EF2D87">
        <w:rPr>
          <w:sz w:val="20"/>
          <w:szCs w:val="20"/>
        </w:rPr>
        <w:t>van der Beek, S.L., Zorzoli, A., Çanak, E., Chapman, R.N., Lucas, K., Meyer, B.H., et al. (2019). Streptococcal dTDP-L-rhamnose biosynthesis enzymes: functional characterization and lead compound identification. Mol Microbiol 111(4), 951-964. doi: 10.1111/mmi.14197.</w:t>
      </w:r>
    </w:p>
    <w:p w14:paraId="6F3E0826" w14:textId="689A91A9" w:rsidR="00C96D5A" w:rsidRPr="00C13306" w:rsidRDefault="00DF619C" w:rsidP="00EF2D87">
      <w:pPr>
        <w:pStyle w:val="EndNoteBibliography"/>
        <w:spacing w:after="120"/>
        <w:ind w:firstLineChars="100" w:firstLine="200"/>
        <w:rPr>
          <w:sz w:val="20"/>
          <w:szCs w:val="20"/>
        </w:rPr>
      </w:pPr>
      <w:r w:rsidRPr="00EF2D87">
        <w:rPr>
          <w:sz w:val="20"/>
          <w:szCs w:val="20"/>
        </w:rPr>
        <w:fldChar w:fldCharType="end"/>
      </w:r>
    </w:p>
    <w:sectPr w:rsidR="00C96D5A" w:rsidRPr="00C13306" w:rsidSect="00AA782B">
      <w:pgSz w:w="12240" w:h="15840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ED7C9" w14:textId="77777777" w:rsidR="007A3611" w:rsidRDefault="007A3611" w:rsidP="00117666">
      <w:pPr>
        <w:spacing w:after="0"/>
      </w:pPr>
      <w:r>
        <w:separator/>
      </w:r>
    </w:p>
  </w:endnote>
  <w:endnote w:type="continuationSeparator" w:id="0">
    <w:p w14:paraId="236A03CC" w14:textId="77777777" w:rsidR="007A3611" w:rsidRDefault="007A361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0FE1C" w14:textId="71611007" w:rsidR="00244E48" w:rsidRDefault="00244E48">
    <w:pPr>
      <w:pStyle w:val="af5"/>
      <w:jc w:val="center"/>
    </w:pPr>
  </w:p>
  <w:p w14:paraId="30713C82" w14:textId="77777777" w:rsidR="00244E48" w:rsidRDefault="00244E48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0174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0174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01749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0174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0174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01749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32004" w14:textId="77777777" w:rsidR="007A3611" w:rsidRDefault="007A3611" w:rsidP="00117666">
      <w:pPr>
        <w:spacing w:after="0"/>
      </w:pPr>
      <w:r>
        <w:separator/>
      </w:r>
    </w:p>
  </w:footnote>
  <w:footnote w:type="continuationSeparator" w:id="0">
    <w:p w14:paraId="7A84B396" w14:textId="77777777" w:rsidR="007A3611" w:rsidRDefault="007A361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20C915F2" w:rsidR="0040174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47EB8176" w:rsidR="00401749" w:rsidRDefault="00401749" w:rsidP="009342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07071491">
    <w:abstractNumId w:val="0"/>
  </w:num>
  <w:num w:numId="2" w16cid:durableId="1422262595">
    <w:abstractNumId w:val="4"/>
  </w:num>
  <w:num w:numId="3" w16cid:durableId="1645545837">
    <w:abstractNumId w:val="1"/>
  </w:num>
  <w:num w:numId="4" w16cid:durableId="788014223">
    <w:abstractNumId w:val="5"/>
  </w:num>
  <w:num w:numId="5" w16cid:durableId="11710701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2943721">
    <w:abstractNumId w:val="3"/>
  </w:num>
  <w:num w:numId="7" w16cid:durableId="1535464977">
    <w:abstractNumId w:val="6"/>
  </w:num>
  <w:num w:numId="8" w16cid:durableId="296761991">
    <w:abstractNumId w:val="6"/>
  </w:num>
  <w:num w:numId="9" w16cid:durableId="1117143202">
    <w:abstractNumId w:val="6"/>
  </w:num>
  <w:num w:numId="10" w16cid:durableId="2145805621">
    <w:abstractNumId w:val="6"/>
  </w:num>
  <w:num w:numId="11" w16cid:durableId="1815293803">
    <w:abstractNumId w:val="6"/>
  </w:num>
  <w:num w:numId="12" w16cid:durableId="639577566">
    <w:abstractNumId w:val="6"/>
  </w:num>
  <w:num w:numId="13" w16cid:durableId="537666766">
    <w:abstractNumId w:val="3"/>
  </w:num>
  <w:num w:numId="14" w16cid:durableId="1821652762">
    <w:abstractNumId w:val="2"/>
  </w:num>
  <w:num w:numId="15" w16cid:durableId="884369991">
    <w:abstractNumId w:val="2"/>
  </w:num>
  <w:num w:numId="16" w16cid:durableId="510918700">
    <w:abstractNumId w:val="2"/>
  </w:num>
  <w:num w:numId="17" w16cid:durableId="1624071701">
    <w:abstractNumId w:val="2"/>
  </w:num>
  <w:num w:numId="18" w16cid:durableId="848449601">
    <w:abstractNumId w:val="2"/>
  </w:num>
  <w:num w:numId="19" w16cid:durableId="1741101755">
    <w:abstractNumId w:val="2"/>
  </w:num>
  <w:num w:numId="20" w16cid:durableId="7120750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07683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05vtp0f6d9d9qerfenv9dfja5tse9w9zdet&quot;&gt;My Library&lt;record-ids&gt;&lt;item&gt;28&lt;/item&gt;&lt;item&gt;324&lt;/item&gt;&lt;item&gt;326&lt;/item&gt;&lt;item&gt;327&lt;/item&gt;&lt;item&gt;329&lt;/item&gt;&lt;/record-ids&gt;&lt;/item&gt;&lt;/Libraries&gt;"/>
  </w:docVars>
  <w:rsids>
    <w:rsidRoot w:val="00803D24"/>
    <w:rsid w:val="000027BF"/>
    <w:rsid w:val="00004F2D"/>
    <w:rsid w:val="0001436A"/>
    <w:rsid w:val="0002612D"/>
    <w:rsid w:val="000302A1"/>
    <w:rsid w:val="00032126"/>
    <w:rsid w:val="00034304"/>
    <w:rsid w:val="00035434"/>
    <w:rsid w:val="00037735"/>
    <w:rsid w:val="00043F2E"/>
    <w:rsid w:val="000456F7"/>
    <w:rsid w:val="00052A14"/>
    <w:rsid w:val="000726C2"/>
    <w:rsid w:val="00073E62"/>
    <w:rsid w:val="00075683"/>
    <w:rsid w:val="00077D53"/>
    <w:rsid w:val="000816FF"/>
    <w:rsid w:val="00085E2C"/>
    <w:rsid w:val="000930C7"/>
    <w:rsid w:val="0009583B"/>
    <w:rsid w:val="00095C04"/>
    <w:rsid w:val="000B4F41"/>
    <w:rsid w:val="000C5451"/>
    <w:rsid w:val="000F173B"/>
    <w:rsid w:val="0010329F"/>
    <w:rsid w:val="00105FD9"/>
    <w:rsid w:val="001145E3"/>
    <w:rsid w:val="00117064"/>
    <w:rsid w:val="00117666"/>
    <w:rsid w:val="00117EDB"/>
    <w:rsid w:val="00123013"/>
    <w:rsid w:val="0012363E"/>
    <w:rsid w:val="001272E4"/>
    <w:rsid w:val="001362CE"/>
    <w:rsid w:val="00141886"/>
    <w:rsid w:val="0014205A"/>
    <w:rsid w:val="001520F3"/>
    <w:rsid w:val="001549D3"/>
    <w:rsid w:val="00157E71"/>
    <w:rsid w:val="00160065"/>
    <w:rsid w:val="00162D92"/>
    <w:rsid w:val="001636D1"/>
    <w:rsid w:val="0016395F"/>
    <w:rsid w:val="0016493D"/>
    <w:rsid w:val="0016636B"/>
    <w:rsid w:val="001701E9"/>
    <w:rsid w:val="00177D84"/>
    <w:rsid w:val="00182C43"/>
    <w:rsid w:val="00196D4A"/>
    <w:rsid w:val="001C1663"/>
    <w:rsid w:val="001C3E1D"/>
    <w:rsid w:val="001C59B9"/>
    <w:rsid w:val="001D3B75"/>
    <w:rsid w:val="001E48BE"/>
    <w:rsid w:val="001F09B9"/>
    <w:rsid w:val="001F25B1"/>
    <w:rsid w:val="001F7E98"/>
    <w:rsid w:val="00204B08"/>
    <w:rsid w:val="002121CA"/>
    <w:rsid w:val="00213ED0"/>
    <w:rsid w:val="00221A34"/>
    <w:rsid w:val="0023790E"/>
    <w:rsid w:val="00244E48"/>
    <w:rsid w:val="00246FCC"/>
    <w:rsid w:val="00247C3F"/>
    <w:rsid w:val="00267D18"/>
    <w:rsid w:val="00280987"/>
    <w:rsid w:val="002868E2"/>
    <w:rsid w:val="002869C3"/>
    <w:rsid w:val="002936E4"/>
    <w:rsid w:val="002A2E60"/>
    <w:rsid w:val="002A7DB5"/>
    <w:rsid w:val="002B4A57"/>
    <w:rsid w:val="002B4BD2"/>
    <w:rsid w:val="002C700A"/>
    <w:rsid w:val="002C74CA"/>
    <w:rsid w:val="002D03C4"/>
    <w:rsid w:val="002E38AC"/>
    <w:rsid w:val="002E397F"/>
    <w:rsid w:val="003046C6"/>
    <w:rsid w:val="00310CA8"/>
    <w:rsid w:val="00321AD9"/>
    <w:rsid w:val="00326CF7"/>
    <w:rsid w:val="00332D07"/>
    <w:rsid w:val="00334E4C"/>
    <w:rsid w:val="003367A2"/>
    <w:rsid w:val="00341A15"/>
    <w:rsid w:val="0034222F"/>
    <w:rsid w:val="00342B22"/>
    <w:rsid w:val="0034437D"/>
    <w:rsid w:val="003544FB"/>
    <w:rsid w:val="003621AF"/>
    <w:rsid w:val="00362752"/>
    <w:rsid w:val="0036287E"/>
    <w:rsid w:val="00373E27"/>
    <w:rsid w:val="00376815"/>
    <w:rsid w:val="00376DB0"/>
    <w:rsid w:val="00383C0E"/>
    <w:rsid w:val="003877B6"/>
    <w:rsid w:val="0039315C"/>
    <w:rsid w:val="003A6B8D"/>
    <w:rsid w:val="003B0BAD"/>
    <w:rsid w:val="003D2F2D"/>
    <w:rsid w:val="003F6126"/>
    <w:rsid w:val="00401590"/>
    <w:rsid w:val="00401749"/>
    <w:rsid w:val="004234D2"/>
    <w:rsid w:val="00424DA5"/>
    <w:rsid w:val="00441C75"/>
    <w:rsid w:val="00444F99"/>
    <w:rsid w:val="00446421"/>
    <w:rsid w:val="00447801"/>
    <w:rsid w:val="00452E9C"/>
    <w:rsid w:val="00456750"/>
    <w:rsid w:val="004735C8"/>
    <w:rsid w:val="00487E09"/>
    <w:rsid w:val="00493F65"/>
    <w:rsid w:val="004961FF"/>
    <w:rsid w:val="004A0AE4"/>
    <w:rsid w:val="004A675A"/>
    <w:rsid w:val="004B4852"/>
    <w:rsid w:val="004C11C1"/>
    <w:rsid w:val="004C4375"/>
    <w:rsid w:val="004C5A18"/>
    <w:rsid w:val="004E3416"/>
    <w:rsid w:val="004E693E"/>
    <w:rsid w:val="004F494B"/>
    <w:rsid w:val="005012CE"/>
    <w:rsid w:val="00510D89"/>
    <w:rsid w:val="00517754"/>
    <w:rsid w:val="00517A89"/>
    <w:rsid w:val="005250F2"/>
    <w:rsid w:val="00527533"/>
    <w:rsid w:val="005349F7"/>
    <w:rsid w:val="005428DF"/>
    <w:rsid w:val="00552332"/>
    <w:rsid w:val="00575AF9"/>
    <w:rsid w:val="005800C4"/>
    <w:rsid w:val="005878A6"/>
    <w:rsid w:val="00593EEA"/>
    <w:rsid w:val="00596933"/>
    <w:rsid w:val="005A5EEE"/>
    <w:rsid w:val="005B65EA"/>
    <w:rsid w:val="005C6016"/>
    <w:rsid w:val="005D4CA9"/>
    <w:rsid w:val="005D6911"/>
    <w:rsid w:val="006105CF"/>
    <w:rsid w:val="00615AB7"/>
    <w:rsid w:val="00617315"/>
    <w:rsid w:val="00623E69"/>
    <w:rsid w:val="00634FED"/>
    <w:rsid w:val="006375C7"/>
    <w:rsid w:val="0064045B"/>
    <w:rsid w:val="0064702B"/>
    <w:rsid w:val="00650B36"/>
    <w:rsid w:val="00654E8F"/>
    <w:rsid w:val="00657CD1"/>
    <w:rsid w:val="00660D05"/>
    <w:rsid w:val="0067330F"/>
    <w:rsid w:val="006820B1"/>
    <w:rsid w:val="006860C4"/>
    <w:rsid w:val="0068620A"/>
    <w:rsid w:val="006A53E8"/>
    <w:rsid w:val="006A5F63"/>
    <w:rsid w:val="006A63D7"/>
    <w:rsid w:val="006B7D14"/>
    <w:rsid w:val="006C0903"/>
    <w:rsid w:val="006C2462"/>
    <w:rsid w:val="006C2BC7"/>
    <w:rsid w:val="006C3CE2"/>
    <w:rsid w:val="006C4E22"/>
    <w:rsid w:val="006E16E2"/>
    <w:rsid w:val="006E5F82"/>
    <w:rsid w:val="006F1FA2"/>
    <w:rsid w:val="006F3A6D"/>
    <w:rsid w:val="00701727"/>
    <w:rsid w:val="0070566C"/>
    <w:rsid w:val="00714C50"/>
    <w:rsid w:val="00725A7D"/>
    <w:rsid w:val="0074258D"/>
    <w:rsid w:val="0074357F"/>
    <w:rsid w:val="007444DD"/>
    <w:rsid w:val="007501BE"/>
    <w:rsid w:val="00773967"/>
    <w:rsid w:val="00773C1D"/>
    <w:rsid w:val="00775FA1"/>
    <w:rsid w:val="00784B8C"/>
    <w:rsid w:val="00790BB3"/>
    <w:rsid w:val="007A3611"/>
    <w:rsid w:val="007A40DC"/>
    <w:rsid w:val="007B2AF2"/>
    <w:rsid w:val="007C206C"/>
    <w:rsid w:val="007C229C"/>
    <w:rsid w:val="007C5B6E"/>
    <w:rsid w:val="0080179C"/>
    <w:rsid w:val="00803D24"/>
    <w:rsid w:val="00817DD6"/>
    <w:rsid w:val="0082036C"/>
    <w:rsid w:val="00840288"/>
    <w:rsid w:val="00843133"/>
    <w:rsid w:val="008513E2"/>
    <w:rsid w:val="00856E52"/>
    <w:rsid w:val="0085762A"/>
    <w:rsid w:val="008617A3"/>
    <w:rsid w:val="00870642"/>
    <w:rsid w:val="00874EEB"/>
    <w:rsid w:val="00885156"/>
    <w:rsid w:val="00890024"/>
    <w:rsid w:val="008C10A7"/>
    <w:rsid w:val="008C3299"/>
    <w:rsid w:val="008D1035"/>
    <w:rsid w:val="008F5186"/>
    <w:rsid w:val="008F5AA9"/>
    <w:rsid w:val="00907188"/>
    <w:rsid w:val="009151AA"/>
    <w:rsid w:val="0093429D"/>
    <w:rsid w:val="009344BF"/>
    <w:rsid w:val="00940187"/>
    <w:rsid w:val="00943573"/>
    <w:rsid w:val="009519EF"/>
    <w:rsid w:val="00966F93"/>
    <w:rsid w:val="00970F7D"/>
    <w:rsid w:val="00971CC9"/>
    <w:rsid w:val="00980B61"/>
    <w:rsid w:val="0099018F"/>
    <w:rsid w:val="009938EA"/>
    <w:rsid w:val="00994A3D"/>
    <w:rsid w:val="009960A5"/>
    <w:rsid w:val="0099720A"/>
    <w:rsid w:val="00997D55"/>
    <w:rsid w:val="009A567F"/>
    <w:rsid w:val="009B3396"/>
    <w:rsid w:val="009C15C3"/>
    <w:rsid w:val="009C2B12"/>
    <w:rsid w:val="009C2C2C"/>
    <w:rsid w:val="009C552C"/>
    <w:rsid w:val="009C70F3"/>
    <w:rsid w:val="009D49B5"/>
    <w:rsid w:val="009E3B0E"/>
    <w:rsid w:val="009E7B11"/>
    <w:rsid w:val="009F47FF"/>
    <w:rsid w:val="009F5BAF"/>
    <w:rsid w:val="009F5ED2"/>
    <w:rsid w:val="00A174D9"/>
    <w:rsid w:val="00A4273C"/>
    <w:rsid w:val="00A42E5C"/>
    <w:rsid w:val="00A565D2"/>
    <w:rsid w:val="00A569CD"/>
    <w:rsid w:val="00A63A08"/>
    <w:rsid w:val="00A64BCF"/>
    <w:rsid w:val="00A72104"/>
    <w:rsid w:val="00A737CC"/>
    <w:rsid w:val="00A97DF0"/>
    <w:rsid w:val="00AA13D6"/>
    <w:rsid w:val="00AA3AD1"/>
    <w:rsid w:val="00AA782B"/>
    <w:rsid w:val="00AB5525"/>
    <w:rsid w:val="00AB6715"/>
    <w:rsid w:val="00AC61A0"/>
    <w:rsid w:val="00AD0B25"/>
    <w:rsid w:val="00AE1C75"/>
    <w:rsid w:val="00AE75B6"/>
    <w:rsid w:val="00AE7F31"/>
    <w:rsid w:val="00AF1FC0"/>
    <w:rsid w:val="00B04CE9"/>
    <w:rsid w:val="00B1671E"/>
    <w:rsid w:val="00B25EB8"/>
    <w:rsid w:val="00B30810"/>
    <w:rsid w:val="00B344B5"/>
    <w:rsid w:val="00B354E1"/>
    <w:rsid w:val="00B37CF8"/>
    <w:rsid w:val="00B37F4D"/>
    <w:rsid w:val="00B45696"/>
    <w:rsid w:val="00B52B39"/>
    <w:rsid w:val="00B62A4C"/>
    <w:rsid w:val="00B836CD"/>
    <w:rsid w:val="00B84C37"/>
    <w:rsid w:val="00B9584E"/>
    <w:rsid w:val="00BA0A80"/>
    <w:rsid w:val="00BA1BC6"/>
    <w:rsid w:val="00BA57D9"/>
    <w:rsid w:val="00BB2200"/>
    <w:rsid w:val="00BB6479"/>
    <w:rsid w:val="00BC62B3"/>
    <w:rsid w:val="00BE1F45"/>
    <w:rsid w:val="00BE5CE5"/>
    <w:rsid w:val="00BF4324"/>
    <w:rsid w:val="00C11B72"/>
    <w:rsid w:val="00C13306"/>
    <w:rsid w:val="00C133D8"/>
    <w:rsid w:val="00C438BF"/>
    <w:rsid w:val="00C5178D"/>
    <w:rsid w:val="00C52A7B"/>
    <w:rsid w:val="00C56BAF"/>
    <w:rsid w:val="00C6248F"/>
    <w:rsid w:val="00C66F41"/>
    <w:rsid w:val="00C679AA"/>
    <w:rsid w:val="00C70ABC"/>
    <w:rsid w:val="00C75972"/>
    <w:rsid w:val="00C75A63"/>
    <w:rsid w:val="00C80C45"/>
    <w:rsid w:val="00C96D5A"/>
    <w:rsid w:val="00C97C51"/>
    <w:rsid w:val="00CA3809"/>
    <w:rsid w:val="00CB196F"/>
    <w:rsid w:val="00CB5F92"/>
    <w:rsid w:val="00CC0A3A"/>
    <w:rsid w:val="00CC58AF"/>
    <w:rsid w:val="00CD066B"/>
    <w:rsid w:val="00CD24E7"/>
    <w:rsid w:val="00CD7339"/>
    <w:rsid w:val="00CE4FEE"/>
    <w:rsid w:val="00CE66A0"/>
    <w:rsid w:val="00CF5A2D"/>
    <w:rsid w:val="00D07A39"/>
    <w:rsid w:val="00D10A19"/>
    <w:rsid w:val="00D11B18"/>
    <w:rsid w:val="00D36A04"/>
    <w:rsid w:val="00D51044"/>
    <w:rsid w:val="00D52BA8"/>
    <w:rsid w:val="00D53998"/>
    <w:rsid w:val="00D67325"/>
    <w:rsid w:val="00D736FE"/>
    <w:rsid w:val="00D84A16"/>
    <w:rsid w:val="00D93C09"/>
    <w:rsid w:val="00DA2786"/>
    <w:rsid w:val="00DA5A9F"/>
    <w:rsid w:val="00DB083D"/>
    <w:rsid w:val="00DB2287"/>
    <w:rsid w:val="00DB59C3"/>
    <w:rsid w:val="00DC0C2B"/>
    <w:rsid w:val="00DC1D3D"/>
    <w:rsid w:val="00DC259A"/>
    <w:rsid w:val="00DC2C3E"/>
    <w:rsid w:val="00DD5767"/>
    <w:rsid w:val="00DE23E8"/>
    <w:rsid w:val="00DE349F"/>
    <w:rsid w:val="00DF619C"/>
    <w:rsid w:val="00E02887"/>
    <w:rsid w:val="00E05DDD"/>
    <w:rsid w:val="00E069CE"/>
    <w:rsid w:val="00E15A4D"/>
    <w:rsid w:val="00E269F6"/>
    <w:rsid w:val="00E35F2C"/>
    <w:rsid w:val="00E50C93"/>
    <w:rsid w:val="00E52377"/>
    <w:rsid w:val="00E52DBB"/>
    <w:rsid w:val="00E64E17"/>
    <w:rsid w:val="00E83AB5"/>
    <w:rsid w:val="00E866C9"/>
    <w:rsid w:val="00E97D43"/>
    <w:rsid w:val="00EA1BF2"/>
    <w:rsid w:val="00EA3D3C"/>
    <w:rsid w:val="00EB45EC"/>
    <w:rsid w:val="00EB7433"/>
    <w:rsid w:val="00EC1CC3"/>
    <w:rsid w:val="00EC207F"/>
    <w:rsid w:val="00ED3422"/>
    <w:rsid w:val="00ED6513"/>
    <w:rsid w:val="00EE6A12"/>
    <w:rsid w:val="00EF2D87"/>
    <w:rsid w:val="00EF416F"/>
    <w:rsid w:val="00F149B8"/>
    <w:rsid w:val="00F46900"/>
    <w:rsid w:val="00F5492B"/>
    <w:rsid w:val="00F61D89"/>
    <w:rsid w:val="00F63DD2"/>
    <w:rsid w:val="00F77837"/>
    <w:rsid w:val="00FC679B"/>
    <w:rsid w:val="00FD6E8B"/>
    <w:rsid w:val="00FE5B7C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40187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11">
    <w:name w:val="样式1"/>
    <w:basedOn w:val="1"/>
    <w:link w:val="12"/>
    <w:qFormat/>
    <w:rsid w:val="00244E48"/>
    <w:pPr>
      <w:keepNext/>
      <w:keepLines/>
      <w:widowControl w:val="0"/>
      <w:numPr>
        <w:numId w:val="0"/>
      </w:numPr>
      <w:spacing w:before="340" w:after="330" w:line="578" w:lineRule="auto"/>
      <w:jc w:val="center"/>
    </w:pPr>
    <w:rPr>
      <w:rFonts w:eastAsia="宋体"/>
      <w:bCs/>
      <w:kern w:val="44"/>
      <w:sz w:val="28"/>
      <w:szCs w:val="44"/>
      <w:shd w:val="clear" w:color="auto" w:fill="F2DBDB" w:themeFill="accent2" w:themeFillTint="33"/>
      <w:lang w:eastAsia="zh-CN"/>
    </w:rPr>
  </w:style>
  <w:style w:type="character" w:customStyle="1" w:styleId="12">
    <w:name w:val="样式1 字符"/>
    <w:basedOn w:val="10"/>
    <w:link w:val="11"/>
    <w:rsid w:val="00244E48"/>
    <w:rPr>
      <w:rFonts w:ascii="Times New Roman" w:eastAsia="宋体" w:hAnsi="Times New Roman" w:cs="Times New Roman"/>
      <w:b/>
      <w:bCs/>
      <w:kern w:val="44"/>
      <w:sz w:val="28"/>
      <w:szCs w:val="44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244E48"/>
    <w:pPr>
      <w:widowControl w:val="0"/>
      <w:spacing w:before="0" w:after="0"/>
      <w:jc w:val="center"/>
    </w:pPr>
    <w:rPr>
      <w:rFonts w:eastAsia="等线" w:cs="Times New Roman"/>
      <w:noProof/>
      <w:kern w:val="2"/>
      <w:lang w:eastAsia="zh-CN"/>
    </w:rPr>
  </w:style>
  <w:style w:type="character" w:customStyle="1" w:styleId="EndNoteBibliographyTitle0">
    <w:name w:val="EndNote Bibliography Title 字符"/>
    <w:basedOn w:val="a1"/>
    <w:link w:val="EndNoteBibliographyTitle"/>
    <w:rsid w:val="00244E48"/>
    <w:rPr>
      <w:rFonts w:ascii="Times New Roman" w:eastAsia="等线" w:hAnsi="Times New Roman" w:cs="Times New Roman"/>
      <w:noProof/>
      <w:kern w:val="2"/>
      <w:sz w:val="24"/>
      <w:lang w:eastAsia="zh-CN"/>
    </w:rPr>
  </w:style>
  <w:style w:type="paragraph" w:customStyle="1" w:styleId="EndNoteBibliography">
    <w:name w:val="EndNote Bibliography"/>
    <w:basedOn w:val="a0"/>
    <w:link w:val="EndNoteBibliography0"/>
    <w:rsid w:val="00244E48"/>
    <w:pPr>
      <w:widowControl w:val="0"/>
      <w:spacing w:before="0" w:after="0"/>
      <w:jc w:val="both"/>
    </w:pPr>
    <w:rPr>
      <w:rFonts w:eastAsia="等线" w:cs="Times New Roman"/>
      <w:noProof/>
      <w:kern w:val="2"/>
      <w:lang w:eastAsia="zh-CN"/>
    </w:rPr>
  </w:style>
  <w:style w:type="character" w:customStyle="1" w:styleId="EndNoteBibliography0">
    <w:name w:val="EndNote Bibliography 字符"/>
    <w:basedOn w:val="a1"/>
    <w:link w:val="EndNoteBibliography"/>
    <w:rsid w:val="00244E48"/>
    <w:rPr>
      <w:rFonts w:ascii="Times New Roman" w:eastAsia="等线" w:hAnsi="Times New Roman" w:cs="Times New Roman"/>
      <w:noProof/>
      <w:kern w:val="2"/>
      <w:sz w:val="24"/>
      <w:lang w:eastAsia="zh-CN"/>
    </w:rPr>
  </w:style>
  <w:style w:type="table" w:customStyle="1" w:styleId="110">
    <w:name w:val="网格型11"/>
    <w:basedOn w:val="a2"/>
    <w:uiPriority w:val="39"/>
    <w:rsid w:val="00244E48"/>
    <w:pPr>
      <w:spacing w:after="0" w:line="240" w:lineRule="auto"/>
    </w:pPr>
    <w:rPr>
      <w:rFonts w:ascii="等线" w:eastAsia="等线" w:hAnsi="等线" w:cs="Times New Roman"/>
      <w:kern w:val="2"/>
      <w:sz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网格型1112"/>
    <w:basedOn w:val="a2"/>
    <w:uiPriority w:val="39"/>
    <w:rsid w:val="00856E52"/>
    <w:pPr>
      <w:spacing w:after="0" w:line="240" w:lineRule="auto"/>
    </w:pPr>
    <w:rPr>
      <w:rFonts w:ascii="Calibri" w:eastAsia="Times New Roman" w:hAnsi="Calibri" w:cs="Times New Roman"/>
      <w:sz w:val="24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Unresolved Mention"/>
    <w:basedOn w:val="a1"/>
    <w:uiPriority w:val="99"/>
    <w:semiHidden/>
    <w:unhideWhenUsed/>
    <w:rsid w:val="00C13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136</TotalTime>
  <Pages>17</Pages>
  <Words>2821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Windows 用户</cp:lastModifiedBy>
  <cp:revision>26</cp:revision>
  <cp:lastPrinted>2024-10-30T08:16:00Z</cp:lastPrinted>
  <dcterms:created xsi:type="dcterms:W3CDTF">2024-10-22T14:37:00Z</dcterms:created>
  <dcterms:modified xsi:type="dcterms:W3CDTF">2024-11-22T01:33:00Z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