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00C35" w14:textId="01994E12" w:rsidR="00AE3E4D" w:rsidRPr="00CD097F" w:rsidRDefault="00CD097F">
      <w:pPr>
        <w:rPr>
          <w:rFonts w:ascii="Times New Roman" w:hAnsi="Times New Roman" w:cs="Times New Roman"/>
          <w:b/>
          <w:sz w:val="24"/>
          <w:szCs w:val="24"/>
        </w:rPr>
      </w:pPr>
      <w:r w:rsidRPr="00CD097F">
        <w:rPr>
          <w:rFonts w:ascii="Times New Roman" w:hAnsi="Times New Roman" w:cs="Times New Roman"/>
          <w:b/>
          <w:sz w:val="24"/>
          <w:szCs w:val="24"/>
        </w:rPr>
        <w:t xml:space="preserve">Supplementary Materials for: </w:t>
      </w:r>
    </w:p>
    <w:p w14:paraId="308750B1" w14:textId="522F6CFE" w:rsidR="005832BF" w:rsidRPr="00897BE1" w:rsidRDefault="005832BF" w:rsidP="00897BE1">
      <w:pPr>
        <w:spacing w:afterLines="50" w:after="156"/>
        <w:rPr>
          <w:sz w:val="24"/>
          <w:szCs w:val="24"/>
        </w:rPr>
      </w:pPr>
    </w:p>
    <w:p w14:paraId="41D3EF35" w14:textId="77777777" w:rsidR="00CD097F" w:rsidRPr="001E57A0" w:rsidRDefault="00CD097F" w:rsidP="00CD097F">
      <w:pPr>
        <w:spacing w:afterLines="50" w:after="156" w:line="300" w:lineRule="auto"/>
        <w:jc w:val="center"/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</w:pPr>
      <w:bookmarkStart w:id="0" w:name="_Hlk41926566"/>
      <w:bookmarkStart w:id="1" w:name="_Hlk156836628"/>
      <w:r w:rsidRPr="0041776B"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  <w:t xml:space="preserve">Microbial </w:t>
      </w:r>
      <w:r>
        <w:rPr>
          <w:rFonts w:ascii="Times New Roman" w:eastAsia="宋体" w:hAnsi="Times New Roman" w:cs="Times New Roman" w:hint="eastAsia"/>
          <w:b/>
          <w:bCs/>
          <w:kern w:val="44"/>
          <w:sz w:val="24"/>
          <w:szCs w:val="24"/>
        </w:rPr>
        <w:t>d</w:t>
      </w:r>
      <w:r w:rsidRPr="0041776B"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  <w:t xml:space="preserve">iversity and </w:t>
      </w:r>
      <w:bookmarkStart w:id="2" w:name="_Hlk171882791"/>
      <w:r>
        <w:rPr>
          <w:rFonts w:ascii="Times New Roman" w:eastAsia="宋体" w:hAnsi="Times New Roman" w:cs="Times New Roman" w:hint="eastAsia"/>
          <w:b/>
          <w:bCs/>
          <w:kern w:val="44"/>
          <w:sz w:val="24"/>
          <w:szCs w:val="24"/>
        </w:rPr>
        <w:t xml:space="preserve">potential </w:t>
      </w:r>
      <w:bookmarkEnd w:id="2"/>
      <w:r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  <w:t>f</w:t>
      </w:r>
      <w:r w:rsidRPr="0041776B"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  <w:t xml:space="preserve">unctional </w:t>
      </w:r>
      <w:r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  <w:t>d</w:t>
      </w:r>
      <w:r w:rsidRPr="0041776B"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  <w:t>ynamics within the</w:t>
      </w:r>
      <w:r w:rsidRPr="001E57A0"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  <w:t xml:space="preserve"> </w:t>
      </w:r>
      <w:proofErr w:type="spellStart"/>
      <w:r w:rsidRPr="001E57A0"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  <w:t>rhizocompartments</w:t>
      </w:r>
      <w:proofErr w:type="spellEnd"/>
      <w:r w:rsidRPr="001E57A0"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  <w:t xml:space="preserve"> of </w:t>
      </w:r>
      <w:r w:rsidRPr="001E57A0">
        <w:rPr>
          <w:rFonts w:ascii="Times New Roman" w:eastAsia="宋体" w:hAnsi="Times New Roman" w:cs="Times New Roman"/>
          <w:b/>
          <w:bCs/>
          <w:i/>
          <w:kern w:val="44"/>
          <w:sz w:val="24"/>
          <w:szCs w:val="24"/>
        </w:rPr>
        <w:t xml:space="preserve">Dendrobium </w:t>
      </w:r>
      <w:proofErr w:type="spellStart"/>
      <w:r w:rsidRPr="001E57A0">
        <w:rPr>
          <w:rFonts w:ascii="Times New Roman" w:eastAsia="宋体" w:hAnsi="Times New Roman" w:cs="Times New Roman"/>
          <w:b/>
          <w:bCs/>
          <w:i/>
          <w:kern w:val="44"/>
          <w:sz w:val="24"/>
          <w:szCs w:val="24"/>
        </w:rPr>
        <w:t>huoshanense</w:t>
      </w:r>
      <w:proofErr w:type="spellEnd"/>
    </w:p>
    <w:p w14:paraId="7A8C97B9" w14:textId="77777777" w:rsidR="00CD097F" w:rsidRPr="001E57A0" w:rsidRDefault="00CD097F" w:rsidP="00CD097F">
      <w:pPr>
        <w:spacing w:afterLines="50" w:after="156"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EA57B61" w14:textId="77777777" w:rsidR="00CD097F" w:rsidRPr="001E57A0" w:rsidRDefault="00CD097F" w:rsidP="00CD097F">
      <w:pPr>
        <w:spacing w:afterLines="50" w:after="156" w:line="300" w:lineRule="auto"/>
        <w:jc w:val="center"/>
        <w:rPr>
          <w:rFonts w:ascii="Times New Roman" w:eastAsia="宋体" w:hAnsi="Times New Roman" w:cs="Times New Roman"/>
          <w:sz w:val="24"/>
          <w:szCs w:val="24"/>
          <w:vertAlign w:val="superscript"/>
        </w:rPr>
      </w:pPr>
      <w:proofErr w:type="spellStart"/>
      <w:r w:rsidRPr="001E57A0">
        <w:rPr>
          <w:rFonts w:ascii="Times New Roman" w:eastAsia="宋体" w:hAnsi="Times New Roman" w:cs="Times New Roman"/>
          <w:sz w:val="24"/>
          <w:szCs w:val="24"/>
        </w:rPr>
        <w:t>Guijuan</w:t>
      </w:r>
      <w:proofErr w:type="spellEnd"/>
      <w:r w:rsidRPr="001E57A0">
        <w:rPr>
          <w:rFonts w:ascii="Times New Roman" w:eastAsia="宋体" w:hAnsi="Times New Roman" w:cs="Times New Roman"/>
          <w:sz w:val="24"/>
          <w:szCs w:val="24"/>
        </w:rPr>
        <w:t xml:space="preserve"> Xie</w:t>
      </w:r>
      <w:r w:rsidRPr="001E57A0">
        <w:rPr>
          <w:rFonts w:ascii="Times New Roman" w:eastAsia="宋体" w:hAnsi="Times New Roman" w:cs="Times New Roman"/>
          <w:sz w:val="24"/>
          <w:szCs w:val="24"/>
          <w:vertAlign w:val="superscript"/>
        </w:rPr>
        <w:t>1, 2</w:t>
      </w:r>
      <w:r>
        <w:rPr>
          <w:rFonts w:ascii="Times New Roman" w:eastAsia="宋体" w:hAnsi="Times New Roman" w:cs="Times New Roman"/>
          <w:sz w:val="24"/>
          <w:szCs w:val="24"/>
          <w:vertAlign w:val="superscript"/>
        </w:rPr>
        <w:t>, 3</w:t>
      </w:r>
      <w:r w:rsidRPr="001E57A0">
        <w:rPr>
          <w:rFonts w:ascii="Times New Roman" w:eastAsia="宋体" w:hAnsi="Times New Roman" w:cs="Times New Roman"/>
          <w:sz w:val="24"/>
          <w:szCs w:val="24"/>
        </w:rPr>
        <w:t>,</w:t>
      </w:r>
      <w:r w:rsidRPr="001E57A0"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Zhichao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Yin</w:t>
      </w:r>
      <w:r w:rsidRPr="001E57A0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宋体" w:hAnsi="Times New Roman" w:cs="Times New Roman" w:hint="eastAsia"/>
          <w:sz w:val="24"/>
          <w:szCs w:val="24"/>
        </w:rPr>
        <w:t>Zhenlin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Zhang</w:t>
      </w:r>
      <w:r w:rsidRPr="001E57A0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宋体" w:hAnsi="Times New Roman" w:cs="Times New Roman" w:hint="eastAsia"/>
          <w:sz w:val="24"/>
          <w:szCs w:val="24"/>
        </w:rPr>
        <w:t>X</w:t>
      </w:r>
      <w:r>
        <w:rPr>
          <w:rFonts w:ascii="Times New Roman" w:eastAsia="宋体" w:hAnsi="Times New Roman" w:cs="Times New Roman"/>
          <w:sz w:val="24"/>
          <w:szCs w:val="24"/>
        </w:rPr>
        <w:t>inyu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Wang</w:t>
      </w:r>
      <w:r w:rsidRPr="001E57A0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bookmarkStart w:id="3" w:name="_Hlk169451032"/>
      <w:proofErr w:type="spellStart"/>
      <w:r w:rsidRPr="001E57A0">
        <w:rPr>
          <w:rFonts w:ascii="Times New Roman" w:eastAsia="宋体" w:hAnsi="Times New Roman" w:cs="Times New Roman"/>
          <w:sz w:val="24"/>
          <w:szCs w:val="24"/>
        </w:rPr>
        <w:t>Chuanbo</w:t>
      </w:r>
      <w:proofErr w:type="spellEnd"/>
      <w:r w:rsidRPr="001E57A0">
        <w:rPr>
          <w:rFonts w:ascii="Times New Roman" w:eastAsia="宋体" w:hAnsi="Times New Roman" w:cs="Times New Roman"/>
          <w:sz w:val="24"/>
          <w:szCs w:val="24"/>
        </w:rPr>
        <w:t xml:space="preserve"> Sun</w:t>
      </w:r>
      <w:bookmarkEnd w:id="3"/>
      <w:r w:rsidRPr="001E57A0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 w:rsidRPr="008564F5">
        <w:rPr>
          <w:rFonts w:ascii="Times New Roman" w:eastAsia="宋体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 2</w:t>
      </w:r>
      <w:r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,</w:t>
      </w:r>
      <w:r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 3</w:t>
      </w:r>
      <w:r w:rsidRPr="001E57A0"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 *</w:t>
      </w:r>
    </w:p>
    <w:p w14:paraId="2D7B3D16" w14:textId="77777777" w:rsidR="00CD097F" w:rsidRPr="001E57A0" w:rsidRDefault="00CD097F" w:rsidP="00CD097F">
      <w:pPr>
        <w:spacing w:afterLines="50" w:after="156" w:line="300" w:lineRule="auto"/>
        <w:rPr>
          <w:rFonts w:ascii="Times New Roman" w:eastAsia="宋体" w:hAnsi="Times New Roman" w:cs="Times New Roman"/>
          <w:sz w:val="24"/>
          <w:szCs w:val="24"/>
          <w:vertAlign w:val="superscript"/>
        </w:rPr>
      </w:pPr>
    </w:p>
    <w:p w14:paraId="6BE350C7" w14:textId="77777777" w:rsidR="00CD097F" w:rsidRPr="001E57A0" w:rsidRDefault="00CD097F" w:rsidP="00CD097F">
      <w:pPr>
        <w:spacing w:afterLines="50" w:after="156" w:line="30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1E57A0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 w:rsidRPr="001E57A0">
        <w:rPr>
          <w:rFonts w:ascii="Times New Roman" w:eastAsia="宋体" w:hAnsi="Times New Roman" w:cs="Times New Roman"/>
          <w:sz w:val="24"/>
          <w:szCs w:val="24"/>
        </w:rPr>
        <w:t xml:space="preserve"> </w:t>
      </w:r>
      <w:bookmarkStart w:id="4" w:name="OLE_LINK60"/>
      <w:bookmarkStart w:id="5" w:name="OLE_LINK61"/>
      <w:r w:rsidRPr="001E57A0">
        <w:rPr>
          <w:rFonts w:ascii="Times New Roman" w:eastAsia="宋体" w:hAnsi="Times New Roman" w:cs="Times New Roman"/>
          <w:sz w:val="24"/>
          <w:szCs w:val="24"/>
        </w:rPr>
        <w:t>College of Biology and Pharmaceutical Engineering, West Anhui University</w:t>
      </w:r>
      <w:bookmarkEnd w:id="4"/>
      <w:bookmarkEnd w:id="5"/>
      <w:r w:rsidRPr="001E57A0"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 w:rsidRPr="001E57A0">
        <w:rPr>
          <w:rFonts w:ascii="Times New Roman" w:eastAsia="宋体" w:hAnsi="Times New Roman" w:cs="Times New Roman"/>
          <w:sz w:val="24"/>
          <w:szCs w:val="24"/>
        </w:rPr>
        <w:t>Lu’an</w:t>
      </w:r>
      <w:proofErr w:type="spellEnd"/>
      <w:r w:rsidRPr="001E57A0">
        <w:rPr>
          <w:rFonts w:ascii="Times New Roman" w:eastAsia="宋体" w:hAnsi="Times New Roman" w:cs="Times New Roman"/>
          <w:sz w:val="24"/>
          <w:szCs w:val="24"/>
        </w:rPr>
        <w:t xml:space="preserve"> 237012, China;</w:t>
      </w:r>
    </w:p>
    <w:p w14:paraId="0A9ECFB1" w14:textId="77777777" w:rsidR="00CD097F" w:rsidRPr="001E57A0" w:rsidRDefault="00CD097F" w:rsidP="00CD097F">
      <w:pPr>
        <w:spacing w:afterLines="50" w:after="156" w:line="30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1E57A0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1E57A0">
        <w:rPr>
          <w:rFonts w:ascii="Times New Roman" w:eastAsia="宋体" w:hAnsi="Times New Roman" w:cs="Times New Roman"/>
          <w:sz w:val="24"/>
          <w:szCs w:val="24"/>
        </w:rPr>
        <w:t xml:space="preserve"> Anhui Province Key Laboratory for Quality Evaluation and Improvement of Traditional Chinese Medicine, </w:t>
      </w:r>
      <w:proofErr w:type="spellStart"/>
      <w:r w:rsidRPr="001E57A0">
        <w:rPr>
          <w:rFonts w:ascii="Times New Roman" w:eastAsia="宋体" w:hAnsi="Times New Roman" w:cs="Times New Roman"/>
          <w:sz w:val="24"/>
          <w:szCs w:val="24"/>
        </w:rPr>
        <w:t>Lu’an</w:t>
      </w:r>
      <w:proofErr w:type="spellEnd"/>
      <w:r w:rsidRPr="001E57A0">
        <w:rPr>
          <w:rFonts w:ascii="Times New Roman" w:eastAsia="宋体" w:hAnsi="Times New Roman" w:cs="Times New Roman"/>
          <w:sz w:val="24"/>
          <w:szCs w:val="24"/>
        </w:rPr>
        <w:t xml:space="preserve"> City 237012, China;</w:t>
      </w:r>
    </w:p>
    <w:p w14:paraId="09927446" w14:textId="77777777" w:rsidR="00CD097F" w:rsidRPr="001E57A0" w:rsidRDefault="00CD097F" w:rsidP="00CD097F">
      <w:pPr>
        <w:spacing w:afterLines="50" w:after="156" w:line="30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1E57A0">
        <w:rPr>
          <w:rFonts w:ascii="Times New Roman" w:eastAsia="宋体" w:hAnsi="Times New Roman" w:cs="Times New Roman"/>
          <w:sz w:val="24"/>
          <w:szCs w:val="24"/>
          <w:vertAlign w:val="superscript"/>
        </w:rPr>
        <w:t>3</w:t>
      </w:r>
      <w:r w:rsidRPr="001E57A0">
        <w:rPr>
          <w:rFonts w:ascii="Times New Roman" w:eastAsia="宋体" w:hAnsi="Times New Roman" w:cs="Times New Roman"/>
          <w:sz w:val="24"/>
          <w:szCs w:val="24"/>
        </w:rPr>
        <w:t xml:space="preserve"> Anhui Engineering Technology Center for Conservation and Utilization of Traditional Chinese Medicine Resource, </w:t>
      </w:r>
      <w:proofErr w:type="spellStart"/>
      <w:r w:rsidRPr="001E57A0">
        <w:rPr>
          <w:rFonts w:ascii="Times New Roman" w:eastAsia="宋体" w:hAnsi="Times New Roman" w:cs="Times New Roman"/>
          <w:sz w:val="24"/>
          <w:szCs w:val="24"/>
        </w:rPr>
        <w:t>Lu’an</w:t>
      </w:r>
      <w:proofErr w:type="spellEnd"/>
      <w:r w:rsidRPr="001E57A0">
        <w:rPr>
          <w:rFonts w:ascii="Times New Roman" w:eastAsia="宋体" w:hAnsi="Times New Roman" w:cs="Times New Roman"/>
          <w:sz w:val="24"/>
          <w:szCs w:val="24"/>
        </w:rPr>
        <w:t xml:space="preserve"> City 237012, China.</w:t>
      </w:r>
    </w:p>
    <w:p w14:paraId="52835308" w14:textId="77777777" w:rsidR="00CD097F" w:rsidRPr="001E57A0" w:rsidRDefault="00CD097F" w:rsidP="00CD097F">
      <w:pPr>
        <w:spacing w:afterLines="50" w:after="156" w:line="300" w:lineRule="auto"/>
        <w:ind w:leftChars="1" w:left="242" w:hangingChars="100" w:hanging="240"/>
        <w:rPr>
          <w:rFonts w:ascii="Times New Roman" w:eastAsia="宋体" w:hAnsi="Times New Roman" w:cs="Times New Roman"/>
          <w:sz w:val="24"/>
          <w:szCs w:val="24"/>
        </w:rPr>
      </w:pPr>
    </w:p>
    <w:p w14:paraId="13153D30" w14:textId="77777777" w:rsidR="00CD097F" w:rsidRPr="001E57A0" w:rsidRDefault="00CD097F" w:rsidP="00CD097F">
      <w:pPr>
        <w:spacing w:afterLines="50" w:after="156"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1E57A0">
        <w:rPr>
          <w:rFonts w:ascii="Times New Roman" w:eastAsia="宋体" w:hAnsi="Times New Roman" w:cs="Times New Roman"/>
          <w:b/>
          <w:sz w:val="24"/>
          <w:szCs w:val="24"/>
        </w:rPr>
        <w:t>* Corresponding author:</w:t>
      </w:r>
    </w:p>
    <w:p w14:paraId="30D927C4" w14:textId="77777777" w:rsidR="00CD097F" w:rsidRDefault="00CD097F" w:rsidP="00CD097F">
      <w:pPr>
        <w:spacing w:afterLines="50" w:after="156" w:line="300" w:lineRule="auto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8564F5">
        <w:rPr>
          <w:rFonts w:ascii="Times New Roman" w:eastAsia="宋体" w:hAnsi="Times New Roman" w:cs="Times New Roman"/>
          <w:sz w:val="24"/>
          <w:szCs w:val="24"/>
        </w:rPr>
        <w:t>Chuanbo</w:t>
      </w:r>
      <w:proofErr w:type="spellEnd"/>
      <w:r w:rsidRPr="008564F5">
        <w:rPr>
          <w:rFonts w:ascii="Times New Roman" w:eastAsia="宋体" w:hAnsi="Times New Roman" w:cs="Times New Roman"/>
          <w:sz w:val="24"/>
          <w:szCs w:val="24"/>
        </w:rPr>
        <w:t xml:space="preserve"> Sun </w:t>
      </w:r>
    </w:p>
    <w:bookmarkEnd w:id="0"/>
    <w:p w14:paraId="15D74F11" w14:textId="42EEDD76" w:rsidR="00CD097F" w:rsidRDefault="00583283" w:rsidP="00CD097F">
      <w:pPr>
        <w:spacing w:afterLines="50" w:after="156"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fldChar w:fldCharType="begin"/>
      </w:r>
      <w:r>
        <w:rPr>
          <w:rFonts w:ascii="Times New Roman" w:eastAsia="宋体" w:hAnsi="Times New Roman" w:cs="Times New Roman"/>
          <w:sz w:val="24"/>
          <w:szCs w:val="24"/>
        </w:rPr>
        <w:instrText xml:space="preserve"> HYPERLINK "mailto:</w:instrText>
      </w:r>
      <w:r w:rsidRPr="008564F5">
        <w:rPr>
          <w:rFonts w:ascii="Times New Roman" w:eastAsia="宋体" w:hAnsi="Times New Roman" w:cs="Times New Roman"/>
          <w:sz w:val="24"/>
          <w:szCs w:val="24"/>
        </w:rPr>
        <w:instrText>scb19781979@126.com</w:instrText>
      </w:r>
      <w:r>
        <w:rPr>
          <w:rFonts w:ascii="Times New Roman" w:eastAsia="宋体" w:hAnsi="Times New Roman" w:cs="Times New Roman"/>
          <w:sz w:val="24"/>
          <w:szCs w:val="24"/>
        </w:rPr>
        <w:instrText xml:space="preserve">" </w:instrText>
      </w:r>
      <w:r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Pr="00BD5E0A">
        <w:rPr>
          <w:rStyle w:val="a7"/>
          <w:rFonts w:ascii="Times New Roman" w:eastAsia="宋体" w:hAnsi="Times New Roman" w:cs="Times New Roman"/>
          <w:sz w:val="24"/>
          <w:szCs w:val="24"/>
        </w:rPr>
        <w:t>scb19781979@126.com</w:t>
      </w:r>
      <w:r>
        <w:rPr>
          <w:rFonts w:ascii="Times New Roman" w:eastAsia="宋体" w:hAnsi="Times New Roman" w:cs="Times New Roman"/>
          <w:sz w:val="24"/>
          <w:szCs w:val="24"/>
        </w:rPr>
        <w:fldChar w:fldCharType="end"/>
      </w:r>
    </w:p>
    <w:bookmarkEnd w:id="1"/>
    <w:p w14:paraId="31457DDB" w14:textId="0E81D3FD" w:rsidR="00691D81" w:rsidRPr="00691D81" w:rsidRDefault="00CD097F" w:rsidP="00583283">
      <w:pPr>
        <w:widowControl/>
        <w:jc w:val="left"/>
        <w:rPr>
          <w:rFonts w:ascii="Times New Roman" w:hAnsi="Times New Roman" w:cs="Times New Roman"/>
          <w:i/>
          <w:noProof/>
          <w:sz w:val="24"/>
          <w:szCs w:val="24"/>
        </w:rPr>
      </w:pPr>
      <w:r>
        <w:br w:type="page"/>
      </w:r>
      <w:r w:rsidR="00583283" w:rsidRPr="00CD097F">
        <w:rPr>
          <w:rFonts w:ascii="TimesNewRomanPS-BoldMT" w:eastAsia="宋体" w:hAnsi="TimesNewRomanPS-BoldMT" w:cs="宋体"/>
          <w:b/>
          <w:bCs/>
          <w:color w:val="000000"/>
          <w:kern w:val="0"/>
          <w:sz w:val="24"/>
          <w:szCs w:val="24"/>
        </w:rPr>
        <w:lastRenderedPageBreak/>
        <w:t>Supplementary</w:t>
      </w:r>
      <w:r w:rsidR="00583283" w:rsidRPr="00691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D81" w:rsidRPr="00691D81">
        <w:rPr>
          <w:rFonts w:ascii="Times New Roman" w:hAnsi="Times New Roman" w:cs="Times New Roman"/>
          <w:b/>
          <w:sz w:val="24"/>
          <w:szCs w:val="24"/>
        </w:rPr>
        <w:t>Table S1</w:t>
      </w:r>
      <w:r w:rsidR="00691D81" w:rsidRPr="00691D81">
        <w:rPr>
          <w:rFonts w:ascii="Times New Roman" w:hAnsi="Times New Roman" w:cs="Times New Roman"/>
          <w:sz w:val="24"/>
          <w:szCs w:val="24"/>
        </w:rPr>
        <w:t xml:space="preserve"> Physical and chemical parameters of the cultivation medium for </w:t>
      </w:r>
      <w:r w:rsidR="00691D81" w:rsidRPr="00691D81">
        <w:rPr>
          <w:rFonts w:ascii="Times New Roman" w:hAnsi="Times New Roman" w:cs="Times New Roman"/>
          <w:i/>
          <w:noProof/>
          <w:sz w:val="24"/>
          <w:szCs w:val="24"/>
        </w:rPr>
        <w:t>Dendrobium huoshanense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3525"/>
        <w:gridCol w:w="918"/>
        <w:gridCol w:w="2497"/>
        <w:gridCol w:w="1356"/>
      </w:tblGrid>
      <w:tr w:rsidR="00691D81" w:rsidRPr="00691D81" w14:paraId="4E895FF5" w14:textId="77777777" w:rsidTr="00253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pct"/>
          </w:tcPr>
          <w:p w14:paraId="51F9F6F3" w14:textId="77777777" w:rsidR="00691D81" w:rsidRPr="00691D81" w:rsidRDefault="00691D81" w:rsidP="0025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81"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</w:p>
        </w:tc>
        <w:tc>
          <w:tcPr>
            <w:tcW w:w="553" w:type="pct"/>
          </w:tcPr>
          <w:p w14:paraId="7D83B18C" w14:textId="77777777" w:rsidR="00691D81" w:rsidRPr="00691D81" w:rsidRDefault="00691D81" w:rsidP="002532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D81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505" w:type="pct"/>
          </w:tcPr>
          <w:p w14:paraId="403F4FEE" w14:textId="77777777" w:rsidR="00691D81" w:rsidRPr="00691D81" w:rsidRDefault="00691D81" w:rsidP="002532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D81">
              <w:rPr>
                <w:rFonts w:ascii="Times New Roman" w:hAnsi="Times New Roman" w:cs="Times New Roman"/>
                <w:sz w:val="24"/>
                <w:szCs w:val="24"/>
              </w:rPr>
              <w:t>Standard deviation</w:t>
            </w:r>
          </w:p>
        </w:tc>
        <w:tc>
          <w:tcPr>
            <w:tcW w:w="817" w:type="pct"/>
          </w:tcPr>
          <w:p w14:paraId="57EA31E7" w14:textId="77777777" w:rsidR="00691D81" w:rsidRPr="00691D81" w:rsidRDefault="00691D81" w:rsidP="002532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D81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</w:p>
        </w:tc>
      </w:tr>
      <w:tr w:rsidR="00691D81" w:rsidRPr="00691D81" w14:paraId="07CBF3A6" w14:textId="77777777" w:rsidTr="00253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pct"/>
          </w:tcPr>
          <w:p w14:paraId="07330935" w14:textId="77777777" w:rsidR="00691D81" w:rsidRPr="00691D81" w:rsidRDefault="00691D81" w:rsidP="002532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1D81">
              <w:rPr>
                <w:rFonts w:ascii="Times New Roman" w:hAnsi="Times New Roman" w:cs="Times New Roman"/>
                <w:b w:val="0"/>
                <w:sz w:val="24"/>
                <w:szCs w:val="24"/>
              </w:rPr>
              <w:t>pH</w:t>
            </w:r>
          </w:p>
        </w:tc>
        <w:tc>
          <w:tcPr>
            <w:tcW w:w="553" w:type="pct"/>
          </w:tcPr>
          <w:p w14:paraId="4BF4E981" w14:textId="77777777" w:rsidR="00691D81" w:rsidRPr="00691D81" w:rsidRDefault="00691D81" w:rsidP="00253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D81">
              <w:rPr>
                <w:rFonts w:ascii="Times New Roman" w:hAnsi="Times New Roman" w:cs="Times New Roman"/>
                <w:sz w:val="24"/>
                <w:szCs w:val="24"/>
              </w:rPr>
              <w:t>5.83</w:t>
            </w:r>
          </w:p>
        </w:tc>
        <w:tc>
          <w:tcPr>
            <w:tcW w:w="1505" w:type="pct"/>
          </w:tcPr>
          <w:p w14:paraId="0DAEDCFF" w14:textId="77777777" w:rsidR="00691D81" w:rsidRPr="00691D81" w:rsidRDefault="00691D81" w:rsidP="00253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D81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817" w:type="pct"/>
          </w:tcPr>
          <w:p w14:paraId="0860E208" w14:textId="77777777" w:rsidR="00691D81" w:rsidRPr="00691D81" w:rsidRDefault="00691D81" w:rsidP="00253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D81">
              <w:rPr>
                <w:rFonts w:ascii="Times New Roman" w:hAnsi="Times New Roman" w:cs="Times New Roman"/>
                <w:sz w:val="24"/>
                <w:szCs w:val="24"/>
              </w:rPr>
              <w:t>5.41~6.42</w:t>
            </w:r>
          </w:p>
        </w:tc>
      </w:tr>
      <w:tr w:rsidR="00691D81" w:rsidRPr="00691D81" w14:paraId="7633D9A2" w14:textId="77777777" w:rsidTr="00253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pct"/>
          </w:tcPr>
          <w:p w14:paraId="364ED742" w14:textId="77777777" w:rsidR="00691D81" w:rsidRPr="00691D81" w:rsidRDefault="00691D81" w:rsidP="002532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1D81">
              <w:rPr>
                <w:rFonts w:ascii="Times New Roman" w:hAnsi="Times New Roman" w:cs="Times New Roman"/>
                <w:b w:val="0"/>
                <w:sz w:val="24"/>
                <w:szCs w:val="24"/>
              </w:rPr>
              <w:t>Moisture content (%)</w:t>
            </w:r>
          </w:p>
        </w:tc>
        <w:tc>
          <w:tcPr>
            <w:tcW w:w="553" w:type="pct"/>
          </w:tcPr>
          <w:p w14:paraId="09A4E269" w14:textId="77777777" w:rsidR="00691D81" w:rsidRPr="00691D81" w:rsidRDefault="00691D81" w:rsidP="00253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D81">
              <w:rPr>
                <w:rFonts w:ascii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1505" w:type="pct"/>
          </w:tcPr>
          <w:p w14:paraId="158E8B0C" w14:textId="77777777" w:rsidR="00691D81" w:rsidRPr="00691D81" w:rsidRDefault="00691D81" w:rsidP="00253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D8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17" w:type="pct"/>
          </w:tcPr>
          <w:p w14:paraId="187907FB" w14:textId="77777777" w:rsidR="00691D81" w:rsidRPr="00691D81" w:rsidRDefault="00691D81" w:rsidP="00253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D81">
              <w:rPr>
                <w:rFonts w:ascii="Times New Roman" w:hAnsi="Times New Roman" w:cs="Times New Roman"/>
                <w:sz w:val="24"/>
                <w:szCs w:val="24"/>
              </w:rPr>
              <w:t>29.9~38.3</w:t>
            </w:r>
          </w:p>
        </w:tc>
      </w:tr>
      <w:tr w:rsidR="00691D81" w:rsidRPr="00691D81" w14:paraId="77156DEE" w14:textId="77777777" w:rsidTr="00253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pct"/>
          </w:tcPr>
          <w:p w14:paraId="3E31178F" w14:textId="77777777" w:rsidR="00691D81" w:rsidRPr="00691D81" w:rsidRDefault="00691D81" w:rsidP="002532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1D81">
              <w:rPr>
                <w:rFonts w:ascii="Times New Roman" w:hAnsi="Times New Roman" w:cs="Times New Roman"/>
                <w:b w:val="0"/>
                <w:sz w:val="24"/>
                <w:szCs w:val="24"/>
              </w:rPr>
              <w:t>Organic matter content (%)</w:t>
            </w:r>
          </w:p>
        </w:tc>
        <w:tc>
          <w:tcPr>
            <w:tcW w:w="553" w:type="pct"/>
          </w:tcPr>
          <w:p w14:paraId="7C619E97" w14:textId="77777777" w:rsidR="00691D81" w:rsidRPr="00691D81" w:rsidRDefault="00691D81" w:rsidP="00253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D81">
              <w:rPr>
                <w:rFonts w:ascii="Times New Roman" w:hAnsi="Times New Roman" w:cs="Times New Roman"/>
                <w:sz w:val="24"/>
                <w:szCs w:val="24"/>
              </w:rPr>
              <w:t>59.6</w:t>
            </w:r>
          </w:p>
        </w:tc>
        <w:tc>
          <w:tcPr>
            <w:tcW w:w="1505" w:type="pct"/>
          </w:tcPr>
          <w:p w14:paraId="480DF84C" w14:textId="77777777" w:rsidR="00691D81" w:rsidRPr="00691D81" w:rsidRDefault="00691D81" w:rsidP="00253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D81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817" w:type="pct"/>
          </w:tcPr>
          <w:p w14:paraId="5AFB55BF" w14:textId="77777777" w:rsidR="00691D81" w:rsidRPr="00691D81" w:rsidRDefault="00691D81" w:rsidP="00253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D81">
              <w:rPr>
                <w:rFonts w:ascii="Times New Roman" w:hAnsi="Times New Roman" w:cs="Times New Roman"/>
                <w:sz w:val="24"/>
                <w:szCs w:val="24"/>
              </w:rPr>
              <w:t>39.9~70.1</w:t>
            </w:r>
          </w:p>
        </w:tc>
      </w:tr>
    </w:tbl>
    <w:p w14:paraId="1AC922B7" w14:textId="77777777" w:rsidR="00FF0113" w:rsidRPr="00691D81" w:rsidRDefault="00FF0113" w:rsidP="00CD097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62E2E093" w14:textId="77777777" w:rsidR="00FF0113" w:rsidRDefault="00FF0113" w:rsidP="00CD097F">
      <w:pPr>
        <w:widowControl/>
        <w:jc w:val="left"/>
        <w:sectPr w:rsidR="00FF0113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554C1C6" w14:textId="51FD7D10" w:rsidR="00FF0113" w:rsidRDefault="00120FDE" w:rsidP="00D54E9C">
      <w:pPr>
        <w:widowControl/>
        <w:jc w:val="center"/>
      </w:pPr>
      <w:r>
        <w:rPr>
          <w:noProof/>
        </w:rPr>
        <w:lastRenderedPageBreak/>
        <w:drawing>
          <wp:inline distT="0" distB="0" distL="0" distR="0" wp14:anchorId="1831B29F" wp14:editId="2EF201D6">
            <wp:extent cx="6225168" cy="4270359"/>
            <wp:effectExtent l="0" t="0" r="44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480" cy="430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FE352" w14:textId="68DD8625" w:rsidR="006475B5" w:rsidRDefault="00120FDE" w:rsidP="00A06DD0">
      <w:pPr>
        <w:widowControl/>
        <w:jc w:val="left"/>
      </w:pPr>
      <w:r w:rsidRPr="00CD097F">
        <w:rPr>
          <w:rFonts w:ascii="TimesNewRomanPS-BoldMT" w:eastAsia="宋体" w:hAnsi="TimesNewRomanPS-BoldMT" w:cs="宋体"/>
          <w:b/>
          <w:bCs/>
          <w:color w:val="000000"/>
          <w:kern w:val="0"/>
          <w:sz w:val="24"/>
          <w:szCs w:val="24"/>
        </w:rPr>
        <w:t xml:space="preserve">Supplementary Figure </w:t>
      </w:r>
      <w:r w:rsidR="006475B5">
        <w:rPr>
          <w:rFonts w:ascii="TimesNewRomanPS-BoldMT" w:eastAsia="宋体" w:hAnsi="TimesNewRomanPS-BoldMT" w:cs="宋体"/>
          <w:b/>
          <w:bCs/>
          <w:color w:val="000000"/>
          <w:kern w:val="0"/>
          <w:sz w:val="24"/>
          <w:szCs w:val="24"/>
        </w:rPr>
        <w:t>1</w:t>
      </w:r>
      <w:r w:rsidRPr="00CD097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D54E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R</w:t>
      </w:r>
      <w:r w:rsidR="00D54E9C" w:rsidRPr="00D54E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arefaction curves</w:t>
      </w:r>
      <w:r w:rsidRPr="00CD097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of </w:t>
      </w:r>
      <w:r w:rsidR="00897BE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alpha-diversity indices showing the sequencing depth of </w:t>
      </w:r>
      <w:r w:rsidRPr="00CD097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bacterial (</w:t>
      </w:r>
      <w:r w:rsidRPr="00CD097F">
        <w:rPr>
          <w:rFonts w:ascii="TimesNewRomanPS-BoldMT" w:eastAsia="宋体" w:hAnsi="TimesNewRomanPS-BoldMT" w:cs="宋体"/>
          <w:b/>
          <w:bCs/>
          <w:color w:val="000000"/>
          <w:kern w:val="0"/>
          <w:sz w:val="24"/>
          <w:szCs w:val="24"/>
        </w:rPr>
        <w:t>A</w:t>
      </w:r>
      <w:r w:rsidRPr="00CD097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 and fungal (</w:t>
      </w:r>
      <w:r w:rsidRPr="00CD097F">
        <w:rPr>
          <w:rFonts w:ascii="TimesNewRomanPS-BoldMT" w:eastAsia="宋体" w:hAnsi="TimesNewRomanPS-BoldMT" w:cs="宋体"/>
          <w:b/>
          <w:bCs/>
          <w:color w:val="000000"/>
          <w:kern w:val="0"/>
          <w:sz w:val="24"/>
          <w:szCs w:val="24"/>
        </w:rPr>
        <w:t>B</w:t>
      </w:r>
      <w:r w:rsidRPr="00CD097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) </w:t>
      </w:r>
      <w:r w:rsidR="00897BE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data obtained from </w:t>
      </w:r>
      <w:r w:rsidRPr="00CD097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cultivation medium</w:t>
      </w:r>
      <w:r w:rsidR="00897BE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(A1-A6)</w:t>
      </w:r>
      <w:r w:rsidRPr="00CD097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, rhizosphere</w:t>
      </w:r>
      <w:r w:rsidR="00897BE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(B1-B6)</w:t>
      </w:r>
      <w:r w:rsidRPr="00CD097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, rhizoplane</w:t>
      </w:r>
      <w:r w:rsidR="00897BE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(C1-C6)</w:t>
      </w:r>
      <w:r w:rsidRPr="00CD097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, and </w:t>
      </w:r>
      <w:proofErr w:type="spellStart"/>
      <w:r w:rsidRPr="00CD097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endosphere</w:t>
      </w:r>
      <w:proofErr w:type="spellEnd"/>
      <w:r w:rsidRPr="00CD097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897BE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(D1-D6) </w:t>
      </w:r>
      <w:r w:rsidRPr="00CD097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of </w:t>
      </w:r>
      <w:r w:rsidRPr="00CD097F">
        <w:rPr>
          <w:rFonts w:ascii="TimesNewRomanPS-ItalicMT" w:eastAsia="宋体" w:hAnsi="TimesNewRomanPS-ItalicMT" w:cs="宋体"/>
          <w:i/>
          <w:iCs/>
          <w:color w:val="000000"/>
          <w:kern w:val="0"/>
          <w:sz w:val="24"/>
          <w:szCs w:val="24"/>
        </w:rPr>
        <w:t xml:space="preserve">D. </w:t>
      </w:r>
      <w:proofErr w:type="spellStart"/>
      <w:r w:rsidRPr="00CD097F">
        <w:rPr>
          <w:rFonts w:ascii="TimesNewRomanPS-ItalicMT" w:eastAsia="宋体" w:hAnsi="TimesNewRomanPS-ItalicMT" w:cs="宋体"/>
          <w:i/>
          <w:iCs/>
          <w:color w:val="000000"/>
          <w:kern w:val="0"/>
          <w:sz w:val="24"/>
          <w:szCs w:val="24"/>
        </w:rPr>
        <w:t>huoshanense</w:t>
      </w:r>
      <w:proofErr w:type="spellEnd"/>
      <w:r w:rsidRPr="00CD097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  <w:r w:rsidR="00A06DD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6475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 w:type="page"/>
      </w:r>
      <w:r w:rsidR="006475B5">
        <w:rPr>
          <w:noProof/>
        </w:rPr>
        <w:lastRenderedPageBreak/>
        <w:drawing>
          <wp:inline distT="0" distB="0" distL="0" distR="0" wp14:anchorId="7051243F" wp14:editId="2AF3FDAC">
            <wp:extent cx="5578475" cy="7987035"/>
            <wp:effectExtent l="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88"/>
                    <a:stretch/>
                  </pic:blipFill>
                  <pic:spPr bwMode="auto">
                    <a:xfrm>
                      <a:off x="0" y="0"/>
                      <a:ext cx="5581577" cy="799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225CD8" w14:textId="2F5838E3" w:rsidR="00120FDE" w:rsidRDefault="006475B5" w:rsidP="00CD097F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bookmarkStart w:id="6" w:name="OLE_LINK3"/>
      <w:bookmarkStart w:id="7" w:name="OLE_LINK4"/>
      <w:r w:rsidRPr="00CD097F">
        <w:rPr>
          <w:rFonts w:ascii="TimesNewRomanPS-BoldMT" w:eastAsia="宋体" w:hAnsi="TimesNewRomanPS-BoldMT" w:cs="宋体"/>
          <w:b/>
          <w:bCs/>
          <w:color w:val="000000"/>
          <w:kern w:val="0"/>
          <w:sz w:val="24"/>
          <w:szCs w:val="24"/>
        </w:rPr>
        <w:t xml:space="preserve">Supplementary Figure </w:t>
      </w:r>
      <w:r>
        <w:rPr>
          <w:rFonts w:ascii="TimesNewRomanPS-BoldMT" w:eastAsia="宋体" w:hAnsi="TimesNewRomanPS-BoldMT" w:cs="宋体"/>
          <w:b/>
          <w:bCs/>
          <w:color w:val="000000"/>
          <w:kern w:val="0"/>
          <w:sz w:val="24"/>
          <w:szCs w:val="24"/>
        </w:rPr>
        <w:t>2</w:t>
      </w:r>
      <w:r w:rsidRPr="00CD097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Relative abundances of major bacterial genera (</w:t>
      </w:r>
      <w:r w:rsidRPr="00CD097F">
        <w:rPr>
          <w:rFonts w:ascii="TimesNewRomanPS-BoldMT" w:eastAsia="宋体" w:hAnsi="TimesNewRomanPS-BoldMT" w:cs="宋体"/>
          <w:b/>
          <w:bCs/>
          <w:color w:val="000000"/>
          <w:kern w:val="0"/>
          <w:sz w:val="24"/>
          <w:szCs w:val="24"/>
        </w:rPr>
        <w:t>A</w:t>
      </w:r>
      <w:r w:rsidRPr="00CD097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 and fungal genera (</w:t>
      </w:r>
      <w:r w:rsidRPr="00CD097F">
        <w:rPr>
          <w:rFonts w:ascii="TimesNewRomanPS-BoldMT" w:eastAsia="宋体" w:hAnsi="TimesNewRomanPS-BoldMT" w:cs="宋体"/>
          <w:b/>
          <w:bCs/>
          <w:color w:val="000000"/>
          <w:kern w:val="0"/>
          <w:sz w:val="24"/>
          <w:szCs w:val="24"/>
        </w:rPr>
        <w:t>B</w:t>
      </w:r>
      <w:r w:rsidRPr="00CD097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) associated with the cultivation medium, rhizosphere, rhizoplane, and </w:t>
      </w:r>
      <w:proofErr w:type="spellStart"/>
      <w:r w:rsidRPr="00CD097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endosphere</w:t>
      </w:r>
      <w:proofErr w:type="spellEnd"/>
      <w:r w:rsidRPr="00CD097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of </w:t>
      </w:r>
      <w:r w:rsidRPr="00CD097F">
        <w:rPr>
          <w:rFonts w:ascii="TimesNewRomanPS-ItalicMT" w:eastAsia="宋体" w:hAnsi="TimesNewRomanPS-ItalicMT" w:cs="宋体"/>
          <w:i/>
          <w:iCs/>
          <w:color w:val="000000"/>
          <w:kern w:val="0"/>
          <w:sz w:val="24"/>
          <w:szCs w:val="24"/>
        </w:rPr>
        <w:t xml:space="preserve">D. </w:t>
      </w:r>
      <w:proofErr w:type="spellStart"/>
      <w:r w:rsidRPr="00CD097F">
        <w:rPr>
          <w:rFonts w:ascii="TimesNewRomanPS-ItalicMT" w:eastAsia="宋体" w:hAnsi="TimesNewRomanPS-ItalicMT" w:cs="宋体"/>
          <w:i/>
          <w:iCs/>
          <w:color w:val="000000"/>
          <w:kern w:val="0"/>
          <w:sz w:val="24"/>
          <w:szCs w:val="24"/>
        </w:rPr>
        <w:t>huoshanense</w:t>
      </w:r>
      <w:proofErr w:type="spellEnd"/>
      <w:r w:rsidRPr="00CD097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  <w:bookmarkEnd w:id="6"/>
      <w:bookmarkEnd w:id="7"/>
    </w:p>
    <w:p w14:paraId="668B1D6D" w14:textId="01F4CAF3" w:rsidR="00A06DD0" w:rsidRDefault="00A06DD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 w:type="page"/>
      </w:r>
    </w:p>
    <w:p w14:paraId="3CA437CF" w14:textId="77777777" w:rsidR="00A06DD0" w:rsidRPr="001938AD" w:rsidRDefault="00A06DD0" w:rsidP="00A06DD0">
      <w:pPr>
        <w:pStyle w:val="a9"/>
        <w:spacing w:afterLines="50" w:after="156" w:line="300" w:lineRule="auto"/>
        <w:ind w:firstLineChars="0" w:firstLine="0"/>
        <w:outlineLvl w:val="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938AD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Data availability statement</w:t>
      </w:r>
    </w:p>
    <w:p w14:paraId="271A726B" w14:textId="0C24A522" w:rsidR="00A06DD0" w:rsidRPr="00D16D68" w:rsidRDefault="00A06DD0" w:rsidP="00D16D68">
      <w:pPr>
        <w:spacing w:after="240" w:line="30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1E57A0">
        <w:rPr>
          <w:rFonts w:ascii="Times New Roman" w:hAnsi="Times New Roman" w:cs="Times New Roman"/>
          <w:sz w:val="24"/>
          <w:szCs w:val="24"/>
        </w:rPr>
        <w:t>The raw sequence data reported in this study have been deposited in the Genome Sequence Archive at the BIG Data Center (</w:t>
      </w:r>
      <w:hyperlink r:id="rId9" w:history="1">
        <w:r w:rsidRPr="001E57A0">
          <w:rPr>
            <w:rStyle w:val="a7"/>
            <w:rFonts w:ascii="Times New Roman" w:hAnsi="Times New Roman" w:cs="Times New Roman"/>
            <w:sz w:val="24"/>
            <w:szCs w:val="24"/>
          </w:rPr>
          <w:t>http://bigd.big.ac.cn/gsa</w:t>
        </w:r>
      </w:hyperlink>
      <w:r w:rsidRPr="001E57A0">
        <w:rPr>
          <w:rFonts w:ascii="Times New Roman" w:hAnsi="Times New Roman" w:cs="Times New Roman"/>
          <w:sz w:val="24"/>
          <w:szCs w:val="24"/>
        </w:rPr>
        <w:t xml:space="preserve">) under the accession number </w:t>
      </w:r>
      <w:r w:rsidRPr="000E4E08">
        <w:rPr>
          <w:rFonts w:ascii="Times New Roman" w:hAnsi="Times New Roman" w:cs="Times New Roman"/>
          <w:sz w:val="24"/>
          <w:szCs w:val="24"/>
        </w:rPr>
        <w:t>CRA017080</w:t>
      </w:r>
      <w:r w:rsidRPr="001E57A0">
        <w:rPr>
          <w:rFonts w:ascii="Times New Roman" w:hAnsi="Times New Roman" w:cs="Times New Roman"/>
          <w:sz w:val="24"/>
          <w:szCs w:val="24"/>
        </w:rPr>
        <w:t>.</w:t>
      </w:r>
      <w:bookmarkStart w:id="8" w:name="_GoBack"/>
      <w:bookmarkEnd w:id="8"/>
    </w:p>
    <w:sectPr w:rsidR="00A06DD0" w:rsidRPr="00D16D68" w:rsidSect="00C55F77">
      <w:pgSz w:w="11906" w:h="16838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79C57" w14:textId="77777777" w:rsidR="00A02D96" w:rsidRDefault="00A02D96" w:rsidP="005832BF">
      <w:r>
        <w:separator/>
      </w:r>
    </w:p>
  </w:endnote>
  <w:endnote w:type="continuationSeparator" w:id="0">
    <w:p w14:paraId="1781E5A4" w14:textId="77777777" w:rsidR="00A02D96" w:rsidRDefault="00A02D96" w:rsidP="0058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5918276"/>
      <w:docPartObj>
        <w:docPartGallery w:val="Page Numbers (Bottom of Page)"/>
        <w:docPartUnique/>
      </w:docPartObj>
    </w:sdtPr>
    <w:sdtContent>
      <w:p w14:paraId="29238EA2" w14:textId="774D0B2E" w:rsidR="00A06DD0" w:rsidRDefault="00A06D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4C29792" w14:textId="77777777" w:rsidR="00A06DD0" w:rsidRDefault="00A06D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34C68" w14:textId="77777777" w:rsidR="00A02D96" w:rsidRDefault="00A02D96" w:rsidP="005832BF">
      <w:r>
        <w:separator/>
      </w:r>
    </w:p>
  </w:footnote>
  <w:footnote w:type="continuationSeparator" w:id="0">
    <w:p w14:paraId="0580806F" w14:textId="77777777" w:rsidR="00A02D96" w:rsidRDefault="00A02D96" w:rsidP="00583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A1"/>
    <w:rsid w:val="00120FDE"/>
    <w:rsid w:val="0055460A"/>
    <w:rsid w:val="00583283"/>
    <w:rsid w:val="005832BF"/>
    <w:rsid w:val="006475B5"/>
    <w:rsid w:val="00654243"/>
    <w:rsid w:val="00691D81"/>
    <w:rsid w:val="00710D15"/>
    <w:rsid w:val="00897BE1"/>
    <w:rsid w:val="00A02D96"/>
    <w:rsid w:val="00A06DD0"/>
    <w:rsid w:val="00AE3E4D"/>
    <w:rsid w:val="00B26CCE"/>
    <w:rsid w:val="00C55F77"/>
    <w:rsid w:val="00CD097F"/>
    <w:rsid w:val="00D02AA1"/>
    <w:rsid w:val="00D16D68"/>
    <w:rsid w:val="00D22A17"/>
    <w:rsid w:val="00D54E9C"/>
    <w:rsid w:val="00DB0AEE"/>
    <w:rsid w:val="00F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011DF"/>
  <w15:chartTrackingRefBased/>
  <w15:docId w15:val="{EDBB5C1E-B7E2-4A6D-A42F-D6AC9F20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97F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32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32B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32BF"/>
    <w:rPr>
      <w:sz w:val="18"/>
      <w:szCs w:val="18"/>
    </w:rPr>
  </w:style>
  <w:style w:type="table" w:styleId="4">
    <w:name w:val="List Table 4"/>
    <w:basedOn w:val="a1"/>
    <w:uiPriority w:val="49"/>
    <w:rsid w:val="00691D8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7">
    <w:name w:val="Hyperlink"/>
    <w:basedOn w:val="a0"/>
    <w:uiPriority w:val="99"/>
    <w:unhideWhenUsed/>
    <w:qFormat/>
    <w:rsid w:val="0058328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3283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26C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bigd.big.ac.cn/gs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2024-07-17T14:23:00Z</dcterms:created>
  <dcterms:modified xsi:type="dcterms:W3CDTF">2024-09-13T11:53:00Z</dcterms:modified>
</cp:coreProperties>
</file>