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2CE0" w14:textId="77777777" w:rsidR="00C359F4" w:rsidRPr="00E90C61" w:rsidRDefault="00C359F4" w:rsidP="00C359F4">
      <w:pPr>
        <w:pStyle w:val="BATitle"/>
        <w:adjustRightInd w:val="0"/>
        <w:snapToGrid w:val="0"/>
        <w:spacing w:before="0" w:after="0" w:line="360" w:lineRule="auto"/>
        <w:rPr>
          <w:b/>
          <w:bCs/>
          <w:iCs/>
          <w:sz w:val="24"/>
          <w:szCs w:val="24"/>
        </w:rPr>
      </w:pPr>
      <w:r w:rsidRPr="00E90C61">
        <w:rPr>
          <w:b/>
          <w:bCs/>
          <w:sz w:val="24"/>
          <w:szCs w:val="24"/>
        </w:rPr>
        <w:t xml:space="preserve">EFFICIENT ONE STEP EXTRACTION PROCESS OF GRAMICIDIN S FROM </w:t>
      </w:r>
      <w:r w:rsidRPr="00E90C61">
        <w:rPr>
          <w:b/>
          <w:bCs/>
          <w:i/>
          <w:sz w:val="24"/>
          <w:szCs w:val="24"/>
        </w:rPr>
        <w:t xml:space="preserve">Aneurinibacillus </w:t>
      </w:r>
      <w:r>
        <w:rPr>
          <w:b/>
          <w:bCs/>
          <w:i/>
          <w:sz w:val="24"/>
          <w:szCs w:val="24"/>
        </w:rPr>
        <w:t>a</w:t>
      </w:r>
      <w:r w:rsidRPr="00E90C61">
        <w:rPr>
          <w:b/>
          <w:bCs/>
          <w:i/>
          <w:sz w:val="24"/>
          <w:szCs w:val="24"/>
        </w:rPr>
        <w:t xml:space="preserve">neurinilyticus </w:t>
      </w:r>
      <w:r w:rsidRPr="00E90C61">
        <w:rPr>
          <w:b/>
          <w:bCs/>
          <w:iCs/>
          <w:sz w:val="24"/>
          <w:szCs w:val="24"/>
        </w:rPr>
        <w:t>BIOMASS</w:t>
      </w:r>
    </w:p>
    <w:p w14:paraId="4B049BD0" w14:textId="77777777" w:rsidR="00C359F4" w:rsidRPr="00E90C61" w:rsidRDefault="00C359F4" w:rsidP="00C359F4">
      <w:pPr>
        <w:pStyle w:val="BIEmailAddress"/>
      </w:pPr>
    </w:p>
    <w:p w14:paraId="0ADA5FF2" w14:textId="77777777" w:rsidR="00C359F4" w:rsidRPr="00E90C61" w:rsidRDefault="00C359F4" w:rsidP="00C359F4">
      <w:pPr>
        <w:pStyle w:val="BCAuthorAddress"/>
        <w:rPr>
          <w:i/>
          <w:iCs/>
          <w:lang w:val="es-ES"/>
        </w:rPr>
      </w:pPr>
      <w:r w:rsidRPr="00E90C61">
        <w:rPr>
          <w:lang w:val="es-ES"/>
        </w:rPr>
        <w:t>Ksenia Lvova</w:t>
      </w:r>
      <w:r w:rsidRPr="00E90C61">
        <w:rPr>
          <w:vertAlign w:val="superscript"/>
          <w:lang w:val="es-ES"/>
        </w:rPr>
        <w:t>1</w:t>
      </w:r>
      <w:r w:rsidRPr="00E90C61">
        <w:rPr>
          <w:lang w:val="es-ES"/>
        </w:rPr>
        <w:t>, Xanel Vecino</w:t>
      </w:r>
      <w:r w:rsidRPr="00E90C61">
        <w:rPr>
          <w:vertAlign w:val="superscript"/>
          <w:lang w:val="es-ES"/>
        </w:rPr>
        <w:t>1</w:t>
      </w:r>
      <w:r w:rsidRPr="00E90C61">
        <w:rPr>
          <w:lang w:val="es-ES"/>
        </w:rPr>
        <w:t>, Benita Pérez-Cid</w:t>
      </w:r>
      <w:r w:rsidRPr="00E90C61">
        <w:rPr>
          <w:vertAlign w:val="superscript"/>
          <w:lang w:val="es-ES"/>
        </w:rPr>
        <w:t>2</w:t>
      </w:r>
      <w:r w:rsidRPr="00E90C61">
        <w:rPr>
          <w:lang w:val="es-ES"/>
        </w:rPr>
        <w:t>, Ana B. Moldes</w:t>
      </w:r>
      <w:r w:rsidRPr="00E90C61">
        <w:rPr>
          <w:vertAlign w:val="superscript"/>
          <w:lang w:val="es-ES"/>
        </w:rPr>
        <w:t>1</w:t>
      </w:r>
      <w:r w:rsidRPr="00E90C61">
        <w:rPr>
          <w:lang w:val="es-ES"/>
        </w:rPr>
        <w:t>* and José M. Cruz</w:t>
      </w:r>
      <w:r w:rsidRPr="00E90C61">
        <w:rPr>
          <w:vertAlign w:val="superscript"/>
          <w:lang w:val="es-ES"/>
        </w:rPr>
        <w:t>1</w:t>
      </w:r>
    </w:p>
    <w:p w14:paraId="769F712C" w14:textId="77777777" w:rsidR="00C359F4" w:rsidRPr="00E90C61" w:rsidRDefault="00C359F4" w:rsidP="00C359F4">
      <w:pPr>
        <w:pStyle w:val="BCAuthorAddress"/>
        <w:spacing w:after="120" w:line="360" w:lineRule="auto"/>
        <w:jc w:val="left"/>
      </w:pPr>
      <w:r w:rsidRPr="00E90C61">
        <w:rPr>
          <w:vertAlign w:val="superscript"/>
        </w:rPr>
        <w:t>1</w:t>
      </w:r>
      <w:r w:rsidRPr="00E90C61">
        <w:t>Chemical Engineering Department, School of Industrial Engineering -CINTECX, University of Vigo, Campus As Lagoas-Marcosende, 36310 Vigo, Spain.</w:t>
      </w:r>
    </w:p>
    <w:p w14:paraId="5DC58FE8" w14:textId="77777777" w:rsidR="00C359F4" w:rsidRPr="00E90C61" w:rsidRDefault="00C359F4" w:rsidP="00C359F4">
      <w:pPr>
        <w:pStyle w:val="BCAuthorAddress"/>
        <w:spacing w:after="120" w:line="360" w:lineRule="auto"/>
        <w:jc w:val="left"/>
      </w:pPr>
      <w:r w:rsidRPr="00E90C61">
        <w:rPr>
          <w:vertAlign w:val="superscript"/>
        </w:rPr>
        <w:t>2</w:t>
      </w:r>
      <w:r w:rsidRPr="00E90C61">
        <w:t xml:space="preserve">Department of Analytical and Food Chemistry, Faculty of Chemistry-CINTECX, University of Vigo, Campus As Lagoas-Marcosende, 36310 Vigo, Spain. </w:t>
      </w:r>
    </w:p>
    <w:p w14:paraId="7F2E98E9" w14:textId="77777777" w:rsidR="00C359F4" w:rsidRPr="00E90C61" w:rsidRDefault="00C359F4" w:rsidP="00C359F4">
      <w:pPr>
        <w:pStyle w:val="BCAuthorAddress"/>
        <w:spacing w:line="360" w:lineRule="auto"/>
        <w:jc w:val="left"/>
      </w:pPr>
      <w:r w:rsidRPr="00E90C61">
        <w:t xml:space="preserve">*Correspondence: </w:t>
      </w:r>
      <w:hyperlink r:id="rId6" w:history="1">
        <w:r w:rsidRPr="00E90C61">
          <w:rPr>
            <w:rStyle w:val="Hipervnculo"/>
          </w:rPr>
          <w:t>amoldes@uvigo.gal</w:t>
        </w:r>
      </w:hyperlink>
    </w:p>
    <w:p w14:paraId="3A272026" w14:textId="129AB8EB" w:rsidR="00C359F4" w:rsidRPr="00C359F4" w:rsidRDefault="00C359F4" w:rsidP="00C359F4">
      <w:pPr>
        <w:spacing w:after="0"/>
        <w:jc w:val="left"/>
      </w:pPr>
      <w:r w:rsidRPr="00E90C61">
        <w:br w:type="page"/>
      </w:r>
    </w:p>
    <w:p w14:paraId="602C4A25" w14:textId="7FF1A61A" w:rsidR="001F74D6" w:rsidRPr="00C359F4" w:rsidRDefault="001F74D6" w:rsidP="001F74D6">
      <w:r w:rsidRPr="00C359F4">
        <w:rPr>
          <w:b/>
          <w:bCs/>
        </w:rPr>
        <w:lastRenderedPageBreak/>
        <w:t xml:space="preserve">Table </w:t>
      </w:r>
      <w:r w:rsidR="007E0BD5" w:rsidRPr="00C359F4">
        <w:rPr>
          <w:b/>
          <w:bCs/>
        </w:rPr>
        <w:t>S</w:t>
      </w:r>
      <w:r w:rsidRPr="00C359F4">
        <w:rPr>
          <w:b/>
          <w:bCs/>
        </w:rPr>
        <w:t>1</w:t>
      </w:r>
      <w:r w:rsidRPr="00FD27E0">
        <w:t>.</w:t>
      </w:r>
      <w:r w:rsidRPr="00C359F4">
        <w:rPr>
          <w:b/>
          <w:bCs/>
        </w:rPr>
        <w:t xml:space="preserve"> </w:t>
      </w:r>
      <w:r w:rsidRPr="00C359F4">
        <w:t xml:space="preserve">Summary of Gramicidin extraction methods from different </w:t>
      </w:r>
      <w:r w:rsidRPr="00C359F4">
        <w:rPr>
          <w:i/>
        </w:rPr>
        <w:t>Bacillus</w:t>
      </w:r>
      <w:r w:rsidRPr="00C359F4">
        <w:t xml:space="preserve"> strains.</w:t>
      </w:r>
    </w:p>
    <w:tbl>
      <w:tblPr>
        <w:tblW w:w="93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126"/>
        <w:gridCol w:w="657"/>
        <w:gridCol w:w="2885"/>
        <w:gridCol w:w="1236"/>
      </w:tblGrid>
      <w:tr w:rsidR="001F74D6" w:rsidRPr="00C359F4" w14:paraId="6B83D2F3" w14:textId="77777777" w:rsidTr="00A6266E">
        <w:trPr>
          <w:trHeight w:val="795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E255C0A" w14:textId="77777777" w:rsidR="001F74D6" w:rsidRPr="00C359F4" w:rsidRDefault="001F74D6" w:rsidP="00A6266E">
            <w:pPr>
              <w:spacing w:after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Microorganism</w:t>
            </w:r>
          </w:p>
          <w:p w14:paraId="1A48A302" w14:textId="77777777" w:rsidR="001F74D6" w:rsidRPr="00C359F4" w:rsidRDefault="001F74D6" w:rsidP="00A6266E">
            <w:pPr>
              <w:spacing w:after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(strain)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FA2401E" w14:textId="77777777" w:rsidR="001F74D6" w:rsidRPr="00C359F4" w:rsidRDefault="001F74D6" w:rsidP="00A6266E">
            <w:pPr>
              <w:spacing w:after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Microbial source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E82A82C" w14:textId="77777777" w:rsidR="001F74D6" w:rsidRPr="00C359F4" w:rsidRDefault="001F74D6" w:rsidP="00A6266E">
            <w:pPr>
              <w:spacing w:after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GR form</w:t>
            </w:r>
            <w:r w:rsidRPr="00C359F4">
              <w:rPr>
                <w:rFonts w:ascii="Times New Roman" w:hAnsi="Times New Roman"/>
                <w:bCs/>
                <w:szCs w:val="24"/>
                <w:vertAlign w:val="superscript"/>
                <w:lang w:eastAsia="it-IT"/>
              </w:rPr>
              <w:t>1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57A81C4" w14:textId="77777777" w:rsidR="001F74D6" w:rsidRPr="00C359F4" w:rsidRDefault="001F74D6" w:rsidP="00A6266E">
            <w:pPr>
              <w:spacing w:after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Extraction method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7D1179E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bCs/>
                <w:szCs w:val="24"/>
                <w:lang w:eastAsia="it-IT"/>
              </w:rPr>
              <w:t>Reference</w:t>
            </w:r>
          </w:p>
        </w:tc>
      </w:tr>
      <w:tr w:rsidR="001F74D6" w:rsidRPr="00C359F4" w14:paraId="57CAEF8C" w14:textId="77777777" w:rsidTr="00A6266E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0AA37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i/>
                <w:iCs/>
                <w:szCs w:val="24"/>
                <w:lang w:eastAsia="it-IT"/>
              </w:rPr>
              <w:t>Bacillus brevis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ED613" w14:textId="77777777" w:rsidR="001F74D6" w:rsidRPr="00C359F4" w:rsidRDefault="001F74D6" w:rsidP="00A6266E">
            <w:pPr>
              <w:spacing w:after="0"/>
              <w:ind w:left="-90" w:firstLine="9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Soil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7656E" w14:textId="77777777" w:rsidR="001F74D6" w:rsidRPr="00C359F4" w:rsidRDefault="001F74D6" w:rsidP="00A6266E">
            <w:pPr>
              <w:spacing w:after="0"/>
              <w:ind w:left="15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D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EE39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</w:p>
          <w:p w14:paraId="5191E290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Cells acidification;</w:t>
            </w:r>
          </w:p>
          <w:p w14:paraId="64AD90B1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Extraction with acetone and ether;</w:t>
            </w:r>
          </w:p>
          <w:p w14:paraId="7194C318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Crystallization by acetone</w:t>
            </w:r>
          </w:p>
          <w:p w14:paraId="730D6607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0138D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[19]</w:t>
            </w:r>
          </w:p>
        </w:tc>
      </w:tr>
      <w:tr w:rsidR="001F74D6" w:rsidRPr="00C359F4" w14:paraId="76A3A8C4" w14:textId="77777777" w:rsidTr="00A6266E">
        <w:trPr>
          <w:trHeight w:val="1695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4BA35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i/>
                <w:iCs/>
                <w:szCs w:val="24"/>
                <w:lang w:eastAsia="it-IT"/>
              </w:rPr>
              <w:t>Bacillus brevis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> </w:t>
            </w:r>
          </w:p>
          <w:p w14:paraId="10784FC2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(Nagano)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8A68" w14:textId="77777777" w:rsidR="001F74D6" w:rsidRPr="00C359F4" w:rsidRDefault="001F74D6" w:rsidP="00A6266E">
            <w:pPr>
              <w:spacing w:after="0"/>
              <w:ind w:left="-90" w:firstLine="9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No data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2BC2E" w14:textId="77777777" w:rsidR="001F74D6" w:rsidRPr="00C359F4" w:rsidRDefault="001F74D6" w:rsidP="00A6266E">
            <w:pPr>
              <w:spacing w:after="0"/>
              <w:ind w:firstLine="15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S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A090D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Extraction with ethanol and HCl at ahigh temperature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A177B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[12]</w:t>
            </w:r>
          </w:p>
        </w:tc>
      </w:tr>
      <w:tr w:rsidR="001F74D6" w:rsidRPr="00C359F4" w14:paraId="1E41BB59" w14:textId="77777777" w:rsidTr="00A6266E">
        <w:trPr>
          <w:trHeight w:val="1545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E544C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i/>
                <w:iCs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i/>
                <w:iCs/>
                <w:szCs w:val="24"/>
                <w:lang w:eastAsia="it-IT"/>
              </w:rPr>
              <w:t>Bacillus brevis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4D36F" w14:textId="77777777" w:rsidR="001F74D6" w:rsidRPr="00C359F4" w:rsidRDefault="001F74D6" w:rsidP="00A6266E">
            <w:pPr>
              <w:spacing w:after="0"/>
              <w:ind w:left="-90" w:firstLine="91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Soil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00B7C" w14:textId="77777777" w:rsidR="001F74D6" w:rsidRPr="00C359F4" w:rsidRDefault="001F74D6" w:rsidP="00A6266E">
            <w:pPr>
              <w:spacing w:after="0"/>
              <w:ind w:firstLine="151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D 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57CCB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Multi-step extraction process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17567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[20]</w:t>
            </w:r>
          </w:p>
        </w:tc>
      </w:tr>
      <w:tr w:rsidR="001F74D6" w:rsidRPr="00C359F4" w14:paraId="6203DEC0" w14:textId="77777777" w:rsidTr="00A6266E">
        <w:trPr>
          <w:trHeight w:val="1545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D1162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i/>
                <w:iCs/>
                <w:szCs w:val="24"/>
                <w:lang w:eastAsia="it-IT"/>
              </w:rPr>
              <w:t>A. migulanus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 xml:space="preserve"> </w:t>
            </w:r>
          </w:p>
          <w:p w14:paraId="2250C474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i/>
                <w:iCs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(VKPM B-10212)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D668B" w14:textId="77777777" w:rsidR="001F74D6" w:rsidRPr="00C359F4" w:rsidRDefault="001F74D6" w:rsidP="00A6266E">
            <w:pPr>
              <w:spacing w:after="0"/>
              <w:ind w:left="-90" w:firstLine="91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Mutant created in llaboratory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39227" w14:textId="77777777" w:rsidR="001F74D6" w:rsidRPr="00C359F4" w:rsidRDefault="001F74D6" w:rsidP="00A6266E">
            <w:pPr>
              <w:spacing w:after="0"/>
              <w:ind w:firstLine="151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S 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AA9BA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Ultrafiltration, washing and drying of cells; </w:t>
            </w:r>
          </w:p>
          <w:p w14:paraId="13BE09F5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Washing by acetone; Extraction with ethanol and HCl repeatedly; </w:t>
            </w:r>
          </w:p>
          <w:p w14:paraId="7C90B71E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Biomass decolorization by carbon, filtration and washing with ethanol; </w:t>
            </w:r>
          </w:p>
          <w:p w14:paraId="56CE062A" w14:textId="77777777" w:rsidR="001F74D6" w:rsidRPr="00C359F4" w:rsidRDefault="001F74D6" w:rsidP="00A6266E">
            <w:pPr>
              <w:spacing w:after="0"/>
              <w:ind w:left="-90" w:firstLine="9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Clarification with NaCl; </w:t>
            </w:r>
          </w:p>
          <w:p w14:paraId="38CF544C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Crystallization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1B5B0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[21]</w:t>
            </w:r>
          </w:p>
        </w:tc>
      </w:tr>
      <w:tr w:rsidR="001F74D6" w:rsidRPr="00C359F4" w14:paraId="39740329" w14:textId="77777777" w:rsidTr="00A6266E">
        <w:trPr>
          <w:trHeight w:val="189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856655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Times New Roman" w:hAnsi="Times New Roman"/>
                <w:szCs w:val="24"/>
                <w:lang w:eastAsia="it-IT"/>
              </w:rPr>
            </w:pPr>
            <w:r w:rsidRPr="00C359F4">
              <w:rPr>
                <w:rFonts w:ascii="Times New Roman" w:hAnsi="Times New Roman"/>
                <w:i/>
                <w:iCs/>
                <w:szCs w:val="24"/>
                <w:lang w:eastAsia="it-IT"/>
              </w:rPr>
              <w:t>A. migulanus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 xml:space="preserve"> </w:t>
            </w:r>
          </w:p>
          <w:p w14:paraId="1DB3AB04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(ATCC 9999</w:t>
            </w:r>
            <w:r w:rsidRPr="00C359F4">
              <w:rPr>
                <w:rFonts w:ascii="Times New Roman" w:hAnsi="Times New Roman"/>
                <w:sz w:val="19"/>
                <w:szCs w:val="19"/>
                <w:vertAlign w:val="superscript"/>
                <w:lang w:eastAsia="it-IT"/>
              </w:rPr>
              <w:t>T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 xml:space="preserve"> = DSM 2895</w:t>
            </w:r>
            <w:r w:rsidRPr="00C359F4">
              <w:rPr>
                <w:rFonts w:ascii="Times New Roman" w:hAnsi="Times New Roman"/>
                <w:sz w:val="19"/>
                <w:szCs w:val="19"/>
                <w:vertAlign w:val="superscript"/>
                <w:lang w:eastAsia="it-IT"/>
              </w:rPr>
              <w:t>T</w:t>
            </w:r>
            <w:r w:rsidRPr="00C359F4">
              <w:rPr>
                <w:rFonts w:ascii="Times New Roman" w:hAnsi="Times New Roman"/>
                <w:szCs w:val="24"/>
                <w:lang w:eastAsia="it-IT"/>
              </w:rPr>
              <w:t>; DSM 5668; </w:t>
            </w:r>
          </w:p>
          <w:p w14:paraId="10B46DA8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DSM 5759)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DF7828" w14:textId="77777777" w:rsidR="001F74D6" w:rsidRPr="00C359F4" w:rsidRDefault="001F74D6" w:rsidP="00A6266E">
            <w:pPr>
              <w:spacing w:after="0"/>
              <w:ind w:firstLine="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German Collection of Microorganisms and Cell Cultures (DSMZ)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1843A" w14:textId="77777777" w:rsidR="001F74D6" w:rsidRPr="00C359F4" w:rsidRDefault="001F74D6" w:rsidP="00A6266E">
            <w:pPr>
              <w:spacing w:after="0"/>
              <w:ind w:firstLine="151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S 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0A7BEA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Cells freezing; </w:t>
            </w:r>
          </w:p>
          <w:p w14:paraId="3840877D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Preextraction by NaCl and HCl; </w:t>
            </w:r>
          </w:p>
          <w:p w14:paraId="1E9AAB31" w14:textId="77777777" w:rsidR="001F74D6" w:rsidRPr="00C359F4" w:rsidRDefault="001F74D6" w:rsidP="00A6266E">
            <w:pPr>
              <w:spacing w:after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Extraction with ethanol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360B" w14:textId="77777777" w:rsidR="001F74D6" w:rsidRPr="00C359F4" w:rsidRDefault="001F74D6" w:rsidP="00A6266E">
            <w:pPr>
              <w:spacing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C359F4">
              <w:rPr>
                <w:rFonts w:ascii="Times New Roman" w:hAnsi="Times New Roman"/>
                <w:szCs w:val="24"/>
                <w:lang w:eastAsia="it-IT"/>
              </w:rPr>
              <w:t>[22,23]</w:t>
            </w:r>
          </w:p>
        </w:tc>
      </w:tr>
    </w:tbl>
    <w:p w14:paraId="32AA1A75" w14:textId="77777777" w:rsidR="001F74D6" w:rsidRPr="00C359F4" w:rsidRDefault="001F74D6" w:rsidP="001F74D6">
      <w:pPr>
        <w:pStyle w:val="TAMainText"/>
        <w:spacing w:after="240"/>
        <w:ind w:firstLine="0"/>
      </w:pPr>
      <w:r w:rsidRPr="00C359F4">
        <w:rPr>
          <w:vertAlign w:val="superscript"/>
        </w:rPr>
        <w:t>1</w:t>
      </w:r>
      <w:r w:rsidRPr="00C359F4">
        <w:t>Mixtures of linear Gramicidin A, B, C are denoted as Gramicidin D</w:t>
      </w:r>
    </w:p>
    <w:p w14:paraId="684F5C98" w14:textId="77777777" w:rsidR="00162BDF" w:rsidRPr="00C359F4" w:rsidRDefault="00162BDF"/>
    <w:p w14:paraId="2F4C2BDD" w14:textId="77777777" w:rsidR="008B4C65" w:rsidRPr="00C359F4" w:rsidRDefault="008B4C65"/>
    <w:p w14:paraId="414116E0" w14:textId="77777777" w:rsidR="008B4C65" w:rsidRPr="00C359F4" w:rsidRDefault="008B4C65"/>
    <w:p w14:paraId="110FA175" w14:textId="77777777" w:rsidR="008B4C65" w:rsidRPr="00C359F4" w:rsidRDefault="008B4C65"/>
    <w:p w14:paraId="03AA1D7A" w14:textId="77777777" w:rsidR="008B4C65" w:rsidRPr="00C359F4" w:rsidRDefault="008B4C65"/>
    <w:p w14:paraId="276F3164" w14:textId="79462195" w:rsidR="008B4C65" w:rsidRPr="00C359F4" w:rsidRDefault="008B4C65">
      <w:r w:rsidRPr="00C359F4">
        <w:rPr>
          <w:noProof/>
          <w:szCs w:val="24"/>
          <w:lang w:val="es-ES_tradnl" w:eastAsia="es-ES_tradnl"/>
        </w:rPr>
        <w:lastRenderedPageBreak/>
        <w:drawing>
          <wp:inline distT="0" distB="0" distL="0" distR="0" wp14:anchorId="1283475E" wp14:editId="5155ACC0">
            <wp:extent cx="4497572" cy="5334140"/>
            <wp:effectExtent l="0" t="0" r="0" b="0"/>
            <wp:docPr id="14" name="Imagen 14" descr="Captura%20de%20pantalla%202023-11-14%20a%20las%2013.1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a%20de%20pantalla%202023-11-14%20a%20las%2013.19.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59" cy="53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7790" w14:textId="70EE515E" w:rsidR="008B4C65" w:rsidRPr="00C359F4" w:rsidRDefault="008B4C65" w:rsidP="008B4C65">
      <w:pPr>
        <w:spacing w:after="240" w:line="480" w:lineRule="auto"/>
        <w:rPr>
          <w:bCs/>
          <w:szCs w:val="24"/>
        </w:rPr>
      </w:pPr>
      <w:r w:rsidRPr="00C359F4">
        <w:rPr>
          <w:b/>
          <w:bCs/>
          <w:szCs w:val="24"/>
        </w:rPr>
        <w:t>Figure S1</w:t>
      </w:r>
      <w:r w:rsidRPr="00C359F4">
        <w:rPr>
          <w:bCs/>
          <w:szCs w:val="24"/>
        </w:rPr>
        <w:t xml:space="preserve">. (a) Production of dry microbial biomass (g/L) in the synthetic fermentation medium; (b) Pictures of </w:t>
      </w:r>
      <w:r w:rsidRPr="00C359F4">
        <w:rPr>
          <w:bCs/>
          <w:i/>
          <w:szCs w:val="24"/>
        </w:rPr>
        <w:t>A. aneurinilyticus</w:t>
      </w:r>
      <w:r w:rsidRPr="00C359F4">
        <w:rPr>
          <w:bCs/>
          <w:szCs w:val="24"/>
        </w:rPr>
        <w:t xml:space="preserve"> colonies isolated on agar medium from TSB.</w:t>
      </w:r>
    </w:p>
    <w:p w14:paraId="2E2A2B70" w14:textId="77777777" w:rsidR="008B4C65" w:rsidRPr="00C359F4" w:rsidRDefault="008B4C65"/>
    <w:p w14:paraId="4FB1F663" w14:textId="77777777" w:rsidR="008B4C65" w:rsidRPr="00C359F4" w:rsidRDefault="008B4C65"/>
    <w:p w14:paraId="262354FD" w14:textId="77777777" w:rsidR="007E0BD5" w:rsidRPr="00C359F4" w:rsidRDefault="007E0BD5"/>
    <w:p w14:paraId="01DE32D9" w14:textId="77777777" w:rsidR="007E0BD5" w:rsidRPr="00C359F4" w:rsidRDefault="007E0BD5"/>
    <w:p w14:paraId="6B9648C7" w14:textId="0B89AFC1" w:rsidR="3E677E27" w:rsidRPr="00C359F4" w:rsidRDefault="3E677E27" w:rsidP="3E677E27"/>
    <w:p w14:paraId="280022D6" w14:textId="46B341EC" w:rsidR="3E677E27" w:rsidRPr="00C359F4" w:rsidRDefault="3E677E27" w:rsidP="3E677E27"/>
    <w:p w14:paraId="74FE5EE6" w14:textId="7EBF1A38" w:rsidR="3E677E27" w:rsidRPr="00C359F4" w:rsidRDefault="3E677E27" w:rsidP="3E677E27"/>
    <w:p w14:paraId="27044EC8" w14:textId="2849C991" w:rsidR="3E677E27" w:rsidRPr="00C359F4" w:rsidRDefault="3E677E27" w:rsidP="3E677E27"/>
    <w:p w14:paraId="5EF76A51" w14:textId="05FA9E2A" w:rsidR="3E677E27" w:rsidRPr="00C359F4" w:rsidRDefault="3E677E27" w:rsidP="3E677E27">
      <w:pPr>
        <w:jc w:val="center"/>
      </w:pPr>
    </w:p>
    <w:p w14:paraId="4D545BB8" w14:textId="77777777" w:rsidR="00C4308E" w:rsidRPr="00C359F4" w:rsidRDefault="00C4308E" w:rsidP="3E677E27"/>
    <w:p w14:paraId="7CEAED8E" w14:textId="020468D6" w:rsidR="00385DB3" w:rsidRPr="00C359F4" w:rsidRDefault="00385DB3" w:rsidP="00385DB3">
      <w:pPr>
        <w:pStyle w:val="TAMainText"/>
        <w:spacing w:after="240"/>
        <w:ind w:firstLine="0"/>
        <w:rPr>
          <w:b/>
          <w:bCs/>
        </w:rPr>
      </w:pPr>
      <w:r w:rsidRPr="00C359F4">
        <w:rPr>
          <w:noProof/>
        </w:rPr>
        <w:drawing>
          <wp:inline distT="0" distB="0" distL="0" distR="0" wp14:anchorId="49E9ADB5" wp14:editId="525FC3D3">
            <wp:extent cx="5398768" cy="3006090"/>
            <wp:effectExtent l="0" t="0" r="11430" b="0"/>
            <wp:docPr id="4" name="Imagen 4" descr="Captura%20de%20pantalla%202024-04-25%20a%20las%2013.5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7316" w14:textId="5208B197" w:rsidR="007E0BD5" w:rsidRPr="00C359F4" w:rsidRDefault="3E677E27" w:rsidP="00385DB3">
      <w:pPr>
        <w:pStyle w:val="TAMainText"/>
        <w:spacing w:after="240"/>
        <w:ind w:firstLine="0"/>
      </w:pPr>
      <w:r w:rsidRPr="00C359F4">
        <w:rPr>
          <w:b/>
          <w:bCs/>
        </w:rPr>
        <w:t>Figure S</w:t>
      </w:r>
      <w:r w:rsidR="003F733D" w:rsidRPr="00C359F4">
        <w:rPr>
          <w:b/>
          <w:bCs/>
        </w:rPr>
        <w:t>2</w:t>
      </w:r>
      <w:r w:rsidRPr="00C359F4">
        <w:rPr>
          <w:b/>
          <w:bCs/>
        </w:rPr>
        <w:t>.</w:t>
      </w:r>
      <w:r w:rsidRPr="00C359F4">
        <w:t xml:space="preserve"> Comparison of FTIR spectra of Commercial GR-S with GR-1 and GR-2 between 1250-4000 cm</w:t>
      </w:r>
      <w:r w:rsidRPr="00C359F4">
        <w:rPr>
          <w:vertAlign w:val="superscript"/>
        </w:rPr>
        <w:t>-1</w:t>
      </w:r>
      <w:r w:rsidRPr="00C359F4">
        <w:t>.</w:t>
      </w:r>
    </w:p>
    <w:p w14:paraId="103FD436" w14:textId="28053F74" w:rsidR="007E0BD5" w:rsidRPr="00C359F4" w:rsidRDefault="007E0BD5" w:rsidP="2344EA6B">
      <w:pPr>
        <w:jc w:val="center"/>
      </w:pPr>
    </w:p>
    <w:p w14:paraId="0386CA84" w14:textId="77777777" w:rsidR="00A14163" w:rsidRPr="00C359F4" w:rsidRDefault="00A14163" w:rsidP="00A14163">
      <w:pPr>
        <w:jc w:val="left"/>
        <w:rPr>
          <w:b/>
        </w:rPr>
      </w:pPr>
    </w:p>
    <w:p w14:paraId="38ED135E" w14:textId="48F6A0D1" w:rsidR="0907B3FB" w:rsidRPr="00C359F4" w:rsidRDefault="0907B3FB" w:rsidP="2344EA6B">
      <w:pPr>
        <w:jc w:val="center"/>
      </w:pPr>
      <w:r w:rsidRPr="00C359F4">
        <w:rPr>
          <w:noProof/>
          <w:lang w:val="es-ES_tradnl" w:eastAsia="es-ES_tradnl"/>
        </w:rPr>
        <w:lastRenderedPageBreak/>
        <w:drawing>
          <wp:inline distT="0" distB="0" distL="0" distR="0" wp14:anchorId="34C33F21" wp14:editId="151C1C9F">
            <wp:extent cx="3903940" cy="6529238"/>
            <wp:effectExtent l="0" t="0" r="0" b="0"/>
            <wp:docPr id="279148401" name="Imagen 27914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40" cy="652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750F" w14:textId="77777777" w:rsidR="00C359F4" w:rsidRDefault="00C359F4" w:rsidP="0099241F">
      <w:pPr>
        <w:spacing w:line="480" w:lineRule="auto"/>
        <w:rPr>
          <w:b/>
          <w:bCs/>
        </w:rPr>
      </w:pPr>
    </w:p>
    <w:p w14:paraId="34B58BCF" w14:textId="7B4CA76A" w:rsidR="007E0BD5" w:rsidRPr="00C359F4" w:rsidRDefault="426509CD" w:rsidP="0099241F">
      <w:pPr>
        <w:spacing w:line="480" w:lineRule="auto"/>
      </w:pPr>
      <w:r w:rsidRPr="00C359F4">
        <w:rPr>
          <w:b/>
          <w:bCs/>
        </w:rPr>
        <w:t>Figure S3.</w:t>
      </w:r>
      <w:r w:rsidRPr="00C359F4">
        <w:t xml:space="preserve"> MALDI-TOF MS spectra of Gramicidin extract GR-2 in acidic ethanol obtained at a) room temperature, masses between 1000 and 1500 m/z; b) 40 ºC, masses between 1000 and 1500 m/z; c) room temperature, masses between 2000 and 3000 m/z; d) 40 ºC, masses between 2000 and 3000 m/z.</w:t>
      </w:r>
    </w:p>
    <w:p w14:paraId="44E726D4" w14:textId="77777777" w:rsidR="0014300E" w:rsidRPr="00C359F4" w:rsidRDefault="0014300E" w:rsidP="0099241F">
      <w:pPr>
        <w:spacing w:line="480" w:lineRule="auto"/>
      </w:pPr>
    </w:p>
    <w:p w14:paraId="5E289034" w14:textId="1BA2C2E2" w:rsidR="0014300E" w:rsidRPr="00C359F4" w:rsidRDefault="008073A4">
      <w:r w:rsidRPr="00C359F4">
        <w:rPr>
          <w:noProof/>
          <w:lang w:val="es-ES_tradnl" w:eastAsia="es-ES_tradnl"/>
        </w:rPr>
        <w:lastRenderedPageBreak/>
        <w:drawing>
          <wp:inline distT="0" distB="0" distL="0" distR="0" wp14:anchorId="091343C2" wp14:editId="6A56B676">
            <wp:extent cx="5398770" cy="6002020"/>
            <wp:effectExtent l="0" t="0" r="11430" b="0"/>
            <wp:docPr id="5" name="Imagen 5" descr="Captura%20de%20pantalla%202024-04-25%20a%20las%2015.5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a%20de%20pantalla%202024-04-25%20a%20las%2015.53.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DE79" w14:textId="77777777" w:rsidR="00B431F0" w:rsidRPr="00C359F4" w:rsidRDefault="00B431F0"/>
    <w:p w14:paraId="1676C5E5" w14:textId="24917545" w:rsidR="00B431F0" w:rsidRPr="00C359F4" w:rsidRDefault="426509CD" w:rsidP="0099241F">
      <w:pPr>
        <w:spacing w:line="480" w:lineRule="auto"/>
      </w:pPr>
      <w:r w:rsidRPr="00C359F4">
        <w:rPr>
          <w:b/>
          <w:bCs/>
        </w:rPr>
        <w:t>Figure S4.</w:t>
      </w:r>
      <w:r w:rsidRPr="00C359F4">
        <w:t xml:space="preserve"> (a) Scan mass and MS/MS spectra of commercial GR-S at a concentration of 5 mg/mL and extracted ion chromatogram (EIC) of: (b) commercial GR-S</w:t>
      </w:r>
      <w:r w:rsidR="00FC206E" w:rsidRPr="00C359F4">
        <w:t xml:space="preserve"> and</w:t>
      </w:r>
      <w:r w:rsidRPr="00C359F4">
        <w:t xml:space="preserve"> (c) GR-2.</w:t>
      </w:r>
    </w:p>
    <w:p w14:paraId="7C510A60" w14:textId="77777777" w:rsidR="0058421B" w:rsidRPr="00C359F4" w:rsidRDefault="0058421B"/>
    <w:p w14:paraId="4C0802C1" w14:textId="77777777" w:rsidR="0058421B" w:rsidRPr="00C359F4" w:rsidRDefault="0058421B"/>
    <w:p w14:paraId="6A5E85F2" w14:textId="396794DA" w:rsidR="0058421B" w:rsidRPr="00C359F4" w:rsidRDefault="0058421B" w:rsidP="0058421B">
      <w:pPr>
        <w:jc w:val="center"/>
      </w:pPr>
      <w:r w:rsidRPr="00C359F4">
        <w:rPr>
          <w:noProof/>
          <w:lang w:val="es-ES_tradnl" w:eastAsia="es-ES_tradnl"/>
        </w:rPr>
        <w:lastRenderedPageBreak/>
        <w:drawing>
          <wp:inline distT="0" distB="0" distL="0" distR="0" wp14:anchorId="4F8B3EB4" wp14:editId="70CC4BE5">
            <wp:extent cx="3308985" cy="5651940"/>
            <wp:effectExtent l="0" t="0" r="0" b="12700"/>
            <wp:docPr id="3" name="Imagen 3" descr="Captura%20de%20pantalla%202024-04-25%20a%20las%2013.1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%20de%20pantalla%202024-04-25%20a%20las%2013.11.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70" cy="56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61C9" w14:textId="77777777" w:rsidR="0058421B" w:rsidRPr="00C359F4" w:rsidRDefault="0058421B" w:rsidP="0058421B">
      <w:pPr>
        <w:jc w:val="center"/>
      </w:pPr>
    </w:p>
    <w:p w14:paraId="67B7DA8D" w14:textId="7F5C6541" w:rsidR="0058421B" w:rsidRPr="00C359F4" w:rsidRDefault="3E677E27" w:rsidP="00C359F4">
      <w:pPr>
        <w:spacing w:line="480" w:lineRule="auto"/>
      </w:pPr>
      <w:r w:rsidRPr="00C359F4">
        <w:rPr>
          <w:b/>
          <w:bCs/>
        </w:rPr>
        <w:t>Figure S</w:t>
      </w:r>
      <w:r w:rsidR="003F733D" w:rsidRPr="00C359F4">
        <w:rPr>
          <w:b/>
          <w:bCs/>
        </w:rPr>
        <w:t>5</w:t>
      </w:r>
      <w:r w:rsidRPr="00C359F4">
        <w:t xml:space="preserve">. Scheme of two consecutive extraction cycles of Gramicidin from the microbial biomass.  </w:t>
      </w:r>
    </w:p>
    <w:p w14:paraId="141E4132" w14:textId="77777777" w:rsidR="0058421B" w:rsidRPr="00C359F4" w:rsidRDefault="0058421B" w:rsidP="3E677E27">
      <w:pPr>
        <w:jc w:val="left"/>
      </w:pPr>
    </w:p>
    <w:p w14:paraId="2AD62D4D" w14:textId="7DCBE63B" w:rsidR="00491955" w:rsidRPr="00C359F4" w:rsidRDefault="00491955" w:rsidP="00491955">
      <w:pPr>
        <w:jc w:val="center"/>
      </w:pPr>
    </w:p>
    <w:p w14:paraId="7594A3C8" w14:textId="77777777" w:rsidR="00491955" w:rsidRPr="00C359F4" w:rsidRDefault="00491955" w:rsidP="0058421B">
      <w:pPr>
        <w:jc w:val="left"/>
      </w:pPr>
    </w:p>
    <w:p w14:paraId="5E320654" w14:textId="77777777" w:rsidR="003F733D" w:rsidRPr="00C359F4" w:rsidRDefault="003F733D" w:rsidP="0058421B">
      <w:pPr>
        <w:jc w:val="left"/>
      </w:pPr>
    </w:p>
    <w:p w14:paraId="00EF2C83" w14:textId="77777777" w:rsidR="003F733D" w:rsidRPr="00C359F4" w:rsidRDefault="003F733D" w:rsidP="0058421B">
      <w:pPr>
        <w:jc w:val="left"/>
      </w:pPr>
    </w:p>
    <w:p w14:paraId="6691C745" w14:textId="77777777" w:rsidR="003F733D" w:rsidRPr="00C359F4" w:rsidRDefault="003F733D" w:rsidP="0058421B">
      <w:pPr>
        <w:jc w:val="left"/>
      </w:pPr>
    </w:p>
    <w:p w14:paraId="07F6641C" w14:textId="126B2E43" w:rsidR="003F733D" w:rsidRPr="00C359F4" w:rsidRDefault="003F733D" w:rsidP="003F733D">
      <w:pPr>
        <w:jc w:val="center"/>
      </w:pPr>
      <w:r w:rsidRPr="00C359F4">
        <w:rPr>
          <w:noProof/>
        </w:rPr>
        <w:lastRenderedPageBreak/>
        <w:drawing>
          <wp:inline distT="0" distB="0" distL="0" distR="0" wp14:anchorId="34DA8623" wp14:editId="3E58BAFA">
            <wp:extent cx="3331622" cy="3165021"/>
            <wp:effectExtent l="0" t="0" r="0" b="10160"/>
            <wp:docPr id="703878086" name="Imagen 2" descr="Captura%20de%20pantalla%202024-04-25%20a%20las%2013.0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22" cy="31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346D" w14:textId="77777777" w:rsidR="00491955" w:rsidRPr="00C359F4" w:rsidRDefault="00491955" w:rsidP="0058421B">
      <w:pPr>
        <w:jc w:val="left"/>
      </w:pPr>
    </w:p>
    <w:p w14:paraId="7A85150E" w14:textId="48153F6A" w:rsidR="003F733D" w:rsidRPr="00C359F4" w:rsidRDefault="003F733D" w:rsidP="003F733D">
      <w:pPr>
        <w:spacing w:line="480" w:lineRule="auto"/>
      </w:pPr>
      <w:r w:rsidRPr="00C359F4">
        <w:rPr>
          <w:b/>
          <w:bCs/>
        </w:rPr>
        <w:t>Figure S6</w:t>
      </w:r>
      <w:r w:rsidRPr="00C359F4">
        <w:t xml:space="preserve">. Zone of inhibition of </w:t>
      </w:r>
      <w:r w:rsidRPr="00C359F4">
        <w:rPr>
          <w:i/>
          <w:iCs/>
        </w:rPr>
        <w:t>Bacillus</w:t>
      </w:r>
      <w:r w:rsidRPr="00C359F4">
        <w:t xml:space="preserve"> </w:t>
      </w:r>
      <w:r w:rsidRPr="00C359F4">
        <w:rPr>
          <w:i/>
          <w:iCs/>
        </w:rPr>
        <w:t>licheniformis</w:t>
      </w:r>
      <w:r w:rsidRPr="00C359F4">
        <w:t xml:space="preserve"> on TSA: (a) Control without Gramicidin (b) Commercial GR-S at 1 g/L; (c) GR-2 at 1 g/L; (d) GR-2 at 3 g/L.</w:t>
      </w:r>
    </w:p>
    <w:p w14:paraId="065434B5" w14:textId="77777777" w:rsidR="00491955" w:rsidRDefault="00491955" w:rsidP="0058421B">
      <w:pPr>
        <w:jc w:val="left"/>
      </w:pPr>
    </w:p>
    <w:sectPr w:rsidR="00491955">
      <w:footerReference w:type="even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80A5F" w14:textId="77777777" w:rsidR="00641042" w:rsidRDefault="00641042" w:rsidP="00440BBF">
      <w:pPr>
        <w:spacing w:after="0"/>
      </w:pPr>
      <w:r>
        <w:separator/>
      </w:r>
    </w:p>
  </w:endnote>
  <w:endnote w:type="continuationSeparator" w:id="0">
    <w:p w14:paraId="53575E2E" w14:textId="77777777" w:rsidR="00641042" w:rsidRDefault="00641042" w:rsidP="00440B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14424652"/>
      <w:docPartObj>
        <w:docPartGallery w:val="Page Numbers (Bottom of Page)"/>
        <w:docPartUnique/>
      </w:docPartObj>
    </w:sdtPr>
    <w:sdtContent>
      <w:p w14:paraId="7680FAC7" w14:textId="1DEA16E2" w:rsidR="00440BBF" w:rsidRDefault="00440BBF" w:rsidP="00F315F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F238FC" w14:textId="77777777" w:rsidR="00440BBF" w:rsidRDefault="00440BBF" w:rsidP="00440BB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47945888"/>
      <w:docPartObj>
        <w:docPartGallery w:val="Page Numbers (Bottom of Page)"/>
        <w:docPartUnique/>
      </w:docPartObj>
    </w:sdtPr>
    <w:sdtContent>
      <w:p w14:paraId="59CC019D" w14:textId="78292DF3" w:rsidR="00440BBF" w:rsidRDefault="00440BBF" w:rsidP="00F315F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BEBA2A9" w14:textId="77777777" w:rsidR="00440BBF" w:rsidRDefault="00440BBF" w:rsidP="00440BB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03B3" w14:textId="77777777" w:rsidR="00641042" w:rsidRDefault="00641042" w:rsidP="00440BBF">
      <w:pPr>
        <w:spacing w:after="0"/>
      </w:pPr>
      <w:r>
        <w:separator/>
      </w:r>
    </w:p>
  </w:footnote>
  <w:footnote w:type="continuationSeparator" w:id="0">
    <w:p w14:paraId="7C0DE613" w14:textId="77777777" w:rsidR="00641042" w:rsidRDefault="00641042" w:rsidP="00440BB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86F"/>
    <w:rsid w:val="000175AF"/>
    <w:rsid w:val="0014300E"/>
    <w:rsid w:val="00162BDF"/>
    <w:rsid w:val="001F74D6"/>
    <w:rsid w:val="00272229"/>
    <w:rsid w:val="002A088D"/>
    <w:rsid w:val="00385DB3"/>
    <w:rsid w:val="003C153E"/>
    <w:rsid w:val="003D08F7"/>
    <w:rsid w:val="003F733D"/>
    <w:rsid w:val="00440BBF"/>
    <w:rsid w:val="00491955"/>
    <w:rsid w:val="0058421B"/>
    <w:rsid w:val="005B5C44"/>
    <w:rsid w:val="00641042"/>
    <w:rsid w:val="006C11DE"/>
    <w:rsid w:val="007E0BD5"/>
    <w:rsid w:val="008030CC"/>
    <w:rsid w:val="008073A4"/>
    <w:rsid w:val="008B4C65"/>
    <w:rsid w:val="0099241F"/>
    <w:rsid w:val="00A14163"/>
    <w:rsid w:val="00AD3AF7"/>
    <w:rsid w:val="00B431F0"/>
    <w:rsid w:val="00C359F4"/>
    <w:rsid w:val="00C4308E"/>
    <w:rsid w:val="00CB59C6"/>
    <w:rsid w:val="00D068D4"/>
    <w:rsid w:val="00D3194B"/>
    <w:rsid w:val="00D5686F"/>
    <w:rsid w:val="00DC068D"/>
    <w:rsid w:val="00E70BB7"/>
    <w:rsid w:val="00FC206E"/>
    <w:rsid w:val="00FD27E0"/>
    <w:rsid w:val="00FE4B6A"/>
    <w:rsid w:val="00FE6715"/>
    <w:rsid w:val="00FF71B3"/>
    <w:rsid w:val="04F6E3FA"/>
    <w:rsid w:val="0907B3FB"/>
    <w:rsid w:val="0DB07B61"/>
    <w:rsid w:val="11C18475"/>
    <w:rsid w:val="2344EA6B"/>
    <w:rsid w:val="3E677E27"/>
    <w:rsid w:val="4265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621180"/>
  <w15:chartTrackingRefBased/>
  <w15:docId w15:val="{45F6F778-EE20-3C4A-9973-6533DB95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4D6"/>
    <w:pPr>
      <w:spacing w:after="200"/>
      <w:jc w:val="both"/>
    </w:pPr>
    <w:rPr>
      <w:rFonts w:ascii="Times" w:eastAsia="Times New Roman" w:hAnsi="Times" w:cs="Times New Roman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5686F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686F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686F"/>
    <w:pPr>
      <w:keepNext/>
      <w:keepLines/>
      <w:spacing w:before="160" w:after="8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686F"/>
    <w:pPr>
      <w:keepNext/>
      <w:keepLines/>
      <w:spacing w:before="80" w:after="4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686F"/>
    <w:pPr>
      <w:keepNext/>
      <w:keepLines/>
      <w:spacing w:before="80" w:after="4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686F"/>
    <w:pPr>
      <w:keepNext/>
      <w:keepLines/>
      <w:spacing w:before="40" w:after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686F"/>
    <w:pPr>
      <w:keepNext/>
      <w:keepLines/>
      <w:spacing w:before="40" w:after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686F"/>
    <w:pPr>
      <w:keepNext/>
      <w:keepLines/>
      <w:spacing w:after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686F"/>
    <w:pPr>
      <w:keepNext/>
      <w:keepLines/>
      <w:spacing w:after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68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68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68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68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686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68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68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68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68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686F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D56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686F"/>
    <w:pPr>
      <w:numPr>
        <w:ilvl w:val="1"/>
      </w:numPr>
      <w:spacing w:after="16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D56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686F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D568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686F"/>
    <w:pPr>
      <w:spacing w:after="0"/>
      <w:ind w:left="720"/>
      <w:contextualSpacing/>
      <w:jc w:val="left"/>
    </w:pPr>
    <w:rPr>
      <w:rFonts w:asciiTheme="minorHAnsi" w:eastAsiaTheme="minorHAnsi" w:hAnsiTheme="minorHAnsi" w:cstheme="minorBidi"/>
      <w:szCs w:val="24"/>
      <w:lang w:val="es-ES"/>
    </w:rPr>
  </w:style>
  <w:style w:type="character" w:styleId="nfasisintenso">
    <w:name w:val="Intense Emphasis"/>
    <w:basedOn w:val="Fuentedeprrafopredeter"/>
    <w:uiPriority w:val="21"/>
    <w:qFormat/>
    <w:rsid w:val="00D5686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68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Cs w:val="24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686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686F"/>
    <w:rPr>
      <w:b/>
      <w:bCs/>
      <w:smallCaps/>
      <w:color w:val="0F4761" w:themeColor="accent1" w:themeShade="BF"/>
      <w:spacing w:val="5"/>
    </w:rPr>
  </w:style>
  <w:style w:type="paragraph" w:customStyle="1" w:styleId="TAMainText">
    <w:name w:val="TA_Main_Text"/>
    <w:basedOn w:val="Normal"/>
    <w:rsid w:val="001F74D6"/>
    <w:pPr>
      <w:spacing w:after="0" w:line="480" w:lineRule="auto"/>
      <w:ind w:firstLine="202"/>
    </w:pPr>
  </w:style>
  <w:style w:type="paragraph" w:styleId="Piedepgina">
    <w:name w:val="footer"/>
    <w:basedOn w:val="Normal"/>
    <w:link w:val="PiedepginaCar"/>
    <w:uiPriority w:val="99"/>
    <w:unhideWhenUsed/>
    <w:rsid w:val="00440BB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0BBF"/>
    <w:rPr>
      <w:rFonts w:ascii="Times" w:eastAsia="Times New Roman" w:hAnsi="Times" w:cs="Times New Roman"/>
      <w:szCs w:val="20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440BBF"/>
  </w:style>
  <w:style w:type="paragraph" w:customStyle="1" w:styleId="BATitle">
    <w:name w:val="BA_Title"/>
    <w:basedOn w:val="Normal"/>
    <w:next w:val="Normal"/>
    <w:rsid w:val="00C359F4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CAuthorAddress">
    <w:name w:val="BC_Author_Address"/>
    <w:basedOn w:val="Normal"/>
    <w:next w:val="BIEmailAddress"/>
    <w:rsid w:val="00C359F4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Normal"/>
    <w:rsid w:val="00C359F4"/>
    <w:pPr>
      <w:spacing w:line="480" w:lineRule="auto"/>
    </w:pPr>
  </w:style>
  <w:style w:type="character" w:styleId="Hipervnculo">
    <w:name w:val="Hyperlink"/>
    <w:rsid w:val="00C359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moldes@uvigo.ga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Belen Moldes Menduiña</dc:creator>
  <cp:keywords/>
  <dc:description/>
  <cp:lastModifiedBy>Xanel Vecino Bello</cp:lastModifiedBy>
  <cp:revision>9</cp:revision>
  <dcterms:created xsi:type="dcterms:W3CDTF">2024-04-29T10:43:00Z</dcterms:created>
  <dcterms:modified xsi:type="dcterms:W3CDTF">2024-06-21T10:29:00Z</dcterms:modified>
</cp:coreProperties>
</file>