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58" w:rsidRPr="000C7A46" w:rsidRDefault="008A24B1" w:rsidP="000C7A46">
      <w:pPr>
        <w:spacing w:after="120"/>
        <w:rPr>
          <w:sz w:val="24"/>
          <w:szCs w:val="24"/>
          <w:lang w:val="en-US"/>
        </w:rPr>
      </w:pPr>
      <w:r w:rsidRPr="001C0ABF">
        <w:rPr>
          <w:rFonts w:ascii="Times New Roman" w:hAnsi="Times New Roman" w:cs="Times New Roman"/>
          <w:b/>
          <w:sz w:val="24"/>
          <w:szCs w:val="24"/>
          <w:lang w:val="en-US"/>
        </w:rPr>
        <w:t>Table S4</w:t>
      </w:r>
      <w:r w:rsidR="000A5B58" w:rsidRPr="001C0ABF">
        <w:rPr>
          <w:rFonts w:ascii="Times New Roman" w:hAnsi="Times New Roman" w:cs="Times New Roman"/>
          <w:b/>
          <w:sz w:val="24"/>
          <w:szCs w:val="24"/>
          <w:lang w:val="en-US"/>
        </w:rPr>
        <w:t>.</w:t>
      </w:r>
      <w:r w:rsidR="000A5B58" w:rsidRPr="000C7A46">
        <w:rPr>
          <w:rFonts w:ascii="Times New Roman" w:hAnsi="Times New Roman" w:cs="Times New Roman"/>
          <w:sz w:val="24"/>
          <w:szCs w:val="24"/>
          <w:lang w:val="en-US"/>
        </w:rPr>
        <w:t xml:space="preserve"> Most up- and down-regulated genes identified</w:t>
      </w:r>
      <w:r w:rsidR="00B36588">
        <w:rPr>
          <w:rFonts w:ascii="Times New Roman" w:hAnsi="Times New Roman" w:cs="Times New Roman"/>
          <w:sz w:val="24"/>
          <w:szCs w:val="24"/>
          <w:lang w:val="en-US"/>
        </w:rPr>
        <w:t xml:space="preserve"> in a microarray analysis of a highly</w:t>
      </w:r>
      <w:r w:rsidR="000A5B58" w:rsidRPr="000C7A46">
        <w:rPr>
          <w:rFonts w:ascii="Times New Roman" w:hAnsi="Times New Roman" w:cs="Times New Roman"/>
          <w:sz w:val="24"/>
          <w:szCs w:val="24"/>
          <w:lang w:val="en-US"/>
        </w:rPr>
        <w:t xml:space="preserve"> </w:t>
      </w:r>
      <w:r w:rsidR="000A5B58" w:rsidRPr="000C7A46">
        <w:rPr>
          <w:rFonts w:ascii="Times New Roman" w:hAnsi="Times New Roman" w:cs="Times New Roman"/>
          <w:i/>
          <w:sz w:val="24"/>
          <w:szCs w:val="24"/>
          <w:lang w:val="en-US"/>
        </w:rPr>
        <w:t>Ah24</w:t>
      </w:r>
      <w:r w:rsidR="000A5B58" w:rsidRPr="000C7A46">
        <w:rPr>
          <w:rFonts w:ascii="Times New Roman" w:hAnsi="Times New Roman" w:cs="Times New Roman"/>
          <w:sz w:val="24"/>
          <w:szCs w:val="24"/>
          <w:lang w:val="en-US"/>
        </w:rPr>
        <w:t xml:space="preserve"> overexpressing Arabidopsis </w:t>
      </w:r>
      <w:r w:rsidR="00B36588">
        <w:rPr>
          <w:rFonts w:ascii="Times New Roman" w:hAnsi="Times New Roman" w:cs="Times New Roman"/>
          <w:sz w:val="24"/>
          <w:szCs w:val="24"/>
          <w:lang w:val="en-US"/>
        </w:rPr>
        <w:t xml:space="preserve">transgenic </w:t>
      </w:r>
      <w:r w:rsidR="000A5B58" w:rsidRPr="000C7A46">
        <w:rPr>
          <w:rFonts w:ascii="Times New Roman" w:hAnsi="Times New Roman" w:cs="Times New Roman"/>
          <w:sz w:val="24"/>
          <w:szCs w:val="24"/>
          <w:lang w:val="en-US"/>
        </w:rPr>
        <w:t>plant (L15)</w:t>
      </w:r>
    </w:p>
    <w:tbl>
      <w:tblPr>
        <w:tblStyle w:val="Sombreadoclaro"/>
        <w:tblW w:w="0" w:type="auto"/>
        <w:tblLook w:val="04A0" w:firstRow="1" w:lastRow="0" w:firstColumn="1" w:lastColumn="0" w:noHBand="0" w:noVBand="1"/>
      </w:tblPr>
      <w:tblGrid>
        <w:gridCol w:w="2828"/>
        <w:gridCol w:w="1028"/>
        <w:gridCol w:w="6413"/>
        <w:gridCol w:w="2951"/>
      </w:tblGrid>
      <w:tr w:rsidR="000C7A46" w:rsidRPr="008A24B1" w:rsidTr="000C7A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C7A46">
            <w:pPr>
              <w:spacing w:before="120" w:after="60"/>
              <w:rPr>
                <w:rFonts w:ascii="Times New Roman" w:hAnsi="Times New Roman" w:cs="Times New Roman"/>
                <w:b w:val="0"/>
                <w:sz w:val="21"/>
                <w:szCs w:val="21"/>
                <w:lang w:val="en-US"/>
              </w:rPr>
            </w:pPr>
            <w:r w:rsidRPr="000C7A46">
              <w:rPr>
                <w:rFonts w:ascii="Times New Roman" w:hAnsi="Times New Roman" w:cs="Times New Roman"/>
                <w:sz w:val="21"/>
                <w:szCs w:val="21"/>
                <w:lang w:val="en-US"/>
              </w:rPr>
              <w:t xml:space="preserve">Up-regulated genes </w:t>
            </w:r>
          </w:p>
        </w:tc>
        <w:tc>
          <w:tcPr>
            <w:tcW w:w="1028" w:type="dxa"/>
            <w:shd w:val="clear" w:color="auto" w:fill="auto"/>
          </w:tcPr>
          <w:p w:rsidR="000A5B58" w:rsidRPr="000C7A46" w:rsidRDefault="000A5B58" w:rsidP="00DF40BA">
            <w:pPr>
              <w:spacing w:before="12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1"/>
                <w:szCs w:val="21"/>
                <w:lang w:val="en-US"/>
              </w:rPr>
            </w:pPr>
            <w:r w:rsidRPr="000C7A46">
              <w:rPr>
                <w:rFonts w:ascii="Times New Roman" w:hAnsi="Times New Roman" w:cs="Times New Roman"/>
                <w:sz w:val="21"/>
                <w:szCs w:val="21"/>
                <w:lang w:val="en-US"/>
              </w:rPr>
              <w:t>Z-score</w:t>
            </w:r>
          </w:p>
        </w:tc>
        <w:tc>
          <w:tcPr>
            <w:tcW w:w="6413" w:type="dxa"/>
            <w:shd w:val="clear" w:color="auto" w:fill="auto"/>
          </w:tcPr>
          <w:p w:rsidR="000A5B58" w:rsidRPr="000C7A46" w:rsidRDefault="000A5B58" w:rsidP="000C7A46">
            <w:pPr>
              <w:spacing w:before="12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1"/>
                <w:szCs w:val="21"/>
                <w:lang w:val="en-US"/>
              </w:rPr>
            </w:pPr>
            <w:r w:rsidRPr="000C7A46">
              <w:rPr>
                <w:rFonts w:ascii="Times New Roman" w:hAnsi="Times New Roman" w:cs="Times New Roman"/>
                <w:sz w:val="21"/>
                <w:szCs w:val="21"/>
                <w:lang w:val="en-US"/>
              </w:rPr>
              <w:t>Gene function</w:t>
            </w:r>
          </w:p>
        </w:tc>
        <w:tc>
          <w:tcPr>
            <w:tcW w:w="0" w:type="auto"/>
            <w:shd w:val="clear" w:color="auto" w:fill="auto"/>
          </w:tcPr>
          <w:p w:rsidR="000A5B58" w:rsidRPr="000C7A46" w:rsidRDefault="000A5B58" w:rsidP="000C7A46">
            <w:pPr>
              <w:spacing w:before="12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1"/>
                <w:szCs w:val="21"/>
                <w:lang w:val="en-US"/>
              </w:rPr>
            </w:pPr>
            <w:r w:rsidRPr="000C7A46">
              <w:rPr>
                <w:rFonts w:ascii="Times New Roman" w:hAnsi="Times New Roman" w:cs="Times New Roman"/>
                <w:sz w:val="21"/>
                <w:szCs w:val="21"/>
                <w:lang w:val="en-US"/>
              </w:rPr>
              <w:t>Reference(s)</w:t>
            </w:r>
          </w:p>
        </w:tc>
      </w:tr>
      <w:tr w:rsidR="000C7A46" w:rsidRPr="008A24B1"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754E73" w:rsidP="000A5B58">
            <w:pPr>
              <w:spacing w:before="60"/>
              <w:rPr>
                <w:rFonts w:ascii="Times New Roman" w:hAnsi="Times New Roman" w:cs="Times New Roman"/>
                <w:sz w:val="21"/>
                <w:szCs w:val="21"/>
                <w:lang w:val="en-US"/>
              </w:rPr>
            </w:pPr>
            <w:r w:rsidRPr="00754E73">
              <w:rPr>
                <w:rFonts w:ascii="Times New Roman" w:hAnsi="Times New Roman" w:cs="Times New Roman"/>
                <w:sz w:val="21"/>
                <w:szCs w:val="21"/>
                <w:vertAlign w:val="superscript"/>
                <w:lang w:val="en-US"/>
              </w:rPr>
              <w:t>2</w:t>
            </w:r>
            <w:r w:rsidR="000A5B58" w:rsidRPr="000C7A46">
              <w:rPr>
                <w:rFonts w:ascii="Times New Roman" w:hAnsi="Times New Roman" w:cs="Times New Roman"/>
                <w:sz w:val="21"/>
                <w:szCs w:val="21"/>
                <w:lang w:val="en-US"/>
              </w:rPr>
              <w:t>1. Transposable element</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4.9</w:t>
            </w:r>
          </w:p>
        </w:tc>
        <w:tc>
          <w:tcPr>
            <w:tcW w:w="6413" w:type="dxa"/>
            <w:shd w:val="clear" w:color="auto" w:fill="auto"/>
          </w:tcPr>
          <w:p w:rsidR="000A5B58" w:rsidRPr="000C7A46" w:rsidRDefault="000A5B58" w:rsidP="000A5B58">
            <w:pPr>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Unknown</w:t>
            </w:r>
          </w:p>
        </w:tc>
        <w:tc>
          <w:tcPr>
            <w:tcW w:w="0" w:type="auto"/>
            <w:shd w:val="clear" w:color="auto" w:fill="auto"/>
          </w:tcPr>
          <w:p w:rsidR="000A5B58" w:rsidRPr="000C7A46" w:rsidRDefault="000A5B58" w:rsidP="000A5B58">
            <w:pPr>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2. MIR160/ MIR160A</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4.6</w:t>
            </w:r>
          </w:p>
        </w:tc>
        <w:tc>
          <w:tcPr>
            <w:tcW w:w="6413" w:type="dxa"/>
            <w:shd w:val="clear" w:color="auto" w:fill="auto"/>
          </w:tcPr>
          <w:p w:rsidR="000A5B58" w:rsidRPr="000C7A46" w:rsidRDefault="000A5B58" w:rsidP="000A5B58">
            <w:pPr>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Encodes a microRNA that targets several ARF family members (ARF10, ARF16, ARF17); regulates </w:t>
            </w:r>
            <w:proofErr w:type="spellStart"/>
            <w:r w:rsidRPr="000C7A46">
              <w:rPr>
                <w:rFonts w:ascii="Times New Roman" w:hAnsi="Times New Roman" w:cs="Times New Roman"/>
                <w:sz w:val="21"/>
                <w:szCs w:val="21"/>
                <w:lang w:val="en-US"/>
              </w:rPr>
              <w:t>auxin</w:t>
            </w:r>
            <w:proofErr w:type="spellEnd"/>
            <w:r w:rsidRPr="000C7A46">
              <w:rPr>
                <w:rFonts w:ascii="Times New Roman" w:hAnsi="Times New Roman" w:cs="Times New Roman"/>
                <w:sz w:val="21"/>
                <w:szCs w:val="21"/>
                <w:lang w:val="en-US"/>
              </w:rPr>
              <w:t xml:space="preserve"> signaling  in the context of JA and ABA responses during plant development; Reprograms leaf growth during drought stress</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C7A46">
              <w:rPr>
                <w:rFonts w:ascii="Times New Roman" w:hAnsi="Times New Roman" w:cs="Times New Roman"/>
                <w:sz w:val="21"/>
                <w:szCs w:val="21"/>
              </w:rPr>
              <w:t>Bertolini et al. 2013;  Curaba et al. 2014</w:t>
            </w:r>
          </w:p>
        </w:tc>
      </w:tr>
      <w:tr w:rsidR="000C7A46" w:rsidRPr="000A5B58"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rPr>
            </w:pPr>
            <w:r w:rsidRPr="000C7A46">
              <w:rPr>
                <w:rFonts w:ascii="Times New Roman" w:hAnsi="Times New Roman" w:cs="Times New Roman"/>
                <w:sz w:val="21"/>
                <w:szCs w:val="21"/>
              </w:rPr>
              <w:t xml:space="preserve">3. </w:t>
            </w:r>
            <w:proofErr w:type="spellStart"/>
            <w:r w:rsidRPr="000C7A46">
              <w:rPr>
                <w:rFonts w:ascii="Times New Roman" w:hAnsi="Times New Roman" w:cs="Times New Roman"/>
                <w:sz w:val="21"/>
                <w:szCs w:val="21"/>
              </w:rPr>
              <w:t>Imidazoleglycerol-phosphate</w:t>
            </w:r>
            <w:proofErr w:type="spellEnd"/>
            <w:r w:rsidRPr="000C7A46">
              <w:rPr>
                <w:rFonts w:ascii="Times New Roman" w:hAnsi="Times New Roman" w:cs="Times New Roman"/>
                <w:sz w:val="21"/>
                <w:szCs w:val="21"/>
              </w:rPr>
              <w:t xml:space="preserve"> </w:t>
            </w:r>
            <w:proofErr w:type="spellStart"/>
            <w:r w:rsidRPr="000C7A46">
              <w:rPr>
                <w:rFonts w:ascii="Times New Roman" w:hAnsi="Times New Roman" w:cs="Times New Roman"/>
                <w:sz w:val="21"/>
                <w:szCs w:val="21"/>
              </w:rPr>
              <w:t>dehydratase</w:t>
            </w:r>
            <w:proofErr w:type="spellEnd"/>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C7A46">
              <w:rPr>
                <w:rFonts w:ascii="Times New Roman" w:hAnsi="Times New Roman" w:cs="Times New Roman"/>
                <w:sz w:val="21"/>
                <w:szCs w:val="21"/>
              </w:rPr>
              <w:t>4.45</w:t>
            </w:r>
          </w:p>
        </w:tc>
        <w:tc>
          <w:tcPr>
            <w:tcW w:w="6413" w:type="dxa"/>
            <w:shd w:val="clear" w:color="auto" w:fill="auto"/>
          </w:tcPr>
          <w:p w:rsidR="000A5B58" w:rsidRPr="000C7A46" w:rsidRDefault="000A5B58" w:rsidP="000A5B58">
            <w:pPr>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roofErr w:type="spellStart"/>
            <w:r w:rsidRPr="000C7A46">
              <w:rPr>
                <w:rFonts w:ascii="Times New Roman" w:hAnsi="Times New Roman" w:cs="Times New Roman"/>
                <w:sz w:val="21"/>
                <w:szCs w:val="21"/>
              </w:rPr>
              <w:t>Histidine</w:t>
            </w:r>
            <w:proofErr w:type="spellEnd"/>
            <w:r w:rsidRPr="000C7A46">
              <w:rPr>
                <w:rFonts w:ascii="Times New Roman" w:hAnsi="Times New Roman" w:cs="Times New Roman"/>
                <w:sz w:val="21"/>
                <w:szCs w:val="21"/>
              </w:rPr>
              <w:t xml:space="preserve"> </w:t>
            </w:r>
            <w:proofErr w:type="spellStart"/>
            <w:r w:rsidRPr="000C7A46">
              <w:rPr>
                <w:rFonts w:ascii="Times New Roman" w:hAnsi="Times New Roman" w:cs="Times New Roman"/>
                <w:sz w:val="21"/>
                <w:szCs w:val="21"/>
              </w:rPr>
              <w:t>biosynthesis</w:t>
            </w:r>
            <w:proofErr w:type="spellEnd"/>
          </w:p>
        </w:tc>
        <w:tc>
          <w:tcPr>
            <w:tcW w:w="0" w:type="auto"/>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roofErr w:type="spellStart"/>
            <w:r w:rsidRPr="000C7A46">
              <w:rPr>
                <w:rFonts w:ascii="Times New Roman" w:hAnsi="Times New Roman" w:cs="Times New Roman"/>
                <w:sz w:val="21"/>
                <w:szCs w:val="21"/>
              </w:rPr>
              <w:t>Rajani</w:t>
            </w:r>
            <w:proofErr w:type="spellEnd"/>
            <w:r w:rsidRPr="000C7A46">
              <w:rPr>
                <w:rFonts w:ascii="Times New Roman" w:hAnsi="Times New Roman" w:cs="Times New Roman"/>
                <w:sz w:val="21"/>
                <w:szCs w:val="21"/>
              </w:rPr>
              <w:t xml:space="preserve"> et al. 2013</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rPr>
            </w:pPr>
            <w:r w:rsidRPr="000C7A46">
              <w:rPr>
                <w:rFonts w:ascii="Times New Roman" w:hAnsi="Times New Roman" w:cs="Times New Roman"/>
                <w:sz w:val="21"/>
                <w:szCs w:val="21"/>
              </w:rPr>
              <w:t xml:space="preserve">4. </w:t>
            </w:r>
            <w:proofErr w:type="spellStart"/>
            <w:r w:rsidRPr="000C7A46">
              <w:rPr>
                <w:rFonts w:ascii="Times New Roman" w:hAnsi="Times New Roman" w:cs="Times New Roman"/>
                <w:i/>
                <w:sz w:val="21"/>
                <w:szCs w:val="21"/>
              </w:rPr>
              <w:t>Sleepy</w:t>
            </w:r>
            <w:proofErr w:type="spellEnd"/>
            <w:r w:rsidRPr="000C7A46">
              <w:rPr>
                <w:rFonts w:ascii="Times New Roman" w:hAnsi="Times New Roman" w:cs="Times New Roman"/>
                <w:i/>
                <w:sz w:val="21"/>
                <w:szCs w:val="21"/>
              </w:rPr>
              <w:t xml:space="preserve"> 1 </w:t>
            </w:r>
            <w:r w:rsidRPr="000C7A46">
              <w:rPr>
                <w:rFonts w:ascii="Times New Roman" w:hAnsi="Times New Roman" w:cs="Times New Roman"/>
                <w:sz w:val="21"/>
                <w:szCs w:val="21"/>
              </w:rPr>
              <w:t>(</w:t>
            </w:r>
            <w:r w:rsidRPr="000C7A46">
              <w:rPr>
                <w:rFonts w:ascii="Times New Roman" w:hAnsi="Times New Roman" w:cs="Times New Roman"/>
                <w:i/>
                <w:sz w:val="21"/>
                <w:szCs w:val="21"/>
              </w:rPr>
              <w:t>SLY1</w:t>
            </w:r>
            <w:r w:rsidRPr="000C7A46">
              <w:rPr>
                <w:rFonts w:ascii="Times New Roman" w:hAnsi="Times New Roman" w:cs="Times New Roman"/>
                <w:sz w:val="21"/>
                <w:szCs w:val="21"/>
              </w:rPr>
              <w:t>)</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C7A46">
              <w:rPr>
                <w:rFonts w:ascii="Times New Roman" w:hAnsi="Times New Roman" w:cs="Times New Roman"/>
                <w:sz w:val="21"/>
                <w:szCs w:val="21"/>
              </w:rPr>
              <w:t>4.44</w:t>
            </w:r>
          </w:p>
        </w:tc>
        <w:tc>
          <w:tcPr>
            <w:tcW w:w="6413" w:type="dxa"/>
            <w:shd w:val="clear" w:color="auto" w:fill="auto"/>
          </w:tcPr>
          <w:p w:rsidR="000A5B58" w:rsidRPr="000C7A46" w:rsidRDefault="000A5B58" w:rsidP="000C7A46">
            <w:pPr>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Encodes a F-box family protein that act as positive regulators of </w:t>
            </w:r>
            <w:r w:rsidRPr="006F63DD">
              <w:rPr>
                <w:rFonts w:ascii="Times New Roman" w:hAnsi="Times New Roman" w:cs="Times New Roman"/>
                <w:color w:val="auto"/>
                <w:sz w:val="21"/>
                <w:szCs w:val="21"/>
                <w:lang w:val="en-US"/>
              </w:rPr>
              <w:t>gi</w:t>
            </w:r>
            <w:r w:rsidR="00754E73" w:rsidRPr="006F63DD">
              <w:rPr>
                <w:rFonts w:ascii="Times New Roman" w:hAnsi="Times New Roman" w:cs="Times New Roman"/>
                <w:color w:val="auto"/>
                <w:sz w:val="21"/>
                <w:szCs w:val="21"/>
                <w:lang w:val="en-US"/>
              </w:rPr>
              <w:t>b</w:t>
            </w:r>
            <w:r w:rsidRPr="006F63DD">
              <w:rPr>
                <w:rFonts w:ascii="Times New Roman" w:hAnsi="Times New Roman" w:cs="Times New Roman"/>
                <w:color w:val="auto"/>
                <w:sz w:val="21"/>
                <w:szCs w:val="21"/>
                <w:lang w:val="en-US"/>
              </w:rPr>
              <w:t>berellin</w:t>
            </w:r>
            <w:r w:rsidRPr="000C7A46">
              <w:rPr>
                <w:rFonts w:ascii="Times New Roman" w:hAnsi="Times New Roman" w:cs="Times New Roman"/>
                <w:sz w:val="21"/>
                <w:szCs w:val="21"/>
                <w:lang w:val="en-US"/>
              </w:rPr>
              <w:t xml:space="preserve"> signaling</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roofErr w:type="spellStart"/>
            <w:r w:rsidRPr="000C7A46">
              <w:rPr>
                <w:rFonts w:ascii="Times New Roman" w:hAnsi="Times New Roman" w:cs="Times New Roman"/>
                <w:sz w:val="21"/>
                <w:szCs w:val="21"/>
                <w:lang w:val="en-US"/>
              </w:rPr>
              <w:t>Ariizumi</w:t>
            </w:r>
            <w:proofErr w:type="spellEnd"/>
            <w:r w:rsidRPr="000C7A46">
              <w:rPr>
                <w:rFonts w:ascii="Times New Roman" w:hAnsi="Times New Roman" w:cs="Times New Roman"/>
                <w:sz w:val="21"/>
                <w:szCs w:val="21"/>
                <w:lang w:val="en-US"/>
              </w:rPr>
              <w:t xml:space="preserve"> et al. 2011</w:t>
            </w:r>
          </w:p>
        </w:tc>
      </w:tr>
      <w:tr w:rsidR="000C7A46" w:rsidRPr="0084786D"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i/>
                <w:sz w:val="21"/>
                <w:szCs w:val="21"/>
                <w:lang w:val="en-US"/>
              </w:rPr>
            </w:pPr>
            <w:r w:rsidRPr="000C7A46">
              <w:rPr>
                <w:rFonts w:ascii="Times New Roman" w:hAnsi="Times New Roman" w:cs="Times New Roman"/>
                <w:sz w:val="21"/>
                <w:szCs w:val="21"/>
                <w:lang w:val="en-US"/>
              </w:rPr>
              <w:t xml:space="preserve">5. </w:t>
            </w:r>
            <w:r w:rsidRPr="000C7A46">
              <w:rPr>
                <w:rFonts w:ascii="Times New Roman" w:hAnsi="Times New Roman" w:cs="Times New Roman"/>
                <w:i/>
                <w:sz w:val="21"/>
                <w:szCs w:val="21"/>
                <w:lang w:val="en-US"/>
              </w:rPr>
              <w:t>RABA1i</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4.33</w:t>
            </w:r>
          </w:p>
        </w:tc>
        <w:tc>
          <w:tcPr>
            <w:tcW w:w="6413" w:type="dxa"/>
            <w:shd w:val="clear" w:color="auto" w:fill="auto"/>
          </w:tcPr>
          <w:p w:rsidR="000A5B58" w:rsidRPr="000C7A46" w:rsidRDefault="000A5B58" w:rsidP="000A5B58">
            <w:pPr>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proofErr w:type="spellStart"/>
            <w:r w:rsidRPr="000C7A46">
              <w:rPr>
                <w:rFonts w:ascii="Times New Roman" w:hAnsi="Times New Roman" w:cs="Times New Roman"/>
                <w:sz w:val="21"/>
                <w:szCs w:val="21"/>
                <w:lang w:val="en-US"/>
              </w:rPr>
              <w:t>Rab</w:t>
            </w:r>
            <w:proofErr w:type="spellEnd"/>
            <w:r w:rsidRPr="000C7A46">
              <w:rPr>
                <w:rFonts w:ascii="Times New Roman" w:hAnsi="Times New Roman" w:cs="Times New Roman"/>
                <w:sz w:val="21"/>
                <w:szCs w:val="21"/>
                <w:lang w:val="en-US"/>
              </w:rPr>
              <w:t xml:space="preserve"> </w:t>
            </w:r>
            <w:proofErr w:type="spellStart"/>
            <w:r w:rsidRPr="000C7A46">
              <w:rPr>
                <w:rFonts w:ascii="Times New Roman" w:hAnsi="Times New Roman" w:cs="Times New Roman"/>
                <w:sz w:val="21"/>
                <w:szCs w:val="21"/>
                <w:lang w:val="en-US"/>
              </w:rPr>
              <w:t>GTPases</w:t>
            </w:r>
            <w:proofErr w:type="spellEnd"/>
            <w:r w:rsidRPr="000C7A46">
              <w:rPr>
                <w:rFonts w:ascii="Times New Roman" w:hAnsi="Times New Roman" w:cs="Times New Roman"/>
                <w:sz w:val="21"/>
                <w:szCs w:val="21"/>
                <w:lang w:val="en-US"/>
              </w:rPr>
              <w:t xml:space="preserve"> are important determinants of membrane identity and membrane targeting; their activation is essential for development in </w:t>
            </w:r>
            <w:proofErr w:type="spellStart"/>
            <w:r w:rsidRPr="000C7A46">
              <w:rPr>
                <w:rFonts w:ascii="Times New Roman" w:hAnsi="Times New Roman" w:cs="Times New Roman"/>
                <w:sz w:val="21"/>
                <w:szCs w:val="21"/>
                <w:lang w:val="en-US"/>
              </w:rPr>
              <w:t>Arabidosis</w:t>
            </w:r>
            <w:proofErr w:type="spellEnd"/>
            <w:r w:rsidRPr="000C7A46">
              <w:rPr>
                <w:rFonts w:ascii="Times New Roman" w:hAnsi="Times New Roman" w:cs="Times New Roman"/>
                <w:sz w:val="21"/>
                <w:szCs w:val="21"/>
                <w:lang w:val="en-US"/>
              </w:rPr>
              <w:t>.</w:t>
            </w:r>
          </w:p>
        </w:tc>
        <w:tc>
          <w:tcPr>
            <w:tcW w:w="0" w:type="auto"/>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Goh et al 2007; </w:t>
            </w:r>
            <w:proofErr w:type="spellStart"/>
            <w:r w:rsidRPr="000C7A46">
              <w:rPr>
                <w:rFonts w:ascii="Times New Roman" w:hAnsi="Times New Roman" w:cs="Times New Roman"/>
                <w:sz w:val="21"/>
                <w:szCs w:val="21"/>
                <w:lang w:val="en-US"/>
              </w:rPr>
              <w:t>Woollard</w:t>
            </w:r>
            <w:proofErr w:type="spellEnd"/>
            <w:r w:rsidRPr="000C7A46">
              <w:rPr>
                <w:rFonts w:ascii="Times New Roman" w:hAnsi="Times New Roman" w:cs="Times New Roman"/>
                <w:sz w:val="21"/>
                <w:szCs w:val="21"/>
                <w:lang w:val="en-US"/>
              </w:rPr>
              <w:t xml:space="preserve"> and Moore 2008; Cui et al. 2014 </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6. Cytochrome P450, family 714, subfamily A, polypeptide 2</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4.20</w:t>
            </w:r>
          </w:p>
        </w:tc>
        <w:tc>
          <w:tcPr>
            <w:tcW w:w="6413" w:type="dxa"/>
            <w:shd w:val="clear" w:color="auto" w:fill="auto"/>
          </w:tcPr>
          <w:p w:rsidR="000A5B58" w:rsidRPr="000C7A46" w:rsidRDefault="000A5B58" w:rsidP="000A5B58">
            <w:pPr>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Encodes a gibberellin 13-oxidase that regulates gibberellin activity</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Zhang et al. 2011b; </w:t>
            </w:r>
            <w:proofErr w:type="spellStart"/>
            <w:r w:rsidRPr="000C7A46">
              <w:rPr>
                <w:rFonts w:ascii="Times New Roman" w:hAnsi="Times New Roman" w:cs="Times New Roman"/>
                <w:sz w:val="21"/>
                <w:szCs w:val="21"/>
                <w:lang w:val="en-US"/>
              </w:rPr>
              <w:t>Magome</w:t>
            </w:r>
            <w:proofErr w:type="spellEnd"/>
            <w:r w:rsidRPr="000C7A46">
              <w:rPr>
                <w:rFonts w:ascii="Times New Roman" w:hAnsi="Times New Roman" w:cs="Times New Roman"/>
                <w:sz w:val="21"/>
                <w:szCs w:val="21"/>
                <w:lang w:val="en-US"/>
              </w:rPr>
              <w:t xml:space="preserve"> et al. 2013</w:t>
            </w:r>
          </w:p>
        </w:tc>
      </w:tr>
      <w:tr w:rsidR="000C7A46" w:rsidRPr="000A5B58"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7. Nucleotide-sugar transporter family protein</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4.03</w:t>
            </w:r>
          </w:p>
        </w:tc>
        <w:tc>
          <w:tcPr>
            <w:tcW w:w="6413" w:type="dxa"/>
            <w:shd w:val="clear" w:color="auto" w:fill="auto"/>
          </w:tcPr>
          <w:p w:rsidR="000A5B58" w:rsidRPr="000C7A46" w:rsidRDefault="000A5B58" w:rsidP="000A5B58">
            <w:pPr>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Probable sugar phosphate/ phosphate </w:t>
            </w:r>
            <w:proofErr w:type="spellStart"/>
            <w:r w:rsidRPr="000C7A46">
              <w:rPr>
                <w:rFonts w:ascii="Times New Roman" w:hAnsi="Times New Roman" w:cs="Times New Roman"/>
                <w:sz w:val="21"/>
                <w:szCs w:val="21"/>
                <w:lang w:val="en-US"/>
              </w:rPr>
              <w:t>translocator</w:t>
            </w:r>
            <w:proofErr w:type="spellEnd"/>
            <w:r w:rsidRPr="000C7A46">
              <w:rPr>
                <w:rFonts w:ascii="Times New Roman" w:hAnsi="Times New Roman" w:cs="Times New Roman"/>
                <w:sz w:val="21"/>
                <w:szCs w:val="21"/>
                <w:lang w:val="en-US"/>
              </w:rPr>
              <w:t>. Believed to be involved in cell wall (cellulose) biosynthesis and to have a general role in development of eukaryotes.</w:t>
            </w:r>
          </w:p>
        </w:tc>
        <w:tc>
          <w:tcPr>
            <w:tcW w:w="0" w:type="auto"/>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Liu et al. 2010; Zhang et al. 2011a</w:t>
            </w:r>
          </w:p>
        </w:tc>
      </w:tr>
      <w:tr w:rsidR="000C7A46" w:rsidRPr="0084786D"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8. </w:t>
            </w:r>
            <w:proofErr w:type="spellStart"/>
            <w:r w:rsidRPr="000C7A46">
              <w:rPr>
                <w:rFonts w:ascii="Times New Roman" w:hAnsi="Times New Roman" w:cs="Times New Roman"/>
                <w:i/>
                <w:sz w:val="21"/>
                <w:szCs w:val="21"/>
                <w:lang w:val="en-US"/>
              </w:rPr>
              <w:t>Cytokinin</w:t>
            </w:r>
            <w:proofErr w:type="spellEnd"/>
            <w:r w:rsidRPr="000C7A46">
              <w:rPr>
                <w:rFonts w:ascii="Times New Roman" w:hAnsi="Times New Roman" w:cs="Times New Roman"/>
                <w:i/>
                <w:sz w:val="21"/>
                <w:szCs w:val="21"/>
                <w:lang w:val="en-US"/>
              </w:rPr>
              <w:t xml:space="preserve"> response factor 2</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3.96</w:t>
            </w:r>
          </w:p>
        </w:tc>
        <w:tc>
          <w:tcPr>
            <w:tcW w:w="6413" w:type="dxa"/>
            <w:shd w:val="clear" w:color="auto" w:fill="auto"/>
          </w:tcPr>
          <w:p w:rsidR="000A5B58" w:rsidRPr="000C7A46" w:rsidRDefault="000A5B58" w:rsidP="000A5B58">
            <w:pPr>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Constitute AP2/ERF ethylene-responsive transcription factor genes that regulate leaf development as part of the </w:t>
            </w:r>
            <w:proofErr w:type="spellStart"/>
            <w:r w:rsidRPr="000C7A46">
              <w:rPr>
                <w:rFonts w:ascii="Times New Roman" w:hAnsi="Times New Roman" w:cs="Times New Roman"/>
                <w:sz w:val="21"/>
                <w:szCs w:val="21"/>
                <w:lang w:val="en-US"/>
              </w:rPr>
              <w:t>cytokinin</w:t>
            </w:r>
            <w:proofErr w:type="spellEnd"/>
            <w:r w:rsidRPr="000C7A46">
              <w:rPr>
                <w:rFonts w:ascii="Times New Roman" w:hAnsi="Times New Roman" w:cs="Times New Roman"/>
                <w:sz w:val="21"/>
                <w:szCs w:val="21"/>
                <w:lang w:val="en-US"/>
              </w:rPr>
              <w:t xml:space="preserve"> signal transduction pathway in Arabidopsis; involved in biotic and abiotic stress responses.</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roofErr w:type="spellStart"/>
            <w:r w:rsidRPr="000C7A46">
              <w:rPr>
                <w:rFonts w:ascii="Times New Roman" w:hAnsi="Times New Roman" w:cs="Times New Roman"/>
                <w:sz w:val="21"/>
                <w:szCs w:val="21"/>
                <w:lang w:val="en-US"/>
              </w:rPr>
              <w:t>Rashotte</w:t>
            </w:r>
            <w:proofErr w:type="spellEnd"/>
            <w:r w:rsidRPr="000C7A46">
              <w:rPr>
                <w:rFonts w:ascii="Times New Roman" w:hAnsi="Times New Roman" w:cs="Times New Roman"/>
                <w:sz w:val="21"/>
                <w:szCs w:val="21"/>
                <w:lang w:val="en-US"/>
              </w:rPr>
              <w:t xml:space="preserve"> and </w:t>
            </w:r>
            <w:proofErr w:type="spellStart"/>
            <w:r w:rsidRPr="000C7A46">
              <w:rPr>
                <w:rFonts w:ascii="Times New Roman" w:hAnsi="Times New Roman" w:cs="Times New Roman"/>
                <w:sz w:val="21"/>
                <w:szCs w:val="21"/>
                <w:lang w:val="en-US"/>
              </w:rPr>
              <w:t>Goertzen</w:t>
            </w:r>
            <w:proofErr w:type="spellEnd"/>
            <w:r w:rsidRPr="000C7A46">
              <w:rPr>
                <w:rFonts w:ascii="Times New Roman" w:hAnsi="Times New Roman" w:cs="Times New Roman"/>
                <w:sz w:val="21"/>
                <w:szCs w:val="21"/>
                <w:lang w:val="en-US"/>
              </w:rPr>
              <w:t xml:space="preserve"> 2010; </w:t>
            </w:r>
            <w:proofErr w:type="spellStart"/>
            <w:r w:rsidRPr="000C7A46">
              <w:rPr>
                <w:rFonts w:ascii="Times New Roman" w:hAnsi="Times New Roman" w:cs="Times New Roman"/>
                <w:sz w:val="21"/>
                <w:szCs w:val="21"/>
                <w:lang w:val="en-US"/>
              </w:rPr>
              <w:t>Cutcliffe</w:t>
            </w:r>
            <w:proofErr w:type="spellEnd"/>
            <w:r w:rsidRPr="000C7A46">
              <w:rPr>
                <w:rFonts w:ascii="Times New Roman" w:hAnsi="Times New Roman" w:cs="Times New Roman"/>
                <w:sz w:val="21"/>
                <w:szCs w:val="21"/>
                <w:lang w:val="en-US"/>
              </w:rPr>
              <w:t xml:space="preserve"> et al. 2011; </w:t>
            </w:r>
            <w:r w:rsidRPr="000C7A46">
              <w:rPr>
                <w:rFonts w:ascii="Times New Roman" w:hAnsi="Times New Roman" w:cs="Times New Roman"/>
                <w:iCs/>
                <w:sz w:val="21"/>
                <w:szCs w:val="21"/>
                <w:lang w:val="en-US"/>
              </w:rPr>
              <w:t xml:space="preserve">O’Brien and </w:t>
            </w:r>
            <w:proofErr w:type="spellStart"/>
            <w:r w:rsidRPr="000C7A46">
              <w:rPr>
                <w:rFonts w:ascii="Times New Roman" w:hAnsi="Times New Roman" w:cs="Times New Roman"/>
                <w:iCs/>
                <w:sz w:val="21"/>
                <w:szCs w:val="21"/>
                <w:lang w:val="en-US"/>
              </w:rPr>
              <w:t>Benková</w:t>
            </w:r>
            <w:proofErr w:type="spellEnd"/>
            <w:r w:rsidRPr="000C7A46">
              <w:rPr>
                <w:rFonts w:ascii="Times New Roman" w:hAnsi="Times New Roman" w:cs="Times New Roman"/>
                <w:iCs/>
                <w:sz w:val="21"/>
                <w:szCs w:val="21"/>
                <w:lang w:val="en-US"/>
              </w:rPr>
              <w:t xml:space="preserve"> 2013</w:t>
            </w:r>
          </w:p>
        </w:tc>
      </w:tr>
      <w:tr w:rsidR="000C7A46" w:rsidRPr="0084786D"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9. </w:t>
            </w:r>
            <w:proofErr w:type="spellStart"/>
            <w:r w:rsidRPr="000C7A46">
              <w:rPr>
                <w:rFonts w:ascii="Times New Roman" w:hAnsi="Times New Roman" w:cs="Times New Roman"/>
                <w:i/>
                <w:sz w:val="21"/>
                <w:szCs w:val="21"/>
                <w:lang w:val="en-US"/>
              </w:rPr>
              <w:t>Kinesin</w:t>
            </w:r>
            <w:proofErr w:type="spellEnd"/>
            <w:r w:rsidRPr="000C7A46">
              <w:rPr>
                <w:rFonts w:ascii="Times New Roman" w:hAnsi="Times New Roman" w:cs="Times New Roman"/>
                <w:i/>
                <w:sz w:val="21"/>
                <w:szCs w:val="21"/>
                <w:lang w:val="en-US"/>
              </w:rPr>
              <w:t xml:space="preserve"> 5</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3.87</w:t>
            </w:r>
          </w:p>
        </w:tc>
        <w:tc>
          <w:tcPr>
            <w:tcW w:w="6413" w:type="dxa"/>
            <w:shd w:val="clear" w:color="auto" w:fill="auto"/>
          </w:tcPr>
          <w:p w:rsidR="000A5B58" w:rsidRPr="000C7A46" w:rsidRDefault="000A5B58" w:rsidP="000A5B58">
            <w:pPr>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Proposed to be needed for cellulose </w:t>
            </w:r>
            <w:proofErr w:type="spellStart"/>
            <w:r w:rsidRPr="000C7A46">
              <w:rPr>
                <w:rFonts w:ascii="Times New Roman" w:hAnsi="Times New Roman" w:cs="Times New Roman"/>
                <w:sz w:val="21"/>
                <w:szCs w:val="21"/>
                <w:lang w:val="en-US"/>
              </w:rPr>
              <w:t>microfibril</w:t>
            </w:r>
            <w:proofErr w:type="spellEnd"/>
            <w:r w:rsidRPr="000C7A46">
              <w:rPr>
                <w:rFonts w:ascii="Times New Roman" w:hAnsi="Times New Roman" w:cs="Times New Roman"/>
                <w:sz w:val="21"/>
                <w:szCs w:val="21"/>
                <w:lang w:val="en-US"/>
              </w:rPr>
              <w:t xml:space="preserve"> deposition; found to be involved in mitosis in plants; in Arabidopsis, they contribute directly or indirectly to cell division and cell growth in various tissues; predicted to regulate cell expansion in cucumber fruits.</w:t>
            </w:r>
          </w:p>
        </w:tc>
        <w:tc>
          <w:tcPr>
            <w:tcW w:w="0" w:type="auto"/>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proofErr w:type="spellStart"/>
            <w:r w:rsidRPr="000C7A46">
              <w:rPr>
                <w:rFonts w:ascii="Times New Roman" w:hAnsi="Times New Roman" w:cs="Times New Roman"/>
                <w:sz w:val="21"/>
                <w:szCs w:val="21"/>
                <w:lang w:val="en-US"/>
              </w:rPr>
              <w:t>Zhong</w:t>
            </w:r>
            <w:proofErr w:type="spellEnd"/>
            <w:r w:rsidRPr="000C7A46">
              <w:rPr>
                <w:rFonts w:ascii="Times New Roman" w:hAnsi="Times New Roman" w:cs="Times New Roman"/>
                <w:sz w:val="21"/>
                <w:szCs w:val="21"/>
                <w:lang w:val="en-US"/>
              </w:rPr>
              <w:t xml:space="preserve"> et al. 2002;  Lee and Liu 2004; </w:t>
            </w:r>
            <w:proofErr w:type="spellStart"/>
            <w:r w:rsidRPr="000C7A46">
              <w:rPr>
                <w:rFonts w:ascii="Times New Roman" w:hAnsi="Times New Roman" w:cs="Times New Roman"/>
                <w:sz w:val="21"/>
                <w:szCs w:val="21"/>
                <w:lang w:val="en-US"/>
              </w:rPr>
              <w:t>Bannigan</w:t>
            </w:r>
            <w:proofErr w:type="spellEnd"/>
            <w:r w:rsidRPr="000C7A46">
              <w:rPr>
                <w:rFonts w:ascii="Times New Roman" w:hAnsi="Times New Roman" w:cs="Times New Roman"/>
                <w:sz w:val="21"/>
                <w:szCs w:val="21"/>
                <w:lang w:val="en-US"/>
              </w:rPr>
              <w:t xml:space="preserve"> et al. 2007; Yang et al. 2013</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10. </w:t>
            </w:r>
            <w:r w:rsidRPr="000C7A46">
              <w:rPr>
                <w:rFonts w:ascii="Times New Roman" w:hAnsi="Times New Roman" w:cs="Times New Roman"/>
                <w:i/>
                <w:sz w:val="21"/>
                <w:szCs w:val="21"/>
                <w:lang w:val="en-US"/>
              </w:rPr>
              <w:t xml:space="preserve">SEUSS-like 1 </w:t>
            </w:r>
            <w:r w:rsidRPr="000C7A46">
              <w:rPr>
                <w:rFonts w:ascii="Times New Roman" w:hAnsi="Times New Roman" w:cs="Times New Roman"/>
                <w:sz w:val="21"/>
                <w:szCs w:val="21"/>
                <w:lang w:val="en-US"/>
              </w:rPr>
              <w:t>(</w:t>
            </w:r>
            <w:r w:rsidRPr="000C7A46">
              <w:rPr>
                <w:rFonts w:ascii="Times New Roman" w:hAnsi="Times New Roman" w:cs="Times New Roman"/>
                <w:i/>
                <w:sz w:val="21"/>
                <w:szCs w:val="21"/>
                <w:lang w:val="en-US"/>
              </w:rPr>
              <w:t>SLK1</w:t>
            </w:r>
            <w:r w:rsidRPr="000C7A46">
              <w:rPr>
                <w:rFonts w:ascii="Times New Roman" w:hAnsi="Times New Roman" w:cs="Times New Roman"/>
                <w:sz w:val="21"/>
                <w:szCs w:val="21"/>
                <w:lang w:val="en-US"/>
              </w:rPr>
              <w:t>)</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3.74</w:t>
            </w:r>
          </w:p>
        </w:tc>
        <w:tc>
          <w:tcPr>
            <w:tcW w:w="6413" w:type="dxa"/>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Part of transcriptional adaptor plant proteins proposed to function in diverse developmental processes and in abiotic stress responses</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0C7A46">
              <w:rPr>
                <w:rFonts w:ascii="Times New Roman" w:hAnsi="Times New Roman" w:cs="Times New Roman"/>
                <w:sz w:val="21"/>
                <w:szCs w:val="21"/>
              </w:rPr>
              <w:t>Bao</w:t>
            </w:r>
            <w:proofErr w:type="spellEnd"/>
            <w:r w:rsidRPr="000C7A46">
              <w:rPr>
                <w:rFonts w:ascii="Times New Roman" w:hAnsi="Times New Roman" w:cs="Times New Roman"/>
                <w:sz w:val="21"/>
                <w:szCs w:val="21"/>
              </w:rPr>
              <w:t xml:space="preserve"> et al. 2010; </w:t>
            </w:r>
            <w:proofErr w:type="spellStart"/>
            <w:r w:rsidRPr="000C7A46">
              <w:rPr>
                <w:rFonts w:ascii="Times New Roman" w:hAnsi="Times New Roman" w:cs="Times New Roman"/>
                <w:sz w:val="21"/>
                <w:szCs w:val="21"/>
              </w:rPr>
              <w:t>Shrestha</w:t>
            </w:r>
            <w:proofErr w:type="spellEnd"/>
            <w:r w:rsidRPr="000C7A46">
              <w:rPr>
                <w:rFonts w:ascii="Times New Roman" w:hAnsi="Times New Roman" w:cs="Times New Roman"/>
                <w:sz w:val="21"/>
                <w:szCs w:val="21"/>
              </w:rPr>
              <w:t xml:space="preserve"> et al. 2014</w:t>
            </w:r>
          </w:p>
        </w:tc>
      </w:tr>
      <w:tr w:rsidR="000C7A46" w:rsidRPr="0084786D"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844061" w:rsidP="000A5B58">
            <w:pPr>
              <w:spacing w:before="60"/>
              <w:rPr>
                <w:rFonts w:ascii="Times New Roman" w:hAnsi="Times New Roman" w:cs="Times New Roman"/>
                <w:sz w:val="21"/>
                <w:szCs w:val="21"/>
                <w:lang w:val="en-US"/>
              </w:rPr>
            </w:pPr>
            <w:r>
              <w:rPr>
                <w:rFonts w:ascii="Times New Roman" w:hAnsi="Times New Roman" w:cs="Times New Roman"/>
                <w:sz w:val="21"/>
                <w:szCs w:val="21"/>
                <w:lang w:val="en-US"/>
              </w:rPr>
              <w:t>11</w:t>
            </w:r>
            <w:r w:rsidR="000A5B58" w:rsidRPr="000C7A46">
              <w:rPr>
                <w:rFonts w:ascii="Times New Roman" w:hAnsi="Times New Roman" w:cs="Times New Roman"/>
                <w:sz w:val="21"/>
                <w:szCs w:val="21"/>
                <w:lang w:val="en-US"/>
              </w:rPr>
              <w:t>. Coding for C2H2 and C2HC zinc fingers superfamily protein</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3.73</w:t>
            </w:r>
          </w:p>
        </w:tc>
        <w:tc>
          <w:tcPr>
            <w:tcW w:w="6413" w:type="dxa"/>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Constitute one of the largest families of transcriptional regulators in plants. Many of these proteins function as part of a large network that senses and responds to different environmental and </w:t>
            </w:r>
            <w:proofErr w:type="spellStart"/>
            <w:r w:rsidRPr="000C7A46">
              <w:rPr>
                <w:rFonts w:ascii="Times New Roman" w:hAnsi="Times New Roman" w:cs="Times New Roman"/>
                <w:sz w:val="21"/>
                <w:szCs w:val="21"/>
                <w:lang w:val="en-US"/>
              </w:rPr>
              <w:t>phytohormone</w:t>
            </w:r>
            <w:proofErr w:type="spellEnd"/>
            <w:r w:rsidRPr="000C7A46">
              <w:rPr>
                <w:rFonts w:ascii="Times New Roman" w:hAnsi="Times New Roman" w:cs="Times New Roman"/>
                <w:sz w:val="21"/>
                <w:szCs w:val="21"/>
                <w:lang w:val="en-US"/>
              </w:rPr>
              <w:t xml:space="preserve"> stimuli to regulate development and growth.</w:t>
            </w:r>
          </w:p>
        </w:tc>
        <w:tc>
          <w:tcPr>
            <w:tcW w:w="0" w:type="auto"/>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proofErr w:type="spellStart"/>
            <w:r w:rsidRPr="000C7A46">
              <w:rPr>
                <w:rFonts w:ascii="Times New Roman" w:hAnsi="Times New Roman" w:cs="Times New Roman"/>
                <w:sz w:val="21"/>
                <w:szCs w:val="21"/>
                <w:lang w:val="en-US"/>
              </w:rPr>
              <w:t>Ciftci-Yilmaz</w:t>
            </w:r>
            <w:proofErr w:type="spellEnd"/>
            <w:r w:rsidRPr="000C7A46">
              <w:rPr>
                <w:rFonts w:ascii="Times New Roman" w:hAnsi="Times New Roman" w:cs="Times New Roman"/>
                <w:sz w:val="21"/>
                <w:szCs w:val="21"/>
                <w:lang w:val="en-US"/>
              </w:rPr>
              <w:t xml:space="preserve"> and </w:t>
            </w:r>
            <w:proofErr w:type="spellStart"/>
            <w:r w:rsidRPr="000C7A46">
              <w:rPr>
                <w:rFonts w:ascii="Times New Roman" w:hAnsi="Times New Roman" w:cs="Times New Roman"/>
                <w:sz w:val="21"/>
                <w:szCs w:val="21"/>
                <w:lang w:val="en-US"/>
              </w:rPr>
              <w:t>Mittler</w:t>
            </w:r>
            <w:proofErr w:type="spellEnd"/>
            <w:r w:rsidRPr="000C7A46">
              <w:rPr>
                <w:rFonts w:ascii="Times New Roman" w:hAnsi="Times New Roman" w:cs="Times New Roman"/>
                <w:sz w:val="21"/>
                <w:szCs w:val="21"/>
                <w:lang w:val="en-US"/>
              </w:rPr>
              <w:t xml:space="preserve"> 2008; Li et al. 2013a</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0A5B58" w:rsidRPr="000C7A46" w:rsidRDefault="000A5B58" w:rsidP="000C7A46">
            <w:pPr>
              <w:spacing w:before="60" w:after="60"/>
              <w:rPr>
                <w:rFonts w:ascii="Times New Roman" w:hAnsi="Times New Roman" w:cs="Times New Roman"/>
                <w:sz w:val="21"/>
                <w:szCs w:val="21"/>
                <w:lang w:val="en-US"/>
              </w:rPr>
            </w:pPr>
            <w:r w:rsidRPr="000C7A46">
              <w:rPr>
                <w:rFonts w:ascii="Times New Roman" w:hAnsi="Times New Roman" w:cs="Times New Roman"/>
                <w:sz w:val="21"/>
                <w:szCs w:val="21"/>
                <w:lang w:val="en-US"/>
              </w:rPr>
              <w:lastRenderedPageBreak/>
              <w:t>14. Transposable element</w:t>
            </w:r>
          </w:p>
        </w:tc>
        <w:tc>
          <w:tcPr>
            <w:tcW w:w="1028" w:type="dxa"/>
            <w:tcBorders>
              <w:bottom w:val="single" w:sz="4" w:space="0" w:color="auto"/>
            </w:tcBorders>
            <w:shd w:val="clear" w:color="auto" w:fill="auto"/>
          </w:tcPr>
          <w:p w:rsidR="000A5B58" w:rsidRPr="000C7A46" w:rsidRDefault="000A5B58" w:rsidP="00DF40B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3.68</w:t>
            </w:r>
          </w:p>
        </w:tc>
        <w:tc>
          <w:tcPr>
            <w:tcW w:w="6413" w:type="dxa"/>
            <w:tcBorders>
              <w:bottom w:val="single" w:sz="4" w:space="0" w:color="auto"/>
            </w:tcBorders>
            <w:shd w:val="clear" w:color="auto" w:fill="auto"/>
          </w:tcPr>
          <w:p w:rsidR="000A5B58" w:rsidRPr="000C7A46" w:rsidRDefault="000A5B58" w:rsidP="000C7A4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Unknown</w:t>
            </w:r>
          </w:p>
        </w:tc>
        <w:tc>
          <w:tcPr>
            <w:tcW w:w="0" w:type="auto"/>
            <w:tcBorders>
              <w:bottom w:val="single" w:sz="4" w:space="0" w:color="auto"/>
            </w:tcBorders>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
        </w:tc>
      </w:tr>
      <w:tr w:rsidR="000C7A46" w:rsidRPr="000A5B58"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0A5B58" w:rsidRPr="000C7A46" w:rsidRDefault="000A5B58" w:rsidP="000C7A46">
            <w:pPr>
              <w:spacing w:before="120" w:after="60"/>
              <w:rPr>
                <w:rFonts w:ascii="Times New Roman" w:hAnsi="Times New Roman" w:cs="Times New Roman"/>
                <w:sz w:val="21"/>
                <w:szCs w:val="21"/>
                <w:lang w:val="en-US"/>
              </w:rPr>
            </w:pPr>
            <w:r w:rsidRPr="000C7A46">
              <w:rPr>
                <w:rFonts w:ascii="Times New Roman" w:hAnsi="Times New Roman" w:cs="Times New Roman"/>
                <w:sz w:val="21"/>
                <w:szCs w:val="21"/>
                <w:lang w:val="en-US"/>
              </w:rPr>
              <w:t>Down-regulated genes</w:t>
            </w:r>
          </w:p>
        </w:tc>
        <w:tc>
          <w:tcPr>
            <w:tcW w:w="1028" w:type="dxa"/>
            <w:tcBorders>
              <w:top w:val="single" w:sz="4" w:space="0" w:color="auto"/>
              <w:bottom w:val="single" w:sz="4" w:space="0" w:color="auto"/>
            </w:tcBorders>
            <w:shd w:val="clear" w:color="auto" w:fill="auto"/>
          </w:tcPr>
          <w:p w:rsidR="000A5B58" w:rsidRPr="000C7A46" w:rsidRDefault="000A5B58" w:rsidP="00DF40BA">
            <w:pPr>
              <w:spacing w:before="12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1"/>
                <w:szCs w:val="21"/>
                <w:lang w:eastAsia="es-MX"/>
              </w:rPr>
            </w:pPr>
            <w:r w:rsidRPr="000C7A46">
              <w:rPr>
                <w:rFonts w:ascii="Times New Roman" w:hAnsi="Times New Roman" w:cs="Times New Roman"/>
                <w:b/>
                <w:sz w:val="21"/>
                <w:szCs w:val="21"/>
                <w:lang w:val="en-US"/>
              </w:rPr>
              <w:t>Z-score</w:t>
            </w:r>
          </w:p>
        </w:tc>
        <w:tc>
          <w:tcPr>
            <w:tcW w:w="6413" w:type="dxa"/>
            <w:tcBorders>
              <w:top w:val="single" w:sz="4" w:space="0" w:color="auto"/>
              <w:bottom w:val="single" w:sz="4" w:space="0" w:color="auto"/>
            </w:tcBorders>
            <w:shd w:val="clear" w:color="auto" w:fill="auto"/>
          </w:tcPr>
          <w:p w:rsidR="000A5B58" w:rsidRPr="000C7A46" w:rsidRDefault="000A5B58" w:rsidP="000C7A46">
            <w:pPr>
              <w:spacing w:before="12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b/>
                <w:sz w:val="21"/>
                <w:szCs w:val="21"/>
                <w:lang w:val="en-US"/>
              </w:rPr>
              <w:t>Gene function</w:t>
            </w:r>
          </w:p>
        </w:tc>
        <w:tc>
          <w:tcPr>
            <w:tcW w:w="0" w:type="auto"/>
            <w:tcBorders>
              <w:top w:val="single" w:sz="4" w:space="0" w:color="auto"/>
              <w:bottom w:val="single" w:sz="4" w:space="0" w:color="auto"/>
            </w:tcBorders>
            <w:shd w:val="clear" w:color="auto" w:fill="auto"/>
          </w:tcPr>
          <w:p w:rsidR="000A5B58" w:rsidRPr="000C7A46" w:rsidRDefault="000A5B58" w:rsidP="000C7A46">
            <w:pPr>
              <w:spacing w:before="12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1"/>
                <w:szCs w:val="21"/>
                <w:lang w:val="en-US"/>
              </w:rPr>
            </w:pPr>
            <w:r w:rsidRPr="000C7A46">
              <w:rPr>
                <w:rFonts w:ascii="Times New Roman" w:hAnsi="Times New Roman" w:cs="Times New Roman"/>
                <w:b/>
                <w:sz w:val="21"/>
                <w:szCs w:val="21"/>
                <w:lang w:val="en-US"/>
              </w:rPr>
              <w:t>Reference(s)</w:t>
            </w:r>
            <w:r w:rsidR="002B6B5F" w:rsidRPr="000739C5">
              <w:rPr>
                <w:rFonts w:ascii="Times New Roman" w:hAnsi="Times New Roman" w:cs="Times New Roman"/>
                <w:b/>
                <w:sz w:val="18"/>
                <w:szCs w:val="18"/>
                <w:vertAlign w:val="superscript"/>
                <w:lang w:val="en-US"/>
              </w:rPr>
              <w:t>1</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1. RING-H2 finger A1A</w:t>
            </w:r>
          </w:p>
        </w:tc>
        <w:tc>
          <w:tcPr>
            <w:tcW w:w="1028" w:type="dxa"/>
            <w:tcBorders>
              <w:top w:val="single" w:sz="4" w:space="0" w:color="auto"/>
            </w:tcBorders>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eastAsia="Times New Roman" w:hAnsi="Times New Roman" w:cs="Times New Roman"/>
                <w:color w:val="000000"/>
                <w:sz w:val="21"/>
                <w:szCs w:val="21"/>
                <w:lang w:eastAsia="es-MX"/>
              </w:rPr>
              <w:t>-6.24</w:t>
            </w:r>
          </w:p>
        </w:tc>
        <w:tc>
          <w:tcPr>
            <w:tcW w:w="6413" w:type="dxa"/>
            <w:tcBorders>
              <w:top w:val="single" w:sz="4" w:space="0" w:color="auto"/>
            </w:tcBorders>
            <w:shd w:val="clear" w:color="auto" w:fill="auto"/>
          </w:tcPr>
          <w:p w:rsidR="000A5B58" w:rsidRPr="000C7A46" w:rsidRDefault="000A5B58" w:rsidP="000A5B58">
            <w:pPr>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The RING (Really Interesting New Gene) finger proteins have a C3HC4 zinc finger and act as E3-ubiquitin ligases. Some are essential for seed development in Arabidopsis; identified as possible QTL for grain yield under drought in rice; a RING Zinc Finger Protein 1 from </w:t>
            </w:r>
            <w:proofErr w:type="spellStart"/>
            <w:r w:rsidRPr="000C7A46">
              <w:rPr>
                <w:rFonts w:ascii="Times New Roman" w:hAnsi="Times New Roman" w:cs="Times New Roman"/>
                <w:sz w:val="21"/>
                <w:szCs w:val="21"/>
                <w:lang w:val="en-US"/>
              </w:rPr>
              <w:t>chilli</w:t>
            </w:r>
            <w:proofErr w:type="spellEnd"/>
            <w:r w:rsidRPr="000C7A46">
              <w:rPr>
                <w:rFonts w:ascii="Times New Roman" w:hAnsi="Times New Roman" w:cs="Times New Roman"/>
                <w:sz w:val="21"/>
                <w:szCs w:val="21"/>
                <w:lang w:val="en-US"/>
              </w:rPr>
              <w:t xml:space="preserve"> pepper enhanced growth when overexpressed in tobacco</w:t>
            </w:r>
          </w:p>
        </w:tc>
        <w:tc>
          <w:tcPr>
            <w:tcW w:w="0" w:type="auto"/>
            <w:tcBorders>
              <w:top w:val="single" w:sz="4" w:space="0" w:color="auto"/>
            </w:tcBorders>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0C7A46">
              <w:rPr>
                <w:rFonts w:ascii="Times New Roman" w:hAnsi="Times New Roman" w:cs="Times New Roman"/>
                <w:sz w:val="21"/>
                <w:szCs w:val="21"/>
              </w:rPr>
              <w:t>Zeba</w:t>
            </w:r>
            <w:proofErr w:type="spellEnd"/>
            <w:r w:rsidRPr="000C7A46">
              <w:rPr>
                <w:rFonts w:ascii="Times New Roman" w:hAnsi="Times New Roman" w:cs="Times New Roman"/>
                <w:sz w:val="21"/>
                <w:szCs w:val="21"/>
              </w:rPr>
              <w:t xml:space="preserve"> et al. 2009; </w:t>
            </w:r>
            <w:proofErr w:type="spellStart"/>
            <w:r w:rsidRPr="000C7A46">
              <w:rPr>
                <w:rFonts w:ascii="Times New Roman" w:hAnsi="Times New Roman" w:cs="Times New Roman"/>
                <w:sz w:val="21"/>
                <w:szCs w:val="21"/>
              </w:rPr>
              <w:t>Agarwal</w:t>
            </w:r>
            <w:proofErr w:type="spellEnd"/>
            <w:r w:rsidRPr="000C7A46">
              <w:rPr>
                <w:rFonts w:ascii="Times New Roman" w:hAnsi="Times New Roman" w:cs="Times New Roman"/>
                <w:sz w:val="21"/>
                <w:szCs w:val="21"/>
              </w:rPr>
              <w:t xml:space="preserve"> et al. 2011; </w:t>
            </w:r>
            <w:proofErr w:type="spellStart"/>
            <w:r w:rsidRPr="000C7A46">
              <w:rPr>
                <w:rFonts w:ascii="Times New Roman" w:hAnsi="Times New Roman" w:cs="Times New Roman"/>
                <w:sz w:val="21"/>
                <w:szCs w:val="21"/>
              </w:rPr>
              <w:t>Swamy</w:t>
            </w:r>
            <w:proofErr w:type="spellEnd"/>
            <w:r w:rsidRPr="000C7A46">
              <w:rPr>
                <w:rFonts w:ascii="Times New Roman" w:hAnsi="Times New Roman" w:cs="Times New Roman"/>
                <w:sz w:val="21"/>
                <w:szCs w:val="21"/>
              </w:rPr>
              <w:t xml:space="preserve"> et al. 2011</w:t>
            </w:r>
          </w:p>
        </w:tc>
      </w:tr>
      <w:tr w:rsidR="000C7A46" w:rsidRPr="000A5B58"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2. MIR398B</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-5.66</w:t>
            </w:r>
          </w:p>
        </w:tc>
        <w:tc>
          <w:tcPr>
            <w:tcW w:w="6413" w:type="dxa"/>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A </w:t>
            </w:r>
            <w:proofErr w:type="spellStart"/>
            <w:r w:rsidRPr="000C7A46">
              <w:rPr>
                <w:rFonts w:ascii="Times New Roman" w:hAnsi="Times New Roman" w:cs="Times New Roman"/>
                <w:sz w:val="21"/>
                <w:szCs w:val="21"/>
                <w:lang w:val="en-US"/>
              </w:rPr>
              <w:t>miRNA</w:t>
            </w:r>
            <w:proofErr w:type="spellEnd"/>
            <w:r w:rsidRPr="000C7A46">
              <w:rPr>
                <w:rFonts w:ascii="Times New Roman" w:hAnsi="Times New Roman" w:cs="Times New Roman"/>
                <w:sz w:val="21"/>
                <w:szCs w:val="21"/>
                <w:lang w:val="en-US"/>
              </w:rPr>
              <w:t xml:space="preserve"> proposed to regulate plant responses to oxidative, water deficit, salt and </w:t>
            </w:r>
            <w:proofErr w:type="spellStart"/>
            <w:r w:rsidRPr="000C7A46">
              <w:rPr>
                <w:rFonts w:ascii="Times New Roman" w:hAnsi="Times New Roman" w:cs="Times New Roman"/>
                <w:sz w:val="21"/>
                <w:szCs w:val="21"/>
                <w:lang w:val="en-US"/>
              </w:rPr>
              <w:t>abscisic</w:t>
            </w:r>
            <w:proofErr w:type="spellEnd"/>
            <w:r w:rsidRPr="000C7A46">
              <w:rPr>
                <w:rFonts w:ascii="Times New Roman" w:hAnsi="Times New Roman" w:cs="Times New Roman"/>
                <w:sz w:val="21"/>
                <w:szCs w:val="21"/>
                <w:lang w:val="en-US"/>
              </w:rPr>
              <w:t xml:space="preserve"> acid stresses, ultraviolet, copper and phosphate deficiency, high sucrose and bacterial infection. Found to have a diurnal oscillation </w:t>
            </w:r>
            <w:r w:rsidRPr="000C7A46">
              <w:rPr>
                <w:rFonts w:ascii="Times New Roman" w:hAnsi="Times New Roman" w:cs="Times New Roman"/>
                <w:i/>
                <w:sz w:val="21"/>
                <w:szCs w:val="21"/>
                <w:lang w:val="en-US"/>
              </w:rPr>
              <w:t>in A. thaliana</w:t>
            </w:r>
            <w:r w:rsidRPr="000C7A46">
              <w:rPr>
                <w:rFonts w:ascii="Times New Roman" w:hAnsi="Times New Roman" w:cs="Times New Roman"/>
                <w:sz w:val="21"/>
                <w:szCs w:val="21"/>
                <w:lang w:val="en-US"/>
              </w:rPr>
              <w:t>.</w:t>
            </w:r>
          </w:p>
        </w:tc>
        <w:tc>
          <w:tcPr>
            <w:tcW w:w="0" w:type="auto"/>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roofErr w:type="spellStart"/>
            <w:r w:rsidRPr="000C7A46">
              <w:rPr>
                <w:rFonts w:ascii="Times New Roman" w:hAnsi="Times New Roman" w:cs="Times New Roman"/>
                <w:sz w:val="21"/>
                <w:szCs w:val="21"/>
              </w:rPr>
              <w:t>Siré</w:t>
            </w:r>
            <w:proofErr w:type="spellEnd"/>
            <w:r w:rsidRPr="000C7A46">
              <w:rPr>
                <w:rFonts w:ascii="Times New Roman" w:hAnsi="Times New Roman" w:cs="Times New Roman"/>
                <w:sz w:val="21"/>
                <w:szCs w:val="21"/>
              </w:rPr>
              <w:t xml:space="preserve"> et al. 2009; </w:t>
            </w:r>
            <w:proofErr w:type="spellStart"/>
            <w:r w:rsidRPr="000C7A46">
              <w:rPr>
                <w:rFonts w:ascii="Times New Roman" w:hAnsi="Times New Roman" w:cs="Times New Roman"/>
                <w:sz w:val="21"/>
                <w:szCs w:val="21"/>
              </w:rPr>
              <w:t>Zhu</w:t>
            </w:r>
            <w:proofErr w:type="spellEnd"/>
            <w:r w:rsidRPr="000C7A46">
              <w:rPr>
                <w:rFonts w:ascii="Times New Roman" w:hAnsi="Times New Roman" w:cs="Times New Roman"/>
                <w:sz w:val="21"/>
                <w:szCs w:val="21"/>
              </w:rPr>
              <w:t xml:space="preserve"> et al. 2011</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3. TLD-domain containing </w:t>
            </w:r>
            <w:proofErr w:type="spellStart"/>
            <w:r w:rsidRPr="000C7A46">
              <w:rPr>
                <w:rFonts w:ascii="Times New Roman" w:hAnsi="Times New Roman" w:cs="Times New Roman"/>
                <w:sz w:val="21"/>
                <w:szCs w:val="21"/>
                <w:lang w:val="en-US"/>
              </w:rPr>
              <w:t>nucleolar</w:t>
            </w:r>
            <w:proofErr w:type="spellEnd"/>
            <w:r w:rsidRPr="000C7A46">
              <w:rPr>
                <w:rFonts w:ascii="Times New Roman" w:hAnsi="Times New Roman" w:cs="Times New Roman"/>
                <w:sz w:val="21"/>
                <w:szCs w:val="21"/>
                <w:lang w:val="en-US"/>
              </w:rPr>
              <w:t xml:space="preserve"> protein</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-5.36</w:t>
            </w:r>
          </w:p>
        </w:tc>
        <w:tc>
          <w:tcPr>
            <w:tcW w:w="6413" w:type="dxa"/>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Identified as part of a battery of microRNAs involved in cold, wounding and salt stresses in wheat.</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Wang et al. 2014</w:t>
            </w:r>
          </w:p>
        </w:tc>
      </w:tr>
      <w:tr w:rsidR="000C7A46" w:rsidRPr="000A5B58"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4. MIR164/MIR164B</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-5.15</w:t>
            </w:r>
          </w:p>
        </w:tc>
        <w:tc>
          <w:tcPr>
            <w:tcW w:w="6413" w:type="dxa"/>
            <w:shd w:val="clear" w:color="auto" w:fill="auto"/>
          </w:tcPr>
          <w:p w:rsidR="000A5B58" w:rsidRPr="000C7A46" w:rsidRDefault="000A5B58" w:rsidP="000A5B58">
            <w:pPr>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Induced in response stress and to insect attack and bacterial infection in Arabidopsis thaliana</w:t>
            </w:r>
          </w:p>
        </w:tc>
        <w:tc>
          <w:tcPr>
            <w:tcW w:w="0" w:type="auto"/>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roofErr w:type="spellStart"/>
            <w:r w:rsidRPr="000C7A46">
              <w:rPr>
                <w:rFonts w:ascii="Times New Roman" w:hAnsi="Times New Roman" w:cs="Times New Roman"/>
                <w:sz w:val="21"/>
                <w:szCs w:val="21"/>
              </w:rPr>
              <w:t>Liu</w:t>
            </w:r>
            <w:proofErr w:type="spellEnd"/>
            <w:r w:rsidRPr="000C7A46">
              <w:rPr>
                <w:rFonts w:ascii="Times New Roman" w:hAnsi="Times New Roman" w:cs="Times New Roman"/>
                <w:sz w:val="21"/>
                <w:szCs w:val="21"/>
              </w:rPr>
              <w:t xml:space="preserve"> et al. 2008; </w:t>
            </w:r>
            <w:proofErr w:type="spellStart"/>
            <w:r w:rsidRPr="000C7A46">
              <w:rPr>
                <w:rFonts w:ascii="Times New Roman" w:hAnsi="Times New Roman" w:cs="Times New Roman"/>
                <w:sz w:val="21"/>
                <w:szCs w:val="21"/>
              </w:rPr>
              <w:t>Barah</w:t>
            </w:r>
            <w:proofErr w:type="spellEnd"/>
            <w:r w:rsidRPr="000C7A46">
              <w:rPr>
                <w:rFonts w:ascii="Times New Roman" w:hAnsi="Times New Roman" w:cs="Times New Roman"/>
                <w:sz w:val="21"/>
                <w:szCs w:val="21"/>
              </w:rPr>
              <w:t xml:space="preserve"> et al. 2013</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5. AT hook motif DNA-binding family protein</w:t>
            </w:r>
            <w:r w:rsidR="00844061">
              <w:rPr>
                <w:rFonts w:ascii="Times New Roman" w:hAnsi="Times New Roman" w:cs="Times New Roman"/>
                <w:sz w:val="21"/>
                <w:szCs w:val="21"/>
                <w:lang w:val="en-US"/>
              </w:rPr>
              <w:t xml:space="preserve"> </w:t>
            </w:r>
            <w:r w:rsidR="00844061" w:rsidRPr="0084786D">
              <w:rPr>
                <w:rFonts w:ascii="Times New Roman" w:hAnsi="Times New Roman" w:cs="Times New Roman"/>
                <w:color w:val="auto"/>
                <w:sz w:val="21"/>
                <w:szCs w:val="21"/>
                <w:lang w:val="en-US"/>
              </w:rPr>
              <w:t>(</w:t>
            </w:r>
            <w:r w:rsidR="00844061" w:rsidRPr="0084786D">
              <w:rPr>
                <w:rFonts w:ascii="Times New Roman" w:hAnsi="Times New Roman" w:cs="Times New Roman"/>
                <w:i/>
                <w:color w:val="auto"/>
                <w:sz w:val="21"/>
                <w:szCs w:val="21"/>
                <w:lang w:val="en-US"/>
              </w:rPr>
              <w:t>AGF1</w:t>
            </w:r>
            <w:r w:rsidR="00844061" w:rsidRPr="0084786D">
              <w:rPr>
                <w:rFonts w:ascii="Times New Roman" w:hAnsi="Times New Roman" w:cs="Times New Roman"/>
                <w:color w:val="auto"/>
                <w:sz w:val="21"/>
                <w:szCs w:val="21"/>
                <w:lang w:val="en-US"/>
              </w:rPr>
              <w:t>)</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-5.11</w:t>
            </w:r>
          </w:p>
        </w:tc>
        <w:tc>
          <w:tcPr>
            <w:tcW w:w="6413" w:type="dxa"/>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In plants, AT-hook proteins plays a role in developmental processes, such as flowering transition and stress responses.</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Yun et al. 2012</w:t>
            </w:r>
          </w:p>
        </w:tc>
      </w:tr>
      <w:tr w:rsidR="000C7A46" w:rsidRPr="000A5B58"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7. Zinc finger (AN1-like) family protein</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-5.00</w:t>
            </w:r>
          </w:p>
        </w:tc>
        <w:tc>
          <w:tcPr>
            <w:tcW w:w="6413" w:type="dxa"/>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Zinc-finger (AN1-like)-like proteins are known to be involved in stress tolerance.</w:t>
            </w:r>
          </w:p>
        </w:tc>
        <w:tc>
          <w:tcPr>
            <w:tcW w:w="0" w:type="auto"/>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proofErr w:type="spellStart"/>
            <w:r w:rsidRPr="000C7A46">
              <w:rPr>
                <w:rFonts w:ascii="Times New Roman" w:hAnsi="Times New Roman" w:cs="Times New Roman"/>
                <w:sz w:val="21"/>
                <w:szCs w:val="21"/>
                <w:lang w:val="en-US"/>
              </w:rPr>
              <w:t>Swamy</w:t>
            </w:r>
            <w:proofErr w:type="spellEnd"/>
            <w:r w:rsidRPr="000C7A46">
              <w:rPr>
                <w:rFonts w:ascii="Times New Roman" w:hAnsi="Times New Roman" w:cs="Times New Roman"/>
                <w:sz w:val="21"/>
                <w:szCs w:val="21"/>
                <w:lang w:val="en-US"/>
              </w:rPr>
              <w:t xml:space="preserve"> et al. 2011</w:t>
            </w:r>
          </w:p>
        </w:tc>
      </w:tr>
      <w:tr w:rsidR="000C7A46" w:rsidRPr="0084786D"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7. Disease resistance protein (TIR-NBS-LRR class) family</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-4.67</w:t>
            </w:r>
          </w:p>
        </w:tc>
        <w:tc>
          <w:tcPr>
            <w:tcW w:w="6413" w:type="dxa"/>
            <w:shd w:val="clear" w:color="auto" w:fill="auto"/>
          </w:tcPr>
          <w:p w:rsidR="000A5B58" w:rsidRPr="000C7A46" w:rsidRDefault="000A5B58" w:rsidP="000C7A46">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Believed to have a dual role in development and pathogen immunity</w:t>
            </w:r>
          </w:p>
          <w:p w:rsidR="000A5B58" w:rsidRPr="000C7A46" w:rsidRDefault="000A5B58" w:rsidP="000C7A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in Arabidopsis</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roofErr w:type="spellStart"/>
            <w:r w:rsidRPr="000C7A46">
              <w:rPr>
                <w:rFonts w:ascii="Times New Roman" w:hAnsi="Times New Roman" w:cs="Times New Roman"/>
                <w:sz w:val="21"/>
                <w:szCs w:val="21"/>
                <w:lang w:val="en-US"/>
              </w:rPr>
              <w:t>Develey-Rivière</w:t>
            </w:r>
            <w:proofErr w:type="spellEnd"/>
            <w:r w:rsidRPr="000C7A46">
              <w:rPr>
                <w:rFonts w:ascii="Times New Roman" w:hAnsi="Times New Roman" w:cs="Times New Roman"/>
                <w:sz w:val="21"/>
                <w:szCs w:val="21"/>
                <w:lang w:val="en-US"/>
              </w:rPr>
              <w:t xml:space="preserve"> and </w:t>
            </w:r>
            <w:proofErr w:type="spellStart"/>
            <w:r w:rsidRPr="000C7A46">
              <w:rPr>
                <w:rFonts w:ascii="Times New Roman" w:hAnsi="Times New Roman" w:cs="Times New Roman"/>
                <w:sz w:val="21"/>
                <w:szCs w:val="21"/>
                <w:lang w:val="en-US"/>
              </w:rPr>
              <w:t>Galiana</w:t>
            </w:r>
            <w:proofErr w:type="spellEnd"/>
            <w:r w:rsidRPr="000C7A46">
              <w:rPr>
                <w:rFonts w:ascii="Times New Roman" w:hAnsi="Times New Roman" w:cs="Times New Roman"/>
                <w:sz w:val="21"/>
                <w:szCs w:val="21"/>
                <w:lang w:val="en-US"/>
              </w:rPr>
              <w:t xml:space="preserve"> 2007; </w:t>
            </w:r>
            <w:proofErr w:type="spellStart"/>
            <w:r w:rsidRPr="000C7A46">
              <w:rPr>
                <w:rFonts w:ascii="Times New Roman" w:hAnsi="Times New Roman" w:cs="Times New Roman"/>
                <w:sz w:val="21"/>
                <w:szCs w:val="21"/>
                <w:lang w:val="en-US"/>
              </w:rPr>
              <w:t>Xin</w:t>
            </w:r>
            <w:proofErr w:type="spellEnd"/>
            <w:r w:rsidRPr="000C7A46">
              <w:rPr>
                <w:rFonts w:ascii="Times New Roman" w:hAnsi="Times New Roman" w:cs="Times New Roman"/>
                <w:sz w:val="21"/>
                <w:szCs w:val="21"/>
                <w:lang w:val="en-US"/>
              </w:rPr>
              <w:t xml:space="preserve"> and He 2013</w:t>
            </w:r>
          </w:p>
        </w:tc>
      </w:tr>
      <w:tr w:rsidR="000C7A46" w:rsidRPr="000A5B58"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8. crooked neck protein, putative / cell cycle protein, putative</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-4.59</w:t>
            </w:r>
          </w:p>
        </w:tc>
        <w:tc>
          <w:tcPr>
            <w:tcW w:w="6413" w:type="dxa"/>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Regulation of progression through the cell cycle. Identified in water deficit-stressed sugarcane leaves at </w:t>
            </w:r>
            <w:proofErr w:type="spellStart"/>
            <w:r w:rsidRPr="000C7A46">
              <w:rPr>
                <w:rFonts w:ascii="Times New Roman" w:hAnsi="Times New Roman" w:cs="Times New Roman"/>
                <w:sz w:val="21"/>
                <w:szCs w:val="21"/>
                <w:lang w:val="en-US"/>
              </w:rPr>
              <w:t>tillering</w:t>
            </w:r>
            <w:proofErr w:type="spellEnd"/>
            <w:r w:rsidRPr="000C7A46">
              <w:rPr>
                <w:rFonts w:ascii="Times New Roman" w:hAnsi="Times New Roman" w:cs="Times New Roman"/>
                <w:sz w:val="21"/>
                <w:szCs w:val="21"/>
                <w:lang w:val="en-US"/>
              </w:rPr>
              <w:t xml:space="preserve"> stage and in herbicide-treated rice root tips; also, involved in the photoperiodic control of floral initiation in </w:t>
            </w:r>
            <w:proofErr w:type="spellStart"/>
            <w:r w:rsidRPr="000C7A46">
              <w:rPr>
                <w:rFonts w:ascii="Times New Roman" w:hAnsi="Times New Roman" w:cs="Times New Roman"/>
                <w:i/>
                <w:sz w:val="21"/>
                <w:szCs w:val="21"/>
                <w:lang w:val="en-US"/>
              </w:rPr>
              <w:t>Pharbitis</w:t>
            </w:r>
            <w:proofErr w:type="spellEnd"/>
            <w:r w:rsidRPr="000C7A46">
              <w:rPr>
                <w:rFonts w:ascii="Times New Roman" w:hAnsi="Times New Roman" w:cs="Times New Roman"/>
                <w:i/>
                <w:sz w:val="21"/>
                <w:szCs w:val="21"/>
                <w:lang w:val="en-US"/>
              </w:rPr>
              <w:t xml:space="preserve"> nil</w:t>
            </w:r>
            <w:r w:rsidRPr="000C7A46">
              <w:rPr>
                <w:rFonts w:ascii="Times New Roman" w:hAnsi="Times New Roman" w:cs="Times New Roman"/>
                <w:sz w:val="21"/>
                <w:szCs w:val="21"/>
                <w:lang w:val="en-US"/>
              </w:rPr>
              <w:t>.</w:t>
            </w:r>
          </w:p>
        </w:tc>
        <w:tc>
          <w:tcPr>
            <w:tcW w:w="0" w:type="auto"/>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C7A46">
              <w:rPr>
                <w:rFonts w:ascii="Times New Roman" w:hAnsi="Times New Roman" w:cs="Times New Roman"/>
                <w:sz w:val="21"/>
                <w:szCs w:val="21"/>
              </w:rPr>
              <w:t xml:space="preserve">Higuchi et al. 2007; </w:t>
            </w:r>
            <w:proofErr w:type="spellStart"/>
            <w:r w:rsidRPr="000C7A46">
              <w:rPr>
                <w:rFonts w:ascii="Times New Roman" w:hAnsi="Times New Roman" w:cs="Times New Roman"/>
                <w:sz w:val="21"/>
                <w:szCs w:val="21"/>
              </w:rPr>
              <w:t>Kojima</w:t>
            </w:r>
            <w:proofErr w:type="spellEnd"/>
            <w:r w:rsidRPr="000C7A46">
              <w:rPr>
                <w:rFonts w:ascii="Times New Roman" w:hAnsi="Times New Roman" w:cs="Times New Roman"/>
                <w:sz w:val="21"/>
                <w:szCs w:val="21"/>
              </w:rPr>
              <w:t xml:space="preserve"> et al. 2009; </w:t>
            </w:r>
            <w:proofErr w:type="spellStart"/>
            <w:r w:rsidRPr="000C7A46">
              <w:rPr>
                <w:rFonts w:ascii="Times New Roman" w:hAnsi="Times New Roman" w:cs="Times New Roman"/>
                <w:sz w:val="21"/>
                <w:szCs w:val="21"/>
              </w:rPr>
              <w:t>Prabu</w:t>
            </w:r>
            <w:proofErr w:type="spellEnd"/>
            <w:r w:rsidRPr="000C7A46">
              <w:rPr>
                <w:rFonts w:ascii="Times New Roman" w:hAnsi="Times New Roman" w:cs="Times New Roman"/>
                <w:sz w:val="21"/>
                <w:szCs w:val="21"/>
              </w:rPr>
              <w:t xml:space="preserve"> et al. 2011</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12. WD40/YVTN repeat-like-containing domain; </w:t>
            </w:r>
            <w:proofErr w:type="spellStart"/>
            <w:r w:rsidRPr="000C7A46">
              <w:rPr>
                <w:rFonts w:ascii="Times New Roman" w:hAnsi="Times New Roman" w:cs="Times New Roman"/>
                <w:sz w:val="21"/>
                <w:szCs w:val="21"/>
                <w:lang w:val="en-US"/>
              </w:rPr>
              <w:t>Bromodomain</w:t>
            </w:r>
            <w:proofErr w:type="spellEnd"/>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bookmarkStart w:id="0" w:name="_GoBack"/>
            <w:bookmarkEnd w:id="0"/>
            <w:r w:rsidRPr="000C7A46">
              <w:rPr>
                <w:rFonts w:ascii="Times New Roman" w:eastAsia="Times New Roman" w:hAnsi="Times New Roman" w:cs="Times New Roman"/>
                <w:color w:val="000000"/>
                <w:sz w:val="21"/>
                <w:szCs w:val="21"/>
                <w:lang w:val="en-US" w:eastAsia="es-MX"/>
              </w:rPr>
              <w:t>-4.18</w:t>
            </w:r>
          </w:p>
        </w:tc>
        <w:tc>
          <w:tcPr>
            <w:tcW w:w="6413" w:type="dxa"/>
            <w:shd w:val="clear" w:color="auto" w:fill="auto"/>
          </w:tcPr>
          <w:p w:rsidR="000A5B58" w:rsidRPr="000C7A46" w:rsidRDefault="000A5B58" w:rsidP="000A5B58">
            <w:pPr>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Identified in in the S. </w:t>
            </w:r>
            <w:proofErr w:type="spellStart"/>
            <w:r w:rsidRPr="000C7A46">
              <w:rPr>
                <w:rFonts w:ascii="Times New Roman" w:hAnsi="Times New Roman" w:cs="Times New Roman"/>
                <w:sz w:val="21"/>
                <w:szCs w:val="21"/>
                <w:lang w:val="en-US"/>
              </w:rPr>
              <w:t>lycopersicum</w:t>
            </w:r>
            <w:proofErr w:type="spellEnd"/>
            <w:r w:rsidRPr="000C7A46">
              <w:rPr>
                <w:rFonts w:ascii="Times New Roman" w:hAnsi="Times New Roman" w:cs="Times New Roman"/>
                <w:sz w:val="21"/>
                <w:szCs w:val="21"/>
                <w:lang w:val="en-US"/>
              </w:rPr>
              <w:t xml:space="preserve"> stem </w:t>
            </w:r>
            <w:proofErr w:type="spellStart"/>
            <w:r w:rsidRPr="000C7A46">
              <w:rPr>
                <w:rFonts w:ascii="Times New Roman" w:hAnsi="Times New Roman" w:cs="Times New Roman"/>
                <w:sz w:val="21"/>
                <w:szCs w:val="21"/>
                <w:lang w:val="en-US"/>
              </w:rPr>
              <w:t>trichome</w:t>
            </w:r>
            <w:proofErr w:type="spellEnd"/>
            <w:r w:rsidRPr="000C7A46">
              <w:rPr>
                <w:rFonts w:ascii="Times New Roman" w:hAnsi="Times New Roman" w:cs="Times New Roman"/>
                <w:sz w:val="21"/>
                <w:szCs w:val="21"/>
                <w:lang w:val="en-US"/>
              </w:rPr>
              <w:t xml:space="preserve"> </w:t>
            </w:r>
            <w:proofErr w:type="spellStart"/>
            <w:r w:rsidRPr="000C7A46">
              <w:rPr>
                <w:rFonts w:ascii="Times New Roman" w:hAnsi="Times New Roman" w:cs="Times New Roman"/>
                <w:sz w:val="21"/>
                <w:szCs w:val="21"/>
                <w:lang w:val="en-US"/>
              </w:rPr>
              <w:t>transcriptome</w:t>
            </w:r>
            <w:proofErr w:type="spellEnd"/>
            <w:r w:rsidRPr="000C7A46">
              <w:rPr>
                <w:rFonts w:ascii="Times New Roman" w:hAnsi="Times New Roman" w:cs="Times New Roman"/>
                <w:sz w:val="21"/>
                <w:szCs w:val="21"/>
                <w:lang w:val="en-US"/>
              </w:rPr>
              <w:t xml:space="preserve">; probably involved in </w:t>
            </w:r>
            <w:proofErr w:type="spellStart"/>
            <w:r w:rsidRPr="000C7A46">
              <w:rPr>
                <w:rFonts w:ascii="Times New Roman" w:hAnsi="Times New Roman" w:cs="Times New Roman"/>
                <w:sz w:val="21"/>
                <w:szCs w:val="21"/>
                <w:lang w:val="en-US"/>
              </w:rPr>
              <w:t>terpene</w:t>
            </w:r>
            <w:proofErr w:type="spellEnd"/>
            <w:r w:rsidRPr="000C7A46">
              <w:rPr>
                <w:rFonts w:ascii="Times New Roman" w:hAnsi="Times New Roman" w:cs="Times New Roman"/>
                <w:sz w:val="21"/>
                <w:szCs w:val="21"/>
                <w:lang w:val="en-US"/>
              </w:rPr>
              <w:t xml:space="preserve"> biosynthesis and as a marker of development in a rattan species. Induced in chrysanthemums infected by the Chrysanthemum stunt viroid.</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0C7A46">
              <w:rPr>
                <w:rFonts w:ascii="Times New Roman" w:hAnsi="Times New Roman" w:cs="Times New Roman"/>
                <w:sz w:val="21"/>
                <w:szCs w:val="21"/>
              </w:rPr>
              <w:t xml:space="preserve">Li et al. 2013b; Jo et al. 2014; </w:t>
            </w:r>
            <w:proofErr w:type="spellStart"/>
            <w:r w:rsidRPr="000C7A46">
              <w:rPr>
                <w:rFonts w:ascii="Times New Roman" w:hAnsi="Times New Roman" w:cs="Times New Roman"/>
                <w:sz w:val="21"/>
                <w:szCs w:val="21"/>
              </w:rPr>
              <w:t>Spyropoulou</w:t>
            </w:r>
            <w:proofErr w:type="spellEnd"/>
            <w:r w:rsidRPr="000C7A46">
              <w:rPr>
                <w:rFonts w:ascii="Times New Roman" w:hAnsi="Times New Roman" w:cs="Times New Roman"/>
                <w:sz w:val="21"/>
                <w:szCs w:val="21"/>
              </w:rPr>
              <w:t xml:space="preserve"> et al. 2014 </w:t>
            </w:r>
          </w:p>
        </w:tc>
      </w:tr>
      <w:tr w:rsidR="000C7A46" w:rsidRPr="000A5B58"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13. KH domain-containing protein</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-3.98</w:t>
            </w:r>
          </w:p>
        </w:tc>
        <w:tc>
          <w:tcPr>
            <w:tcW w:w="6413" w:type="dxa"/>
            <w:shd w:val="clear" w:color="auto" w:fill="auto"/>
          </w:tcPr>
          <w:p w:rsidR="000A5B58" w:rsidRPr="000C7A46" w:rsidRDefault="000A5B58" w:rsidP="000A5B58">
            <w:pPr>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KH domain-containing RNA binding proteins were identified as flowering regulators in Arabidopsis; also involved in vegetative and reproductive development and in plant-environment interactions.</w:t>
            </w:r>
          </w:p>
        </w:tc>
        <w:tc>
          <w:tcPr>
            <w:tcW w:w="0" w:type="auto"/>
            <w:shd w:val="clear" w:color="auto" w:fill="auto"/>
          </w:tcPr>
          <w:p w:rsidR="000A5B58" w:rsidRPr="000C7A46" w:rsidRDefault="002F7404"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proofErr w:type="spellStart"/>
            <w:r w:rsidRPr="002F7404">
              <w:rPr>
                <w:rFonts w:ascii="Times New Roman" w:hAnsi="Times New Roman" w:cs="Times New Roman"/>
                <w:color w:val="auto"/>
                <w:sz w:val="21"/>
                <w:szCs w:val="21"/>
                <w:lang w:val="en-US"/>
              </w:rPr>
              <w:t>Lorković</w:t>
            </w:r>
            <w:proofErr w:type="spellEnd"/>
            <w:r w:rsidR="000A5B58" w:rsidRPr="000C7A46">
              <w:rPr>
                <w:rFonts w:ascii="Times New Roman" w:hAnsi="Times New Roman" w:cs="Times New Roman"/>
                <w:sz w:val="21"/>
                <w:szCs w:val="21"/>
                <w:lang w:val="en-US"/>
              </w:rPr>
              <w:t xml:space="preserve"> 2009; </w:t>
            </w:r>
            <w:proofErr w:type="spellStart"/>
            <w:r w:rsidR="000A5B58" w:rsidRPr="000C7A46">
              <w:rPr>
                <w:rFonts w:ascii="Times New Roman" w:hAnsi="Times New Roman" w:cs="Times New Roman"/>
                <w:sz w:val="21"/>
                <w:szCs w:val="21"/>
                <w:lang w:val="en-US"/>
              </w:rPr>
              <w:t>Ambrosone</w:t>
            </w:r>
            <w:proofErr w:type="spellEnd"/>
            <w:r w:rsidR="000A5B58" w:rsidRPr="000C7A46">
              <w:rPr>
                <w:rFonts w:ascii="Times New Roman" w:hAnsi="Times New Roman" w:cs="Times New Roman"/>
                <w:sz w:val="21"/>
                <w:szCs w:val="21"/>
                <w:lang w:val="en-US"/>
              </w:rPr>
              <w:t xml:space="preserve"> et al. 2012</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14. C2H2-like zinc finger protein</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-3.94</w:t>
            </w:r>
          </w:p>
        </w:tc>
        <w:tc>
          <w:tcPr>
            <w:tcW w:w="6413" w:type="dxa"/>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See above</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
        </w:tc>
      </w:tr>
      <w:tr w:rsidR="000C7A46" w:rsidRPr="000A5B58"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15. BTB/POZ domain-containing protein</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-3.89</w:t>
            </w:r>
          </w:p>
        </w:tc>
        <w:tc>
          <w:tcPr>
            <w:tcW w:w="6413" w:type="dxa"/>
            <w:shd w:val="clear" w:color="auto" w:fill="auto"/>
          </w:tcPr>
          <w:p w:rsidR="000A5B58" w:rsidRPr="000C7A46" w:rsidRDefault="000A5B58" w:rsidP="000A5B58">
            <w:pPr>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Broad complex/Pox virus and Zinc finger (BTB/POZ) domain. Involved in protein-protein interactions. Some are putative substrate adaptors for </w:t>
            </w:r>
            <w:proofErr w:type="spellStart"/>
            <w:r w:rsidRPr="000C7A46">
              <w:rPr>
                <w:rFonts w:ascii="Times New Roman" w:hAnsi="Times New Roman" w:cs="Times New Roman"/>
                <w:sz w:val="21"/>
                <w:szCs w:val="21"/>
                <w:lang w:val="en-US"/>
              </w:rPr>
              <w:t>cullin</w:t>
            </w:r>
            <w:proofErr w:type="spellEnd"/>
            <w:r w:rsidRPr="000C7A46">
              <w:rPr>
                <w:rFonts w:ascii="Times New Roman" w:hAnsi="Times New Roman" w:cs="Times New Roman"/>
                <w:sz w:val="21"/>
                <w:szCs w:val="21"/>
                <w:lang w:val="en-US"/>
              </w:rPr>
              <w:t xml:space="preserve"> 3 ubiquitin ligases, known to control aspects of plant development via partly by the control of </w:t>
            </w:r>
            <w:proofErr w:type="spellStart"/>
            <w:r w:rsidRPr="000C7A46">
              <w:rPr>
                <w:rFonts w:ascii="Times New Roman" w:hAnsi="Times New Roman" w:cs="Times New Roman"/>
                <w:sz w:val="21"/>
                <w:szCs w:val="21"/>
                <w:lang w:val="en-US"/>
              </w:rPr>
              <w:t>phytohormone</w:t>
            </w:r>
            <w:proofErr w:type="spellEnd"/>
            <w:r w:rsidRPr="000C7A46">
              <w:rPr>
                <w:rFonts w:ascii="Times New Roman" w:hAnsi="Times New Roman" w:cs="Times New Roman"/>
                <w:sz w:val="21"/>
                <w:szCs w:val="21"/>
                <w:lang w:val="en-US"/>
              </w:rPr>
              <w:t xml:space="preserve"> signal transduction pathways. </w:t>
            </w:r>
          </w:p>
        </w:tc>
        <w:tc>
          <w:tcPr>
            <w:tcW w:w="0" w:type="auto"/>
            <w:shd w:val="clear" w:color="auto" w:fill="auto"/>
          </w:tcPr>
          <w:p w:rsidR="000A5B58" w:rsidRPr="000C7A46" w:rsidRDefault="00B3658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roofErr w:type="spellStart"/>
            <w:r>
              <w:rPr>
                <w:rFonts w:ascii="Times New Roman" w:hAnsi="Times New Roman" w:cs="Times New Roman"/>
                <w:sz w:val="21"/>
                <w:szCs w:val="21"/>
              </w:rPr>
              <w:t>Schwechheimer</w:t>
            </w:r>
            <w:proofErr w:type="spellEnd"/>
            <w:r>
              <w:rPr>
                <w:rFonts w:ascii="Times New Roman" w:hAnsi="Times New Roman" w:cs="Times New Roman"/>
                <w:sz w:val="21"/>
                <w:szCs w:val="21"/>
              </w:rPr>
              <w:t xml:space="preserve"> </w:t>
            </w:r>
            <w:r w:rsidRPr="00B36588">
              <w:rPr>
                <w:rFonts w:ascii="Times New Roman" w:hAnsi="Times New Roman" w:cs="Times New Roman"/>
                <w:sz w:val="21"/>
                <w:szCs w:val="21"/>
              </w:rPr>
              <w:t>and Calderón Villalobos</w:t>
            </w:r>
            <w:r w:rsidR="000A5B58" w:rsidRPr="000C7A46">
              <w:rPr>
                <w:rFonts w:ascii="Times New Roman" w:hAnsi="Times New Roman" w:cs="Times New Roman"/>
                <w:sz w:val="21"/>
                <w:szCs w:val="21"/>
              </w:rPr>
              <w:t xml:space="preserve"> 2004; Figueroa et al. 2005; </w:t>
            </w:r>
            <w:proofErr w:type="spellStart"/>
            <w:r w:rsidR="000A5B58" w:rsidRPr="000C7A46">
              <w:rPr>
                <w:rFonts w:ascii="Times New Roman" w:hAnsi="Times New Roman" w:cs="Times New Roman"/>
                <w:sz w:val="21"/>
                <w:szCs w:val="21"/>
              </w:rPr>
              <w:t>Thomann</w:t>
            </w:r>
            <w:proofErr w:type="spellEnd"/>
            <w:r w:rsidR="000A5B58" w:rsidRPr="000C7A46">
              <w:rPr>
                <w:rFonts w:ascii="Times New Roman" w:hAnsi="Times New Roman" w:cs="Times New Roman"/>
                <w:sz w:val="21"/>
                <w:szCs w:val="21"/>
              </w:rPr>
              <w:t xml:space="preserve"> et al. 2005</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17. Cysteine proteinases superfamily protein</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-3.77</w:t>
            </w:r>
          </w:p>
        </w:tc>
        <w:tc>
          <w:tcPr>
            <w:tcW w:w="6413" w:type="dxa"/>
            <w:shd w:val="clear" w:color="auto" w:fill="auto"/>
          </w:tcPr>
          <w:p w:rsidR="000A5B58" w:rsidRPr="000C7A46" w:rsidRDefault="000A5B58" w:rsidP="000A5B58">
            <w:pPr>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Biochemical evidence suggests a role for cysteine proteases in plant programmed cell death (PCD). PCD is activated during the hypersensitive response to pathogen attack, </w:t>
            </w:r>
            <w:proofErr w:type="spellStart"/>
            <w:r w:rsidRPr="000C7A46">
              <w:rPr>
                <w:rFonts w:ascii="Times New Roman" w:hAnsi="Times New Roman" w:cs="Times New Roman"/>
                <w:sz w:val="21"/>
                <w:szCs w:val="21"/>
                <w:lang w:val="en-US"/>
              </w:rPr>
              <w:t>tracheary</w:t>
            </w:r>
            <w:proofErr w:type="spellEnd"/>
            <w:r w:rsidRPr="000C7A46">
              <w:rPr>
                <w:rFonts w:ascii="Times New Roman" w:hAnsi="Times New Roman" w:cs="Times New Roman"/>
                <w:sz w:val="21"/>
                <w:szCs w:val="21"/>
                <w:lang w:val="en-US"/>
              </w:rPr>
              <w:t>-element differentiation, and senescence. Also found to regulate ethylene signaling.</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Estelle 2001; </w:t>
            </w:r>
            <w:proofErr w:type="spellStart"/>
            <w:r w:rsidRPr="000C7A46">
              <w:rPr>
                <w:rFonts w:ascii="Times New Roman" w:hAnsi="Times New Roman" w:cs="Times New Roman"/>
                <w:sz w:val="21"/>
                <w:szCs w:val="21"/>
                <w:lang w:val="en-US"/>
              </w:rPr>
              <w:t>Matarasso</w:t>
            </w:r>
            <w:proofErr w:type="spellEnd"/>
            <w:r w:rsidRPr="000C7A46">
              <w:rPr>
                <w:rFonts w:ascii="Times New Roman" w:hAnsi="Times New Roman" w:cs="Times New Roman"/>
                <w:sz w:val="21"/>
                <w:szCs w:val="21"/>
                <w:lang w:val="en-US"/>
              </w:rPr>
              <w:t xml:space="preserve"> et al. 2005</w:t>
            </w:r>
          </w:p>
        </w:tc>
      </w:tr>
      <w:tr w:rsidR="000C7A46" w:rsidRPr="0084786D"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18. </w:t>
            </w:r>
            <w:proofErr w:type="spellStart"/>
            <w:r w:rsidRPr="000C7A46">
              <w:rPr>
                <w:rFonts w:ascii="Times New Roman" w:hAnsi="Times New Roman" w:cs="Times New Roman"/>
                <w:sz w:val="21"/>
                <w:szCs w:val="21"/>
                <w:lang w:val="en-US"/>
              </w:rPr>
              <w:t>Syntaxin</w:t>
            </w:r>
            <w:proofErr w:type="spellEnd"/>
            <w:r w:rsidRPr="000C7A46">
              <w:rPr>
                <w:rFonts w:ascii="Times New Roman" w:hAnsi="Times New Roman" w:cs="Times New Roman"/>
                <w:sz w:val="21"/>
                <w:szCs w:val="21"/>
                <w:lang w:val="en-US"/>
              </w:rPr>
              <w:t>/t-SNARE family protein</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-3.70</w:t>
            </w:r>
          </w:p>
        </w:tc>
        <w:tc>
          <w:tcPr>
            <w:tcW w:w="6413" w:type="dxa"/>
            <w:shd w:val="clear" w:color="auto" w:fill="auto"/>
          </w:tcPr>
          <w:p w:rsidR="000A5B58" w:rsidRPr="000C7A46" w:rsidRDefault="000A5B58" w:rsidP="000A5B58">
            <w:pPr>
              <w:spacing w:before="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Plants contain a large set of SNAREs thought to be involved in membrane trafficking in plants mostly associated with different vacuole types. Also, involved in membrane fusion guidance molecule in ABA regulation of ion channels. Believed to be required for </w:t>
            </w:r>
            <w:proofErr w:type="spellStart"/>
            <w:r w:rsidRPr="000C7A46">
              <w:rPr>
                <w:rFonts w:ascii="Times New Roman" w:hAnsi="Times New Roman" w:cs="Times New Roman"/>
                <w:sz w:val="21"/>
                <w:szCs w:val="21"/>
                <w:lang w:val="en-US"/>
              </w:rPr>
              <w:t>auxin</w:t>
            </w:r>
            <w:proofErr w:type="spellEnd"/>
            <w:r w:rsidRPr="000C7A46">
              <w:rPr>
                <w:rFonts w:ascii="Times New Roman" w:hAnsi="Times New Roman" w:cs="Times New Roman"/>
                <w:sz w:val="21"/>
                <w:szCs w:val="21"/>
                <w:lang w:val="en-US"/>
              </w:rPr>
              <w:t xml:space="preserve">-dependent developmental processes, </w:t>
            </w:r>
            <w:proofErr w:type="spellStart"/>
            <w:r w:rsidRPr="000C7A46">
              <w:rPr>
                <w:rFonts w:ascii="Times New Roman" w:hAnsi="Times New Roman" w:cs="Times New Roman"/>
                <w:sz w:val="21"/>
                <w:szCs w:val="21"/>
                <w:lang w:val="en-US"/>
              </w:rPr>
              <w:t>gravitopism</w:t>
            </w:r>
            <w:proofErr w:type="spellEnd"/>
            <w:r w:rsidRPr="000C7A46">
              <w:rPr>
                <w:rFonts w:ascii="Times New Roman" w:hAnsi="Times New Roman" w:cs="Times New Roman"/>
                <w:sz w:val="21"/>
                <w:szCs w:val="21"/>
                <w:lang w:val="en-US"/>
              </w:rPr>
              <w:t xml:space="preserve"> and pathogen defense.</w:t>
            </w:r>
          </w:p>
        </w:tc>
        <w:tc>
          <w:tcPr>
            <w:tcW w:w="0" w:type="auto"/>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Luan 2002; </w:t>
            </w:r>
            <w:proofErr w:type="spellStart"/>
            <w:r w:rsidRPr="000C7A46">
              <w:rPr>
                <w:rFonts w:ascii="Times New Roman" w:hAnsi="Times New Roman" w:cs="Times New Roman"/>
                <w:sz w:val="21"/>
                <w:szCs w:val="21"/>
                <w:lang w:val="en-US"/>
              </w:rPr>
              <w:t>Bassham</w:t>
            </w:r>
            <w:proofErr w:type="spellEnd"/>
            <w:r w:rsidRPr="000C7A46">
              <w:rPr>
                <w:rFonts w:ascii="Times New Roman" w:hAnsi="Times New Roman" w:cs="Times New Roman"/>
                <w:sz w:val="21"/>
                <w:szCs w:val="21"/>
                <w:lang w:val="en-US"/>
              </w:rPr>
              <w:t xml:space="preserve"> and Blatt 2008; </w:t>
            </w:r>
            <w:proofErr w:type="spellStart"/>
            <w:r w:rsidRPr="000C7A46">
              <w:rPr>
                <w:rFonts w:ascii="Times New Roman" w:hAnsi="Times New Roman" w:cs="Times New Roman"/>
                <w:sz w:val="21"/>
                <w:szCs w:val="21"/>
                <w:lang w:val="en-US"/>
              </w:rPr>
              <w:t>Leshem</w:t>
            </w:r>
            <w:proofErr w:type="spellEnd"/>
            <w:r w:rsidRPr="000C7A46">
              <w:rPr>
                <w:rFonts w:ascii="Times New Roman" w:hAnsi="Times New Roman" w:cs="Times New Roman"/>
                <w:sz w:val="21"/>
                <w:szCs w:val="21"/>
                <w:lang w:val="en-US"/>
              </w:rPr>
              <w:t xml:space="preserve"> et al. 2010</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19. </w:t>
            </w:r>
            <w:proofErr w:type="spellStart"/>
            <w:r w:rsidRPr="000C7A46">
              <w:rPr>
                <w:rFonts w:ascii="Times New Roman" w:hAnsi="Times New Roman" w:cs="Times New Roman"/>
                <w:sz w:val="21"/>
                <w:szCs w:val="21"/>
                <w:lang w:val="en-US"/>
              </w:rPr>
              <w:t>Pentatricopeptide</w:t>
            </w:r>
            <w:proofErr w:type="spellEnd"/>
            <w:r w:rsidRPr="000C7A46">
              <w:rPr>
                <w:rFonts w:ascii="Times New Roman" w:hAnsi="Times New Roman" w:cs="Times New Roman"/>
                <w:sz w:val="21"/>
                <w:szCs w:val="21"/>
                <w:lang w:val="en-US"/>
              </w:rPr>
              <w:t xml:space="preserve"> repeat (PPR) superfamily protein</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-3.70</w:t>
            </w:r>
          </w:p>
        </w:tc>
        <w:tc>
          <w:tcPr>
            <w:tcW w:w="6413" w:type="dxa"/>
            <w:shd w:val="clear" w:color="auto" w:fill="auto"/>
          </w:tcPr>
          <w:p w:rsidR="000A5B58" w:rsidRPr="000C7A46" w:rsidRDefault="000A5B58" w:rsidP="000A5B58">
            <w:pPr>
              <w:spacing w:before="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Abundant RNA-binding proteins that have a range of essential functions in post-transcriptional processes (including RNA editing, RNA splicing, RNA cleavage and translation). Required for seed and chloroplast development.</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Schmitz-</w:t>
            </w:r>
            <w:proofErr w:type="spellStart"/>
            <w:r w:rsidRPr="000C7A46">
              <w:rPr>
                <w:rFonts w:ascii="Times New Roman" w:hAnsi="Times New Roman" w:cs="Times New Roman"/>
                <w:sz w:val="21"/>
                <w:szCs w:val="21"/>
                <w:lang w:val="en-US"/>
              </w:rPr>
              <w:t>Linneweber</w:t>
            </w:r>
            <w:proofErr w:type="spellEnd"/>
            <w:r w:rsidRPr="000C7A46">
              <w:rPr>
                <w:rFonts w:ascii="Times New Roman" w:hAnsi="Times New Roman" w:cs="Times New Roman"/>
                <w:sz w:val="21"/>
                <w:szCs w:val="21"/>
                <w:lang w:val="en-US"/>
              </w:rPr>
              <w:t xml:space="preserve"> and Small 2008</w:t>
            </w:r>
          </w:p>
        </w:tc>
      </w:tr>
      <w:tr w:rsidR="000C7A46" w:rsidRPr="000A5B58" w:rsidTr="000C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20. </w:t>
            </w:r>
            <w:proofErr w:type="spellStart"/>
            <w:r w:rsidRPr="000C7A46">
              <w:rPr>
                <w:rFonts w:ascii="Times New Roman" w:hAnsi="Times New Roman" w:cs="Times New Roman"/>
                <w:sz w:val="21"/>
                <w:szCs w:val="21"/>
                <w:lang w:val="en-US"/>
              </w:rPr>
              <w:t>Flavin</w:t>
            </w:r>
            <w:proofErr w:type="spellEnd"/>
            <w:r w:rsidRPr="000C7A46">
              <w:rPr>
                <w:rFonts w:ascii="Times New Roman" w:hAnsi="Times New Roman" w:cs="Times New Roman"/>
                <w:sz w:val="21"/>
                <w:szCs w:val="21"/>
                <w:lang w:val="en-US"/>
              </w:rPr>
              <w:t xml:space="preserve">-binding </w:t>
            </w:r>
            <w:proofErr w:type="spellStart"/>
            <w:r w:rsidRPr="000C7A46">
              <w:rPr>
                <w:rFonts w:ascii="Times New Roman" w:hAnsi="Times New Roman" w:cs="Times New Roman"/>
                <w:sz w:val="21"/>
                <w:szCs w:val="21"/>
                <w:lang w:val="en-US"/>
              </w:rPr>
              <w:t>monooxygenase</w:t>
            </w:r>
            <w:proofErr w:type="spellEnd"/>
            <w:r w:rsidRPr="000C7A46">
              <w:rPr>
                <w:rFonts w:ascii="Times New Roman" w:hAnsi="Times New Roman" w:cs="Times New Roman"/>
                <w:sz w:val="21"/>
                <w:szCs w:val="21"/>
                <w:lang w:val="en-US"/>
              </w:rPr>
              <w:t xml:space="preserve"> family protein</w:t>
            </w:r>
          </w:p>
        </w:tc>
        <w:tc>
          <w:tcPr>
            <w:tcW w:w="1028" w:type="dxa"/>
            <w:shd w:val="clear" w:color="auto" w:fill="auto"/>
          </w:tcPr>
          <w:p w:rsidR="000A5B58" w:rsidRPr="000C7A46" w:rsidRDefault="000A5B58" w:rsidP="00DF40BA">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-3.63</w:t>
            </w:r>
          </w:p>
        </w:tc>
        <w:tc>
          <w:tcPr>
            <w:tcW w:w="6413" w:type="dxa"/>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Respiratory protein found to be up-regulated by drought, cold or high-salinity stress in Arabidopsis. May regulate plant growth and development in Arabidopsis, via the YUCCA </w:t>
            </w:r>
            <w:proofErr w:type="spellStart"/>
            <w:r w:rsidRPr="000C7A46">
              <w:rPr>
                <w:rFonts w:ascii="Times New Roman" w:hAnsi="Times New Roman" w:cs="Times New Roman"/>
                <w:sz w:val="21"/>
                <w:szCs w:val="21"/>
                <w:lang w:val="en-US"/>
              </w:rPr>
              <w:t>Flavin</w:t>
            </w:r>
            <w:proofErr w:type="spellEnd"/>
            <w:r w:rsidRPr="000C7A46">
              <w:rPr>
                <w:rFonts w:ascii="Times New Roman" w:hAnsi="Times New Roman" w:cs="Times New Roman"/>
                <w:sz w:val="21"/>
                <w:szCs w:val="21"/>
                <w:lang w:val="en-US"/>
              </w:rPr>
              <w:t xml:space="preserve">-containing </w:t>
            </w:r>
            <w:proofErr w:type="spellStart"/>
            <w:r w:rsidRPr="000C7A46">
              <w:rPr>
                <w:rFonts w:ascii="Times New Roman" w:hAnsi="Times New Roman" w:cs="Times New Roman"/>
                <w:sz w:val="21"/>
                <w:szCs w:val="21"/>
                <w:lang w:val="en-US"/>
              </w:rPr>
              <w:t>monooxygenase</w:t>
            </w:r>
            <w:proofErr w:type="spellEnd"/>
            <w:r w:rsidRPr="000C7A46">
              <w:rPr>
                <w:rFonts w:ascii="Times New Roman" w:hAnsi="Times New Roman" w:cs="Times New Roman"/>
                <w:sz w:val="21"/>
                <w:szCs w:val="21"/>
                <w:lang w:val="en-US"/>
              </w:rPr>
              <w:t xml:space="preserve"> is involved in </w:t>
            </w:r>
            <w:proofErr w:type="spellStart"/>
            <w:r w:rsidRPr="000C7A46">
              <w:rPr>
                <w:rFonts w:ascii="Times New Roman" w:hAnsi="Times New Roman" w:cs="Times New Roman"/>
                <w:sz w:val="21"/>
                <w:szCs w:val="21"/>
                <w:lang w:val="en-US"/>
              </w:rPr>
              <w:t>auxin</w:t>
            </w:r>
            <w:proofErr w:type="spellEnd"/>
            <w:r w:rsidRPr="000C7A46">
              <w:rPr>
                <w:rFonts w:ascii="Times New Roman" w:hAnsi="Times New Roman" w:cs="Times New Roman"/>
                <w:sz w:val="21"/>
                <w:szCs w:val="21"/>
                <w:lang w:val="en-US"/>
              </w:rPr>
              <w:t xml:space="preserve"> biosynthesis.</w:t>
            </w:r>
          </w:p>
        </w:tc>
        <w:tc>
          <w:tcPr>
            <w:tcW w:w="0" w:type="auto"/>
            <w:shd w:val="clear" w:color="auto" w:fill="auto"/>
          </w:tcPr>
          <w:p w:rsidR="000A5B58" w:rsidRPr="000C7A46" w:rsidRDefault="000A5B58" w:rsidP="000A5B58">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roofErr w:type="spellStart"/>
            <w:r w:rsidRPr="000C7A46">
              <w:rPr>
                <w:rFonts w:ascii="Times New Roman" w:hAnsi="Times New Roman" w:cs="Times New Roman"/>
                <w:sz w:val="21"/>
                <w:szCs w:val="21"/>
              </w:rPr>
              <w:t>Seki</w:t>
            </w:r>
            <w:proofErr w:type="spellEnd"/>
            <w:r w:rsidRPr="000C7A46">
              <w:rPr>
                <w:rFonts w:ascii="Times New Roman" w:hAnsi="Times New Roman" w:cs="Times New Roman"/>
                <w:sz w:val="21"/>
                <w:szCs w:val="21"/>
              </w:rPr>
              <w:t xml:space="preserve"> et al. 2002; </w:t>
            </w:r>
            <w:proofErr w:type="spellStart"/>
            <w:r w:rsidRPr="000C7A46">
              <w:rPr>
                <w:rFonts w:ascii="Times New Roman" w:hAnsi="Times New Roman" w:cs="Times New Roman"/>
                <w:sz w:val="21"/>
                <w:szCs w:val="21"/>
              </w:rPr>
              <w:t>Dai</w:t>
            </w:r>
            <w:proofErr w:type="spellEnd"/>
            <w:r w:rsidRPr="000C7A46">
              <w:rPr>
                <w:rFonts w:ascii="Times New Roman" w:hAnsi="Times New Roman" w:cs="Times New Roman"/>
                <w:sz w:val="21"/>
                <w:szCs w:val="21"/>
              </w:rPr>
              <w:t xml:space="preserve"> et al. 2013</w:t>
            </w:r>
          </w:p>
        </w:tc>
      </w:tr>
      <w:tr w:rsidR="000C7A46" w:rsidRPr="000A5B58" w:rsidTr="000C7A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A5B58" w:rsidRPr="000C7A46" w:rsidRDefault="000A5B58" w:rsidP="000A5B58">
            <w:pPr>
              <w:spacing w:before="6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22. </w:t>
            </w:r>
            <w:r w:rsidRPr="000C7A46">
              <w:rPr>
                <w:rFonts w:ascii="Times New Roman" w:hAnsi="Times New Roman" w:cs="Times New Roman"/>
                <w:i/>
                <w:sz w:val="21"/>
                <w:szCs w:val="21"/>
                <w:lang w:val="en-US"/>
              </w:rPr>
              <w:t>ZIM-LIKE 2</w:t>
            </w:r>
            <w:r w:rsidRPr="000C7A46">
              <w:rPr>
                <w:rFonts w:ascii="Times New Roman" w:hAnsi="Times New Roman" w:cs="Times New Roman"/>
                <w:sz w:val="21"/>
                <w:szCs w:val="21"/>
                <w:lang w:val="en-US"/>
              </w:rPr>
              <w:t xml:space="preserve"> or </w:t>
            </w:r>
            <w:r w:rsidRPr="000C7A46">
              <w:rPr>
                <w:rFonts w:ascii="Times New Roman" w:hAnsi="Times New Roman" w:cs="Times New Roman"/>
                <w:i/>
                <w:sz w:val="21"/>
                <w:szCs w:val="21"/>
                <w:lang w:val="en-US"/>
              </w:rPr>
              <w:t>TIFY</w:t>
            </w:r>
          </w:p>
        </w:tc>
        <w:tc>
          <w:tcPr>
            <w:tcW w:w="1028" w:type="dxa"/>
            <w:shd w:val="clear" w:color="auto" w:fill="auto"/>
          </w:tcPr>
          <w:p w:rsidR="000A5B58" w:rsidRPr="000C7A46" w:rsidRDefault="000A5B58" w:rsidP="00DF40BA">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lang w:val="en-US" w:eastAsia="es-MX"/>
              </w:rPr>
            </w:pPr>
            <w:r w:rsidRPr="000C7A46">
              <w:rPr>
                <w:rFonts w:ascii="Times New Roman" w:eastAsia="Times New Roman" w:hAnsi="Times New Roman" w:cs="Times New Roman"/>
                <w:color w:val="000000"/>
                <w:sz w:val="21"/>
                <w:szCs w:val="21"/>
                <w:lang w:val="en-US" w:eastAsia="es-MX"/>
              </w:rPr>
              <w:t>-3.55</w:t>
            </w:r>
          </w:p>
        </w:tc>
        <w:tc>
          <w:tcPr>
            <w:tcW w:w="6413" w:type="dxa"/>
            <w:shd w:val="clear" w:color="auto" w:fill="auto"/>
          </w:tcPr>
          <w:p w:rsidR="000A5B58" w:rsidRPr="000C7A46" w:rsidRDefault="000A5B58" w:rsidP="000A5B58">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0C7A46">
              <w:rPr>
                <w:rFonts w:ascii="Times New Roman" w:hAnsi="Times New Roman" w:cs="Times New Roman"/>
                <w:sz w:val="21"/>
                <w:szCs w:val="21"/>
                <w:lang w:val="en-US"/>
              </w:rPr>
              <w:t xml:space="preserve">Available data suggest a regulatory function for the members of this family. Experimental data suggest that TIFY proteins might be involved in various developmental processes and may play a role in </w:t>
            </w:r>
            <w:proofErr w:type="spellStart"/>
            <w:r w:rsidRPr="000C7A46">
              <w:rPr>
                <w:rFonts w:ascii="Times New Roman" w:hAnsi="Times New Roman" w:cs="Times New Roman"/>
                <w:sz w:val="21"/>
                <w:szCs w:val="21"/>
                <w:lang w:val="en-US"/>
              </w:rPr>
              <w:t>jasmonic</w:t>
            </w:r>
            <w:proofErr w:type="spellEnd"/>
            <w:r w:rsidRPr="000C7A46">
              <w:rPr>
                <w:rFonts w:ascii="Times New Roman" w:hAnsi="Times New Roman" w:cs="Times New Roman"/>
                <w:sz w:val="21"/>
                <w:szCs w:val="21"/>
                <w:lang w:val="en-US"/>
              </w:rPr>
              <w:t xml:space="preserve"> acid signaling.</w:t>
            </w:r>
          </w:p>
        </w:tc>
        <w:tc>
          <w:tcPr>
            <w:tcW w:w="0" w:type="auto"/>
            <w:shd w:val="clear" w:color="auto" w:fill="auto"/>
          </w:tcPr>
          <w:p w:rsidR="000A5B58" w:rsidRPr="000C7A46" w:rsidRDefault="000A5B58" w:rsidP="000A5B58">
            <w:pPr>
              <w:spacing w:before="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roofErr w:type="spellStart"/>
            <w:r w:rsidRPr="000C7A46">
              <w:rPr>
                <w:rFonts w:ascii="Times New Roman" w:hAnsi="Times New Roman" w:cs="Times New Roman"/>
                <w:sz w:val="21"/>
                <w:szCs w:val="21"/>
                <w:lang w:val="en-US"/>
              </w:rPr>
              <w:t>Vanholme</w:t>
            </w:r>
            <w:proofErr w:type="spellEnd"/>
            <w:r w:rsidRPr="000C7A46">
              <w:rPr>
                <w:rFonts w:ascii="Times New Roman" w:hAnsi="Times New Roman" w:cs="Times New Roman"/>
                <w:sz w:val="21"/>
                <w:szCs w:val="21"/>
                <w:lang w:val="en-US"/>
              </w:rPr>
              <w:t xml:space="preserve"> et al. 2007</w:t>
            </w:r>
          </w:p>
        </w:tc>
      </w:tr>
    </w:tbl>
    <w:p w:rsidR="00AA4242" w:rsidRDefault="002F7404" w:rsidP="002B6CA7">
      <w:pPr>
        <w:spacing w:before="120" w:after="0"/>
        <w:jc w:val="both"/>
        <w:rPr>
          <w:rFonts w:ascii="Times New Roman" w:hAnsi="Times New Roman" w:cs="Times New Roman"/>
          <w:sz w:val="20"/>
          <w:szCs w:val="20"/>
          <w:lang w:val="en-US"/>
        </w:rPr>
      </w:pPr>
      <w:r w:rsidRPr="002F7404">
        <w:rPr>
          <w:rFonts w:ascii="Times New Roman" w:hAnsi="Times New Roman" w:cs="Times New Roman"/>
          <w:b/>
          <w:sz w:val="18"/>
          <w:szCs w:val="18"/>
          <w:vertAlign w:val="superscript"/>
          <w:lang w:val="en-US"/>
        </w:rPr>
        <w:t>1</w:t>
      </w:r>
      <w:r w:rsidR="00AA4242" w:rsidRPr="002F7404">
        <w:rPr>
          <w:rFonts w:ascii="Times New Roman" w:hAnsi="Times New Roman" w:cs="Times New Roman"/>
          <w:b/>
          <w:sz w:val="20"/>
          <w:szCs w:val="20"/>
          <w:lang w:val="en-US"/>
        </w:rPr>
        <w:t>Agarwal</w:t>
      </w:r>
      <w:r w:rsidR="00AA4242">
        <w:rPr>
          <w:rFonts w:ascii="Times New Roman" w:hAnsi="Times New Roman" w:cs="Times New Roman"/>
          <w:sz w:val="20"/>
          <w:szCs w:val="20"/>
          <w:lang w:val="en-US"/>
        </w:rPr>
        <w:t xml:space="preserve"> et al.</w:t>
      </w:r>
      <w:r w:rsidR="00AA4242" w:rsidRPr="00AA4242">
        <w:rPr>
          <w:rFonts w:ascii="Times New Roman" w:hAnsi="Times New Roman" w:cs="Times New Roman"/>
          <w:sz w:val="20"/>
          <w:szCs w:val="20"/>
          <w:lang w:val="en-US"/>
        </w:rPr>
        <w:t xml:space="preserve"> (2011) </w:t>
      </w:r>
      <w:proofErr w:type="spellStart"/>
      <w:r w:rsidR="00AA4242" w:rsidRPr="00AA4242">
        <w:rPr>
          <w:rFonts w:ascii="Times New Roman" w:hAnsi="Times New Roman" w:cs="Times New Roman"/>
          <w:sz w:val="20"/>
          <w:szCs w:val="20"/>
          <w:lang w:val="en-US"/>
        </w:rPr>
        <w:t>Bioessays</w:t>
      </w:r>
      <w:proofErr w:type="spellEnd"/>
      <w:r w:rsidR="00AA4242" w:rsidRPr="00AA4242">
        <w:rPr>
          <w:rFonts w:ascii="Times New Roman" w:hAnsi="Times New Roman" w:cs="Times New Roman"/>
          <w:sz w:val="20"/>
          <w:szCs w:val="20"/>
          <w:lang w:val="en-US"/>
        </w:rPr>
        <w:t xml:space="preserve"> 33: 189-202</w:t>
      </w:r>
      <w:r w:rsidR="00AA4242">
        <w:rPr>
          <w:rFonts w:ascii="Times New Roman" w:hAnsi="Times New Roman" w:cs="Times New Roman"/>
          <w:sz w:val="20"/>
          <w:szCs w:val="20"/>
          <w:lang w:val="en-US"/>
        </w:rPr>
        <w:t xml:space="preserve">; </w:t>
      </w:r>
      <w:proofErr w:type="spellStart"/>
      <w:r w:rsidR="00AA4242" w:rsidRPr="002F7404">
        <w:rPr>
          <w:rFonts w:ascii="Times New Roman" w:hAnsi="Times New Roman" w:cs="Times New Roman"/>
          <w:b/>
          <w:sz w:val="20"/>
          <w:szCs w:val="20"/>
          <w:lang w:val="en-US"/>
        </w:rPr>
        <w:t>Ambrosone</w:t>
      </w:r>
      <w:proofErr w:type="spellEnd"/>
      <w:r w:rsidR="00AA4242" w:rsidRPr="00AA4242">
        <w:rPr>
          <w:rFonts w:ascii="Times New Roman" w:hAnsi="Times New Roman" w:cs="Times New Roman"/>
          <w:sz w:val="20"/>
          <w:szCs w:val="20"/>
          <w:lang w:val="en-US"/>
        </w:rPr>
        <w:t xml:space="preserve"> </w:t>
      </w:r>
      <w:r w:rsidR="00AA4242">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(2012) Plant </w:t>
      </w:r>
      <w:proofErr w:type="spellStart"/>
      <w:r w:rsidR="00AA4242" w:rsidRPr="00AA4242">
        <w:rPr>
          <w:rFonts w:ascii="Times New Roman" w:hAnsi="Times New Roman" w:cs="Times New Roman"/>
          <w:sz w:val="20"/>
          <w:szCs w:val="20"/>
          <w:lang w:val="en-US"/>
        </w:rPr>
        <w:t>Sci</w:t>
      </w:r>
      <w:proofErr w:type="spellEnd"/>
      <w:r w:rsidR="00AA4242" w:rsidRPr="00AA4242">
        <w:rPr>
          <w:rFonts w:ascii="Times New Roman" w:hAnsi="Times New Roman" w:cs="Times New Roman"/>
          <w:sz w:val="20"/>
          <w:szCs w:val="20"/>
          <w:lang w:val="en-US"/>
        </w:rPr>
        <w:t xml:space="preserve"> 182: 12-18</w:t>
      </w:r>
      <w:r w:rsidR="00AA4242">
        <w:rPr>
          <w:rFonts w:ascii="Times New Roman" w:hAnsi="Times New Roman" w:cs="Times New Roman"/>
          <w:sz w:val="20"/>
          <w:szCs w:val="20"/>
          <w:lang w:val="en-US"/>
        </w:rPr>
        <w:t xml:space="preserve">; </w:t>
      </w:r>
      <w:proofErr w:type="spellStart"/>
      <w:r w:rsidR="00AA4242" w:rsidRPr="002F7404">
        <w:rPr>
          <w:rFonts w:ascii="Times New Roman" w:hAnsi="Times New Roman" w:cs="Times New Roman"/>
          <w:b/>
          <w:sz w:val="20"/>
          <w:szCs w:val="20"/>
          <w:lang w:val="en-US"/>
        </w:rPr>
        <w:t>Ariizumi</w:t>
      </w:r>
      <w:proofErr w:type="spellEnd"/>
      <w:r w:rsidR="00AA4242" w:rsidRPr="00AA4242">
        <w:rPr>
          <w:rFonts w:ascii="Times New Roman" w:hAnsi="Times New Roman" w:cs="Times New Roman"/>
          <w:sz w:val="20"/>
          <w:szCs w:val="20"/>
          <w:lang w:val="en-US"/>
        </w:rPr>
        <w:t xml:space="preserve"> </w:t>
      </w:r>
      <w:r w:rsidR="00AA4242">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(2011) Plant </w:t>
      </w:r>
      <w:proofErr w:type="spellStart"/>
      <w:r w:rsidR="00AA4242" w:rsidRPr="00AA4242">
        <w:rPr>
          <w:rFonts w:ascii="Times New Roman" w:hAnsi="Times New Roman" w:cs="Times New Roman"/>
          <w:sz w:val="20"/>
          <w:szCs w:val="20"/>
          <w:lang w:val="en-US"/>
        </w:rPr>
        <w:t>Physiol</w:t>
      </w:r>
      <w:proofErr w:type="spellEnd"/>
      <w:r w:rsidR="00AA4242" w:rsidRPr="00AA4242">
        <w:rPr>
          <w:rFonts w:ascii="Times New Roman" w:hAnsi="Times New Roman" w:cs="Times New Roman"/>
          <w:sz w:val="20"/>
          <w:szCs w:val="20"/>
          <w:lang w:val="en-US"/>
        </w:rPr>
        <w:t xml:space="preserve"> 155: 765-775</w:t>
      </w:r>
      <w:r w:rsidR="00AA4242">
        <w:rPr>
          <w:rFonts w:ascii="Times New Roman" w:hAnsi="Times New Roman" w:cs="Times New Roman"/>
          <w:sz w:val="20"/>
          <w:szCs w:val="20"/>
          <w:lang w:val="en-US"/>
        </w:rPr>
        <w:t xml:space="preserve">; </w:t>
      </w:r>
      <w:proofErr w:type="spellStart"/>
      <w:r w:rsidR="00AA4242" w:rsidRPr="002F7404">
        <w:rPr>
          <w:rFonts w:ascii="Times New Roman" w:hAnsi="Times New Roman" w:cs="Times New Roman"/>
          <w:b/>
          <w:sz w:val="20"/>
          <w:szCs w:val="20"/>
          <w:lang w:val="en-US"/>
        </w:rPr>
        <w:t>Bannigan</w:t>
      </w:r>
      <w:proofErr w:type="spellEnd"/>
      <w:r w:rsidR="00AA4242" w:rsidRPr="00AA4242">
        <w:rPr>
          <w:rFonts w:ascii="Times New Roman" w:hAnsi="Times New Roman" w:cs="Times New Roman"/>
          <w:sz w:val="20"/>
          <w:szCs w:val="20"/>
          <w:lang w:val="en-US"/>
        </w:rPr>
        <w:t xml:space="preserve"> </w:t>
      </w:r>
      <w:r w:rsidR="00AA4242">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(2007) J Cell </w:t>
      </w:r>
      <w:proofErr w:type="spellStart"/>
      <w:r w:rsidR="00AA4242" w:rsidRPr="00AA4242">
        <w:rPr>
          <w:rFonts w:ascii="Times New Roman" w:hAnsi="Times New Roman" w:cs="Times New Roman"/>
          <w:sz w:val="20"/>
          <w:szCs w:val="20"/>
          <w:lang w:val="en-US"/>
        </w:rPr>
        <w:t>Sci</w:t>
      </w:r>
      <w:proofErr w:type="spellEnd"/>
      <w:r w:rsidR="00AA4242" w:rsidRPr="00AA4242">
        <w:rPr>
          <w:rFonts w:ascii="Times New Roman" w:hAnsi="Times New Roman" w:cs="Times New Roman"/>
          <w:sz w:val="20"/>
          <w:szCs w:val="20"/>
          <w:lang w:val="en-US"/>
        </w:rPr>
        <w:t xml:space="preserve"> 120: 2819-2827</w:t>
      </w:r>
      <w:r w:rsidR="00AA4242">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Bao</w:t>
      </w:r>
      <w:proofErr w:type="spellEnd"/>
      <w:r w:rsidR="00AA4242" w:rsidRPr="00AA4242">
        <w:rPr>
          <w:rFonts w:ascii="Times New Roman" w:hAnsi="Times New Roman" w:cs="Times New Roman"/>
          <w:sz w:val="20"/>
          <w:szCs w:val="20"/>
          <w:lang w:val="en-US"/>
        </w:rPr>
        <w:t xml:space="preserve"> </w:t>
      </w:r>
      <w:r w:rsidR="00AA4242">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(2010) Plant </w:t>
      </w:r>
      <w:proofErr w:type="spellStart"/>
      <w:r w:rsidR="00AA4242" w:rsidRPr="00AA4242">
        <w:rPr>
          <w:rFonts w:ascii="Times New Roman" w:hAnsi="Times New Roman" w:cs="Times New Roman"/>
          <w:sz w:val="20"/>
          <w:szCs w:val="20"/>
          <w:lang w:val="en-US"/>
        </w:rPr>
        <w:t>Physiol</w:t>
      </w:r>
      <w:proofErr w:type="spellEnd"/>
      <w:r w:rsidR="00AA4242" w:rsidRPr="00AA4242">
        <w:rPr>
          <w:rFonts w:ascii="Times New Roman" w:hAnsi="Times New Roman" w:cs="Times New Roman"/>
          <w:sz w:val="20"/>
          <w:szCs w:val="20"/>
          <w:lang w:val="en-US"/>
        </w:rPr>
        <w:t xml:space="preserve"> 152: 821-836</w:t>
      </w:r>
      <w:r w:rsidR="00AA4242">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Barah</w:t>
      </w:r>
      <w:proofErr w:type="spellEnd"/>
      <w:r w:rsidR="00054BC7">
        <w:rPr>
          <w:rFonts w:ascii="Times New Roman" w:hAnsi="Times New Roman" w:cs="Times New Roman"/>
          <w:b/>
          <w:sz w:val="20"/>
          <w:szCs w:val="20"/>
          <w:lang w:val="en-US"/>
        </w:rPr>
        <w:t xml:space="preserve"> </w:t>
      </w:r>
      <w:r w:rsidR="00054BC7" w:rsidRPr="00054BC7">
        <w:rPr>
          <w:rFonts w:ascii="Times New Roman" w:hAnsi="Times New Roman" w:cs="Times New Roman"/>
          <w:sz w:val="20"/>
          <w:szCs w:val="20"/>
          <w:lang w:val="en-US"/>
        </w:rPr>
        <w:t>et al.</w:t>
      </w:r>
      <w:r w:rsidR="00AA4242" w:rsidRPr="00054BC7">
        <w:rPr>
          <w:rFonts w:ascii="Times New Roman" w:hAnsi="Times New Roman" w:cs="Times New Roman"/>
          <w:b/>
          <w:sz w:val="20"/>
          <w:szCs w:val="20"/>
          <w:lang w:val="en-US"/>
        </w:rPr>
        <w:t xml:space="preserve"> </w:t>
      </w:r>
      <w:r w:rsidR="00AA4242" w:rsidRPr="00AA4242">
        <w:rPr>
          <w:rFonts w:ascii="Times New Roman" w:hAnsi="Times New Roman" w:cs="Times New Roman"/>
          <w:sz w:val="20"/>
          <w:szCs w:val="20"/>
          <w:lang w:val="en-US"/>
        </w:rPr>
        <w:t xml:space="preserve">(2013) </w:t>
      </w:r>
      <w:proofErr w:type="spellStart"/>
      <w:r w:rsidR="00AA4242" w:rsidRPr="00AA4242">
        <w:rPr>
          <w:rFonts w:ascii="Times New Roman" w:hAnsi="Times New Roman" w:cs="Times New Roman"/>
          <w:sz w:val="20"/>
          <w:szCs w:val="20"/>
          <w:lang w:val="en-US"/>
        </w:rPr>
        <w:t>PLoS</w:t>
      </w:r>
      <w:proofErr w:type="spellEnd"/>
      <w:r w:rsidR="00AA4242" w:rsidRPr="00AA4242">
        <w:rPr>
          <w:rFonts w:ascii="Times New Roman" w:hAnsi="Times New Roman" w:cs="Times New Roman"/>
          <w:sz w:val="20"/>
          <w:szCs w:val="20"/>
          <w:lang w:val="en-US"/>
        </w:rPr>
        <w:t xml:space="preserve"> ONE 8: e58987</w:t>
      </w:r>
      <w:r w:rsidR="00AA4242">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Bassham</w:t>
      </w:r>
      <w:proofErr w:type="spellEnd"/>
      <w:r w:rsidR="00AA4242" w:rsidRPr="00054BC7">
        <w:rPr>
          <w:rFonts w:ascii="Times New Roman" w:hAnsi="Times New Roman" w:cs="Times New Roman"/>
          <w:b/>
          <w:sz w:val="20"/>
          <w:szCs w:val="20"/>
          <w:lang w:val="en-US"/>
        </w:rPr>
        <w:t xml:space="preserve"> and Blatt</w:t>
      </w:r>
      <w:r w:rsidR="00AA4242" w:rsidRPr="00AA4242">
        <w:rPr>
          <w:rFonts w:ascii="Times New Roman" w:hAnsi="Times New Roman" w:cs="Times New Roman"/>
          <w:sz w:val="20"/>
          <w:szCs w:val="20"/>
          <w:lang w:val="en-US"/>
        </w:rPr>
        <w:t xml:space="preserve"> (2008) Plant </w:t>
      </w:r>
      <w:proofErr w:type="spellStart"/>
      <w:r w:rsidR="00AA4242" w:rsidRPr="00AA4242">
        <w:rPr>
          <w:rFonts w:ascii="Times New Roman" w:hAnsi="Times New Roman" w:cs="Times New Roman"/>
          <w:sz w:val="20"/>
          <w:szCs w:val="20"/>
          <w:lang w:val="en-US"/>
        </w:rPr>
        <w:t>Physiol</w:t>
      </w:r>
      <w:proofErr w:type="spellEnd"/>
      <w:r w:rsidR="00AA4242" w:rsidRPr="00AA4242">
        <w:rPr>
          <w:rFonts w:ascii="Times New Roman" w:hAnsi="Times New Roman" w:cs="Times New Roman"/>
          <w:sz w:val="20"/>
          <w:szCs w:val="20"/>
          <w:lang w:val="en-US"/>
        </w:rPr>
        <w:t xml:space="preserve"> 147: 1504-1515</w:t>
      </w:r>
      <w:r w:rsidR="00AA4242">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Bertolini</w:t>
      </w:r>
      <w:proofErr w:type="spellEnd"/>
      <w:r w:rsidR="00AA4242" w:rsidRPr="00AA4242">
        <w:rPr>
          <w:rFonts w:ascii="Times New Roman" w:hAnsi="Times New Roman" w:cs="Times New Roman"/>
          <w:sz w:val="20"/>
          <w:szCs w:val="20"/>
          <w:lang w:val="en-US"/>
        </w:rPr>
        <w:t xml:space="preserve"> </w:t>
      </w:r>
      <w:r w:rsidR="00AA4242">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(2013) </w:t>
      </w:r>
      <w:proofErr w:type="spellStart"/>
      <w:r w:rsidR="00AA4242" w:rsidRPr="00AA4242">
        <w:rPr>
          <w:rFonts w:ascii="Times New Roman" w:hAnsi="Times New Roman" w:cs="Times New Roman"/>
          <w:sz w:val="20"/>
          <w:szCs w:val="20"/>
          <w:lang w:val="en-US"/>
        </w:rPr>
        <w:t>Mol</w:t>
      </w:r>
      <w:proofErr w:type="spellEnd"/>
      <w:r w:rsidR="00AA4242" w:rsidRPr="00AA4242">
        <w:rPr>
          <w:rFonts w:ascii="Times New Roman" w:hAnsi="Times New Roman" w:cs="Times New Roman"/>
          <w:sz w:val="20"/>
          <w:szCs w:val="20"/>
          <w:lang w:val="en-US"/>
        </w:rPr>
        <w:t xml:space="preserve"> Plant 6: 423-443</w:t>
      </w:r>
      <w:r w:rsidR="00AA4242">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Ciftci-Yilmaz</w:t>
      </w:r>
      <w:proofErr w:type="spellEnd"/>
      <w:r w:rsidR="00AA4242" w:rsidRPr="00054BC7">
        <w:rPr>
          <w:rFonts w:ascii="Times New Roman" w:hAnsi="Times New Roman" w:cs="Times New Roman"/>
          <w:b/>
          <w:sz w:val="20"/>
          <w:szCs w:val="20"/>
          <w:lang w:val="en-US"/>
        </w:rPr>
        <w:t xml:space="preserve"> and </w:t>
      </w:r>
      <w:proofErr w:type="spellStart"/>
      <w:r w:rsidR="00AA4242" w:rsidRPr="00054BC7">
        <w:rPr>
          <w:rFonts w:ascii="Times New Roman" w:hAnsi="Times New Roman" w:cs="Times New Roman"/>
          <w:b/>
          <w:sz w:val="20"/>
          <w:szCs w:val="20"/>
          <w:lang w:val="en-US"/>
        </w:rPr>
        <w:t>Mittler</w:t>
      </w:r>
      <w:proofErr w:type="spellEnd"/>
      <w:r w:rsidR="00AA4242" w:rsidRPr="00AA4242">
        <w:rPr>
          <w:rFonts w:ascii="Times New Roman" w:hAnsi="Times New Roman" w:cs="Times New Roman"/>
          <w:sz w:val="20"/>
          <w:szCs w:val="20"/>
          <w:lang w:val="en-US"/>
        </w:rPr>
        <w:t xml:space="preserve"> (2008) Cell </w:t>
      </w:r>
      <w:proofErr w:type="spellStart"/>
      <w:r w:rsidR="00AA4242" w:rsidRPr="00AA4242">
        <w:rPr>
          <w:rFonts w:ascii="Times New Roman" w:hAnsi="Times New Roman" w:cs="Times New Roman"/>
          <w:sz w:val="20"/>
          <w:szCs w:val="20"/>
          <w:lang w:val="en-US"/>
        </w:rPr>
        <w:t>Mol</w:t>
      </w:r>
      <w:proofErr w:type="spellEnd"/>
      <w:r w:rsidR="00AA4242" w:rsidRPr="00AA4242">
        <w:rPr>
          <w:rFonts w:ascii="Times New Roman" w:hAnsi="Times New Roman" w:cs="Times New Roman"/>
          <w:sz w:val="20"/>
          <w:szCs w:val="20"/>
          <w:lang w:val="en-US"/>
        </w:rPr>
        <w:t xml:space="preserve"> Life </w:t>
      </w:r>
      <w:proofErr w:type="spellStart"/>
      <w:r w:rsidR="00AA4242" w:rsidRPr="00AA4242">
        <w:rPr>
          <w:rFonts w:ascii="Times New Roman" w:hAnsi="Times New Roman" w:cs="Times New Roman"/>
          <w:sz w:val="20"/>
          <w:szCs w:val="20"/>
          <w:lang w:val="en-US"/>
        </w:rPr>
        <w:t>Sci</w:t>
      </w:r>
      <w:proofErr w:type="spellEnd"/>
      <w:r w:rsidR="00AA4242" w:rsidRPr="00AA4242">
        <w:rPr>
          <w:rFonts w:ascii="Times New Roman" w:hAnsi="Times New Roman" w:cs="Times New Roman"/>
          <w:sz w:val="20"/>
          <w:szCs w:val="20"/>
          <w:lang w:val="en-US"/>
        </w:rPr>
        <w:t xml:space="preserve"> 65: 1150-1160</w:t>
      </w:r>
      <w:r w:rsidR="00AA4242">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Cui</w:t>
      </w:r>
      <w:r w:rsidR="00AA4242" w:rsidRPr="00AA4242">
        <w:rPr>
          <w:rFonts w:ascii="Times New Roman" w:hAnsi="Times New Roman" w:cs="Times New Roman"/>
          <w:sz w:val="20"/>
          <w:szCs w:val="20"/>
          <w:lang w:val="en-US"/>
        </w:rPr>
        <w:t xml:space="preserve"> </w:t>
      </w:r>
      <w:r w:rsidR="00AA4242">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(2014)</w:t>
      </w:r>
      <w:r w:rsidR="00AA4242" w:rsidRPr="00AA4242">
        <w:rPr>
          <w:sz w:val="20"/>
          <w:szCs w:val="20"/>
          <w:lang w:val="en-US"/>
        </w:rPr>
        <w:t xml:space="preserve"> </w:t>
      </w:r>
      <w:r w:rsidR="00AA4242" w:rsidRPr="00AA4242">
        <w:rPr>
          <w:rFonts w:ascii="Times New Roman" w:hAnsi="Times New Roman" w:cs="Times New Roman"/>
          <w:sz w:val="20"/>
          <w:szCs w:val="20"/>
          <w:lang w:val="en-US"/>
        </w:rPr>
        <w:t>Plant Cell  26: 2080-2097</w:t>
      </w:r>
      <w:r w:rsidR="00AA4242">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Curaba</w:t>
      </w:r>
      <w:proofErr w:type="spellEnd"/>
      <w:r w:rsidR="00AA4242" w:rsidRPr="00054BC7">
        <w:rPr>
          <w:rFonts w:ascii="Times New Roman" w:hAnsi="Times New Roman" w:cs="Times New Roman"/>
          <w:b/>
          <w:sz w:val="20"/>
          <w:szCs w:val="20"/>
          <w:lang w:val="en-US"/>
        </w:rPr>
        <w:t xml:space="preserve"> </w:t>
      </w:r>
      <w:r w:rsidR="00AA4242">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(2014) J </w:t>
      </w:r>
      <w:proofErr w:type="spellStart"/>
      <w:r w:rsidR="00AA4242" w:rsidRPr="00AA4242">
        <w:rPr>
          <w:rFonts w:ascii="Times New Roman" w:hAnsi="Times New Roman" w:cs="Times New Roman"/>
          <w:sz w:val="20"/>
          <w:szCs w:val="20"/>
          <w:lang w:val="en-US"/>
        </w:rPr>
        <w:t>Exp</w:t>
      </w:r>
      <w:proofErr w:type="spellEnd"/>
      <w:r w:rsidR="00AA4242" w:rsidRPr="00AA4242">
        <w:rPr>
          <w:rFonts w:ascii="Times New Roman" w:hAnsi="Times New Roman" w:cs="Times New Roman"/>
          <w:sz w:val="20"/>
          <w:szCs w:val="20"/>
          <w:lang w:val="en-US"/>
        </w:rPr>
        <w:t xml:space="preserve"> Bot 65: 1425-1438</w:t>
      </w:r>
      <w:r w:rsidR="00AA4242">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Cutcliffe</w:t>
      </w:r>
      <w:proofErr w:type="spellEnd"/>
      <w:r w:rsidR="00AA4242" w:rsidRPr="00AA4242">
        <w:rPr>
          <w:rFonts w:ascii="Times New Roman" w:hAnsi="Times New Roman" w:cs="Times New Roman"/>
          <w:sz w:val="20"/>
          <w:szCs w:val="20"/>
          <w:lang w:val="en-US"/>
        </w:rPr>
        <w:t xml:space="preserve"> </w:t>
      </w:r>
      <w:r w:rsidR="00AA4242">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(2011) J </w:t>
      </w:r>
      <w:proofErr w:type="spellStart"/>
      <w:r w:rsidR="00AA4242" w:rsidRPr="00AA4242">
        <w:rPr>
          <w:rFonts w:ascii="Times New Roman" w:hAnsi="Times New Roman" w:cs="Times New Roman"/>
          <w:sz w:val="20"/>
          <w:szCs w:val="20"/>
          <w:lang w:val="en-US"/>
        </w:rPr>
        <w:t>Exp</w:t>
      </w:r>
      <w:proofErr w:type="spellEnd"/>
      <w:r w:rsidR="00AA4242" w:rsidRPr="00AA4242">
        <w:rPr>
          <w:rFonts w:ascii="Times New Roman" w:hAnsi="Times New Roman" w:cs="Times New Roman"/>
          <w:sz w:val="20"/>
          <w:szCs w:val="20"/>
          <w:lang w:val="en-US"/>
        </w:rPr>
        <w:t xml:space="preserve"> Bot 62: 4995-5002</w:t>
      </w:r>
      <w:r w:rsidR="00AA4242">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Dai</w:t>
      </w:r>
      <w:r w:rsidR="00AA4242" w:rsidRPr="00AA4242">
        <w:rPr>
          <w:rFonts w:ascii="Times New Roman" w:hAnsi="Times New Roman" w:cs="Times New Roman"/>
          <w:sz w:val="20"/>
          <w:szCs w:val="20"/>
          <w:lang w:val="en-US"/>
        </w:rPr>
        <w:t xml:space="preserve"> </w:t>
      </w:r>
      <w:r w:rsidR="00AA4242">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(2013) J </w:t>
      </w:r>
      <w:proofErr w:type="spellStart"/>
      <w:r w:rsidR="00AA4242" w:rsidRPr="00AA4242">
        <w:rPr>
          <w:rFonts w:ascii="Times New Roman" w:hAnsi="Times New Roman" w:cs="Times New Roman"/>
          <w:sz w:val="20"/>
          <w:szCs w:val="20"/>
          <w:lang w:val="en-US"/>
        </w:rPr>
        <w:t>Biol</w:t>
      </w:r>
      <w:proofErr w:type="spellEnd"/>
      <w:r w:rsidR="00AA4242" w:rsidRPr="00AA4242">
        <w:rPr>
          <w:rFonts w:ascii="Times New Roman" w:hAnsi="Times New Roman" w:cs="Times New Roman"/>
          <w:sz w:val="20"/>
          <w:szCs w:val="20"/>
          <w:lang w:val="en-US"/>
        </w:rPr>
        <w:t xml:space="preserve"> </w:t>
      </w:r>
      <w:proofErr w:type="spellStart"/>
      <w:r w:rsidR="00AA4242" w:rsidRPr="00AA4242">
        <w:rPr>
          <w:rFonts w:ascii="Times New Roman" w:hAnsi="Times New Roman" w:cs="Times New Roman"/>
          <w:sz w:val="20"/>
          <w:szCs w:val="20"/>
          <w:lang w:val="en-US"/>
        </w:rPr>
        <w:t>Chem</w:t>
      </w:r>
      <w:proofErr w:type="spellEnd"/>
      <w:r w:rsidR="00AA4242" w:rsidRPr="00AA4242">
        <w:rPr>
          <w:rFonts w:ascii="Times New Roman" w:hAnsi="Times New Roman" w:cs="Times New Roman"/>
          <w:sz w:val="20"/>
          <w:szCs w:val="20"/>
          <w:lang w:val="en-US"/>
        </w:rPr>
        <w:t xml:space="preserve"> 288: 1448-1457</w:t>
      </w:r>
      <w:r w:rsidR="00AA4242">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Develey-Rivière</w:t>
      </w:r>
      <w:proofErr w:type="spellEnd"/>
      <w:r w:rsidR="00AA4242" w:rsidRPr="00054BC7">
        <w:rPr>
          <w:rFonts w:ascii="Times New Roman" w:hAnsi="Times New Roman" w:cs="Times New Roman"/>
          <w:b/>
          <w:sz w:val="20"/>
          <w:szCs w:val="20"/>
          <w:lang w:val="en-US"/>
        </w:rPr>
        <w:t xml:space="preserve"> and </w:t>
      </w:r>
      <w:proofErr w:type="spellStart"/>
      <w:r w:rsidR="00AA4242" w:rsidRPr="00054BC7">
        <w:rPr>
          <w:rFonts w:ascii="Times New Roman" w:hAnsi="Times New Roman" w:cs="Times New Roman"/>
          <w:b/>
          <w:sz w:val="20"/>
          <w:szCs w:val="20"/>
          <w:lang w:val="en-US"/>
        </w:rPr>
        <w:t>Galiana</w:t>
      </w:r>
      <w:proofErr w:type="spellEnd"/>
      <w:r w:rsidR="00AA4242" w:rsidRPr="00AA4242">
        <w:rPr>
          <w:rFonts w:ascii="Times New Roman" w:hAnsi="Times New Roman" w:cs="Times New Roman"/>
          <w:sz w:val="20"/>
          <w:szCs w:val="20"/>
          <w:lang w:val="en-US"/>
        </w:rPr>
        <w:t xml:space="preserve"> (2007) New </w:t>
      </w:r>
      <w:proofErr w:type="spellStart"/>
      <w:r w:rsidR="00AA4242" w:rsidRPr="00AA4242">
        <w:rPr>
          <w:rFonts w:ascii="Times New Roman" w:hAnsi="Times New Roman" w:cs="Times New Roman"/>
          <w:sz w:val="20"/>
          <w:szCs w:val="20"/>
          <w:lang w:val="en-US"/>
        </w:rPr>
        <w:t>Phytol</w:t>
      </w:r>
      <w:proofErr w:type="spellEnd"/>
      <w:r w:rsidR="00AA4242" w:rsidRPr="00AA4242">
        <w:rPr>
          <w:rFonts w:ascii="Times New Roman" w:hAnsi="Times New Roman" w:cs="Times New Roman"/>
          <w:sz w:val="20"/>
          <w:szCs w:val="20"/>
          <w:lang w:val="en-US"/>
        </w:rPr>
        <w:t xml:space="preserve"> 175: 405-416</w:t>
      </w:r>
      <w:r w:rsidR="00AA4242">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Estelle</w:t>
      </w:r>
      <w:r w:rsidR="00AA4242" w:rsidRPr="00AA4242">
        <w:rPr>
          <w:rFonts w:ascii="Times New Roman" w:hAnsi="Times New Roman" w:cs="Times New Roman"/>
          <w:sz w:val="20"/>
          <w:szCs w:val="20"/>
          <w:lang w:val="en-US"/>
        </w:rPr>
        <w:t xml:space="preserve"> (2001) </w:t>
      </w:r>
      <w:proofErr w:type="spellStart"/>
      <w:r w:rsidR="00AA4242" w:rsidRPr="00AA4242">
        <w:rPr>
          <w:rFonts w:ascii="Times New Roman" w:hAnsi="Times New Roman" w:cs="Times New Roman"/>
          <w:sz w:val="20"/>
          <w:szCs w:val="20"/>
          <w:lang w:val="en-US"/>
        </w:rPr>
        <w:t>Curr</w:t>
      </w:r>
      <w:proofErr w:type="spellEnd"/>
      <w:r w:rsidR="00AA4242" w:rsidRPr="00AA4242">
        <w:rPr>
          <w:rFonts w:ascii="Times New Roman" w:hAnsi="Times New Roman" w:cs="Times New Roman"/>
          <w:sz w:val="20"/>
          <w:szCs w:val="20"/>
          <w:lang w:val="en-US"/>
        </w:rPr>
        <w:t xml:space="preserve"> </w:t>
      </w:r>
      <w:proofErr w:type="spellStart"/>
      <w:r w:rsidR="00AA4242" w:rsidRPr="00AA4242">
        <w:rPr>
          <w:rFonts w:ascii="Times New Roman" w:hAnsi="Times New Roman" w:cs="Times New Roman"/>
          <w:sz w:val="20"/>
          <w:szCs w:val="20"/>
          <w:lang w:val="en-US"/>
        </w:rPr>
        <w:t>Opin</w:t>
      </w:r>
      <w:proofErr w:type="spellEnd"/>
      <w:r w:rsidR="00AA4242" w:rsidRPr="00AA4242">
        <w:rPr>
          <w:rFonts w:ascii="Times New Roman" w:hAnsi="Times New Roman" w:cs="Times New Roman"/>
          <w:sz w:val="20"/>
          <w:szCs w:val="20"/>
          <w:lang w:val="en-US"/>
        </w:rPr>
        <w:t xml:space="preserve"> Plant </w:t>
      </w:r>
      <w:proofErr w:type="spellStart"/>
      <w:r w:rsidR="00AA4242" w:rsidRPr="00AA4242">
        <w:rPr>
          <w:rFonts w:ascii="Times New Roman" w:hAnsi="Times New Roman" w:cs="Times New Roman"/>
          <w:sz w:val="20"/>
          <w:szCs w:val="20"/>
          <w:lang w:val="en-US"/>
        </w:rPr>
        <w:t>Biol</w:t>
      </w:r>
      <w:proofErr w:type="spellEnd"/>
      <w:r w:rsidR="00AA4242" w:rsidRPr="00AA4242">
        <w:rPr>
          <w:rFonts w:ascii="Times New Roman" w:hAnsi="Times New Roman" w:cs="Times New Roman"/>
          <w:sz w:val="20"/>
          <w:szCs w:val="20"/>
          <w:lang w:val="en-US"/>
        </w:rPr>
        <w:t xml:space="preserve"> 4: 254-260</w:t>
      </w:r>
      <w:r w:rsidR="00AA4242">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Figueroa</w:t>
      </w:r>
      <w:r w:rsidR="00AA4242" w:rsidRPr="00AA4242">
        <w:rPr>
          <w:rFonts w:ascii="Times New Roman" w:hAnsi="Times New Roman" w:cs="Times New Roman"/>
          <w:sz w:val="20"/>
          <w:szCs w:val="20"/>
          <w:lang w:val="en-US"/>
        </w:rPr>
        <w:t xml:space="preserve"> </w:t>
      </w:r>
      <w:r w:rsidR="00AA4242">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(2005) Plant Cell 17: 1180-1195</w:t>
      </w:r>
      <w:r w:rsidR="00AA4242">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Goh</w:t>
      </w:r>
      <w:r w:rsidR="00AA4242" w:rsidRPr="00AA4242">
        <w:rPr>
          <w:rFonts w:ascii="Times New Roman" w:hAnsi="Times New Roman" w:cs="Times New Roman"/>
          <w:sz w:val="20"/>
          <w:szCs w:val="20"/>
          <w:lang w:val="en-US"/>
        </w:rPr>
        <w:t xml:space="preserve"> </w:t>
      </w:r>
      <w:r w:rsidR="00AA4242">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(2007) Plant Cell 19: 3504-3515</w:t>
      </w:r>
      <w:r w:rsidR="00967C6D">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Higuchi</w:t>
      </w:r>
      <w:r w:rsidR="00AA4242" w:rsidRPr="00AA4242">
        <w:rPr>
          <w:rFonts w:ascii="Times New Roman" w:hAnsi="Times New Roman" w:cs="Times New Roman"/>
          <w:sz w:val="20"/>
          <w:szCs w:val="20"/>
          <w:lang w:val="en-US"/>
        </w:rPr>
        <w:t xml:space="preserve"> </w:t>
      </w:r>
      <w:r w:rsidR="00967C6D">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(2007) Plant </w:t>
      </w:r>
      <w:proofErr w:type="spellStart"/>
      <w:r w:rsidR="00AA4242" w:rsidRPr="00AA4242">
        <w:rPr>
          <w:rFonts w:ascii="Times New Roman" w:hAnsi="Times New Roman" w:cs="Times New Roman"/>
          <w:sz w:val="20"/>
          <w:szCs w:val="20"/>
          <w:lang w:val="en-US"/>
        </w:rPr>
        <w:t>Biotechnol</w:t>
      </w:r>
      <w:proofErr w:type="spellEnd"/>
      <w:r w:rsidR="00AA4242" w:rsidRPr="00AA4242">
        <w:rPr>
          <w:rFonts w:ascii="Times New Roman" w:hAnsi="Times New Roman" w:cs="Times New Roman"/>
          <w:sz w:val="20"/>
          <w:szCs w:val="20"/>
          <w:lang w:val="en-US"/>
        </w:rPr>
        <w:t xml:space="preserve"> 24: 201-207</w:t>
      </w:r>
      <w:r w:rsidR="00967C6D">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Jin</w:t>
      </w:r>
      <w:r w:rsidR="00AA4242" w:rsidRPr="00AA4242">
        <w:rPr>
          <w:rFonts w:ascii="Times New Roman" w:hAnsi="Times New Roman" w:cs="Times New Roman"/>
          <w:sz w:val="20"/>
          <w:szCs w:val="20"/>
          <w:lang w:val="en-US"/>
        </w:rPr>
        <w:t xml:space="preserve"> </w:t>
      </w:r>
      <w:r w:rsidR="00967C6D">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(2009) Plant Cell 21</w:t>
      </w:r>
      <w:r w:rsidR="00967C6D">
        <w:rPr>
          <w:rFonts w:ascii="Times New Roman" w:hAnsi="Times New Roman" w:cs="Times New Roman"/>
          <w:sz w:val="20"/>
          <w:szCs w:val="20"/>
          <w:lang w:val="en-US"/>
        </w:rPr>
        <w:t>:</w:t>
      </w:r>
      <w:r w:rsidR="00AA4242" w:rsidRPr="00AA4242">
        <w:rPr>
          <w:rFonts w:ascii="Times New Roman" w:hAnsi="Times New Roman" w:cs="Times New Roman"/>
          <w:sz w:val="20"/>
          <w:szCs w:val="20"/>
          <w:lang w:val="en-US"/>
        </w:rPr>
        <w:t xml:space="preserve"> 2072-2089</w:t>
      </w:r>
      <w:r w:rsidR="00967C6D">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Jo</w:t>
      </w:r>
      <w:r w:rsidR="00AA4242" w:rsidRPr="00AA4242">
        <w:rPr>
          <w:rFonts w:ascii="Times New Roman" w:hAnsi="Times New Roman" w:cs="Times New Roman"/>
          <w:sz w:val="20"/>
          <w:szCs w:val="20"/>
          <w:lang w:val="en-US"/>
        </w:rPr>
        <w:t xml:space="preserve"> </w:t>
      </w:r>
      <w:r w:rsidR="00967C6D">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(2014) Plant </w:t>
      </w:r>
      <w:proofErr w:type="spellStart"/>
      <w:r w:rsidR="00AA4242" w:rsidRPr="00AA4242">
        <w:rPr>
          <w:rFonts w:ascii="Times New Roman" w:hAnsi="Times New Roman" w:cs="Times New Roman"/>
          <w:sz w:val="20"/>
          <w:szCs w:val="20"/>
          <w:lang w:val="en-US"/>
        </w:rPr>
        <w:t>Omics</w:t>
      </w:r>
      <w:proofErr w:type="spellEnd"/>
      <w:r w:rsidR="00AA4242" w:rsidRPr="00AA4242">
        <w:rPr>
          <w:rFonts w:ascii="Times New Roman" w:hAnsi="Times New Roman" w:cs="Times New Roman"/>
          <w:sz w:val="20"/>
          <w:szCs w:val="20"/>
          <w:lang w:val="en-US"/>
        </w:rPr>
        <w:t xml:space="preserve"> 7: 1-11</w:t>
      </w:r>
      <w:r w:rsidR="00967C6D">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Kojima</w:t>
      </w:r>
      <w:r w:rsidR="00AA4242" w:rsidRPr="00AA4242">
        <w:rPr>
          <w:rFonts w:ascii="Times New Roman" w:hAnsi="Times New Roman" w:cs="Times New Roman"/>
          <w:sz w:val="20"/>
          <w:szCs w:val="20"/>
          <w:lang w:val="en-US"/>
        </w:rPr>
        <w:t xml:space="preserve"> </w:t>
      </w:r>
      <w:r w:rsidR="00967C6D">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(2009) Pesticide </w:t>
      </w:r>
      <w:proofErr w:type="spellStart"/>
      <w:r w:rsidR="00AA4242" w:rsidRPr="00AA4242">
        <w:rPr>
          <w:rFonts w:ascii="Times New Roman" w:hAnsi="Times New Roman" w:cs="Times New Roman"/>
          <w:sz w:val="20"/>
          <w:szCs w:val="20"/>
          <w:lang w:val="en-US"/>
        </w:rPr>
        <w:t>Biochem</w:t>
      </w:r>
      <w:proofErr w:type="spellEnd"/>
      <w:r w:rsidR="00AA4242" w:rsidRPr="00AA4242">
        <w:rPr>
          <w:rFonts w:ascii="Times New Roman" w:hAnsi="Times New Roman" w:cs="Times New Roman"/>
          <w:sz w:val="20"/>
          <w:szCs w:val="20"/>
          <w:lang w:val="en-US"/>
        </w:rPr>
        <w:t xml:space="preserve"> </w:t>
      </w:r>
      <w:proofErr w:type="spellStart"/>
      <w:r w:rsidR="00AA4242" w:rsidRPr="00AA4242">
        <w:rPr>
          <w:rFonts w:ascii="Times New Roman" w:hAnsi="Times New Roman" w:cs="Times New Roman"/>
          <w:sz w:val="20"/>
          <w:szCs w:val="20"/>
          <w:lang w:val="en-US"/>
        </w:rPr>
        <w:t>Physiol</w:t>
      </w:r>
      <w:proofErr w:type="spellEnd"/>
      <w:r w:rsidR="00AA4242" w:rsidRPr="00AA4242">
        <w:rPr>
          <w:rFonts w:ascii="Times New Roman" w:hAnsi="Times New Roman" w:cs="Times New Roman"/>
          <w:sz w:val="20"/>
          <w:szCs w:val="20"/>
          <w:lang w:val="en-US"/>
        </w:rPr>
        <w:t xml:space="preserve"> 93: 58-64</w:t>
      </w:r>
      <w:r w:rsidR="00967C6D">
        <w:rPr>
          <w:rFonts w:ascii="Times New Roman" w:hAnsi="Times New Roman" w:cs="Times New Roman"/>
          <w:sz w:val="20"/>
          <w:szCs w:val="20"/>
          <w:lang w:val="en-US"/>
        </w:rPr>
        <w:t xml:space="preserve">; </w:t>
      </w:r>
      <w:r w:rsidR="00967C6D" w:rsidRPr="00054BC7">
        <w:rPr>
          <w:rFonts w:ascii="Times New Roman" w:hAnsi="Times New Roman" w:cs="Times New Roman"/>
          <w:b/>
          <w:sz w:val="20"/>
          <w:szCs w:val="20"/>
          <w:lang w:val="en-US"/>
        </w:rPr>
        <w:t>Lee and Liu</w:t>
      </w:r>
      <w:r w:rsidR="00AA4242" w:rsidRPr="00AA4242">
        <w:rPr>
          <w:rFonts w:ascii="Times New Roman" w:hAnsi="Times New Roman" w:cs="Times New Roman"/>
          <w:sz w:val="20"/>
          <w:szCs w:val="20"/>
          <w:lang w:val="en-US"/>
        </w:rPr>
        <w:t xml:space="preserve"> (2004) Plant </w:t>
      </w:r>
      <w:proofErr w:type="spellStart"/>
      <w:r w:rsidR="00AA4242" w:rsidRPr="00AA4242">
        <w:rPr>
          <w:rFonts w:ascii="Times New Roman" w:hAnsi="Times New Roman" w:cs="Times New Roman"/>
          <w:sz w:val="20"/>
          <w:szCs w:val="20"/>
          <w:lang w:val="en-US"/>
        </w:rPr>
        <w:t>Physiol</w:t>
      </w:r>
      <w:proofErr w:type="spellEnd"/>
      <w:r w:rsidR="00AA4242" w:rsidRPr="00AA4242">
        <w:rPr>
          <w:rFonts w:ascii="Times New Roman" w:hAnsi="Times New Roman" w:cs="Times New Roman"/>
          <w:sz w:val="20"/>
          <w:szCs w:val="20"/>
          <w:lang w:val="en-US"/>
        </w:rPr>
        <w:t xml:space="preserve"> 136: 3877-3883</w:t>
      </w:r>
      <w:r w:rsidR="00967C6D">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Leshem</w:t>
      </w:r>
      <w:proofErr w:type="spellEnd"/>
      <w:r w:rsidR="00AA4242" w:rsidRPr="00AA4242">
        <w:rPr>
          <w:rFonts w:ascii="Times New Roman" w:hAnsi="Times New Roman" w:cs="Times New Roman"/>
          <w:sz w:val="20"/>
          <w:szCs w:val="20"/>
          <w:lang w:val="en-US"/>
        </w:rPr>
        <w:t xml:space="preserve"> </w:t>
      </w:r>
      <w:r w:rsidR="00967C6D">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(2010) J </w:t>
      </w:r>
      <w:proofErr w:type="spellStart"/>
      <w:r w:rsidR="00AA4242" w:rsidRPr="00AA4242">
        <w:rPr>
          <w:rFonts w:ascii="Times New Roman" w:hAnsi="Times New Roman" w:cs="Times New Roman"/>
          <w:sz w:val="20"/>
          <w:szCs w:val="20"/>
          <w:lang w:val="en-US"/>
        </w:rPr>
        <w:t>Exp</w:t>
      </w:r>
      <w:proofErr w:type="spellEnd"/>
      <w:r w:rsidR="00AA4242" w:rsidRPr="00AA4242">
        <w:rPr>
          <w:rFonts w:ascii="Times New Roman" w:hAnsi="Times New Roman" w:cs="Times New Roman"/>
          <w:sz w:val="20"/>
          <w:szCs w:val="20"/>
          <w:lang w:val="en-US"/>
        </w:rPr>
        <w:t xml:space="preserve"> Bot 61: 2615-2622</w:t>
      </w:r>
      <w:r w:rsidR="00967C6D">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Li</w:t>
      </w:r>
      <w:r w:rsidR="00AA4242" w:rsidRPr="00AA4242">
        <w:rPr>
          <w:rFonts w:ascii="Times New Roman" w:hAnsi="Times New Roman" w:cs="Times New Roman"/>
          <w:sz w:val="20"/>
          <w:szCs w:val="20"/>
          <w:lang w:val="en-US"/>
        </w:rPr>
        <w:t xml:space="preserve"> </w:t>
      </w:r>
      <w:r w:rsidR="00967C6D">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(2013a) Plant </w:t>
      </w:r>
      <w:proofErr w:type="spellStart"/>
      <w:r w:rsidR="00AA4242" w:rsidRPr="00AA4242">
        <w:rPr>
          <w:rFonts w:ascii="Times New Roman" w:hAnsi="Times New Roman" w:cs="Times New Roman"/>
          <w:sz w:val="20"/>
          <w:szCs w:val="20"/>
          <w:lang w:val="en-US"/>
        </w:rPr>
        <w:t>Omics</w:t>
      </w:r>
      <w:proofErr w:type="spellEnd"/>
      <w:r w:rsidR="00AA4242" w:rsidRPr="00AA4242">
        <w:rPr>
          <w:rFonts w:ascii="Times New Roman" w:hAnsi="Times New Roman" w:cs="Times New Roman"/>
          <w:sz w:val="20"/>
          <w:szCs w:val="20"/>
          <w:lang w:val="en-US"/>
        </w:rPr>
        <w:t xml:space="preserve"> J 6: 474-480</w:t>
      </w:r>
      <w:r w:rsidR="00967C6D">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Li</w:t>
      </w:r>
      <w:r w:rsidR="00AA4242" w:rsidRPr="00AA4242">
        <w:rPr>
          <w:rFonts w:ascii="Times New Roman" w:hAnsi="Times New Roman" w:cs="Times New Roman"/>
          <w:sz w:val="20"/>
          <w:szCs w:val="20"/>
          <w:lang w:val="en-US"/>
        </w:rPr>
        <w:t xml:space="preserve"> </w:t>
      </w:r>
      <w:r w:rsidR="00967C6D">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(2013b) </w:t>
      </w:r>
      <w:proofErr w:type="spellStart"/>
      <w:r w:rsidR="00AA4242" w:rsidRPr="00AA4242">
        <w:rPr>
          <w:rFonts w:ascii="Times New Roman" w:hAnsi="Times New Roman" w:cs="Times New Roman"/>
          <w:sz w:val="20"/>
          <w:szCs w:val="20"/>
          <w:lang w:val="en-US"/>
        </w:rPr>
        <w:t>Mol</w:t>
      </w:r>
      <w:proofErr w:type="spellEnd"/>
      <w:r w:rsidR="00AA4242" w:rsidRPr="00AA4242">
        <w:rPr>
          <w:rFonts w:ascii="Times New Roman" w:hAnsi="Times New Roman" w:cs="Times New Roman"/>
          <w:sz w:val="20"/>
          <w:szCs w:val="20"/>
          <w:lang w:val="en-US"/>
        </w:rPr>
        <w:t xml:space="preserve"> Breeding 31: 867</w:t>
      </w:r>
      <w:r w:rsidR="00967C6D">
        <w:rPr>
          <w:rFonts w:ascii="Times New Roman" w:hAnsi="Times New Roman" w:cs="Times New Roman"/>
          <w:sz w:val="20"/>
          <w:szCs w:val="20"/>
          <w:lang w:val="en-US"/>
        </w:rPr>
        <w:t>-</w:t>
      </w:r>
      <w:r w:rsidR="00AA4242" w:rsidRPr="00AA4242">
        <w:rPr>
          <w:rFonts w:ascii="Times New Roman" w:hAnsi="Times New Roman" w:cs="Times New Roman"/>
          <w:sz w:val="20"/>
          <w:szCs w:val="20"/>
          <w:lang w:val="en-US"/>
        </w:rPr>
        <w:t>877</w:t>
      </w:r>
      <w:r w:rsidR="00967C6D">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Liu</w:t>
      </w:r>
      <w:r w:rsidR="00AA4242" w:rsidRPr="00AA4242">
        <w:rPr>
          <w:rFonts w:ascii="Times New Roman" w:hAnsi="Times New Roman" w:cs="Times New Roman"/>
          <w:sz w:val="20"/>
          <w:szCs w:val="20"/>
          <w:lang w:val="en-US"/>
        </w:rPr>
        <w:t xml:space="preserve"> </w:t>
      </w:r>
      <w:r w:rsidR="00967C6D">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(2008) RNA 14: 836-843</w:t>
      </w:r>
      <w:r w:rsidR="00967C6D">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Liu</w:t>
      </w:r>
      <w:r w:rsidR="000739C5">
        <w:rPr>
          <w:rFonts w:ascii="Times New Roman" w:hAnsi="Times New Roman" w:cs="Times New Roman"/>
          <w:sz w:val="20"/>
          <w:szCs w:val="20"/>
          <w:lang w:val="en-US"/>
        </w:rPr>
        <w:t xml:space="preserve"> et al.</w:t>
      </w:r>
      <w:r w:rsidR="00AA4242" w:rsidRPr="00AA4242">
        <w:rPr>
          <w:rFonts w:ascii="Times New Roman" w:hAnsi="Times New Roman" w:cs="Times New Roman"/>
          <w:sz w:val="20"/>
          <w:szCs w:val="20"/>
          <w:lang w:val="en-US"/>
        </w:rPr>
        <w:t xml:space="preserve"> (2010) </w:t>
      </w:r>
      <w:proofErr w:type="spellStart"/>
      <w:r w:rsidR="00AA4242" w:rsidRPr="00AA4242">
        <w:rPr>
          <w:rFonts w:ascii="Times New Roman" w:hAnsi="Times New Roman" w:cs="Times New Roman"/>
          <w:sz w:val="20"/>
          <w:szCs w:val="20"/>
          <w:lang w:val="en-US"/>
        </w:rPr>
        <w:t>Semin</w:t>
      </w:r>
      <w:proofErr w:type="spellEnd"/>
      <w:r w:rsidR="00AA4242" w:rsidRPr="00AA4242">
        <w:rPr>
          <w:rFonts w:ascii="Times New Roman" w:hAnsi="Times New Roman" w:cs="Times New Roman"/>
          <w:sz w:val="20"/>
          <w:szCs w:val="20"/>
          <w:lang w:val="en-US"/>
        </w:rPr>
        <w:t xml:space="preserve"> Cell </w:t>
      </w:r>
      <w:proofErr w:type="spellStart"/>
      <w:r w:rsidR="00AA4242" w:rsidRPr="00AA4242">
        <w:rPr>
          <w:rFonts w:ascii="Times New Roman" w:hAnsi="Times New Roman" w:cs="Times New Roman"/>
          <w:sz w:val="20"/>
          <w:szCs w:val="20"/>
          <w:lang w:val="en-US"/>
        </w:rPr>
        <w:t>Dev</w:t>
      </w:r>
      <w:proofErr w:type="spellEnd"/>
      <w:r w:rsidR="00AA4242" w:rsidRPr="00AA4242">
        <w:rPr>
          <w:rFonts w:ascii="Times New Roman" w:hAnsi="Times New Roman" w:cs="Times New Roman"/>
          <w:sz w:val="20"/>
          <w:szCs w:val="20"/>
          <w:lang w:val="en-US"/>
        </w:rPr>
        <w:t xml:space="preserve"> </w:t>
      </w:r>
      <w:proofErr w:type="spellStart"/>
      <w:r w:rsidR="00AA4242" w:rsidRPr="00AA4242">
        <w:rPr>
          <w:rFonts w:ascii="Times New Roman" w:hAnsi="Times New Roman" w:cs="Times New Roman"/>
          <w:sz w:val="20"/>
          <w:szCs w:val="20"/>
          <w:lang w:val="en-US"/>
        </w:rPr>
        <w:t>Biol</w:t>
      </w:r>
      <w:proofErr w:type="spellEnd"/>
      <w:r w:rsidR="00AA4242" w:rsidRPr="00AA4242">
        <w:rPr>
          <w:rFonts w:ascii="Times New Roman" w:hAnsi="Times New Roman" w:cs="Times New Roman"/>
          <w:sz w:val="20"/>
          <w:szCs w:val="20"/>
          <w:lang w:val="en-US"/>
        </w:rPr>
        <w:t xml:space="preserve"> 21: 600-608</w:t>
      </w:r>
      <w:r w:rsidR="00967C6D">
        <w:rPr>
          <w:rFonts w:ascii="Times New Roman" w:hAnsi="Times New Roman" w:cs="Times New Roman"/>
          <w:sz w:val="20"/>
          <w:szCs w:val="20"/>
          <w:lang w:val="en-US"/>
        </w:rPr>
        <w:t xml:space="preserve">; </w:t>
      </w:r>
      <w:proofErr w:type="spellStart"/>
      <w:r w:rsidR="00967C6D" w:rsidRPr="00054BC7">
        <w:rPr>
          <w:rFonts w:ascii="Times New Roman" w:hAnsi="Times New Roman" w:cs="Times New Roman"/>
          <w:b/>
          <w:sz w:val="20"/>
          <w:szCs w:val="20"/>
          <w:lang w:val="en-US"/>
        </w:rPr>
        <w:t>Lorković</w:t>
      </w:r>
      <w:proofErr w:type="spellEnd"/>
      <w:r w:rsidR="00AA4242" w:rsidRPr="00AA4242">
        <w:rPr>
          <w:rFonts w:ascii="Times New Roman" w:hAnsi="Times New Roman" w:cs="Times New Roman"/>
          <w:sz w:val="20"/>
          <w:szCs w:val="20"/>
          <w:lang w:val="en-US"/>
        </w:rPr>
        <w:t xml:space="preserve"> (2009) Trends Plant </w:t>
      </w:r>
      <w:proofErr w:type="spellStart"/>
      <w:r w:rsidR="00AA4242" w:rsidRPr="00AA4242">
        <w:rPr>
          <w:rFonts w:ascii="Times New Roman" w:hAnsi="Times New Roman" w:cs="Times New Roman"/>
          <w:sz w:val="20"/>
          <w:szCs w:val="20"/>
          <w:lang w:val="en-US"/>
        </w:rPr>
        <w:t>Sci</w:t>
      </w:r>
      <w:proofErr w:type="spellEnd"/>
      <w:r w:rsidR="00AA4242" w:rsidRPr="00AA4242">
        <w:rPr>
          <w:rFonts w:ascii="Times New Roman" w:hAnsi="Times New Roman" w:cs="Times New Roman"/>
          <w:sz w:val="20"/>
          <w:szCs w:val="20"/>
          <w:lang w:val="en-US"/>
        </w:rPr>
        <w:t xml:space="preserve"> 14: 229-236</w:t>
      </w:r>
      <w:r w:rsidR="00967C6D">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Luan</w:t>
      </w:r>
      <w:r w:rsidR="00AA4242" w:rsidRPr="00AA4242">
        <w:rPr>
          <w:rFonts w:ascii="Times New Roman" w:hAnsi="Times New Roman" w:cs="Times New Roman"/>
          <w:sz w:val="20"/>
          <w:szCs w:val="20"/>
          <w:lang w:val="en-US"/>
        </w:rPr>
        <w:t xml:space="preserve"> (2002) Plant Cell Environ 25: 229-237</w:t>
      </w:r>
      <w:r w:rsidR="00967C6D">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Magome</w:t>
      </w:r>
      <w:proofErr w:type="spellEnd"/>
      <w:r w:rsidR="00AA4242" w:rsidRPr="00AA4242">
        <w:rPr>
          <w:rFonts w:ascii="Times New Roman" w:hAnsi="Times New Roman" w:cs="Times New Roman"/>
          <w:sz w:val="20"/>
          <w:szCs w:val="20"/>
          <w:lang w:val="en-US"/>
        </w:rPr>
        <w:t xml:space="preserve"> </w:t>
      </w:r>
      <w:r w:rsidR="00967C6D">
        <w:rPr>
          <w:rFonts w:ascii="Times New Roman" w:hAnsi="Times New Roman" w:cs="Times New Roman"/>
          <w:sz w:val="20"/>
          <w:szCs w:val="20"/>
          <w:lang w:val="en-US"/>
        </w:rPr>
        <w:t xml:space="preserve">et al. </w:t>
      </w:r>
      <w:r w:rsidR="00AA4242" w:rsidRPr="00967C6D">
        <w:rPr>
          <w:rFonts w:ascii="Times New Roman" w:hAnsi="Times New Roman" w:cs="Times New Roman"/>
          <w:sz w:val="20"/>
          <w:szCs w:val="20"/>
          <w:lang w:val="en-US"/>
        </w:rPr>
        <w:t xml:space="preserve">(2013) </w:t>
      </w:r>
      <w:proofErr w:type="spellStart"/>
      <w:r w:rsidR="00AA4242" w:rsidRPr="00967C6D">
        <w:rPr>
          <w:rFonts w:ascii="Times New Roman" w:hAnsi="Times New Roman" w:cs="Times New Roman"/>
          <w:sz w:val="20"/>
          <w:szCs w:val="20"/>
          <w:lang w:val="en-US"/>
        </w:rPr>
        <w:t>Proc</w:t>
      </w:r>
      <w:proofErr w:type="spellEnd"/>
      <w:r w:rsidR="00AA4242" w:rsidRPr="00967C6D">
        <w:rPr>
          <w:rFonts w:ascii="Times New Roman" w:hAnsi="Times New Roman" w:cs="Times New Roman"/>
          <w:sz w:val="20"/>
          <w:szCs w:val="20"/>
          <w:lang w:val="en-US"/>
        </w:rPr>
        <w:t xml:space="preserve"> </w:t>
      </w:r>
      <w:proofErr w:type="spellStart"/>
      <w:r w:rsidR="00AA4242" w:rsidRPr="00967C6D">
        <w:rPr>
          <w:rFonts w:ascii="Times New Roman" w:hAnsi="Times New Roman" w:cs="Times New Roman"/>
          <w:sz w:val="20"/>
          <w:szCs w:val="20"/>
          <w:lang w:val="en-US"/>
        </w:rPr>
        <w:t>Natl</w:t>
      </w:r>
      <w:proofErr w:type="spellEnd"/>
      <w:r w:rsidR="00AA4242" w:rsidRPr="00967C6D">
        <w:rPr>
          <w:rFonts w:ascii="Times New Roman" w:hAnsi="Times New Roman" w:cs="Times New Roman"/>
          <w:sz w:val="20"/>
          <w:szCs w:val="20"/>
          <w:lang w:val="en-US"/>
        </w:rPr>
        <w:t xml:space="preserve"> </w:t>
      </w:r>
      <w:proofErr w:type="spellStart"/>
      <w:r w:rsidR="00AA4242" w:rsidRPr="00967C6D">
        <w:rPr>
          <w:rFonts w:ascii="Times New Roman" w:hAnsi="Times New Roman" w:cs="Times New Roman"/>
          <w:sz w:val="20"/>
          <w:szCs w:val="20"/>
          <w:lang w:val="en-US"/>
        </w:rPr>
        <w:t>Acad</w:t>
      </w:r>
      <w:proofErr w:type="spellEnd"/>
      <w:r w:rsidR="00AA4242" w:rsidRPr="00967C6D">
        <w:rPr>
          <w:rFonts w:ascii="Times New Roman" w:hAnsi="Times New Roman" w:cs="Times New Roman"/>
          <w:sz w:val="20"/>
          <w:szCs w:val="20"/>
          <w:lang w:val="en-US"/>
        </w:rPr>
        <w:t xml:space="preserve"> </w:t>
      </w:r>
      <w:proofErr w:type="spellStart"/>
      <w:r w:rsidR="00AA4242" w:rsidRPr="00967C6D">
        <w:rPr>
          <w:rFonts w:ascii="Times New Roman" w:hAnsi="Times New Roman" w:cs="Times New Roman"/>
          <w:sz w:val="20"/>
          <w:szCs w:val="20"/>
          <w:lang w:val="en-US"/>
        </w:rPr>
        <w:t>Sci</w:t>
      </w:r>
      <w:proofErr w:type="spellEnd"/>
      <w:r w:rsidR="00AA4242" w:rsidRPr="00967C6D">
        <w:rPr>
          <w:rFonts w:ascii="Times New Roman" w:hAnsi="Times New Roman" w:cs="Times New Roman"/>
          <w:sz w:val="20"/>
          <w:szCs w:val="20"/>
          <w:lang w:val="en-US"/>
        </w:rPr>
        <w:t xml:space="preserve"> USA 110: 1947-1952</w:t>
      </w:r>
      <w:r w:rsidR="00967C6D" w:rsidRPr="00967C6D">
        <w:rPr>
          <w:rFonts w:ascii="Times New Roman" w:hAnsi="Times New Roman" w:cs="Times New Roman"/>
          <w:sz w:val="20"/>
          <w:szCs w:val="20"/>
          <w:lang w:val="en-US"/>
        </w:rPr>
        <w:t>;</w:t>
      </w:r>
      <w:r w:rsidR="00967C6D">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Matarasso</w:t>
      </w:r>
      <w:proofErr w:type="spellEnd"/>
      <w:r w:rsidR="00AA4242" w:rsidRPr="00AA4242">
        <w:rPr>
          <w:rFonts w:ascii="Times New Roman" w:hAnsi="Times New Roman" w:cs="Times New Roman"/>
          <w:sz w:val="20"/>
          <w:szCs w:val="20"/>
          <w:lang w:val="en-US"/>
        </w:rPr>
        <w:t xml:space="preserve"> </w:t>
      </w:r>
      <w:r w:rsidR="00967C6D">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(2005) Plant Cell 17: 1205-1216</w:t>
      </w:r>
      <w:r w:rsidR="00967C6D">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 xml:space="preserve">O’Brien </w:t>
      </w:r>
      <w:r w:rsidR="00967C6D" w:rsidRPr="00054BC7">
        <w:rPr>
          <w:rFonts w:ascii="Times New Roman" w:hAnsi="Times New Roman" w:cs="Times New Roman"/>
          <w:b/>
          <w:sz w:val="20"/>
          <w:szCs w:val="20"/>
          <w:lang w:val="en-US"/>
        </w:rPr>
        <w:t>and</w:t>
      </w:r>
      <w:r w:rsidR="00AA4242" w:rsidRPr="00054BC7">
        <w:rPr>
          <w:rFonts w:ascii="Times New Roman" w:hAnsi="Times New Roman" w:cs="Times New Roman"/>
          <w:b/>
          <w:sz w:val="20"/>
          <w:szCs w:val="20"/>
          <w:lang w:val="en-US"/>
        </w:rPr>
        <w:t xml:space="preserve"> </w:t>
      </w:r>
      <w:proofErr w:type="spellStart"/>
      <w:r w:rsidR="00AA4242" w:rsidRPr="00054BC7">
        <w:rPr>
          <w:rFonts w:ascii="Times New Roman" w:hAnsi="Times New Roman" w:cs="Times New Roman"/>
          <w:b/>
          <w:sz w:val="20"/>
          <w:szCs w:val="20"/>
          <w:lang w:val="en-US"/>
        </w:rPr>
        <w:t>Benková</w:t>
      </w:r>
      <w:proofErr w:type="spellEnd"/>
      <w:r w:rsidR="00AA4242" w:rsidRPr="00AA4242">
        <w:rPr>
          <w:rFonts w:ascii="Times New Roman" w:hAnsi="Times New Roman" w:cs="Times New Roman"/>
          <w:sz w:val="20"/>
          <w:szCs w:val="20"/>
          <w:lang w:val="en-US"/>
        </w:rPr>
        <w:t xml:space="preserve"> (2013) Front Plant </w:t>
      </w:r>
      <w:proofErr w:type="spellStart"/>
      <w:r w:rsidR="00AA4242" w:rsidRPr="00AA4242">
        <w:rPr>
          <w:rFonts w:ascii="Times New Roman" w:hAnsi="Times New Roman" w:cs="Times New Roman"/>
          <w:sz w:val="20"/>
          <w:szCs w:val="20"/>
          <w:lang w:val="en-US"/>
        </w:rPr>
        <w:t>Sci</w:t>
      </w:r>
      <w:proofErr w:type="spellEnd"/>
      <w:r w:rsidR="00AA4242" w:rsidRPr="00AA4242">
        <w:rPr>
          <w:rFonts w:ascii="Times New Roman" w:hAnsi="Times New Roman" w:cs="Times New Roman"/>
          <w:sz w:val="20"/>
          <w:szCs w:val="20"/>
          <w:lang w:val="en-US"/>
        </w:rPr>
        <w:t xml:space="preserve"> 4: 451</w:t>
      </w:r>
      <w:r w:rsidR="00967C6D">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Prabu</w:t>
      </w:r>
      <w:proofErr w:type="spellEnd"/>
      <w:r w:rsidR="00AA4242" w:rsidRPr="00AA4242">
        <w:rPr>
          <w:rFonts w:ascii="Times New Roman" w:hAnsi="Times New Roman" w:cs="Times New Roman"/>
          <w:sz w:val="20"/>
          <w:szCs w:val="20"/>
          <w:lang w:val="en-US"/>
        </w:rPr>
        <w:t xml:space="preserve"> </w:t>
      </w:r>
      <w:r w:rsidR="002B6B5F">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(2011) Plant </w:t>
      </w:r>
      <w:proofErr w:type="spellStart"/>
      <w:r w:rsidR="00AA4242" w:rsidRPr="00AA4242">
        <w:rPr>
          <w:rFonts w:ascii="Times New Roman" w:hAnsi="Times New Roman" w:cs="Times New Roman"/>
          <w:sz w:val="20"/>
          <w:szCs w:val="20"/>
          <w:lang w:val="en-US"/>
        </w:rPr>
        <w:t>Mol</w:t>
      </w:r>
      <w:proofErr w:type="spellEnd"/>
      <w:r w:rsidR="00AA4242" w:rsidRPr="00AA4242">
        <w:rPr>
          <w:rFonts w:ascii="Times New Roman" w:hAnsi="Times New Roman" w:cs="Times New Roman"/>
          <w:sz w:val="20"/>
          <w:szCs w:val="20"/>
          <w:lang w:val="en-US"/>
        </w:rPr>
        <w:t xml:space="preserve"> Rep 29: 291-304</w:t>
      </w:r>
      <w:r w:rsidR="002B6B5F">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Rajani</w:t>
      </w:r>
      <w:proofErr w:type="spellEnd"/>
      <w:r w:rsidR="00AA4242" w:rsidRPr="00AA4242">
        <w:rPr>
          <w:rFonts w:ascii="Times New Roman" w:hAnsi="Times New Roman" w:cs="Times New Roman"/>
          <w:sz w:val="20"/>
          <w:szCs w:val="20"/>
          <w:lang w:val="en-US"/>
        </w:rPr>
        <w:t xml:space="preserve"> </w:t>
      </w:r>
      <w:r w:rsidR="002B6B5F">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(2013) Recent Res </w:t>
      </w:r>
      <w:proofErr w:type="spellStart"/>
      <w:r w:rsidR="00AA4242" w:rsidRPr="00AA4242">
        <w:rPr>
          <w:rFonts w:ascii="Times New Roman" w:hAnsi="Times New Roman" w:cs="Times New Roman"/>
          <w:sz w:val="20"/>
          <w:szCs w:val="20"/>
          <w:lang w:val="en-US"/>
        </w:rPr>
        <w:t>Devel</w:t>
      </w:r>
      <w:proofErr w:type="spellEnd"/>
      <w:r w:rsidR="00AA4242" w:rsidRPr="00AA4242">
        <w:rPr>
          <w:rFonts w:ascii="Times New Roman" w:hAnsi="Times New Roman" w:cs="Times New Roman"/>
          <w:sz w:val="20"/>
          <w:szCs w:val="20"/>
          <w:lang w:val="en-US"/>
        </w:rPr>
        <w:t xml:space="preserve"> Plant </w:t>
      </w:r>
      <w:proofErr w:type="spellStart"/>
      <w:r w:rsidR="00AA4242" w:rsidRPr="00AA4242">
        <w:rPr>
          <w:rFonts w:ascii="Times New Roman" w:hAnsi="Times New Roman" w:cs="Times New Roman"/>
          <w:sz w:val="20"/>
          <w:szCs w:val="20"/>
          <w:lang w:val="en-US"/>
        </w:rPr>
        <w:t>Physiol</w:t>
      </w:r>
      <w:proofErr w:type="spellEnd"/>
      <w:r w:rsidR="00AA4242" w:rsidRPr="00AA4242">
        <w:rPr>
          <w:rFonts w:ascii="Times New Roman" w:hAnsi="Times New Roman" w:cs="Times New Roman"/>
          <w:sz w:val="20"/>
          <w:szCs w:val="20"/>
          <w:lang w:val="en-US"/>
        </w:rPr>
        <w:t xml:space="preserve"> 5: 51-62</w:t>
      </w:r>
      <w:r w:rsidR="002B6B5F">
        <w:rPr>
          <w:rFonts w:ascii="Times New Roman" w:hAnsi="Times New Roman" w:cs="Times New Roman"/>
          <w:sz w:val="20"/>
          <w:szCs w:val="20"/>
          <w:lang w:val="en-US"/>
        </w:rPr>
        <w:t xml:space="preserve">; </w:t>
      </w:r>
      <w:proofErr w:type="spellStart"/>
      <w:r w:rsidR="002B6B5F" w:rsidRPr="00054BC7">
        <w:rPr>
          <w:rFonts w:ascii="Times New Roman" w:hAnsi="Times New Roman" w:cs="Times New Roman"/>
          <w:b/>
          <w:sz w:val="20"/>
          <w:szCs w:val="20"/>
          <w:lang w:val="en-US"/>
        </w:rPr>
        <w:t>Rashotte</w:t>
      </w:r>
      <w:proofErr w:type="spellEnd"/>
      <w:r w:rsidR="002B6B5F" w:rsidRPr="00054BC7">
        <w:rPr>
          <w:rFonts w:ascii="Times New Roman" w:hAnsi="Times New Roman" w:cs="Times New Roman"/>
          <w:b/>
          <w:sz w:val="20"/>
          <w:szCs w:val="20"/>
          <w:lang w:val="en-US"/>
        </w:rPr>
        <w:t xml:space="preserve"> and</w:t>
      </w:r>
      <w:r w:rsidR="00AA4242" w:rsidRPr="00054BC7">
        <w:rPr>
          <w:rFonts w:ascii="Times New Roman" w:hAnsi="Times New Roman" w:cs="Times New Roman"/>
          <w:b/>
          <w:sz w:val="20"/>
          <w:szCs w:val="20"/>
          <w:lang w:val="en-US"/>
        </w:rPr>
        <w:t xml:space="preserve"> </w:t>
      </w:r>
      <w:proofErr w:type="spellStart"/>
      <w:r w:rsidR="00AA4242" w:rsidRPr="00054BC7">
        <w:rPr>
          <w:rFonts w:ascii="Times New Roman" w:hAnsi="Times New Roman" w:cs="Times New Roman"/>
          <w:b/>
          <w:sz w:val="20"/>
          <w:szCs w:val="20"/>
          <w:lang w:val="en-US"/>
        </w:rPr>
        <w:t>Goertzen</w:t>
      </w:r>
      <w:proofErr w:type="spellEnd"/>
      <w:r w:rsidR="00AA4242" w:rsidRPr="00AA4242">
        <w:rPr>
          <w:rFonts w:ascii="Times New Roman" w:hAnsi="Times New Roman" w:cs="Times New Roman"/>
          <w:sz w:val="20"/>
          <w:szCs w:val="20"/>
          <w:lang w:val="en-US"/>
        </w:rPr>
        <w:t xml:space="preserve"> (2010) BMC Plant </w:t>
      </w:r>
      <w:proofErr w:type="spellStart"/>
      <w:r w:rsidR="00AA4242" w:rsidRPr="00AA4242">
        <w:rPr>
          <w:rFonts w:ascii="Times New Roman" w:hAnsi="Times New Roman" w:cs="Times New Roman"/>
          <w:sz w:val="20"/>
          <w:szCs w:val="20"/>
          <w:lang w:val="en-US"/>
        </w:rPr>
        <w:t>Biol</w:t>
      </w:r>
      <w:proofErr w:type="spellEnd"/>
      <w:r w:rsidR="00AA4242" w:rsidRPr="00AA4242">
        <w:rPr>
          <w:rFonts w:ascii="Times New Roman" w:hAnsi="Times New Roman" w:cs="Times New Roman"/>
          <w:sz w:val="20"/>
          <w:szCs w:val="20"/>
          <w:lang w:val="en-US"/>
        </w:rPr>
        <w:t xml:space="preserve"> 10: 74</w:t>
      </w:r>
      <w:r w:rsidR="002B6B5F">
        <w:rPr>
          <w:rFonts w:ascii="Times New Roman" w:hAnsi="Times New Roman" w:cs="Times New Roman"/>
          <w:sz w:val="20"/>
          <w:szCs w:val="20"/>
          <w:lang w:val="en-US"/>
        </w:rPr>
        <w:t xml:space="preserve">; </w:t>
      </w:r>
      <w:r w:rsidR="002B6B5F" w:rsidRPr="00054BC7">
        <w:rPr>
          <w:rFonts w:ascii="Times New Roman" w:hAnsi="Times New Roman" w:cs="Times New Roman"/>
          <w:b/>
          <w:sz w:val="20"/>
          <w:szCs w:val="20"/>
          <w:lang w:val="en-US"/>
        </w:rPr>
        <w:t>Schmitz-</w:t>
      </w:r>
      <w:proofErr w:type="spellStart"/>
      <w:r w:rsidR="002B6B5F" w:rsidRPr="00054BC7">
        <w:rPr>
          <w:rFonts w:ascii="Times New Roman" w:hAnsi="Times New Roman" w:cs="Times New Roman"/>
          <w:b/>
          <w:sz w:val="20"/>
          <w:szCs w:val="20"/>
          <w:lang w:val="en-US"/>
        </w:rPr>
        <w:t>Linneweber</w:t>
      </w:r>
      <w:proofErr w:type="spellEnd"/>
      <w:r w:rsidR="002B6B5F" w:rsidRPr="00054BC7">
        <w:rPr>
          <w:rFonts w:ascii="Times New Roman" w:hAnsi="Times New Roman" w:cs="Times New Roman"/>
          <w:b/>
          <w:sz w:val="20"/>
          <w:szCs w:val="20"/>
          <w:lang w:val="en-US"/>
        </w:rPr>
        <w:t xml:space="preserve"> and</w:t>
      </w:r>
      <w:r w:rsidR="00AA4242" w:rsidRPr="00054BC7">
        <w:rPr>
          <w:rFonts w:ascii="Times New Roman" w:hAnsi="Times New Roman" w:cs="Times New Roman"/>
          <w:b/>
          <w:sz w:val="20"/>
          <w:szCs w:val="20"/>
          <w:lang w:val="en-US"/>
        </w:rPr>
        <w:t xml:space="preserve"> Small</w:t>
      </w:r>
      <w:r w:rsidR="00AA4242" w:rsidRPr="00AA4242">
        <w:rPr>
          <w:rFonts w:ascii="Times New Roman" w:hAnsi="Times New Roman" w:cs="Times New Roman"/>
          <w:sz w:val="20"/>
          <w:szCs w:val="20"/>
          <w:lang w:val="en-US"/>
        </w:rPr>
        <w:t xml:space="preserve"> (2008) Tren</w:t>
      </w:r>
      <w:r w:rsidR="002B6B5F">
        <w:rPr>
          <w:rFonts w:ascii="Times New Roman" w:hAnsi="Times New Roman" w:cs="Times New Roman"/>
          <w:sz w:val="20"/>
          <w:szCs w:val="20"/>
          <w:lang w:val="en-US"/>
        </w:rPr>
        <w:t>d</w:t>
      </w:r>
      <w:r w:rsidR="00AA4242" w:rsidRPr="00AA4242">
        <w:rPr>
          <w:rFonts w:ascii="Times New Roman" w:hAnsi="Times New Roman" w:cs="Times New Roman"/>
          <w:sz w:val="20"/>
          <w:szCs w:val="20"/>
          <w:lang w:val="en-US"/>
        </w:rPr>
        <w:t xml:space="preserve">s Plant </w:t>
      </w:r>
      <w:proofErr w:type="spellStart"/>
      <w:r w:rsidR="00AA4242" w:rsidRPr="00AA4242">
        <w:rPr>
          <w:rFonts w:ascii="Times New Roman" w:hAnsi="Times New Roman" w:cs="Times New Roman"/>
          <w:sz w:val="20"/>
          <w:szCs w:val="20"/>
          <w:lang w:val="en-US"/>
        </w:rPr>
        <w:t>Sci</w:t>
      </w:r>
      <w:proofErr w:type="spellEnd"/>
      <w:r w:rsidR="00AA4242" w:rsidRPr="00AA4242">
        <w:rPr>
          <w:rFonts w:ascii="Times New Roman" w:hAnsi="Times New Roman" w:cs="Times New Roman"/>
          <w:sz w:val="20"/>
          <w:szCs w:val="20"/>
          <w:lang w:val="en-US"/>
        </w:rPr>
        <w:t xml:space="preserve"> 13: 663-670</w:t>
      </w:r>
      <w:r w:rsidR="002B6B5F">
        <w:rPr>
          <w:rFonts w:ascii="Times New Roman" w:hAnsi="Times New Roman" w:cs="Times New Roman"/>
          <w:sz w:val="20"/>
          <w:szCs w:val="20"/>
          <w:lang w:val="en-US"/>
        </w:rPr>
        <w:t xml:space="preserve">; </w:t>
      </w:r>
      <w:proofErr w:type="spellStart"/>
      <w:r w:rsidR="002B6B5F" w:rsidRPr="00054BC7">
        <w:rPr>
          <w:rFonts w:ascii="Times New Roman" w:hAnsi="Times New Roman" w:cs="Times New Roman"/>
          <w:b/>
          <w:sz w:val="20"/>
          <w:szCs w:val="20"/>
          <w:lang w:val="en-US"/>
        </w:rPr>
        <w:t>Schwechheimer</w:t>
      </w:r>
      <w:proofErr w:type="spellEnd"/>
      <w:r w:rsidR="002B6B5F" w:rsidRPr="00054BC7">
        <w:rPr>
          <w:rFonts w:ascii="Times New Roman" w:hAnsi="Times New Roman" w:cs="Times New Roman"/>
          <w:b/>
          <w:sz w:val="20"/>
          <w:szCs w:val="20"/>
          <w:lang w:val="en-US"/>
        </w:rPr>
        <w:t xml:space="preserve"> and </w:t>
      </w:r>
      <w:proofErr w:type="spellStart"/>
      <w:r w:rsidR="002B6B5F" w:rsidRPr="00054BC7">
        <w:rPr>
          <w:rFonts w:ascii="Times New Roman" w:hAnsi="Times New Roman" w:cs="Times New Roman"/>
          <w:b/>
          <w:sz w:val="20"/>
          <w:szCs w:val="20"/>
          <w:lang w:val="en-US"/>
        </w:rPr>
        <w:t>Calderón</w:t>
      </w:r>
      <w:proofErr w:type="spellEnd"/>
      <w:r w:rsidR="002B6B5F" w:rsidRPr="00054BC7">
        <w:rPr>
          <w:rFonts w:ascii="Times New Roman" w:hAnsi="Times New Roman" w:cs="Times New Roman"/>
          <w:b/>
          <w:sz w:val="20"/>
          <w:szCs w:val="20"/>
          <w:lang w:val="en-US"/>
        </w:rPr>
        <w:t xml:space="preserve"> Villalobos</w:t>
      </w:r>
      <w:r w:rsidR="00AA4242" w:rsidRPr="00AA4242">
        <w:rPr>
          <w:rFonts w:ascii="Times New Roman" w:hAnsi="Times New Roman" w:cs="Times New Roman"/>
          <w:sz w:val="20"/>
          <w:szCs w:val="20"/>
          <w:lang w:val="en-US"/>
        </w:rPr>
        <w:t xml:space="preserve"> (2004) </w:t>
      </w:r>
      <w:proofErr w:type="spellStart"/>
      <w:r w:rsidR="00AA4242" w:rsidRPr="00AA4242">
        <w:rPr>
          <w:rFonts w:ascii="Times New Roman" w:hAnsi="Times New Roman" w:cs="Times New Roman"/>
          <w:sz w:val="20"/>
          <w:szCs w:val="20"/>
          <w:lang w:val="en-US"/>
        </w:rPr>
        <w:t>Curr</w:t>
      </w:r>
      <w:proofErr w:type="spellEnd"/>
      <w:r w:rsidR="00AA4242" w:rsidRPr="00AA4242">
        <w:rPr>
          <w:rFonts w:ascii="Times New Roman" w:hAnsi="Times New Roman" w:cs="Times New Roman"/>
          <w:sz w:val="20"/>
          <w:szCs w:val="20"/>
          <w:lang w:val="en-US"/>
        </w:rPr>
        <w:t xml:space="preserve"> </w:t>
      </w:r>
      <w:proofErr w:type="spellStart"/>
      <w:r w:rsidR="00AA4242" w:rsidRPr="00AA4242">
        <w:rPr>
          <w:rFonts w:ascii="Times New Roman" w:hAnsi="Times New Roman" w:cs="Times New Roman"/>
          <w:sz w:val="20"/>
          <w:szCs w:val="20"/>
          <w:lang w:val="en-US"/>
        </w:rPr>
        <w:t>Opin</w:t>
      </w:r>
      <w:proofErr w:type="spellEnd"/>
      <w:r w:rsidR="00AA4242" w:rsidRPr="00AA4242">
        <w:rPr>
          <w:rFonts w:ascii="Times New Roman" w:hAnsi="Times New Roman" w:cs="Times New Roman"/>
          <w:sz w:val="20"/>
          <w:szCs w:val="20"/>
          <w:lang w:val="en-US"/>
        </w:rPr>
        <w:t xml:space="preserve"> Plant </w:t>
      </w:r>
      <w:proofErr w:type="spellStart"/>
      <w:r w:rsidR="00AA4242" w:rsidRPr="00AA4242">
        <w:rPr>
          <w:rFonts w:ascii="Times New Roman" w:hAnsi="Times New Roman" w:cs="Times New Roman"/>
          <w:sz w:val="20"/>
          <w:szCs w:val="20"/>
          <w:lang w:val="en-US"/>
        </w:rPr>
        <w:t>Biol</w:t>
      </w:r>
      <w:proofErr w:type="spellEnd"/>
      <w:r w:rsidR="00AA4242" w:rsidRPr="00AA4242">
        <w:rPr>
          <w:rFonts w:ascii="Times New Roman" w:hAnsi="Times New Roman" w:cs="Times New Roman"/>
          <w:sz w:val="20"/>
          <w:szCs w:val="20"/>
          <w:lang w:val="en-US"/>
        </w:rPr>
        <w:t xml:space="preserve"> 7: 677-686</w:t>
      </w:r>
      <w:r w:rsidR="002B6B5F">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 xml:space="preserve">Seki </w:t>
      </w:r>
      <w:r w:rsidR="002B6B5F">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(2002) Plant J 31: 279-292</w:t>
      </w:r>
      <w:r w:rsidR="002B6B5F">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Shrestha</w:t>
      </w:r>
      <w:r w:rsidR="00AA4242" w:rsidRPr="00AA4242">
        <w:rPr>
          <w:rFonts w:ascii="Times New Roman" w:hAnsi="Times New Roman" w:cs="Times New Roman"/>
          <w:sz w:val="20"/>
          <w:szCs w:val="20"/>
          <w:lang w:val="en-US"/>
        </w:rPr>
        <w:t xml:space="preserve"> </w:t>
      </w:r>
      <w:r w:rsidR="002B6B5F">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(2014) BMC Plant </w:t>
      </w:r>
      <w:proofErr w:type="spellStart"/>
      <w:r w:rsidR="00AA4242" w:rsidRPr="00AA4242">
        <w:rPr>
          <w:rFonts w:ascii="Times New Roman" w:hAnsi="Times New Roman" w:cs="Times New Roman"/>
          <w:sz w:val="20"/>
          <w:szCs w:val="20"/>
          <w:lang w:val="en-US"/>
        </w:rPr>
        <w:t>Biol</w:t>
      </w:r>
      <w:proofErr w:type="spellEnd"/>
      <w:r w:rsidR="00AA4242" w:rsidRPr="00AA4242">
        <w:rPr>
          <w:rFonts w:ascii="Times New Roman" w:hAnsi="Times New Roman" w:cs="Times New Roman"/>
          <w:sz w:val="20"/>
          <w:szCs w:val="20"/>
          <w:lang w:val="en-US"/>
        </w:rPr>
        <w:t xml:space="preserve"> 14: 54</w:t>
      </w:r>
      <w:r w:rsidR="002B6B5F">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Siré</w:t>
      </w:r>
      <w:proofErr w:type="spellEnd"/>
      <w:r w:rsidR="00AA4242" w:rsidRPr="00054BC7">
        <w:rPr>
          <w:rFonts w:ascii="Times New Roman" w:hAnsi="Times New Roman" w:cs="Times New Roman"/>
          <w:b/>
          <w:sz w:val="20"/>
          <w:szCs w:val="20"/>
          <w:lang w:val="en-US"/>
        </w:rPr>
        <w:t xml:space="preserve"> </w:t>
      </w:r>
      <w:r w:rsidR="002B6B5F">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(2009</w:t>
      </w:r>
      <w:r w:rsidR="000739C5">
        <w:rPr>
          <w:rFonts w:ascii="Times New Roman" w:hAnsi="Times New Roman" w:cs="Times New Roman"/>
          <w:sz w:val="20"/>
          <w:szCs w:val="20"/>
          <w:lang w:val="en-US"/>
        </w:rPr>
        <w:t>)</w:t>
      </w:r>
      <w:r w:rsidR="00AA4242" w:rsidRPr="00AA4242">
        <w:rPr>
          <w:rFonts w:ascii="Times New Roman" w:hAnsi="Times New Roman" w:cs="Times New Roman"/>
          <w:sz w:val="20"/>
          <w:szCs w:val="20"/>
          <w:lang w:val="en-US"/>
        </w:rPr>
        <w:t xml:space="preserve"> FEBS </w:t>
      </w:r>
      <w:proofErr w:type="spellStart"/>
      <w:r w:rsidR="00AA4242" w:rsidRPr="00AA4242">
        <w:rPr>
          <w:rFonts w:ascii="Times New Roman" w:hAnsi="Times New Roman" w:cs="Times New Roman"/>
          <w:sz w:val="20"/>
          <w:szCs w:val="20"/>
          <w:lang w:val="en-US"/>
        </w:rPr>
        <w:t>Lett</w:t>
      </w:r>
      <w:proofErr w:type="spellEnd"/>
      <w:r w:rsidR="00AA4242" w:rsidRPr="00AA4242">
        <w:rPr>
          <w:rFonts w:ascii="Times New Roman" w:hAnsi="Times New Roman" w:cs="Times New Roman"/>
          <w:sz w:val="20"/>
          <w:szCs w:val="20"/>
          <w:lang w:val="en-US"/>
        </w:rPr>
        <w:t xml:space="preserve"> 583: 1039-1044</w:t>
      </w:r>
      <w:r w:rsidR="002B6B5F">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Spyropoulou</w:t>
      </w:r>
      <w:proofErr w:type="spellEnd"/>
      <w:r w:rsidR="00AA4242" w:rsidRPr="00AA4242">
        <w:rPr>
          <w:rFonts w:ascii="Times New Roman" w:hAnsi="Times New Roman" w:cs="Times New Roman"/>
          <w:sz w:val="20"/>
          <w:szCs w:val="20"/>
          <w:lang w:val="en-US"/>
        </w:rPr>
        <w:t xml:space="preserve"> </w:t>
      </w:r>
      <w:r w:rsidR="002B6B5F">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(2014) BMC Genomics 15: 402</w:t>
      </w:r>
      <w:r w:rsidR="002B6B5F">
        <w:rPr>
          <w:rFonts w:ascii="Times New Roman" w:hAnsi="Times New Roman" w:cs="Times New Roman"/>
          <w:sz w:val="20"/>
          <w:szCs w:val="20"/>
          <w:lang w:val="en-US"/>
        </w:rPr>
        <w:t xml:space="preserve">; </w:t>
      </w:r>
      <w:r w:rsidR="00AA4242" w:rsidRPr="00AA4242">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Swamy</w:t>
      </w:r>
      <w:proofErr w:type="spellEnd"/>
      <w:r w:rsidR="00AA4242" w:rsidRPr="00054BC7">
        <w:rPr>
          <w:rFonts w:ascii="Times New Roman" w:hAnsi="Times New Roman" w:cs="Times New Roman"/>
          <w:b/>
          <w:sz w:val="20"/>
          <w:szCs w:val="20"/>
          <w:lang w:val="en-US"/>
        </w:rPr>
        <w:t xml:space="preserve"> </w:t>
      </w:r>
      <w:r w:rsidR="002B6B5F">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(2011) BMC Genomics 12: 319</w:t>
      </w:r>
      <w:r w:rsidR="002B6B5F">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Thomann</w:t>
      </w:r>
      <w:proofErr w:type="spellEnd"/>
      <w:r w:rsidR="00AA4242" w:rsidRPr="00AA4242">
        <w:rPr>
          <w:rFonts w:ascii="Times New Roman" w:hAnsi="Times New Roman" w:cs="Times New Roman"/>
          <w:sz w:val="20"/>
          <w:szCs w:val="20"/>
          <w:lang w:val="en-US"/>
        </w:rPr>
        <w:t xml:space="preserve"> </w:t>
      </w:r>
      <w:r w:rsidR="002B6B5F">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(2005) FEBS </w:t>
      </w:r>
      <w:proofErr w:type="spellStart"/>
      <w:r w:rsidR="00AA4242" w:rsidRPr="00AA4242">
        <w:rPr>
          <w:rFonts w:ascii="Times New Roman" w:hAnsi="Times New Roman" w:cs="Times New Roman"/>
          <w:sz w:val="20"/>
          <w:szCs w:val="20"/>
          <w:lang w:val="en-US"/>
        </w:rPr>
        <w:t>Lett</w:t>
      </w:r>
      <w:proofErr w:type="spellEnd"/>
      <w:r w:rsidR="00AA4242" w:rsidRPr="00AA4242">
        <w:rPr>
          <w:rFonts w:ascii="Times New Roman" w:hAnsi="Times New Roman" w:cs="Times New Roman"/>
          <w:sz w:val="20"/>
          <w:szCs w:val="20"/>
          <w:lang w:val="en-US"/>
        </w:rPr>
        <w:t xml:space="preserve"> 579: 3239-3245</w:t>
      </w:r>
      <w:r w:rsidR="002B6B5F">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Vanholme</w:t>
      </w:r>
      <w:proofErr w:type="spellEnd"/>
      <w:r w:rsidR="00AA4242" w:rsidRPr="00AA4242">
        <w:rPr>
          <w:rFonts w:ascii="Times New Roman" w:hAnsi="Times New Roman" w:cs="Times New Roman"/>
          <w:sz w:val="20"/>
          <w:szCs w:val="20"/>
          <w:lang w:val="en-US"/>
        </w:rPr>
        <w:t xml:space="preserve"> </w:t>
      </w:r>
      <w:r w:rsidR="002B6B5F">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(2007) Trends Plant </w:t>
      </w:r>
      <w:proofErr w:type="spellStart"/>
      <w:r w:rsidR="00AA4242" w:rsidRPr="00AA4242">
        <w:rPr>
          <w:rFonts w:ascii="Times New Roman" w:hAnsi="Times New Roman" w:cs="Times New Roman"/>
          <w:sz w:val="20"/>
          <w:szCs w:val="20"/>
          <w:lang w:val="en-US"/>
        </w:rPr>
        <w:t>Sci</w:t>
      </w:r>
      <w:proofErr w:type="spellEnd"/>
      <w:r w:rsidR="00AA4242" w:rsidRPr="00AA4242">
        <w:rPr>
          <w:rFonts w:ascii="Times New Roman" w:hAnsi="Times New Roman" w:cs="Times New Roman"/>
          <w:sz w:val="20"/>
          <w:szCs w:val="20"/>
          <w:lang w:val="en-US"/>
        </w:rPr>
        <w:t xml:space="preserve"> 12: 239-244</w:t>
      </w:r>
      <w:r w:rsidR="002B6B5F">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Wang</w:t>
      </w:r>
      <w:r w:rsidR="00AA4242" w:rsidRPr="00AA4242">
        <w:rPr>
          <w:rFonts w:ascii="Times New Roman" w:hAnsi="Times New Roman" w:cs="Times New Roman"/>
          <w:sz w:val="20"/>
          <w:szCs w:val="20"/>
          <w:lang w:val="en-US"/>
        </w:rPr>
        <w:t xml:space="preserve"> </w:t>
      </w:r>
      <w:r w:rsidR="002B6B5F">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 xml:space="preserve">(2014) Plant </w:t>
      </w:r>
      <w:proofErr w:type="spellStart"/>
      <w:r w:rsidR="00AA4242" w:rsidRPr="00AA4242">
        <w:rPr>
          <w:rFonts w:ascii="Times New Roman" w:hAnsi="Times New Roman" w:cs="Times New Roman"/>
          <w:sz w:val="20"/>
          <w:szCs w:val="20"/>
          <w:lang w:val="en-US"/>
        </w:rPr>
        <w:t>Physiol</w:t>
      </w:r>
      <w:proofErr w:type="spellEnd"/>
      <w:r w:rsidR="00AA4242" w:rsidRPr="00AA4242">
        <w:rPr>
          <w:rFonts w:ascii="Times New Roman" w:hAnsi="Times New Roman" w:cs="Times New Roman"/>
          <w:sz w:val="20"/>
          <w:szCs w:val="20"/>
          <w:lang w:val="en-US"/>
        </w:rPr>
        <w:t xml:space="preserve"> </w:t>
      </w:r>
      <w:proofErr w:type="spellStart"/>
      <w:r w:rsidR="00AA4242" w:rsidRPr="00AA4242">
        <w:rPr>
          <w:rFonts w:ascii="Times New Roman" w:hAnsi="Times New Roman" w:cs="Times New Roman"/>
          <w:sz w:val="20"/>
          <w:szCs w:val="20"/>
          <w:lang w:val="en-US"/>
        </w:rPr>
        <w:t>Biochem</w:t>
      </w:r>
      <w:proofErr w:type="spellEnd"/>
      <w:r w:rsidR="00AA4242" w:rsidRPr="00AA4242">
        <w:rPr>
          <w:rFonts w:ascii="Times New Roman" w:hAnsi="Times New Roman" w:cs="Times New Roman"/>
          <w:sz w:val="20"/>
          <w:szCs w:val="20"/>
          <w:lang w:val="en-US"/>
        </w:rPr>
        <w:t xml:space="preserve"> 80: 90-96</w:t>
      </w:r>
      <w:r w:rsidR="002B6B5F">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Woollard</w:t>
      </w:r>
      <w:proofErr w:type="spellEnd"/>
      <w:r w:rsidR="002B6B5F" w:rsidRPr="00054BC7">
        <w:rPr>
          <w:rFonts w:ascii="Times New Roman" w:hAnsi="Times New Roman" w:cs="Times New Roman"/>
          <w:b/>
          <w:sz w:val="20"/>
          <w:szCs w:val="20"/>
          <w:lang w:val="en-US"/>
        </w:rPr>
        <w:t xml:space="preserve"> and</w:t>
      </w:r>
      <w:r w:rsidR="00AA4242" w:rsidRPr="00054BC7">
        <w:rPr>
          <w:rFonts w:ascii="Times New Roman" w:hAnsi="Times New Roman" w:cs="Times New Roman"/>
          <w:b/>
          <w:sz w:val="20"/>
          <w:szCs w:val="20"/>
          <w:lang w:val="en-US"/>
        </w:rPr>
        <w:t xml:space="preserve"> Moore</w:t>
      </w:r>
      <w:r w:rsidR="00AA4242" w:rsidRPr="00AA4242">
        <w:rPr>
          <w:rFonts w:ascii="Times New Roman" w:hAnsi="Times New Roman" w:cs="Times New Roman"/>
          <w:sz w:val="20"/>
          <w:szCs w:val="20"/>
          <w:lang w:val="en-US"/>
        </w:rPr>
        <w:t xml:space="preserve"> (2008) </w:t>
      </w:r>
      <w:proofErr w:type="spellStart"/>
      <w:r w:rsidR="00AA4242" w:rsidRPr="00AA4242">
        <w:rPr>
          <w:rFonts w:ascii="Times New Roman" w:hAnsi="Times New Roman" w:cs="Times New Roman"/>
          <w:sz w:val="20"/>
          <w:szCs w:val="20"/>
          <w:lang w:val="en-US"/>
        </w:rPr>
        <w:t>Curr</w:t>
      </w:r>
      <w:proofErr w:type="spellEnd"/>
      <w:r w:rsidR="00AA4242" w:rsidRPr="00AA4242">
        <w:rPr>
          <w:rFonts w:ascii="Times New Roman" w:hAnsi="Times New Roman" w:cs="Times New Roman"/>
          <w:sz w:val="20"/>
          <w:szCs w:val="20"/>
          <w:lang w:val="en-US"/>
        </w:rPr>
        <w:t xml:space="preserve"> </w:t>
      </w:r>
      <w:proofErr w:type="spellStart"/>
      <w:r w:rsidR="00AA4242" w:rsidRPr="00AA4242">
        <w:rPr>
          <w:rFonts w:ascii="Times New Roman" w:hAnsi="Times New Roman" w:cs="Times New Roman"/>
          <w:sz w:val="20"/>
          <w:szCs w:val="20"/>
          <w:lang w:val="en-US"/>
        </w:rPr>
        <w:t>Opin</w:t>
      </w:r>
      <w:proofErr w:type="spellEnd"/>
      <w:r w:rsidR="00AA4242" w:rsidRPr="00AA4242">
        <w:rPr>
          <w:rFonts w:ascii="Times New Roman" w:hAnsi="Times New Roman" w:cs="Times New Roman"/>
          <w:sz w:val="20"/>
          <w:szCs w:val="20"/>
          <w:lang w:val="en-US"/>
        </w:rPr>
        <w:t xml:space="preserve"> Plant </w:t>
      </w:r>
      <w:proofErr w:type="spellStart"/>
      <w:r w:rsidR="00AA4242" w:rsidRPr="00AA4242">
        <w:rPr>
          <w:rFonts w:ascii="Times New Roman" w:hAnsi="Times New Roman" w:cs="Times New Roman"/>
          <w:sz w:val="20"/>
          <w:szCs w:val="20"/>
          <w:lang w:val="en-US"/>
        </w:rPr>
        <w:t>Biol</w:t>
      </w:r>
      <w:proofErr w:type="spellEnd"/>
      <w:r w:rsidR="00AA4242" w:rsidRPr="00AA4242">
        <w:rPr>
          <w:rFonts w:ascii="Times New Roman" w:hAnsi="Times New Roman" w:cs="Times New Roman"/>
          <w:sz w:val="20"/>
          <w:szCs w:val="20"/>
          <w:lang w:val="en-US"/>
        </w:rPr>
        <w:t xml:space="preserve"> 11: 610-619</w:t>
      </w:r>
      <w:r w:rsidR="002B6B5F">
        <w:rPr>
          <w:rFonts w:ascii="Times New Roman" w:hAnsi="Times New Roman" w:cs="Times New Roman"/>
          <w:sz w:val="20"/>
          <w:szCs w:val="20"/>
          <w:lang w:val="en-US"/>
        </w:rPr>
        <w:t xml:space="preserve">; </w:t>
      </w:r>
      <w:proofErr w:type="spellStart"/>
      <w:r w:rsidR="002B6B5F" w:rsidRPr="00054BC7">
        <w:rPr>
          <w:rFonts w:ascii="Times New Roman" w:hAnsi="Times New Roman" w:cs="Times New Roman"/>
          <w:b/>
          <w:sz w:val="20"/>
          <w:szCs w:val="20"/>
          <w:lang w:val="en-US"/>
        </w:rPr>
        <w:t>Xin</w:t>
      </w:r>
      <w:proofErr w:type="spellEnd"/>
      <w:r w:rsidR="002B6B5F" w:rsidRPr="00054BC7">
        <w:rPr>
          <w:rFonts w:ascii="Times New Roman" w:hAnsi="Times New Roman" w:cs="Times New Roman"/>
          <w:b/>
          <w:sz w:val="20"/>
          <w:szCs w:val="20"/>
          <w:lang w:val="en-US"/>
        </w:rPr>
        <w:t xml:space="preserve"> and</w:t>
      </w:r>
      <w:r w:rsidR="00AA4242" w:rsidRPr="00054BC7">
        <w:rPr>
          <w:rFonts w:ascii="Times New Roman" w:hAnsi="Times New Roman" w:cs="Times New Roman"/>
          <w:b/>
          <w:sz w:val="20"/>
          <w:szCs w:val="20"/>
          <w:lang w:val="en-US"/>
        </w:rPr>
        <w:t xml:space="preserve"> He</w:t>
      </w:r>
      <w:r w:rsidR="00AA4242" w:rsidRPr="00AA4242">
        <w:rPr>
          <w:rFonts w:ascii="Times New Roman" w:hAnsi="Times New Roman" w:cs="Times New Roman"/>
          <w:sz w:val="20"/>
          <w:szCs w:val="20"/>
          <w:lang w:val="en-US"/>
        </w:rPr>
        <w:t xml:space="preserve"> (2013) </w:t>
      </w:r>
      <w:proofErr w:type="spellStart"/>
      <w:r w:rsidR="00AA4242" w:rsidRPr="00AA4242">
        <w:rPr>
          <w:rFonts w:ascii="Times New Roman" w:hAnsi="Times New Roman" w:cs="Times New Roman"/>
          <w:sz w:val="20"/>
          <w:szCs w:val="20"/>
          <w:lang w:val="en-US"/>
        </w:rPr>
        <w:t>Annu</w:t>
      </w:r>
      <w:proofErr w:type="spellEnd"/>
      <w:r w:rsidR="00AA4242" w:rsidRPr="00AA4242">
        <w:rPr>
          <w:rFonts w:ascii="Times New Roman" w:hAnsi="Times New Roman" w:cs="Times New Roman"/>
          <w:sz w:val="20"/>
          <w:szCs w:val="20"/>
          <w:lang w:val="en-US"/>
        </w:rPr>
        <w:t xml:space="preserve"> Rev </w:t>
      </w:r>
      <w:proofErr w:type="spellStart"/>
      <w:r w:rsidR="00AA4242" w:rsidRPr="00AA4242">
        <w:rPr>
          <w:rFonts w:ascii="Times New Roman" w:hAnsi="Times New Roman" w:cs="Times New Roman"/>
          <w:sz w:val="20"/>
          <w:szCs w:val="20"/>
          <w:lang w:val="en-US"/>
        </w:rPr>
        <w:t>Phytopathol</w:t>
      </w:r>
      <w:proofErr w:type="spellEnd"/>
      <w:r w:rsidR="00AA4242" w:rsidRPr="00AA4242">
        <w:rPr>
          <w:rFonts w:ascii="Times New Roman" w:hAnsi="Times New Roman" w:cs="Times New Roman"/>
          <w:sz w:val="20"/>
          <w:szCs w:val="20"/>
          <w:lang w:val="en-US"/>
        </w:rPr>
        <w:t xml:space="preserve"> 51: 473-498</w:t>
      </w:r>
      <w:r w:rsidR="002B6B5F">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Yang</w:t>
      </w:r>
      <w:r w:rsidR="00AA4242" w:rsidRPr="00AA4242">
        <w:rPr>
          <w:rFonts w:ascii="Times New Roman" w:hAnsi="Times New Roman" w:cs="Times New Roman"/>
          <w:sz w:val="20"/>
          <w:szCs w:val="20"/>
          <w:lang w:val="en-US"/>
        </w:rPr>
        <w:t xml:space="preserve"> </w:t>
      </w:r>
      <w:r w:rsidR="002B6B5F">
        <w:rPr>
          <w:rFonts w:ascii="Times New Roman" w:hAnsi="Times New Roman" w:cs="Times New Roman"/>
          <w:sz w:val="20"/>
          <w:szCs w:val="20"/>
          <w:lang w:val="en-US"/>
        </w:rPr>
        <w:t xml:space="preserve">et al. </w:t>
      </w:r>
      <w:r w:rsidR="00AA4242" w:rsidRPr="00B36588">
        <w:rPr>
          <w:rFonts w:ascii="Times New Roman" w:hAnsi="Times New Roman" w:cs="Times New Roman"/>
          <w:sz w:val="20"/>
          <w:szCs w:val="20"/>
        </w:rPr>
        <w:t xml:space="preserve">(2013) J </w:t>
      </w:r>
      <w:proofErr w:type="spellStart"/>
      <w:r w:rsidR="00AA4242" w:rsidRPr="00B36588">
        <w:rPr>
          <w:rFonts w:ascii="Times New Roman" w:hAnsi="Times New Roman" w:cs="Times New Roman"/>
          <w:sz w:val="20"/>
          <w:szCs w:val="20"/>
        </w:rPr>
        <w:t>Exp</w:t>
      </w:r>
      <w:proofErr w:type="spellEnd"/>
      <w:r w:rsidR="00AA4242" w:rsidRPr="00B36588">
        <w:rPr>
          <w:rFonts w:ascii="Times New Roman" w:hAnsi="Times New Roman" w:cs="Times New Roman"/>
          <w:sz w:val="20"/>
          <w:szCs w:val="20"/>
        </w:rPr>
        <w:t xml:space="preserve"> </w:t>
      </w:r>
      <w:proofErr w:type="spellStart"/>
      <w:r w:rsidR="00AA4242" w:rsidRPr="00B36588">
        <w:rPr>
          <w:rFonts w:ascii="Times New Roman" w:hAnsi="Times New Roman" w:cs="Times New Roman"/>
          <w:sz w:val="20"/>
          <w:szCs w:val="20"/>
        </w:rPr>
        <w:t>Bot</w:t>
      </w:r>
      <w:proofErr w:type="spellEnd"/>
      <w:r w:rsidR="00AA4242" w:rsidRPr="00B36588">
        <w:rPr>
          <w:rFonts w:ascii="Times New Roman" w:hAnsi="Times New Roman" w:cs="Times New Roman"/>
          <w:sz w:val="20"/>
          <w:szCs w:val="20"/>
        </w:rPr>
        <w:t xml:space="preserve"> 64: 4541-4557</w:t>
      </w:r>
      <w:r w:rsidR="002B6B5F" w:rsidRPr="00B36588">
        <w:rPr>
          <w:rFonts w:ascii="Times New Roman" w:hAnsi="Times New Roman" w:cs="Times New Roman"/>
          <w:sz w:val="20"/>
          <w:szCs w:val="20"/>
        </w:rPr>
        <w:t xml:space="preserve">; </w:t>
      </w:r>
      <w:proofErr w:type="spellStart"/>
      <w:r w:rsidR="00AA4242" w:rsidRPr="00B36588">
        <w:rPr>
          <w:rFonts w:ascii="Times New Roman" w:hAnsi="Times New Roman" w:cs="Times New Roman"/>
          <w:b/>
          <w:sz w:val="20"/>
          <w:szCs w:val="20"/>
        </w:rPr>
        <w:t>Yun</w:t>
      </w:r>
      <w:proofErr w:type="spellEnd"/>
      <w:r w:rsidR="00AA4242" w:rsidRPr="00B36588">
        <w:rPr>
          <w:rFonts w:ascii="Times New Roman" w:hAnsi="Times New Roman" w:cs="Times New Roman"/>
          <w:sz w:val="20"/>
          <w:szCs w:val="20"/>
        </w:rPr>
        <w:t xml:space="preserve"> </w:t>
      </w:r>
      <w:r w:rsidR="002B6B5F" w:rsidRPr="00B36588">
        <w:rPr>
          <w:rFonts w:ascii="Times New Roman" w:hAnsi="Times New Roman" w:cs="Times New Roman"/>
          <w:sz w:val="20"/>
          <w:szCs w:val="20"/>
        </w:rPr>
        <w:t xml:space="preserve">et al. </w:t>
      </w:r>
      <w:r w:rsidR="00AA4242" w:rsidRPr="00B36588">
        <w:rPr>
          <w:rFonts w:ascii="Times New Roman" w:hAnsi="Times New Roman" w:cs="Times New Roman"/>
          <w:sz w:val="20"/>
          <w:szCs w:val="20"/>
        </w:rPr>
        <w:t xml:space="preserve">(2012) J </w:t>
      </w:r>
      <w:proofErr w:type="spellStart"/>
      <w:r w:rsidR="00AA4242" w:rsidRPr="00B36588">
        <w:rPr>
          <w:rFonts w:ascii="Times New Roman" w:hAnsi="Times New Roman" w:cs="Times New Roman"/>
          <w:sz w:val="20"/>
          <w:szCs w:val="20"/>
        </w:rPr>
        <w:t>Biol</w:t>
      </w:r>
      <w:proofErr w:type="spellEnd"/>
      <w:r w:rsidR="00AA4242" w:rsidRPr="00B36588">
        <w:rPr>
          <w:rFonts w:ascii="Times New Roman" w:hAnsi="Times New Roman" w:cs="Times New Roman"/>
          <w:sz w:val="20"/>
          <w:szCs w:val="20"/>
        </w:rPr>
        <w:t xml:space="preserve"> </w:t>
      </w:r>
      <w:proofErr w:type="spellStart"/>
      <w:r w:rsidR="00AA4242" w:rsidRPr="00B36588">
        <w:rPr>
          <w:rFonts w:ascii="Times New Roman" w:hAnsi="Times New Roman" w:cs="Times New Roman"/>
          <w:sz w:val="20"/>
          <w:szCs w:val="20"/>
        </w:rPr>
        <w:t>Chem</w:t>
      </w:r>
      <w:proofErr w:type="spellEnd"/>
      <w:r w:rsidR="00AA4242" w:rsidRPr="00B36588">
        <w:rPr>
          <w:rFonts w:ascii="Times New Roman" w:hAnsi="Times New Roman" w:cs="Times New Roman"/>
          <w:sz w:val="20"/>
          <w:szCs w:val="20"/>
        </w:rPr>
        <w:t xml:space="preserve"> 287: 15307-15316</w:t>
      </w:r>
      <w:r w:rsidR="002B6B5F" w:rsidRPr="00B36588">
        <w:rPr>
          <w:rFonts w:ascii="Times New Roman" w:hAnsi="Times New Roman" w:cs="Times New Roman"/>
          <w:sz w:val="20"/>
          <w:szCs w:val="20"/>
        </w:rPr>
        <w:t xml:space="preserve">; </w:t>
      </w:r>
      <w:proofErr w:type="spellStart"/>
      <w:r w:rsidR="00AA4242" w:rsidRPr="00B36588">
        <w:rPr>
          <w:rFonts w:ascii="Times New Roman" w:hAnsi="Times New Roman" w:cs="Times New Roman"/>
          <w:b/>
          <w:sz w:val="20"/>
          <w:szCs w:val="20"/>
        </w:rPr>
        <w:t>Zeba</w:t>
      </w:r>
      <w:proofErr w:type="spellEnd"/>
      <w:r w:rsidR="00AA4242" w:rsidRPr="00B36588">
        <w:rPr>
          <w:rFonts w:ascii="Times New Roman" w:hAnsi="Times New Roman" w:cs="Times New Roman"/>
          <w:sz w:val="20"/>
          <w:szCs w:val="20"/>
        </w:rPr>
        <w:t xml:space="preserve"> </w:t>
      </w:r>
      <w:r w:rsidR="002B6B5F" w:rsidRPr="00B36588">
        <w:rPr>
          <w:rFonts w:ascii="Times New Roman" w:hAnsi="Times New Roman" w:cs="Times New Roman"/>
          <w:sz w:val="20"/>
          <w:szCs w:val="20"/>
        </w:rPr>
        <w:t xml:space="preserve">et al. </w:t>
      </w:r>
      <w:r w:rsidR="00AA4242" w:rsidRPr="00B36588">
        <w:rPr>
          <w:rFonts w:ascii="Times New Roman" w:hAnsi="Times New Roman" w:cs="Times New Roman"/>
          <w:sz w:val="20"/>
          <w:szCs w:val="20"/>
          <w:lang w:val="en-US"/>
        </w:rPr>
        <w:t>(2009) Planta 229: 861-871</w:t>
      </w:r>
      <w:r w:rsidR="002B6B5F" w:rsidRPr="00B36588">
        <w:rPr>
          <w:rFonts w:ascii="Times New Roman" w:hAnsi="Times New Roman" w:cs="Times New Roman"/>
          <w:sz w:val="20"/>
          <w:szCs w:val="20"/>
          <w:lang w:val="en-US"/>
        </w:rPr>
        <w:t xml:space="preserve">; </w:t>
      </w:r>
      <w:r w:rsidR="00AA4242" w:rsidRPr="00B36588">
        <w:rPr>
          <w:rFonts w:ascii="Times New Roman" w:hAnsi="Times New Roman" w:cs="Times New Roman"/>
          <w:b/>
          <w:sz w:val="20"/>
          <w:szCs w:val="20"/>
          <w:lang w:val="en-US"/>
        </w:rPr>
        <w:t>Zhang</w:t>
      </w:r>
      <w:r w:rsidR="00AA4242" w:rsidRPr="00B36588">
        <w:rPr>
          <w:rFonts w:ascii="Times New Roman" w:hAnsi="Times New Roman" w:cs="Times New Roman"/>
          <w:sz w:val="20"/>
          <w:szCs w:val="20"/>
          <w:lang w:val="en-US"/>
        </w:rPr>
        <w:t xml:space="preserve"> </w:t>
      </w:r>
      <w:r w:rsidR="002B6B5F" w:rsidRPr="00B36588">
        <w:rPr>
          <w:rFonts w:ascii="Times New Roman" w:hAnsi="Times New Roman" w:cs="Times New Roman"/>
          <w:sz w:val="20"/>
          <w:szCs w:val="20"/>
          <w:lang w:val="en-US"/>
        </w:rPr>
        <w:t xml:space="preserve">et al. </w:t>
      </w:r>
      <w:r w:rsidR="00AA4242" w:rsidRPr="002B6B5F">
        <w:rPr>
          <w:rFonts w:ascii="Times New Roman" w:hAnsi="Times New Roman" w:cs="Times New Roman"/>
          <w:sz w:val="20"/>
          <w:szCs w:val="20"/>
          <w:lang w:val="en-US"/>
        </w:rPr>
        <w:t xml:space="preserve">(2011a) </w:t>
      </w:r>
      <w:proofErr w:type="spellStart"/>
      <w:r w:rsidR="00AA4242" w:rsidRPr="002B6B5F">
        <w:rPr>
          <w:rFonts w:ascii="Times New Roman" w:hAnsi="Times New Roman" w:cs="Times New Roman"/>
          <w:sz w:val="20"/>
          <w:szCs w:val="20"/>
          <w:lang w:val="en-US"/>
        </w:rPr>
        <w:t>Proc</w:t>
      </w:r>
      <w:proofErr w:type="spellEnd"/>
      <w:r w:rsidR="00AA4242" w:rsidRPr="002B6B5F">
        <w:rPr>
          <w:rFonts w:ascii="Times New Roman" w:hAnsi="Times New Roman" w:cs="Times New Roman"/>
          <w:sz w:val="20"/>
          <w:szCs w:val="20"/>
          <w:lang w:val="en-US"/>
        </w:rPr>
        <w:t xml:space="preserve"> </w:t>
      </w:r>
      <w:proofErr w:type="spellStart"/>
      <w:r w:rsidR="00AA4242" w:rsidRPr="002B6B5F">
        <w:rPr>
          <w:rFonts w:ascii="Times New Roman" w:hAnsi="Times New Roman" w:cs="Times New Roman"/>
          <w:sz w:val="20"/>
          <w:szCs w:val="20"/>
          <w:lang w:val="en-US"/>
        </w:rPr>
        <w:t>Natl</w:t>
      </w:r>
      <w:proofErr w:type="spellEnd"/>
      <w:r w:rsidR="00AA4242" w:rsidRPr="002B6B5F">
        <w:rPr>
          <w:rFonts w:ascii="Times New Roman" w:hAnsi="Times New Roman" w:cs="Times New Roman"/>
          <w:sz w:val="20"/>
          <w:szCs w:val="20"/>
          <w:lang w:val="en-US"/>
        </w:rPr>
        <w:t xml:space="preserve"> </w:t>
      </w:r>
      <w:proofErr w:type="spellStart"/>
      <w:r w:rsidR="00AA4242" w:rsidRPr="002B6B5F">
        <w:rPr>
          <w:rFonts w:ascii="Times New Roman" w:hAnsi="Times New Roman" w:cs="Times New Roman"/>
          <w:sz w:val="20"/>
          <w:szCs w:val="20"/>
          <w:lang w:val="en-US"/>
        </w:rPr>
        <w:t>Acad</w:t>
      </w:r>
      <w:proofErr w:type="spellEnd"/>
      <w:r w:rsidR="00AA4242" w:rsidRPr="002B6B5F">
        <w:rPr>
          <w:rFonts w:ascii="Times New Roman" w:hAnsi="Times New Roman" w:cs="Times New Roman"/>
          <w:sz w:val="20"/>
          <w:szCs w:val="20"/>
          <w:lang w:val="en-US"/>
        </w:rPr>
        <w:t xml:space="preserve"> </w:t>
      </w:r>
      <w:proofErr w:type="spellStart"/>
      <w:r w:rsidR="00AA4242" w:rsidRPr="002B6B5F">
        <w:rPr>
          <w:rFonts w:ascii="Times New Roman" w:hAnsi="Times New Roman" w:cs="Times New Roman"/>
          <w:sz w:val="20"/>
          <w:szCs w:val="20"/>
          <w:lang w:val="en-US"/>
        </w:rPr>
        <w:t>Sci</w:t>
      </w:r>
      <w:proofErr w:type="spellEnd"/>
      <w:r w:rsidR="00AA4242" w:rsidRPr="002B6B5F">
        <w:rPr>
          <w:rFonts w:ascii="Times New Roman" w:hAnsi="Times New Roman" w:cs="Times New Roman"/>
          <w:sz w:val="20"/>
          <w:szCs w:val="20"/>
          <w:lang w:val="en-US"/>
        </w:rPr>
        <w:t xml:space="preserve"> USA 108: 5110-5115</w:t>
      </w:r>
      <w:r w:rsidR="002B6B5F" w:rsidRPr="002B6B5F">
        <w:rPr>
          <w:rFonts w:ascii="Times New Roman" w:hAnsi="Times New Roman" w:cs="Times New Roman"/>
          <w:sz w:val="20"/>
          <w:szCs w:val="20"/>
          <w:lang w:val="en-US"/>
        </w:rPr>
        <w:t xml:space="preserve">; </w:t>
      </w:r>
      <w:r w:rsidR="00AA4242" w:rsidRPr="00054BC7">
        <w:rPr>
          <w:rFonts w:ascii="Times New Roman" w:hAnsi="Times New Roman" w:cs="Times New Roman"/>
          <w:b/>
          <w:sz w:val="20"/>
          <w:szCs w:val="20"/>
          <w:lang w:val="en-US"/>
        </w:rPr>
        <w:t>Zhang</w:t>
      </w:r>
      <w:r w:rsidR="00AA4242" w:rsidRPr="00AA4242">
        <w:rPr>
          <w:rFonts w:ascii="Times New Roman" w:hAnsi="Times New Roman" w:cs="Times New Roman"/>
          <w:sz w:val="20"/>
          <w:szCs w:val="20"/>
          <w:lang w:val="en-US"/>
        </w:rPr>
        <w:t xml:space="preserve"> </w:t>
      </w:r>
      <w:r w:rsidR="002B6B5F">
        <w:rPr>
          <w:rFonts w:ascii="Times New Roman" w:hAnsi="Times New Roman" w:cs="Times New Roman"/>
          <w:sz w:val="20"/>
          <w:szCs w:val="20"/>
          <w:lang w:val="en-US"/>
        </w:rPr>
        <w:t xml:space="preserve">et al. </w:t>
      </w:r>
      <w:r w:rsidR="00AA4242" w:rsidRPr="00AA4242">
        <w:rPr>
          <w:rFonts w:ascii="Times New Roman" w:hAnsi="Times New Roman" w:cs="Times New Roman"/>
          <w:sz w:val="20"/>
          <w:szCs w:val="20"/>
          <w:lang w:val="en-US"/>
        </w:rPr>
        <w:t>(2011b) Plant J 67: 342-353</w:t>
      </w:r>
      <w:r w:rsidR="002B6B5F">
        <w:rPr>
          <w:rFonts w:ascii="Times New Roman" w:hAnsi="Times New Roman" w:cs="Times New Roman"/>
          <w:sz w:val="20"/>
          <w:szCs w:val="20"/>
          <w:lang w:val="en-US"/>
        </w:rPr>
        <w:t xml:space="preserve">; </w:t>
      </w:r>
      <w:proofErr w:type="spellStart"/>
      <w:r w:rsidR="00AA4242" w:rsidRPr="00054BC7">
        <w:rPr>
          <w:rFonts w:ascii="Times New Roman" w:hAnsi="Times New Roman" w:cs="Times New Roman"/>
          <w:b/>
          <w:sz w:val="20"/>
          <w:szCs w:val="20"/>
          <w:lang w:val="en-US"/>
        </w:rPr>
        <w:t>Zhong</w:t>
      </w:r>
      <w:proofErr w:type="spellEnd"/>
      <w:r w:rsidR="002B6B5F">
        <w:rPr>
          <w:rFonts w:ascii="Times New Roman" w:hAnsi="Times New Roman" w:cs="Times New Roman"/>
          <w:sz w:val="20"/>
          <w:szCs w:val="20"/>
          <w:lang w:val="en-US"/>
        </w:rPr>
        <w:t xml:space="preserve"> et al.</w:t>
      </w:r>
      <w:r w:rsidR="00AA4242" w:rsidRPr="00AA4242">
        <w:rPr>
          <w:rFonts w:ascii="Times New Roman" w:hAnsi="Times New Roman" w:cs="Times New Roman"/>
          <w:sz w:val="20"/>
          <w:szCs w:val="20"/>
          <w:lang w:val="en-US"/>
        </w:rPr>
        <w:t xml:space="preserve"> (2002) Plant Cell 14: 3101-3117</w:t>
      </w:r>
      <w:r w:rsidR="002B6B5F">
        <w:rPr>
          <w:rFonts w:ascii="Times New Roman" w:hAnsi="Times New Roman" w:cs="Times New Roman"/>
          <w:sz w:val="20"/>
          <w:szCs w:val="20"/>
          <w:lang w:val="en-US"/>
        </w:rPr>
        <w:t xml:space="preserve">; </w:t>
      </w:r>
      <w:r w:rsidR="002B6B5F" w:rsidRPr="00054BC7">
        <w:rPr>
          <w:rFonts w:ascii="Times New Roman" w:hAnsi="Times New Roman" w:cs="Times New Roman"/>
          <w:b/>
          <w:sz w:val="20"/>
          <w:szCs w:val="20"/>
          <w:lang w:val="en-US"/>
        </w:rPr>
        <w:t>Zhu</w:t>
      </w:r>
      <w:r w:rsidR="002B6B5F">
        <w:rPr>
          <w:rFonts w:ascii="Times New Roman" w:hAnsi="Times New Roman" w:cs="Times New Roman"/>
          <w:sz w:val="20"/>
          <w:szCs w:val="20"/>
          <w:lang w:val="en-US"/>
        </w:rPr>
        <w:t xml:space="preserve"> et al. (2011)</w:t>
      </w:r>
      <w:r w:rsidR="00AA4242" w:rsidRPr="00AA4242">
        <w:rPr>
          <w:rFonts w:ascii="Times New Roman" w:hAnsi="Times New Roman" w:cs="Times New Roman"/>
          <w:sz w:val="20"/>
          <w:szCs w:val="20"/>
          <w:lang w:val="en-US"/>
        </w:rPr>
        <w:t xml:space="preserve"> </w:t>
      </w:r>
      <w:proofErr w:type="spellStart"/>
      <w:r w:rsidR="00AA4242" w:rsidRPr="00AA4242">
        <w:rPr>
          <w:rFonts w:ascii="Times New Roman" w:hAnsi="Times New Roman" w:cs="Times New Roman"/>
          <w:sz w:val="20"/>
          <w:szCs w:val="20"/>
          <w:lang w:val="en-US"/>
        </w:rPr>
        <w:t>Physiol</w:t>
      </w:r>
      <w:proofErr w:type="spellEnd"/>
      <w:r w:rsidR="00AA4242" w:rsidRPr="00AA4242">
        <w:rPr>
          <w:rFonts w:ascii="Times New Roman" w:hAnsi="Times New Roman" w:cs="Times New Roman"/>
          <w:sz w:val="20"/>
          <w:szCs w:val="20"/>
          <w:lang w:val="en-US"/>
        </w:rPr>
        <w:t xml:space="preserve"> Plant 143: 1-9</w:t>
      </w:r>
      <w:r w:rsidR="00054BC7">
        <w:rPr>
          <w:rFonts w:ascii="Times New Roman" w:hAnsi="Times New Roman" w:cs="Times New Roman"/>
          <w:sz w:val="20"/>
          <w:szCs w:val="20"/>
          <w:lang w:val="en-US"/>
        </w:rPr>
        <w:t>.</w:t>
      </w:r>
    </w:p>
    <w:p w:rsidR="00754E73" w:rsidRPr="006F63DD" w:rsidRDefault="00754E73" w:rsidP="002B6CA7">
      <w:pPr>
        <w:spacing w:after="360"/>
        <w:jc w:val="both"/>
        <w:rPr>
          <w:rFonts w:ascii="Times New Roman" w:hAnsi="Times New Roman" w:cs="Times New Roman"/>
          <w:sz w:val="20"/>
          <w:szCs w:val="20"/>
          <w:lang w:val="en-US"/>
        </w:rPr>
      </w:pPr>
      <w:r w:rsidRPr="006F63DD">
        <w:rPr>
          <w:rFonts w:ascii="Times New Roman" w:hAnsi="Times New Roman" w:cs="Times New Roman"/>
          <w:sz w:val="20"/>
          <w:szCs w:val="20"/>
          <w:vertAlign w:val="superscript"/>
          <w:lang w:val="en-US"/>
        </w:rPr>
        <w:t>2</w:t>
      </w:r>
      <w:r w:rsidRPr="006F63DD">
        <w:rPr>
          <w:rFonts w:ascii="Times New Roman" w:hAnsi="Times New Roman" w:cs="Times New Roman"/>
          <w:sz w:val="20"/>
          <w:szCs w:val="20"/>
          <w:lang w:val="en-US"/>
        </w:rPr>
        <w:t>Numbering of the genes</w:t>
      </w:r>
      <w:r w:rsidR="002B6CA7" w:rsidRPr="006F63DD">
        <w:rPr>
          <w:rFonts w:ascii="Times New Roman" w:hAnsi="Times New Roman" w:cs="Times New Roman"/>
          <w:sz w:val="20"/>
          <w:szCs w:val="20"/>
          <w:lang w:val="en-US"/>
        </w:rPr>
        <w:t xml:space="preserve"> is not consecutive. It</w:t>
      </w:r>
      <w:r w:rsidRPr="006F63DD">
        <w:rPr>
          <w:rFonts w:ascii="Times New Roman" w:hAnsi="Times New Roman" w:cs="Times New Roman"/>
          <w:sz w:val="20"/>
          <w:szCs w:val="20"/>
          <w:lang w:val="en-US"/>
        </w:rPr>
        <w:t xml:space="preserve"> represents their </w:t>
      </w:r>
      <w:r w:rsidR="002B6CA7" w:rsidRPr="006F63DD">
        <w:rPr>
          <w:rFonts w:ascii="Times New Roman" w:hAnsi="Times New Roman" w:cs="Times New Roman"/>
          <w:sz w:val="20"/>
          <w:szCs w:val="20"/>
          <w:lang w:val="en-US"/>
        </w:rPr>
        <w:t>position in the microarray according to level of induction or repression</w:t>
      </w:r>
      <w:r w:rsidR="006F63DD" w:rsidRPr="006F63DD">
        <w:rPr>
          <w:rFonts w:ascii="Times New Roman" w:hAnsi="Times New Roman" w:cs="Times New Roman"/>
          <w:sz w:val="20"/>
          <w:szCs w:val="20"/>
          <w:lang w:val="en-US"/>
        </w:rPr>
        <w:t>.</w:t>
      </w:r>
    </w:p>
    <w:p w:rsidR="00AA4242" w:rsidRPr="001D4A13" w:rsidRDefault="00AA4242" w:rsidP="00AA4242">
      <w:pPr>
        <w:jc w:val="both"/>
        <w:rPr>
          <w:rFonts w:ascii="Times New Roman" w:hAnsi="Times New Roman" w:cs="Times New Roman"/>
          <w:sz w:val="24"/>
          <w:szCs w:val="24"/>
          <w:lang w:val="en-US"/>
        </w:rPr>
      </w:pPr>
    </w:p>
    <w:p w:rsidR="00AA4242" w:rsidRDefault="00AA4242">
      <w:pPr>
        <w:rPr>
          <w:lang w:val="en-US"/>
        </w:rPr>
      </w:pPr>
    </w:p>
    <w:sectPr w:rsidR="00AA4242" w:rsidSect="000C7A46">
      <w:pgSz w:w="15840" w:h="12240"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B2B"/>
    <w:rsid w:val="000032A0"/>
    <w:rsid w:val="00054BC7"/>
    <w:rsid w:val="000576EF"/>
    <w:rsid w:val="000739C5"/>
    <w:rsid w:val="000A5B58"/>
    <w:rsid w:val="000C25A6"/>
    <w:rsid w:val="000C7A46"/>
    <w:rsid w:val="000E3A3A"/>
    <w:rsid w:val="00106391"/>
    <w:rsid w:val="00135837"/>
    <w:rsid w:val="00163B2B"/>
    <w:rsid w:val="00180C19"/>
    <w:rsid w:val="001B5907"/>
    <w:rsid w:val="001C0ABF"/>
    <w:rsid w:val="00211B8C"/>
    <w:rsid w:val="002229D9"/>
    <w:rsid w:val="00243884"/>
    <w:rsid w:val="00280FF4"/>
    <w:rsid w:val="00285A74"/>
    <w:rsid w:val="002B6B5F"/>
    <w:rsid w:val="002B6CA7"/>
    <w:rsid w:val="002C2E58"/>
    <w:rsid w:val="002C6490"/>
    <w:rsid w:val="002F7404"/>
    <w:rsid w:val="0039190C"/>
    <w:rsid w:val="003B4E24"/>
    <w:rsid w:val="004275FF"/>
    <w:rsid w:val="00484F9A"/>
    <w:rsid w:val="00494545"/>
    <w:rsid w:val="004A2027"/>
    <w:rsid w:val="004C0E7A"/>
    <w:rsid w:val="004C2C28"/>
    <w:rsid w:val="005102BF"/>
    <w:rsid w:val="00523FBF"/>
    <w:rsid w:val="005D268D"/>
    <w:rsid w:val="00665D4A"/>
    <w:rsid w:val="0066637B"/>
    <w:rsid w:val="006949D6"/>
    <w:rsid w:val="006A0C8A"/>
    <w:rsid w:val="006F63DD"/>
    <w:rsid w:val="00727B94"/>
    <w:rsid w:val="00754E73"/>
    <w:rsid w:val="007605B2"/>
    <w:rsid w:val="007722D9"/>
    <w:rsid w:val="00786616"/>
    <w:rsid w:val="00786952"/>
    <w:rsid w:val="00844061"/>
    <w:rsid w:val="0084786D"/>
    <w:rsid w:val="00862ACB"/>
    <w:rsid w:val="00865702"/>
    <w:rsid w:val="008A24B1"/>
    <w:rsid w:val="008D5DF8"/>
    <w:rsid w:val="00943AAC"/>
    <w:rsid w:val="009621B7"/>
    <w:rsid w:val="0096537C"/>
    <w:rsid w:val="00967C6D"/>
    <w:rsid w:val="009B5936"/>
    <w:rsid w:val="00A12BB5"/>
    <w:rsid w:val="00A34351"/>
    <w:rsid w:val="00A47961"/>
    <w:rsid w:val="00AA4242"/>
    <w:rsid w:val="00B36588"/>
    <w:rsid w:val="00B43107"/>
    <w:rsid w:val="00B627DD"/>
    <w:rsid w:val="00B66E90"/>
    <w:rsid w:val="00C8658D"/>
    <w:rsid w:val="00CB4D81"/>
    <w:rsid w:val="00D67421"/>
    <w:rsid w:val="00DE6E86"/>
    <w:rsid w:val="00DF40BA"/>
    <w:rsid w:val="00E479C0"/>
    <w:rsid w:val="00E548FC"/>
    <w:rsid w:val="00EC3122"/>
    <w:rsid w:val="00FC168B"/>
    <w:rsid w:val="00FC4FD1"/>
    <w:rsid w:val="00FF505C"/>
    <w:rsid w:val="00FF6C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63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0A5B5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63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0A5B5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250898">
      <w:bodyDiv w:val="1"/>
      <w:marLeft w:val="0"/>
      <w:marRight w:val="0"/>
      <w:marTop w:val="0"/>
      <w:marBottom w:val="0"/>
      <w:divBdr>
        <w:top w:val="none" w:sz="0" w:space="0" w:color="auto"/>
        <w:left w:val="none" w:sz="0" w:space="0" w:color="auto"/>
        <w:bottom w:val="none" w:sz="0" w:space="0" w:color="auto"/>
        <w:right w:val="none" w:sz="0" w:space="0" w:color="auto"/>
      </w:divBdr>
    </w:div>
    <w:div w:id="136506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ileFormat xmlns="370fed10-a368-469c-a864-2e77a9536334">DOCX</FileFormat>
    <StageName xmlns="370fed10-a368-469c-a864-2e77a9536334">Upload</StageName>
    <Checked_x0020_Out_x0020_To xmlns="370fed10-a368-469c-a864-2e77a9536334">
      <UserInfo>
        <DisplayName/>
        <AccountId xsi:nil="true"/>
        <AccountType/>
      </UserInfo>
    </Checked_x0020_Out_x0020_To>
    <DocumentId xmlns="370fed10-a368-469c-a864-2e77a9536334">Table 4.DOCX</DocumentId>
    <DocumentType xmlns="370fed10-a368-469c-a864-2e77a9536334">Table</DocumentType>
    <TitleName xmlns="370fed10-a368-469c-a864-2e77a9536334">Table 4.DOCX</TitleName>
    <IsDeleted xmlns="370fed10-a368-469c-a864-2e77a9536334">false</IsDe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5EE384B7A58499F7B801D4EF867A9" ma:contentTypeVersion="7" ma:contentTypeDescription="Create a new document." ma:contentTypeScope="" ma:versionID="8bd2f08048968a5021e9a78c5cf4dda9">
  <xsd:schema xmlns:xsd="http://www.w3.org/2001/XMLSchema" xmlns:p="http://schemas.microsoft.com/office/2006/metadata/properties" xmlns:ns2="370fed10-a368-469c-a864-2e77a9536334" targetNamespace="http://schemas.microsoft.com/office/2006/metadata/properties" ma:root="true" ma:fieldsID="492a4b7200d5cf5d898dd4e8a312dbd3" ns2:_="">
    <xsd:import namespace="370fed10-a368-469c-a864-2e77a9536334"/>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370fed10-a368-469c-a864-2e77a9536334"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A618-EAA4-4026-B016-8469CC5EE390}"/>
</file>

<file path=customXml/itemProps2.xml><?xml version="1.0" encoding="utf-8"?>
<ds:datastoreItem xmlns:ds="http://schemas.openxmlformats.org/officeDocument/2006/customXml" ds:itemID="{6693D71D-3503-4F26-8A81-0390403BEAA3}"/>
</file>

<file path=customXml/itemProps3.xml><?xml version="1.0" encoding="utf-8"?>
<ds:datastoreItem xmlns:ds="http://schemas.openxmlformats.org/officeDocument/2006/customXml" ds:itemID="{17671DCA-A3CB-40F1-91AD-AF00F257551D}"/>
</file>

<file path=customXml/itemProps4.xml><?xml version="1.0" encoding="utf-8"?>
<ds:datastoreItem xmlns:ds="http://schemas.openxmlformats.org/officeDocument/2006/customXml" ds:itemID="{1E9F2DFF-A6BF-41B9-B136-633FF9F5E43B}"/>
</file>

<file path=docProps/app.xml><?xml version="1.0" encoding="utf-8"?>
<Properties xmlns="http://schemas.openxmlformats.org/officeDocument/2006/extended-properties" xmlns:vt="http://schemas.openxmlformats.org/officeDocument/2006/docPropsVTypes">
  <Template>Normal</Template>
  <TotalTime>2</TotalTime>
  <Pages>4</Pages>
  <Words>1585</Words>
  <Characters>8723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Cinvestav2</cp:lastModifiedBy>
  <cp:revision>4</cp:revision>
  <cp:lastPrinted>2015-07-27T20:03:00Z</cp:lastPrinted>
  <dcterms:created xsi:type="dcterms:W3CDTF">2015-07-27T19:42:00Z</dcterms:created>
  <dcterms:modified xsi:type="dcterms:W3CDTF">2015-07-27T20:17:00Z</dcterms:modified>
</cp:coreProperties>
</file>