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D5CB7" w14:textId="77777777" w:rsidR="00DB0F45" w:rsidRPr="00DB0F45" w:rsidRDefault="00DB0F45" w:rsidP="00DB0F45">
      <w:pPr>
        <w:spacing w:before="0" w:after="0"/>
        <w:jc w:val="both"/>
        <w:rPr>
          <w:rFonts w:eastAsia="Times New Roman" w:cs="Times New Roman"/>
          <w:color w:val="000000"/>
          <w:szCs w:val="24"/>
          <w:lang w:val="cs-CZ" w:eastAsia="cs-CZ"/>
        </w:rPr>
      </w:pPr>
      <w:r w:rsidRPr="00DB0F45">
        <w:rPr>
          <w:rFonts w:eastAsia="SimSun" w:cs="Times New Roman"/>
          <w:b/>
          <w:bCs/>
          <w:color w:val="000000"/>
          <w:szCs w:val="24"/>
          <w:lang w:val="en-GB" w:eastAsia="zh-CN"/>
        </w:rPr>
        <w:t>Table S1.</w:t>
      </w:r>
      <w:r w:rsidRPr="00DB0F45">
        <w:rPr>
          <w:rFonts w:ascii="Palatino Linotype" w:eastAsia="SimSun" w:hAnsi="Palatino Linotype" w:cs="Times New Roman"/>
          <w:color w:val="000000"/>
          <w:sz w:val="20"/>
          <w:szCs w:val="20"/>
          <w:lang w:eastAsia="zh-CN"/>
        </w:rPr>
        <w:t xml:space="preserve">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Univariate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Analyses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of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Predictors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of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Peak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Systolic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Blood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Pressure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(SBPpeak) in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Athletes</w:t>
      </w:r>
      <w:proofErr w:type="spellEnd"/>
    </w:p>
    <w:tbl>
      <w:tblPr>
        <w:tblW w:w="8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0"/>
        <w:gridCol w:w="1660"/>
        <w:gridCol w:w="2220"/>
        <w:gridCol w:w="1560"/>
        <w:gridCol w:w="760"/>
      </w:tblGrid>
      <w:tr w:rsidR="00DB0F45" w:rsidRPr="00DB0F45" w14:paraId="0998E573" w14:textId="77777777" w:rsidTr="002968B9">
        <w:trPr>
          <w:trHeight w:val="330"/>
        </w:trPr>
        <w:tc>
          <w:tcPr>
            <w:tcW w:w="21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AABD1C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proofErr w:type="spellStart"/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Predictor</w:t>
            </w:r>
            <w:proofErr w:type="spellEnd"/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 xml:space="preserve"> </w:t>
            </w:r>
            <w:proofErr w:type="spellStart"/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Variable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25B2D6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proofErr w:type="spellStart"/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Variable</w:t>
            </w:r>
            <w:proofErr w:type="spellEnd"/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 xml:space="preserve"> Type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4AA982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proofErr w:type="spellStart"/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Statistical</w:t>
            </w:r>
            <w:proofErr w:type="spellEnd"/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 xml:space="preserve"> Test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5E467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 xml:space="preserve">Test </w:t>
            </w:r>
            <w:proofErr w:type="spellStart"/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Statistic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2806C7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P-</w:t>
            </w:r>
            <w:proofErr w:type="spellStart"/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value</w:t>
            </w:r>
            <w:proofErr w:type="spellEnd"/>
          </w:p>
        </w:tc>
      </w:tr>
      <w:tr w:rsidR="00DB0F45" w:rsidRPr="00DB0F45" w14:paraId="51E34CE3" w14:textId="77777777" w:rsidTr="002968B9">
        <w:trPr>
          <w:trHeight w:val="315"/>
        </w:trPr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7287F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Sex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C96110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proofErr w:type="spellStart"/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Categorical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9D5CE2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Mann-</w:t>
            </w:r>
            <w:proofErr w:type="spellStart"/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Whitney</w:t>
            </w:r>
            <w:proofErr w:type="spellEnd"/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 xml:space="preserve"> U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11B2C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12889643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7C555B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proofErr w:type="gramStart"/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&lt; .</w:t>
            </w:r>
            <w:proofErr w:type="gramEnd"/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001</w:t>
            </w:r>
          </w:p>
        </w:tc>
      </w:tr>
      <w:tr w:rsidR="00DB0F45" w:rsidRPr="00DB0F45" w14:paraId="5469B0A5" w14:textId="77777777" w:rsidTr="002968B9">
        <w:trPr>
          <w:trHeight w:val="315"/>
        </w:trPr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98F96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proofErr w:type="spellStart"/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Sports</w:t>
            </w:r>
            <w:proofErr w:type="spellEnd"/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 xml:space="preserve"> </w:t>
            </w:r>
            <w:proofErr w:type="spellStart"/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category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D62F48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proofErr w:type="spellStart"/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Categorical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E0A310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proofErr w:type="spellStart"/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Kruskal</w:t>
            </w:r>
            <w:proofErr w:type="spellEnd"/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-Wallis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C88B5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30.208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75772D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proofErr w:type="gramStart"/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&lt; .</w:t>
            </w:r>
            <w:proofErr w:type="gramEnd"/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001</w:t>
            </w:r>
          </w:p>
        </w:tc>
      </w:tr>
      <w:tr w:rsidR="00DB0F45" w:rsidRPr="00DB0F45" w14:paraId="3951A0BB" w14:textId="77777777" w:rsidTr="002968B9">
        <w:trPr>
          <w:trHeight w:val="315"/>
        </w:trPr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A85BA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 xml:space="preserve">   </w:t>
            </w:r>
            <w:proofErr w:type="spellStart"/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Mixed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D91DF8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proofErr w:type="spellStart"/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Categorical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5F6E11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Mann-</w:t>
            </w:r>
            <w:proofErr w:type="spellStart"/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Whitney</w:t>
            </w:r>
            <w:proofErr w:type="spellEnd"/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 xml:space="preserve"> U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E33C8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6337837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E53C93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proofErr w:type="gramStart"/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&lt; .</w:t>
            </w:r>
            <w:proofErr w:type="gramEnd"/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001</w:t>
            </w:r>
          </w:p>
        </w:tc>
      </w:tr>
      <w:tr w:rsidR="00DB0F45" w:rsidRPr="00DB0F45" w14:paraId="403BF982" w14:textId="77777777" w:rsidTr="002968B9">
        <w:trPr>
          <w:trHeight w:val="315"/>
        </w:trPr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FEACC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 xml:space="preserve">   </w:t>
            </w:r>
            <w:proofErr w:type="spellStart"/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Skill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2F44D0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proofErr w:type="spellStart"/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Categorical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6FBBF3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Mann-</w:t>
            </w:r>
            <w:proofErr w:type="spellStart"/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Whitney</w:t>
            </w:r>
            <w:proofErr w:type="spellEnd"/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 xml:space="preserve"> U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A31B2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1099913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A13A07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0.765</w:t>
            </w:r>
          </w:p>
        </w:tc>
      </w:tr>
      <w:tr w:rsidR="00DB0F45" w:rsidRPr="00DB0F45" w14:paraId="04A4EBE1" w14:textId="77777777" w:rsidTr="002968B9">
        <w:trPr>
          <w:trHeight w:val="315"/>
        </w:trPr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DFB755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 xml:space="preserve">   </w:t>
            </w:r>
            <w:proofErr w:type="spellStart"/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Endurance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89202E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proofErr w:type="spellStart"/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Categorical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A4588E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Mann-</w:t>
            </w:r>
            <w:proofErr w:type="spellStart"/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Whitney</w:t>
            </w:r>
            <w:proofErr w:type="spellEnd"/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 xml:space="preserve"> U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6233F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4506010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E2CB7A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proofErr w:type="gramStart"/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&lt; .</w:t>
            </w:r>
            <w:proofErr w:type="gramEnd"/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001</w:t>
            </w:r>
          </w:p>
        </w:tc>
      </w:tr>
      <w:tr w:rsidR="00DB0F45" w:rsidRPr="00DB0F45" w14:paraId="5064E79D" w14:textId="77777777" w:rsidTr="002968B9">
        <w:trPr>
          <w:trHeight w:val="315"/>
        </w:trPr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9D813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 xml:space="preserve">   </w:t>
            </w:r>
            <w:proofErr w:type="spellStart"/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Power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E339BB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proofErr w:type="spellStart"/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Categorical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2A72D4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Mann-</w:t>
            </w:r>
            <w:proofErr w:type="spellStart"/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Whitney</w:t>
            </w:r>
            <w:proofErr w:type="spellEnd"/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 xml:space="preserve"> U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41C2F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1948705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3A29DE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0.987</w:t>
            </w:r>
          </w:p>
        </w:tc>
      </w:tr>
      <w:tr w:rsidR="00DB0F45" w:rsidRPr="00DB0F45" w14:paraId="2A4FB5FF" w14:textId="77777777" w:rsidTr="002968B9">
        <w:trPr>
          <w:trHeight w:val="315"/>
        </w:trPr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65431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Age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A8B3B1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proofErr w:type="spellStart"/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Continuous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02699D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proofErr w:type="spellStart"/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Spearman's</w:t>
            </w:r>
            <w:proofErr w:type="spellEnd"/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 xml:space="preserve"> </w:t>
            </w:r>
            <w:proofErr w:type="spellStart"/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rho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A7D7C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0.648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CCC288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proofErr w:type="gramStart"/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&lt; .</w:t>
            </w:r>
            <w:proofErr w:type="gramEnd"/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001</w:t>
            </w:r>
          </w:p>
        </w:tc>
      </w:tr>
      <w:tr w:rsidR="00DB0F45" w:rsidRPr="00DB0F45" w14:paraId="3D696CF1" w14:textId="77777777" w:rsidTr="002968B9">
        <w:trPr>
          <w:trHeight w:val="315"/>
        </w:trPr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5C244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proofErr w:type="spellStart"/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Weight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FA813F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proofErr w:type="spellStart"/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Continuous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3D1FDB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proofErr w:type="spellStart"/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Spearman's</w:t>
            </w:r>
            <w:proofErr w:type="spellEnd"/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 xml:space="preserve"> </w:t>
            </w:r>
            <w:proofErr w:type="spellStart"/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rho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C09D3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0.729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11A165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proofErr w:type="gramStart"/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&lt; .</w:t>
            </w:r>
            <w:proofErr w:type="gramEnd"/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001</w:t>
            </w:r>
          </w:p>
        </w:tc>
      </w:tr>
      <w:tr w:rsidR="00DB0F45" w:rsidRPr="00DB0F45" w14:paraId="1BE84C95" w14:textId="77777777" w:rsidTr="002968B9">
        <w:trPr>
          <w:trHeight w:val="315"/>
        </w:trPr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53DCF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proofErr w:type="spellStart"/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Height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A0E306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proofErr w:type="spellStart"/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Continuous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323931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proofErr w:type="spellStart"/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Spearman's</w:t>
            </w:r>
            <w:proofErr w:type="spellEnd"/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 xml:space="preserve"> </w:t>
            </w:r>
            <w:proofErr w:type="spellStart"/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rho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8E8BE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0.702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956FA1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proofErr w:type="gramStart"/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&lt; .</w:t>
            </w:r>
            <w:proofErr w:type="gramEnd"/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001</w:t>
            </w:r>
          </w:p>
        </w:tc>
      </w:tr>
      <w:tr w:rsidR="00DB0F45" w:rsidRPr="00DB0F45" w14:paraId="722B53E7" w14:textId="77777777" w:rsidTr="002968B9">
        <w:trPr>
          <w:trHeight w:val="315"/>
        </w:trPr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EA27B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SBPrest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3C24EC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proofErr w:type="spellStart"/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Continuous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613C36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proofErr w:type="spellStart"/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Spearman's</w:t>
            </w:r>
            <w:proofErr w:type="spellEnd"/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 xml:space="preserve"> </w:t>
            </w:r>
            <w:proofErr w:type="spellStart"/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rho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FD296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0.691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4E9EB4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proofErr w:type="gramStart"/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&lt; .</w:t>
            </w:r>
            <w:proofErr w:type="gramEnd"/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001</w:t>
            </w:r>
          </w:p>
        </w:tc>
      </w:tr>
      <w:tr w:rsidR="00DB0F45" w:rsidRPr="00DB0F45" w14:paraId="24C0712B" w14:textId="77777777" w:rsidTr="002968B9">
        <w:trPr>
          <w:trHeight w:val="315"/>
        </w:trPr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EB012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DBPrest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F54C6D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proofErr w:type="spellStart"/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Continuous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81B9AE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proofErr w:type="spellStart"/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Spearman's</w:t>
            </w:r>
            <w:proofErr w:type="spellEnd"/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 xml:space="preserve"> </w:t>
            </w:r>
            <w:proofErr w:type="spellStart"/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rho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D2F04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0.502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C16805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proofErr w:type="gramStart"/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&lt; .</w:t>
            </w:r>
            <w:proofErr w:type="gramEnd"/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001</w:t>
            </w:r>
          </w:p>
        </w:tc>
      </w:tr>
      <w:tr w:rsidR="00DB0F45" w:rsidRPr="00DB0F45" w14:paraId="340471A0" w14:textId="77777777" w:rsidTr="002968B9">
        <w:trPr>
          <w:trHeight w:val="315"/>
        </w:trPr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240F0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HRrest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41E127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proofErr w:type="spellStart"/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Continuous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673DDA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proofErr w:type="spellStart"/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Spearman's</w:t>
            </w:r>
            <w:proofErr w:type="spellEnd"/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 xml:space="preserve"> </w:t>
            </w:r>
            <w:proofErr w:type="spellStart"/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rho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CC63D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-0,047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0DD72B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proofErr w:type="gramStart"/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&lt; .</w:t>
            </w:r>
            <w:proofErr w:type="gramEnd"/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001</w:t>
            </w:r>
          </w:p>
        </w:tc>
      </w:tr>
      <w:tr w:rsidR="00DB0F45" w:rsidRPr="00DB0F45" w14:paraId="39E2C0C9" w14:textId="77777777" w:rsidTr="002968B9">
        <w:trPr>
          <w:trHeight w:val="315"/>
        </w:trPr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7DB45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HRpeak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F3BF3B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proofErr w:type="spellStart"/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Continuous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FC1A1E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proofErr w:type="spellStart"/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Spearman's</w:t>
            </w:r>
            <w:proofErr w:type="spellEnd"/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 xml:space="preserve"> </w:t>
            </w:r>
            <w:proofErr w:type="spellStart"/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rho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2C903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-0,251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66694E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proofErr w:type="gramStart"/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&lt; .</w:t>
            </w:r>
            <w:proofErr w:type="gramEnd"/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001</w:t>
            </w:r>
          </w:p>
        </w:tc>
      </w:tr>
      <w:tr w:rsidR="00DB0F45" w:rsidRPr="00DB0F45" w14:paraId="5ACDE783" w14:textId="77777777" w:rsidTr="002968B9">
        <w:trPr>
          <w:trHeight w:val="315"/>
        </w:trPr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AA4C7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WR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604440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proofErr w:type="spellStart"/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Continuous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2742E8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proofErr w:type="spellStart"/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Spearman's</w:t>
            </w:r>
            <w:proofErr w:type="spellEnd"/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 xml:space="preserve"> </w:t>
            </w:r>
            <w:proofErr w:type="spellStart"/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rho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EC1A1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0.609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97275C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proofErr w:type="gramStart"/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&lt; .</w:t>
            </w:r>
            <w:proofErr w:type="gramEnd"/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001</w:t>
            </w:r>
          </w:p>
        </w:tc>
      </w:tr>
    </w:tbl>
    <w:p w14:paraId="2837666E" w14:textId="77777777" w:rsidR="00DB0F45" w:rsidRPr="00DB0F45" w:rsidRDefault="00DB0F45" w:rsidP="00DB0F45">
      <w:pPr>
        <w:spacing w:before="0" w:after="0" w:line="260" w:lineRule="atLeast"/>
        <w:jc w:val="both"/>
        <w:rPr>
          <w:rFonts w:eastAsia="SimSun" w:cs="Times New Roman"/>
          <w:b/>
          <w:bCs/>
          <w:color w:val="000000"/>
          <w:szCs w:val="24"/>
          <w:lang w:val="en-GB" w:eastAsia="zh-CN"/>
        </w:rPr>
      </w:pPr>
    </w:p>
    <w:p w14:paraId="70615BA1" w14:textId="79D0BF2C" w:rsidR="00DB0F45" w:rsidRDefault="00DB0F45" w:rsidP="00DB0F45">
      <w:pPr>
        <w:spacing w:before="0" w:after="0"/>
        <w:jc w:val="both"/>
        <w:rPr>
          <w:rFonts w:eastAsia="Times New Roman" w:cs="Times New Roman"/>
          <w:color w:val="000000"/>
          <w:szCs w:val="24"/>
          <w:lang w:val="cs-CZ" w:eastAsia="cs-CZ"/>
        </w:rPr>
      </w:pP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Note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>:</w:t>
      </w:r>
      <w:r w:rsidRPr="00DB0F45">
        <w:rPr>
          <w:rFonts w:eastAsia="Times New Roman" w:cs="Times New Roman"/>
          <w:color w:val="000000"/>
          <w:szCs w:val="24"/>
          <w:lang w:val="cs-CZ" w:eastAsia="cs-CZ"/>
        </w:rPr>
        <w:br/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This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table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presents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the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results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of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univariate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analyses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examining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the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relationship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between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various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predictor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variables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and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peak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systolic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blood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pressure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(SBPpeak) in a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cohort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of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athletes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>. Non-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parametric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tests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were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used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due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to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the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non-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normal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distribution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of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the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data.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Categorical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variables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were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assessed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using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the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Mann-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Whitney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U test (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for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binary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variables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)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or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the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Kruskal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>-Wallis test (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for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variables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with more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than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two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categories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).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Continuous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variables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were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evaluated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using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Spearman's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rank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correlation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coefficient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(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rho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>). The "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Sports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category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"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variable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was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further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analyzed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by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comparing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each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category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(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Mixed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,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Skill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,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Endurance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, and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Power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) to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all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other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categories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combined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using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the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Mann-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Whitney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U test. P-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values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</w:t>
      </w:r>
      <w:proofErr w:type="gram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&lt; 0.05</w:t>
      </w:r>
      <w:proofErr w:type="gram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were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considered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statistically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significant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>.</w:t>
      </w:r>
      <w:r w:rsidRPr="00DB0F45">
        <w:rPr>
          <w:rFonts w:eastAsia="Times New Roman" w:cs="Times New Roman"/>
          <w:color w:val="000000"/>
          <w:szCs w:val="24"/>
          <w:lang w:val="cs-CZ" w:eastAsia="cs-CZ"/>
        </w:rPr>
        <w:br/>
        <w:t xml:space="preserve">The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univariate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analyses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revealed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significant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associations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between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SBPpeak and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several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predictors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,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including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sex,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age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,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weight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,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height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,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resting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systolic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blood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pressure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(SBPrest),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resting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diastolic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blood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pressure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(DBPrest),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resting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heart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rate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(HRrest),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peak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heart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rate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(HRpeak), and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peak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work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rate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(WR) (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all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p &lt; .001). The type of sport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was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also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significantly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associated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with SBPpeak (p </w:t>
      </w:r>
      <w:proofErr w:type="gram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&lt; .</w:t>
      </w:r>
      <w:proofErr w:type="gram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001), with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athletes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engaged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in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mixed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and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endurance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sports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showing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significant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differences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in SBPpeak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compared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to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other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categories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(p &lt; .001).</w:t>
      </w:r>
    </w:p>
    <w:p w14:paraId="5842F14C" w14:textId="77777777" w:rsidR="00DB0F45" w:rsidRDefault="00DB0F45">
      <w:pPr>
        <w:spacing w:before="0" w:after="200" w:line="276" w:lineRule="auto"/>
        <w:rPr>
          <w:rFonts w:eastAsia="Times New Roman" w:cs="Times New Roman"/>
          <w:color w:val="000000"/>
          <w:szCs w:val="24"/>
          <w:lang w:val="cs-CZ" w:eastAsia="cs-CZ"/>
        </w:rPr>
      </w:pPr>
      <w:r>
        <w:rPr>
          <w:rFonts w:eastAsia="Times New Roman" w:cs="Times New Roman"/>
          <w:color w:val="000000"/>
          <w:szCs w:val="24"/>
          <w:lang w:val="cs-CZ" w:eastAsia="cs-CZ"/>
        </w:rPr>
        <w:br w:type="page"/>
      </w:r>
    </w:p>
    <w:p w14:paraId="751D22E6" w14:textId="77777777" w:rsidR="00DB0F45" w:rsidRPr="00DB0F45" w:rsidRDefault="00DB0F45" w:rsidP="00DB0F45">
      <w:pPr>
        <w:spacing w:before="0" w:after="0"/>
        <w:jc w:val="both"/>
        <w:rPr>
          <w:rFonts w:eastAsia="Times New Roman" w:cs="Times New Roman"/>
          <w:color w:val="000000"/>
          <w:szCs w:val="24"/>
          <w:lang w:val="cs-CZ" w:eastAsia="cs-CZ"/>
        </w:rPr>
      </w:pPr>
    </w:p>
    <w:p w14:paraId="62052F3D" w14:textId="77777777" w:rsidR="00DB0F45" w:rsidRPr="00DB0F45" w:rsidRDefault="00DB0F45" w:rsidP="00DB0F45">
      <w:pPr>
        <w:spacing w:before="0" w:after="0" w:line="260" w:lineRule="atLeast"/>
        <w:jc w:val="both"/>
        <w:rPr>
          <w:rFonts w:eastAsia="SimSun" w:cs="Times New Roman"/>
          <w:b/>
          <w:bCs/>
          <w:color w:val="000000"/>
          <w:szCs w:val="24"/>
          <w:lang w:val="en-GB" w:eastAsia="zh-CN"/>
        </w:rPr>
      </w:pPr>
    </w:p>
    <w:p w14:paraId="7BF22BD2" w14:textId="77777777" w:rsidR="00DB0F45" w:rsidRPr="00DB0F45" w:rsidRDefault="00DB0F45" w:rsidP="00DB0F45">
      <w:pPr>
        <w:numPr>
          <w:ilvl w:val="0"/>
          <w:numId w:val="13"/>
        </w:numPr>
        <w:tabs>
          <w:tab w:val="num" w:pos="360"/>
        </w:tabs>
        <w:adjustRightInd w:val="0"/>
        <w:snapToGrid w:val="0"/>
        <w:spacing w:before="240" w:after="60" w:line="228" w:lineRule="auto"/>
        <w:ind w:left="0" w:firstLine="0"/>
        <w:jc w:val="both"/>
        <w:outlineLvl w:val="0"/>
        <w:rPr>
          <w:rFonts w:eastAsia="Times New Roman" w:cs="Times New Roman"/>
          <w:bCs/>
          <w:snapToGrid w:val="0"/>
          <w:color w:val="000000"/>
          <w:szCs w:val="24"/>
          <w:lang w:val="en-GB" w:eastAsia="de-DE" w:bidi="en-US"/>
        </w:rPr>
      </w:pPr>
      <w:r w:rsidRPr="00DB0F45">
        <w:rPr>
          <w:rFonts w:eastAsia="Times New Roman" w:cs="Times New Roman"/>
          <w:b/>
          <w:snapToGrid w:val="0"/>
          <w:color w:val="000000"/>
          <w:szCs w:val="24"/>
          <w:lang w:val="en-GB" w:eastAsia="de-DE" w:bidi="en-US"/>
        </w:rPr>
        <w:t xml:space="preserve">Table S2. </w:t>
      </w:r>
      <w:r w:rsidRPr="00DB0F45">
        <w:rPr>
          <w:rFonts w:eastAsia="Times New Roman" w:cs="Times New Roman"/>
          <w:bCs/>
          <w:snapToGrid w:val="0"/>
          <w:color w:val="000000"/>
          <w:szCs w:val="24"/>
          <w:lang w:val="en-GB" w:eastAsia="de-DE" w:bidi="en-US"/>
        </w:rPr>
        <w:t>The lower and upper limits of the systolic blood pressure response and the parameters related to workload in male athletes.</w:t>
      </w:r>
    </w:p>
    <w:tbl>
      <w:tblPr>
        <w:tblW w:w="101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7"/>
        <w:gridCol w:w="1100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 w:rsidR="00DB0F45" w:rsidRPr="00DB0F45" w14:paraId="30327874" w14:textId="77777777" w:rsidTr="002968B9">
        <w:trPr>
          <w:trHeight w:val="335"/>
        </w:trPr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14881060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szCs w:val="24"/>
                <w:lang w:val="cs-CZ" w:eastAsia="cs-CZ"/>
              </w:rPr>
              <w:t>Male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42E8FABB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szCs w:val="24"/>
                <w:lang w:val="cs-CZ" w:eastAsia="cs-CZ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4" w:space="0" w:color="333399"/>
            </w:tcBorders>
            <w:shd w:val="clear" w:color="000000" w:fill="FFFFFF"/>
            <w:vAlign w:val="bottom"/>
            <w:hideMark/>
          </w:tcPr>
          <w:p w14:paraId="7EE7B930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szCs w:val="24"/>
                <w:lang w:val="cs-CZ" w:eastAsia="cs-CZ"/>
              </w:rPr>
              <w:t>≤9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4" w:space="0" w:color="333399"/>
            </w:tcBorders>
            <w:shd w:val="clear" w:color="000000" w:fill="FFFFFF"/>
            <w:vAlign w:val="bottom"/>
            <w:hideMark/>
          </w:tcPr>
          <w:p w14:paraId="1AB85DCD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szCs w:val="24"/>
                <w:lang w:val="cs-CZ" w:eastAsia="cs-CZ"/>
              </w:rPr>
              <w:t>10-11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4" w:space="0" w:color="333399"/>
            </w:tcBorders>
            <w:shd w:val="clear" w:color="000000" w:fill="FFFFFF"/>
            <w:vAlign w:val="bottom"/>
            <w:hideMark/>
          </w:tcPr>
          <w:p w14:paraId="2DF34296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szCs w:val="24"/>
                <w:lang w:val="cs-CZ" w:eastAsia="cs-CZ"/>
              </w:rPr>
              <w:t>12-14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4" w:space="0" w:color="333399"/>
            </w:tcBorders>
            <w:shd w:val="clear" w:color="000000" w:fill="FFFFFF"/>
            <w:vAlign w:val="bottom"/>
            <w:hideMark/>
          </w:tcPr>
          <w:p w14:paraId="684E4869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szCs w:val="24"/>
                <w:lang w:val="cs-CZ" w:eastAsia="cs-CZ"/>
              </w:rPr>
              <w:t>15-17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4" w:space="0" w:color="333399"/>
            </w:tcBorders>
            <w:shd w:val="clear" w:color="000000" w:fill="FFFFFF"/>
            <w:vAlign w:val="bottom"/>
            <w:hideMark/>
          </w:tcPr>
          <w:p w14:paraId="1E3CCEC5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szCs w:val="24"/>
                <w:lang w:val="cs-CZ" w:eastAsia="cs-CZ"/>
              </w:rPr>
              <w:t>18-30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4" w:space="0" w:color="333399"/>
            </w:tcBorders>
            <w:shd w:val="clear" w:color="000000" w:fill="FFFFFF"/>
            <w:vAlign w:val="bottom"/>
            <w:hideMark/>
          </w:tcPr>
          <w:p w14:paraId="1DD52141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szCs w:val="24"/>
                <w:lang w:val="cs-CZ" w:eastAsia="cs-CZ"/>
              </w:rPr>
              <w:t>31-40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4" w:space="0" w:color="333399"/>
            </w:tcBorders>
            <w:shd w:val="clear" w:color="000000" w:fill="FFFFFF"/>
            <w:vAlign w:val="bottom"/>
            <w:hideMark/>
          </w:tcPr>
          <w:p w14:paraId="14696B3F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szCs w:val="24"/>
                <w:lang w:val="cs-CZ" w:eastAsia="cs-CZ"/>
              </w:rPr>
              <w:t>41-50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4" w:space="0" w:color="333399"/>
            </w:tcBorders>
            <w:shd w:val="clear" w:color="000000" w:fill="FFFFFF"/>
            <w:vAlign w:val="bottom"/>
            <w:hideMark/>
          </w:tcPr>
          <w:p w14:paraId="2B43FEF1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szCs w:val="24"/>
                <w:lang w:val="cs-CZ" w:eastAsia="cs-CZ"/>
              </w:rPr>
              <w:t>51-60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4" w:space="0" w:color="333399"/>
            </w:tcBorders>
            <w:shd w:val="clear" w:color="000000" w:fill="FFFFFF"/>
            <w:vAlign w:val="bottom"/>
            <w:hideMark/>
          </w:tcPr>
          <w:p w14:paraId="6A984016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szCs w:val="24"/>
                <w:lang w:val="cs-CZ" w:eastAsia="cs-CZ"/>
              </w:rPr>
              <w:t>61-70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6DDF7257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szCs w:val="24"/>
                <w:lang w:val="cs-CZ" w:eastAsia="cs-CZ"/>
              </w:rPr>
              <w:t>&gt;70</w:t>
            </w:r>
          </w:p>
        </w:tc>
      </w:tr>
      <w:tr w:rsidR="00DB0F45" w:rsidRPr="00DB0F45" w14:paraId="5D1263D8" w14:textId="77777777" w:rsidTr="002968B9">
        <w:trPr>
          <w:trHeight w:val="335"/>
        </w:trPr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1B43D5EE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szCs w:val="24"/>
                <w:lang w:val="cs-CZ" w:eastAsia="cs-CZ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1472D27F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szCs w:val="24"/>
                <w:lang w:val="cs-CZ" w:eastAsia="cs-CZ"/>
              </w:rPr>
              <w:t>N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4" w:space="0" w:color="333399"/>
            </w:tcBorders>
            <w:shd w:val="clear" w:color="000000" w:fill="FFFFFF"/>
            <w:noWrap/>
            <w:hideMark/>
          </w:tcPr>
          <w:p w14:paraId="14020D1C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475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4" w:space="0" w:color="333399"/>
            </w:tcBorders>
            <w:shd w:val="clear" w:color="000000" w:fill="FFFFFF"/>
            <w:noWrap/>
            <w:hideMark/>
          </w:tcPr>
          <w:p w14:paraId="2DBD9CC7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1,519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4" w:space="0" w:color="333399"/>
            </w:tcBorders>
            <w:shd w:val="clear" w:color="000000" w:fill="FFFFFF"/>
            <w:noWrap/>
            <w:hideMark/>
          </w:tcPr>
          <w:p w14:paraId="5E343B35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2,557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4" w:space="0" w:color="333399"/>
            </w:tcBorders>
            <w:shd w:val="clear" w:color="000000" w:fill="FFFFFF"/>
            <w:noWrap/>
            <w:hideMark/>
          </w:tcPr>
          <w:p w14:paraId="14D053F2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1,696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4" w:space="0" w:color="333399"/>
            </w:tcBorders>
            <w:shd w:val="clear" w:color="000000" w:fill="FFFFFF"/>
            <w:noWrap/>
            <w:hideMark/>
          </w:tcPr>
          <w:p w14:paraId="17312FC7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1,564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4" w:space="0" w:color="333399"/>
            </w:tcBorders>
            <w:shd w:val="clear" w:color="000000" w:fill="FFFFFF"/>
            <w:noWrap/>
            <w:hideMark/>
          </w:tcPr>
          <w:p w14:paraId="550295FF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304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4" w:space="0" w:color="333399"/>
            </w:tcBorders>
            <w:shd w:val="clear" w:color="000000" w:fill="FFFFFF"/>
            <w:noWrap/>
            <w:hideMark/>
          </w:tcPr>
          <w:p w14:paraId="5F413406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339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4" w:space="0" w:color="333399"/>
            </w:tcBorders>
            <w:shd w:val="clear" w:color="000000" w:fill="FFFFFF"/>
            <w:noWrap/>
            <w:hideMark/>
          </w:tcPr>
          <w:p w14:paraId="6375A298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289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4" w:space="0" w:color="333399"/>
            </w:tcBorders>
            <w:shd w:val="clear" w:color="000000" w:fill="FFFFFF"/>
            <w:noWrap/>
            <w:hideMark/>
          </w:tcPr>
          <w:p w14:paraId="32EB87F2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128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10CB29E1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26</w:t>
            </w:r>
          </w:p>
        </w:tc>
      </w:tr>
      <w:tr w:rsidR="00DB0F45" w:rsidRPr="00DB0F45" w14:paraId="3AC318BE" w14:textId="77777777" w:rsidTr="002968B9">
        <w:trPr>
          <w:trHeight w:val="320"/>
        </w:trPr>
        <w:tc>
          <w:tcPr>
            <w:tcW w:w="127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258D3DC5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szCs w:val="24"/>
                <w:lang w:val="cs-CZ" w:eastAsia="cs-CZ"/>
              </w:rPr>
              <w:t>SBPpeak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FFFFFF"/>
            <w:hideMark/>
          </w:tcPr>
          <w:p w14:paraId="36878269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szCs w:val="24"/>
                <w:lang w:val="cs-CZ" w:eastAsia="cs-CZ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07A2D9CE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0D8A5748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0F43156A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1B993616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5FBCB4C5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656FCE0B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0D406C18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7B7F7E00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6511C96C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FFFFFF"/>
            <w:noWrap/>
            <w:hideMark/>
          </w:tcPr>
          <w:p w14:paraId="76692526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 </w:t>
            </w:r>
          </w:p>
        </w:tc>
      </w:tr>
      <w:tr w:rsidR="00DB0F45" w:rsidRPr="00DB0F45" w14:paraId="2B6EDB92" w14:textId="77777777" w:rsidTr="002968B9">
        <w:trPr>
          <w:trHeight w:val="320"/>
        </w:trPr>
        <w:tc>
          <w:tcPr>
            <w:tcW w:w="127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9990744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szCs w:val="24"/>
                <w:lang w:val="cs-CZ" w:eastAsia="cs-CZ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FFFFFF"/>
            <w:hideMark/>
          </w:tcPr>
          <w:p w14:paraId="2EB8982B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szCs w:val="24"/>
                <w:lang w:val="cs-CZ" w:eastAsia="cs-CZ"/>
              </w:rPr>
            </w:pPr>
            <w:proofErr w:type="spellStart"/>
            <w:r w:rsidRPr="00DB0F45">
              <w:rPr>
                <w:rFonts w:eastAsia="Times New Roman" w:cs="Times New Roman"/>
                <w:szCs w:val="24"/>
                <w:lang w:val="cs-CZ" w:eastAsia="cs-CZ"/>
              </w:rPr>
              <w:t>Mean</w:t>
            </w:r>
            <w:proofErr w:type="spellEnd"/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7AB262A3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138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287F102F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142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2D9CB66A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155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700EC417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172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0185A06B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184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7E67D84C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188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70E1DAFC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192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239AF933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189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0B56D28D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186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FFFFFF"/>
            <w:noWrap/>
            <w:hideMark/>
          </w:tcPr>
          <w:p w14:paraId="1CD82778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177</w:t>
            </w:r>
          </w:p>
        </w:tc>
      </w:tr>
      <w:tr w:rsidR="00DB0F45" w:rsidRPr="00DB0F45" w14:paraId="39CA1230" w14:textId="77777777" w:rsidTr="002968B9">
        <w:trPr>
          <w:trHeight w:val="320"/>
        </w:trPr>
        <w:tc>
          <w:tcPr>
            <w:tcW w:w="127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6EA33A0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szCs w:val="24"/>
                <w:lang w:val="cs-CZ" w:eastAsia="cs-CZ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FFFFFF"/>
            <w:hideMark/>
          </w:tcPr>
          <w:p w14:paraId="71CB54D1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szCs w:val="24"/>
                <w:lang w:val="cs-CZ" w:eastAsia="cs-CZ"/>
              </w:rPr>
              <w:t>SD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2081D202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2F6268C6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6D5A49CC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3BCDF718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678D216B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23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2C47ED93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23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5E71E2DD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24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5219168B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24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2782BFAB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25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FFFFFF"/>
            <w:noWrap/>
            <w:hideMark/>
          </w:tcPr>
          <w:p w14:paraId="5DFFCF8C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21</w:t>
            </w:r>
          </w:p>
        </w:tc>
      </w:tr>
      <w:tr w:rsidR="00DB0F45" w:rsidRPr="00DB0F45" w14:paraId="41B927DF" w14:textId="77777777" w:rsidTr="002968B9">
        <w:trPr>
          <w:trHeight w:val="320"/>
        </w:trPr>
        <w:tc>
          <w:tcPr>
            <w:tcW w:w="127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8289D99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szCs w:val="24"/>
                <w:lang w:val="cs-CZ" w:eastAsia="cs-CZ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FFFFFF"/>
            <w:hideMark/>
          </w:tcPr>
          <w:p w14:paraId="6932A81C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szCs w:val="24"/>
                <w:lang w:val="cs-CZ" w:eastAsia="cs-CZ"/>
              </w:rPr>
              <w:t>Percentile 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5768167C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4F33647E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01A320A0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130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6A274E59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145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00F59D54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69A15B28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6E32FDD9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35415DDA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27BA3CF4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FFFFFF"/>
            <w:noWrap/>
            <w:hideMark/>
          </w:tcPr>
          <w:p w14:paraId="2EC11E6E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135</w:t>
            </w:r>
          </w:p>
        </w:tc>
      </w:tr>
      <w:tr w:rsidR="00DB0F45" w:rsidRPr="00DB0F45" w14:paraId="33700729" w14:textId="77777777" w:rsidTr="002968B9">
        <w:trPr>
          <w:trHeight w:val="320"/>
        </w:trPr>
        <w:tc>
          <w:tcPr>
            <w:tcW w:w="127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73B5B8B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szCs w:val="24"/>
                <w:lang w:val="cs-CZ" w:eastAsia="cs-CZ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FFFFFF"/>
            <w:hideMark/>
          </w:tcPr>
          <w:p w14:paraId="3B33D2EA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szCs w:val="24"/>
                <w:lang w:val="cs-CZ" w:eastAsia="cs-CZ"/>
              </w:rPr>
              <w:t>Percentile 25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4E2F38BE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130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04A0B3C8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135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241DC292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24BE1662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160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2B6D820C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165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2322D509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175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0A538979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175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41CD9A35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170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07A1C663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170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FFFFFF"/>
            <w:noWrap/>
            <w:hideMark/>
          </w:tcPr>
          <w:p w14:paraId="6444835A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170</w:t>
            </w:r>
          </w:p>
        </w:tc>
      </w:tr>
      <w:tr w:rsidR="00DB0F45" w:rsidRPr="00DB0F45" w14:paraId="773A270B" w14:textId="77777777" w:rsidTr="002968B9">
        <w:trPr>
          <w:trHeight w:val="320"/>
        </w:trPr>
        <w:tc>
          <w:tcPr>
            <w:tcW w:w="127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BCF8636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szCs w:val="24"/>
                <w:lang w:val="cs-CZ" w:eastAsia="cs-CZ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FFFFFF"/>
            <w:hideMark/>
          </w:tcPr>
          <w:p w14:paraId="135CA90D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szCs w:val="24"/>
                <w:lang w:val="cs-CZ" w:eastAsia="cs-CZ"/>
              </w:rPr>
            </w:pPr>
            <w:proofErr w:type="spellStart"/>
            <w:r w:rsidRPr="00DB0F45">
              <w:rPr>
                <w:rFonts w:eastAsia="Times New Roman" w:cs="Times New Roman"/>
                <w:szCs w:val="24"/>
                <w:lang w:val="cs-CZ" w:eastAsia="cs-CZ"/>
              </w:rPr>
              <w:t>Median</w:t>
            </w:r>
            <w:proofErr w:type="spellEnd"/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64CE0CB2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135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4FC9F29D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116D44BC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27F28FA7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170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1F7DCBB7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180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37FD0159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190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00299352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190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5605580D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190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260FCB75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190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FFFFFF"/>
            <w:noWrap/>
            <w:hideMark/>
          </w:tcPr>
          <w:p w14:paraId="46FD1C79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180</w:t>
            </w:r>
          </w:p>
        </w:tc>
      </w:tr>
      <w:tr w:rsidR="00DB0F45" w:rsidRPr="00DB0F45" w14:paraId="2EDB49EB" w14:textId="77777777" w:rsidTr="002968B9">
        <w:trPr>
          <w:trHeight w:val="320"/>
        </w:trPr>
        <w:tc>
          <w:tcPr>
            <w:tcW w:w="127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CF8D014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szCs w:val="24"/>
                <w:lang w:val="cs-CZ" w:eastAsia="cs-CZ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FFFFFF"/>
            <w:hideMark/>
          </w:tcPr>
          <w:p w14:paraId="40534524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szCs w:val="24"/>
                <w:lang w:val="cs-CZ" w:eastAsia="cs-CZ"/>
              </w:rPr>
              <w:t>Percentile 75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5590408E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145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1A09768F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7815FFCC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165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7F03299F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185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3760A3FC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117FD1B1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6F9C304A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210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55F5818A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210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4677724F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203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FFFFFF"/>
            <w:noWrap/>
            <w:hideMark/>
          </w:tcPr>
          <w:p w14:paraId="6F691F1B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195</w:t>
            </w:r>
          </w:p>
        </w:tc>
      </w:tr>
      <w:tr w:rsidR="00DB0F45" w:rsidRPr="00DB0F45" w14:paraId="095E7050" w14:textId="77777777" w:rsidTr="002968B9">
        <w:trPr>
          <w:trHeight w:val="335"/>
        </w:trPr>
        <w:tc>
          <w:tcPr>
            <w:tcW w:w="127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DAF80A2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szCs w:val="24"/>
                <w:lang w:val="cs-CZ" w:eastAsia="cs-CZ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0E68C89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szCs w:val="24"/>
                <w:lang w:val="cs-CZ" w:eastAsia="cs-CZ"/>
              </w:rPr>
              <w:t>Percentile 95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4" w:space="0" w:color="333399"/>
            </w:tcBorders>
            <w:shd w:val="clear" w:color="000000" w:fill="FFFFFF"/>
            <w:noWrap/>
            <w:hideMark/>
          </w:tcPr>
          <w:p w14:paraId="67AA3AC2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160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4" w:space="0" w:color="333399"/>
            </w:tcBorders>
            <w:shd w:val="clear" w:color="000000" w:fill="FFFFFF"/>
            <w:noWrap/>
            <w:hideMark/>
          </w:tcPr>
          <w:p w14:paraId="089D2043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165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4" w:space="0" w:color="333399"/>
            </w:tcBorders>
            <w:shd w:val="clear" w:color="000000" w:fill="FFFFFF"/>
            <w:noWrap/>
            <w:hideMark/>
          </w:tcPr>
          <w:p w14:paraId="0EEB6084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190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4" w:space="0" w:color="333399"/>
            </w:tcBorders>
            <w:shd w:val="clear" w:color="000000" w:fill="FFFFFF"/>
            <w:noWrap/>
            <w:hideMark/>
          </w:tcPr>
          <w:p w14:paraId="76E267F0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210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4" w:space="0" w:color="333399"/>
            </w:tcBorders>
            <w:shd w:val="clear" w:color="000000" w:fill="FFFFFF"/>
            <w:noWrap/>
            <w:hideMark/>
          </w:tcPr>
          <w:p w14:paraId="66BA6709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220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4" w:space="0" w:color="333399"/>
            </w:tcBorders>
            <w:shd w:val="clear" w:color="000000" w:fill="FFFFFF"/>
            <w:noWrap/>
            <w:hideMark/>
          </w:tcPr>
          <w:p w14:paraId="180FA00F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230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4" w:space="0" w:color="333399"/>
            </w:tcBorders>
            <w:shd w:val="clear" w:color="000000" w:fill="FFFFFF"/>
            <w:noWrap/>
            <w:hideMark/>
          </w:tcPr>
          <w:p w14:paraId="2A7C267C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230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4" w:space="0" w:color="333399"/>
            </w:tcBorders>
            <w:shd w:val="clear" w:color="000000" w:fill="FFFFFF"/>
            <w:noWrap/>
            <w:hideMark/>
          </w:tcPr>
          <w:p w14:paraId="77DD1E03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230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4" w:space="0" w:color="333399"/>
            </w:tcBorders>
            <w:shd w:val="clear" w:color="000000" w:fill="FFFFFF"/>
            <w:noWrap/>
            <w:hideMark/>
          </w:tcPr>
          <w:p w14:paraId="78D5576A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220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2B87874D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205</w:t>
            </w:r>
          </w:p>
        </w:tc>
      </w:tr>
      <w:tr w:rsidR="00DB0F45" w:rsidRPr="00DB0F45" w14:paraId="79070DAE" w14:textId="77777777" w:rsidTr="002968B9">
        <w:trPr>
          <w:trHeight w:val="320"/>
        </w:trPr>
        <w:tc>
          <w:tcPr>
            <w:tcW w:w="127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070770A7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szCs w:val="24"/>
                <w:lang w:val="cs-CZ" w:eastAsia="cs-CZ"/>
              </w:rPr>
              <w:t>SBP/</w:t>
            </w:r>
            <w:proofErr w:type="gramStart"/>
            <w:r w:rsidRPr="00DB0F45">
              <w:rPr>
                <w:rFonts w:eastAsia="Times New Roman" w:cs="Times New Roman"/>
                <w:szCs w:val="24"/>
                <w:lang w:val="cs-CZ" w:eastAsia="cs-CZ"/>
              </w:rPr>
              <w:t>W  Ratio</w:t>
            </w:r>
            <w:proofErr w:type="gramEnd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FFFFFF"/>
            <w:hideMark/>
          </w:tcPr>
          <w:p w14:paraId="43796400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szCs w:val="24"/>
                <w:lang w:val="cs-CZ" w:eastAsia="cs-CZ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22FE29B8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0B9349E5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2C8685B3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3FC3DDA6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581AF6EE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1D7FE932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4F21E9BF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63112245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235CA1C3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FFFFFF"/>
            <w:noWrap/>
            <w:hideMark/>
          </w:tcPr>
          <w:p w14:paraId="33B67083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 </w:t>
            </w:r>
          </w:p>
        </w:tc>
      </w:tr>
      <w:tr w:rsidR="00DB0F45" w:rsidRPr="00DB0F45" w14:paraId="32EE8A9D" w14:textId="77777777" w:rsidTr="002968B9">
        <w:trPr>
          <w:trHeight w:val="320"/>
        </w:trPr>
        <w:tc>
          <w:tcPr>
            <w:tcW w:w="127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EA4BFFA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szCs w:val="24"/>
                <w:lang w:val="cs-CZ" w:eastAsia="cs-CZ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FFFFFF"/>
            <w:hideMark/>
          </w:tcPr>
          <w:p w14:paraId="3165A5B9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szCs w:val="24"/>
                <w:lang w:val="cs-CZ" w:eastAsia="cs-CZ"/>
              </w:rPr>
            </w:pPr>
            <w:proofErr w:type="spellStart"/>
            <w:r w:rsidRPr="00DB0F45">
              <w:rPr>
                <w:rFonts w:eastAsia="Times New Roman" w:cs="Times New Roman"/>
                <w:szCs w:val="24"/>
                <w:lang w:val="cs-CZ" w:eastAsia="cs-CZ"/>
              </w:rPr>
              <w:t>Mean</w:t>
            </w:r>
            <w:proofErr w:type="spellEnd"/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2393841F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1.1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6D4071E6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5C5E802F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30688030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340A879B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13011ACE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2C6E0DFB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151B120E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4A905B95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FFFFFF"/>
            <w:noWrap/>
            <w:hideMark/>
          </w:tcPr>
          <w:p w14:paraId="1F163B52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1.1</w:t>
            </w:r>
          </w:p>
        </w:tc>
      </w:tr>
      <w:tr w:rsidR="00DB0F45" w:rsidRPr="00DB0F45" w14:paraId="503AC00B" w14:textId="77777777" w:rsidTr="002968B9">
        <w:trPr>
          <w:trHeight w:val="320"/>
        </w:trPr>
        <w:tc>
          <w:tcPr>
            <w:tcW w:w="127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4486A01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szCs w:val="24"/>
                <w:lang w:val="cs-CZ" w:eastAsia="cs-CZ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FFFFFF"/>
            <w:hideMark/>
          </w:tcPr>
          <w:p w14:paraId="691747FB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szCs w:val="24"/>
                <w:lang w:val="cs-CZ" w:eastAsia="cs-CZ"/>
              </w:rPr>
              <w:t>SD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3D315B0D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297EC6A9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7F97F910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043AD972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60B49CFD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0BF7870E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3204E234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0066AEA0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7E45D968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FFFFFF"/>
            <w:noWrap/>
            <w:hideMark/>
          </w:tcPr>
          <w:p w14:paraId="58B26E35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0.4</w:t>
            </w:r>
          </w:p>
        </w:tc>
      </w:tr>
      <w:tr w:rsidR="00DB0F45" w:rsidRPr="00DB0F45" w14:paraId="227371F3" w14:textId="77777777" w:rsidTr="002968B9">
        <w:trPr>
          <w:trHeight w:val="320"/>
        </w:trPr>
        <w:tc>
          <w:tcPr>
            <w:tcW w:w="127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8E64933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szCs w:val="24"/>
                <w:lang w:val="cs-CZ" w:eastAsia="cs-CZ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FFFFFF"/>
            <w:hideMark/>
          </w:tcPr>
          <w:p w14:paraId="35931640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szCs w:val="24"/>
                <w:lang w:val="cs-CZ" w:eastAsia="cs-CZ"/>
              </w:rPr>
              <w:t>Percentile 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66C95E4E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5633B3FF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188D196D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781531A0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601DCED2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72942654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388F4EC4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6CCD7E8E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227D071F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FFFFFF"/>
            <w:noWrap/>
            <w:hideMark/>
          </w:tcPr>
          <w:p w14:paraId="3186FBB7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0.5</w:t>
            </w:r>
          </w:p>
        </w:tc>
      </w:tr>
      <w:tr w:rsidR="00DB0F45" w:rsidRPr="00DB0F45" w14:paraId="7EF415EF" w14:textId="77777777" w:rsidTr="002968B9">
        <w:trPr>
          <w:trHeight w:val="320"/>
        </w:trPr>
        <w:tc>
          <w:tcPr>
            <w:tcW w:w="127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1E74248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szCs w:val="24"/>
                <w:lang w:val="cs-CZ" w:eastAsia="cs-CZ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FFFFFF"/>
            <w:hideMark/>
          </w:tcPr>
          <w:p w14:paraId="5FE6972D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szCs w:val="24"/>
                <w:lang w:val="cs-CZ" w:eastAsia="cs-CZ"/>
              </w:rPr>
              <w:t>Percentile 25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2C427D14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1.0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0DC5390B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622A0721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0160564F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67DBB597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72D25817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0A8A67CA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7ABC668D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28B73BF1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FFFFFF"/>
            <w:noWrap/>
            <w:hideMark/>
          </w:tcPr>
          <w:p w14:paraId="188344D3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0.9</w:t>
            </w:r>
          </w:p>
        </w:tc>
      </w:tr>
      <w:tr w:rsidR="00DB0F45" w:rsidRPr="00DB0F45" w14:paraId="4E58A5E7" w14:textId="77777777" w:rsidTr="002968B9">
        <w:trPr>
          <w:trHeight w:val="320"/>
        </w:trPr>
        <w:tc>
          <w:tcPr>
            <w:tcW w:w="127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4FA765F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szCs w:val="24"/>
                <w:lang w:val="cs-CZ" w:eastAsia="cs-CZ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FFFFFF"/>
            <w:hideMark/>
          </w:tcPr>
          <w:p w14:paraId="479C00CA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szCs w:val="24"/>
                <w:lang w:val="cs-CZ" w:eastAsia="cs-CZ"/>
              </w:rPr>
            </w:pPr>
            <w:proofErr w:type="spellStart"/>
            <w:r w:rsidRPr="00DB0F45">
              <w:rPr>
                <w:rFonts w:eastAsia="Times New Roman" w:cs="Times New Roman"/>
                <w:szCs w:val="24"/>
                <w:lang w:val="cs-CZ" w:eastAsia="cs-CZ"/>
              </w:rPr>
              <w:t>Median</w:t>
            </w:r>
            <w:proofErr w:type="spellEnd"/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46D71CF9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1.1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457F6342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430FBCE8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4DCEF9A1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184B7E2A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2333E195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1861E02E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7DE21063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649B9156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FFFFFF"/>
            <w:noWrap/>
            <w:hideMark/>
          </w:tcPr>
          <w:p w14:paraId="3F237552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1.0</w:t>
            </w:r>
          </w:p>
        </w:tc>
      </w:tr>
      <w:tr w:rsidR="00DB0F45" w:rsidRPr="00DB0F45" w14:paraId="72A2BD57" w14:textId="77777777" w:rsidTr="002968B9">
        <w:trPr>
          <w:trHeight w:val="320"/>
        </w:trPr>
        <w:tc>
          <w:tcPr>
            <w:tcW w:w="127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9E163F6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szCs w:val="24"/>
                <w:lang w:val="cs-CZ" w:eastAsia="cs-CZ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FFFFFF"/>
            <w:hideMark/>
          </w:tcPr>
          <w:p w14:paraId="16C4B46E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szCs w:val="24"/>
                <w:lang w:val="cs-CZ" w:eastAsia="cs-CZ"/>
              </w:rPr>
              <w:t>Percentile 75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134A8E32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1.2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2E3DCA6A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1.1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138B0B78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5843AE98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378DD94E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57D6683D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5769E35F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14448CFB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1.0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24E12804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1.1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FFFFFF"/>
            <w:noWrap/>
            <w:hideMark/>
          </w:tcPr>
          <w:p w14:paraId="6CC8E915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1.3</w:t>
            </w:r>
          </w:p>
        </w:tc>
      </w:tr>
      <w:tr w:rsidR="00DB0F45" w:rsidRPr="00DB0F45" w14:paraId="0672B569" w14:textId="77777777" w:rsidTr="002968B9">
        <w:trPr>
          <w:trHeight w:val="335"/>
        </w:trPr>
        <w:tc>
          <w:tcPr>
            <w:tcW w:w="127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846B667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szCs w:val="24"/>
                <w:lang w:val="cs-CZ" w:eastAsia="cs-CZ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BD07ABC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szCs w:val="24"/>
                <w:lang w:val="cs-CZ" w:eastAsia="cs-CZ"/>
              </w:rPr>
              <w:t>Percentile 95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4" w:space="0" w:color="333399"/>
            </w:tcBorders>
            <w:shd w:val="clear" w:color="000000" w:fill="FFFFFF"/>
            <w:noWrap/>
            <w:hideMark/>
          </w:tcPr>
          <w:p w14:paraId="08017F07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1.5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4" w:space="0" w:color="333399"/>
            </w:tcBorders>
            <w:shd w:val="clear" w:color="000000" w:fill="FFFFFF"/>
            <w:noWrap/>
            <w:hideMark/>
          </w:tcPr>
          <w:p w14:paraId="3C72E56B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1.3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4" w:space="0" w:color="333399"/>
            </w:tcBorders>
            <w:shd w:val="clear" w:color="000000" w:fill="FFFFFF"/>
            <w:noWrap/>
            <w:hideMark/>
          </w:tcPr>
          <w:p w14:paraId="1ED8045A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1.1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4" w:space="0" w:color="333399"/>
            </w:tcBorders>
            <w:shd w:val="clear" w:color="000000" w:fill="FFFFFF"/>
            <w:noWrap/>
            <w:hideMark/>
          </w:tcPr>
          <w:p w14:paraId="602BB94D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4" w:space="0" w:color="333399"/>
            </w:tcBorders>
            <w:shd w:val="clear" w:color="000000" w:fill="FFFFFF"/>
            <w:noWrap/>
            <w:hideMark/>
          </w:tcPr>
          <w:p w14:paraId="08709931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4" w:space="0" w:color="333399"/>
            </w:tcBorders>
            <w:shd w:val="clear" w:color="000000" w:fill="FFFFFF"/>
            <w:noWrap/>
            <w:hideMark/>
          </w:tcPr>
          <w:p w14:paraId="62B19496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4" w:space="0" w:color="333399"/>
            </w:tcBorders>
            <w:shd w:val="clear" w:color="000000" w:fill="FFFFFF"/>
            <w:noWrap/>
            <w:hideMark/>
          </w:tcPr>
          <w:p w14:paraId="519E29A4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1.1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4" w:space="0" w:color="333399"/>
            </w:tcBorders>
            <w:shd w:val="clear" w:color="000000" w:fill="FFFFFF"/>
            <w:noWrap/>
            <w:hideMark/>
          </w:tcPr>
          <w:p w14:paraId="3BB048AD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1.3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4" w:space="0" w:color="333399"/>
            </w:tcBorders>
            <w:shd w:val="clear" w:color="000000" w:fill="FFFFFF"/>
            <w:noWrap/>
            <w:hideMark/>
          </w:tcPr>
          <w:p w14:paraId="74E0F55A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1.6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75317C19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2.0</w:t>
            </w:r>
          </w:p>
        </w:tc>
      </w:tr>
      <w:tr w:rsidR="00DB0F45" w:rsidRPr="00DB0F45" w14:paraId="1DBE6F2D" w14:textId="77777777" w:rsidTr="002968B9">
        <w:trPr>
          <w:trHeight w:val="320"/>
        </w:trPr>
        <w:tc>
          <w:tcPr>
            <w:tcW w:w="127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79A62707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szCs w:val="24"/>
                <w:lang w:val="cs-CZ" w:eastAsia="cs-CZ"/>
              </w:rPr>
              <w:t xml:space="preserve">SBP/W </w:t>
            </w:r>
            <w:proofErr w:type="spellStart"/>
            <w:r w:rsidRPr="00DB0F45">
              <w:rPr>
                <w:rFonts w:eastAsia="Times New Roman" w:cs="Times New Roman"/>
                <w:szCs w:val="24"/>
                <w:lang w:val="cs-CZ" w:eastAsia="cs-CZ"/>
              </w:rPr>
              <w:t>Slope</w:t>
            </w:r>
            <w:proofErr w:type="spellEnd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FFFFFF"/>
            <w:hideMark/>
          </w:tcPr>
          <w:p w14:paraId="763425FC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szCs w:val="24"/>
                <w:lang w:val="cs-CZ" w:eastAsia="cs-CZ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49A22ADC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6D530C91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2615FDEE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34BB52A0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115DA2B0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5036F641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6791FDEB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66C70632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7C45A698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FFFFFF"/>
            <w:noWrap/>
            <w:hideMark/>
          </w:tcPr>
          <w:p w14:paraId="17150DC8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 </w:t>
            </w:r>
          </w:p>
        </w:tc>
      </w:tr>
      <w:tr w:rsidR="00DB0F45" w:rsidRPr="00DB0F45" w14:paraId="0C9B2E29" w14:textId="77777777" w:rsidTr="002968B9">
        <w:trPr>
          <w:trHeight w:val="320"/>
        </w:trPr>
        <w:tc>
          <w:tcPr>
            <w:tcW w:w="127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DBBC9B2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szCs w:val="24"/>
                <w:lang w:val="cs-CZ" w:eastAsia="cs-CZ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FFFFFF"/>
            <w:hideMark/>
          </w:tcPr>
          <w:p w14:paraId="18357BEC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szCs w:val="24"/>
                <w:lang w:val="cs-CZ" w:eastAsia="cs-CZ"/>
              </w:rPr>
            </w:pPr>
            <w:proofErr w:type="spellStart"/>
            <w:r w:rsidRPr="00DB0F45">
              <w:rPr>
                <w:rFonts w:eastAsia="Times New Roman" w:cs="Times New Roman"/>
                <w:szCs w:val="24"/>
                <w:lang w:val="cs-CZ" w:eastAsia="cs-CZ"/>
              </w:rPr>
              <w:t>Mean</w:t>
            </w:r>
            <w:proofErr w:type="spellEnd"/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56DFC06F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0.23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60E648E6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7D8792F1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0.18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551D1D43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0.16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58F87AF7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0.17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4F923796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0.17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376B57E0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2C16F2CF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0.22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076DBF27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0.25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FFFFFF"/>
            <w:noWrap/>
            <w:hideMark/>
          </w:tcPr>
          <w:p w14:paraId="184AE761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0.24</w:t>
            </w:r>
          </w:p>
        </w:tc>
      </w:tr>
      <w:tr w:rsidR="00DB0F45" w:rsidRPr="00DB0F45" w14:paraId="1DD5FD59" w14:textId="77777777" w:rsidTr="002968B9">
        <w:trPr>
          <w:trHeight w:val="320"/>
        </w:trPr>
        <w:tc>
          <w:tcPr>
            <w:tcW w:w="127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8469E08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szCs w:val="24"/>
                <w:lang w:val="cs-CZ" w:eastAsia="cs-CZ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FFFFFF"/>
            <w:hideMark/>
          </w:tcPr>
          <w:p w14:paraId="08296928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szCs w:val="24"/>
                <w:lang w:val="cs-CZ" w:eastAsia="cs-CZ"/>
              </w:rPr>
              <w:t>SD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37B3EB9D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0C62B5D6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0.08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41E69760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464A2666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25AFFFCE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6BF55920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3E6911EB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0.09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5FE1306C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5D0B8715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0.13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FFFFFF"/>
            <w:noWrap/>
            <w:hideMark/>
          </w:tcPr>
          <w:p w14:paraId="1E4A2765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0.12</w:t>
            </w:r>
          </w:p>
        </w:tc>
      </w:tr>
      <w:tr w:rsidR="00DB0F45" w:rsidRPr="00DB0F45" w14:paraId="5A8EE1B9" w14:textId="77777777" w:rsidTr="002968B9">
        <w:trPr>
          <w:trHeight w:val="320"/>
        </w:trPr>
        <w:tc>
          <w:tcPr>
            <w:tcW w:w="127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56506E4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szCs w:val="24"/>
                <w:lang w:val="cs-CZ" w:eastAsia="cs-CZ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FFFFFF"/>
            <w:hideMark/>
          </w:tcPr>
          <w:p w14:paraId="7FC61E35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szCs w:val="24"/>
                <w:lang w:val="cs-CZ" w:eastAsia="cs-CZ"/>
              </w:rPr>
              <w:t>Percentile 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6E81DF19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0.08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0758A810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0.08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6F342987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0.08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3F2A1754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4CCDD1F3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0EFC285A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7AA4CCB3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0.08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1F4DDE39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0.09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0952F977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0.09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FFFFFF"/>
            <w:noWrap/>
            <w:hideMark/>
          </w:tcPr>
          <w:p w14:paraId="4F390C04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0.08</w:t>
            </w:r>
          </w:p>
        </w:tc>
      </w:tr>
      <w:tr w:rsidR="00DB0F45" w:rsidRPr="00DB0F45" w14:paraId="014BC3D1" w14:textId="77777777" w:rsidTr="002968B9">
        <w:trPr>
          <w:trHeight w:val="320"/>
        </w:trPr>
        <w:tc>
          <w:tcPr>
            <w:tcW w:w="127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676621B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szCs w:val="24"/>
                <w:lang w:val="cs-CZ" w:eastAsia="cs-CZ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FFFFFF"/>
            <w:hideMark/>
          </w:tcPr>
          <w:p w14:paraId="769E6EDC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szCs w:val="24"/>
                <w:lang w:val="cs-CZ" w:eastAsia="cs-CZ"/>
              </w:rPr>
              <w:t>Percentile 25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370FF1F2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0.16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79C1ACD9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0.14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1610FC2B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0.13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24A6B080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0.11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29CDDECA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0.11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59E8BF60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0.12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5102B777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0.13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70453827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0.15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2A882DE6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0.15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FFFFFF"/>
            <w:noWrap/>
            <w:hideMark/>
          </w:tcPr>
          <w:p w14:paraId="4555A29A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0.14</w:t>
            </w:r>
          </w:p>
        </w:tc>
      </w:tr>
      <w:tr w:rsidR="00DB0F45" w:rsidRPr="00DB0F45" w14:paraId="1942F5EE" w14:textId="77777777" w:rsidTr="002968B9">
        <w:trPr>
          <w:trHeight w:val="320"/>
        </w:trPr>
        <w:tc>
          <w:tcPr>
            <w:tcW w:w="127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2A3E28B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szCs w:val="24"/>
                <w:lang w:val="cs-CZ" w:eastAsia="cs-CZ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FFFFFF"/>
            <w:hideMark/>
          </w:tcPr>
          <w:p w14:paraId="7436E27C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szCs w:val="24"/>
                <w:lang w:val="cs-CZ" w:eastAsia="cs-CZ"/>
              </w:rPr>
            </w:pPr>
            <w:proofErr w:type="spellStart"/>
            <w:r w:rsidRPr="00DB0F45">
              <w:rPr>
                <w:rFonts w:eastAsia="Times New Roman" w:cs="Times New Roman"/>
                <w:szCs w:val="24"/>
                <w:lang w:val="cs-CZ" w:eastAsia="cs-CZ"/>
              </w:rPr>
              <w:t>Median</w:t>
            </w:r>
            <w:proofErr w:type="spellEnd"/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789B9B3D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0.22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049F7E75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0.19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75C2F564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0.17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534CE195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0.15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4776EC77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0.16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385A7B2E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0.17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02346769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0.18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2F6FD680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7084BE8C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0.22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FFFFFF"/>
            <w:noWrap/>
            <w:hideMark/>
          </w:tcPr>
          <w:p w14:paraId="2F8EEDBB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0.22</w:t>
            </w:r>
          </w:p>
        </w:tc>
      </w:tr>
      <w:tr w:rsidR="00DB0F45" w:rsidRPr="00DB0F45" w14:paraId="0D71601E" w14:textId="77777777" w:rsidTr="002968B9">
        <w:trPr>
          <w:trHeight w:val="320"/>
        </w:trPr>
        <w:tc>
          <w:tcPr>
            <w:tcW w:w="127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8E15A84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szCs w:val="24"/>
                <w:lang w:val="cs-CZ" w:eastAsia="cs-CZ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FFFFFF"/>
            <w:hideMark/>
          </w:tcPr>
          <w:p w14:paraId="385A567E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szCs w:val="24"/>
                <w:lang w:val="cs-CZ" w:eastAsia="cs-CZ"/>
              </w:rPr>
              <w:t>Percentile 75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7CB4DFC2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0.30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41F91A53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0.25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0C73BDF1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0.22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4F4A8D95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7A266E75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2F687CD6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0.22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5689DACF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0.24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019C1277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0.27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5B7D1BD9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0.31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FFFFFF"/>
            <w:noWrap/>
            <w:hideMark/>
          </w:tcPr>
          <w:p w14:paraId="69A22BA6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0.30</w:t>
            </w:r>
          </w:p>
        </w:tc>
      </w:tr>
      <w:tr w:rsidR="00DB0F45" w:rsidRPr="00DB0F45" w14:paraId="30CAB29A" w14:textId="77777777" w:rsidTr="002968B9">
        <w:trPr>
          <w:trHeight w:val="335"/>
        </w:trPr>
        <w:tc>
          <w:tcPr>
            <w:tcW w:w="127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1810616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szCs w:val="24"/>
                <w:lang w:val="cs-CZ" w:eastAsia="cs-CZ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DD353C1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szCs w:val="24"/>
                <w:lang w:val="cs-CZ" w:eastAsia="cs-CZ"/>
              </w:rPr>
              <w:t>Percentile 95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4" w:space="0" w:color="333399"/>
            </w:tcBorders>
            <w:shd w:val="clear" w:color="000000" w:fill="FFFFFF"/>
            <w:noWrap/>
            <w:hideMark/>
          </w:tcPr>
          <w:p w14:paraId="0F41042F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4" w:space="0" w:color="333399"/>
            </w:tcBorders>
            <w:shd w:val="clear" w:color="000000" w:fill="FFFFFF"/>
            <w:noWrap/>
            <w:hideMark/>
          </w:tcPr>
          <w:p w14:paraId="4C4A3639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0.34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4" w:space="0" w:color="333399"/>
            </w:tcBorders>
            <w:shd w:val="clear" w:color="000000" w:fill="FFFFFF"/>
            <w:noWrap/>
            <w:hideMark/>
          </w:tcPr>
          <w:p w14:paraId="560EF68E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0.31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4" w:space="0" w:color="333399"/>
            </w:tcBorders>
            <w:shd w:val="clear" w:color="000000" w:fill="FFFFFF"/>
            <w:noWrap/>
            <w:hideMark/>
          </w:tcPr>
          <w:p w14:paraId="17159B3A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0.29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4" w:space="0" w:color="333399"/>
            </w:tcBorders>
            <w:shd w:val="clear" w:color="000000" w:fill="FFFFFF"/>
            <w:noWrap/>
            <w:hideMark/>
          </w:tcPr>
          <w:p w14:paraId="32F0BA4A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0.30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4" w:space="0" w:color="333399"/>
            </w:tcBorders>
            <w:shd w:val="clear" w:color="000000" w:fill="FFFFFF"/>
            <w:noWrap/>
            <w:hideMark/>
          </w:tcPr>
          <w:p w14:paraId="582787E4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0.30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4" w:space="0" w:color="333399"/>
            </w:tcBorders>
            <w:shd w:val="clear" w:color="000000" w:fill="FFFFFF"/>
            <w:noWrap/>
            <w:hideMark/>
          </w:tcPr>
          <w:p w14:paraId="7F951BF4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0.36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4" w:space="0" w:color="333399"/>
            </w:tcBorders>
            <w:shd w:val="clear" w:color="000000" w:fill="FFFFFF"/>
            <w:noWrap/>
            <w:hideMark/>
          </w:tcPr>
          <w:p w14:paraId="165E4F96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4" w:space="0" w:color="333399"/>
            </w:tcBorders>
            <w:shd w:val="clear" w:color="000000" w:fill="FFFFFF"/>
            <w:noWrap/>
            <w:hideMark/>
          </w:tcPr>
          <w:p w14:paraId="3B1FEF5B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0.52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532E42EF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0.40</w:t>
            </w:r>
          </w:p>
        </w:tc>
      </w:tr>
      <w:tr w:rsidR="00DB0F45" w:rsidRPr="00DB0F45" w14:paraId="25482254" w14:textId="77777777" w:rsidTr="002968B9">
        <w:trPr>
          <w:trHeight w:val="320"/>
        </w:trPr>
        <w:tc>
          <w:tcPr>
            <w:tcW w:w="127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6B32875F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szCs w:val="24"/>
                <w:lang w:val="cs-CZ" w:eastAsia="cs-CZ"/>
              </w:rPr>
              <w:lastRenderedPageBreak/>
              <w:t xml:space="preserve">SBP/(W/kg) </w:t>
            </w:r>
            <w:proofErr w:type="spellStart"/>
            <w:r w:rsidRPr="00DB0F45">
              <w:rPr>
                <w:rFonts w:eastAsia="Times New Roman" w:cs="Times New Roman"/>
                <w:szCs w:val="24"/>
                <w:lang w:val="cs-CZ" w:eastAsia="cs-CZ"/>
              </w:rPr>
              <w:t>Slope</w:t>
            </w:r>
            <w:proofErr w:type="spellEnd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FFFFFF"/>
            <w:hideMark/>
          </w:tcPr>
          <w:p w14:paraId="0C804804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szCs w:val="24"/>
                <w:lang w:val="cs-CZ" w:eastAsia="cs-CZ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305788B6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29247DFE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780244DF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0A1929C8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0264A06C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696AFCA4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486AFC44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4B5CA1A2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3BB19107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FFFFFF"/>
            <w:noWrap/>
            <w:hideMark/>
          </w:tcPr>
          <w:p w14:paraId="261596D5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 </w:t>
            </w:r>
          </w:p>
        </w:tc>
      </w:tr>
      <w:tr w:rsidR="00DB0F45" w:rsidRPr="00DB0F45" w14:paraId="787DAFAA" w14:textId="77777777" w:rsidTr="002968B9">
        <w:trPr>
          <w:trHeight w:val="320"/>
        </w:trPr>
        <w:tc>
          <w:tcPr>
            <w:tcW w:w="127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B59A5CA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szCs w:val="24"/>
                <w:lang w:val="cs-CZ" w:eastAsia="cs-CZ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FFFFFF"/>
            <w:hideMark/>
          </w:tcPr>
          <w:p w14:paraId="193A15D8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szCs w:val="24"/>
                <w:lang w:val="cs-CZ" w:eastAsia="cs-CZ"/>
              </w:rPr>
            </w:pPr>
            <w:proofErr w:type="spellStart"/>
            <w:r w:rsidRPr="00DB0F45">
              <w:rPr>
                <w:rFonts w:eastAsia="Times New Roman" w:cs="Times New Roman"/>
                <w:szCs w:val="24"/>
                <w:lang w:val="cs-CZ" w:eastAsia="cs-CZ"/>
              </w:rPr>
              <w:t>Mean</w:t>
            </w:r>
            <w:proofErr w:type="spellEnd"/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6464C2AD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7.83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088D646E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7.84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335293EC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9.05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020194E9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10.56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11BA6FC3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12.59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385E3966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14.61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11CCD952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17.25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7AB9DB67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19.46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4722FC99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21.44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FFFFFF"/>
            <w:noWrap/>
            <w:hideMark/>
          </w:tcPr>
          <w:p w14:paraId="24414EED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18.48</w:t>
            </w:r>
          </w:p>
        </w:tc>
      </w:tr>
      <w:tr w:rsidR="00DB0F45" w:rsidRPr="00DB0F45" w14:paraId="561B068D" w14:textId="77777777" w:rsidTr="002968B9">
        <w:trPr>
          <w:trHeight w:val="320"/>
        </w:trPr>
        <w:tc>
          <w:tcPr>
            <w:tcW w:w="127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8C8F73C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szCs w:val="24"/>
                <w:lang w:val="cs-CZ" w:eastAsia="cs-CZ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FFFFFF"/>
            <w:hideMark/>
          </w:tcPr>
          <w:p w14:paraId="20C1709F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szCs w:val="24"/>
                <w:lang w:val="cs-CZ" w:eastAsia="cs-CZ"/>
              </w:rPr>
              <w:t>SD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380A439A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3.30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7CD03B7D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3.27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5B8734BA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3.85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6CFEA965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4.52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00B58221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5.28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4E4DD7F8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6.55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1B6336D7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8.07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483B8AB4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9.88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2F4508DD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12.05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FFFFFF"/>
            <w:noWrap/>
            <w:hideMark/>
          </w:tcPr>
          <w:p w14:paraId="0671C83A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10.30</w:t>
            </w:r>
          </w:p>
        </w:tc>
      </w:tr>
      <w:tr w:rsidR="00DB0F45" w:rsidRPr="00DB0F45" w14:paraId="477858C7" w14:textId="77777777" w:rsidTr="002968B9">
        <w:trPr>
          <w:trHeight w:val="320"/>
        </w:trPr>
        <w:tc>
          <w:tcPr>
            <w:tcW w:w="127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5D732E0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szCs w:val="24"/>
                <w:lang w:val="cs-CZ" w:eastAsia="cs-CZ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FFFFFF"/>
            <w:hideMark/>
          </w:tcPr>
          <w:p w14:paraId="0BC7AB8C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szCs w:val="24"/>
                <w:lang w:val="cs-CZ" w:eastAsia="cs-CZ"/>
              </w:rPr>
              <w:t>Percentile 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060CCA1E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2.94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33B2937A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3.13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64D07A19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3.90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2CE8F590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4.65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00215F0C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5.41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1B47F8A6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5.88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331AAF01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6.32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21B89228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6.67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40CBC560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5.10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FFFFFF"/>
            <w:noWrap/>
            <w:hideMark/>
          </w:tcPr>
          <w:p w14:paraId="645FBA3B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4.05</w:t>
            </w:r>
          </w:p>
        </w:tc>
      </w:tr>
      <w:tr w:rsidR="00DB0F45" w:rsidRPr="00DB0F45" w14:paraId="21AB691E" w14:textId="77777777" w:rsidTr="002968B9">
        <w:trPr>
          <w:trHeight w:val="320"/>
        </w:trPr>
        <w:tc>
          <w:tcPr>
            <w:tcW w:w="127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EF2A0FC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szCs w:val="24"/>
                <w:lang w:val="cs-CZ" w:eastAsia="cs-CZ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FFFFFF"/>
            <w:hideMark/>
          </w:tcPr>
          <w:p w14:paraId="6D16C374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szCs w:val="24"/>
                <w:lang w:val="cs-CZ" w:eastAsia="cs-CZ"/>
              </w:rPr>
              <w:t>Percentile 25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1D55262A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5.60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66A5D7D2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5.56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035586D5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6.36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0322504E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7.27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566F7948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8.75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0D8C9ACD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10.00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661B5435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11.11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417A55C3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12.22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0D38F1E2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11.83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FFFFFF"/>
            <w:noWrap/>
            <w:hideMark/>
          </w:tcPr>
          <w:p w14:paraId="5CA42EFC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10.91</w:t>
            </w:r>
          </w:p>
        </w:tc>
      </w:tr>
      <w:tr w:rsidR="00DB0F45" w:rsidRPr="00DB0F45" w14:paraId="48217BDF" w14:textId="77777777" w:rsidTr="002968B9">
        <w:trPr>
          <w:trHeight w:val="320"/>
        </w:trPr>
        <w:tc>
          <w:tcPr>
            <w:tcW w:w="127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7EC6922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szCs w:val="24"/>
                <w:lang w:val="cs-CZ" w:eastAsia="cs-CZ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FFFFFF"/>
            <w:hideMark/>
          </w:tcPr>
          <w:p w14:paraId="538A10E5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szCs w:val="24"/>
                <w:lang w:val="cs-CZ" w:eastAsia="cs-CZ"/>
              </w:rPr>
            </w:pPr>
            <w:proofErr w:type="spellStart"/>
            <w:r w:rsidRPr="00DB0F45">
              <w:rPr>
                <w:rFonts w:eastAsia="Times New Roman" w:cs="Times New Roman"/>
                <w:szCs w:val="24"/>
                <w:lang w:val="cs-CZ" w:eastAsia="cs-CZ"/>
              </w:rPr>
              <w:t>Median</w:t>
            </w:r>
            <w:proofErr w:type="spellEnd"/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72B70F55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7.45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73D43087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7.50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2E56A69A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8.57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4D4229A7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9.62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7E44BEFC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12.00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2E5FC927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13.60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2BB49D88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16.00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4B0C455E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18.04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30CE149F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18.92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FFFFFF"/>
            <w:noWrap/>
            <w:hideMark/>
          </w:tcPr>
          <w:p w14:paraId="6CF9D9B2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15.56</w:t>
            </w:r>
          </w:p>
        </w:tc>
      </w:tr>
      <w:tr w:rsidR="00DB0F45" w:rsidRPr="00DB0F45" w14:paraId="7A50EE31" w14:textId="77777777" w:rsidTr="002968B9">
        <w:trPr>
          <w:trHeight w:val="320"/>
        </w:trPr>
        <w:tc>
          <w:tcPr>
            <w:tcW w:w="127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799FDBE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szCs w:val="24"/>
                <w:lang w:val="cs-CZ" w:eastAsia="cs-CZ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FFFFFF"/>
            <w:hideMark/>
          </w:tcPr>
          <w:p w14:paraId="79A832CB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szCs w:val="24"/>
                <w:lang w:val="cs-CZ" w:eastAsia="cs-CZ"/>
              </w:rPr>
              <w:t>Percentile 75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44B18E9B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10.00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6AB8A9B2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10.00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49530641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11.11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1123B75E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13.16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223E5D21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15.56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4D877582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18.27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60B3D0BE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21.67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6D5C0507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25.00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7E39CEFB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27.05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FFFFFF"/>
            <w:noWrap/>
            <w:hideMark/>
          </w:tcPr>
          <w:p w14:paraId="0AC673B0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23.67</w:t>
            </w:r>
          </w:p>
        </w:tc>
      </w:tr>
      <w:tr w:rsidR="00DB0F45" w:rsidRPr="00DB0F45" w14:paraId="4F3F20C4" w14:textId="77777777" w:rsidTr="002968B9">
        <w:trPr>
          <w:trHeight w:val="335"/>
        </w:trPr>
        <w:tc>
          <w:tcPr>
            <w:tcW w:w="127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DCEC40B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szCs w:val="24"/>
                <w:lang w:val="cs-CZ" w:eastAsia="cs-CZ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0437F62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szCs w:val="24"/>
                <w:lang w:val="cs-CZ" w:eastAsia="cs-CZ"/>
              </w:rPr>
              <w:t>Percentile 95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4" w:space="0" w:color="333399"/>
            </w:tcBorders>
            <w:shd w:val="clear" w:color="000000" w:fill="FFFFFF"/>
            <w:noWrap/>
            <w:hideMark/>
          </w:tcPr>
          <w:p w14:paraId="487AC4F1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13.33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4" w:space="0" w:color="333399"/>
            </w:tcBorders>
            <w:shd w:val="clear" w:color="000000" w:fill="FFFFFF"/>
            <w:noWrap/>
            <w:hideMark/>
          </w:tcPr>
          <w:p w14:paraId="28E2326F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13.51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4" w:space="0" w:color="333399"/>
            </w:tcBorders>
            <w:shd w:val="clear" w:color="000000" w:fill="FFFFFF"/>
            <w:noWrap/>
            <w:hideMark/>
          </w:tcPr>
          <w:p w14:paraId="08B5A0D9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16.22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4" w:space="0" w:color="333399"/>
            </w:tcBorders>
            <w:shd w:val="clear" w:color="000000" w:fill="FFFFFF"/>
            <w:noWrap/>
            <w:hideMark/>
          </w:tcPr>
          <w:p w14:paraId="3AE8541D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19.15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4" w:space="0" w:color="333399"/>
            </w:tcBorders>
            <w:shd w:val="clear" w:color="000000" w:fill="FFFFFF"/>
            <w:noWrap/>
            <w:hideMark/>
          </w:tcPr>
          <w:p w14:paraId="7DEFA79C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22.22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4" w:space="0" w:color="333399"/>
            </w:tcBorders>
            <w:shd w:val="clear" w:color="000000" w:fill="FFFFFF"/>
            <w:noWrap/>
            <w:hideMark/>
          </w:tcPr>
          <w:p w14:paraId="6DFE0C06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26.67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4" w:space="0" w:color="333399"/>
            </w:tcBorders>
            <w:shd w:val="clear" w:color="000000" w:fill="FFFFFF"/>
            <w:noWrap/>
            <w:hideMark/>
          </w:tcPr>
          <w:p w14:paraId="462021DD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32.43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4" w:space="0" w:color="333399"/>
            </w:tcBorders>
            <w:shd w:val="clear" w:color="000000" w:fill="FFFFFF"/>
            <w:noWrap/>
            <w:hideMark/>
          </w:tcPr>
          <w:p w14:paraId="59BFF379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38.00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4" w:space="0" w:color="333399"/>
            </w:tcBorders>
            <w:shd w:val="clear" w:color="000000" w:fill="FFFFFF"/>
            <w:noWrap/>
            <w:hideMark/>
          </w:tcPr>
          <w:p w14:paraId="33EC6125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49.50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0E578968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35.29</w:t>
            </w:r>
          </w:p>
        </w:tc>
      </w:tr>
    </w:tbl>
    <w:p w14:paraId="43D8CBB4" w14:textId="4817BE73" w:rsidR="00DB0F45" w:rsidRDefault="00DB0F45" w:rsidP="00DB0F45">
      <w:pPr>
        <w:numPr>
          <w:ilvl w:val="0"/>
          <w:numId w:val="13"/>
        </w:numPr>
        <w:tabs>
          <w:tab w:val="num" w:pos="360"/>
        </w:tabs>
        <w:adjustRightInd w:val="0"/>
        <w:snapToGrid w:val="0"/>
        <w:spacing w:before="240" w:after="60" w:line="228" w:lineRule="auto"/>
        <w:ind w:left="0" w:firstLine="0"/>
        <w:jc w:val="both"/>
        <w:outlineLvl w:val="0"/>
        <w:rPr>
          <w:rFonts w:eastAsia="Times New Roman" w:cs="Times New Roman"/>
          <w:bCs/>
          <w:snapToGrid w:val="0"/>
          <w:color w:val="000000"/>
          <w:szCs w:val="24"/>
          <w:lang w:val="en-GB" w:eastAsia="de-DE" w:bidi="en-US"/>
        </w:rPr>
      </w:pPr>
    </w:p>
    <w:p w14:paraId="51F22EA6" w14:textId="77777777" w:rsidR="00DB0F45" w:rsidRDefault="00DB0F45">
      <w:pPr>
        <w:spacing w:before="0" w:after="200" w:line="276" w:lineRule="auto"/>
        <w:rPr>
          <w:rFonts w:eastAsia="Times New Roman" w:cs="Times New Roman"/>
          <w:bCs/>
          <w:snapToGrid w:val="0"/>
          <w:color w:val="000000"/>
          <w:szCs w:val="24"/>
          <w:lang w:val="en-GB" w:eastAsia="de-DE" w:bidi="en-US"/>
        </w:rPr>
      </w:pPr>
      <w:r>
        <w:rPr>
          <w:rFonts w:eastAsia="Times New Roman" w:cs="Times New Roman"/>
          <w:bCs/>
          <w:snapToGrid w:val="0"/>
          <w:color w:val="000000"/>
          <w:szCs w:val="24"/>
          <w:lang w:val="en-GB" w:eastAsia="de-DE" w:bidi="en-US"/>
        </w:rPr>
        <w:br w:type="page"/>
      </w:r>
    </w:p>
    <w:p w14:paraId="6F0BA3AF" w14:textId="77777777" w:rsidR="00DB0F45" w:rsidRPr="00DB0F45" w:rsidRDefault="00DB0F45" w:rsidP="00DB0F45">
      <w:pPr>
        <w:numPr>
          <w:ilvl w:val="0"/>
          <w:numId w:val="13"/>
        </w:numPr>
        <w:tabs>
          <w:tab w:val="num" w:pos="360"/>
        </w:tabs>
        <w:adjustRightInd w:val="0"/>
        <w:snapToGrid w:val="0"/>
        <w:spacing w:before="240" w:after="60" w:line="228" w:lineRule="auto"/>
        <w:ind w:left="0" w:firstLine="0"/>
        <w:jc w:val="both"/>
        <w:outlineLvl w:val="0"/>
        <w:rPr>
          <w:rFonts w:eastAsia="Times New Roman" w:cs="Times New Roman"/>
          <w:bCs/>
          <w:snapToGrid w:val="0"/>
          <w:color w:val="000000"/>
          <w:szCs w:val="24"/>
          <w:lang w:val="en-GB" w:eastAsia="de-DE" w:bidi="en-US"/>
        </w:rPr>
      </w:pPr>
      <w:r w:rsidRPr="00DB0F45">
        <w:rPr>
          <w:rFonts w:eastAsia="Times New Roman" w:cs="Times New Roman"/>
          <w:b/>
          <w:snapToGrid w:val="0"/>
          <w:color w:val="000000"/>
          <w:szCs w:val="24"/>
          <w:lang w:val="en-GB" w:eastAsia="de-DE" w:bidi="en-US"/>
        </w:rPr>
        <w:lastRenderedPageBreak/>
        <w:t xml:space="preserve">Table S3. </w:t>
      </w:r>
      <w:r w:rsidRPr="00DB0F45">
        <w:rPr>
          <w:rFonts w:eastAsia="Times New Roman" w:cs="Times New Roman"/>
          <w:bCs/>
          <w:snapToGrid w:val="0"/>
          <w:color w:val="000000"/>
          <w:szCs w:val="24"/>
          <w:lang w:val="en-GB" w:eastAsia="de-DE" w:bidi="en-US"/>
        </w:rPr>
        <w:t>The lower and upper limits of the systolic blood pressure response and the parameters related to workload in female athletes.</w:t>
      </w:r>
    </w:p>
    <w:p w14:paraId="2C9374F9" w14:textId="77777777" w:rsidR="00DB0F45" w:rsidRPr="00DB0F45" w:rsidRDefault="00DB0F45" w:rsidP="00DB0F45">
      <w:pPr>
        <w:spacing w:before="0" w:after="0" w:line="260" w:lineRule="atLeast"/>
        <w:jc w:val="both"/>
        <w:rPr>
          <w:rFonts w:eastAsia="SimSun" w:cs="Times New Roman"/>
          <w:color w:val="000000"/>
          <w:szCs w:val="24"/>
          <w:lang w:val="en-GB" w:eastAsia="zh-CN"/>
        </w:rPr>
      </w:pPr>
    </w:p>
    <w:tbl>
      <w:tblPr>
        <w:tblW w:w="101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7"/>
        <w:gridCol w:w="1100"/>
        <w:gridCol w:w="775"/>
        <w:gridCol w:w="775"/>
        <w:gridCol w:w="775"/>
        <w:gridCol w:w="775"/>
        <w:gridCol w:w="775"/>
        <w:gridCol w:w="775"/>
        <w:gridCol w:w="775"/>
        <w:gridCol w:w="775"/>
        <w:gridCol w:w="775"/>
        <w:gridCol w:w="775"/>
      </w:tblGrid>
      <w:tr w:rsidR="00DB0F45" w:rsidRPr="00DB0F45" w14:paraId="0A84179E" w14:textId="77777777" w:rsidTr="002968B9">
        <w:trPr>
          <w:trHeight w:val="336"/>
        </w:trPr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FB4CCC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szCs w:val="24"/>
                <w:lang w:val="cs-CZ" w:eastAsia="cs-CZ"/>
              </w:rPr>
            </w:pPr>
            <w:proofErr w:type="spellStart"/>
            <w:r w:rsidRPr="00DB0F45">
              <w:rPr>
                <w:rFonts w:eastAsia="Times New Roman" w:cs="Times New Roman"/>
                <w:szCs w:val="24"/>
                <w:lang w:val="cs-CZ" w:eastAsia="cs-CZ"/>
              </w:rPr>
              <w:t>Female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BE0DDE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szCs w:val="24"/>
                <w:lang w:val="cs-CZ"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4" w:space="0" w:color="333399"/>
            </w:tcBorders>
            <w:shd w:val="clear" w:color="000000" w:fill="FFFFFF"/>
            <w:vAlign w:val="bottom"/>
            <w:hideMark/>
          </w:tcPr>
          <w:p w14:paraId="5426DCBB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szCs w:val="24"/>
                <w:lang w:val="cs-CZ" w:eastAsia="cs-CZ"/>
              </w:rPr>
              <w:t>≤9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4" w:space="0" w:color="333399"/>
            </w:tcBorders>
            <w:shd w:val="clear" w:color="000000" w:fill="FFFFFF"/>
            <w:vAlign w:val="bottom"/>
            <w:hideMark/>
          </w:tcPr>
          <w:p w14:paraId="71EEDF07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szCs w:val="24"/>
                <w:lang w:val="cs-CZ" w:eastAsia="cs-CZ"/>
              </w:rPr>
              <w:t>10-11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4" w:space="0" w:color="333399"/>
            </w:tcBorders>
            <w:shd w:val="clear" w:color="000000" w:fill="FFFFFF"/>
            <w:vAlign w:val="bottom"/>
            <w:hideMark/>
          </w:tcPr>
          <w:p w14:paraId="73EEFB5D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szCs w:val="24"/>
                <w:lang w:val="cs-CZ" w:eastAsia="cs-CZ"/>
              </w:rPr>
              <w:t>12-14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4" w:space="0" w:color="333399"/>
            </w:tcBorders>
            <w:shd w:val="clear" w:color="000000" w:fill="FFFFFF"/>
            <w:vAlign w:val="bottom"/>
            <w:hideMark/>
          </w:tcPr>
          <w:p w14:paraId="322E0750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szCs w:val="24"/>
                <w:lang w:val="cs-CZ" w:eastAsia="cs-CZ"/>
              </w:rPr>
              <w:t>15-17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4" w:space="0" w:color="333399"/>
            </w:tcBorders>
            <w:shd w:val="clear" w:color="000000" w:fill="FFFFFF"/>
            <w:vAlign w:val="bottom"/>
            <w:hideMark/>
          </w:tcPr>
          <w:p w14:paraId="2ADB4A87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szCs w:val="24"/>
                <w:lang w:val="cs-CZ" w:eastAsia="cs-CZ"/>
              </w:rPr>
              <w:t>18-30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4" w:space="0" w:color="333399"/>
            </w:tcBorders>
            <w:shd w:val="clear" w:color="000000" w:fill="FFFFFF"/>
            <w:vAlign w:val="bottom"/>
            <w:hideMark/>
          </w:tcPr>
          <w:p w14:paraId="39C6D4F1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szCs w:val="24"/>
                <w:lang w:val="cs-CZ" w:eastAsia="cs-CZ"/>
              </w:rPr>
              <w:t>31-40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4" w:space="0" w:color="333399"/>
            </w:tcBorders>
            <w:shd w:val="clear" w:color="000000" w:fill="FFFFFF"/>
            <w:vAlign w:val="bottom"/>
            <w:hideMark/>
          </w:tcPr>
          <w:p w14:paraId="1BE3E85C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szCs w:val="24"/>
                <w:lang w:val="cs-CZ" w:eastAsia="cs-CZ"/>
              </w:rPr>
              <w:t>41-50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4" w:space="0" w:color="333399"/>
            </w:tcBorders>
            <w:shd w:val="clear" w:color="000000" w:fill="FFFFFF"/>
            <w:vAlign w:val="bottom"/>
            <w:hideMark/>
          </w:tcPr>
          <w:p w14:paraId="1155DDDA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szCs w:val="24"/>
                <w:lang w:val="cs-CZ" w:eastAsia="cs-CZ"/>
              </w:rPr>
              <w:t>51-60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4" w:space="0" w:color="333399"/>
            </w:tcBorders>
            <w:shd w:val="clear" w:color="000000" w:fill="FFFFFF"/>
            <w:vAlign w:val="bottom"/>
            <w:hideMark/>
          </w:tcPr>
          <w:p w14:paraId="262CB22A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szCs w:val="24"/>
                <w:lang w:val="cs-CZ" w:eastAsia="cs-CZ"/>
              </w:rPr>
              <w:t>61-70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1BBBB10E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szCs w:val="24"/>
                <w:lang w:val="cs-CZ" w:eastAsia="cs-CZ"/>
              </w:rPr>
              <w:t>&gt;70</w:t>
            </w:r>
          </w:p>
        </w:tc>
      </w:tr>
      <w:tr w:rsidR="00DB0F45" w:rsidRPr="00DB0F45" w14:paraId="5A3D0211" w14:textId="77777777" w:rsidTr="002968B9">
        <w:trPr>
          <w:trHeight w:val="336"/>
        </w:trPr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8ABE5A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szCs w:val="24"/>
                <w:lang w:val="cs-CZ" w:eastAsia="cs-CZ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DB52DC7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szCs w:val="24"/>
                <w:lang w:val="cs-CZ" w:eastAsia="cs-CZ"/>
              </w:rPr>
              <w:t>N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4" w:space="0" w:color="333399"/>
            </w:tcBorders>
            <w:shd w:val="clear" w:color="000000" w:fill="FFFFFF"/>
            <w:noWrap/>
            <w:hideMark/>
          </w:tcPr>
          <w:p w14:paraId="3AAA1624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4" w:space="0" w:color="333399"/>
            </w:tcBorders>
            <w:shd w:val="clear" w:color="000000" w:fill="FFFFFF"/>
            <w:noWrap/>
            <w:hideMark/>
          </w:tcPr>
          <w:p w14:paraId="2A203DAB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369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4" w:space="0" w:color="333399"/>
            </w:tcBorders>
            <w:shd w:val="clear" w:color="000000" w:fill="FFFFFF"/>
            <w:noWrap/>
            <w:hideMark/>
          </w:tcPr>
          <w:p w14:paraId="31EA93C0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782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4" w:space="0" w:color="333399"/>
            </w:tcBorders>
            <w:shd w:val="clear" w:color="000000" w:fill="FFFFFF"/>
            <w:noWrap/>
            <w:hideMark/>
          </w:tcPr>
          <w:p w14:paraId="0F33034C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521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4" w:space="0" w:color="333399"/>
            </w:tcBorders>
            <w:shd w:val="clear" w:color="000000" w:fill="FFFFFF"/>
            <w:noWrap/>
            <w:hideMark/>
          </w:tcPr>
          <w:p w14:paraId="33122638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751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4" w:space="0" w:color="333399"/>
            </w:tcBorders>
            <w:shd w:val="clear" w:color="000000" w:fill="FFFFFF"/>
            <w:noWrap/>
            <w:hideMark/>
          </w:tcPr>
          <w:p w14:paraId="5A51013E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4" w:space="0" w:color="333399"/>
            </w:tcBorders>
            <w:shd w:val="clear" w:color="000000" w:fill="FFFFFF"/>
            <w:noWrap/>
            <w:hideMark/>
          </w:tcPr>
          <w:p w14:paraId="70A98BA0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155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4" w:space="0" w:color="333399"/>
            </w:tcBorders>
            <w:shd w:val="clear" w:color="000000" w:fill="FFFFFF"/>
            <w:noWrap/>
            <w:hideMark/>
          </w:tcPr>
          <w:p w14:paraId="335E6CBE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258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4" w:space="0" w:color="333399"/>
            </w:tcBorders>
            <w:shd w:val="clear" w:color="000000" w:fill="FFFFFF"/>
            <w:noWrap/>
            <w:hideMark/>
          </w:tcPr>
          <w:p w14:paraId="487E72FD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91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360E3611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27</w:t>
            </w:r>
          </w:p>
        </w:tc>
      </w:tr>
      <w:tr w:rsidR="00DB0F45" w:rsidRPr="00DB0F45" w14:paraId="031D8C74" w14:textId="77777777" w:rsidTr="002968B9">
        <w:trPr>
          <w:trHeight w:val="320"/>
        </w:trPr>
        <w:tc>
          <w:tcPr>
            <w:tcW w:w="1287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7185227C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szCs w:val="24"/>
                <w:lang w:val="cs-CZ" w:eastAsia="cs-CZ"/>
              </w:rPr>
              <w:t>SBPpeak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FFFFFF"/>
            <w:hideMark/>
          </w:tcPr>
          <w:p w14:paraId="1B88E6DC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szCs w:val="24"/>
                <w:lang w:val="cs-CZ"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6E0D4A7B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0EEF323E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09673B2F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58563890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7EC4D8E1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60C13782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6F7B5528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697EE50D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442617F0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FFFFFF"/>
            <w:noWrap/>
            <w:hideMark/>
          </w:tcPr>
          <w:p w14:paraId="04712177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 </w:t>
            </w:r>
          </w:p>
        </w:tc>
      </w:tr>
      <w:tr w:rsidR="00DB0F45" w:rsidRPr="00DB0F45" w14:paraId="05663726" w14:textId="77777777" w:rsidTr="002968B9">
        <w:trPr>
          <w:trHeight w:val="320"/>
        </w:trPr>
        <w:tc>
          <w:tcPr>
            <w:tcW w:w="128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FA1F6CA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szCs w:val="24"/>
                <w:lang w:val="cs-CZ" w:eastAsia="cs-CZ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FFFFFF"/>
            <w:hideMark/>
          </w:tcPr>
          <w:p w14:paraId="23856327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szCs w:val="24"/>
                <w:lang w:val="cs-CZ" w:eastAsia="cs-CZ"/>
              </w:rPr>
            </w:pPr>
            <w:proofErr w:type="spellStart"/>
            <w:r w:rsidRPr="00DB0F45">
              <w:rPr>
                <w:rFonts w:eastAsia="Times New Roman" w:cs="Times New Roman"/>
                <w:szCs w:val="24"/>
                <w:lang w:val="cs-CZ" w:eastAsia="cs-CZ"/>
              </w:rPr>
              <w:t>Mean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4F398963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136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6D5879F9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142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764C2B95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153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6330E325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161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6586F18F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166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04EDE31A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168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352E225B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174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45E8C298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178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0D7E0A47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178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FFFFFF"/>
            <w:noWrap/>
            <w:hideMark/>
          </w:tcPr>
          <w:p w14:paraId="375CFD17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164</w:t>
            </w:r>
          </w:p>
        </w:tc>
      </w:tr>
      <w:tr w:rsidR="00DB0F45" w:rsidRPr="00DB0F45" w14:paraId="55EDC674" w14:textId="77777777" w:rsidTr="002968B9">
        <w:trPr>
          <w:trHeight w:val="320"/>
        </w:trPr>
        <w:tc>
          <w:tcPr>
            <w:tcW w:w="128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D5E4D79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szCs w:val="24"/>
                <w:lang w:val="cs-CZ" w:eastAsia="cs-CZ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FFFFFF"/>
            <w:hideMark/>
          </w:tcPr>
          <w:p w14:paraId="65CEFC49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szCs w:val="24"/>
                <w:lang w:val="cs-CZ" w:eastAsia="cs-CZ"/>
              </w:rPr>
              <w:t>SD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50B17AD9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43C2BA1D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206AB7DD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391C5E25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10548883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1605BF9E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7594C273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20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66F49C81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23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5124DBE7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23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FFFFFF"/>
            <w:noWrap/>
            <w:hideMark/>
          </w:tcPr>
          <w:p w14:paraId="0E14FAFF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23</w:t>
            </w:r>
          </w:p>
        </w:tc>
      </w:tr>
      <w:tr w:rsidR="00DB0F45" w:rsidRPr="00DB0F45" w14:paraId="37EFAD7C" w14:textId="77777777" w:rsidTr="002968B9">
        <w:trPr>
          <w:trHeight w:val="320"/>
        </w:trPr>
        <w:tc>
          <w:tcPr>
            <w:tcW w:w="128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DE3245D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szCs w:val="24"/>
                <w:lang w:val="cs-CZ" w:eastAsia="cs-CZ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FFFFFF"/>
            <w:hideMark/>
          </w:tcPr>
          <w:p w14:paraId="2DF6BD8E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szCs w:val="24"/>
                <w:lang w:val="cs-CZ" w:eastAsia="cs-CZ"/>
              </w:rPr>
              <w:t>Percentile 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6DD2CC25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115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4AEEA64B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120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406E7904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69256C43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5BB73010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1DBBBAF8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460077D0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145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1B01377D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18BA707B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FFFFFF"/>
            <w:noWrap/>
            <w:hideMark/>
          </w:tcPr>
          <w:p w14:paraId="4379EFC2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130</w:t>
            </w:r>
          </w:p>
        </w:tc>
      </w:tr>
      <w:tr w:rsidR="00DB0F45" w:rsidRPr="00DB0F45" w14:paraId="2B34F6A8" w14:textId="77777777" w:rsidTr="002968B9">
        <w:trPr>
          <w:trHeight w:val="320"/>
        </w:trPr>
        <w:tc>
          <w:tcPr>
            <w:tcW w:w="128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0DF36E2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szCs w:val="24"/>
                <w:lang w:val="cs-CZ" w:eastAsia="cs-CZ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FFFFFF"/>
            <w:hideMark/>
          </w:tcPr>
          <w:p w14:paraId="0E491E7F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szCs w:val="24"/>
                <w:lang w:val="cs-CZ" w:eastAsia="cs-CZ"/>
              </w:rPr>
              <w:t>Percentile 25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2623AFED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4220E882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0384976A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10B16094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7FD2C18A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5357B8AD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155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6754B444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160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3794725D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160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54F43592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165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FFFFFF"/>
            <w:noWrap/>
            <w:hideMark/>
          </w:tcPr>
          <w:p w14:paraId="37B80F6F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150</w:t>
            </w:r>
          </w:p>
        </w:tc>
      </w:tr>
      <w:tr w:rsidR="00DB0F45" w:rsidRPr="00DB0F45" w14:paraId="3C156AF6" w14:textId="77777777" w:rsidTr="002968B9">
        <w:trPr>
          <w:trHeight w:val="320"/>
        </w:trPr>
        <w:tc>
          <w:tcPr>
            <w:tcW w:w="128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9E76300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szCs w:val="24"/>
                <w:lang w:val="cs-CZ" w:eastAsia="cs-CZ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FFFFFF"/>
            <w:hideMark/>
          </w:tcPr>
          <w:p w14:paraId="2CCDB3EB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szCs w:val="24"/>
                <w:lang w:val="cs-CZ" w:eastAsia="cs-CZ"/>
              </w:rPr>
            </w:pPr>
            <w:proofErr w:type="spellStart"/>
            <w:r w:rsidRPr="00DB0F45">
              <w:rPr>
                <w:rFonts w:eastAsia="Times New Roman" w:cs="Times New Roman"/>
                <w:szCs w:val="24"/>
                <w:lang w:val="cs-CZ" w:eastAsia="cs-CZ"/>
              </w:rPr>
              <w:t>Median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6A7C0BB2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135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33D996E3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3D7E5988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333D92CB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160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5C354E29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165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040461A0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170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3721EBBA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170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2B5D05AE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2AAFA626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178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FFFFFF"/>
            <w:noWrap/>
            <w:hideMark/>
          </w:tcPr>
          <w:p w14:paraId="2F85D3A7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155</w:t>
            </w:r>
          </w:p>
        </w:tc>
      </w:tr>
      <w:tr w:rsidR="00DB0F45" w:rsidRPr="00DB0F45" w14:paraId="461D2AD5" w14:textId="77777777" w:rsidTr="002968B9">
        <w:trPr>
          <w:trHeight w:val="320"/>
        </w:trPr>
        <w:tc>
          <w:tcPr>
            <w:tcW w:w="128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CB5292D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szCs w:val="24"/>
                <w:lang w:val="cs-CZ" w:eastAsia="cs-CZ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FFFFFF"/>
            <w:hideMark/>
          </w:tcPr>
          <w:p w14:paraId="6CF95399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szCs w:val="24"/>
                <w:lang w:val="cs-CZ" w:eastAsia="cs-CZ"/>
              </w:rPr>
              <w:t>Percentile 75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340913E3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5B4CB651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28FB2CE0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160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46F552FC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170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4C7D5D92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007B8395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1D73A0EE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185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77F18DF8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08E061B0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FFFFFF"/>
            <w:noWrap/>
            <w:hideMark/>
          </w:tcPr>
          <w:p w14:paraId="23105F1A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180</w:t>
            </w:r>
          </w:p>
        </w:tc>
      </w:tr>
      <w:tr w:rsidR="00DB0F45" w:rsidRPr="00DB0F45" w14:paraId="5065D1B6" w14:textId="77777777" w:rsidTr="002968B9">
        <w:trPr>
          <w:trHeight w:val="336"/>
        </w:trPr>
        <w:tc>
          <w:tcPr>
            <w:tcW w:w="128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80104AB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szCs w:val="24"/>
                <w:lang w:val="cs-CZ" w:eastAsia="cs-CZ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A1D056B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szCs w:val="24"/>
                <w:lang w:val="cs-CZ" w:eastAsia="cs-CZ"/>
              </w:rPr>
              <w:t>Percentile 95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4" w:space="0" w:color="333399"/>
            </w:tcBorders>
            <w:shd w:val="clear" w:color="000000" w:fill="FFFFFF"/>
            <w:noWrap/>
            <w:hideMark/>
          </w:tcPr>
          <w:p w14:paraId="16657F90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165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4" w:space="0" w:color="333399"/>
            </w:tcBorders>
            <w:shd w:val="clear" w:color="000000" w:fill="FFFFFF"/>
            <w:noWrap/>
            <w:hideMark/>
          </w:tcPr>
          <w:p w14:paraId="4EDB78CD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170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4" w:space="0" w:color="333399"/>
            </w:tcBorders>
            <w:shd w:val="clear" w:color="000000" w:fill="FFFFFF"/>
            <w:noWrap/>
            <w:hideMark/>
          </w:tcPr>
          <w:p w14:paraId="54B620DF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4" w:space="0" w:color="333399"/>
            </w:tcBorders>
            <w:shd w:val="clear" w:color="000000" w:fill="FFFFFF"/>
            <w:noWrap/>
            <w:hideMark/>
          </w:tcPr>
          <w:p w14:paraId="6A17E107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4" w:space="0" w:color="333399"/>
            </w:tcBorders>
            <w:shd w:val="clear" w:color="000000" w:fill="FFFFFF"/>
            <w:noWrap/>
            <w:hideMark/>
          </w:tcPr>
          <w:p w14:paraId="3120B777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195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4" w:space="0" w:color="333399"/>
            </w:tcBorders>
            <w:shd w:val="clear" w:color="000000" w:fill="FFFFFF"/>
            <w:noWrap/>
            <w:hideMark/>
          </w:tcPr>
          <w:p w14:paraId="4F2B159D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4" w:space="0" w:color="333399"/>
            </w:tcBorders>
            <w:shd w:val="clear" w:color="000000" w:fill="FFFFFF"/>
            <w:noWrap/>
            <w:hideMark/>
          </w:tcPr>
          <w:p w14:paraId="42E90984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215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4" w:space="0" w:color="333399"/>
            </w:tcBorders>
            <w:shd w:val="clear" w:color="000000" w:fill="FFFFFF"/>
            <w:noWrap/>
            <w:hideMark/>
          </w:tcPr>
          <w:p w14:paraId="011EF2DC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220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4" w:space="0" w:color="333399"/>
            </w:tcBorders>
            <w:shd w:val="clear" w:color="000000" w:fill="FFFFFF"/>
            <w:noWrap/>
            <w:hideMark/>
          </w:tcPr>
          <w:p w14:paraId="1B579699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215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0A3939A9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205</w:t>
            </w:r>
          </w:p>
        </w:tc>
      </w:tr>
      <w:tr w:rsidR="00DB0F45" w:rsidRPr="00DB0F45" w14:paraId="5620A409" w14:textId="77777777" w:rsidTr="002968B9">
        <w:trPr>
          <w:trHeight w:val="320"/>
        </w:trPr>
        <w:tc>
          <w:tcPr>
            <w:tcW w:w="1287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6D2B15FC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szCs w:val="24"/>
                <w:lang w:val="cs-CZ" w:eastAsia="cs-CZ"/>
              </w:rPr>
              <w:t>SBP/</w:t>
            </w:r>
            <w:proofErr w:type="gramStart"/>
            <w:r w:rsidRPr="00DB0F45">
              <w:rPr>
                <w:rFonts w:eastAsia="Times New Roman" w:cs="Times New Roman"/>
                <w:szCs w:val="24"/>
                <w:lang w:val="cs-CZ" w:eastAsia="cs-CZ"/>
              </w:rPr>
              <w:t>WR  Ratio</w:t>
            </w:r>
            <w:proofErr w:type="gram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FFFFFF"/>
            <w:hideMark/>
          </w:tcPr>
          <w:p w14:paraId="28F7450E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szCs w:val="24"/>
                <w:lang w:val="cs-CZ"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31210221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5A5B6FDF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00DFAD96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2012F25D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11E8AD56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264E692A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292532D5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131BEAEA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310FC074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FFFFFF"/>
            <w:noWrap/>
            <w:hideMark/>
          </w:tcPr>
          <w:p w14:paraId="4456EF21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 </w:t>
            </w:r>
          </w:p>
        </w:tc>
      </w:tr>
      <w:tr w:rsidR="00DB0F45" w:rsidRPr="00DB0F45" w14:paraId="7FA3F9DA" w14:textId="77777777" w:rsidTr="002968B9">
        <w:trPr>
          <w:trHeight w:val="320"/>
        </w:trPr>
        <w:tc>
          <w:tcPr>
            <w:tcW w:w="128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D41C3BD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szCs w:val="24"/>
                <w:lang w:val="cs-CZ" w:eastAsia="cs-CZ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FFFFFF"/>
            <w:hideMark/>
          </w:tcPr>
          <w:p w14:paraId="1EFEF4AA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szCs w:val="24"/>
                <w:lang w:val="cs-CZ" w:eastAsia="cs-CZ"/>
              </w:rPr>
            </w:pPr>
            <w:proofErr w:type="spellStart"/>
            <w:r w:rsidRPr="00DB0F45">
              <w:rPr>
                <w:rFonts w:eastAsia="Times New Roman" w:cs="Times New Roman"/>
                <w:szCs w:val="24"/>
                <w:lang w:val="cs-CZ" w:eastAsia="cs-CZ"/>
              </w:rPr>
              <w:t>Mean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35FCF0C8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1.2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43ADE606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1.1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015E44F5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18881724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37EC7308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0505CCAB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4A897451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1.0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16402A1C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1.2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369C301E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1.5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FFFFFF"/>
            <w:noWrap/>
            <w:hideMark/>
          </w:tcPr>
          <w:p w14:paraId="20EEAE5D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1.6</w:t>
            </w:r>
          </w:p>
        </w:tc>
      </w:tr>
      <w:tr w:rsidR="00DB0F45" w:rsidRPr="00DB0F45" w14:paraId="51309489" w14:textId="77777777" w:rsidTr="002968B9">
        <w:trPr>
          <w:trHeight w:val="320"/>
        </w:trPr>
        <w:tc>
          <w:tcPr>
            <w:tcW w:w="128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0B518C1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szCs w:val="24"/>
                <w:lang w:val="cs-CZ" w:eastAsia="cs-CZ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FFFFFF"/>
            <w:hideMark/>
          </w:tcPr>
          <w:p w14:paraId="4E8387FE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szCs w:val="24"/>
                <w:lang w:val="cs-CZ" w:eastAsia="cs-CZ"/>
              </w:rPr>
              <w:t>SD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2704F9FC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04F702CE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13334C8A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320C0A59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12F5C55D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79A129C5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36CC521E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577723EF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10AA7C44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FFFFFF"/>
            <w:noWrap/>
            <w:hideMark/>
          </w:tcPr>
          <w:p w14:paraId="776DFA84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0.4</w:t>
            </w:r>
          </w:p>
        </w:tc>
      </w:tr>
      <w:tr w:rsidR="00DB0F45" w:rsidRPr="00DB0F45" w14:paraId="2E79413A" w14:textId="77777777" w:rsidTr="002968B9">
        <w:trPr>
          <w:trHeight w:val="320"/>
        </w:trPr>
        <w:tc>
          <w:tcPr>
            <w:tcW w:w="128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FBF2BE7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szCs w:val="24"/>
                <w:lang w:val="cs-CZ" w:eastAsia="cs-CZ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FFFFFF"/>
            <w:hideMark/>
          </w:tcPr>
          <w:p w14:paraId="7404187A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szCs w:val="24"/>
                <w:lang w:val="cs-CZ" w:eastAsia="cs-CZ"/>
              </w:rPr>
              <w:t>Percentile 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5C2BFF2C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1EE928C2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71CD51EC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6CCCB475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0433D1BC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5301DC0F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0963FF39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5C42E407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0D32D4D6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FFFFFF"/>
            <w:noWrap/>
            <w:hideMark/>
          </w:tcPr>
          <w:p w14:paraId="721BC59E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0.8</w:t>
            </w:r>
          </w:p>
        </w:tc>
      </w:tr>
      <w:tr w:rsidR="00DB0F45" w:rsidRPr="00DB0F45" w14:paraId="1704315E" w14:textId="77777777" w:rsidTr="002968B9">
        <w:trPr>
          <w:trHeight w:val="320"/>
        </w:trPr>
        <w:tc>
          <w:tcPr>
            <w:tcW w:w="128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CC8073D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szCs w:val="24"/>
                <w:lang w:val="cs-CZ" w:eastAsia="cs-CZ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FFFFFF"/>
            <w:hideMark/>
          </w:tcPr>
          <w:p w14:paraId="20CA9FB4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szCs w:val="24"/>
                <w:lang w:val="cs-CZ" w:eastAsia="cs-CZ"/>
              </w:rPr>
              <w:t>Percentile 25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185D8FA4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1.1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585C327C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6409A9D1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61C4B0E8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51C3A965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5A465DDC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588B966A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7E164402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1.0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373C0952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1.3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FFFFFF"/>
            <w:noWrap/>
            <w:hideMark/>
          </w:tcPr>
          <w:p w14:paraId="153E6DBA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1.3</w:t>
            </w:r>
          </w:p>
        </w:tc>
      </w:tr>
      <w:tr w:rsidR="00DB0F45" w:rsidRPr="00DB0F45" w14:paraId="55A1F3FF" w14:textId="77777777" w:rsidTr="002968B9">
        <w:trPr>
          <w:trHeight w:val="320"/>
        </w:trPr>
        <w:tc>
          <w:tcPr>
            <w:tcW w:w="128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6E6B0DA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szCs w:val="24"/>
                <w:lang w:val="cs-CZ" w:eastAsia="cs-CZ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FFFFFF"/>
            <w:hideMark/>
          </w:tcPr>
          <w:p w14:paraId="2B1B5C89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szCs w:val="24"/>
                <w:lang w:val="cs-CZ" w:eastAsia="cs-CZ"/>
              </w:rPr>
            </w:pPr>
            <w:proofErr w:type="spellStart"/>
            <w:r w:rsidRPr="00DB0F45">
              <w:rPr>
                <w:rFonts w:eastAsia="Times New Roman" w:cs="Times New Roman"/>
                <w:szCs w:val="24"/>
                <w:lang w:val="cs-CZ" w:eastAsia="cs-CZ"/>
              </w:rPr>
              <w:t>Median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53B9B63B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1.2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1690D3B2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1.1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4D161A79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64026062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4A3873EE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72C4539D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70C8AC49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1.0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5D866F45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1.2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0967828F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1.4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FFFFFF"/>
            <w:noWrap/>
            <w:hideMark/>
          </w:tcPr>
          <w:p w14:paraId="63086F47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1.6</w:t>
            </w:r>
          </w:p>
        </w:tc>
      </w:tr>
      <w:tr w:rsidR="00DB0F45" w:rsidRPr="00DB0F45" w14:paraId="685192F0" w14:textId="77777777" w:rsidTr="002968B9">
        <w:trPr>
          <w:trHeight w:val="320"/>
        </w:trPr>
        <w:tc>
          <w:tcPr>
            <w:tcW w:w="128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11A6B7B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szCs w:val="24"/>
                <w:lang w:val="cs-CZ" w:eastAsia="cs-CZ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FFFFFF"/>
            <w:hideMark/>
          </w:tcPr>
          <w:p w14:paraId="2D9A3277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szCs w:val="24"/>
                <w:lang w:val="cs-CZ" w:eastAsia="cs-CZ"/>
              </w:rPr>
              <w:t>Percentile 75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0F8EBE79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1.4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722DE71E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1.2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66086ED2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1.0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6C90511E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7784DC23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3EFE2ED0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1.0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3856C465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1.2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73B92091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1.4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20235EA0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1.7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FFFFFF"/>
            <w:noWrap/>
            <w:hideMark/>
          </w:tcPr>
          <w:p w14:paraId="07F1F506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1.8</w:t>
            </w:r>
          </w:p>
        </w:tc>
      </w:tr>
      <w:tr w:rsidR="00DB0F45" w:rsidRPr="00DB0F45" w14:paraId="370BF4A4" w14:textId="77777777" w:rsidTr="002968B9">
        <w:trPr>
          <w:trHeight w:val="336"/>
        </w:trPr>
        <w:tc>
          <w:tcPr>
            <w:tcW w:w="128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C7EDE07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szCs w:val="24"/>
                <w:lang w:val="cs-CZ" w:eastAsia="cs-CZ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A18680B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szCs w:val="24"/>
                <w:lang w:val="cs-CZ" w:eastAsia="cs-CZ"/>
              </w:rPr>
              <w:t>Percentile 95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4" w:space="0" w:color="333399"/>
            </w:tcBorders>
            <w:shd w:val="clear" w:color="000000" w:fill="FFFFFF"/>
            <w:noWrap/>
            <w:hideMark/>
          </w:tcPr>
          <w:p w14:paraId="255C3C00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1.7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4" w:space="0" w:color="333399"/>
            </w:tcBorders>
            <w:shd w:val="clear" w:color="000000" w:fill="FFFFFF"/>
            <w:noWrap/>
            <w:hideMark/>
          </w:tcPr>
          <w:p w14:paraId="5E7682D9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1.5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4" w:space="0" w:color="333399"/>
            </w:tcBorders>
            <w:shd w:val="clear" w:color="000000" w:fill="FFFFFF"/>
            <w:noWrap/>
            <w:hideMark/>
          </w:tcPr>
          <w:p w14:paraId="0386972D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1.2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4" w:space="0" w:color="333399"/>
            </w:tcBorders>
            <w:shd w:val="clear" w:color="000000" w:fill="FFFFFF"/>
            <w:noWrap/>
            <w:hideMark/>
          </w:tcPr>
          <w:p w14:paraId="5D6252BE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1.1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4" w:space="0" w:color="333399"/>
            </w:tcBorders>
            <w:shd w:val="clear" w:color="000000" w:fill="FFFFFF"/>
            <w:noWrap/>
            <w:hideMark/>
          </w:tcPr>
          <w:p w14:paraId="200D221C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1.0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4" w:space="0" w:color="333399"/>
            </w:tcBorders>
            <w:shd w:val="clear" w:color="000000" w:fill="FFFFFF"/>
            <w:noWrap/>
            <w:hideMark/>
          </w:tcPr>
          <w:p w14:paraId="32E252E8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1.6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4" w:space="0" w:color="333399"/>
            </w:tcBorders>
            <w:shd w:val="clear" w:color="000000" w:fill="FFFFFF"/>
            <w:noWrap/>
            <w:hideMark/>
          </w:tcPr>
          <w:p w14:paraId="2F9353BE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1.6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4" w:space="0" w:color="333399"/>
            </w:tcBorders>
            <w:shd w:val="clear" w:color="000000" w:fill="FFFFFF"/>
            <w:noWrap/>
            <w:hideMark/>
          </w:tcPr>
          <w:p w14:paraId="4200621C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1.8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4" w:space="0" w:color="333399"/>
            </w:tcBorders>
            <w:shd w:val="clear" w:color="000000" w:fill="FFFFFF"/>
            <w:noWrap/>
            <w:hideMark/>
          </w:tcPr>
          <w:p w14:paraId="23C0ADF5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2.2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31DE450E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2.2</w:t>
            </w:r>
          </w:p>
        </w:tc>
      </w:tr>
      <w:tr w:rsidR="00DB0F45" w:rsidRPr="00DB0F45" w14:paraId="3DC3713D" w14:textId="77777777" w:rsidTr="002968B9">
        <w:trPr>
          <w:trHeight w:val="320"/>
        </w:trPr>
        <w:tc>
          <w:tcPr>
            <w:tcW w:w="1287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60B50726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szCs w:val="24"/>
                <w:lang w:val="cs-CZ" w:eastAsia="cs-CZ"/>
              </w:rPr>
              <w:t xml:space="preserve">SBP/WR </w:t>
            </w:r>
            <w:proofErr w:type="spellStart"/>
            <w:r w:rsidRPr="00DB0F45">
              <w:rPr>
                <w:rFonts w:eastAsia="Times New Roman" w:cs="Times New Roman"/>
                <w:szCs w:val="24"/>
                <w:lang w:val="cs-CZ" w:eastAsia="cs-CZ"/>
              </w:rPr>
              <w:t>Slope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FFFFFF"/>
            <w:hideMark/>
          </w:tcPr>
          <w:p w14:paraId="1BE03943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szCs w:val="24"/>
                <w:lang w:val="cs-CZ"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04018DDE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4AAC3EE9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4CF65280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20C7DAE2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2E24D689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564715B8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0019066B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5B17F0CA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407D5EE2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FFFFFF"/>
            <w:noWrap/>
            <w:hideMark/>
          </w:tcPr>
          <w:p w14:paraId="24ADE1FD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 </w:t>
            </w:r>
          </w:p>
        </w:tc>
      </w:tr>
      <w:tr w:rsidR="00DB0F45" w:rsidRPr="00DB0F45" w14:paraId="7F132589" w14:textId="77777777" w:rsidTr="002968B9">
        <w:trPr>
          <w:trHeight w:val="320"/>
        </w:trPr>
        <w:tc>
          <w:tcPr>
            <w:tcW w:w="128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DDC1232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szCs w:val="24"/>
                <w:lang w:val="cs-CZ" w:eastAsia="cs-CZ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FFFFFF"/>
            <w:hideMark/>
          </w:tcPr>
          <w:p w14:paraId="4EB2C442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szCs w:val="24"/>
                <w:lang w:val="cs-CZ" w:eastAsia="cs-CZ"/>
              </w:rPr>
            </w:pPr>
            <w:proofErr w:type="spellStart"/>
            <w:r w:rsidRPr="00DB0F45">
              <w:rPr>
                <w:rFonts w:eastAsia="Times New Roman" w:cs="Times New Roman"/>
                <w:szCs w:val="24"/>
                <w:lang w:val="cs-CZ" w:eastAsia="cs-CZ"/>
              </w:rPr>
              <w:t>Mean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3B1FE561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0.24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51AF8611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0.23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55B70D1F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0.20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6A7F3B05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0.19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2E082A13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0.19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0A42ED07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0.22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448BDC04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0.28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44846151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0.32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25962E6E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0.35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FFFFFF"/>
            <w:noWrap/>
            <w:hideMark/>
          </w:tcPr>
          <w:p w14:paraId="0D7FE8D0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0.29</w:t>
            </w:r>
          </w:p>
        </w:tc>
      </w:tr>
      <w:tr w:rsidR="00DB0F45" w:rsidRPr="00DB0F45" w14:paraId="415216DC" w14:textId="77777777" w:rsidTr="002968B9">
        <w:trPr>
          <w:trHeight w:val="320"/>
        </w:trPr>
        <w:tc>
          <w:tcPr>
            <w:tcW w:w="128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C93FEE5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szCs w:val="24"/>
                <w:lang w:val="cs-CZ" w:eastAsia="cs-CZ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FFFFFF"/>
            <w:hideMark/>
          </w:tcPr>
          <w:p w14:paraId="74A6500F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szCs w:val="24"/>
                <w:lang w:val="cs-CZ" w:eastAsia="cs-CZ"/>
              </w:rPr>
              <w:t>SD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2B5A4A7C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41E8346A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042F9749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30CB77A7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08BA1AFC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66A9FCCD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22543AB6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145D23B9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0.15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54302E3F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0.16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FFFFFF"/>
            <w:noWrap/>
            <w:hideMark/>
          </w:tcPr>
          <w:p w14:paraId="576B1003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0.16</w:t>
            </w:r>
          </w:p>
        </w:tc>
      </w:tr>
      <w:tr w:rsidR="00DB0F45" w:rsidRPr="00DB0F45" w14:paraId="2095881F" w14:textId="77777777" w:rsidTr="002968B9">
        <w:trPr>
          <w:trHeight w:val="320"/>
        </w:trPr>
        <w:tc>
          <w:tcPr>
            <w:tcW w:w="128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543D29D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szCs w:val="24"/>
                <w:lang w:val="cs-CZ" w:eastAsia="cs-CZ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FFFFFF"/>
            <w:hideMark/>
          </w:tcPr>
          <w:p w14:paraId="15F3789A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szCs w:val="24"/>
                <w:lang w:val="cs-CZ" w:eastAsia="cs-CZ"/>
              </w:rPr>
              <w:t>Percentile 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38665BD3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49DD8A1D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530859EB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026E6EFB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61A44828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7671107B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6A922961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044A6142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3481CD7C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FFFFFF"/>
            <w:noWrap/>
            <w:hideMark/>
          </w:tcPr>
          <w:p w14:paraId="72B4E3D6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0.06</w:t>
            </w:r>
          </w:p>
        </w:tc>
      </w:tr>
      <w:tr w:rsidR="00DB0F45" w:rsidRPr="00DB0F45" w14:paraId="5697DDAE" w14:textId="77777777" w:rsidTr="002968B9">
        <w:trPr>
          <w:trHeight w:val="320"/>
        </w:trPr>
        <w:tc>
          <w:tcPr>
            <w:tcW w:w="128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393DF03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szCs w:val="24"/>
                <w:lang w:val="cs-CZ" w:eastAsia="cs-CZ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FFFFFF"/>
            <w:hideMark/>
          </w:tcPr>
          <w:p w14:paraId="7ADF3015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szCs w:val="24"/>
                <w:lang w:val="cs-CZ" w:eastAsia="cs-CZ"/>
              </w:rPr>
              <w:t>Percentile 25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5F448618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0.18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62D93948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0.15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427774F2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7BCE3011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0.15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3016F94F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7C670C5C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0.15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18521C43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0.19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2112ED1D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0.21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6E1F42E8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0.23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FFFFFF"/>
            <w:noWrap/>
            <w:hideMark/>
          </w:tcPr>
          <w:p w14:paraId="4056A229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0.15</w:t>
            </w:r>
          </w:p>
        </w:tc>
      </w:tr>
      <w:tr w:rsidR="00DB0F45" w:rsidRPr="00DB0F45" w14:paraId="62BBD1EC" w14:textId="77777777" w:rsidTr="002968B9">
        <w:trPr>
          <w:trHeight w:val="320"/>
        </w:trPr>
        <w:tc>
          <w:tcPr>
            <w:tcW w:w="128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B202D70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szCs w:val="24"/>
                <w:lang w:val="cs-CZ" w:eastAsia="cs-CZ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FFFFFF"/>
            <w:hideMark/>
          </w:tcPr>
          <w:p w14:paraId="3C7BD144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szCs w:val="24"/>
                <w:lang w:val="cs-CZ" w:eastAsia="cs-CZ"/>
              </w:rPr>
            </w:pPr>
            <w:proofErr w:type="spellStart"/>
            <w:r w:rsidRPr="00DB0F45">
              <w:rPr>
                <w:rFonts w:eastAsia="Times New Roman" w:cs="Times New Roman"/>
                <w:szCs w:val="24"/>
                <w:lang w:val="cs-CZ" w:eastAsia="cs-CZ"/>
              </w:rPr>
              <w:t>Median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751804A7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0.25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35776A89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0.23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413EEAF4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0.19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25C85CAC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0.19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1297F7A5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0.19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6B044184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0.22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1D525739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0.26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7AE8D954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0.31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51E6717D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0.33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FFFFFF"/>
            <w:noWrap/>
            <w:hideMark/>
          </w:tcPr>
          <w:p w14:paraId="109C9990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0.25</w:t>
            </w:r>
          </w:p>
        </w:tc>
      </w:tr>
      <w:tr w:rsidR="00DB0F45" w:rsidRPr="00DB0F45" w14:paraId="00F3A9F9" w14:textId="77777777" w:rsidTr="002968B9">
        <w:trPr>
          <w:trHeight w:val="320"/>
        </w:trPr>
        <w:tc>
          <w:tcPr>
            <w:tcW w:w="128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A7135CE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szCs w:val="24"/>
                <w:lang w:val="cs-CZ" w:eastAsia="cs-CZ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FFFFFF"/>
            <w:hideMark/>
          </w:tcPr>
          <w:p w14:paraId="442A0F54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szCs w:val="24"/>
                <w:lang w:val="cs-CZ" w:eastAsia="cs-CZ"/>
              </w:rPr>
              <w:t>Percentile 75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1C9AEE26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0.29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7EAED91B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0.28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14CBCE95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0.25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69C0E1A6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0.24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279D8E00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0.24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625D50AB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0.28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30EC9294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0.36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7EC0052A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0.42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27930E73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0.45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FFFFFF"/>
            <w:noWrap/>
            <w:hideMark/>
          </w:tcPr>
          <w:p w14:paraId="4F9E24B9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0.44</w:t>
            </w:r>
          </w:p>
        </w:tc>
      </w:tr>
      <w:tr w:rsidR="00DB0F45" w:rsidRPr="00DB0F45" w14:paraId="31DC97B0" w14:textId="77777777" w:rsidTr="002968B9">
        <w:trPr>
          <w:trHeight w:val="336"/>
        </w:trPr>
        <w:tc>
          <w:tcPr>
            <w:tcW w:w="128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ECC63FD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szCs w:val="24"/>
                <w:lang w:val="cs-CZ" w:eastAsia="cs-CZ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224B309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szCs w:val="24"/>
                <w:lang w:val="cs-CZ" w:eastAsia="cs-CZ"/>
              </w:rPr>
              <w:t>Percentile 95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4" w:space="0" w:color="333399"/>
            </w:tcBorders>
            <w:shd w:val="clear" w:color="000000" w:fill="FFFFFF"/>
            <w:noWrap/>
            <w:hideMark/>
          </w:tcPr>
          <w:p w14:paraId="74F5223E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4" w:space="0" w:color="333399"/>
            </w:tcBorders>
            <w:shd w:val="clear" w:color="000000" w:fill="FFFFFF"/>
            <w:noWrap/>
            <w:hideMark/>
          </w:tcPr>
          <w:p w14:paraId="7B2F8F08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0.39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4" w:space="0" w:color="333399"/>
            </w:tcBorders>
            <w:shd w:val="clear" w:color="000000" w:fill="FFFFFF"/>
            <w:noWrap/>
            <w:hideMark/>
          </w:tcPr>
          <w:p w14:paraId="6A8F1AB8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0.35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4" w:space="0" w:color="333399"/>
            </w:tcBorders>
            <w:shd w:val="clear" w:color="000000" w:fill="FFFFFF"/>
            <w:noWrap/>
            <w:hideMark/>
          </w:tcPr>
          <w:p w14:paraId="0F00E594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0.32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4" w:space="0" w:color="333399"/>
            </w:tcBorders>
            <w:shd w:val="clear" w:color="000000" w:fill="FFFFFF"/>
            <w:noWrap/>
            <w:hideMark/>
          </w:tcPr>
          <w:p w14:paraId="30742559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0.31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4" w:space="0" w:color="333399"/>
            </w:tcBorders>
            <w:shd w:val="clear" w:color="000000" w:fill="FFFFFF"/>
            <w:noWrap/>
            <w:hideMark/>
          </w:tcPr>
          <w:p w14:paraId="72C9A537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0.37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4" w:space="0" w:color="333399"/>
            </w:tcBorders>
            <w:shd w:val="clear" w:color="000000" w:fill="FFFFFF"/>
            <w:noWrap/>
            <w:hideMark/>
          </w:tcPr>
          <w:p w14:paraId="3CD41FAC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0.55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4" w:space="0" w:color="333399"/>
            </w:tcBorders>
            <w:shd w:val="clear" w:color="000000" w:fill="FFFFFF"/>
            <w:noWrap/>
            <w:hideMark/>
          </w:tcPr>
          <w:p w14:paraId="30CFEA85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0.59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4" w:space="0" w:color="333399"/>
            </w:tcBorders>
            <w:shd w:val="clear" w:color="000000" w:fill="FFFFFF"/>
            <w:noWrap/>
            <w:hideMark/>
          </w:tcPr>
          <w:p w14:paraId="3364AC69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0.67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3837058C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0.56</w:t>
            </w:r>
          </w:p>
        </w:tc>
      </w:tr>
      <w:tr w:rsidR="00DB0F45" w:rsidRPr="00DB0F45" w14:paraId="0CAC9B1F" w14:textId="77777777" w:rsidTr="002968B9">
        <w:trPr>
          <w:trHeight w:val="320"/>
        </w:trPr>
        <w:tc>
          <w:tcPr>
            <w:tcW w:w="1287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76B40DE1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szCs w:val="24"/>
                <w:lang w:val="cs-CZ" w:eastAsia="cs-CZ"/>
              </w:rPr>
              <w:t xml:space="preserve">SBP/(WR/kg) </w:t>
            </w:r>
            <w:proofErr w:type="spellStart"/>
            <w:r w:rsidRPr="00DB0F45">
              <w:rPr>
                <w:rFonts w:eastAsia="Times New Roman" w:cs="Times New Roman"/>
                <w:szCs w:val="24"/>
                <w:lang w:val="cs-CZ" w:eastAsia="cs-CZ"/>
              </w:rPr>
              <w:t>Slope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FFFFFF"/>
            <w:hideMark/>
          </w:tcPr>
          <w:p w14:paraId="748573DC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szCs w:val="24"/>
                <w:lang w:val="cs-CZ"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3EBABA54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1C8B08A7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1CD7A3DF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17B65424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48C6B069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096A82FD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562FEB64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0766401C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78B63169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FFFFFF"/>
            <w:noWrap/>
            <w:hideMark/>
          </w:tcPr>
          <w:p w14:paraId="00926EAD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 </w:t>
            </w:r>
          </w:p>
        </w:tc>
      </w:tr>
      <w:tr w:rsidR="00DB0F45" w:rsidRPr="00DB0F45" w14:paraId="460F062C" w14:textId="77777777" w:rsidTr="002968B9">
        <w:trPr>
          <w:trHeight w:val="320"/>
        </w:trPr>
        <w:tc>
          <w:tcPr>
            <w:tcW w:w="128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4C7B78C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szCs w:val="24"/>
                <w:lang w:val="cs-CZ" w:eastAsia="cs-CZ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FFFFFF"/>
            <w:hideMark/>
          </w:tcPr>
          <w:p w14:paraId="0CD95F8D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szCs w:val="24"/>
                <w:lang w:val="cs-CZ" w:eastAsia="cs-CZ"/>
              </w:rPr>
            </w:pPr>
            <w:proofErr w:type="spellStart"/>
            <w:r w:rsidRPr="00DB0F45">
              <w:rPr>
                <w:rFonts w:eastAsia="Times New Roman" w:cs="Times New Roman"/>
                <w:szCs w:val="24"/>
                <w:lang w:val="cs-CZ" w:eastAsia="cs-CZ"/>
              </w:rPr>
              <w:t>Mean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0A334C63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8.38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6D06333A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8.93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21E819EE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10.11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60377BA0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11.44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4B8EA3DB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11.94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3A30F6A1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15.01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037251D0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20.21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53B94B70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23.16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068FEE58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25.33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FFFFFF"/>
            <w:noWrap/>
            <w:hideMark/>
          </w:tcPr>
          <w:p w14:paraId="5AB75399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20.26</w:t>
            </w:r>
          </w:p>
        </w:tc>
      </w:tr>
      <w:tr w:rsidR="00DB0F45" w:rsidRPr="00DB0F45" w14:paraId="7B30A8B5" w14:textId="77777777" w:rsidTr="002968B9">
        <w:trPr>
          <w:trHeight w:val="320"/>
        </w:trPr>
        <w:tc>
          <w:tcPr>
            <w:tcW w:w="128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96CADE9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szCs w:val="24"/>
                <w:lang w:val="cs-CZ" w:eastAsia="cs-CZ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FFFFFF"/>
            <w:hideMark/>
          </w:tcPr>
          <w:p w14:paraId="69589B02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szCs w:val="24"/>
                <w:lang w:val="cs-CZ" w:eastAsia="cs-CZ"/>
              </w:rPr>
              <w:t>SD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073F93FE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3.39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2D1D18D8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3.89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504ED854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4.37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7BCE01C1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4.36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292630E4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4.52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392E6455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6.87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43CBF1FC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10.91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020F39FA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11.06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1D2FCEBD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12.04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FFFFFF"/>
            <w:noWrap/>
            <w:hideMark/>
          </w:tcPr>
          <w:p w14:paraId="4E1AF4DD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13.12</w:t>
            </w:r>
          </w:p>
        </w:tc>
      </w:tr>
      <w:tr w:rsidR="00DB0F45" w:rsidRPr="00DB0F45" w14:paraId="4B936740" w14:textId="77777777" w:rsidTr="002968B9">
        <w:trPr>
          <w:trHeight w:val="320"/>
        </w:trPr>
        <w:tc>
          <w:tcPr>
            <w:tcW w:w="128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4C53393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szCs w:val="24"/>
                <w:lang w:val="cs-CZ" w:eastAsia="cs-CZ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FFFFFF"/>
            <w:hideMark/>
          </w:tcPr>
          <w:p w14:paraId="6C583FC7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szCs w:val="24"/>
                <w:lang w:val="cs-CZ" w:eastAsia="cs-CZ"/>
              </w:rPr>
              <w:t>Percentile 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1093AA09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3.45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0BEECEC0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3.33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637E470F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4.00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7E78E3D6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5.00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7EC97D54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5.41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12D9F1A2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5.00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4E179FE7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5.95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7B5E48C4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7.50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6B1A7DF6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8.33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FFFFFF"/>
            <w:noWrap/>
            <w:hideMark/>
          </w:tcPr>
          <w:p w14:paraId="725F42D2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3.76</w:t>
            </w:r>
          </w:p>
        </w:tc>
      </w:tr>
      <w:tr w:rsidR="00DB0F45" w:rsidRPr="00DB0F45" w14:paraId="4BB0301A" w14:textId="77777777" w:rsidTr="002968B9">
        <w:trPr>
          <w:trHeight w:val="320"/>
        </w:trPr>
        <w:tc>
          <w:tcPr>
            <w:tcW w:w="128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0ECF0EB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szCs w:val="24"/>
                <w:lang w:val="cs-CZ" w:eastAsia="cs-CZ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FFFFFF"/>
            <w:hideMark/>
          </w:tcPr>
          <w:p w14:paraId="4CE34C13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szCs w:val="24"/>
                <w:lang w:val="cs-CZ" w:eastAsia="cs-CZ"/>
              </w:rPr>
              <w:t>Percentile 25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46EA5389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6.25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2693986C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6.25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074B1F0F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7.14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67F34249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8.57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7A42E16D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8.57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72CF1CEA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9.23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0E9522D7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12.50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0A663FE4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14.29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0FADC0A2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16.67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FFFFFF"/>
            <w:noWrap/>
            <w:hideMark/>
          </w:tcPr>
          <w:p w14:paraId="17C3C02D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8.57</w:t>
            </w:r>
          </w:p>
        </w:tc>
      </w:tr>
      <w:tr w:rsidR="00DB0F45" w:rsidRPr="00DB0F45" w14:paraId="3D6E9388" w14:textId="77777777" w:rsidTr="002968B9">
        <w:trPr>
          <w:trHeight w:val="320"/>
        </w:trPr>
        <w:tc>
          <w:tcPr>
            <w:tcW w:w="128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132204D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szCs w:val="24"/>
                <w:lang w:val="cs-CZ" w:eastAsia="cs-CZ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FFFFFF"/>
            <w:hideMark/>
          </w:tcPr>
          <w:p w14:paraId="3B0DEF0F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szCs w:val="24"/>
                <w:lang w:val="cs-CZ" w:eastAsia="cs-CZ"/>
              </w:rPr>
            </w:pPr>
            <w:proofErr w:type="spellStart"/>
            <w:r w:rsidRPr="00DB0F45">
              <w:rPr>
                <w:rFonts w:eastAsia="Times New Roman" w:cs="Times New Roman"/>
                <w:szCs w:val="24"/>
                <w:lang w:val="cs-CZ" w:eastAsia="cs-CZ"/>
              </w:rPr>
              <w:t>Median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2098D80F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8.57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22A5877A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8.57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434B067F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9.46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3045124D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11.11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64DBD77B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11.43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60E67CC6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14.00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054D91C6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18.18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0BDE043E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21.82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5F55718C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23.53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FFFFFF"/>
            <w:noWrap/>
            <w:hideMark/>
          </w:tcPr>
          <w:p w14:paraId="6BF1FC72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14.71</w:t>
            </w:r>
          </w:p>
        </w:tc>
      </w:tr>
      <w:tr w:rsidR="00DB0F45" w:rsidRPr="00DB0F45" w14:paraId="361258E0" w14:textId="77777777" w:rsidTr="002968B9">
        <w:trPr>
          <w:trHeight w:val="320"/>
        </w:trPr>
        <w:tc>
          <w:tcPr>
            <w:tcW w:w="128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61E9475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szCs w:val="24"/>
                <w:lang w:val="cs-CZ" w:eastAsia="cs-CZ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FFFFFF"/>
            <w:hideMark/>
          </w:tcPr>
          <w:p w14:paraId="6E32345A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szCs w:val="24"/>
                <w:lang w:val="cs-CZ" w:eastAsia="cs-CZ"/>
              </w:rPr>
              <w:t>Percentile 75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170F5776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10.00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429AF999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10.94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4E66311B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12.50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4176C06F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14.29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03C1442F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14.86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28617B18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19.31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3EBC0E27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25.58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4F77BE1E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32.07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3FC55778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34.68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FFFFFF"/>
            <w:noWrap/>
            <w:hideMark/>
          </w:tcPr>
          <w:p w14:paraId="10B976E1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33.33</w:t>
            </w:r>
          </w:p>
        </w:tc>
      </w:tr>
      <w:tr w:rsidR="00DB0F45" w:rsidRPr="00DB0F45" w14:paraId="6D85E4AE" w14:textId="77777777" w:rsidTr="002968B9">
        <w:trPr>
          <w:trHeight w:val="336"/>
        </w:trPr>
        <w:tc>
          <w:tcPr>
            <w:tcW w:w="128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8E8599F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szCs w:val="24"/>
                <w:lang w:val="cs-CZ" w:eastAsia="cs-CZ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4C31736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szCs w:val="24"/>
                <w:lang w:val="cs-CZ" w:eastAsia="cs-CZ"/>
              </w:rPr>
              <w:t>Percentile 95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4B5E1C34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15.00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746CC975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16.00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0C799427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18.75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2F355F61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20.00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2D98E375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20.00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5D5AC376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26.92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7E097C66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41.18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4CF662E5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43.75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hideMark/>
          </w:tcPr>
          <w:p w14:paraId="233CBF30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47.06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FFFFFF"/>
            <w:noWrap/>
            <w:hideMark/>
          </w:tcPr>
          <w:p w14:paraId="6C7F5FAA" w14:textId="77777777" w:rsidR="00DB0F45" w:rsidRPr="00DB0F45" w:rsidRDefault="00DB0F45" w:rsidP="00DB0F4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DB0F45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43.21</w:t>
            </w:r>
          </w:p>
        </w:tc>
      </w:tr>
    </w:tbl>
    <w:p w14:paraId="44A2E504" w14:textId="77777777" w:rsidR="00DB0F45" w:rsidRPr="00DB0F45" w:rsidRDefault="00DB0F45" w:rsidP="00DB0F45">
      <w:pPr>
        <w:spacing w:before="0" w:after="160" w:line="259" w:lineRule="auto"/>
        <w:rPr>
          <w:rFonts w:eastAsia="SimSun" w:cs="Times New Roman"/>
          <w:color w:val="000000"/>
          <w:szCs w:val="24"/>
          <w:lang w:val="en-GB" w:eastAsia="zh-CN"/>
        </w:rPr>
      </w:pPr>
    </w:p>
    <w:p w14:paraId="3838A365" w14:textId="77777777" w:rsidR="00DB0F45" w:rsidRPr="00DB0F45" w:rsidRDefault="00DB0F45" w:rsidP="00DB0F45">
      <w:pPr>
        <w:spacing w:before="0" w:after="0"/>
        <w:rPr>
          <w:rFonts w:eastAsia="Times New Roman" w:cs="Times New Roman"/>
          <w:color w:val="000000"/>
          <w:szCs w:val="24"/>
          <w:lang w:val="cs-CZ" w:eastAsia="cs-CZ"/>
        </w:rPr>
      </w:pP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Note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: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This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tables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(S2+S3)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displays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the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distribution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of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peak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exercise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systolic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blood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pressure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(SBPpeak), SBP to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work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rate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ratios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(SBP/WR), and SBP to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work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rate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ratios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per kilogram (SBP/(W/kg))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across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various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age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categories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for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a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cohort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of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athletes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. The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counts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reflect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the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number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of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observations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within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each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sex </w:t>
      </w:r>
      <w:proofErr w:type="gram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( Male</w:t>
      </w:r>
      <w:proofErr w:type="gram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in Table A2 and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Female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in Table A3) and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age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category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. Data are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summarized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by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means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, standard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deviations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(SD), and percentile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values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(5th, 25th, 50th (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median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), 75th, and 95th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percentiles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) to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provide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a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detailed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view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of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the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distribution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characteristics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. The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age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categories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are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defined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in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years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. These data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provide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insights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into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how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cardiovascular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response to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exercise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, as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indicated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by SBP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changes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relative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to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power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output,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varies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with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age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and sex,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underpinning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the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need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for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age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and sex-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specific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considerations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in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athletic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training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 xml:space="preserve"> and performance </w:t>
      </w:r>
      <w:proofErr w:type="spellStart"/>
      <w:r w:rsidRPr="00DB0F45">
        <w:rPr>
          <w:rFonts w:eastAsia="Times New Roman" w:cs="Times New Roman"/>
          <w:color w:val="000000"/>
          <w:szCs w:val="24"/>
          <w:lang w:val="cs-CZ" w:eastAsia="cs-CZ"/>
        </w:rPr>
        <w:t>evaluation</w:t>
      </w:r>
      <w:proofErr w:type="spellEnd"/>
      <w:r w:rsidRPr="00DB0F45">
        <w:rPr>
          <w:rFonts w:eastAsia="Times New Roman" w:cs="Times New Roman"/>
          <w:color w:val="000000"/>
          <w:szCs w:val="24"/>
          <w:lang w:val="cs-CZ" w:eastAsia="cs-CZ"/>
        </w:rPr>
        <w:t>.</w:t>
      </w:r>
    </w:p>
    <w:p w14:paraId="6FE12478" w14:textId="77777777" w:rsidR="00DB0F45" w:rsidRPr="00DB0F45" w:rsidRDefault="00DB0F45" w:rsidP="00DB0F45">
      <w:pPr>
        <w:spacing w:before="0" w:after="0" w:line="260" w:lineRule="atLeast"/>
        <w:jc w:val="both"/>
        <w:rPr>
          <w:rFonts w:ascii="Palatino Linotype" w:eastAsia="SimSun" w:hAnsi="Palatino Linotype" w:cs="Times New Roman"/>
          <w:color w:val="000000"/>
          <w:sz w:val="20"/>
          <w:szCs w:val="20"/>
          <w:lang w:eastAsia="zh-CN"/>
        </w:rPr>
      </w:pPr>
      <w:r w:rsidRPr="00DB0F45">
        <w:rPr>
          <w:rFonts w:eastAsia="SimSun" w:cs="Times New Roman"/>
          <w:color w:val="000000"/>
          <w:szCs w:val="24"/>
          <w:lang w:val="en-GB" w:eastAsia="zh-CN"/>
        </w:rPr>
        <w:br w:type="page"/>
      </w:r>
    </w:p>
    <w:p w14:paraId="58F1AED1" w14:textId="77777777" w:rsidR="00DE23E8" w:rsidRPr="00DB0F45" w:rsidRDefault="00DE23E8" w:rsidP="00DB0F45"/>
    <w:sectPr w:rsidR="00DE23E8" w:rsidRPr="00DB0F45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6AD8FC" w14:textId="77777777" w:rsidR="003D2D47" w:rsidRDefault="003D2D47" w:rsidP="00117666">
      <w:pPr>
        <w:spacing w:after="0"/>
      </w:pPr>
      <w:r>
        <w:separator/>
      </w:r>
    </w:p>
  </w:endnote>
  <w:endnote w:type="continuationSeparator" w:id="0">
    <w:p w14:paraId="68A94BCB" w14:textId="77777777" w:rsidR="003D2D47" w:rsidRDefault="003D2D47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4AB28" w14:textId="77777777" w:rsidR="00DB0F45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DB0F45" w:rsidRPr="00DB0F45" w:rsidRDefault="00C52A7B">
                          <w:pPr>
                            <w:jc w:val="right"/>
                            <w:rPr>
                              <w:color w:val="000000"/>
                              <w:szCs w:val="40"/>
                            </w:rPr>
                          </w:pPr>
                          <w:r w:rsidRPr="00DB0F45">
                            <w:rPr>
                              <w:color w:val="000000"/>
                              <w:szCs w:val="40"/>
                            </w:rPr>
                            <w:fldChar w:fldCharType="begin"/>
                          </w:r>
                          <w:r w:rsidRPr="00DB0F45">
                            <w:rPr>
                              <w:color w:val="000000"/>
                              <w:szCs w:val="40"/>
                            </w:rPr>
                            <w:instrText xml:space="preserve"> PAGE  \* Arabic  \* MERGEFORMAT </w:instrText>
                          </w:r>
                          <w:r w:rsidRPr="00DB0F45">
                            <w:rPr>
                              <w:color w:val="000000"/>
                              <w:szCs w:val="40"/>
                            </w:rPr>
                            <w:fldChar w:fldCharType="separate"/>
                          </w:r>
                          <w:r w:rsidR="002B4A57" w:rsidRPr="00DB0F45">
                            <w:rPr>
                              <w:noProof/>
                              <w:color w:val="000000"/>
                              <w:szCs w:val="40"/>
                            </w:rPr>
                            <w:t>2</w:t>
                          </w:r>
                          <w:r w:rsidRPr="00DB0F45">
                            <w:rPr>
                              <w:color w:val="00000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DB0F45" w:rsidRPr="00DB0F45" w:rsidRDefault="00C52A7B">
                    <w:pPr>
                      <w:jc w:val="right"/>
                      <w:rPr>
                        <w:color w:val="000000"/>
                        <w:szCs w:val="40"/>
                      </w:rPr>
                    </w:pPr>
                    <w:r w:rsidRPr="00DB0F45">
                      <w:rPr>
                        <w:color w:val="000000"/>
                        <w:szCs w:val="40"/>
                      </w:rPr>
                      <w:fldChar w:fldCharType="begin"/>
                    </w:r>
                    <w:r w:rsidRPr="00DB0F45">
                      <w:rPr>
                        <w:color w:val="000000"/>
                        <w:szCs w:val="40"/>
                      </w:rPr>
                      <w:instrText xml:space="preserve"> PAGE  \* Arabic  \* MERGEFORMAT </w:instrText>
                    </w:r>
                    <w:r w:rsidRPr="00DB0F45">
                      <w:rPr>
                        <w:color w:val="000000"/>
                        <w:szCs w:val="40"/>
                      </w:rPr>
                      <w:fldChar w:fldCharType="separate"/>
                    </w:r>
                    <w:r w:rsidR="002B4A57" w:rsidRPr="00DB0F45">
                      <w:rPr>
                        <w:noProof/>
                        <w:color w:val="000000"/>
                        <w:szCs w:val="40"/>
                      </w:rPr>
                      <w:t>2</w:t>
                    </w:r>
                    <w:r w:rsidRPr="00DB0F45">
                      <w:rPr>
                        <w:color w:val="00000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2FF27" w14:textId="77777777" w:rsidR="00DB0F45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DB0F45" w:rsidRPr="00DB0F45" w:rsidRDefault="00C52A7B">
                          <w:pPr>
                            <w:jc w:val="right"/>
                            <w:rPr>
                              <w:color w:val="000000"/>
                              <w:szCs w:val="40"/>
                            </w:rPr>
                          </w:pPr>
                          <w:r w:rsidRPr="00DB0F45">
                            <w:rPr>
                              <w:color w:val="000000"/>
                              <w:szCs w:val="40"/>
                            </w:rPr>
                            <w:fldChar w:fldCharType="begin"/>
                          </w:r>
                          <w:r w:rsidRPr="00DB0F45">
                            <w:rPr>
                              <w:color w:val="000000"/>
                              <w:szCs w:val="40"/>
                            </w:rPr>
                            <w:instrText xml:space="preserve"> PAGE  \* Arabic  \* MERGEFORMAT </w:instrText>
                          </w:r>
                          <w:r w:rsidRPr="00DB0F45">
                            <w:rPr>
                              <w:color w:val="000000"/>
                              <w:szCs w:val="40"/>
                            </w:rPr>
                            <w:fldChar w:fldCharType="separate"/>
                          </w:r>
                          <w:r w:rsidR="00994A3D" w:rsidRPr="00DB0F45">
                            <w:rPr>
                              <w:noProof/>
                              <w:color w:val="000000"/>
                              <w:szCs w:val="40"/>
                            </w:rPr>
                            <w:t>3</w:t>
                          </w:r>
                          <w:r w:rsidRPr="00DB0F45">
                            <w:rPr>
                              <w:color w:val="00000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DB0F45" w:rsidRPr="00DB0F45" w:rsidRDefault="00C52A7B">
                    <w:pPr>
                      <w:jc w:val="right"/>
                      <w:rPr>
                        <w:color w:val="000000"/>
                        <w:szCs w:val="40"/>
                      </w:rPr>
                    </w:pPr>
                    <w:r w:rsidRPr="00DB0F45">
                      <w:rPr>
                        <w:color w:val="000000"/>
                        <w:szCs w:val="40"/>
                      </w:rPr>
                      <w:fldChar w:fldCharType="begin"/>
                    </w:r>
                    <w:r w:rsidRPr="00DB0F45">
                      <w:rPr>
                        <w:color w:val="000000"/>
                        <w:szCs w:val="40"/>
                      </w:rPr>
                      <w:instrText xml:space="preserve"> PAGE  \* Arabic  \* MERGEFORMAT </w:instrText>
                    </w:r>
                    <w:r w:rsidRPr="00DB0F45">
                      <w:rPr>
                        <w:color w:val="000000"/>
                        <w:szCs w:val="40"/>
                      </w:rPr>
                      <w:fldChar w:fldCharType="separate"/>
                    </w:r>
                    <w:r w:rsidR="00994A3D" w:rsidRPr="00DB0F45">
                      <w:rPr>
                        <w:noProof/>
                        <w:color w:val="000000"/>
                        <w:szCs w:val="40"/>
                      </w:rPr>
                      <w:t>3</w:t>
                    </w:r>
                    <w:r w:rsidRPr="00DB0F45">
                      <w:rPr>
                        <w:color w:val="00000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B35AC" w14:textId="77777777" w:rsidR="003D2D47" w:rsidRDefault="003D2D47" w:rsidP="00117666">
      <w:pPr>
        <w:spacing w:after="0"/>
      </w:pPr>
      <w:r>
        <w:separator/>
      </w:r>
    </w:p>
  </w:footnote>
  <w:footnote w:type="continuationSeparator" w:id="0">
    <w:p w14:paraId="6A0AA9D1" w14:textId="77777777" w:rsidR="003D2D47" w:rsidRDefault="003D2D47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1EDBA" w14:textId="77777777" w:rsidR="00DB0F45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11A5B" w14:textId="77777777" w:rsidR="00DB0F45" w:rsidRDefault="0093429D" w:rsidP="0093429D">
    <w:r w:rsidRPr="00DB0F45">
      <w:rPr>
        <w:b/>
        <w:noProof/>
        <w:color w:val="A6A6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15F3E"/>
    <w:multiLevelType w:val="multilevel"/>
    <w:tmpl w:val="0CEAC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Nadpis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225305B5"/>
    <w:multiLevelType w:val="hybridMultilevel"/>
    <w:tmpl w:val="4F8C24FA"/>
    <w:lvl w:ilvl="0" w:tplc="A9DCD718">
      <w:start w:val="1"/>
      <w:numFmt w:val="bullet"/>
      <w:pStyle w:val="Odstavecseseznamem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FE684E"/>
    <w:multiLevelType w:val="multilevel"/>
    <w:tmpl w:val="A95E1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D8050B"/>
    <w:multiLevelType w:val="multilevel"/>
    <w:tmpl w:val="3F2E3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8F78E3"/>
    <w:multiLevelType w:val="hybridMultilevel"/>
    <w:tmpl w:val="2584A1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1" w15:restartNumberingAfterBreak="0">
    <w:nsid w:val="6AEF1FAA"/>
    <w:multiLevelType w:val="multilevel"/>
    <w:tmpl w:val="0CEAC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F223A2D"/>
    <w:multiLevelType w:val="hybridMultilevel"/>
    <w:tmpl w:val="2CE24556"/>
    <w:lvl w:ilvl="0" w:tplc="E9E0E39E">
      <w:start w:val="1"/>
      <w:numFmt w:val="decimal"/>
      <w:lvlText w:val="%1."/>
      <w:lvlJc w:val="left"/>
      <w:pPr>
        <w:ind w:left="29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88" w:hanging="360"/>
      </w:pPr>
    </w:lvl>
    <w:lvl w:ilvl="2" w:tplc="0405001B" w:tentative="1">
      <w:start w:val="1"/>
      <w:numFmt w:val="lowerRoman"/>
      <w:lvlText w:val="%3."/>
      <w:lvlJc w:val="right"/>
      <w:pPr>
        <w:ind w:left="4408" w:hanging="180"/>
      </w:pPr>
    </w:lvl>
    <w:lvl w:ilvl="3" w:tplc="0405000F" w:tentative="1">
      <w:start w:val="1"/>
      <w:numFmt w:val="decimal"/>
      <w:lvlText w:val="%4."/>
      <w:lvlJc w:val="left"/>
      <w:pPr>
        <w:ind w:left="5128" w:hanging="360"/>
      </w:pPr>
    </w:lvl>
    <w:lvl w:ilvl="4" w:tplc="04050019" w:tentative="1">
      <w:start w:val="1"/>
      <w:numFmt w:val="lowerLetter"/>
      <w:lvlText w:val="%5."/>
      <w:lvlJc w:val="left"/>
      <w:pPr>
        <w:ind w:left="5848" w:hanging="360"/>
      </w:pPr>
    </w:lvl>
    <w:lvl w:ilvl="5" w:tplc="0405001B" w:tentative="1">
      <w:start w:val="1"/>
      <w:numFmt w:val="lowerRoman"/>
      <w:lvlText w:val="%6."/>
      <w:lvlJc w:val="right"/>
      <w:pPr>
        <w:ind w:left="6568" w:hanging="180"/>
      </w:pPr>
    </w:lvl>
    <w:lvl w:ilvl="6" w:tplc="0405000F" w:tentative="1">
      <w:start w:val="1"/>
      <w:numFmt w:val="decimal"/>
      <w:lvlText w:val="%7."/>
      <w:lvlJc w:val="left"/>
      <w:pPr>
        <w:ind w:left="7288" w:hanging="360"/>
      </w:pPr>
    </w:lvl>
    <w:lvl w:ilvl="7" w:tplc="04050019" w:tentative="1">
      <w:start w:val="1"/>
      <w:numFmt w:val="lowerLetter"/>
      <w:lvlText w:val="%8."/>
      <w:lvlJc w:val="left"/>
      <w:pPr>
        <w:ind w:left="8008" w:hanging="360"/>
      </w:pPr>
    </w:lvl>
    <w:lvl w:ilvl="8" w:tplc="0405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13" w15:restartNumberingAfterBreak="0">
    <w:nsid w:val="72A32738"/>
    <w:multiLevelType w:val="hybridMultilevel"/>
    <w:tmpl w:val="D11E2240"/>
    <w:lvl w:ilvl="0" w:tplc="2A8E02C6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115517">
    <w:abstractNumId w:val="0"/>
  </w:num>
  <w:num w:numId="2" w16cid:durableId="1683165481">
    <w:abstractNumId w:val="8"/>
  </w:num>
  <w:num w:numId="3" w16cid:durableId="615480040">
    <w:abstractNumId w:val="1"/>
  </w:num>
  <w:num w:numId="4" w16cid:durableId="1566183234">
    <w:abstractNumId w:val="9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4"/>
  </w:num>
  <w:num w:numId="7" w16cid:durableId="1359550598">
    <w:abstractNumId w:val="10"/>
  </w:num>
  <w:num w:numId="8" w16cid:durableId="1559510671">
    <w:abstractNumId w:val="10"/>
  </w:num>
  <w:num w:numId="9" w16cid:durableId="1734543462">
    <w:abstractNumId w:val="10"/>
  </w:num>
  <w:num w:numId="10" w16cid:durableId="708839681">
    <w:abstractNumId w:val="10"/>
  </w:num>
  <w:num w:numId="11" w16cid:durableId="2046978920">
    <w:abstractNumId w:val="10"/>
  </w:num>
  <w:num w:numId="12" w16cid:durableId="2124614653">
    <w:abstractNumId w:val="10"/>
  </w:num>
  <w:num w:numId="13" w16cid:durableId="150105246">
    <w:abstractNumId w:val="4"/>
  </w:num>
  <w:num w:numId="14" w16cid:durableId="515769853">
    <w:abstractNumId w:val="3"/>
  </w:num>
  <w:num w:numId="15" w16cid:durableId="1753046014">
    <w:abstractNumId w:val="3"/>
  </w:num>
  <w:num w:numId="16" w16cid:durableId="665939894">
    <w:abstractNumId w:val="3"/>
  </w:num>
  <w:num w:numId="17" w16cid:durableId="2078749421">
    <w:abstractNumId w:val="3"/>
  </w:num>
  <w:num w:numId="18" w16cid:durableId="825047625">
    <w:abstractNumId w:val="3"/>
  </w:num>
  <w:num w:numId="19" w16cid:durableId="803810417">
    <w:abstractNumId w:val="3"/>
  </w:num>
  <w:num w:numId="20" w16cid:durableId="154106523">
    <w:abstractNumId w:val="12"/>
  </w:num>
  <w:num w:numId="21" w16cid:durableId="944658269">
    <w:abstractNumId w:val="11"/>
    <w:lvlOverride w:ilvl="0">
      <w:startOverride w:val="3"/>
    </w:lvlOverride>
  </w:num>
  <w:num w:numId="22" w16cid:durableId="1213418888">
    <w:abstractNumId w:val="2"/>
  </w:num>
  <w:num w:numId="23" w16cid:durableId="950866759">
    <w:abstractNumId w:val="7"/>
  </w:num>
  <w:num w:numId="24" w16cid:durableId="2147357213">
    <w:abstractNumId w:val="13"/>
  </w:num>
  <w:num w:numId="25" w16cid:durableId="1113671536">
    <w:abstractNumId w:val="5"/>
  </w:num>
  <w:num w:numId="26" w16cid:durableId="769448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16B99"/>
    <w:rsid w:val="003544FB"/>
    <w:rsid w:val="003D2D47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5EE2"/>
    <w:rsid w:val="00AB6715"/>
    <w:rsid w:val="00B1671E"/>
    <w:rsid w:val="00B25EB8"/>
    <w:rsid w:val="00B354E1"/>
    <w:rsid w:val="00B37F4D"/>
    <w:rsid w:val="00C37E54"/>
    <w:rsid w:val="00C52A7B"/>
    <w:rsid w:val="00C56BAF"/>
    <w:rsid w:val="00C679AA"/>
    <w:rsid w:val="00C75972"/>
    <w:rsid w:val="00CC0A3A"/>
    <w:rsid w:val="00CD066B"/>
    <w:rsid w:val="00CE4FEE"/>
    <w:rsid w:val="00DB0F45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Nadpis2">
    <w:name w:val="heading 2"/>
    <w:basedOn w:val="Nadpis1"/>
    <w:next w:val="Normln"/>
    <w:link w:val="Nadpis2Char"/>
    <w:uiPriority w:val="9"/>
    <w:qFormat/>
    <w:rsid w:val="00AB6715"/>
    <w:pPr>
      <w:numPr>
        <w:ilvl w:val="1"/>
      </w:numPr>
      <w:spacing w:after="200"/>
      <w:outlineLvl w:val="1"/>
    </w:pPr>
  </w:style>
  <w:style w:type="paragraph" w:styleId="Nadpis3">
    <w:name w:val="heading 3"/>
    <w:basedOn w:val="Normln"/>
    <w:next w:val="Normln"/>
    <w:link w:val="Nadpis3Char"/>
    <w:uiPriority w:val="9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Nadpis4">
    <w:name w:val="heading 4"/>
    <w:basedOn w:val="Nadpis3"/>
    <w:next w:val="Normln"/>
    <w:link w:val="Nadpis4Char"/>
    <w:uiPriority w:val="9"/>
    <w:qFormat/>
    <w:rsid w:val="00AB6715"/>
    <w:pPr>
      <w:numPr>
        <w:ilvl w:val="3"/>
      </w:numPr>
      <w:outlineLvl w:val="3"/>
    </w:pPr>
    <w:rPr>
      <w:iCs/>
    </w:rPr>
  </w:style>
  <w:style w:type="paragraph" w:styleId="Nadpis5">
    <w:name w:val="heading 5"/>
    <w:basedOn w:val="Nadpis4"/>
    <w:next w:val="Normln"/>
    <w:link w:val="Nadpis5Char"/>
    <w:uiPriority w:val="9"/>
    <w:qFormat/>
    <w:rsid w:val="00AB6715"/>
    <w:pPr>
      <w:numPr>
        <w:ilvl w:val="4"/>
      </w:numPr>
      <w:outlineLvl w:val="4"/>
    </w:p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B0F45"/>
    <w:pPr>
      <w:keepNext/>
      <w:keepLines/>
      <w:spacing w:before="40" w:after="0"/>
      <w:outlineLvl w:val="5"/>
    </w:pPr>
    <w:rPr>
      <w:rFonts w:asciiTheme="minorHAnsi" w:eastAsia="Times New Roman" w:hAnsiTheme="minorHAnsi" w:cs="Times New Roman"/>
      <w:i/>
      <w:iCs/>
      <w:color w:val="595959"/>
      <w:sz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B0F45"/>
    <w:pPr>
      <w:keepNext/>
      <w:keepLines/>
      <w:spacing w:before="40" w:after="0"/>
      <w:outlineLvl w:val="6"/>
    </w:pPr>
    <w:rPr>
      <w:rFonts w:asciiTheme="minorHAnsi" w:eastAsia="Times New Roman" w:hAnsiTheme="minorHAnsi" w:cs="Times New Roman"/>
      <w:color w:val="595959"/>
      <w:sz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B0F45"/>
    <w:pPr>
      <w:keepNext/>
      <w:keepLines/>
      <w:spacing w:before="40" w:after="0"/>
      <w:outlineLvl w:val="7"/>
    </w:pPr>
    <w:rPr>
      <w:rFonts w:asciiTheme="minorHAnsi" w:eastAsia="Times New Roman" w:hAnsiTheme="minorHAnsi" w:cs="Times New Roman"/>
      <w:i/>
      <w:iCs/>
      <w:color w:val="272727"/>
      <w:sz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B0F45"/>
    <w:pPr>
      <w:keepNext/>
      <w:keepLines/>
      <w:spacing w:before="40" w:after="0"/>
      <w:outlineLvl w:val="8"/>
    </w:pPr>
    <w:rPr>
      <w:rFonts w:asciiTheme="minorHAnsi" w:eastAsia="Times New Roman" w:hAnsiTheme="minorHAnsi" w:cs="Times New Roman"/>
      <w:color w:val="272727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Podnadpis">
    <w:name w:val="Subtitle"/>
    <w:basedOn w:val="Normln"/>
    <w:next w:val="Normln"/>
    <w:link w:val="PodnadpisChar"/>
    <w:uiPriority w:val="11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Podnadpis"/>
    <w:next w:val="Normln"/>
    <w:uiPriority w:val="1"/>
    <w:qFormat/>
    <w:rsid w:val="00AB6715"/>
  </w:style>
  <w:style w:type="paragraph" w:styleId="Textbubliny">
    <w:name w:val="Balloon Text"/>
    <w:basedOn w:val="Normln"/>
    <w:link w:val="Textbubliny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Nzevknihy">
    <w:name w:val="Book Title"/>
    <w:basedOn w:val="Standardnpsmoodstavce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Titulek">
    <w:name w:val="caption"/>
    <w:basedOn w:val="Normln"/>
    <w:next w:val="Bezmezer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Bezmezer">
    <w:name w:val="No Spacing"/>
    <w:uiPriority w:val="1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AB67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B671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B6715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671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Zdraznn">
    <w:name w:val="Emphasis"/>
    <w:basedOn w:val="Standardnpsmoodstavce"/>
    <w:uiPriority w:val="20"/>
    <w:qFormat/>
    <w:rsid w:val="00AB6715"/>
    <w:rPr>
      <w:rFonts w:ascii="Times New Roman" w:hAnsi="Times New Roman"/>
      <w:i/>
      <w:iCs/>
    </w:rPr>
  </w:style>
  <w:style w:type="character" w:styleId="Odkaznavysvtlivky">
    <w:name w:val="endnote reference"/>
    <w:basedOn w:val="Standardnpsmoodstavce"/>
    <w:uiPriority w:val="99"/>
    <w:semiHidden/>
    <w:unhideWhenUsed/>
    <w:rsid w:val="00AB6715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B6715"/>
    <w:rPr>
      <w:rFonts w:ascii="Times New Roman" w:hAnsi="Times New Roman"/>
      <w:sz w:val="24"/>
    </w:rPr>
  </w:style>
  <w:style w:type="character" w:styleId="Znakapoznpodarou">
    <w:name w:val="footnote reference"/>
    <w:basedOn w:val="Standardnpsmoodstavce"/>
    <w:uiPriority w:val="99"/>
    <w:semiHidden/>
    <w:unhideWhenUsed/>
    <w:rsid w:val="00AB6715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ZhlavChar">
    <w:name w:val="Záhlaví Char"/>
    <w:basedOn w:val="Standardnpsmoodstavce"/>
    <w:link w:val="Zhlav"/>
    <w:uiPriority w:val="99"/>
    <w:rsid w:val="00AB6715"/>
    <w:rPr>
      <w:rFonts w:ascii="Times New Roman" w:hAnsi="Times New Roman"/>
      <w:b/>
      <w:sz w:val="24"/>
    </w:rPr>
  </w:style>
  <w:style w:type="paragraph" w:styleId="Odstavecseseznamem">
    <w:name w:val="List Paragraph"/>
    <w:basedOn w:val="Normln"/>
    <w:uiPriority w:val="34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textovodkaz">
    <w:name w:val="Hyperlink"/>
    <w:basedOn w:val="Standardnpsmoodstavce"/>
    <w:uiPriority w:val="99"/>
    <w:unhideWhenUsed/>
    <w:rsid w:val="00AB6715"/>
    <w:rPr>
      <w:color w:val="0000FF"/>
      <w:u w:val="single"/>
    </w:rPr>
  </w:style>
  <w:style w:type="character" w:styleId="Zdraznnintenzivn">
    <w:name w:val="Intense Emphasis"/>
    <w:basedOn w:val="Standardnpsmoodstavce"/>
    <w:uiPriority w:val="21"/>
    <w:unhideWhenUsed/>
    <w:qFormat/>
    <w:rsid w:val="00AB6715"/>
    <w:rPr>
      <w:rFonts w:ascii="Times New Roman" w:hAnsi="Times New Roman"/>
      <w:i/>
      <w:iCs/>
      <w:color w:val="auto"/>
    </w:rPr>
  </w:style>
  <w:style w:type="character" w:styleId="Odkazintenzivn">
    <w:name w:val="Intense Reference"/>
    <w:basedOn w:val="Standardnpsmoodstavce"/>
    <w:uiPriority w:val="32"/>
    <w:qFormat/>
    <w:rsid w:val="00AB6715"/>
    <w:rPr>
      <w:b/>
      <w:bCs/>
      <w:smallCaps/>
      <w:color w:val="auto"/>
      <w:spacing w:val="5"/>
    </w:rPr>
  </w:style>
  <w:style w:type="character" w:styleId="slodku">
    <w:name w:val="line number"/>
    <w:basedOn w:val="Standardnpsmoodstavce"/>
    <w:uiPriority w:val="99"/>
    <w:semiHidden/>
    <w:unhideWhenUsed/>
    <w:rsid w:val="00AB6715"/>
  </w:style>
  <w:style w:type="character" w:customStyle="1" w:styleId="Nadpis3Char">
    <w:name w:val="Nadpis 3 Char"/>
    <w:basedOn w:val="Standardnpsmoodstavce"/>
    <w:link w:val="Nadpis3"/>
    <w:uiPriority w:val="9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lnweb">
    <w:name w:val="Normal (Web)"/>
    <w:basedOn w:val="Normln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iln">
    <w:name w:val="Strong"/>
    <w:basedOn w:val="Standardnpsmoodstavce"/>
    <w:uiPriority w:val="22"/>
    <w:qFormat/>
    <w:rsid w:val="00AB6715"/>
    <w:rPr>
      <w:rFonts w:ascii="Times New Roman" w:hAnsi="Times New Roman"/>
      <w:b/>
      <w:bCs/>
    </w:rPr>
  </w:style>
  <w:style w:type="character" w:styleId="Zdraznnjemn">
    <w:name w:val="Subtle Emphasis"/>
    <w:basedOn w:val="Standardnpsmoodstavce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Mkatabulky">
    <w:name w:val="Table Grid"/>
    <w:basedOn w:val="Normlntabulka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uiPriority w:val="10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Nzev"/>
    <w:next w:val="Nzev"/>
    <w:qFormat/>
    <w:rsid w:val="0001436A"/>
    <w:pPr>
      <w:spacing w:after="120"/>
    </w:pPr>
    <w:rPr>
      <w:i/>
    </w:rPr>
  </w:style>
  <w:style w:type="paragraph" w:styleId="Revize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Nadpis61">
    <w:name w:val="Nadpis 61"/>
    <w:basedOn w:val="Normln"/>
    <w:next w:val="Normln"/>
    <w:uiPriority w:val="9"/>
    <w:semiHidden/>
    <w:unhideWhenUsed/>
    <w:qFormat/>
    <w:rsid w:val="00DB0F45"/>
    <w:pPr>
      <w:keepNext/>
      <w:keepLines/>
      <w:spacing w:before="40" w:after="0" w:line="260" w:lineRule="atLeast"/>
      <w:jc w:val="both"/>
      <w:outlineLvl w:val="5"/>
    </w:pPr>
    <w:rPr>
      <w:rFonts w:ascii="Palatino Linotype" w:eastAsia="Times New Roman" w:hAnsi="Palatino Linotype" w:cs="Times New Roman"/>
      <w:i/>
      <w:iCs/>
      <w:color w:val="595959"/>
      <w:sz w:val="20"/>
      <w:szCs w:val="20"/>
      <w:lang w:eastAsia="zh-CN"/>
    </w:rPr>
  </w:style>
  <w:style w:type="paragraph" w:customStyle="1" w:styleId="Nadpis71">
    <w:name w:val="Nadpis 71"/>
    <w:basedOn w:val="Normln"/>
    <w:next w:val="Normln"/>
    <w:uiPriority w:val="9"/>
    <w:semiHidden/>
    <w:unhideWhenUsed/>
    <w:qFormat/>
    <w:rsid w:val="00DB0F45"/>
    <w:pPr>
      <w:keepNext/>
      <w:keepLines/>
      <w:spacing w:before="40" w:after="0" w:line="260" w:lineRule="atLeast"/>
      <w:jc w:val="both"/>
      <w:outlineLvl w:val="6"/>
    </w:pPr>
    <w:rPr>
      <w:rFonts w:ascii="Palatino Linotype" w:eastAsia="Times New Roman" w:hAnsi="Palatino Linotype" w:cs="Times New Roman"/>
      <w:color w:val="595959"/>
      <w:sz w:val="20"/>
      <w:szCs w:val="20"/>
      <w:lang w:eastAsia="zh-CN"/>
    </w:rPr>
  </w:style>
  <w:style w:type="paragraph" w:customStyle="1" w:styleId="Nadpis81">
    <w:name w:val="Nadpis 81"/>
    <w:basedOn w:val="Normln"/>
    <w:next w:val="Normln"/>
    <w:uiPriority w:val="9"/>
    <w:semiHidden/>
    <w:unhideWhenUsed/>
    <w:qFormat/>
    <w:rsid w:val="00DB0F45"/>
    <w:pPr>
      <w:keepNext/>
      <w:keepLines/>
      <w:spacing w:before="0" w:after="0" w:line="260" w:lineRule="atLeast"/>
      <w:jc w:val="both"/>
      <w:outlineLvl w:val="7"/>
    </w:pPr>
    <w:rPr>
      <w:rFonts w:ascii="Palatino Linotype" w:eastAsia="Times New Roman" w:hAnsi="Palatino Linotype" w:cs="Times New Roman"/>
      <w:i/>
      <w:iCs/>
      <w:color w:val="272727"/>
      <w:sz w:val="20"/>
      <w:szCs w:val="20"/>
      <w:lang w:eastAsia="zh-CN"/>
    </w:rPr>
  </w:style>
  <w:style w:type="paragraph" w:customStyle="1" w:styleId="Nadpis91">
    <w:name w:val="Nadpis 91"/>
    <w:basedOn w:val="Normln"/>
    <w:next w:val="Normln"/>
    <w:uiPriority w:val="9"/>
    <w:semiHidden/>
    <w:unhideWhenUsed/>
    <w:qFormat/>
    <w:rsid w:val="00DB0F45"/>
    <w:pPr>
      <w:keepNext/>
      <w:keepLines/>
      <w:spacing w:before="0" w:after="0" w:line="260" w:lineRule="atLeast"/>
      <w:jc w:val="both"/>
      <w:outlineLvl w:val="8"/>
    </w:pPr>
    <w:rPr>
      <w:rFonts w:ascii="Palatino Linotype" w:eastAsia="Times New Roman" w:hAnsi="Palatino Linotype" w:cs="Times New Roman"/>
      <w:color w:val="272727"/>
      <w:sz w:val="20"/>
      <w:szCs w:val="20"/>
      <w:lang w:eastAsia="zh-CN"/>
    </w:rPr>
  </w:style>
  <w:style w:type="numbering" w:customStyle="1" w:styleId="Bezseznamu1">
    <w:name w:val="Bez seznamu1"/>
    <w:next w:val="Bezseznamu"/>
    <w:uiPriority w:val="99"/>
    <w:semiHidden/>
    <w:unhideWhenUsed/>
    <w:rsid w:val="00DB0F45"/>
  </w:style>
  <w:style w:type="character" w:customStyle="1" w:styleId="Nadpis6Char">
    <w:name w:val="Nadpis 6 Char"/>
    <w:basedOn w:val="Standardnpsmoodstavce"/>
    <w:link w:val="Nadpis6"/>
    <w:uiPriority w:val="9"/>
    <w:semiHidden/>
    <w:rsid w:val="00DB0F45"/>
    <w:rPr>
      <w:rFonts w:eastAsia="Times New Roman" w:cs="Times New Roman"/>
      <w:i/>
      <w:iCs/>
      <w:color w:val="595959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B0F45"/>
    <w:rPr>
      <w:rFonts w:eastAsia="Times New Roman" w:cs="Times New Roman"/>
      <w:color w:val="595959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B0F45"/>
    <w:rPr>
      <w:rFonts w:eastAsia="Times New Roman" w:cs="Times New Roman"/>
      <w:i/>
      <w:iCs/>
      <w:color w:val="272727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B0F45"/>
    <w:rPr>
      <w:rFonts w:eastAsia="Times New Roman" w:cs="Times New Roman"/>
      <w:color w:val="272727"/>
    </w:rPr>
  </w:style>
  <w:style w:type="paragraph" w:customStyle="1" w:styleId="Vrazncitt1">
    <w:name w:val="Výrazný citát1"/>
    <w:basedOn w:val="Normln"/>
    <w:next w:val="Normln"/>
    <w:uiPriority w:val="30"/>
    <w:qFormat/>
    <w:rsid w:val="00DB0F45"/>
    <w:pPr>
      <w:pBdr>
        <w:top w:val="single" w:sz="4" w:space="10" w:color="0F4761"/>
        <w:bottom w:val="single" w:sz="4" w:space="10" w:color="0F4761"/>
      </w:pBdr>
      <w:spacing w:before="360" w:after="360" w:line="260" w:lineRule="atLeast"/>
      <w:ind w:left="864" w:right="864"/>
      <w:jc w:val="center"/>
    </w:pPr>
    <w:rPr>
      <w:rFonts w:ascii="Palatino Linotype" w:eastAsia="SimSun" w:hAnsi="Palatino Linotype" w:cs="Times New Roman"/>
      <w:i/>
      <w:iCs/>
      <w:color w:val="0F4761"/>
      <w:sz w:val="20"/>
      <w:szCs w:val="20"/>
      <w:lang w:eastAsia="zh-CN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B0F45"/>
    <w:rPr>
      <w:i/>
      <w:iCs/>
      <w:color w:val="0F4761"/>
    </w:rPr>
  </w:style>
  <w:style w:type="paragraph" w:customStyle="1" w:styleId="MDPI11articletype">
    <w:name w:val="MDPI_1.1_article_type"/>
    <w:next w:val="Normln"/>
    <w:qFormat/>
    <w:rsid w:val="00DB0F45"/>
    <w:pPr>
      <w:adjustRightInd w:val="0"/>
      <w:snapToGrid w:val="0"/>
      <w:spacing w:before="240" w:after="0" w:line="240" w:lineRule="auto"/>
    </w:pPr>
    <w:rPr>
      <w:rFonts w:ascii="Palatino Linotype" w:eastAsia="Times New Roman" w:hAnsi="Palatino Linotype" w:cs="Times New Roman"/>
      <w:i/>
      <w:snapToGrid w:val="0"/>
      <w:color w:val="000000"/>
      <w:sz w:val="20"/>
      <w:lang w:eastAsia="de-DE" w:bidi="en-US"/>
    </w:rPr>
  </w:style>
  <w:style w:type="paragraph" w:customStyle="1" w:styleId="MDPI13authornames">
    <w:name w:val="MDPI_1.3_authornames"/>
    <w:next w:val="Normln"/>
    <w:qFormat/>
    <w:rsid w:val="00DB0F45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color w:val="000000"/>
      <w:sz w:val="20"/>
      <w:lang w:eastAsia="de-DE" w:bidi="en-US"/>
    </w:rPr>
  </w:style>
  <w:style w:type="paragraph" w:customStyle="1" w:styleId="MDPI16affiliation">
    <w:name w:val="MDPI_1.6_affiliation"/>
    <w:qFormat/>
    <w:rsid w:val="00DB0F45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color w:val="000000"/>
      <w:sz w:val="16"/>
      <w:szCs w:val="18"/>
      <w:lang w:eastAsia="de-DE" w:bidi="en-US"/>
    </w:rPr>
  </w:style>
  <w:style w:type="paragraph" w:styleId="Zkladntext">
    <w:name w:val="Body Text"/>
    <w:link w:val="ZkladntextChar"/>
    <w:rsid w:val="00DB0F45"/>
    <w:pPr>
      <w:spacing w:after="120" w:line="340" w:lineRule="atLeast"/>
      <w:jc w:val="both"/>
    </w:pPr>
    <w:rPr>
      <w:rFonts w:ascii="Palatino Linotype" w:eastAsia="SimSun" w:hAnsi="Palatino Linotype" w:cs="Times New Roman"/>
      <w:color w:val="000000"/>
      <w:sz w:val="24"/>
      <w:szCs w:val="20"/>
      <w:lang w:eastAsia="de-DE"/>
    </w:rPr>
  </w:style>
  <w:style w:type="character" w:customStyle="1" w:styleId="ZkladntextChar">
    <w:name w:val="Základní text Char"/>
    <w:basedOn w:val="Standardnpsmoodstavce"/>
    <w:link w:val="Zkladntext"/>
    <w:rsid w:val="00DB0F45"/>
    <w:rPr>
      <w:rFonts w:ascii="Palatino Linotype" w:eastAsia="SimSun" w:hAnsi="Palatino Linotype" w:cs="Times New Roman"/>
      <w:color w:val="000000"/>
      <w:sz w:val="24"/>
      <w:szCs w:val="20"/>
      <w:lang w:eastAsia="de-DE"/>
    </w:rPr>
  </w:style>
  <w:style w:type="paragraph" w:customStyle="1" w:styleId="MDPI17abstract">
    <w:name w:val="MDPI_1.7_abstract"/>
    <w:next w:val="Normln"/>
    <w:qFormat/>
    <w:rsid w:val="00DB0F45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color w:val="000000"/>
      <w:sz w:val="18"/>
      <w:lang w:eastAsia="de-DE" w:bidi="en-US"/>
    </w:rPr>
  </w:style>
  <w:style w:type="paragraph" w:customStyle="1" w:styleId="MDPI21heading1">
    <w:name w:val="MDPI_2.1_heading1"/>
    <w:qFormat/>
    <w:rsid w:val="00DB0F45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 w:cs="Times New Roman"/>
      <w:b/>
      <w:snapToGrid w:val="0"/>
      <w:color w:val="000000"/>
      <w:sz w:val="20"/>
      <w:lang w:eastAsia="de-DE" w:bidi="en-US"/>
    </w:rPr>
  </w:style>
  <w:style w:type="paragraph" w:customStyle="1" w:styleId="MDPI52figure">
    <w:name w:val="MDPI_5.2_figure"/>
    <w:qFormat/>
    <w:rsid w:val="00DB0F45"/>
    <w:pPr>
      <w:adjustRightInd w:val="0"/>
      <w:snapToGrid w:val="0"/>
      <w:spacing w:before="240" w:after="120" w:line="240" w:lineRule="auto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szCs w:val="20"/>
      <w:lang w:eastAsia="de-DE" w:bidi="en-US"/>
    </w:rPr>
  </w:style>
  <w:style w:type="paragraph" w:customStyle="1" w:styleId="MDPI62BackMatter">
    <w:name w:val="MDPI_6.2_BackMatter"/>
    <w:qFormat/>
    <w:rsid w:val="00DB0F45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sz w:val="18"/>
      <w:szCs w:val="20"/>
      <w:lang w:bidi="en-US"/>
    </w:rPr>
  </w:style>
  <w:style w:type="paragraph" w:customStyle="1" w:styleId="MDPI41tablecaption">
    <w:name w:val="MDPI_4.1_table_caption"/>
    <w:qFormat/>
    <w:rsid w:val="00DB0F45"/>
    <w:pPr>
      <w:adjustRightInd w:val="0"/>
      <w:snapToGrid w:val="0"/>
      <w:spacing w:before="240" w:after="120"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lang w:eastAsia="de-DE" w:bidi="en-US"/>
    </w:rPr>
  </w:style>
  <w:style w:type="character" w:customStyle="1" w:styleId="selectable-text">
    <w:name w:val="selectable-text"/>
    <w:basedOn w:val="Standardnpsmoodstavce"/>
    <w:rsid w:val="00DB0F45"/>
  </w:style>
  <w:style w:type="table" w:customStyle="1" w:styleId="Mkatabulky1">
    <w:name w:val="Mřížka tabulky1"/>
    <w:basedOn w:val="Normlntabulka"/>
    <w:next w:val="Mkatabulky"/>
    <w:uiPriority w:val="39"/>
    <w:rsid w:val="00DB0F45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fie">
    <w:name w:val="Bibliography"/>
    <w:basedOn w:val="Normln"/>
    <w:next w:val="Normln"/>
    <w:uiPriority w:val="37"/>
    <w:unhideWhenUsed/>
    <w:rsid w:val="00DB0F45"/>
    <w:pPr>
      <w:tabs>
        <w:tab w:val="left" w:pos="384"/>
      </w:tabs>
      <w:spacing w:before="0" w:line="240" w:lineRule="atLeast"/>
      <w:ind w:left="384" w:hanging="384"/>
      <w:jc w:val="both"/>
    </w:pPr>
    <w:rPr>
      <w:rFonts w:ascii="Palatino Linotype" w:eastAsia="SimSun" w:hAnsi="Palatino Linotype" w:cs="Times New Roman"/>
      <w:color w:val="000000"/>
      <w:sz w:val="20"/>
      <w:szCs w:val="20"/>
      <w:lang w:eastAsia="zh-CN"/>
    </w:rPr>
  </w:style>
  <w:style w:type="paragraph" w:customStyle="1" w:styleId="whitespace-pre-wrap">
    <w:name w:val="whitespace-pre-wrap"/>
    <w:basedOn w:val="Normln"/>
    <w:rsid w:val="00DB0F45"/>
    <w:pPr>
      <w:spacing w:before="100" w:beforeAutospacing="1" w:after="100" w:afterAutospacing="1"/>
    </w:pPr>
    <w:rPr>
      <w:rFonts w:eastAsia="Times New Roman" w:cs="Times New Roman"/>
      <w:szCs w:val="24"/>
      <w:lang w:val="cs-CZ" w:eastAsia="cs-CZ"/>
    </w:rPr>
  </w:style>
  <w:style w:type="character" w:customStyle="1" w:styleId="Nadpis6Char1">
    <w:name w:val="Nadpis 6 Char1"/>
    <w:basedOn w:val="Standardnpsmoodstavce"/>
    <w:link w:val="Nadpis6"/>
    <w:uiPriority w:val="9"/>
    <w:semiHidden/>
    <w:rsid w:val="00DB0F45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7Char1">
    <w:name w:val="Nadpis 7 Char1"/>
    <w:basedOn w:val="Standardnpsmoodstavce"/>
    <w:link w:val="Nadpis7"/>
    <w:uiPriority w:val="9"/>
    <w:semiHidden/>
    <w:rsid w:val="00DB0F45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8Char1">
    <w:name w:val="Nadpis 8 Char1"/>
    <w:basedOn w:val="Standardnpsmoodstavce"/>
    <w:link w:val="Nadpis8"/>
    <w:uiPriority w:val="9"/>
    <w:semiHidden/>
    <w:rsid w:val="00DB0F4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1">
    <w:name w:val="Nadpis 9 Char1"/>
    <w:basedOn w:val="Standardnpsmoodstavce"/>
    <w:link w:val="Nadpis9"/>
    <w:uiPriority w:val="9"/>
    <w:semiHidden/>
    <w:rsid w:val="00DB0F4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B0F4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Theme="minorHAnsi" w:hAnsiTheme="minorHAnsi"/>
      <w:i/>
      <w:iCs/>
      <w:color w:val="0F4761"/>
      <w:sz w:val="22"/>
    </w:rPr>
  </w:style>
  <w:style w:type="character" w:customStyle="1" w:styleId="VrazncittChar1">
    <w:name w:val="Výrazný citát Char1"/>
    <w:basedOn w:val="Standardnpsmoodstavce"/>
    <w:link w:val="Vrazncitt"/>
    <w:uiPriority w:val="30"/>
    <w:rsid w:val="00DB0F45"/>
    <w:rPr>
      <w:rFonts w:ascii="Times New Roman" w:hAnsi="Times New Roman"/>
      <w:i/>
      <w:iCs/>
      <w:color w:val="4F81BD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2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1</TotalTime>
  <Pages>6</Pages>
  <Words>1026</Words>
  <Characters>6054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otakar jiravsky</cp:lastModifiedBy>
  <cp:revision>2</cp:revision>
  <cp:lastPrinted>2013-10-03T12:51:00Z</cp:lastPrinted>
  <dcterms:created xsi:type="dcterms:W3CDTF">2024-06-28T08:09:00Z</dcterms:created>
  <dcterms:modified xsi:type="dcterms:W3CDTF">2024-06-28T08:09:00Z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