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2C791" w14:textId="77777777" w:rsidR="00C3164B" w:rsidRPr="009D3664" w:rsidRDefault="00C3164B" w:rsidP="00C3164B">
      <w:pPr>
        <w:rPr>
          <w:b/>
        </w:rPr>
      </w:pPr>
      <w:r w:rsidRPr="009D3664">
        <w:rPr>
          <w:b/>
        </w:rPr>
        <w:t>Supplementary Table I.</w:t>
      </w:r>
    </w:p>
    <w:tbl>
      <w:tblPr>
        <w:tblStyle w:val="TableGrid"/>
        <w:tblW w:w="9781" w:type="dxa"/>
        <w:tblInd w:w="-264" w:type="dxa"/>
        <w:tblLook w:val="04A0" w:firstRow="1" w:lastRow="0" w:firstColumn="1" w:lastColumn="0" w:noHBand="0" w:noVBand="1"/>
      </w:tblPr>
      <w:tblGrid>
        <w:gridCol w:w="2669"/>
        <w:gridCol w:w="2268"/>
        <w:gridCol w:w="2434"/>
        <w:gridCol w:w="2410"/>
      </w:tblGrid>
      <w:tr w:rsidR="00C3164B" w:rsidRPr="009D3664" w14:paraId="563DB83B" w14:textId="77777777" w:rsidTr="00E5265A">
        <w:tc>
          <w:tcPr>
            <w:tcW w:w="2669" w:type="dxa"/>
          </w:tcPr>
          <w:p w14:paraId="6B3EC73C" w14:textId="77777777" w:rsidR="00C3164B" w:rsidRPr="009D3664" w:rsidRDefault="00C3164B" w:rsidP="00E5265A">
            <w:pPr>
              <w:spacing w:after="0"/>
              <w:rPr>
                <w:b/>
              </w:rPr>
            </w:pPr>
          </w:p>
        </w:tc>
        <w:tc>
          <w:tcPr>
            <w:tcW w:w="2268" w:type="dxa"/>
          </w:tcPr>
          <w:p w14:paraId="626E4687" w14:textId="77777777" w:rsidR="00C3164B" w:rsidRPr="009D3664" w:rsidRDefault="00C3164B" w:rsidP="00E5265A">
            <w:pPr>
              <w:spacing w:after="0"/>
              <w:jc w:val="center"/>
              <w:rPr>
                <w:b/>
              </w:rPr>
            </w:pPr>
            <w:r w:rsidRPr="009D3664">
              <w:rPr>
                <w:b/>
              </w:rPr>
              <w:t>CHOW</w:t>
            </w:r>
          </w:p>
        </w:tc>
        <w:tc>
          <w:tcPr>
            <w:tcW w:w="2434" w:type="dxa"/>
          </w:tcPr>
          <w:p w14:paraId="3B949205" w14:textId="77777777" w:rsidR="00C3164B" w:rsidRPr="009D3664" w:rsidRDefault="00C3164B" w:rsidP="00E5265A">
            <w:pPr>
              <w:spacing w:after="0"/>
              <w:jc w:val="center"/>
              <w:rPr>
                <w:b/>
              </w:rPr>
            </w:pPr>
            <w:r w:rsidRPr="009D3664">
              <w:rPr>
                <w:b/>
              </w:rPr>
              <w:t>HF DIET</w:t>
            </w:r>
          </w:p>
        </w:tc>
        <w:tc>
          <w:tcPr>
            <w:tcW w:w="2410" w:type="dxa"/>
          </w:tcPr>
          <w:p w14:paraId="4DB28FA6" w14:textId="77777777" w:rsidR="00C3164B" w:rsidRPr="009D3664" w:rsidRDefault="00C3164B" w:rsidP="00E5265A">
            <w:pPr>
              <w:spacing w:after="0"/>
              <w:jc w:val="center"/>
              <w:rPr>
                <w:b/>
              </w:rPr>
            </w:pPr>
            <w:r w:rsidRPr="009D3664">
              <w:rPr>
                <w:b/>
              </w:rPr>
              <w:t>HF DIET + VITAMIN E</w:t>
            </w:r>
          </w:p>
        </w:tc>
      </w:tr>
      <w:tr w:rsidR="00C3164B" w:rsidRPr="009D3664" w14:paraId="6EE11A69" w14:textId="77777777" w:rsidTr="00E5265A">
        <w:trPr>
          <w:trHeight w:val="335"/>
        </w:trPr>
        <w:tc>
          <w:tcPr>
            <w:tcW w:w="2669" w:type="dxa"/>
            <w:shd w:val="clear" w:color="auto" w:fill="D1D1D1" w:themeFill="background2" w:themeFillShade="E6"/>
          </w:tcPr>
          <w:p w14:paraId="18D1A2FA" w14:textId="77777777" w:rsidR="00C3164B" w:rsidRPr="009D3664" w:rsidRDefault="00C3164B" w:rsidP="00E5265A">
            <w:pPr>
              <w:spacing w:after="0"/>
              <w:rPr>
                <w:b/>
              </w:rPr>
            </w:pPr>
          </w:p>
        </w:tc>
        <w:tc>
          <w:tcPr>
            <w:tcW w:w="2268" w:type="dxa"/>
            <w:shd w:val="clear" w:color="auto" w:fill="D1D1D1" w:themeFill="background2" w:themeFillShade="E6"/>
          </w:tcPr>
          <w:p w14:paraId="3D6607BE" w14:textId="77777777" w:rsidR="00C3164B" w:rsidRPr="009D3664" w:rsidRDefault="00C3164B" w:rsidP="00E5265A">
            <w:pPr>
              <w:spacing w:after="0"/>
              <w:jc w:val="center"/>
              <w:rPr>
                <w:b/>
              </w:rPr>
            </w:pPr>
            <w:proofErr w:type="spellStart"/>
            <w:r w:rsidRPr="009D3664">
              <w:rPr>
                <w:b/>
              </w:rPr>
              <w:t>Prolab</w:t>
            </w:r>
            <w:proofErr w:type="spellEnd"/>
            <w:r w:rsidRPr="009D3664">
              <w:rPr>
                <w:b/>
              </w:rPr>
              <w:t xml:space="preserve"> RMH3000</w:t>
            </w:r>
          </w:p>
        </w:tc>
        <w:tc>
          <w:tcPr>
            <w:tcW w:w="2434" w:type="dxa"/>
            <w:shd w:val="clear" w:color="auto" w:fill="D1D1D1" w:themeFill="background2" w:themeFillShade="E6"/>
          </w:tcPr>
          <w:p w14:paraId="0E43E356" w14:textId="77777777" w:rsidR="00C3164B" w:rsidRPr="009D3664" w:rsidRDefault="00C3164B" w:rsidP="00E5265A">
            <w:pPr>
              <w:spacing w:after="0"/>
              <w:jc w:val="center"/>
              <w:rPr>
                <w:b/>
              </w:rPr>
            </w:pPr>
            <w:r w:rsidRPr="009D3664">
              <w:rPr>
                <w:b/>
              </w:rPr>
              <w:t>DIO Rodent Purified 58Y1</w:t>
            </w:r>
          </w:p>
        </w:tc>
        <w:tc>
          <w:tcPr>
            <w:tcW w:w="2410" w:type="dxa"/>
            <w:shd w:val="clear" w:color="auto" w:fill="D1D1D1" w:themeFill="background2" w:themeFillShade="E6"/>
          </w:tcPr>
          <w:p w14:paraId="5D750F84" w14:textId="77777777" w:rsidR="00C3164B" w:rsidRPr="009D3664" w:rsidRDefault="00C3164B" w:rsidP="00E5265A">
            <w:pPr>
              <w:spacing w:after="0"/>
              <w:jc w:val="center"/>
              <w:rPr>
                <w:b/>
              </w:rPr>
            </w:pPr>
            <w:r w:rsidRPr="009D3664">
              <w:rPr>
                <w:b/>
              </w:rPr>
              <w:t xml:space="preserve">DIO Rodent </w:t>
            </w:r>
            <w:proofErr w:type="spellStart"/>
            <w:r w:rsidRPr="009D3664">
              <w:rPr>
                <w:b/>
              </w:rPr>
              <w:t>Putified</w:t>
            </w:r>
            <w:proofErr w:type="spellEnd"/>
            <w:r w:rsidRPr="009D3664">
              <w:rPr>
                <w:b/>
              </w:rPr>
              <w:t xml:space="preserve"> + vitamin E</w:t>
            </w:r>
          </w:p>
        </w:tc>
      </w:tr>
      <w:tr w:rsidR="00C3164B" w:rsidRPr="009D3664" w14:paraId="353D3333" w14:textId="77777777" w:rsidTr="00E5265A">
        <w:trPr>
          <w:trHeight w:val="335"/>
        </w:trPr>
        <w:tc>
          <w:tcPr>
            <w:tcW w:w="2669" w:type="dxa"/>
            <w:shd w:val="clear" w:color="auto" w:fill="D1D1D1" w:themeFill="background2" w:themeFillShade="E6"/>
          </w:tcPr>
          <w:p w14:paraId="4CBF17B8" w14:textId="77777777" w:rsidR="00C3164B" w:rsidRPr="009D3664" w:rsidRDefault="00C3164B" w:rsidP="00E5265A">
            <w:pPr>
              <w:spacing w:after="0"/>
              <w:rPr>
                <w:b/>
              </w:rPr>
            </w:pPr>
            <w:r w:rsidRPr="009D3664">
              <w:rPr>
                <w:b/>
              </w:rPr>
              <w:t>Protein, %</w:t>
            </w:r>
            <w:r w:rsidRPr="009D3664">
              <w:rPr>
                <w:b/>
              </w:rPr>
              <w:tab/>
            </w:r>
          </w:p>
        </w:tc>
        <w:tc>
          <w:tcPr>
            <w:tcW w:w="2268" w:type="dxa"/>
            <w:shd w:val="clear" w:color="auto" w:fill="D1D1D1" w:themeFill="background2" w:themeFillShade="E6"/>
          </w:tcPr>
          <w:p w14:paraId="59FDC522" w14:textId="77777777" w:rsidR="00C3164B" w:rsidRPr="009D3664" w:rsidRDefault="00C3164B" w:rsidP="00E5265A">
            <w:pPr>
              <w:spacing w:after="0"/>
              <w:jc w:val="center"/>
              <w:rPr>
                <w:b/>
              </w:rPr>
            </w:pPr>
            <w:r w:rsidRPr="009D3664">
              <w:rPr>
                <w:b/>
              </w:rPr>
              <w:t>22.5</w:t>
            </w:r>
          </w:p>
        </w:tc>
        <w:tc>
          <w:tcPr>
            <w:tcW w:w="2434" w:type="dxa"/>
            <w:shd w:val="clear" w:color="auto" w:fill="D1D1D1" w:themeFill="background2" w:themeFillShade="E6"/>
          </w:tcPr>
          <w:p w14:paraId="77809AA4" w14:textId="77777777" w:rsidR="00C3164B" w:rsidRPr="009D3664" w:rsidRDefault="00C3164B" w:rsidP="00E5265A">
            <w:pPr>
              <w:spacing w:after="0"/>
              <w:jc w:val="center"/>
              <w:rPr>
                <w:b/>
              </w:rPr>
            </w:pPr>
            <w:r w:rsidRPr="009D3664">
              <w:rPr>
                <w:b/>
              </w:rPr>
              <w:t>22.6</w:t>
            </w:r>
          </w:p>
        </w:tc>
        <w:tc>
          <w:tcPr>
            <w:tcW w:w="2410" w:type="dxa"/>
            <w:shd w:val="clear" w:color="auto" w:fill="D1D1D1" w:themeFill="background2" w:themeFillShade="E6"/>
          </w:tcPr>
          <w:p w14:paraId="1BB977FF" w14:textId="77777777" w:rsidR="00C3164B" w:rsidRPr="009D3664" w:rsidRDefault="00C3164B" w:rsidP="00E5265A">
            <w:pPr>
              <w:spacing w:after="0"/>
              <w:jc w:val="center"/>
              <w:rPr>
                <w:b/>
              </w:rPr>
            </w:pPr>
            <w:r w:rsidRPr="009D3664">
              <w:rPr>
                <w:b/>
              </w:rPr>
              <w:t>23.1</w:t>
            </w:r>
          </w:p>
        </w:tc>
      </w:tr>
      <w:tr w:rsidR="00C3164B" w:rsidRPr="009D3664" w14:paraId="2F209790" w14:textId="77777777" w:rsidTr="00E5265A">
        <w:tc>
          <w:tcPr>
            <w:tcW w:w="2669" w:type="dxa"/>
          </w:tcPr>
          <w:p w14:paraId="07E202E6" w14:textId="77777777" w:rsidR="00C3164B" w:rsidRPr="009D3664" w:rsidRDefault="00C3164B" w:rsidP="00E5265A">
            <w:pPr>
              <w:spacing w:after="0"/>
              <w:rPr>
                <w:lang w:val="fr-FR"/>
              </w:rPr>
            </w:pPr>
            <w:r w:rsidRPr="009D3664">
              <w:rPr>
                <w:lang w:val="fr-FR"/>
              </w:rPr>
              <w:t>Arginine, %</w:t>
            </w:r>
            <w:r w:rsidRPr="009D3664">
              <w:rPr>
                <w:lang w:val="fr-FR"/>
              </w:rPr>
              <w:tab/>
            </w:r>
          </w:p>
          <w:p w14:paraId="0495DD18" w14:textId="77777777" w:rsidR="00C3164B" w:rsidRPr="009D3664" w:rsidRDefault="00C3164B" w:rsidP="00E5265A">
            <w:pPr>
              <w:spacing w:after="0"/>
              <w:rPr>
                <w:lang w:val="fr-FR"/>
              </w:rPr>
            </w:pPr>
            <w:r w:rsidRPr="009D3664">
              <w:rPr>
                <w:lang w:val="fr-FR"/>
              </w:rPr>
              <w:t>Cystine, %</w:t>
            </w:r>
            <w:r w:rsidRPr="009D3664">
              <w:rPr>
                <w:lang w:val="fr-FR"/>
              </w:rPr>
              <w:tab/>
            </w:r>
          </w:p>
          <w:p w14:paraId="044F834A" w14:textId="77777777" w:rsidR="00C3164B" w:rsidRPr="009D3664" w:rsidRDefault="00C3164B" w:rsidP="00E5265A">
            <w:pPr>
              <w:spacing w:after="0"/>
              <w:rPr>
                <w:lang w:val="fr-FR"/>
              </w:rPr>
            </w:pPr>
            <w:r w:rsidRPr="009D3664">
              <w:rPr>
                <w:lang w:val="fr-FR"/>
              </w:rPr>
              <w:t>Glycine, %</w:t>
            </w:r>
            <w:r w:rsidRPr="009D3664">
              <w:rPr>
                <w:lang w:val="fr-FR"/>
              </w:rPr>
              <w:tab/>
            </w:r>
          </w:p>
          <w:p w14:paraId="796C6FBE" w14:textId="77777777" w:rsidR="00C3164B" w:rsidRPr="009D3664" w:rsidRDefault="00C3164B" w:rsidP="00E5265A">
            <w:pPr>
              <w:spacing w:after="0"/>
              <w:rPr>
                <w:lang w:val="fr-FR"/>
              </w:rPr>
            </w:pPr>
            <w:r w:rsidRPr="009D3664">
              <w:rPr>
                <w:lang w:val="fr-FR"/>
              </w:rPr>
              <w:t>Histidine, %</w:t>
            </w:r>
            <w:r w:rsidRPr="009D3664">
              <w:rPr>
                <w:lang w:val="fr-FR"/>
              </w:rPr>
              <w:tab/>
            </w:r>
          </w:p>
          <w:p w14:paraId="5007BF43" w14:textId="77777777" w:rsidR="00C3164B" w:rsidRPr="009D3664" w:rsidRDefault="00C3164B" w:rsidP="00E5265A">
            <w:pPr>
              <w:spacing w:after="0"/>
              <w:rPr>
                <w:lang w:val="fr-FR"/>
              </w:rPr>
            </w:pPr>
            <w:r w:rsidRPr="009D3664">
              <w:rPr>
                <w:lang w:val="fr-FR"/>
              </w:rPr>
              <w:t>Isoleucine, %</w:t>
            </w:r>
            <w:r w:rsidRPr="009D3664">
              <w:rPr>
                <w:lang w:val="fr-FR"/>
              </w:rPr>
              <w:tab/>
            </w:r>
          </w:p>
          <w:p w14:paraId="54415544" w14:textId="77777777" w:rsidR="00C3164B" w:rsidRPr="009D3664" w:rsidRDefault="00C3164B" w:rsidP="00E5265A">
            <w:pPr>
              <w:spacing w:after="0"/>
            </w:pPr>
            <w:r w:rsidRPr="009D3664">
              <w:t>Leucine, %</w:t>
            </w:r>
            <w:r w:rsidRPr="009D3664">
              <w:tab/>
            </w:r>
          </w:p>
          <w:p w14:paraId="6970E911" w14:textId="77777777" w:rsidR="00C3164B" w:rsidRPr="009D3664" w:rsidRDefault="00C3164B" w:rsidP="00E5265A">
            <w:pPr>
              <w:spacing w:after="0"/>
            </w:pPr>
            <w:r w:rsidRPr="009D3664">
              <w:t>Lysine, %</w:t>
            </w:r>
            <w:r w:rsidRPr="009D3664">
              <w:tab/>
            </w:r>
          </w:p>
          <w:p w14:paraId="2BAA2970" w14:textId="77777777" w:rsidR="00C3164B" w:rsidRPr="009D3664" w:rsidRDefault="00C3164B" w:rsidP="00E5265A">
            <w:pPr>
              <w:spacing w:after="0"/>
            </w:pPr>
            <w:r w:rsidRPr="009D3664">
              <w:t>Methionine, %</w:t>
            </w:r>
            <w:r w:rsidRPr="009D3664">
              <w:tab/>
            </w:r>
          </w:p>
          <w:p w14:paraId="3A04759F" w14:textId="77777777" w:rsidR="00C3164B" w:rsidRPr="009D3664" w:rsidRDefault="00C3164B" w:rsidP="00E5265A">
            <w:pPr>
              <w:spacing w:after="0"/>
            </w:pPr>
            <w:r w:rsidRPr="009D3664">
              <w:t xml:space="preserve">Phenylalanine, % </w:t>
            </w:r>
          </w:p>
          <w:p w14:paraId="5821169F" w14:textId="77777777" w:rsidR="00C3164B" w:rsidRPr="009D3664" w:rsidRDefault="00C3164B" w:rsidP="00E5265A">
            <w:pPr>
              <w:spacing w:after="0"/>
            </w:pPr>
            <w:r w:rsidRPr="009D3664">
              <w:t>Tyrosine, %</w:t>
            </w:r>
            <w:r w:rsidRPr="009D3664">
              <w:tab/>
            </w:r>
          </w:p>
          <w:p w14:paraId="086DC501" w14:textId="77777777" w:rsidR="00C3164B" w:rsidRPr="009D3664" w:rsidRDefault="00C3164B" w:rsidP="00E5265A">
            <w:pPr>
              <w:spacing w:after="0"/>
            </w:pPr>
            <w:r w:rsidRPr="009D3664">
              <w:t>Threonine, %</w:t>
            </w:r>
            <w:r w:rsidRPr="009D3664">
              <w:tab/>
            </w:r>
          </w:p>
          <w:p w14:paraId="762B78C6" w14:textId="77777777" w:rsidR="00C3164B" w:rsidRPr="009D3664" w:rsidRDefault="00C3164B" w:rsidP="00E5265A">
            <w:pPr>
              <w:spacing w:after="0"/>
            </w:pPr>
            <w:r w:rsidRPr="009D3664">
              <w:t>Tryptophan, %</w:t>
            </w:r>
            <w:r w:rsidRPr="009D3664">
              <w:tab/>
            </w:r>
          </w:p>
          <w:p w14:paraId="7CC533B8" w14:textId="77777777" w:rsidR="00C3164B" w:rsidRPr="009D3664" w:rsidRDefault="00C3164B" w:rsidP="00E5265A">
            <w:pPr>
              <w:spacing w:after="0"/>
            </w:pPr>
            <w:r w:rsidRPr="009D3664">
              <w:t>Valine, %</w:t>
            </w:r>
            <w:r w:rsidRPr="009D3664">
              <w:tab/>
            </w:r>
          </w:p>
          <w:p w14:paraId="345E1A59" w14:textId="77777777" w:rsidR="00C3164B" w:rsidRPr="009D3664" w:rsidRDefault="00C3164B" w:rsidP="00E5265A">
            <w:pPr>
              <w:spacing w:after="0"/>
            </w:pPr>
            <w:r w:rsidRPr="009D3664">
              <w:t>Serine, %</w:t>
            </w:r>
            <w:r w:rsidRPr="009D3664">
              <w:tab/>
            </w:r>
          </w:p>
          <w:p w14:paraId="19258F97" w14:textId="77777777" w:rsidR="00C3164B" w:rsidRPr="009D3664" w:rsidRDefault="00C3164B" w:rsidP="00E5265A">
            <w:pPr>
              <w:spacing w:after="0"/>
            </w:pPr>
            <w:r w:rsidRPr="009D3664">
              <w:t xml:space="preserve">Aspartic Acid, % </w:t>
            </w:r>
          </w:p>
          <w:p w14:paraId="510263BA" w14:textId="77777777" w:rsidR="00C3164B" w:rsidRPr="009D3664" w:rsidRDefault="00C3164B" w:rsidP="00E5265A">
            <w:pPr>
              <w:spacing w:after="0"/>
            </w:pPr>
            <w:r w:rsidRPr="009D3664">
              <w:t xml:space="preserve">Glutamic Acid, % </w:t>
            </w:r>
          </w:p>
          <w:p w14:paraId="63B8C889" w14:textId="77777777" w:rsidR="00C3164B" w:rsidRPr="009D3664" w:rsidRDefault="00C3164B" w:rsidP="00E5265A">
            <w:pPr>
              <w:spacing w:after="0"/>
            </w:pPr>
            <w:r w:rsidRPr="009D3664">
              <w:t xml:space="preserve">Alanine, %               </w:t>
            </w:r>
          </w:p>
          <w:p w14:paraId="42F2142C" w14:textId="77777777" w:rsidR="00C3164B" w:rsidRPr="009D3664" w:rsidRDefault="00C3164B" w:rsidP="00E5265A">
            <w:pPr>
              <w:spacing w:after="0"/>
            </w:pPr>
            <w:r w:rsidRPr="009D3664">
              <w:t>Proline, %</w:t>
            </w:r>
            <w:r w:rsidRPr="009D3664">
              <w:tab/>
            </w:r>
          </w:p>
          <w:p w14:paraId="5BFCC51B" w14:textId="77777777" w:rsidR="00C3164B" w:rsidRPr="009D3664" w:rsidRDefault="00C3164B" w:rsidP="00E5265A">
            <w:pPr>
              <w:spacing w:after="0"/>
            </w:pPr>
            <w:r w:rsidRPr="009D3664">
              <w:t>Taurine, %</w:t>
            </w:r>
            <w:r w:rsidRPr="009D3664">
              <w:tab/>
            </w:r>
          </w:p>
        </w:tc>
        <w:tc>
          <w:tcPr>
            <w:tcW w:w="2268" w:type="dxa"/>
          </w:tcPr>
          <w:p w14:paraId="0B2296F2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1.37</w:t>
            </w:r>
          </w:p>
          <w:p w14:paraId="4905783D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0.30</w:t>
            </w:r>
          </w:p>
          <w:p w14:paraId="71E28A15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1.11</w:t>
            </w:r>
          </w:p>
          <w:p w14:paraId="1AD8443D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0.53</w:t>
            </w:r>
          </w:p>
          <w:p w14:paraId="75BE8E55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1.14</w:t>
            </w:r>
          </w:p>
          <w:p w14:paraId="2A67393C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1.68</w:t>
            </w:r>
          </w:p>
          <w:p w14:paraId="550B6B11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1.31</w:t>
            </w:r>
          </w:p>
          <w:p w14:paraId="321754D3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0.49</w:t>
            </w:r>
          </w:p>
          <w:p w14:paraId="441E00D6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1.00</w:t>
            </w:r>
          </w:p>
          <w:p w14:paraId="4E12F7F2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0.60</w:t>
            </w:r>
          </w:p>
          <w:p w14:paraId="48BECF76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0.83</w:t>
            </w:r>
          </w:p>
          <w:p w14:paraId="5B29C5D2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0.30</w:t>
            </w:r>
          </w:p>
          <w:p w14:paraId="6C96EEF7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1.12</w:t>
            </w:r>
          </w:p>
          <w:p w14:paraId="755A6639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1.20</w:t>
            </w:r>
          </w:p>
          <w:p w14:paraId="28109983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2.35</w:t>
            </w:r>
          </w:p>
          <w:p w14:paraId="1FDDF35C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5.33</w:t>
            </w:r>
          </w:p>
          <w:p w14:paraId="20CDCFD0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1.17</w:t>
            </w:r>
          </w:p>
          <w:p w14:paraId="12AA2BAB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1.73</w:t>
            </w:r>
          </w:p>
          <w:p w14:paraId="2559EF14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0.02</w:t>
            </w:r>
          </w:p>
        </w:tc>
        <w:tc>
          <w:tcPr>
            <w:tcW w:w="2434" w:type="dxa"/>
          </w:tcPr>
          <w:p w14:paraId="06358F56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1.01</w:t>
            </w:r>
          </w:p>
          <w:p w14:paraId="4FC88B24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0.54</w:t>
            </w:r>
          </w:p>
          <w:p w14:paraId="5B8EC70F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0.49</w:t>
            </w:r>
          </w:p>
          <w:p w14:paraId="0F776245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0.72</w:t>
            </w:r>
          </w:p>
          <w:p w14:paraId="7201A00B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1.37</w:t>
            </w:r>
          </w:p>
          <w:p w14:paraId="4365C1ED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2.43</w:t>
            </w:r>
          </w:p>
          <w:p w14:paraId="31CD8BB9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2.12</w:t>
            </w:r>
          </w:p>
          <w:p w14:paraId="3575FDE4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0.80</w:t>
            </w:r>
          </w:p>
          <w:p w14:paraId="0A99EAD3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1.34</w:t>
            </w:r>
          </w:p>
          <w:p w14:paraId="4DD24FB5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1.52</w:t>
            </w:r>
          </w:p>
          <w:p w14:paraId="1848AF4B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1.11</w:t>
            </w:r>
          </w:p>
          <w:p w14:paraId="3779903C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0.34</w:t>
            </w:r>
          </w:p>
          <w:p w14:paraId="4D9F2C48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1.71</w:t>
            </w:r>
          </w:p>
          <w:p w14:paraId="6E72A1DE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1.52</w:t>
            </w:r>
          </w:p>
          <w:p w14:paraId="3EB8A813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1.89</w:t>
            </w:r>
          </w:p>
          <w:p w14:paraId="4D14C66E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5.84</w:t>
            </w:r>
          </w:p>
          <w:p w14:paraId="310D4886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0.78</w:t>
            </w:r>
          </w:p>
          <w:p w14:paraId="65A3F8FF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2.82</w:t>
            </w:r>
          </w:p>
          <w:p w14:paraId="5E9430F1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0.00</w:t>
            </w:r>
          </w:p>
        </w:tc>
        <w:tc>
          <w:tcPr>
            <w:tcW w:w="2410" w:type="dxa"/>
          </w:tcPr>
          <w:p w14:paraId="76267360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0.90</w:t>
            </w:r>
          </w:p>
          <w:p w14:paraId="3C25244F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0.48</w:t>
            </w:r>
          </w:p>
          <w:p w14:paraId="77EEBD0B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0.50</w:t>
            </w:r>
          </w:p>
          <w:p w14:paraId="1CD740BD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0.67</w:t>
            </w:r>
          </w:p>
          <w:p w14:paraId="08DB6250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1.24</w:t>
            </w:r>
          </w:p>
          <w:p w14:paraId="63574DC2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2.24</w:t>
            </w:r>
          </w:p>
          <w:p w14:paraId="274EFC3F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1.88</w:t>
            </w:r>
          </w:p>
          <w:p w14:paraId="1C2FBE87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0.67</w:t>
            </w:r>
          </w:p>
          <w:p w14:paraId="6EACF903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1.24</w:t>
            </w:r>
          </w:p>
          <w:p w14:paraId="7CD9DC3A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1.31</w:t>
            </w:r>
          </w:p>
          <w:p w14:paraId="4CE28BE4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1.00</w:t>
            </w:r>
          </w:p>
          <w:p w14:paraId="2A1D762F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0.29</w:t>
            </w:r>
          </w:p>
          <w:p w14:paraId="474BA012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1.47</w:t>
            </w:r>
          </w:p>
          <w:p w14:paraId="3B48B8D1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1.43</w:t>
            </w:r>
          </w:p>
          <w:p w14:paraId="6FE70170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1.66</w:t>
            </w:r>
          </w:p>
          <w:p w14:paraId="0C2F2BE3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5.28</w:t>
            </w:r>
          </w:p>
          <w:p w14:paraId="08B3633C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0.71</w:t>
            </w:r>
          </w:p>
          <w:p w14:paraId="64F29803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3.04</w:t>
            </w:r>
          </w:p>
          <w:p w14:paraId="49BE932A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0.00</w:t>
            </w:r>
          </w:p>
        </w:tc>
      </w:tr>
      <w:tr w:rsidR="00C3164B" w:rsidRPr="009D3664" w14:paraId="3C7C00D6" w14:textId="77777777" w:rsidTr="00E5265A">
        <w:tc>
          <w:tcPr>
            <w:tcW w:w="2669" w:type="dxa"/>
            <w:shd w:val="clear" w:color="auto" w:fill="D1D1D1" w:themeFill="background2" w:themeFillShade="E6"/>
          </w:tcPr>
          <w:p w14:paraId="106338F8" w14:textId="77777777" w:rsidR="00C3164B" w:rsidRPr="009D3664" w:rsidRDefault="00C3164B" w:rsidP="00E5265A">
            <w:pPr>
              <w:spacing w:after="0"/>
              <w:rPr>
                <w:b/>
              </w:rPr>
            </w:pPr>
            <w:r w:rsidRPr="009D3664">
              <w:rPr>
                <w:b/>
              </w:rPr>
              <w:t>Fat %</w:t>
            </w:r>
          </w:p>
        </w:tc>
        <w:tc>
          <w:tcPr>
            <w:tcW w:w="2268" w:type="dxa"/>
            <w:shd w:val="clear" w:color="auto" w:fill="D1D1D1" w:themeFill="background2" w:themeFillShade="E6"/>
          </w:tcPr>
          <w:p w14:paraId="498D4AC6" w14:textId="77777777" w:rsidR="00C3164B" w:rsidRPr="009D3664" w:rsidRDefault="00C3164B" w:rsidP="00E5265A">
            <w:pPr>
              <w:spacing w:after="0"/>
              <w:jc w:val="center"/>
              <w:rPr>
                <w:b/>
              </w:rPr>
            </w:pPr>
            <w:r w:rsidRPr="009D3664">
              <w:rPr>
                <w:b/>
              </w:rPr>
              <w:t>5.4</w:t>
            </w:r>
          </w:p>
        </w:tc>
        <w:tc>
          <w:tcPr>
            <w:tcW w:w="2434" w:type="dxa"/>
            <w:shd w:val="clear" w:color="auto" w:fill="D1D1D1" w:themeFill="background2" w:themeFillShade="E6"/>
          </w:tcPr>
          <w:p w14:paraId="4C7A6F1C" w14:textId="77777777" w:rsidR="00C3164B" w:rsidRPr="009D3664" w:rsidRDefault="00C3164B" w:rsidP="00E5265A">
            <w:pPr>
              <w:spacing w:after="0"/>
              <w:jc w:val="center"/>
              <w:rPr>
                <w:b/>
              </w:rPr>
            </w:pPr>
            <w:r w:rsidRPr="009D3664">
              <w:rPr>
                <w:b/>
              </w:rPr>
              <w:t>35.1</w:t>
            </w:r>
          </w:p>
        </w:tc>
        <w:tc>
          <w:tcPr>
            <w:tcW w:w="2410" w:type="dxa"/>
            <w:shd w:val="clear" w:color="auto" w:fill="D1D1D1" w:themeFill="background2" w:themeFillShade="E6"/>
          </w:tcPr>
          <w:p w14:paraId="10057591" w14:textId="77777777" w:rsidR="00C3164B" w:rsidRPr="009D3664" w:rsidRDefault="00C3164B" w:rsidP="00E5265A">
            <w:pPr>
              <w:spacing w:after="0"/>
              <w:jc w:val="center"/>
              <w:rPr>
                <w:b/>
              </w:rPr>
            </w:pPr>
            <w:r w:rsidRPr="009D3664">
              <w:rPr>
                <w:b/>
              </w:rPr>
              <w:t>34.9</w:t>
            </w:r>
          </w:p>
        </w:tc>
      </w:tr>
      <w:tr w:rsidR="00C3164B" w:rsidRPr="009D3664" w14:paraId="1F2D310B" w14:textId="77777777" w:rsidTr="00E5265A">
        <w:tc>
          <w:tcPr>
            <w:tcW w:w="2669" w:type="dxa"/>
          </w:tcPr>
          <w:p w14:paraId="7C38DE51" w14:textId="77777777" w:rsidR="00C3164B" w:rsidRPr="009D3664" w:rsidRDefault="00C3164B" w:rsidP="00E5265A">
            <w:pPr>
              <w:spacing w:after="0"/>
            </w:pPr>
            <w:r w:rsidRPr="009D3664">
              <w:t>Cholesterol, ppm</w:t>
            </w:r>
            <w:r w:rsidRPr="009D3664">
              <w:tab/>
            </w:r>
          </w:p>
          <w:p w14:paraId="2CB5BBB1" w14:textId="77777777" w:rsidR="00C3164B" w:rsidRPr="009D3664" w:rsidRDefault="00C3164B" w:rsidP="00E5265A">
            <w:pPr>
              <w:spacing w:after="0"/>
            </w:pPr>
            <w:r w:rsidRPr="009D3664">
              <w:t>Linoleic Acid, %</w:t>
            </w:r>
            <w:r w:rsidRPr="009D3664">
              <w:tab/>
            </w:r>
          </w:p>
          <w:p w14:paraId="52EE4F4A" w14:textId="77777777" w:rsidR="00C3164B" w:rsidRPr="009D3664" w:rsidRDefault="00C3164B" w:rsidP="00E5265A">
            <w:pPr>
              <w:spacing w:after="0"/>
            </w:pPr>
            <w:r w:rsidRPr="009D3664">
              <w:t>Linolenic Acid, %</w:t>
            </w:r>
            <w:r w:rsidRPr="009D3664">
              <w:tab/>
            </w:r>
          </w:p>
          <w:p w14:paraId="1B64A97E" w14:textId="77777777" w:rsidR="00C3164B" w:rsidRPr="009D3664" w:rsidRDefault="00C3164B" w:rsidP="00E5265A">
            <w:pPr>
              <w:spacing w:after="0"/>
            </w:pPr>
            <w:r w:rsidRPr="009D3664">
              <w:t>Arachidonic Acid, %</w:t>
            </w:r>
            <w:r w:rsidRPr="009D3664">
              <w:tab/>
            </w:r>
          </w:p>
          <w:p w14:paraId="7FC717EB" w14:textId="77777777" w:rsidR="00C3164B" w:rsidRPr="009D3664" w:rsidRDefault="00C3164B" w:rsidP="00E5265A">
            <w:pPr>
              <w:spacing w:after="0"/>
            </w:pPr>
            <w:r w:rsidRPr="009D3664">
              <w:t>Omega-3 Fatty Acids, %</w:t>
            </w:r>
          </w:p>
          <w:p w14:paraId="13ED87B6" w14:textId="77777777" w:rsidR="00C3164B" w:rsidRPr="009D3664" w:rsidRDefault="00C3164B" w:rsidP="00E5265A">
            <w:pPr>
              <w:spacing w:after="0"/>
            </w:pPr>
            <w:r w:rsidRPr="009D3664">
              <w:t xml:space="preserve">Total Saturated FAs, </w:t>
            </w:r>
          </w:p>
          <w:p w14:paraId="1A7C15FB" w14:textId="77777777" w:rsidR="00C3164B" w:rsidRPr="009D3664" w:rsidRDefault="00C3164B" w:rsidP="00E5265A">
            <w:pPr>
              <w:spacing w:after="0"/>
            </w:pPr>
            <w:r w:rsidRPr="009D3664">
              <w:t>% Total MUFAs %</w:t>
            </w:r>
          </w:p>
        </w:tc>
        <w:tc>
          <w:tcPr>
            <w:tcW w:w="2268" w:type="dxa"/>
          </w:tcPr>
          <w:p w14:paraId="2563EEE4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195</w:t>
            </w:r>
          </w:p>
          <w:p w14:paraId="05D056DB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1.73</w:t>
            </w:r>
          </w:p>
          <w:p w14:paraId="24A0C19D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0.16</w:t>
            </w:r>
          </w:p>
          <w:p w14:paraId="46306466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0.00</w:t>
            </w:r>
          </w:p>
          <w:p w14:paraId="49887804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0.34</w:t>
            </w:r>
          </w:p>
          <w:p w14:paraId="13711EED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1.75</w:t>
            </w:r>
          </w:p>
          <w:p w14:paraId="75BC2C08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1.60</w:t>
            </w:r>
          </w:p>
        </w:tc>
        <w:tc>
          <w:tcPr>
            <w:tcW w:w="2434" w:type="dxa"/>
          </w:tcPr>
          <w:p w14:paraId="4EF2291D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301</w:t>
            </w:r>
          </w:p>
          <w:p w14:paraId="3B202144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4.70</w:t>
            </w:r>
          </w:p>
          <w:p w14:paraId="5AA8FE79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0.39</w:t>
            </w:r>
          </w:p>
          <w:p w14:paraId="203760D2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0.06</w:t>
            </w:r>
          </w:p>
          <w:p w14:paraId="078A0B3E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0.39</w:t>
            </w:r>
          </w:p>
          <w:p w14:paraId="55DE10C7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13.79</w:t>
            </w:r>
          </w:p>
          <w:p w14:paraId="43369888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14.09</w:t>
            </w:r>
          </w:p>
        </w:tc>
        <w:tc>
          <w:tcPr>
            <w:tcW w:w="2410" w:type="dxa"/>
          </w:tcPr>
          <w:p w14:paraId="20866503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301</w:t>
            </w:r>
          </w:p>
          <w:p w14:paraId="5EDDE221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4.70</w:t>
            </w:r>
          </w:p>
          <w:p w14:paraId="0138F51E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0.39</w:t>
            </w:r>
          </w:p>
          <w:p w14:paraId="01202D4F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0.06</w:t>
            </w:r>
          </w:p>
          <w:p w14:paraId="4A76E606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0.39</w:t>
            </w:r>
          </w:p>
          <w:p w14:paraId="4E634D9B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13.68</w:t>
            </w:r>
          </w:p>
          <w:p w14:paraId="52A5013C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14.00</w:t>
            </w:r>
          </w:p>
        </w:tc>
      </w:tr>
      <w:tr w:rsidR="00C3164B" w:rsidRPr="009D3664" w14:paraId="037AD867" w14:textId="77777777" w:rsidTr="00E5265A">
        <w:tc>
          <w:tcPr>
            <w:tcW w:w="2669" w:type="dxa"/>
            <w:shd w:val="clear" w:color="auto" w:fill="D1D1D1" w:themeFill="background2" w:themeFillShade="E6"/>
          </w:tcPr>
          <w:p w14:paraId="23BF2919" w14:textId="77777777" w:rsidR="00C3164B" w:rsidRPr="009D3664" w:rsidRDefault="00C3164B" w:rsidP="00E5265A">
            <w:pPr>
              <w:spacing w:after="0"/>
              <w:rPr>
                <w:b/>
              </w:rPr>
            </w:pPr>
            <w:r w:rsidRPr="009D3664">
              <w:rPr>
                <w:b/>
              </w:rPr>
              <w:t>Fiber %</w:t>
            </w:r>
          </w:p>
        </w:tc>
        <w:tc>
          <w:tcPr>
            <w:tcW w:w="2268" w:type="dxa"/>
            <w:shd w:val="clear" w:color="auto" w:fill="D1D1D1" w:themeFill="background2" w:themeFillShade="E6"/>
          </w:tcPr>
          <w:p w14:paraId="77985D19" w14:textId="77777777" w:rsidR="00C3164B" w:rsidRPr="009D3664" w:rsidRDefault="00C3164B" w:rsidP="00E5265A">
            <w:pPr>
              <w:spacing w:after="0"/>
              <w:jc w:val="center"/>
              <w:rPr>
                <w:b/>
              </w:rPr>
            </w:pPr>
            <w:r w:rsidRPr="009D3664">
              <w:rPr>
                <w:b/>
              </w:rPr>
              <w:t>4</w:t>
            </w:r>
          </w:p>
        </w:tc>
        <w:tc>
          <w:tcPr>
            <w:tcW w:w="2434" w:type="dxa"/>
            <w:shd w:val="clear" w:color="auto" w:fill="D1D1D1" w:themeFill="background2" w:themeFillShade="E6"/>
          </w:tcPr>
          <w:p w14:paraId="2B38910D" w14:textId="77777777" w:rsidR="00C3164B" w:rsidRPr="009D3664" w:rsidRDefault="00C3164B" w:rsidP="00E5265A">
            <w:pPr>
              <w:spacing w:after="0"/>
              <w:jc w:val="center"/>
              <w:rPr>
                <w:b/>
              </w:rPr>
            </w:pPr>
            <w:r w:rsidRPr="009D3664">
              <w:rPr>
                <w:b/>
              </w:rPr>
              <w:t>6.5</w:t>
            </w:r>
          </w:p>
        </w:tc>
        <w:tc>
          <w:tcPr>
            <w:tcW w:w="2410" w:type="dxa"/>
            <w:shd w:val="clear" w:color="auto" w:fill="D1D1D1" w:themeFill="background2" w:themeFillShade="E6"/>
          </w:tcPr>
          <w:p w14:paraId="34217B10" w14:textId="77777777" w:rsidR="00C3164B" w:rsidRPr="009D3664" w:rsidRDefault="00C3164B" w:rsidP="00E5265A">
            <w:pPr>
              <w:spacing w:after="0"/>
              <w:jc w:val="center"/>
              <w:rPr>
                <w:b/>
              </w:rPr>
            </w:pPr>
            <w:r w:rsidRPr="009D3664">
              <w:rPr>
                <w:b/>
              </w:rPr>
              <w:t>6.5</w:t>
            </w:r>
          </w:p>
        </w:tc>
      </w:tr>
      <w:tr w:rsidR="00C3164B" w:rsidRPr="009D3664" w14:paraId="7B4BEA65" w14:textId="77777777" w:rsidTr="00E5265A">
        <w:tc>
          <w:tcPr>
            <w:tcW w:w="2669" w:type="dxa"/>
            <w:shd w:val="clear" w:color="auto" w:fill="D9D9D9" w:themeFill="background1" w:themeFillShade="D9"/>
          </w:tcPr>
          <w:p w14:paraId="1ACC94C1" w14:textId="77777777" w:rsidR="00C3164B" w:rsidRPr="009D3664" w:rsidRDefault="00C3164B" w:rsidP="00E5265A">
            <w:pPr>
              <w:spacing w:after="0"/>
              <w:rPr>
                <w:b/>
              </w:rPr>
            </w:pPr>
            <w:r w:rsidRPr="009D3664">
              <w:rPr>
                <w:b/>
              </w:rPr>
              <w:lastRenderedPageBreak/>
              <w:t>Carbohydrates %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5735F78" w14:textId="77777777" w:rsidR="00C3164B" w:rsidRPr="009D3664" w:rsidRDefault="00C3164B" w:rsidP="00E5265A">
            <w:pPr>
              <w:spacing w:after="0"/>
              <w:jc w:val="center"/>
              <w:rPr>
                <w:b/>
              </w:rPr>
            </w:pPr>
            <w:r w:rsidRPr="009D3664">
              <w:rPr>
                <w:b/>
              </w:rPr>
              <w:t>52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262250A4" w14:textId="77777777" w:rsidR="00C3164B" w:rsidRPr="009D3664" w:rsidRDefault="00C3164B" w:rsidP="00E5265A">
            <w:pPr>
              <w:spacing w:after="0"/>
              <w:jc w:val="center"/>
              <w:rPr>
                <w:b/>
              </w:rPr>
            </w:pPr>
            <w:r w:rsidRPr="009D3664">
              <w:rPr>
                <w:b/>
              </w:rPr>
              <w:t>25.9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D7C7973" w14:textId="77777777" w:rsidR="00C3164B" w:rsidRPr="009D3664" w:rsidRDefault="00C3164B" w:rsidP="00E5265A">
            <w:pPr>
              <w:spacing w:after="0"/>
              <w:jc w:val="center"/>
              <w:rPr>
                <w:b/>
              </w:rPr>
            </w:pPr>
            <w:r w:rsidRPr="009D3664">
              <w:rPr>
                <w:b/>
              </w:rPr>
              <w:t>25.5</w:t>
            </w:r>
          </w:p>
        </w:tc>
      </w:tr>
      <w:tr w:rsidR="00C3164B" w:rsidRPr="009D3664" w14:paraId="142D6F83" w14:textId="77777777" w:rsidTr="00E5265A">
        <w:tc>
          <w:tcPr>
            <w:tcW w:w="2669" w:type="dxa"/>
          </w:tcPr>
          <w:p w14:paraId="2A6C18AF" w14:textId="77777777" w:rsidR="00C3164B" w:rsidRPr="009D3664" w:rsidRDefault="00C3164B" w:rsidP="00E5265A">
            <w:pPr>
              <w:spacing w:after="0"/>
            </w:pPr>
            <w:r w:rsidRPr="009D3664">
              <w:t>Starch/maltodextrin %</w:t>
            </w:r>
          </w:p>
        </w:tc>
        <w:tc>
          <w:tcPr>
            <w:tcW w:w="2268" w:type="dxa"/>
          </w:tcPr>
          <w:p w14:paraId="0FFBABF2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30</w:t>
            </w:r>
          </w:p>
        </w:tc>
        <w:tc>
          <w:tcPr>
            <w:tcW w:w="2434" w:type="dxa"/>
          </w:tcPr>
          <w:p w14:paraId="4500297F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16.1</w:t>
            </w:r>
          </w:p>
        </w:tc>
        <w:tc>
          <w:tcPr>
            <w:tcW w:w="2410" w:type="dxa"/>
          </w:tcPr>
          <w:p w14:paraId="3244CB06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16.1</w:t>
            </w:r>
          </w:p>
        </w:tc>
      </w:tr>
      <w:tr w:rsidR="00C3164B" w:rsidRPr="009D3664" w14:paraId="047AFEE0" w14:textId="77777777" w:rsidTr="00E5265A">
        <w:tc>
          <w:tcPr>
            <w:tcW w:w="2669" w:type="dxa"/>
          </w:tcPr>
          <w:p w14:paraId="2E1BAF43" w14:textId="77777777" w:rsidR="00C3164B" w:rsidRPr="009D3664" w:rsidRDefault="00C3164B" w:rsidP="00E5265A">
            <w:pPr>
              <w:spacing w:after="0"/>
            </w:pPr>
            <w:r w:rsidRPr="009D3664">
              <w:t>Sucrose %</w:t>
            </w:r>
          </w:p>
        </w:tc>
        <w:tc>
          <w:tcPr>
            <w:tcW w:w="2268" w:type="dxa"/>
          </w:tcPr>
          <w:p w14:paraId="771F596E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</w:t>
            </w:r>
          </w:p>
        </w:tc>
        <w:tc>
          <w:tcPr>
            <w:tcW w:w="2434" w:type="dxa"/>
          </w:tcPr>
          <w:p w14:paraId="08B6C4BB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8.8</w:t>
            </w:r>
          </w:p>
        </w:tc>
        <w:tc>
          <w:tcPr>
            <w:tcW w:w="2410" w:type="dxa"/>
          </w:tcPr>
          <w:p w14:paraId="66A5DF78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8.8</w:t>
            </w:r>
          </w:p>
        </w:tc>
      </w:tr>
      <w:tr w:rsidR="00C3164B" w:rsidRPr="009D3664" w14:paraId="75F2BE8C" w14:textId="77777777" w:rsidTr="00E5265A">
        <w:tc>
          <w:tcPr>
            <w:tcW w:w="2669" w:type="dxa"/>
            <w:shd w:val="clear" w:color="auto" w:fill="D9D9D9" w:themeFill="background1" w:themeFillShade="D9"/>
          </w:tcPr>
          <w:p w14:paraId="7D9089A6" w14:textId="77777777" w:rsidR="00C3164B" w:rsidRPr="009D3664" w:rsidRDefault="00C3164B" w:rsidP="00E5265A">
            <w:pPr>
              <w:spacing w:after="0"/>
              <w:rPr>
                <w:b/>
              </w:rPr>
            </w:pPr>
            <w:r w:rsidRPr="009D3664">
              <w:rPr>
                <w:b/>
              </w:rPr>
              <w:t xml:space="preserve">Vitamins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CFDA0F0" w14:textId="77777777" w:rsidR="00C3164B" w:rsidRPr="009D3664" w:rsidRDefault="00C3164B" w:rsidP="00E5265A">
            <w:pPr>
              <w:spacing w:after="0"/>
              <w:jc w:val="center"/>
            </w:pPr>
          </w:p>
        </w:tc>
        <w:tc>
          <w:tcPr>
            <w:tcW w:w="2434" w:type="dxa"/>
            <w:shd w:val="clear" w:color="auto" w:fill="D9D9D9" w:themeFill="background1" w:themeFillShade="D9"/>
          </w:tcPr>
          <w:p w14:paraId="1913E5F1" w14:textId="77777777" w:rsidR="00C3164B" w:rsidRPr="009D3664" w:rsidRDefault="00C3164B" w:rsidP="00E5265A">
            <w:pPr>
              <w:spacing w:after="0"/>
              <w:jc w:val="center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2B68FE5B" w14:textId="77777777" w:rsidR="00C3164B" w:rsidRPr="009D3664" w:rsidRDefault="00C3164B" w:rsidP="00E5265A">
            <w:pPr>
              <w:spacing w:after="0"/>
              <w:jc w:val="center"/>
            </w:pPr>
          </w:p>
        </w:tc>
      </w:tr>
      <w:tr w:rsidR="00C3164B" w:rsidRPr="009D3664" w14:paraId="386ED414" w14:textId="77777777" w:rsidTr="00E5265A">
        <w:tc>
          <w:tcPr>
            <w:tcW w:w="2669" w:type="dxa"/>
            <w:shd w:val="clear" w:color="auto" w:fill="auto"/>
          </w:tcPr>
          <w:p w14:paraId="7C850AB9" w14:textId="77777777" w:rsidR="00C3164B" w:rsidRPr="009D3664" w:rsidRDefault="00C3164B" w:rsidP="00E5265A">
            <w:pPr>
              <w:spacing w:after="0"/>
            </w:pPr>
            <w:r w:rsidRPr="009D3664">
              <w:t>Carotene, ppm</w:t>
            </w:r>
            <w:r w:rsidRPr="009D3664">
              <w:tab/>
            </w:r>
          </w:p>
          <w:p w14:paraId="16F963CE" w14:textId="77777777" w:rsidR="00C3164B" w:rsidRPr="009D3664" w:rsidRDefault="00C3164B" w:rsidP="00E5265A">
            <w:pPr>
              <w:spacing w:after="0"/>
            </w:pPr>
            <w:r w:rsidRPr="009D3664">
              <w:t xml:space="preserve">Vitamin K ppm </w:t>
            </w:r>
          </w:p>
          <w:p w14:paraId="78768E67" w14:textId="77777777" w:rsidR="00C3164B" w:rsidRPr="009D3664" w:rsidRDefault="00C3164B" w:rsidP="00E5265A">
            <w:pPr>
              <w:spacing w:after="0"/>
            </w:pPr>
            <w:r w:rsidRPr="009D3664">
              <w:t>Thiamin HCl, ppm</w:t>
            </w:r>
          </w:p>
          <w:p w14:paraId="77420AF0" w14:textId="77777777" w:rsidR="00C3164B" w:rsidRPr="009D3664" w:rsidRDefault="00C3164B" w:rsidP="00E5265A">
            <w:pPr>
              <w:spacing w:after="0"/>
            </w:pPr>
            <w:r w:rsidRPr="009D3664">
              <w:t>Riboflavin, ppm</w:t>
            </w:r>
            <w:r w:rsidRPr="009D3664">
              <w:tab/>
            </w:r>
          </w:p>
          <w:p w14:paraId="3BAA8D67" w14:textId="77777777" w:rsidR="00C3164B" w:rsidRPr="009D3664" w:rsidRDefault="00C3164B" w:rsidP="00E5265A">
            <w:pPr>
              <w:spacing w:after="0"/>
            </w:pPr>
            <w:r w:rsidRPr="009D3664">
              <w:t>Niacin, ppm</w:t>
            </w:r>
            <w:r w:rsidRPr="009D3664">
              <w:tab/>
            </w:r>
          </w:p>
          <w:p w14:paraId="18FF77C5" w14:textId="77777777" w:rsidR="00C3164B" w:rsidRPr="009D3664" w:rsidRDefault="00C3164B" w:rsidP="00E5265A">
            <w:pPr>
              <w:spacing w:after="0"/>
            </w:pPr>
            <w:r w:rsidRPr="009D3664">
              <w:t>Pantothenic Acid, ppm</w:t>
            </w:r>
          </w:p>
          <w:p w14:paraId="1BA281C2" w14:textId="77777777" w:rsidR="00C3164B" w:rsidRPr="009D3664" w:rsidRDefault="00C3164B" w:rsidP="00E5265A">
            <w:pPr>
              <w:spacing w:after="0"/>
            </w:pPr>
            <w:r w:rsidRPr="009D3664">
              <w:t>Choline Chloride, ppm</w:t>
            </w:r>
          </w:p>
          <w:p w14:paraId="4458A400" w14:textId="77777777" w:rsidR="00C3164B" w:rsidRPr="009D3664" w:rsidRDefault="00C3164B" w:rsidP="00E5265A">
            <w:pPr>
              <w:spacing w:after="0"/>
            </w:pPr>
            <w:r w:rsidRPr="009D3664">
              <w:t>Folic Acid, ppm</w:t>
            </w:r>
            <w:r w:rsidRPr="009D3664">
              <w:tab/>
            </w:r>
          </w:p>
          <w:p w14:paraId="17987A81" w14:textId="77777777" w:rsidR="00C3164B" w:rsidRPr="009D3664" w:rsidRDefault="00C3164B" w:rsidP="00E5265A">
            <w:pPr>
              <w:spacing w:after="0"/>
            </w:pPr>
            <w:r w:rsidRPr="009D3664">
              <w:t>Pyridoxine, ppm</w:t>
            </w:r>
            <w:r w:rsidRPr="009D3664">
              <w:tab/>
            </w:r>
          </w:p>
          <w:p w14:paraId="4FA06CEC" w14:textId="77777777" w:rsidR="00C3164B" w:rsidRPr="009D3664" w:rsidRDefault="00C3164B" w:rsidP="00E5265A">
            <w:pPr>
              <w:spacing w:after="0"/>
            </w:pPr>
            <w:r w:rsidRPr="009D3664">
              <w:t>Biotin, ppm</w:t>
            </w:r>
            <w:r w:rsidRPr="009D3664">
              <w:tab/>
            </w:r>
          </w:p>
          <w:p w14:paraId="587F6D34" w14:textId="77777777" w:rsidR="00C3164B" w:rsidRPr="009D3664" w:rsidRDefault="00C3164B" w:rsidP="00E5265A">
            <w:pPr>
              <w:spacing w:after="0"/>
            </w:pPr>
            <w:r w:rsidRPr="009D3664">
              <w:t xml:space="preserve">B12, mcg/kg </w:t>
            </w:r>
          </w:p>
          <w:p w14:paraId="2B8D4B12" w14:textId="77777777" w:rsidR="00C3164B" w:rsidRPr="00C3164B" w:rsidRDefault="00C3164B" w:rsidP="00E5265A">
            <w:pPr>
              <w:spacing w:after="0"/>
            </w:pPr>
            <w:r w:rsidRPr="00C3164B">
              <w:t>Vitamin A, IU/gm</w:t>
            </w:r>
          </w:p>
          <w:p w14:paraId="6685A995" w14:textId="77777777" w:rsidR="00C3164B" w:rsidRPr="009D3664" w:rsidRDefault="00C3164B" w:rsidP="00E5265A">
            <w:pPr>
              <w:spacing w:after="0"/>
              <w:rPr>
                <w:lang w:val="pt-PT"/>
              </w:rPr>
            </w:pPr>
            <w:r w:rsidRPr="009D3664">
              <w:rPr>
                <w:lang w:val="pt-PT"/>
              </w:rPr>
              <w:t xml:space="preserve">Vitamin D3 IU/gm </w:t>
            </w:r>
          </w:p>
          <w:p w14:paraId="30C7B43D" w14:textId="77777777" w:rsidR="00C3164B" w:rsidRPr="009D3664" w:rsidRDefault="00C3164B" w:rsidP="00E5265A">
            <w:pPr>
              <w:spacing w:after="0"/>
              <w:rPr>
                <w:lang w:val="pt-PT"/>
              </w:rPr>
            </w:pPr>
            <w:r w:rsidRPr="009D3664">
              <w:rPr>
                <w:lang w:val="pt-PT"/>
              </w:rPr>
              <w:t>Vitamin E, IU/kg</w:t>
            </w:r>
          </w:p>
          <w:p w14:paraId="785A4C57" w14:textId="77777777" w:rsidR="00C3164B" w:rsidRPr="009D3664" w:rsidRDefault="00C3164B" w:rsidP="00E5265A">
            <w:pPr>
              <w:spacing w:after="0"/>
              <w:rPr>
                <w:lang w:val="pt-PT"/>
              </w:rPr>
            </w:pPr>
            <w:r w:rsidRPr="009D3664">
              <w:rPr>
                <w:lang w:val="pt-PT"/>
              </w:rPr>
              <w:t xml:space="preserve">Ascorbic Acid, mg/gm </w:t>
            </w:r>
          </w:p>
        </w:tc>
        <w:tc>
          <w:tcPr>
            <w:tcW w:w="2268" w:type="dxa"/>
            <w:shd w:val="clear" w:color="auto" w:fill="auto"/>
          </w:tcPr>
          <w:p w14:paraId="3B2FB10C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2.6</w:t>
            </w:r>
          </w:p>
          <w:p w14:paraId="2FA7F48C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1.9</w:t>
            </w:r>
          </w:p>
          <w:p w14:paraId="595D7ADF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10</w:t>
            </w:r>
          </w:p>
          <w:p w14:paraId="723F98F2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14</w:t>
            </w:r>
          </w:p>
          <w:p w14:paraId="0CDB7740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63</w:t>
            </w:r>
          </w:p>
          <w:p w14:paraId="5A7A8520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13</w:t>
            </w:r>
          </w:p>
          <w:p w14:paraId="29520347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1600</w:t>
            </w:r>
          </w:p>
          <w:p w14:paraId="4A548ECA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1.2</w:t>
            </w:r>
          </w:p>
          <w:p w14:paraId="28F6A69D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7.6</w:t>
            </w:r>
          </w:p>
          <w:p w14:paraId="1962969A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0.38</w:t>
            </w:r>
          </w:p>
          <w:p w14:paraId="763842F2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75</w:t>
            </w:r>
          </w:p>
          <w:p w14:paraId="676D362C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29</w:t>
            </w:r>
          </w:p>
          <w:p w14:paraId="63C4245A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2.4</w:t>
            </w:r>
          </w:p>
          <w:p w14:paraId="76B37FE3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75</w:t>
            </w:r>
          </w:p>
          <w:p w14:paraId="5F3E1695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</w:t>
            </w:r>
          </w:p>
        </w:tc>
        <w:tc>
          <w:tcPr>
            <w:tcW w:w="2434" w:type="dxa"/>
            <w:shd w:val="clear" w:color="auto" w:fill="auto"/>
          </w:tcPr>
          <w:p w14:paraId="6BF53A5A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5.2</w:t>
            </w:r>
          </w:p>
          <w:p w14:paraId="39CC81F0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0.65</w:t>
            </w:r>
          </w:p>
          <w:p w14:paraId="75A195BF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6.1</w:t>
            </w:r>
          </w:p>
          <w:p w14:paraId="52FABE1E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7.8</w:t>
            </w:r>
          </w:p>
          <w:p w14:paraId="785C56F1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39</w:t>
            </w:r>
          </w:p>
          <w:p w14:paraId="098057C9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19</w:t>
            </w:r>
          </w:p>
          <w:p w14:paraId="1BB473CB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1290</w:t>
            </w:r>
          </w:p>
          <w:p w14:paraId="74CAE7F1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2.6</w:t>
            </w:r>
          </w:p>
          <w:p w14:paraId="27310768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7.4</w:t>
            </w:r>
          </w:p>
          <w:p w14:paraId="1EF5E831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0.3</w:t>
            </w:r>
          </w:p>
          <w:p w14:paraId="5AD9573F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12</w:t>
            </w:r>
          </w:p>
          <w:p w14:paraId="5EF4F59C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5.2</w:t>
            </w:r>
          </w:p>
          <w:p w14:paraId="767F46D2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1.3</w:t>
            </w:r>
          </w:p>
          <w:p w14:paraId="0BCCEEBD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67.2</w:t>
            </w:r>
          </w:p>
          <w:p w14:paraId="4FEF734B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</w:t>
            </w:r>
          </w:p>
        </w:tc>
        <w:tc>
          <w:tcPr>
            <w:tcW w:w="2410" w:type="dxa"/>
            <w:shd w:val="clear" w:color="auto" w:fill="auto"/>
          </w:tcPr>
          <w:p w14:paraId="3026EBA6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5.2</w:t>
            </w:r>
          </w:p>
          <w:p w14:paraId="602B0C41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0.65</w:t>
            </w:r>
          </w:p>
          <w:p w14:paraId="6E82085B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6.1</w:t>
            </w:r>
          </w:p>
          <w:p w14:paraId="0D8776BC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7.8</w:t>
            </w:r>
          </w:p>
          <w:p w14:paraId="20E2BE86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39</w:t>
            </w:r>
          </w:p>
          <w:p w14:paraId="35B3E54F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19</w:t>
            </w:r>
          </w:p>
          <w:p w14:paraId="5170DE3E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1290</w:t>
            </w:r>
          </w:p>
          <w:p w14:paraId="720AC27E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2.6</w:t>
            </w:r>
          </w:p>
          <w:p w14:paraId="21D4510A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7.4</w:t>
            </w:r>
          </w:p>
          <w:p w14:paraId="6935AA72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0.3</w:t>
            </w:r>
          </w:p>
          <w:p w14:paraId="4AD8D1FF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12</w:t>
            </w:r>
          </w:p>
          <w:p w14:paraId="7AFD03C4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5.2</w:t>
            </w:r>
          </w:p>
          <w:p w14:paraId="57867821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1.3</w:t>
            </w:r>
          </w:p>
          <w:p w14:paraId="5CBB62A1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2005</w:t>
            </w:r>
          </w:p>
          <w:p w14:paraId="1BC38FC2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</w:t>
            </w:r>
          </w:p>
        </w:tc>
      </w:tr>
      <w:tr w:rsidR="00C3164B" w:rsidRPr="009D3664" w14:paraId="7622FB19" w14:textId="77777777" w:rsidTr="00E5265A">
        <w:tc>
          <w:tcPr>
            <w:tcW w:w="2669" w:type="dxa"/>
            <w:shd w:val="clear" w:color="auto" w:fill="BFBFBF" w:themeFill="background1" w:themeFillShade="BF"/>
          </w:tcPr>
          <w:p w14:paraId="0ECACB80" w14:textId="77777777" w:rsidR="00C3164B" w:rsidRPr="009D3664" w:rsidRDefault="00C3164B" w:rsidP="00E5265A">
            <w:pPr>
              <w:spacing w:after="0"/>
              <w:rPr>
                <w:b/>
              </w:rPr>
            </w:pPr>
            <w:r w:rsidRPr="009D3664">
              <w:rPr>
                <w:b/>
              </w:rPr>
              <w:t>Minerals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4EDA4E0" w14:textId="77777777" w:rsidR="00C3164B" w:rsidRPr="009D3664" w:rsidRDefault="00C3164B" w:rsidP="00E5265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7BDAE1C4" w14:textId="77777777" w:rsidR="00C3164B" w:rsidRPr="009D3664" w:rsidRDefault="00C3164B" w:rsidP="00E5265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1714057B" w14:textId="77777777" w:rsidR="00C3164B" w:rsidRPr="009D3664" w:rsidRDefault="00C3164B" w:rsidP="00E5265A">
            <w:pPr>
              <w:spacing w:after="0"/>
              <w:jc w:val="center"/>
              <w:rPr>
                <w:b/>
              </w:rPr>
            </w:pPr>
          </w:p>
        </w:tc>
      </w:tr>
      <w:tr w:rsidR="00C3164B" w:rsidRPr="009D3664" w14:paraId="06719A40" w14:textId="77777777" w:rsidTr="00E5265A">
        <w:tc>
          <w:tcPr>
            <w:tcW w:w="2669" w:type="dxa"/>
            <w:shd w:val="clear" w:color="auto" w:fill="auto"/>
          </w:tcPr>
          <w:p w14:paraId="3707EFDC" w14:textId="77777777" w:rsidR="00C3164B" w:rsidRPr="009D3664" w:rsidRDefault="00C3164B" w:rsidP="00E5265A">
            <w:pPr>
              <w:spacing w:after="0"/>
            </w:pPr>
            <w:r w:rsidRPr="009D3664">
              <w:t>Calcium, %</w:t>
            </w:r>
            <w:r w:rsidRPr="009D3664">
              <w:tab/>
            </w:r>
          </w:p>
          <w:p w14:paraId="4689957A" w14:textId="77777777" w:rsidR="00C3164B" w:rsidRPr="009D3664" w:rsidRDefault="00C3164B" w:rsidP="00E5265A">
            <w:pPr>
              <w:spacing w:after="0"/>
            </w:pPr>
            <w:r w:rsidRPr="009D3664">
              <w:t>Phosphorus, %</w:t>
            </w:r>
            <w:r w:rsidRPr="009D3664">
              <w:tab/>
            </w:r>
          </w:p>
          <w:p w14:paraId="273838E5" w14:textId="77777777" w:rsidR="00C3164B" w:rsidRPr="009D3664" w:rsidRDefault="00C3164B" w:rsidP="00E5265A">
            <w:pPr>
              <w:spacing w:after="0"/>
            </w:pPr>
            <w:r w:rsidRPr="009D3664">
              <w:t>Potassium, %</w:t>
            </w:r>
            <w:r w:rsidRPr="009D3664">
              <w:tab/>
            </w:r>
          </w:p>
          <w:p w14:paraId="32EB7F49" w14:textId="77777777" w:rsidR="00C3164B" w:rsidRPr="009D3664" w:rsidRDefault="00C3164B" w:rsidP="00E5265A">
            <w:pPr>
              <w:spacing w:after="0"/>
            </w:pPr>
            <w:r w:rsidRPr="009D3664">
              <w:t>Magnesium, %</w:t>
            </w:r>
          </w:p>
          <w:p w14:paraId="0F7EE20C" w14:textId="77777777" w:rsidR="00C3164B" w:rsidRPr="009D3664" w:rsidRDefault="00C3164B" w:rsidP="00E5265A">
            <w:pPr>
              <w:spacing w:after="0"/>
            </w:pPr>
            <w:r w:rsidRPr="009D3664">
              <w:t>Sodium, %</w:t>
            </w:r>
            <w:r w:rsidRPr="009D3664">
              <w:tab/>
            </w:r>
          </w:p>
          <w:p w14:paraId="11B2A7A0" w14:textId="77777777" w:rsidR="00C3164B" w:rsidRPr="009D3664" w:rsidRDefault="00C3164B" w:rsidP="00E5265A">
            <w:pPr>
              <w:spacing w:after="0"/>
            </w:pPr>
            <w:r w:rsidRPr="009D3664">
              <w:t>Chlorine, %</w:t>
            </w:r>
            <w:r w:rsidRPr="009D3664">
              <w:tab/>
            </w:r>
          </w:p>
          <w:p w14:paraId="0DD5609F" w14:textId="77777777" w:rsidR="00C3164B" w:rsidRPr="009D3664" w:rsidRDefault="00C3164B" w:rsidP="00E5265A">
            <w:pPr>
              <w:spacing w:after="0"/>
            </w:pPr>
            <w:r w:rsidRPr="009D3664">
              <w:t>Fluorine, ppm</w:t>
            </w:r>
            <w:r w:rsidRPr="009D3664">
              <w:tab/>
            </w:r>
          </w:p>
          <w:p w14:paraId="4DE86FC7" w14:textId="77777777" w:rsidR="00C3164B" w:rsidRPr="009D3664" w:rsidRDefault="00C3164B" w:rsidP="00E5265A">
            <w:pPr>
              <w:spacing w:after="0"/>
            </w:pPr>
            <w:r w:rsidRPr="009D3664">
              <w:t>Iron, ppm</w:t>
            </w:r>
            <w:r w:rsidRPr="009D3664">
              <w:tab/>
            </w:r>
          </w:p>
          <w:p w14:paraId="69151216" w14:textId="77777777" w:rsidR="00C3164B" w:rsidRPr="009D3664" w:rsidRDefault="00C3164B" w:rsidP="00E5265A">
            <w:pPr>
              <w:spacing w:after="0"/>
            </w:pPr>
            <w:r w:rsidRPr="009D3664">
              <w:t>Zinc, ppm</w:t>
            </w:r>
          </w:p>
          <w:p w14:paraId="6863CC4D" w14:textId="77777777" w:rsidR="00C3164B" w:rsidRPr="009D3664" w:rsidRDefault="00C3164B" w:rsidP="00E5265A">
            <w:pPr>
              <w:spacing w:after="0"/>
            </w:pPr>
            <w:r w:rsidRPr="009D3664">
              <w:t>Manganese, ppm</w:t>
            </w:r>
          </w:p>
          <w:p w14:paraId="57A19EE8" w14:textId="77777777" w:rsidR="00C3164B" w:rsidRPr="009D3664" w:rsidRDefault="00C3164B" w:rsidP="00E5265A">
            <w:pPr>
              <w:spacing w:after="0"/>
            </w:pPr>
            <w:r w:rsidRPr="009D3664">
              <w:t>Copper, ppm</w:t>
            </w:r>
            <w:r w:rsidRPr="009D3664">
              <w:tab/>
            </w:r>
          </w:p>
          <w:p w14:paraId="6E5A0A90" w14:textId="77777777" w:rsidR="00C3164B" w:rsidRPr="009D3664" w:rsidRDefault="00C3164B" w:rsidP="00E5265A">
            <w:pPr>
              <w:spacing w:after="0"/>
            </w:pPr>
            <w:r w:rsidRPr="009D3664">
              <w:t>Cobalt, ppm</w:t>
            </w:r>
          </w:p>
          <w:p w14:paraId="0F541FD1" w14:textId="77777777" w:rsidR="00C3164B" w:rsidRPr="009D3664" w:rsidRDefault="00C3164B" w:rsidP="00E5265A">
            <w:pPr>
              <w:spacing w:after="0"/>
            </w:pPr>
            <w:r w:rsidRPr="009D3664">
              <w:t>Iodine, ppm</w:t>
            </w:r>
            <w:r w:rsidRPr="009D3664">
              <w:tab/>
            </w:r>
          </w:p>
          <w:p w14:paraId="29553ED0" w14:textId="77777777" w:rsidR="00C3164B" w:rsidRPr="009D3664" w:rsidRDefault="00C3164B" w:rsidP="00E5265A">
            <w:pPr>
              <w:spacing w:after="0"/>
            </w:pPr>
            <w:r w:rsidRPr="009D3664">
              <w:t>Chromium, ppm</w:t>
            </w:r>
            <w:r w:rsidRPr="009D3664">
              <w:tab/>
            </w:r>
          </w:p>
          <w:p w14:paraId="465779A5" w14:textId="77777777" w:rsidR="00C3164B" w:rsidRPr="009D3664" w:rsidRDefault="00C3164B" w:rsidP="00E5265A">
            <w:pPr>
              <w:spacing w:after="0"/>
            </w:pPr>
            <w:r w:rsidRPr="009D3664">
              <w:lastRenderedPageBreak/>
              <w:t>Selenium, ppm</w:t>
            </w:r>
            <w:r w:rsidRPr="009D3664">
              <w:tab/>
            </w:r>
          </w:p>
        </w:tc>
        <w:tc>
          <w:tcPr>
            <w:tcW w:w="2268" w:type="dxa"/>
            <w:shd w:val="clear" w:color="auto" w:fill="auto"/>
          </w:tcPr>
          <w:p w14:paraId="24E27EBE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lastRenderedPageBreak/>
              <w:t>1.00</w:t>
            </w:r>
          </w:p>
          <w:p w14:paraId="202503A9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0.75</w:t>
            </w:r>
          </w:p>
          <w:p w14:paraId="470A2C8E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0.91</w:t>
            </w:r>
          </w:p>
          <w:p w14:paraId="6C5C2C55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0.24</w:t>
            </w:r>
          </w:p>
          <w:p w14:paraId="271DB689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0.26</w:t>
            </w:r>
          </w:p>
          <w:p w14:paraId="39F070C6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0.44</w:t>
            </w:r>
          </w:p>
          <w:p w14:paraId="58232EF3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16</w:t>
            </w:r>
          </w:p>
          <w:p w14:paraId="58CD0401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380</w:t>
            </w:r>
          </w:p>
          <w:p w14:paraId="4C1F9180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120</w:t>
            </w:r>
          </w:p>
          <w:p w14:paraId="721DADFE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96</w:t>
            </w:r>
          </w:p>
          <w:p w14:paraId="77A8E8F3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12</w:t>
            </w:r>
          </w:p>
          <w:p w14:paraId="25FD9FE6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0.27</w:t>
            </w:r>
          </w:p>
          <w:p w14:paraId="0DEC0A82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0.98</w:t>
            </w:r>
          </w:p>
          <w:p w14:paraId="335BC96F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1.4</w:t>
            </w:r>
          </w:p>
          <w:p w14:paraId="634B879B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lastRenderedPageBreak/>
              <w:t>0.21</w:t>
            </w:r>
          </w:p>
        </w:tc>
        <w:tc>
          <w:tcPr>
            <w:tcW w:w="2434" w:type="dxa"/>
            <w:shd w:val="clear" w:color="auto" w:fill="auto"/>
          </w:tcPr>
          <w:p w14:paraId="639E2ECE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lastRenderedPageBreak/>
              <w:t>0.79</w:t>
            </w:r>
          </w:p>
          <w:p w14:paraId="46768B73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0.56</w:t>
            </w:r>
          </w:p>
          <w:p w14:paraId="4CD082DC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0.77</w:t>
            </w:r>
          </w:p>
          <w:p w14:paraId="763901B8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0.07</w:t>
            </w:r>
          </w:p>
          <w:p w14:paraId="0403DAD8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0.15</w:t>
            </w:r>
          </w:p>
          <w:p w14:paraId="22EF52A2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0.24</w:t>
            </w:r>
          </w:p>
          <w:p w14:paraId="5241D33D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1.2</w:t>
            </w:r>
          </w:p>
          <w:p w14:paraId="4251A274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62</w:t>
            </w:r>
          </w:p>
          <w:p w14:paraId="50D20711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46</w:t>
            </w:r>
          </w:p>
          <w:p w14:paraId="24660998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76</w:t>
            </w:r>
          </w:p>
          <w:p w14:paraId="798ACDB4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8.1</w:t>
            </w:r>
          </w:p>
          <w:p w14:paraId="5D026927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0.0</w:t>
            </w:r>
          </w:p>
          <w:p w14:paraId="4088D343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0.27</w:t>
            </w:r>
          </w:p>
          <w:p w14:paraId="5C1D7FDD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2.6</w:t>
            </w:r>
          </w:p>
          <w:p w14:paraId="72BF28E9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lastRenderedPageBreak/>
              <w:t>0.21</w:t>
            </w:r>
          </w:p>
        </w:tc>
        <w:tc>
          <w:tcPr>
            <w:tcW w:w="2410" w:type="dxa"/>
            <w:shd w:val="clear" w:color="auto" w:fill="auto"/>
          </w:tcPr>
          <w:p w14:paraId="2A915481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lastRenderedPageBreak/>
              <w:t>0.79</w:t>
            </w:r>
          </w:p>
          <w:p w14:paraId="24639508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0.56</w:t>
            </w:r>
          </w:p>
          <w:p w14:paraId="1B592847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0.77</w:t>
            </w:r>
          </w:p>
          <w:p w14:paraId="466AF380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0.07</w:t>
            </w:r>
          </w:p>
          <w:p w14:paraId="100C48D3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0.15</w:t>
            </w:r>
          </w:p>
          <w:p w14:paraId="42527987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0.24</w:t>
            </w:r>
          </w:p>
          <w:p w14:paraId="710D16B1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1.2</w:t>
            </w:r>
          </w:p>
          <w:p w14:paraId="1E2C7EA9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62</w:t>
            </w:r>
          </w:p>
          <w:p w14:paraId="2C03E4B3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46</w:t>
            </w:r>
          </w:p>
          <w:p w14:paraId="2C696F8F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76</w:t>
            </w:r>
          </w:p>
          <w:p w14:paraId="63E99431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8.1</w:t>
            </w:r>
          </w:p>
          <w:p w14:paraId="12E71470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0.0</w:t>
            </w:r>
          </w:p>
          <w:p w14:paraId="4607D119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0.27</w:t>
            </w:r>
          </w:p>
          <w:p w14:paraId="34ED7FB4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2.6</w:t>
            </w:r>
          </w:p>
          <w:p w14:paraId="1648EB25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lastRenderedPageBreak/>
              <w:t>0.21</w:t>
            </w:r>
          </w:p>
        </w:tc>
      </w:tr>
      <w:tr w:rsidR="00C3164B" w:rsidRPr="009D3664" w14:paraId="69AAED25" w14:textId="77777777" w:rsidTr="00E5265A">
        <w:tc>
          <w:tcPr>
            <w:tcW w:w="2669" w:type="dxa"/>
            <w:shd w:val="clear" w:color="auto" w:fill="BFBFBF" w:themeFill="background1" w:themeFillShade="BF"/>
          </w:tcPr>
          <w:p w14:paraId="4F373861" w14:textId="77777777" w:rsidR="00C3164B" w:rsidRPr="009D3664" w:rsidRDefault="00C3164B" w:rsidP="00E5265A">
            <w:pPr>
              <w:spacing w:after="0"/>
              <w:rPr>
                <w:b/>
              </w:rPr>
            </w:pPr>
            <w:r w:rsidRPr="009D3664">
              <w:rPr>
                <w:b/>
              </w:rPr>
              <w:lastRenderedPageBreak/>
              <w:t>CALORIES (kcal/gm)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47AC4BF" w14:textId="77777777" w:rsidR="00C3164B" w:rsidRPr="009D3664" w:rsidRDefault="00C3164B" w:rsidP="00E5265A">
            <w:pPr>
              <w:spacing w:after="0"/>
              <w:jc w:val="center"/>
              <w:rPr>
                <w:b/>
              </w:rPr>
            </w:pPr>
            <w:r w:rsidRPr="009D3664">
              <w:rPr>
                <w:b/>
              </w:rPr>
              <w:t>3.46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14:paraId="44DA8F41" w14:textId="77777777" w:rsidR="00C3164B" w:rsidRPr="009D3664" w:rsidRDefault="00C3164B" w:rsidP="00E5265A">
            <w:pPr>
              <w:spacing w:after="0"/>
              <w:jc w:val="center"/>
              <w:rPr>
                <w:b/>
              </w:rPr>
            </w:pPr>
            <w:r w:rsidRPr="009D3664">
              <w:rPr>
                <w:b/>
              </w:rPr>
              <w:t>5.10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0FB68F7A" w14:textId="77777777" w:rsidR="00C3164B" w:rsidRPr="009D3664" w:rsidRDefault="00C3164B" w:rsidP="00E5265A">
            <w:pPr>
              <w:spacing w:after="0"/>
              <w:jc w:val="center"/>
              <w:rPr>
                <w:b/>
              </w:rPr>
            </w:pPr>
            <w:r w:rsidRPr="009D3664">
              <w:rPr>
                <w:b/>
              </w:rPr>
              <w:t>5.08</w:t>
            </w:r>
          </w:p>
        </w:tc>
      </w:tr>
      <w:tr w:rsidR="00C3164B" w:rsidRPr="009D3664" w14:paraId="19D717ED" w14:textId="77777777" w:rsidTr="00E5265A">
        <w:tc>
          <w:tcPr>
            <w:tcW w:w="2669" w:type="dxa"/>
            <w:shd w:val="clear" w:color="auto" w:fill="auto"/>
          </w:tcPr>
          <w:p w14:paraId="5D589CA0" w14:textId="77777777" w:rsidR="00C3164B" w:rsidRPr="009D3664" w:rsidRDefault="00C3164B" w:rsidP="00E5265A">
            <w:pPr>
              <w:spacing w:after="0"/>
            </w:pPr>
            <w:r w:rsidRPr="009D3664">
              <w:t>% calories from protein</w:t>
            </w:r>
          </w:p>
        </w:tc>
        <w:tc>
          <w:tcPr>
            <w:tcW w:w="2268" w:type="dxa"/>
            <w:shd w:val="clear" w:color="auto" w:fill="auto"/>
          </w:tcPr>
          <w:p w14:paraId="2B7D8D74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26</w:t>
            </w:r>
          </w:p>
        </w:tc>
        <w:tc>
          <w:tcPr>
            <w:tcW w:w="2434" w:type="dxa"/>
            <w:shd w:val="clear" w:color="auto" w:fill="auto"/>
          </w:tcPr>
          <w:p w14:paraId="0AA86121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18</w:t>
            </w:r>
          </w:p>
        </w:tc>
        <w:tc>
          <w:tcPr>
            <w:tcW w:w="2410" w:type="dxa"/>
            <w:shd w:val="clear" w:color="auto" w:fill="auto"/>
          </w:tcPr>
          <w:p w14:paraId="78A2D520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18</w:t>
            </w:r>
          </w:p>
        </w:tc>
      </w:tr>
      <w:tr w:rsidR="00C3164B" w:rsidRPr="009D3664" w14:paraId="0FAE0E28" w14:textId="77777777" w:rsidTr="00E5265A">
        <w:tc>
          <w:tcPr>
            <w:tcW w:w="2669" w:type="dxa"/>
            <w:shd w:val="clear" w:color="auto" w:fill="auto"/>
          </w:tcPr>
          <w:p w14:paraId="6BBD96C4" w14:textId="77777777" w:rsidR="00C3164B" w:rsidRPr="009D3664" w:rsidRDefault="00C3164B" w:rsidP="00E5265A">
            <w:pPr>
              <w:spacing w:after="0"/>
            </w:pPr>
            <w:r w:rsidRPr="009D3664">
              <w:t>% calories from fat</w:t>
            </w:r>
          </w:p>
        </w:tc>
        <w:tc>
          <w:tcPr>
            <w:tcW w:w="2268" w:type="dxa"/>
            <w:shd w:val="clear" w:color="auto" w:fill="auto"/>
          </w:tcPr>
          <w:p w14:paraId="634DDBD5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14</w:t>
            </w:r>
          </w:p>
        </w:tc>
        <w:tc>
          <w:tcPr>
            <w:tcW w:w="2434" w:type="dxa"/>
            <w:shd w:val="clear" w:color="auto" w:fill="auto"/>
          </w:tcPr>
          <w:p w14:paraId="3CF75352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62</w:t>
            </w:r>
          </w:p>
        </w:tc>
        <w:tc>
          <w:tcPr>
            <w:tcW w:w="2410" w:type="dxa"/>
            <w:shd w:val="clear" w:color="auto" w:fill="auto"/>
          </w:tcPr>
          <w:p w14:paraId="77443B90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62</w:t>
            </w:r>
          </w:p>
        </w:tc>
      </w:tr>
      <w:tr w:rsidR="00C3164B" w:rsidRPr="009D3664" w14:paraId="431EFA3D" w14:textId="77777777" w:rsidTr="00E5265A">
        <w:tc>
          <w:tcPr>
            <w:tcW w:w="2669" w:type="dxa"/>
            <w:shd w:val="clear" w:color="auto" w:fill="auto"/>
          </w:tcPr>
          <w:p w14:paraId="2361DE56" w14:textId="77777777" w:rsidR="00C3164B" w:rsidRPr="009D3664" w:rsidRDefault="00C3164B" w:rsidP="00E5265A">
            <w:pPr>
              <w:spacing w:after="0"/>
            </w:pPr>
            <w:r w:rsidRPr="009D3664">
              <w:t>% calories from carbohydrates</w:t>
            </w:r>
          </w:p>
        </w:tc>
        <w:tc>
          <w:tcPr>
            <w:tcW w:w="2268" w:type="dxa"/>
            <w:shd w:val="clear" w:color="auto" w:fill="auto"/>
          </w:tcPr>
          <w:p w14:paraId="7C9B5FDB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60</w:t>
            </w:r>
          </w:p>
        </w:tc>
        <w:tc>
          <w:tcPr>
            <w:tcW w:w="2434" w:type="dxa"/>
            <w:shd w:val="clear" w:color="auto" w:fill="auto"/>
          </w:tcPr>
          <w:p w14:paraId="6FB953DC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20</w:t>
            </w:r>
          </w:p>
        </w:tc>
        <w:tc>
          <w:tcPr>
            <w:tcW w:w="2410" w:type="dxa"/>
            <w:shd w:val="clear" w:color="auto" w:fill="auto"/>
          </w:tcPr>
          <w:p w14:paraId="33D31024" w14:textId="77777777" w:rsidR="00C3164B" w:rsidRPr="009D3664" w:rsidRDefault="00C3164B" w:rsidP="00E5265A">
            <w:pPr>
              <w:spacing w:after="0"/>
              <w:jc w:val="center"/>
            </w:pPr>
            <w:r w:rsidRPr="009D3664">
              <w:t>20</w:t>
            </w:r>
          </w:p>
        </w:tc>
      </w:tr>
      <w:tr w:rsidR="00C3164B" w:rsidRPr="009D3664" w14:paraId="108B3664" w14:textId="77777777" w:rsidTr="00E5265A">
        <w:tc>
          <w:tcPr>
            <w:tcW w:w="2669" w:type="dxa"/>
            <w:shd w:val="clear" w:color="auto" w:fill="BFBFBF" w:themeFill="background1" w:themeFillShade="BF"/>
          </w:tcPr>
          <w:p w14:paraId="1672C2BD" w14:textId="77777777" w:rsidR="00C3164B" w:rsidRPr="009D3664" w:rsidRDefault="00C3164B" w:rsidP="00E5265A">
            <w:pPr>
              <w:spacing w:after="0"/>
              <w:rPr>
                <w:b/>
              </w:rPr>
            </w:pPr>
            <w:r w:rsidRPr="009D3664">
              <w:rPr>
                <w:b/>
              </w:rPr>
              <w:t>INGREDIENTS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BA59890" w14:textId="77777777" w:rsidR="00C3164B" w:rsidRPr="009D3664" w:rsidRDefault="00C3164B" w:rsidP="00E5265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2ADAA63A" w14:textId="77777777" w:rsidR="00C3164B" w:rsidRPr="009D3664" w:rsidRDefault="00C3164B" w:rsidP="00E5265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2127D7B6" w14:textId="77777777" w:rsidR="00C3164B" w:rsidRPr="009D3664" w:rsidRDefault="00C3164B" w:rsidP="00E5265A">
            <w:pPr>
              <w:spacing w:after="0"/>
              <w:jc w:val="center"/>
              <w:rPr>
                <w:b/>
              </w:rPr>
            </w:pPr>
          </w:p>
        </w:tc>
      </w:tr>
      <w:tr w:rsidR="00C3164B" w:rsidRPr="009D3664" w14:paraId="04493067" w14:textId="77777777" w:rsidTr="00E5265A">
        <w:tc>
          <w:tcPr>
            <w:tcW w:w="2669" w:type="dxa"/>
            <w:shd w:val="clear" w:color="auto" w:fill="auto"/>
          </w:tcPr>
          <w:p w14:paraId="47B24291" w14:textId="77777777" w:rsidR="00C3164B" w:rsidRPr="009D3664" w:rsidRDefault="00C3164B" w:rsidP="00E5265A">
            <w:pPr>
              <w:spacing w:after="0"/>
            </w:pPr>
          </w:p>
        </w:tc>
        <w:tc>
          <w:tcPr>
            <w:tcW w:w="2268" w:type="dxa"/>
            <w:shd w:val="clear" w:color="auto" w:fill="auto"/>
          </w:tcPr>
          <w:p w14:paraId="1CB07CE9" w14:textId="77777777" w:rsidR="00C3164B" w:rsidRPr="009D3664" w:rsidRDefault="00C3164B" w:rsidP="00E5265A">
            <w:pPr>
              <w:spacing w:after="0"/>
              <w:jc w:val="both"/>
            </w:pPr>
            <w:r w:rsidRPr="009D3664">
              <w:rPr>
                <w:sz w:val="20"/>
              </w:rPr>
              <w:t xml:space="preserve">Ground wheat, soybean meal, wheat, corn, fish meal, porcine fat preserved with BHA, dehydrated alfalfa, calcium carbonate, brewers dried yeast, soybean oil, salt, dicalcium phosphate, monocalcium phosphate, salt, DL-methionine, L-lysine, choline chloride, vitamin A acetate, menadione </w:t>
            </w:r>
            <w:proofErr w:type="spellStart"/>
            <w:r w:rsidRPr="009D3664">
              <w:rPr>
                <w:sz w:val="20"/>
              </w:rPr>
              <w:t>dimethylpyrimidinol</w:t>
            </w:r>
            <w:proofErr w:type="spellEnd"/>
            <w:r w:rsidRPr="009D3664">
              <w:rPr>
                <w:sz w:val="20"/>
              </w:rPr>
              <w:t xml:space="preserve"> bisulfite, magnesium oxide, ferrous sulfate, pyridoxine hydrochloride, cholecalciferol, biotin, dl- alpha </w:t>
            </w:r>
            <w:proofErr w:type="spellStart"/>
            <w:r w:rsidRPr="009D3664">
              <w:rPr>
                <w:sz w:val="20"/>
              </w:rPr>
              <w:t>tocopheryl</w:t>
            </w:r>
            <w:proofErr w:type="spellEnd"/>
            <w:r w:rsidRPr="009D3664">
              <w:rPr>
                <w:sz w:val="20"/>
              </w:rPr>
              <w:t xml:space="preserve"> acetate, vitamin B12   supplement, riboflavin, thiamin mononitrate, zinc oxide, folic acid, calcium pantothenate, nicotinic acid, manganous oxide, ferrous carbonate, copper sulfate, zinc sulfate, calcium iodate, cobalt carbonate, sodium selenite.</w:t>
            </w:r>
          </w:p>
        </w:tc>
        <w:tc>
          <w:tcPr>
            <w:tcW w:w="2434" w:type="dxa"/>
            <w:shd w:val="clear" w:color="auto" w:fill="auto"/>
          </w:tcPr>
          <w:p w14:paraId="39B4AE04" w14:textId="77777777" w:rsidR="00C3164B" w:rsidRPr="009D3664" w:rsidRDefault="00C3164B" w:rsidP="00E5265A">
            <w:pPr>
              <w:spacing w:after="0"/>
              <w:jc w:val="both"/>
              <w:rPr>
                <w:sz w:val="20"/>
              </w:rPr>
            </w:pPr>
            <w:r w:rsidRPr="009D3664">
              <w:rPr>
                <w:sz w:val="20"/>
              </w:rPr>
              <w:t>Lard</w:t>
            </w:r>
            <w:r w:rsidRPr="009D3664">
              <w:rPr>
                <w:sz w:val="20"/>
              </w:rPr>
              <w:tab/>
              <w:t xml:space="preserve">Casein - Vitamin Free, Maltodextrin, Sucrose, Powdered Cellulose, Soybean Oil, </w:t>
            </w:r>
          </w:p>
          <w:p w14:paraId="6384B235" w14:textId="77777777" w:rsidR="00C3164B" w:rsidRPr="009D3664" w:rsidRDefault="00C3164B" w:rsidP="00E5265A">
            <w:pPr>
              <w:spacing w:after="0"/>
              <w:jc w:val="both"/>
              <w:rPr>
                <w:sz w:val="20"/>
              </w:rPr>
            </w:pPr>
            <w:r w:rsidRPr="009D3664">
              <w:rPr>
                <w:sz w:val="20"/>
              </w:rPr>
              <w:t xml:space="preserve">Potassium Citrate, Dicalcium Phosphate, </w:t>
            </w:r>
          </w:p>
          <w:p w14:paraId="74B58486" w14:textId="77777777" w:rsidR="00C3164B" w:rsidRPr="009D3664" w:rsidRDefault="00C3164B" w:rsidP="00E5265A">
            <w:pPr>
              <w:spacing w:after="0"/>
              <w:jc w:val="both"/>
            </w:pPr>
            <w:r w:rsidRPr="009D3664">
              <w:rPr>
                <w:sz w:val="20"/>
              </w:rPr>
              <w:t>DIO Mineral Mix, AIN-76A Vitamin Mix, Calcium Carbonate, L-Cystine, Choline Bitartrate, Blue Dye</w:t>
            </w:r>
            <w:r w:rsidRPr="009D3664">
              <w:tab/>
            </w:r>
          </w:p>
        </w:tc>
        <w:tc>
          <w:tcPr>
            <w:tcW w:w="2410" w:type="dxa"/>
            <w:shd w:val="clear" w:color="auto" w:fill="auto"/>
          </w:tcPr>
          <w:p w14:paraId="72AA10BF" w14:textId="77777777" w:rsidR="00C3164B" w:rsidRPr="009D3664" w:rsidRDefault="00C3164B" w:rsidP="00E5265A">
            <w:pPr>
              <w:spacing w:after="0"/>
              <w:jc w:val="both"/>
              <w:rPr>
                <w:sz w:val="20"/>
              </w:rPr>
            </w:pPr>
            <w:r w:rsidRPr="009D3664">
              <w:rPr>
                <w:sz w:val="20"/>
              </w:rPr>
              <w:t>Lard, Casein - Vitamin Tested,</w:t>
            </w:r>
          </w:p>
          <w:p w14:paraId="01516A33" w14:textId="77777777" w:rsidR="00C3164B" w:rsidRPr="009D3664" w:rsidRDefault="00C3164B" w:rsidP="00E5265A">
            <w:pPr>
              <w:spacing w:after="0"/>
              <w:jc w:val="both"/>
              <w:rPr>
                <w:sz w:val="20"/>
              </w:rPr>
            </w:pPr>
            <w:r w:rsidRPr="009D3664">
              <w:rPr>
                <w:sz w:val="20"/>
              </w:rPr>
              <w:t>Maltodextrin,</w:t>
            </w:r>
          </w:p>
          <w:p w14:paraId="2B63CEEA" w14:textId="77777777" w:rsidR="00C3164B" w:rsidRPr="009D3664" w:rsidRDefault="00C3164B" w:rsidP="00E5265A">
            <w:pPr>
              <w:spacing w:after="0"/>
              <w:jc w:val="both"/>
              <w:rPr>
                <w:sz w:val="20"/>
              </w:rPr>
            </w:pPr>
            <w:r w:rsidRPr="009D3664">
              <w:rPr>
                <w:sz w:val="20"/>
              </w:rPr>
              <w:t>Sucrose,</w:t>
            </w:r>
          </w:p>
          <w:p w14:paraId="2F05BD2E" w14:textId="77777777" w:rsidR="00C3164B" w:rsidRPr="009D3664" w:rsidRDefault="00C3164B" w:rsidP="00E5265A">
            <w:pPr>
              <w:spacing w:after="0"/>
              <w:jc w:val="both"/>
              <w:rPr>
                <w:sz w:val="20"/>
              </w:rPr>
            </w:pPr>
            <w:r w:rsidRPr="009D3664">
              <w:rPr>
                <w:sz w:val="20"/>
              </w:rPr>
              <w:t>Powdered Cellulose,</w:t>
            </w:r>
          </w:p>
          <w:p w14:paraId="0A374859" w14:textId="77777777" w:rsidR="00C3164B" w:rsidRPr="009D3664" w:rsidRDefault="00C3164B" w:rsidP="00E5265A">
            <w:pPr>
              <w:spacing w:after="0"/>
              <w:jc w:val="both"/>
              <w:rPr>
                <w:sz w:val="20"/>
              </w:rPr>
            </w:pPr>
            <w:r w:rsidRPr="009D3664">
              <w:rPr>
                <w:sz w:val="20"/>
              </w:rPr>
              <w:t>Soybean Oil,</w:t>
            </w:r>
          </w:p>
          <w:p w14:paraId="05DF23C3" w14:textId="77777777" w:rsidR="00C3164B" w:rsidRPr="009D3664" w:rsidRDefault="00C3164B" w:rsidP="00E5265A">
            <w:pPr>
              <w:spacing w:after="0"/>
              <w:jc w:val="both"/>
              <w:rPr>
                <w:sz w:val="20"/>
              </w:rPr>
            </w:pPr>
            <w:r w:rsidRPr="009D3664">
              <w:rPr>
                <w:sz w:val="20"/>
              </w:rPr>
              <w:t>Potassium Citrate, Calcium Phosphate,</w:t>
            </w:r>
          </w:p>
          <w:p w14:paraId="5C6BAC1E" w14:textId="77777777" w:rsidR="00C3164B" w:rsidRPr="009D3664" w:rsidRDefault="00C3164B" w:rsidP="00E5265A">
            <w:pPr>
              <w:spacing w:after="0"/>
              <w:jc w:val="both"/>
              <w:rPr>
                <w:sz w:val="20"/>
              </w:rPr>
            </w:pPr>
            <w:r w:rsidRPr="009D3664">
              <w:rPr>
                <w:sz w:val="20"/>
              </w:rPr>
              <w:t>AIN-76A Vitamin Mix for 2000 IU/kg vitamin E, DIO Mineral Mix</w:t>
            </w:r>
          </w:p>
          <w:p w14:paraId="29B6ECE7" w14:textId="77777777" w:rsidR="00C3164B" w:rsidRPr="009D3664" w:rsidRDefault="00C3164B" w:rsidP="00E5265A">
            <w:pPr>
              <w:spacing w:after="0"/>
              <w:jc w:val="both"/>
              <w:rPr>
                <w:sz w:val="20"/>
              </w:rPr>
            </w:pPr>
            <w:r w:rsidRPr="009D3664">
              <w:rPr>
                <w:sz w:val="20"/>
              </w:rPr>
              <w:t>Calcium Carbonate</w:t>
            </w:r>
          </w:p>
          <w:p w14:paraId="69AB2E96" w14:textId="77777777" w:rsidR="00C3164B" w:rsidRPr="009D3664" w:rsidRDefault="00C3164B" w:rsidP="00E5265A">
            <w:pPr>
              <w:spacing w:after="0"/>
              <w:jc w:val="both"/>
              <w:rPr>
                <w:sz w:val="20"/>
              </w:rPr>
            </w:pPr>
            <w:r w:rsidRPr="009D3664">
              <w:rPr>
                <w:sz w:val="20"/>
              </w:rPr>
              <w:t>L-Cystine</w:t>
            </w:r>
          </w:p>
          <w:p w14:paraId="67271412" w14:textId="77777777" w:rsidR="00C3164B" w:rsidRPr="009D3664" w:rsidRDefault="00C3164B" w:rsidP="00E5265A">
            <w:pPr>
              <w:spacing w:after="0"/>
              <w:jc w:val="both"/>
              <w:rPr>
                <w:sz w:val="20"/>
              </w:rPr>
            </w:pPr>
            <w:r w:rsidRPr="009D3664">
              <w:rPr>
                <w:sz w:val="20"/>
              </w:rPr>
              <w:t>Choline Bitartrate, Green Dye</w:t>
            </w:r>
          </w:p>
          <w:p w14:paraId="6139DFBD" w14:textId="77777777" w:rsidR="00C3164B" w:rsidRPr="009D3664" w:rsidRDefault="00C3164B" w:rsidP="00E5265A">
            <w:pPr>
              <w:spacing w:after="0"/>
              <w:jc w:val="center"/>
            </w:pPr>
          </w:p>
        </w:tc>
      </w:tr>
    </w:tbl>
    <w:p w14:paraId="06D291A0" w14:textId="77777777" w:rsidR="00C3164B" w:rsidRPr="009D3664" w:rsidRDefault="00C3164B" w:rsidP="00C3164B"/>
    <w:p w14:paraId="71AF2992" w14:textId="77777777" w:rsidR="00C3164B" w:rsidRDefault="00C3164B"/>
    <w:sectPr w:rsidR="00C316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64B"/>
    <w:rsid w:val="00550800"/>
    <w:rsid w:val="00C22BC3"/>
    <w:rsid w:val="00C3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85AC"/>
  <w15:chartTrackingRefBased/>
  <w15:docId w15:val="{BA140235-B97E-4F7C-81F0-A7479725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64B"/>
    <w:pPr>
      <w:spacing w:before="120" w:after="240" w:line="240" w:lineRule="auto"/>
    </w:pPr>
    <w:rPr>
      <w:rFonts w:ascii="Times New Roman" w:hAnsi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1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6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6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6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6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6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6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6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6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6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6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6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64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3164B"/>
    <w:pPr>
      <w:spacing w:after="0" w:line="240" w:lineRule="auto"/>
    </w:pPr>
    <w:rPr>
      <w:rFonts w:asciiTheme="majorHAnsi" w:hAnsiTheme="maj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Busso Perkins</dc:creator>
  <cp:keywords/>
  <dc:description/>
  <cp:lastModifiedBy>Dolores Busso Perkins</cp:lastModifiedBy>
  <cp:revision>2</cp:revision>
  <dcterms:created xsi:type="dcterms:W3CDTF">2024-09-23T14:43:00Z</dcterms:created>
  <dcterms:modified xsi:type="dcterms:W3CDTF">2024-09-23T14:43:00Z</dcterms:modified>
</cp:coreProperties>
</file>