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D1B5C" w14:textId="77777777" w:rsidR="00C551CA" w:rsidRPr="0022434F" w:rsidRDefault="00C551CA" w:rsidP="00C551CA">
      <w:pPr>
        <w:rPr>
          <w:lang w:val="en-US"/>
        </w:rPr>
      </w:pP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19"/>
        <w:gridCol w:w="3303"/>
        <w:gridCol w:w="3303"/>
      </w:tblGrid>
      <w:tr w:rsidR="00C551CA" w14:paraId="50CE82DB" w14:textId="77777777" w:rsidTr="006256D4">
        <w:trPr>
          <w:trHeight w:val="300"/>
        </w:trPr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42F799B" w14:textId="77777777" w:rsidR="00C551CA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Subject ID</w:t>
            </w:r>
          </w:p>
        </w:tc>
        <w:tc>
          <w:tcPr>
            <w:tcW w:w="330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C58F956" w14:textId="77777777" w:rsidR="00C551CA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S12</w:t>
            </w:r>
          </w:p>
        </w:tc>
        <w:tc>
          <w:tcPr>
            <w:tcW w:w="330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C6243C4" w14:textId="77777777" w:rsidR="00C551CA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S13</w:t>
            </w:r>
          </w:p>
        </w:tc>
      </w:tr>
      <w:tr w:rsidR="00C551CA" w14:paraId="353843BC" w14:textId="77777777" w:rsidTr="006256D4">
        <w:trPr>
          <w:trHeight w:val="157"/>
        </w:trPr>
        <w:tc>
          <w:tcPr>
            <w:tcW w:w="2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D7EDE6F" w14:textId="77777777" w:rsidR="00C551CA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Sex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727F7C1" w14:textId="77777777" w:rsidR="00C551CA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M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3588021" w14:textId="77777777" w:rsidR="00C551CA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M</w:t>
            </w:r>
          </w:p>
        </w:tc>
      </w:tr>
      <w:tr w:rsidR="00C551CA" w14:paraId="3271A6ED" w14:textId="77777777" w:rsidTr="006256D4">
        <w:trPr>
          <w:trHeight w:val="191"/>
        </w:trPr>
        <w:tc>
          <w:tcPr>
            <w:tcW w:w="2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A8B63A8" w14:textId="77777777" w:rsidR="00C551CA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Age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07AEE22" w14:textId="77777777" w:rsidR="00C551CA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70E80D7" w14:textId="77777777" w:rsidR="00C551CA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43</w:t>
            </w:r>
          </w:p>
        </w:tc>
      </w:tr>
      <w:tr w:rsidR="00C551CA" w14:paraId="27F06297" w14:textId="77777777" w:rsidTr="006256D4">
        <w:trPr>
          <w:trHeight w:val="225"/>
        </w:trPr>
        <w:tc>
          <w:tcPr>
            <w:tcW w:w="2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D1D9E60" w14:textId="77777777" w:rsidR="00C551CA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Amputation type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4519F45" w14:textId="77777777" w:rsidR="00C551CA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Unilateral left-side transhumeral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A57DE1A" w14:textId="77777777" w:rsidR="00C551CA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Unilateral left-side transhumeral</w:t>
            </w:r>
          </w:p>
        </w:tc>
      </w:tr>
      <w:tr w:rsidR="00C551CA" w:rsidRPr="007671CD" w14:paraId="2B591503" w14:textId="77777777" w:rsidTr="006256D4">
        <w:trPr>
          <w:trHeight w:val="387"/>
        </w:trPr>
        <w:tc>
          <w:tcPr>
            <w:tcW w:w="2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C02F7D9" w14:textId="77777777" w:rsidR="00C551CA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Amputation cause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8EB1421" w14:textId="77777777" w:rsidR="00C551CA" w:rsidRPr="009C7F56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9C7F56">
              <w:rPr>
                <w:lang w:val="en-US"/>
              </w:rPr>
              <w:t>The hand was compressed by a fallen tree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D6FF6BA" w14:textId="77777777" w:rsidR="00C551CA" w:rsidRPr="009C7F56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9C7F56">
              <w:rPr>
                <w:lang w:val="en-US"/>
              </w:rPr>
              <w:t>The hand was teared off by harvester</w:t>
            </w:r>
          </w:p>
        </w:tc>
      </w:tr>
      <w:tr w:rsidR="00C551CA" w:rsidRPr="0022434F" w14:paraId="0200BE9E" w14:textId="77777777" w:rsidTr="006256D4">
        <w:trPr>
          <w:trHeight w:val="155"/>
        </w:trPr>
        <w:tc>
          <w:tcPr>
            <w:tcW w:w="2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387ECF5" w14:textId="77777777" w:rsidR="00C551CA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Sex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09A36D0" w14:textId="77777777" w:rsidR="00C551CA" w:rsidRPr="009C7F56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>
              <w:t>M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735B22A" w14:textId="77777777" w:rsidR="00C551CA" w:rsidRPr="009C7F56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>
              <w:t>M</w:t>
            </w:r>
          </w:p>
        </w:tc>
      </w:tr>
      <w:tr w:rsidR="00C551CA" w:rsidRPr="0022434F" w14:paraId="2F29D43A" w14:textId="77777777" w:rsidTr="006256D4">
        <w:trPr>
          <w:trHeight w:val="44"/>
        </w:trPr>
        <w:tc>
          <w:tcPr>
            <w:tcW w:w="2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19D6034" w14:textId="77777777" w:rsidR="00C551CA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Amputation type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D809C8F" w14:textId="77777777" w:rsidR="00C551CA" w:rsidRPr="009C7F56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>
              <w:t>Unilateral left-side transhumeral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A02F97D" w14:textId="77777777" w:rsidR="00C551CA" w:rsidRPr="009C7F56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>
              <w:t>Unilateral left-side transhumeral</w:t>
            </w:r>
          </w:p>
        </w:tc>
      </w:tr>
      <w:tr w:rsidR="00C551CA" w:rsidRPr="007671CD" w14:paraId="48C7DBE7" w14:textId="77777777" w:rsidTr="006256D4">
        <w:trPr>
          <w:trHeight w:val="775"/>
        </w:trPr>
        <w:tc>
          <w:tcPr>
            <w:tcW w:w="2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2BF882A" w14:textId="77777777" w:rsidR="00C551CA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Amputation cause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8D79DF5" w14:textId="77777777" w:rsidR="00C551CA" w:rsidRPr="009C7F56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CD17F5">
              <w:rPr>
                <w:lang w:val="en-US"/>
              </w:rPr>
              <w:t>The hand was compressed by a fallen tree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2D38CA8" w14:textId="77777777" w:rsidR="00C551CA" w:rsidRPr="009C7F56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CD17F5">
              <w:rPr>
                <w:lang w:val="en-US"/>
              </w:rPr>
              <w:t>The hand was teared off by harvester</w:t>
            </w:r>
          </w:p>
        </w:tc>
      </w:tr>
      <w:tr w:rsidR="00C551CA" w14:paraId="42BE0271" w14:textId="77777777" w:rsidTr="006256D4">
        <w:trPr>
          <w:trHeight w:val="307"/>
        </w:trPr>
        <w:tc>
          <w:tcPr>
            <w:tcW w:w="2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64C02B6" w14:textId="77777777" w:rsidR="00C551CA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Date of amputation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D10D922" w14:textId="77777777" w:rsidR="00C551CA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July 2020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A66BF1A" w14:textId="77777777" w:rsidR="00C551CA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September 2021</w:t>
            </w:r>
          </w:p>
        </w:tc>
      </w:tr>
      <w:tr w:rsidR="00C551CA" w14:paraId="61F41F78" w14:textId="77777777" w:rsidTr="006256D4">
        <w:trPr>
          <w:trHeight w:val="299"/>
        </w:trPr>
        <w:tc>
          <w:tcPr>
            <w:tcW w:w="2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E707329" w14:textId="77777777" w:rsidR="00C551CA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VAS scale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AFE91A9" w14:textId="77777777" w:rsidR="00C551CA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7-8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26C8D9" w14:textId="77777777" w:rsidR="00C551CA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7-8</w:t>
            </w:r>
          </w:p>
        </w:tc>
      </w:tr>
      <w:tr w:rsidR="00C551CA" w14:paraId="24B36C42" w14:textId="77777777" w:rsidTr="006256D4">
        <w:trPr>
          <w:trHeight w:val="44"/>
        </w:trPr>
        <w:tc>
          <w:tcPr>
            <w:tcW w:w="2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D683B59" w14:textId="77777777" w:rsidR="00C551CA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DN4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2B9AFBB" w14:textId="77777777" w:rsidR="00C551CA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8977013" w14:textId="77777777" w:rsidR="00C551CA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</w:t>
            </w:r>
          </w:p>
        </w:tc>
      </w:tr>
      <w:tr w:rsidR="00C551CA" w14:paraId="140D35AE" w14:textId="77777777" w:rsidTr="006256D4">
        <w:trPr>
          <w:trHeight w:val="197"/>
        </w:trPr>
        <w:tc>
          <w:tcPr>
            <w:tcW w:w="2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24CF446" w14:textId="77777777" w:rsidR="00C551CA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Pain detect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D43E22B" w14:textId="77777777" w:rsidR="00C551CA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0486311" w14:textId="77777777" w:rsidR="00C551CA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25</w:t>
            </w:r>
          </w:p>
        </w:tc>
      </w:tr>
      <w:tr w:rsidR="00C551CA" w14:paraId="4A502E3E" w14:textId="77777777" w:rsidTr="006256D4">
        <w:trPr>
          <w:trHeight w:val="272"/>
        </w:trPr>
        <w:tc>
          <w:tcPr>
            <w:tcW w:w="2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9D11805" w14:textId="77777777" w:rsidR="00C551CA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HADS1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593606B" w14:textId="77777777" w:rsidR="00C551CA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1E6B23A" w14:textId="77777777" w:rsidR="00C551CA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</w:t>
            </w:r>
          </w:p>
        </w:tc>
      </w:tr>
      <w:tr w:rsidR="00C551CA" w14:paraId="2CCE6B95" w14:textId="77777777" w:rsidTr="006256D4">
        <w:trPr>
          <w:trHeight w:val="225"/>
        </w:trPr>
        <w:tc>
          <w:tcPr>
            <w:tcW w:w="2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0ACBD5" w14:textId="77777777" w:rsidR="00C551CA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HADS2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63A4C8D" w14:textId="77777777" w:rsidR="00C551CA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5976A1B" w14:textId="77777777" w:rsidR="00C551CA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</w:t>
            </w:r>
          </w:p>
        </w:tc>
      </w:tr>
      <w:tr w:rsidR="00C551CA" w14:paraId="32A0B9FE" w14:textId="77777777" w:rsidTr="006256D4">
        <w:trPr>
          <w:trHeight w:val="219"/>
        </w:trPr>
        <w:tc>
          <w:tcPr>
            <w:tcW w:w="2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6020627" w14:textId="77777777" w:rsidR="00C551CA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SF36 Physical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6B2C389" w14:textId="77777777" w:rsidR="00C551CA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40.01394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042F8A" w14:textId="77777777" w:rsidR="00C551CA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38.34537</w:t>
            </w:r>
          </w:p>
        </w:tc>
      </w:tr>
      <w:tr w:rsidR="00C551CA" w14:paraId="7F894DE5" w14:textId="77777777" w:rsidTr="006256D4">
        <w:trPr>
          <w:trHeight w:val="125"/>
        </w:trPr>
        <w:tc>
          <w:tcPr>
            <w:tcW w:w="2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B0C1E96" w14:textId="77777777" w:rsidR="00C551CA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SF36 Mental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AFE4E1C" w14:textId="77777777" w:rsidR="00C551CA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43.35149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9077E6A" w14:textId="77777777" w:rsidR="00C551CA" w:rsidRDefault="00C551CA" w:rsidP="0062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37.34705</w:t>
            </w:r>
          </w:p>
        </w:tc>
      </w:tr>
    </w:tbl>
    <w:p w14:paraId="517E3C88" w14:textId="77777777" w:rsidR="00507DC5" w:rsidRDefault="00507DC5" w:rsidP="00507DC5"/>
    <w:p w14:paraId="72E50E70" w14:textId="77777777" w:rsidR="00507DC5" w:rsidRPr="009C7F56" w:rsidRDefault="007671CD" w:rsidP="00507DC5">
      <w:pPr>
        <w:rPr>
          <w:b/>
          <w:lang w:val="en-US"/>
        </w:rPr>
      </w:pPr>
      <w:r>
        <w:rPr>
          <w:b/>
          <w:lang w:val="en-US"/>
        </w:rPr>
        <w:t>Supplementary material</w:t>
      </w:r>
      <w:r w:rsidR="00B46A66">
        <w:rPr>
          <w:b/>
          <w:lang w:val="en-US"/>
        </w:rPr>
        <w:t xml:space="preserve"> </w:t>
      </w:r>
      <w:r w:rsidR="00507DC5">
        <w:rPr>
          <w:b/>
          <w:lang w:val="en-US"/>
        </w:rPr>
        <w:t>1</w:t>
      </w:r>
      <w:r w:rsidR="00507DC5" w:rsidRPr="009C7F56">
        <w:rPr>
          <w:b/>
          <w:lang w:val="en-US"/>
        </w:rPr>
        <w:t>. Extended information about patients</w:t>
      </w:r>
    </w:p>
    <w:p w14:paraId="5867C124" w14:textId="77777777" w:rsidR="00507DC5" w:rsidRPr="00C96294" w:rsidRDefault="00507DC5" w:rsidP="00507DC5">
      <w:pPr>
        <w:rPr>
          <w:lang w:val="en-US"/>
        </w:rPr>
      </w:pPr>
      <w:r w:rsidRPr="009C7F56">
        <w:rPr>
          <w:lang w:val="en-US"/>
        </w:rPr>
        <w:t xml:space="preserve">Both subjects completed five clinical questionnaires prior to the surgery. Visual-analogue scale (VAS), DN4, and Pain detect were collected to estimate the level of neuropathic pain. HADS and SF36 were collected to estimate patients’ mental condition and quality of life. </w:t>
      </w:r>
    </w:p>
    <w:p w14:paraId="1F6975FF" w14:textId="77777777" w:rsidR="00D22ED1" w:rsidRPr="00507DC5" w:rsidRDefault="00D22ED1" w:rsidP="00507DC5">
      <w:pPr>
        <w:rPr>
          <w:lang w:val="en-US"/>
        </w:rPr>
      </w:pPr>
    </w:p>
    <w:sectPr w:rsidR="00D22ED1" w:rsidRPr="00507DC5" w:rsidSect="00311920">
      <w:footerReference w:type="even" r:id="rId6"/>
      <w:foot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4D85D" w14:textId="77777777" w:rsidR="00C035DE" w:rsidRDefault="00C035DE">
      <w:r>
        <w:separator/>
      </w:r>
    </w:p>
  </w:endnote>
  <w:endnote w:type="continuationSeparator" w:id="0">
    <w:p w14:paraId="0B08AA0A" w14:textId="77777777" w:rsidR="00C035DE" w:rsidRDefault="00C0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49296833"/>
      <w:docPartObj>
        <w:docPartGallery w:val="Page Numbers (Bottom of Page)"/>
        <w:docPartUnique/>
      </w:docPartObj>
    </w:sdtPr>
    <w:sdtContent>
      <w:p w14:paraId="1B6F0D5D" w14:textId="77777777" w:rsidR="00000000" w:rsidRDefault="00507DC5" w:rsidP="0099236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6067BA" w14:textId="77777777" w:rsidR="00000000" w:rsidRDefault="00000000" w:rsidP="009C7F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19785315"/>
      <w:docPartObj>
        <w:docPartGallery w:val="Page Numbers (Bottom of Page)"/>
        <w:docPartUnique/>
      </w:docPartObj>
    </w:sdtPr>
    <w:sdtContent>
      <w:p w14:paraId="50ACBDC0" w14:textId="77777777" w:rsidR="00000000" w:rsidRDefault="00507DC5" w:rsidP="0099236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DF84FEF" w14:textId="77777777" w:rsidR="00000000" w:rsidRDefault="00000000" w:rsidP="009C7F5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48B3D" w14:textId="77777777" w:rsidR="00C035DE" w:rsidRDefault="00C035DE">
      <w:r>
        <w:separator/>
      </w:r>
    </w:p>
  </w:footnote>
  <w:footnote w:type="continuationSeparator" w:id="0">
    <w:p w14:paraId="6F389C09" w14:textId="77777777" w:rsidR="00C035DE" w:rsidRDefault="00C03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D1"/>
    <w:rsid w:val="00001671"/>
    <w:rsid w:val="00311920"/>
    <w:rsid w:val="00460203"/>
    <w:rsid w:val="00507DC5"/>
    <w:rsid w:val="0056445F"/>
    <w:rsid w:val="007671CD"/>
    <w:rsid w:val="0086172C"/>
    <w:rsid w:val="00B46A66"/>
    <w:rsid w:val="00C035DE"/>
    <w:rsid w:val="00C551CA"/>
    <w:rsid w:val="00D2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EC548"/>
  <w15:chartTrackingRefBased/>
  <w15:docId w15:val="{AEF2697D-F853-9A4F-AF1C-F4E459E1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ED1"/>
    <w:rPr>
      <w:rFonts w:ascii="Times New Roman" w:eastAsia="Times New Roman" w:hAnsi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knowledgement">
    <w:name w:val="Acknowledgement"/>
    <w:basedOn w:val="Normal"/>
    <w:rsid w:val="00D22ED1"/>
    <w:pPr>
      <w:spacing w:before="120"/>
      <w:ind w:left="720" w:hanging="720"/>
    </w:pPr>
    <w:rPr>
      <w:lang w:val="en-US" w:eastAsia="en-US"/>
    </w:rPr>
  </w:style>
  <w:style w:type="paragraph" w:styleId="Footer">
    <w:name w:val="footer"/>
    <w:basedOn w:val="Normal"/>
    <w:link w:val="FooterChar"/>
    <w:rsid w:val="00507DC5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507DC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507DC5"/>
  </w:style>
  <w:style w:type="character" w:styleId="LineNumber">
    <w:name w:val="line number"/>
    <w:basedOn w:val="DefaultParagraphFont"/>
    <w:uiPriority w:val="99"/>
    <w:semiHidden/>
    <w:unhideWhenUsed/>
    <w:rsid w:val="00507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Согоян Гурген Арамович</dc:creator>
  <cp:keywords/>
  <dc:description/>
  <cp:lastModifiedBy>Kate Horsnell</cp:lastModifiedBy>
  <cp:revision>2</cp:revision>
  <dcterms:created xsi:type="dcterms:W3CDTF">2024-10-18T18:45:00Z</dcterms:created>
  <dcterms:modified xsi:type="dcterms:W3CDTF">2024-10-18T18:45:00Z</dcterms:modified>
</cp:coreProperties>
</file>