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0AE90" w14:textId="6A9652F7" w:rsidR="00AE3589" w:rsidRPr="00B13ACC" w:rsidRDefault="00AE3589" w:rsidP="00AE3589">
      <w:pPr>
        <w:adjustRightInd w:val="0"/>
        <w:snapToGrid w:val="0"/>
        <w:spacing w:line="480" w:lineRule="auto"/>
        <w:rPr>
          <w:rFonts w:ascii="Times New Roman" w:hAnsi="Times New Roman"/>
          <w:b/>
          <w:bCs/>
          <w:sz w:val="24"/>
          <w:szCs w:val="32"/>
        </w:rPr>
      </w:pPr>
      <w:bookmarkStart w:id="0" w:name="OLE_LINK3"/>
      <w:bookmarkStart w:id="1" w:name="OLE_LINK2"/>
      <w:bookmarkStart w:id="2" w:name="_Hlk159856315"/>
      <w:r>
        <w:rPr>
          <w:rFonts w:ascii="Times New Roman" w:hAnsi="Times New Roman"/>
          <w:b/>
          <w:bCs/>
          <w:color w:val="000000" w:themeColor="text1"/>
          <w:sz w:val="24"/>
          <w:szCs w:val="32"/>
        </w:rPr>
        <w:t xml:space="preserve">Trophic transfer of PFAS potentially threatens </w:t>
      </w:r>
      <w:r w:rsidRPr="00B13ACC">
        <w:rPr>
          <w:rFonts w:ascii="Times New Roman" w:hAnsi="Times New Roman"/>
          <w:b/>
          <w:bCs/>
          <w:sz w:val="24"/>
          <w:szCs w:val="32"/>
        </w:rPr>
        <w:t>vulnerable Saunder</w:t>
      </w:r>
      <w:r w:rsidR="00744B52" w:rsidRPr="00B13ACC">
        <w:rPr>
          <w:rFonts w:ascii="Times New Roman" w:hAnsi="Times New Roman" w:hint="eastAsia"/>
          <w:b/>
          <w:bCs/>
          <w:sz w:val="24"/>
          <w:szCs w:val="32"/>
        </w:rPr>
        <w:t>s</w:t>
      </w:r>
      <w:r w:rsidRPr="00B13ACC">
        <w:rPr>
          <w:rFonts w:ascii="Times New Roman" w:hAnsi="Times New Roman"/>
          <w:b/>
          <w:bCs/>
          <w:sz w:val="24"/>
          <w:szCs w:val="32"/>
        </w:rPr>
        <w:t>'s gull (</w:t>
      </w:r>
      <w:r w:rsidRPr="00B13ACC">
        <w:rPr>
          <w:rFonts w:ascii="Times New Roman" w:hAnsi="Times New Roman"/>
          <w:b/>
          <w:bCs/>
          <w:i/>
          <w:iCs/>
          <w:sz w:val="24"/>
          <w:szCs w:val="32"/>
        </w:rPr>
        <w:t xml:space="preserve">Larus </w:t>
      </w:r>
      <w:proofErr w:type="spellStart"/>
      <w:r w:rsidRPr="00B13ACC">
        <w:rPr>
          <w:rFonts w:ascii="Times New Roman" w:hAnsi="Times New Roman"/>
          <w:b/>
          <w:bCs/>
          <w:i/>
          <w:iCs/>
          <w:sz w:val="24"/>
          <w:szCs w:val="32"/>
        </w:rPr>
        <w:t>saundersi</w:t>
      </w:r>
      <w:proofErr w:type="spellEnd"/>
      <w:r w:rsidRPr="00B13ACC">
        <w:rPr>
          <w:rFonts w:ascii="Times New Roman" w:hAnsi="Times New Roman"/>
          <w:b/>
          <w:bCs/>
          <w:sz w:val="24"/>
          <w:szCs w:val="32"/>
        </w:rPr>
        <w:t>) via the food chain in the coastal wetlands of the Yellow Sea, China</w:t>
      </w:r>
      <w:bookmarkEnd w:id="0"/>
      <w:bookmarkEnd w:id="1"/>
    </w:p>
    <w:bookmarkEnd w:id="2"/>
    <w:p w14:paraId="7AC5B7EE" w14:textId="6C971CC7" w:rsidR="00AE3589" w:rsidRPr="00B13ACC" w:rsidRDefault="00AE3589" w:rsidP="00AE3589">
      <w:pPr>
        <w:jc w:val="center"/>
        <w:rPr>
          <w:rFonts w:ascii="Times New Roman" w:hAnsi="Times New Roman"/>
        </w:rPr>
      </w:pPr>
      <w:r w:rsidRPr="00B13ACC">
        <w:rPr>
          <w:rFonts w:ascii="Times New Roman" w:hAnsi="Times New Roman"/>
        </w:rPr>
        <w:t>Dini Zhang</w:t>
      </w:r>
      <w:r w:rsidRPr="00B13ACC">
        <w:rPr>
          <w:rFonts w:ascii="Times New Roman" w:hAnsi="Times New Roman" w:hint="eastAsia"/>
          <w:vertAlign w:val="superscript"/>
        </w:rPr>
        <w:t>1</w:t>
      </w:r>
      <w:r w:rsidRPr="00B13ACC">
        <w:rPr>
          <w:rFonts w:ascii="Times New Roman" w:hAnsi="Times New Roman"/>
          <w:vertAlign w:val="superscript"/>
        </w:rPr>
        <w:t>,</w:t>
      </w:r>
      <w:proofErr w:type="gramStart"/>
      <w:r w:rsidRPr="00B13ACC">
        <w:rPr>
          <w:rFonts w:ascii="Times New Roman" w:hAnsi="Times New Roman" w:hint="eastAsia"/>
          <w:vertAlign w:val="superscript"/>
        </w:rPr>
        <w:t>2</w:t>
      </w:r>
      <w:r w:rsidRPr="00B13ACC">
        <w:rPr>
          <w:rFonts w:ascii="Times New Roman" w:hAnsi="Times New Roman"/>
          <w:vertAlign w:val="superscript"/>
        </w:rPr>
        <w:t>,</w:t>
      </w:r>
      <w:r w:rsidRPr="00B13ACC">
        <w:rPr>
          <w:rFonts w:ascii="Times New Roman" w:hAnsi="Times New Roman" w:hint="eastAsia"/>
          <w:vertAlign w:val="superscript"/>
        </w:rPr>
        <w:t>a</w:t>
      </w:r>
      <w:proofErr w:type="gramEnd"/>
      <w:r w:rsidRPr="00B13ACC">
        <w:rPr>
          <w:rFonts w:ascii="Times New Roman" w:hAnsi="Times New Roman"/>
        </w:rPr>
        <w:t>, Wei Liu</w:t>
      </w:r>
      <w:r w:rsidRPr="00B13ACC">
        <w:rPr>
          <w:rFonts w:ascii="Times New Roman" w:hAnsi="Times New Roman" w:hint="eastAsia"/>
          <w:vertAlign w:val="superscript"/>
        </w:rPr>
        <w:t>1</w:t>
      </w:r>
      <w:r w:rsidRPr="00B13ACC">
        <w:rPr>
          <w:rFonts w:ascii="Times New Roman" w:hAnsi="Times New Roman"/>
          <w:vertAlign w:val="superscript"/>
        </w:rPr>
        <w:t>,</w:t>
      </w:r>
      <w:r w:rsidRPr="00B13ACC">
        <w:rPr>
          <w:rFonts w:ascii="Times New Roman" w:hAnsi="Times New Roman" w:hint="eastAsia"/>
          <w:vertAlign w:val="superscript"/>
        </w:rPr>
        <w:t>2</w:t>
      </w:r>
      <w:r w:rsidRPr="00B13ACC">
        <w:rPr>
          <w:rFonts w:ascii="Times New Roman" w:hAnsi="Times New Roman"/>
          <w:vertAlign w:val="superscript"/>
        </w:rPr>
        <w:t>,</w:t>
      </w:r>
      <w:r w:rsidRPr="00B13ACC">
        <w:rPr>
          <w:rFonts w:ascii="Times New Roman" w:hAnsi="Times New Roman" w:hint="eastAsia"/>
          <w:vertAlign w:val="superscript"/>
        </w:rPr>
        <w:t>3,a</w:t>
      </w:r>
      <w:r w:rsidRPr="00B13ACC">
        <w:rPr>
          <w:rFonts w:ascii="Times New Roman" w:hAnsi="Times New Roman"/>
          <w:vertAlign w:val="superscript"/>
        </w:rPr>
        <w:t>*</w:t>
      </w:r>
      <w:r w:rsidRPr="00B13ACC">
        <w:rPr>
          <w:rFonts w:ascii="Times New Roman" w:hAnsi="Times New Roman"/>
        </w:rPr>
        <w:t>, Yu Xin</w:t>
      </w:r>
      <w:r w:rsidRPr="00B13ACC">
        <w:rPr>
          <w:rFonts w:ascii="Times New Roman" w:hAnsi="Times New Roman" w:hint="eastAsia"/>
          <w:vertAlign w:val="superscript"/>
        </w:rPr>
        <w:t>4</w:t>
      </w:r>
      <w:r w:rsidRPr="00B13ACC">
        <w:rPr>
          <w:rFonts w:ascii="Times New Roman" w:hAnsi="Times New Roman"/>
        </w:rPr>
        <w:t xml:space="preserve">, </w:t>
      </w:r>
      <w:proofErr w:type="spellStart"/>
      <w:r w:rsidRPr="00B13ACC">
        <w:rPr>
          <w:rFonts w:ascii="Times New Roman" w:hAnsi="Times New Roman"/>
        </w:rPr>
        <w:t>Xiaoshou</w:t>
      </w:r>
      <w:proofErr w:type="spellEnd"/>
      <w:r w:rsidRPr="00B13ACC">
        <w:rPr>
          <w:rFonts w:ascii="Times New Roman" w:hAnsi="Times New Roman"/>
        </w:rPr>
        <w:t xml:space="preserve"> Liu</w:t>
      </w:r>
      <w:r w:rsidRPr="00B13ACC">
        <w:rPr>
          <w:rFonts w:ascii="Times New Roman" w:hAnsi="Times New Roman" w:hint="eastAsia"/>
          <w:vertAlign w:val="superscript"/>
        </w:rPr>
        <w:t>3</w:t>
      </w:r>
      <w:r w:rsidRPr="00B13ACC">
        <w:rPr>
          <w:rFonts w:ascii="Times New Roman" w:hAnsi="Times New Roman"/>
        </w:rPr>
        <w:t>, Zhenhua Zhang</w:t>
      </w:r>
      <w:r w:rsidRPr="00B13ACC">
        <w:rPr>
          <w:rFonts w:ascii="Times New Roman" w:hAnsi="Times New Roman" w:hint="eastAsia"/>
          <w:vertAlign w:val="superscript"/>
        </w:rPr>
        <w:t>1</w:t>
      </w:r>
      <w:r w:rsidRPr="00B13ACC">
        <w:rPr>
          <w:rFonts w:ascii="Times New Roman" w:hAnsi="Times New Roman"/>
          <w:vertAlign w:val="superscript"/>
        </w:rPr>
        <w:t>,</w:t>
      </w:r>
      <w:r w:rsidRPr="00B13ACC">
        <w:rPr>
          <w:rFonts w:ascii="Times New Roman" w:hAnsi="Times New Roman" w:hint="eastAsia"/>
          <w:vertAlign w:val="superscript"/>
        </w:rPr>
        <w:t>2</w:t>
      </w:r>
      <w:r w:rsidR="00432DF2" w:rsidRPr="00B13ACC">
        <w:rPr>
          <w:rFonts w:ascii="Times New Roman" w:hAnsi="Times New Roman" w:hint="eastAsia"/>
        </w:rPr>
        <w:t xml:space="preserve"> and</w:t>
      </w:r>
      <w:r w:rsidRPr="00B13ACC">
        <w:rPr>
          <w:rFonts w:ascii="Times New Roman" w:hAnsi="Times New Roman"/>
        </w:rPr>
        <w:t xml:space="preserve"> Yan Liu</w:t>
      </w:r>
      <w:r w:rsidRPr="00B13ACC">
        <w:rPr>
          <w:rFonts w:ascii="Times New Roman" w:hAnsi="Times New Roman" w:hint="eastAsia"/>
          <w:vertAlign w:val="superscript"/>
        </w:rPr>
        <w:t>1</w:t>
      </w:r>
      <w:r w:rsidRPr="00B13ACC">
        <w:rPr>
          <w:rFonts w:ascii="Times New Roman" w:hAnsi="Times New Roman"/>
          <w:vertAlign w:val="superscript"/>
        </w:rPr>
        <w:t>,</w:t>
      </w:r>
      <w:r w:rsidRPr="00B13ACC">
        <w:rPr>
          <w:rFonts w:ascii="Times New Roman" w:hAnsi="Times New Roman" w:hint="eastAsia"/>
          <w:vertAlign w:val="superscript"/>
        </w:rPr>
        <w:t>2</w:t>
      </w:r>
      <w:r w:rsidRPr="00B13ACC">
        <w:rPr>
          <w:rFonts w:ascii="Times New Roman" w:hAnsi="Times New Roman"/>
          <w:vertAlign w:val="superscript"/>
        </w:rPr>
        <w:t>**</w:t>
      </w:r>
    </w:p>
    <w:p w14:paraId="0E2E1BB3" w14:textId="77777777" w:rsidR="00AE3589" w:rsidRPr="00B13ACC" w:rsidRDefault="00AE3589" w:rsidP="00AE3589">
      <w:pPr>
        <w:rPr>
          <w:rFonts w:ascii="Times New Roman" w:hAnsi="Times New Roman"/>
        </w:rPr>
      </w:pPr>
    </w:p>
    <w:p w14:paraId="19E96DC8" w14:textId="77777777" w:rsidR="00AE3589" w:rsidRPr="00B13ACC" w:rsidRDefault="00AE3589" w:rsidP="00AE3589">
      <w:pPr>
        <w:rPr>
          <w:rFonts w:ascii="Times New Roman" w:hAnsi="Times New Roman"/>
          <w:szCs w:val="21"/>
        </w:rPr>
      </w:pPr>
      <w:r w:rsidRPr="00B13ACC">
        <w:rPr>
          <w:rFonts w:ascii="Times New Roman" w:hAnsi="Times New Roman" w:hint="eastAsia"/>
          <w:szCs w:val="21"/>
          <w:vertAlign w:val="superscript"/>
        </w:rPr>
        <w:t>1</w:t>
      </w:r>
      <w:r w:rsidRPr="00B13ACC">
        <w:rPr>
          <w:rFonts w:ascii="Times New Roman" w:hAnsi="Times New Roman"/>
          <w:szCs w:val="21"/>
        </w:rPr>
        <w:t xml:space="preserve">State Environmental Protection Key Laboratory of Biodiversity and Biosafety, </w:t>
      </w:r>
      <w:bookmarkStart w:id="3" w:name="_Hlk176354879"/>
      <w:r w:rsidRPr="00B13ACC">
        <w:rPr>
          <w:rFonts w:ascii="Times New Roman" w:hAnsi="Times New Roman"/>
          <w:szCs w:val="21"/>
        </w:rPr>
        <w:t>Ministry of Ecology and Environment of China, Nanjing</w:t>
      </w:r>
      <w:bookmarkEnd w:id="3"/>
      <w:r w:rsidRPr="00B13ACC">
        <w:rPr>
          <w:rFonts w:ascii="Times New Roman" w:hAnsi="Times New Roman"/>
          <w:szCs w:val="21"/>
        </w:rPr>
        <w:t>, China</w:t>
      </w:r>
    </w:p>
    <w:p w14:paraId="2B255DA3" w14:textId="77777777" w:rsidR="00AE3589" w:rsidRPr="00B13ACC" w:rsidRDefault="00AE3589" w:rsidP="00AE3589">
      <w:pPr>
        <w:rPr>
          <w:rFonts w:ascii="Times New Roman" w:hAnsi="Times New Roman"/>
          <w:szCs w:val="21"/>
        </w:rPr>
      </w:pPr>
      <w:r w:rsidRPr="00B13ACC">
        <w:rPr>
          <w:rFonts w:ascii="Times New Roman" w:hAnsi="Times New Roman" w:hint="eastAsia"/>
          <w:szCs w:val="21"/>
          <w:vertAlign w:val="superscript"/>
        </w:rPr>
        <w:t>2</w:t>
      </w:r>
      <w:r w:rsidRPr="00B13ACC">
        <w:rPr>
          <w:rFonts w:ascii="Times New Roman" w:hAnsi="Times New Roman"/>
          <w:szCs w:val="21"/>
        </w:rPr>
        <w:t>Nanjing Institute of Environmental Sciences, Ministry of Ecology and Environment of China, Nanjing, China</w:t>
      </w:r>
    </w:p>
    <w:p w14:paraId="5385F0BC" w14:textId="77777777" w:rsidR="00AE3589" w:rsidRPr="00B13ACC" w:rsidRDefault="00AE3589" w:rsidP="00AE3589">
      <w:pPr>
        <w:rPr>
          <w:rFonts w:ascii="Times New Roman" w:hAnsi="Times New Roman"/>
          <w:szCs w:val="21"/>
        </w:rPr>
      </w:pPr>
      <w:r w:rsidRPr="00B13ACC">
        <w:rPr>
          <w:rFonts w:ascii="Times New Roman" w:hAnsi="Times New Roman" w:hint="eastAsia"/>
          <w:szCs w:val="21"/>
          <w:vertAlign w:val="superscript"/>
        </w:rPr>
        <w:t>3</w:t>
      </w:r>
      <w:r w:rsidRPr="00B13ACC">
        <w:rPr>
          <w:rFonts w:ascii="Times New Roman" w:hAnsi="Times New Roman"/>
          <w:szCs w:val="21"/>
        </w:rPr>
        <w:t>Institute of Evolution and Marine Biodiversity, Ocean University of China, Qingdao, China</w:t>
      </w:r>
    </w:p>
    <w:p w14:paraId="547130D1" w14:textId="35A705AD" w:rsidR="00AE3589" w:rsidRPr="00B13ACC" w:rsidRDefault="00AE3589" w:rsidP="00AE3589">
      <w:pPr>
        <w:rPr>
          <w:rFonts w:ascii="Times New Roman" w:hAnsi="Times New Roman"/>
          <w:szCs w:val="21"/>
        </w:rPr>
      </w:pPr>
      <w:r w:rsidRPr="00B13ACC">
        <w:rPr>
          <w:rFonts w:ascii="Times New Roman" w:hAnsi="Times New Roman" w:hint="eastAsia"/>
          <w:szCs w:val="21"/>
          <w:vertAlign w:val="superscript"/>
        </w:rPr>
        <w:t>4</w:t>
      </w:r>
      <w:r w:rsidR="00D75504" w:rsidRPr="00B13ACC">
        <w:rPr>
          <w:rFonts w:ascii="Times New Roman" w:hAnsi="Times New Roman"/>
          <w:szCs w:val="21"/>
        </w:rPr>
        <w:t>Department of Ecological Monitoring</w:t>
      </w:r>
      <w:r w:rsidR="00D75504" w:rsidRPr="00B13ACC">
        <w:rPr>
          <w:rFonts w:ascii="Times New Roman" w:hAnsi="Times New Roman" w:hint="eastAsia"/>
          <w:szCs w:val="21"/>
        </w:rPr>
        <w:t xml:space="preserve">, </w:t>
      </w:r>
      <w:r w:rsidRPr="00B13ACC">
        <w:rPr>
          <w:rFonts w:ascii="Times New Roman" w:hAnsi="Times New Roman"/>
          <w:szCs w:val="21"/>
        </w:rPr>
        <w:t>Nantong Environmental Monitoring Centre of Jiangsu Province, Nantong</w:t>
      </w:r>
      <w:r w:rsidRPr="00B13ACC">
        <w:rPr>
          <w:rFonts w:ascii="Times New Roman" w:hAnsi="Times New Roman" w:hint="eastAsia"/>
          <w:szCs w:val="21"/>
        </w:rPr>
        <w:t>,</w:t>
      </w:r>
      <w:r w:rsidRPr="00B13ACC">
        <w:rPr>
          <w:rFonts w:ascii="Times New Roman" w:hAnsi="Times New Roman"/>
          <w:szCs w:val="21"/>
        </w:rPr>
        <w:t xml:space="preserve"> China</w:t>
      </w:r>
    </w:p>
    <w:p w14:paraId="156A9792" w14:textId="77777777" w:rsidR="00AE3589" w:rsidRPr="00B13ACC" w:rsidRDefault="00AE3589" w:rsidP="00AE3589">
      <w:pPr>
        <w:rPr>
          <w:rFonts w:ascii="Times New Roman" w:hAnsi="Times New Roman"/>
          <w:szCs w:val="21"/>
        </w:rPr>
      </w:pPr>
    </w:p>
    <w:p w14:paraId="3545871E" w14:textId="77777777" w:rsidR="00AE3589" w:rsidRDefault="00AE3589" w:rsidP="00AE3589">
      <w:pPr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Correspond</w:t>
      </w:r>
      <w:r>
        <w:rPr>
          <w:rFonts w:ascii="Times New Roman" w:hAnsi="Times New Roman" w:hint="eastAsia"/>
          <w:color w:val="000000" w:themeColor="text1"/>
          <w:szCs w:val="21"/>
        </w:rPr>
        <w:t>ence</w:t>
      </w:r>
    </w:p>
    <w:p w14:paraId="475D63E3" w14:textId="77777777" w:rsidR="00AE3589" w:rsidRDefault="00AE3589" w:rsidP="00AE3589">
      <w:pPr>
        <w:rPr>
          <w:rFonts w:ascii="Times New Roman" w:hAnsi="Times New Roman"/>
          <w:i/>
          <w:color w:val="000000" w:themeColor="text1"/>
          <w:szCs w:val="21"/>
        </w:rPr>
      </w:pPr>
      <w:r>
        <w:rPr>
          <w:rFonts w:ascii="Times New Roman" w:hAnsi="Times New Roman"/>
          <w:i/>
          <w:color w:val="000000" w:themeColor="text1"/>
          <w:szCs w:val="21"/>
        </w:rPr>
        <w:t xml:space="preserve">* </w:t>
      </w:r>
      <w:r>
        <w:rPr>
          <w:rFonts w:ascii="Times New Roman" w:hAnsi="Times New Roman"/>
          <w:color w:val="000000" w:themeColor="text1"/>
          <w:szCs w:val="21"/>
        </w:rPr>
        <w:t>Correspondence to: Wei Liu, Nanjing Institute of Environmental Sciences, Ministry of Ecology and Environment of China, Nanjing, China</w:t>
      </w:r>
    </w:p>
    <w:p w14:paraId="64CDDB12" w14:textId="77777777" w:rsidR="00AE3589" w:rsidRDefault="00AE3589" w:rsidP="00AE3589">
      <w:pPr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i/>
          <w:color w:val="000000" w:themeColor="text1"/>
          <w:szCs w:val="21"/>
        </w:rPr>
        <w:t>**</w:t>
      </w:r>
      <w:r>
        <w:rPr>
          <w:rFonts w:ascii="Times New Roman" w:hAnsi="Times New Roman"/>
          <w:color w:val="000000" w:themeColor="text1"/>
          <w:szCs w:val="21"/>
        </w:rPr>
        <w:t xml:space="preserve"> Correspondence to: Yan Liu, Nanjing Institute of Environmental Sciences, Ministry of Ecology and Environment of China, Nanjing, China</w:t>
      </w:r>
    </w:p>
    <w:p w14:paraId="485A390D" w14:textId="77777777" w:rsidR="00AE3589" w:rsidRDefault="00AE3589" w:rsidP="00AE3589">
      <w:pPr>
        <w:rPr>
          <w:rFonts w:ascii="Times New Roman" w:hAnsi="Times New Roman"/>
          <w:color w:val="000000" w:themeColor="text1"/>
          <w:szCs w:val="21"/>
        </w:rPr>
      </w:pPr>
      <w:r w:rsidRPr="007D317C">
        <w:rPr>
          <w:rFonts w:ascii="Times New Roman" w:hAnsi="Times New Roman"/>
          <w:iCs/>
          <w:color w:val="000000" w:themeColor="text1"/>
          <w:szCs w:val="21"/>
        </w:rPr>
        <w:t>E-mail addresses:</w:t>
      </w:r>
      <w:r>
        <w:rPr>
          <w:rStyle w:val="Hyperlink"/>
          <w:color w:val="000000" w:themeColor="text1"/>
          <w:u w:val="none"/>
        </w:rPr>
        <w:t xml:space="preserve"> </w:t>
      </w:r>
      <w:r>
        <w:rPr>
          <w:rStyle w:val="Hyperlink"/>
          <w:rFonts w:ascii="Times New Roman" w:hAnsi="Times New Roman"/>
          <w:color w:val="000000" w:themeColor="text1"/>
          <w:szCs w:val="21"/>
        </w:rPr>
        <w:t>lw_ecology@163.com</w:t>
      </w:r>
      <w:r>
        <w:rPr>
          <w:rFonts w:ascii="Times New Roman" w:hAnsi="Times New Roman"/>
          <w:color w:val="000000" w:themeColor="text1"/>
          <w:szCs w:val="21"/>
        </w:rPr>
        <w:t xml:space="preserve"> (W</w:t>
      </w:r>
      <w:r>
        <w:rPr>
          <w:rFonts w:ascii="Times New Roman" w:hAnsi="Times New Roman" w:hint="eastAsia"/>
          <w:color w:val="000000" w:themeColor="text1"/>
          <w:szCs w:val="21"/>
        </w:rPr>
        <w:t>ei</w:t>
      </w:r>
      <w:r>
        <w:rPr>
          <w:rFonts w:ascii="Times New Roman" w:hAnsi="Times New Roman"/>
          <w:color w:val="000000" w:themeColor="text1"/>
          <w:szCs w:val="21"/>
        </w:rPr>
        <w:t xml:space="preserve"> Liu), </w:t>
      </w:r>
      <w:hyperlink r:id="rId7" w:history="1">
        <w:r>
          <w:rPr>
            <w:rStyle w:val="Hyperlink"/>
            <w:rFonts w:ascii="Times New Roman" w:hAnsi="Times New Roman"/>
            <w:color w:val="000000" w:themeColor="text1"/>
            <w:szCs w:val="21"/>
          </w:rPr>
          <w:t>liuyan@nies.org</w:t>
        </w:r>
      </w:hyperlink>
      <w:r>
        <w:rPr>
          <w:rFonts w:ascii="Times New Roman" w:hAnsi="Times New Roman"/>
          <w:color w:val="000000" w:themeColor="text1"/>
          <w:szCs w:val="21"/>
        </w:rPr>
        <w:t xml:space="preserve"> (Y</w:t>
      </w:r>
      <w:r>
        <w:rPr>
          <w:rFonts w:ascii="Times New Roman" w:hAnsi="Times New Roman" w:hint="eastAsia"/>
          <w:color w:val="000000" w:themeColor="text1"/>
          <w:szCs w:val="21"/>
        </w:rPr>
        <w:t>an</w:t>
      </w:r>
      <w:r>
        <w:rPr>
          <w:rFonts w:ascii="Times New Roman" w:hAnsi="Times New Roman"/>
          <w:color w:val="000000" w:themeColor="text1"/>
          <w:szCs w:val="21"/>
        </w:rPr>
        <w:t xml:space="preserve"> Liu)</w:t>
      </w:r>
    </w:p>
    <w:p w14:paraId="484B76B2" w14:textId="77777777" w:rsidR="00AE3589" w:rsidRDefault="00AE3589" w:rsidP="00AE3589">
      <w:pPr>
        <w:rPr>
          <w:rFonts w:ascii="Times New Roman" w:hAnsi="Times New Roman"/>
          <w:color w:val="000000" w:themeColor="text1"/>
          <w:szCs w:val="21"/>
        </w:rPr>
      </w:pPr>
    </w:p>
    <w:p w14:paraId="121575BD" w14:textId="77777777" w:rsidR="00AE3589" w:rsidRDefault="00AE3589" w:rsidP="00AE3589">
      <w:pPr>
        <w:rPr>
          <w:rFonts w:ascii="Times New Roman" w:hAnsi="Times New Roman"/>
          <w:color w:val="000000" w:themeColor="text1"/>
          <w:szCs w:val="21"/>
        </w:rPr>
      </w:pPr>
      <w:proofErr w:type="spellStart"/>
      <w:r w:rsidRPr="006B2759">
        <w:rPr>
          <w:rFonts w:ascii="Times New Roman" w:hAnsi="Times New Roman" w:hint="eastAsia"/>
          <w:color w:val="000000" w:themeColor="text1"/>
          <w:szCs w:val="21"/>
          <w:vertAlign w:val="superscript"/>
        </w:rPr>
        <w:t>a</w:t>
      </w:r>
      <w:r>
        <w:rPr>
          <w:rFonts w:ascii="Times New Roman" w:hAnsi="Times New Roman"/>
          <w:color w:val="000000" w:themeColor="text1"/>
          <w:szCs w:val="21"/>
        </w:rPr>
        <w:t>These</w:t>
      </w:r>
      <w:proofErr w:type="spellEnd"/>
      <w:r>
        <w:rPr>
          <w:rFonts w:ascii="Times New Roman" w:hAnsi="Times New Roman"/>
          <w:color w:val="000000" w:themeColor="text1"/>
          <w:szCs w:val="21"/>
        </w:rPr>
        <w:t xml:space="preserve"> authors contributed equally to this work.</w:t>
      </w:r>
    </w:p>
    <w:p w14:paraId="708C7BF2" w14:textId="77777777" w:rsidR="00921339" w:rsidRDefault="00000000">
      <w:pPr>
        <w:jc w:val="center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br w:type="page"/>
      </w:r>
    </w:p>
    <w:p w14:paraId="587BE448" w14:textId="77777777" w:rsidR="00921339" w:rsidRDefault="00921339">
      <w:pPr>
        <w:rPr>
          <w:rFonts w:ascii="Times New Roman" w:hAnsi="Times New Roman"/>
          <w:b/>
          <w:bCs/>
        </w:rPr>
      </w:pPr>
    </w:p>
    <w:p w14:paraId="23F17141" w14:textId="77777777" w:rsidR="00921339" w:rsidRDefault="00000000">
      <w:pPr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  <w:noProof/>
        </w:rPr>
        <w:drawing>
          <wp:inline distT="0" distB="0" distL="114300" distR="114300" wp14:anchorId="54972B8D" wp14:editId="466EAD05">
            <wp:extent cx="5266055" cy="2313940"/>
            <wp:effectExtent l="9525" t="9525" r="20320" b="19685"/>
            <wp:docPr id="6" name="图片 6" descr="绘图3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绘图3(4)"/>
                    <pic:cNvPicPr>
                      <a:picLocks noChangeAspect="1"/>
                    </pic:cNvPicPr>
                  </pic:nvPicPr>
                  <pic:blipFill>
                    <a:blip r:embed="rId8"/>
                    <a:srcRect t="13786" b="2213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31394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0928EF4" w14:textId="77777777" w:rsidR="00921339" w:rsidRDefault="00000000">
      <w:pPr>
        <w:rPr>
          <w:rFonts w:ascii="Times New Roman" w:hAnsi="Times New Roman"/>
        </w:rPr>
      </w:pPr>
      <w:bookmarkStart w:id="4" w:name="_Hlk177203722"/>
      <w:r>
        <w:rPr>
          <w:rFonts w:ascii="Times New Roman" w:hAnsi="Times New Roman" w:hint="eastAsia"/>
          <w:b/>
          <w:bCs/>
        </w:rPr>
        <w:t>Figure S1</w:t>
      </w:r>
      <w:r>
        <w:rPr>
          <w:rFonts w:ascii="Times New Roman" w:hAnsi="Times New Roman" w:hint="eastAsia"/>
        </w:rPr>
        <w:t>.</w:t>
      </w:r>
      <w:bookmarkEnd w:id="4"/>
      <w:r>
        <w:rPr>
          <w:rFonts w:ascii="Times New Roman" w:hAnsi="Times New Roman" w:hint="eastAsia"/>
        </w:rPr>
        <w:t xml:space="preserve"> Sample extraction methods</w:t>
      </w:r>
    </w:p>
    <w:p w14:paraId="4C3DD38D" w14:textId="77777777" w:rsidR="00656157" w:rsidRDefault="00656157">
      <w:pPr>
        <w:rPr>
          <w:rFonts w:ascii="Times New Roman" w:hAnsi="Times New Roman"/>
        </w:rPr>
      </w:pPr>
    </w:p>
    <w:p w14:paraId="27A02D76" w14:textId="77777777" w:rsidR="00656157" w:rsidRDefault="00656157" w:rsidP="00656157">
      <w:bookmarkStart w:id="5" w:name="_Hlk177204343"/>
      <w:r>
        <w:rPr>
          <w:noProof/>
        </w:rPr>
        <w:drawing>
          <wp:inline distT="0" distB="0" distL="0" distR="0" wp14:anchorId="6D29BCE8" wp14:editId="159BB17B">
            <wp:extent cx="2568866" cy="1800000"/>
            <wp:effectExtent l="0" t="0" r="3175" b="0"/>
            <wp:docPr id="15590696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86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02A5">
        <w:t xml:space="preserve"> </w:t>
      </w:r>
      <w:r>
        <w:rPr>
          <w:noProof/>
        </w:rPr>
        <w:drawing>
          <wp:inline distT="0" distB="0" distL="0" distR="0" wp14:anchorId="5C3EF580" wp14:editId="026FC9C1">
            <wp:extent cx="2568866" cy="1800000"/>
            <wp:effectExtent l="0" t="0" r="3175" b="0"/>
            <wp:docPr id="65819237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86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CD950" w14:textId="251FFF39" w:rsidR="00656157" w:rsidRPr="00751228" w:rsidRDefault="00656157" w:rsidP="00656157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b/>
          <w:bCs/>
        </w:rPr>
        <w:t>Figure S2</w:t>
      </w:r>
      <w:r>
        <w:rPr>
          <w:rFonts w:ascii="Times New Roman" w:hAnsi="Times New Roman" w:hint="eastAsia"/>
        </w:rPr>
        <w:t>.</w:t>
      </w:r>
      <w:r w:rsidRPr="00751228">
        <w:rPr>
          <w:rFonts w:ascii="Times New Roman" w:hAnsi="Times New Roman"/>
          <w:sz w:val="24"/>
        </w:rPr>
        <w:t xml:space="preserve"> </w:t>
      </w:r>
      <w:r w:rsidRPr="002802A5">
        <w:rPr>
          <w:rFonts w:ascii="Times New Roman" w:hAnsi="Times New Roman"/>
          <w:szCs w:val="20"/>
        </w:rPr>
        <w:t xml:space="preserve">The </w:t>
      </w:r>
      <w:r w:rsidRPr="002802A5">
        <w:rPr>
          <w:rFonts w:ascii="Times New Roman" w:hAnsi="Times New Roman" w:hint="eastAsia"/>
          <w:szCs w:val="20"/>
        </w:rPr>
        <w:t>contribution (%)</w:t>
      </w:r>
      <w:r w:rsidRPr="002802A5">
        <w:rPr>
          <w:rFonts w:ascii="Times New Roman" w:hAnsi="Times New Roman"/>
          <w:szCs w:val="20"/>
        </w:rPr>
        <w:t xml:space="preserve"> of </w:t>
      </w:r>
      <w:r w:rsidRPr="002802A5">
        <w:rPr>
          <w:rFonts w:ascii="Times New Roman" w:hAnsi="Times New Roman" w:hint="eastAsia"/>
          <w:szCs w:val="20"/>
        </w:rPr>
        <w:t>variables</w:t>
      </w:r>
      <w:r w:rsidRPr="002802A5">
        <w:rPr>
          <w:rFonts w:ascii="Times New Roman" w:hAnsi="Times New Roman"/>
          <w:szCs w:val="20"/>
        </w:rPr>
        <w:t xml:space="preserve"> of </w:t>
      </w:r>
      <w:r w:rsidRPr="002802A5">
        <w:rPr>
          <w:rFonts w:ascii="Times New Roman" w:hAnsi="Times New Roman" w:hint="eastAsia"/>
          <w:szCs w:val="20"/>
        </w:rPr>
        <w:t>two</w:t>
      </w:r>
      <w:r w:rsidRPr="002802A5">
        <w:rPr>
          <w:rFonts w:ascii="Times New Roman" w:hAnsi="Times New Roman"/>
          <w:szCs w:val="20"/>
        </w:rPr>
        <w:t xml:space="preserve"> principal component</w:t>
      </w:r>
    </w:p>
    <w:bookmarkEnd w:id="5"/>
    <w:p w14:paraId="5E180419" w14:textId="77777777" w:rsidR="00656157" w:rsidRPr="00656157" w:rsidRDefault="00656157">
      <w:pPr>
        <w:rPr>
          <w:rFonts w:ascii="Times New Roman" w:hAnsi="Times New Roman"/>
        </w:rPr>
      </w:pPr>
    </w:p>
    <w:p w14:paraId="1182CCEF" w14:textId="77777777" w:rsidR="00921339" w:rsidRDefault="00921339">
      <w:pPr>
        <w:rPr>
          <w:rFonts w:ascii="Times New Roman" w:hAnsi="Times New Roman"/>
        </w:rPr>
      </w:pPr>
    </w:p>
    <w:p w14:paraId="61FC9955" w14:textId="77777777" w:rsidR="00921339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293332D" w14:textId="77777777" w:rsidR="00921339" w:rsidRDefault="00000000">
      <w:pPr>
        <w:rPr>
          <w:rFonts w:ascii="Times New Roman" w:hAnsi="Times New Roman"/>
        </w:rPr>
      </w:pPr>
      <w:r>
        <w:rPr>
          <w:rFonts w:ascii="Times New Roman" w:hAnsi="Times New Roman" w:hint="eastAsia"/>
          <w:b/>
          <w:bCs/>
        </w:rPr>
        <w:lastRenderedPageBreak/>
        <w:t>Table S1</w:t>
      </w:r>
      <w:r>
        <w:rPr>
          <w:rFonts w:ascii="Times New Roman" w:hAnsi="Times New Roman" w:hint="eastAsia"/>
        </w:rPr>
        <w:t>. UHPLC-ESIMS/MS conditions for target PFAS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3"/>
        <w:gridCol w:w="1783"/>
        <w:gridCol w:w="1521"/>
        <w:gridCol w:w="1504"/>
        <w:gridCol w:w="1505"/>
      </w:tblGrid>
      <w:tr w:rsidR="00921339" w14:paraId="35293751" w14:textId="77777777">
        <w:tc>
          <w:tcPr>
            <w:tcW w:w="2028" w:type="dxa"/>
            <w:vAlign w:val="center"/>
          </w:tcPr>
          <w:p w14:paraId="541F06AF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Instrument</w:t>
            </w:r>
          </w:p>
        </w:tc>
        <w:tc>
          <w:tcPr>
            <w:tcW w:w="6488" w:type="dxa"/>
            <w:gridSpan w:val="4"/>
          </w:tcPr>
          <w:p w14:paraId="45505066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Waters </w:t>
            </w: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</w:rPr>
              <w:t>Acquity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U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H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PLC system (Milford, MA, USA) coupled to a </w:t>
            </w: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</w:rPr>
              <w:t>Xevo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Triple-Quadrupole (</w:t>
            </w: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</w:rPr>
              <w:t>Xevo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</w:rPr>
              <w:t>-TQD) AB SCIEX 5500 mass spectrometer (SCIEX Corp, Framingham, MA, USA) with an electrospray ionization (ESI) source</w:t>
            </w:r>
          </w:p>
        </w:tc>
      </w:tr>
      <w:tr w:rsidR="00921339" w14:paraId="01139E0A" w14:textId="77777777">
        <w:tc>
          <w:tcPr>
            <w:tcW w:w="2028" w:type="dxa"/>
            <w:vAlign w:val="center"/>
          </w:tcPr>
          <w:p w14:paraId="093BE53D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Analytical column</w:t>
            </w:r>
          </w:p>
        </w:tc>
        <w:tc>
          <w:tcPr>
            <w:tcW w:w="6488" w:type="dxa"/>
            <w:gridSpan w:val="4"/>
          </w:tcPr>
          <w:p w14:paraId="59D5FB39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Shimadzu Shim-pack G1ST-C18 column (2.1 × 100 mm, 2 </w:t>
            </w: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</w:rPr>
              <w:t>μm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</w:tr>
      <w:tr w:rsidR="00921339" w14:paraId="20F46530" w14:textId="77777777">
        <w:tc>
          <w:tcPr>
            <w:tcW w:w="2028" w:type="dxa"/>
            <w:vAlign w:val="center"/>
          </w:tcPr>
          <w:p w14:paraId="68A2A16C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Column temperature</w:t>
            </w:r>
          </w:p>
        </w:tc>
        <w:tc>
          <w:tcPr>
            <w:tcW w:w="6488" w:type="dxa"/>
            <w:gridSpan w:val="4"/>
          </w:tcPr>
          <w:p w14:paraId="4217AA7D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40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℃</w:t>
            </w:r>
          </w:p>
        </w:tc>
      </w:tr>
      <w:tr w:rsidR="00921339" w14:paraId="2E4F3591" w14:textId="77777777">
        <w:tc>
          <w:tcPr>
            <w:tcW w:w="2028" w:type="dxa"/>
            <w:vAlign w:val="center"/>
          </w:tcPr>
          <w:p w14:paraId="5ADAABDE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Injection volume</w:t>
            </w:r>
          </w:p>
        </w:tc>
        <w:tc>
          <w:tcPr>
            <w:tcW w:w="6488" w:type="dxa"/>
            <w:gridSpan w:val="4"/>
          </w:tcPr>
          <w:p w14:paraId="12003DCA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</w:rPr>
              <w:t>μL</w:t>
            </w:r>
            <w:proofErr w:type="spellEnd"/>
          </w:p>
        </w:tc>
      </w:tr>
      <w:tr w:rsidR="00921339" w14:paraId="2BE72A3A" w14:textId="77777777">
        <w:tc>
          <w:tcPr>
            <w:tcW w:w="2028" w:type="dxa"/>
            <w:vAlign w:val="center"/>
          </w:tcPr>
          <w:p w14:paraId="2FC6C495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Mobile phase</w:t>
            </w:r>
          </w:p>
        </w:tc>
        <w:tc>
          <w:tcPr>
            <w:tcW w:w="6488" w:type="dxa"/>
            <w:gridSpan w:val="4"/>
          </w:tcPr>
          <w:p w14:paraId="777057D9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A: methanol; B: 5 mM ammonium acetate in ultrapure water</w:t>
            </w:r>
          </w:p>
        </w:tc>
      </w:tr>
      <w:tr w:rsidR="00921339" w14:paraId="3B85D10A" w14:textId="77777777">
        <w:trPr>
          <w:trHeight w:val="300"/>
        </w:trPr>
        <w:tc>
          <w:tcPr>
            <w:tcW w:w="2028" w:type="dxa"/>
            <w:vMerge w:val="restart"/>
            <w:vAlign w:val="center"/>
          </w:tcPr>
          <w:p w14:paraId="5E4BB96D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LC Gradient</w:t>
            </w:r>
          </w:p>
        </w:tc>
        <w:tc>
          <w:tcPr>
            <w:tcW w:w="1828" w:type="dxa"/>
          </w:tcPr>
          <w:p w14:paraId="1A1579F2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Duration (min)</w:t>
            </w:r>
          </w:p>
        </w:tc>
        <w:tc>
          <w:tcPr>
            <w:tcW w:w="1553" w:type="dxa"/>
          </w:tcPr>
          <w:p w14:paraId="44F3E93E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Flow (ml/min)</w:t>
            </w:r>
          </w:p>
        </w:tc>
        <w:tc>
          <w:tcPr>
            <w:tcW w:w="1553" w:type="dxa"/>
          </w:tcPr>
          <w:p w14:paraId="5C47CF6E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A (%)</w:t>
            </w:r>
          </w:p>
        </w:tc>
        <w:tc>
          <w:tcPr>
            <w:tcW w:w="1554" w:type="dxa"/>
          </w:tcPr>
          <w:p w14:paraId="49ED9BFB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B (%)</w:t>
            </w:r>
          </w:p>
        </w:tc>
      </w:tr>
      <w:tr w:rsidR="00921339" w14:paraId="02D0958A" w14:textId="77777777">
        <w:tc>
          <w:tcPr>
            <w:tcW w:w="2028" w:type="dxa"/>
            <w:vMerge/>
            <w:vAlign w:val="center"/>
          </w:tcPr>
          <w:p w14:paraId="17B132D8" w14:textId="77777777" w:rsidR="00921339" w:rsidRDefault="00921339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28" w:type="dxa"/>
          </w:tcPr>
          <w:p w14:paraId="03F84384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0.8</w:t>
            </w:r>
          </w:p>
        </w:tc>
        <w:tc>
          <w:tcPr>
            <w:tcW w:w="1553" w:type="dxa"/>
          </w:tcPr>
          <w:p w14:paraId="6642D786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0.3</w:t>
            </w:r>
          </w:p>
        </w:tc>
        <w:tc>
          <w:tcPr>
            <w:tcW w:w="1553" w:type="dxa"/>
          </w:tcPr>
          <w:p w14:paraId="2D530ED7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554" w:type="dxa"/>
          </w:tcPr>
          <w:p w14:paraId="666D1BCE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60</w:t>
            </w:r>
          </w:p>
        </w:tc>
      </w:tr>
      <w:tr w:rsidR="00921339" w14:paraId="1FD0E2F7" w14:textId="77777777">
        <w:trPr>
          <w:trHeight w:val="338"/>
        </w:trPr>
        <w:tc>
          <w:tcPr>
            <w:tcW w:w="2028" w:type="dxa"/>
            <w:vMerge/>
            <w:vAlign w:val="center"/>
          </w:tcPr>
          <w:p w14:paraId="17059199" w14:textId="77777777" w:rsidR="00921339" w:rsidRDefault="00921339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28" w:type="dxa"/>
          </w:tcPr>
          <w:p w14:paraId="4BAF527B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2.9</w:t>
            </w:r>
          </w:p>
        </w:tc>
        <w:tc>
          <w:tcPr>
            <w:tcW w:w="1553" w:type="dxa"/>
          </w:tcPr>
          <w:p w14:paraId="1FFC167F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0.3</w:t>
            </w:r>
          </w:p>
        </w:tc>
        <w:tc>
          <w:tcPr>
            <w:tcW w:w="1553" w:type="dxa"/>
          </w:tcPr>
          <w:p w14:paraId="24F7C980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1554" w:type="dxa"/>
          </w:tcPr>
          <w:p w14:paraId="50F9F24A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</w:p>
        </w:tc>
      </w:tr>
      <w:tr w:rsidR="00921339" w14:paraId="69F9252C" w14:textId="77777777">
        <w:tc>
          <w:tcPr>
            <w:tcW w:w="2028" w:type="dxa"/>
            <w:vMerge/>
            <w:vAlign w:val="center"/>
          </w:tcPr>
          <w:p w14:paraId="2B9FEEA8" w14:textId="77777777" w:rsidR="00921339" w:rsidRDefault="00921339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28" w:type="dxa"/>
          </w:tcPr>
          <w:p w14:paraId="31935D1A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0.9</w:t>
            </w:r>
          </w:p>
        </w:tc>
        <w:tc>
          <w:tcPr>
            <w:tcW w:w="1553" w:type="dxa"/>
          </w:tcPr>
          <w:p w14:paraId="7D677F84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0.3</w:t>
            </w:r>
          </w:p>
        </w:tc>
        <w:tc>
          <w:tcPr>
            <w:tcW w:w="1553" w:type="dxa"/>
          </w:tcPr>
          <w:p w14:paraId="0693D954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1554" w:type="dxa"/>
          </w:tcPr>
          <w:p w14:paraId="71050E0E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</w:p>
        </w:tc>
      </w:tr>
      <w:tr w:rsidR="00921339" w14:paraId="1D15719F" w14:textId="77777777">
        <w:tc>
          <w:tcPr>
            <w:tcW w:w="2028" w:type="dxa"/>
            <w:vMerge/>
            <w:vAlign w:val="center"/>
          </w:tcPr>
          <w:p w14:paraId="1613ED04" w14:textId="77777777" w:rsidR="00921339" w:rsidRDefault="00921339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28" w:type="dxa"/>
          </w:tcPr>
          <w:p w14:paraId="157878BD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1.4</w:t>
            </w:r>
          </w:p>
        </w:tc>
        <w:tc>
          <w:tcPr>
            <w:tcW w:w="1553" w:type="dxa"/>
          </w:tcPr>
          <w:p w14:paraId="49BCACAC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0.3</w:t>
            </w:r>
          </w:p>
        </w:tc>
        <w:tc>
          <w:tcPr>
            <w:tcW w:w="1553" w:type="dxa"/>
          </w:tcPr>
          <w:p w14:paraId="66391D4C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554" w:type="dxa"/>
          </w:tcPr>
          <w:p w14:paraId="3825CC25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60</w:t>
            </w:r>
          </w:p>
        </w:tc>
      </w:tr>
      <w:tr w:rsidR="00921339" w14:paraId="0A7407BD" w14:textId="77777777">
        <w:tc>
          <w:tcPr>
            <w:tcW w:w="2028" w:type="dxa"/>
            <w:vMerge/>
            <w:vAlign w:val="center"/>
          </w:tcPr>
          <w:p w14:paraId="5AB4B3DB" w14:textId="77777777" w:rsidR="00921339" w:rsidRDefault="00921339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28" w:type="dxa"/>
          </w:tcPr>
          <w:p w14:paraId="6164C341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53" w:type="dxa"/>
          </w:tcPr>
          <w:p w14:paraId="71A387A0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0.3</w:t>
            </w:r>
          </w:p>
        </w:tc>
        <w:tc>
          <w:tcPr>
            <w:tcW w:w="1553" w:type="dxa"/>
          </w:tcPr>
          <w:p w14:paraId="2996FE5C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554" w:type="dxa"/>
          </w:tcPr>
          <w:p w14:paraId="20A8E55E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60</w:t>
            </w:r>
          </w:p>
        </w:tc>
      </w:tr>
      <w:tr w:rsidR="00921339" w14:paraId="7A7283F6" w14:textId="77777777">
        <w:tc>
          <w:tcPr>
            <w:tcW w:w="2028" w:type="dxa"/>
            <w:vAlign w:val="center"/>
          </w:tcPr>
          <w:p w14:paraId="2059A72B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ESI detection parameters</w:t>
            </w:r>
          </w:p>
        </w:tc>
        <w:tc>
          <w:tcPr>
            <w:tcW w:w="6488" w:type="dxa"/>
            <w:gridSpan w:val="4"/>
          </w:tcPr>
          <w:p w14:paraId="2A6ED75E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Curtain gas at 35 psi</w:t>
            </w:r>
          </w:p>
          <w:p w14:paraId="7948F435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Ion spray voltage at 4500 V</w:t>
            </w:r>
          </w:p>
          <w:p w14:paraId="7ECD84E5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Temperature at 500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℃</w:t>
            </w:r>
          </w:p>
          <w:p w14:paraId="2D7037E8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Ion source gas 1: 50 psi</w:t>
            </w:r>
          </w:p>
          <w:p w14:paraId="451D9CB8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Ion source gas 2: 60 psi</w:t>
            </w:r>
          </w:p>
          <w:p w14:paraId="1C1205BA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collision gas: "medium."</w:t>
            </w:r>
          </w:p>
        </w:tc>
      </w:tr>
      <w:tr w:rsidR="00921339" w14:paraId="410EBA42" w14:textId="77777777">
        <w:tc>
          <w:tcPr>
            <w:tcW w:w="2028" w:type="dxa"/>
            <w:vAlign w:val="center"/>
          </w:tcPr>
          <w:p w14:paraId="163D7AF1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MS detection parameters</w:t>
            </w:r>
          </w:p>
        </w:tc>
        <w:tc>
          <w:tcPr>
            <w:tcW w:w="6488" w:type="dxa"/>
            <w:gridSpan w:val="4"/>
          </w:tcPr>
          <w:p w14:paraId="4FA22BB8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Entrance potential at 10 V</w:t>
            </w:r>
          </w:p>
          <w:p w14:paraId="1B740637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Collision cell exit potential at 13 V</w:t>
            </w:r>
          </w:p>
          <w:p w14:paraId="4D1F33B0" w14:textId="77777777" w:rsidR="00921339" w:rsidRDefault="0000000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Declustering</w:t>
            </w:r>
            <w:proofErr w:type="spellEnd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potential at 80 V</w:t>
            </w:r>
          </w:p>
        </w:tc>
      </w:tr>
    </w:tbl>
    <w:p w14:paraId="6D0C4F37" w14:textId="77777777" w:rsidR="00921339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C47D7A3" w14:textId="77777777" w:rsidR="00921339" w:rsidRDefault="00000000">
      <w:pPr>
        <w:widowControl/>
        <w:jc w:val="left"/>
        <w:rPr>
          <w:rFonts w:ascii="Times New Roman" w:hAnsi="Times New Roman"/>
          <w:kern w:val="0"/>
          <w:szCs w:val="21"/>
        </w:rPr>
      </w:pPr>
      <w:bookmarkStart w:id="6" w:name="_Hlk177203783"/>
      <w:r>
        <w:rPr>
          <w:rFonts w:ascii="Times New Roman" w:hAnsi="Times New Roman"/>
          <w:b/>
          <w:bCs/>
          <w:color w:val="000000"/>
          <w:kern w:val="0"/>
          <w:szCs w:val="21"/>
        </w:rPr>
        <w:lastRenderedPageBreak/>
        <w:t>Table S</w:t>
      </w:r>
      <w:r>
        <w:rPr>
          <w:rFonts w:ascii="Times New Roman" w:hAnsi="Times New Roman" w:hint="eastAsia"/>
          <w:b/>
          <w:bCs/>
          <w:color w:val="000000"/>
          <w:kern w:val="0"/>
          <w:szCs w:val="21"/>
        </w:rPr>
        <w:t>2</w:t>
      </w:r>
      <w:bookmarkEnd w:id="6"/>
      <w:r>
        <w:rPr>
          <w:rFonts w:ascii="Times New Roman" w:hAnsi="Times New Roman"/>
          <w:color w:val="000000"/>
          <w:kern w:val="0"/>
          <w:szCs w:val="21"/>
        </w:rPr>
        <w:t xml:space="preserve">. </w:t>
      </w:r>
      <w:r>
        <w:rPr>
          <w:rFonts w:ascii="Times New Roman" w:hAnsi="Times New Roman"/>
          <w:kern w:val="0"/>
          <w:szCs w:val="21"/>
        </w:rPr>
        <w:t xml:space="preserve">Precursors and productions at optimum collision energy (eV) values for 14 PFAS and 9 </w:t>
      </w:r>
      <w:r>
        <w:rPr>
          <w:rFonts w:ascii="Times New Roman" w:hAnsi="Times New Roman"/>
        </w:rPr>
        <w:t>surrogate standards</w:t>
      </w:r>
      <w:r>
        <w:rPr>
          <w:rFonts w:ascii="Times New Roman" w:hAnsi="Times New Roman"/>
          <w:kern w:val="0"/>
          <w:szCs w:val="21"/>
        </w:rPr>
        <w:t>.</w:t>
      </w:r>
    </w:p>
    <w:tbl>
      <w:tblPr>
        <w:tblW w:w="8323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418"/>
        <w:gridCol w:w="1417"/>
        <w:gridCol w:w="1418"/>
        <w:gridCol w:w="1275"/>
        <w:gridCol w:w="1277"/>
      </w:tblGrid>
      <w:tr w:rsidR="00921339" w14:paraId="280F80AA" w14:textId="77777777">
        <w:trPr>
          <w:trHeight w:val="584"/>
          <w:jc w:val="center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2835FF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Analytes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C50CE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Molecular weight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A4A828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</w:rPr>
              <w:t>Precursorion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m/z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0D3DEA5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Production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m/z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15129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Collision energy (eV)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3263570E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Retention time (min)</w:t>
            </w:r>
          </w:p>
        </w:tc>
      </w:tr>
      <w:tr w:rsidR="00921339" w14:paraId="75AF4567" w14:textId="77777777">
        <w:trPr>
          <w:trHeight w:val="90"/>
          <w:jc w:val="center"/>
        </w:trPr>
        <w:tc>
          <w:tcPr>
            <w:tcW w:w="1518" w:type="dxa"/>
            <w:tcBorders>
              <w:top w:val="single" w:sz="4" w:space="0" w:color="auto"/>
            </w:tcBorders>
            <w:noWrap/>
            <w:vAlign w:val="center"/>
          </w:tcPr>
          <w:p w14:paraId="75C7C5A8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PFBA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BF6BE50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214.04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14:paraId="13EFB558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212.70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center"/>
          </w:tcPr>
          <w:p w14:paraId="6E0C9FDF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168.70*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55E22F9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37709921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2.81</w:t>
            </w:r>
          </w:p>
        </w:tc>
      </w:tr>
      <w:tr w:rsidR="00921339" w14:paraId="3463F159" w14:textId="77777777">
        <w:trPr>
          <w:trHeight w:val="113"/>
          <w:jc w:val="center"/>
        </w:trPr>
        <w:tc>
          <w:tcPr>
            <w:tcW w:w="1518" w:type="dxa"/>
            <w:noWrap/>
            <w:vAlign w:val="center"/>
          </w:tcPr>
          <w:p w14:paraId="60066605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PFPeA</w:t>
            </w:r>
          </w:p>
        </w:tc>
        <w:tc>
          <w:tcPr>
            <w:tcW w:w="1418" w:type="dxa"/>
          </w:tcPr>
          <w:p w14:paraId="7084B357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264.05</w:t>
            </w:r>
          </w:p>
        </w:tc>
        <w:tc>
          <w:tcPr>
            <w:tcW w:w="1417" w:type="dxa"/>
            <w:noWrap/>
            <w:vAlign w:val="center"/>
          </w:tcPr>
          <w:p w14:paraId="2DE11588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263</w:t>
            </w:r>
          </w:p>
        </w:tc>
        <w:tc>
          <w:tcPr>
            <w:tcW w:w="1418" w:type="dxa"/>
            <w:noWrap/>
            <w:vAlign w:val="center"/>
          </w:tcPr>
          <w:p w14:paraId="2F03BEE0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219*/175</w:t>
            </w:r>
          </w:p>
        </w:tc>
        <w:tc>
          <w:tcPr>
            <w:tcW w:w="1275" w:type="dxa"/>
          </w:tcPr>
          <w:p w14:paraId="3DBE6141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15,15</w:t>
            </w:r>
          </w:p>
        </w:tc>
        <w:tc>
          <w:tcPr>
            <w:tcW w:w="1277" w:type="dxa"/>
          </w:tcPr>
          <w:p w14:paraId="4BA5D833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3.32</w:t>
            </w:r>
          </w:p>
        </w:tc>
      </w:tr>
      <w:tr w:rsidR="00921339" w14:paraId="2451D203" w14:textId="77777777">
        <w:trPr>
          <w:trHeight w:val="113"/>
          <w:jc w:val="center"/>
        </w:trPr>
        <w:tc>
          <w:tcPr>
            <w:tcW w:w="1518" w:type="dxa"/>
            <w:noWrap/>
            <w:vAlign w:val="center"/>
          </w:tcPr>
          <w:p w14:paraId="792EAE7B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</w:rPr>
              <w:t>PFHxA</w:t>
            </w:r>
            <w:proofErr w:type="spellEnd"/>
          </w:p>
        </w:tc>
        <w:tc>
          <w:tcPr>
            <w:tcW w:w="1418" w:type="dxa"/>
          </w:tcPr>
          <w:p w14:paraId="0EE8AC02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314.05</w:t>
            </w:r>
          </w:p>
        </w:tc>
        <w:tc>
          <w:tcPr>
            <w:tcW w:w="1417" w:type="dxa"/>
            <w:noWrap/>
            <w:vAlign w:val="center"/>
          </w:tcPr>
          <w:p w14:paraId="0F1B7E01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313</w:t>
            </w:r>
          </w:p>
        </w:tc>
        <w:tc>
          <w:tcPr>
            <w:tcW w:w="1418" w:type="dxa"/>
            <w:noWrap/>
            <w:vAlign w:val="center"/>
          </w:tcPr>
          <w:p w14:paraId="2CBDA576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269*/119</w:t>
            </w:r>
          </w:p>
        </w:tc>
        <w:tc>
          <w:tcPr>
            <w:tcW w:w="1275" w:type="dxa"/>
          </w:tcPr>
          <w:p w14:paraId="02816315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11,18</w:t>
            </w:r>
          </w:p>
        </w:tc>
        <w:tc>
          <w:tcPr>
            <w:tcW w:w="1277" w:type="dxa"/>
          </w:tcPr>
          <w:p w14:paraId="38C2CD7C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3.63</w:t>
            </w:r>
          </w:p>
        </w:tc>
      </w:tr>
      <w:tr w:rsidR="00921339" w14:paraId="6704C21A" w14:textId="77777777">
        <w:trPr>
          <w:trHeight w:val="113"/>
          <w:jc w:val="center"/>
        </w:trPr>
        <w:tc>
          <w:tcPr>
            <w:tcW w:w="1518" w:type="dxa"/>
            <w:noWrap/>
            <w:vAlign w:val="center"/>
          </w:tcPr>
          <w:p w14:paraId="71F27DE6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</w:rPr>
              <w:t>PFHpA</w:t>
            </w:r>
            <w:proofErr w:type="spellEnd"/>
          </w:p>
        </w:tc>
        <w:tc>
          <w:tcPr>
            <w:tcW w:w="1418" w:type="dxa"/>
          </w:tcPr>
          <w:p w14:paraId="7ED4E553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364.06</w:t>
            </w:r>
          </w:p>
        </w:tc>
        <w:tc>
          <w:tcPr>
            <w:tcW w:w="1417" w:type="dxa"/>
            <w:noWrap/>
            <w:vAlign w:val="center"/>
          </w:tcPr>
          <w:p w14:paraId="486E9C42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363</w:t>
            </w:r>
          </w:p>
        </w:tc>
        <w:tc>
          <w:tcPr>
            <w:tcW w:w="1418" w:type="dxa"/>
            <w:noWrap/>
            <w:vAlign w:val="center"/>
          </w:tcPr>
          <w:p w14:paraId="566D7A99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319*/169</w:t>
            </w:r>
          </w:p>
        </w:tc>
        <w:tc>
          <w:tcPr>
            <w:tcW w:w="1275" w:type="dxa"/>
          </w:tcPr>
          <w:p w14:paraId="41052BA1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15,15</w:t>
            </w:r>
          </w:p>
        </w:tc>
        <w:tc>
          <w:tcPr>
            <w:tcW w:w="1277" w:type="dxa"/>
          </w:tcPr>
          <w:p w14:paraId="7E67967A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3.87</w:t>
            </w:r>
          </w:p>
        </w:tc>
      </w:tr>
      <w:tr w:rsidR="00921339" w14:paraId="32FAF5F0" w14:textId="77777777">
        <w:trPr>
          <w:trHeight w:val="113"/>
          <w:jc w:val="center"/>
        </w:trPr>
        <w:tc>
          <w:tcPr>
            <w:tcW w:w="1518" w:type="dxa"/>
            <w:noWrap/>
            <w:vAlign w:val="center"/>
          </w:tcPr>
          <w:p w14:paraId="3C973BFB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PFOA</w:t>
            </w:r>
          </w:p>
        </w:tc>
        <w:tc>
          <w:tcPr>
            <w:tcW w:w="1418" w:type="dxa"/>
          </w:tcPr>
          <w:p w14:paraId="10E4F28A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414.07</w:t>
            </w:r>
          </w:p>
        </w:tc>
        <w:tc>
          <w:tcPr>
            <w:tcW w:w="1417" w:type="dxa"/>
            <w:noWrap/>
            <w:vAlign w:val="center"/>
          </w:tcPr>
          <w:p w14:paraId="3A395041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413</w:t>
            </w:r>
          </w:p>
        </w:tc>
        <w:tc>
          <w:tcPr>
            <w:tcW w:w="1418" w:type="dxa"/>
            <w:noWrap/>
            <w:vAlign w:val="center"/>
          </w:tcPr>
          <w:p w14:paraId="43C8A953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369*/169</w:t>
            </w:r>
          </w:p>
        </w:tc>
        <w:tc>
          <w:tcPr>
            <w:tcW w:w="1275" w:type="dxa"/>
          </w:tcPr>
          <w:p w14:paraId="0414BB95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13,21</w:t>
            </w:r>
          </w:p>
        </w:tc>
        <w:tc>
          <w:tcPr>
            <w:tcW w:w="1277" w:type="dxa"/>
          </w:tcPr>
          <w:p w14:paraId="2A6D0238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4.09</w:t>
            </w:r>
          </w:p>
        </w:tc>
      </w:tr>
      <w:tr w:rsidR="00921339" w14:paraId="4DC6C692" w14:textId="77777777">
        <w:trPr>
          <w:trHeight w:val="113"/>
          <w:jc w:val="center"/>
        </w:trPr>
        <w:tc>
          <w:tcPr>
            <w:tcW w:w="1518" w:type="dxa"/>
            <w:noWrap/>
            <w:vAlign w:val="center"/>
          </w:tcPr>
          <w:p w14:paraId="60B9B8A0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PFNA</w:t>
            </w:r>
          </w:p>
        </w:tc>
        <w:tc>
          <w:tcPr>
            <w:tcW w:w="1418" w:type="dxa"/>
          </w:tcPr>
          <w:p w14:paraId="4FECB40E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464.08</w:t>
            </w:r>
          </w:p>
        </w:tc>
        <w:tc>
          <w:tcPr>
            <w:tcW w:w="1417" w:type="dxa"/>
            <w:noWrap/>
            <w:vAlign w:val="center"/>
          </w:tcPr>
          <w:p w14:paraId="46C4666F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463</w:t>
            </w:r>
          </w:p>
        </w:tc>
        <w:tc>
          <w:tcPr>
            <w:tcW w:w="1418" w:type="dxa"/>
            <w:noWrap/>
            <w:vAlign w:val="center"/>
          </w:tcPr>
          <w:p w14:paraId="779A98FF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419*/169</w:t>
            </w:r>
          </w:p>
        </w:tc>
        <w:tc>
          <w:tcPr>
            <w:tcW w:w="1275" w:type="dxa"/>
          </w:tcPr>
          <w:p w14:paraId="00EC6554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16,15</w:t>
            </w:r>
          </w:p>
        </w:tc>
        <w:tc>
          <w:tcPr>
            <w:tcW w:w="1277" w:type="dxa"/>
          </w:tcPr>
          <w:p w14:paraId="07F7F035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4.28</w:t>
            </w:r>
          </w:p>
        </w:tc>
      </w:tr>
      <w:tr w:rsidR="00921339" w14:paraId="4A83D839" w14:textId="77777777">
        <w:trPr>
          <w:trHeight w:val="113"/>
          <w:jc w:val="center"/>
        </w:trPr>
        <w:tc>
          <w:tcPr>
            <w:tcW w:w="1518" w:type="dxa"/>
            <w:noWrap/>
            <w:vAlign w:val="center"/>
          </w:tcPr>
          <w:p w14:paraId="5DBC9F8C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PFDA</w:t>
            </w:r>
          </w:p>
        </w:tc>
        <w:tc>
          <w:tcPr>
            <w:tcW w:w="1418" w:type="dxa"/>
          </w:tcPr>
          <w:p w14:paraId="2841B18D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514.08</w:t>
            </w:r>
          </w:p>
        </w:tc>
        <w:tc>
          <w:tcPr>
            <w:tcW w:w="1417" w:type="dxa"/>
            <w:noWrap/>
            <w:vAlign w:val="center"/>
          </w:tcPr>
          <w:p w14:paraId="7B453314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513</w:t>
            </w:r>
          </w:p>
        </w:tc>
        <w:tc>
          <w:tcPr>
            <w:tcW w:w="1418" w:type="dxa"/>
            <w:noWrap/>
            <w:vAlign w:val="center"/>
          </w:tcPr>
          <w:p w14:paraId="28C583B3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469*/269</w:t>
            </w:r>
          </w:p>
        </w:tc>
        <w:tc>
          <w:tcPr>
            <w:tcW w:w="1275" w:type="dxa"/>
          </w:tcPr>
          <w:p w14:paraId="3C5A2033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14,16</w:t>
            </w:r>
          </w:p>
        </w:tc>
        <w:tc>
          <w:tcPr>
            <w:tcW w:w="1277" w:type="dxa"/>
          </w:tcPr>
          <w:p w14:paraId="68922AE1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4.50</w:t>
            </w:r>
          </w:p>
        </w:tc>
      </w:tr>
      <w:tr w:rsidR="00921339" w14:paraId="50D715C7" w14:textId="77777777">
        <w:trPr>
          <w:trHeight w:val="113"/>
          <w:jc w:val="center"/>
        </w:trPr>
        <w:tc>
          <w:tcPr>
            <w:tcW w:w="1518" w:type="dxa"/>
            <w:noWrap/>
            <w:vAlign w:val="center"/>
          </w:tcPr>
          <w:p w14:paraId="3F0ADE6B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</w:rPr>
              <w:t>PFUnDA</w:t>
            </w:r>
            <w:proofErr w:type="spellEnd"/>
          </w:p>
        </w:tc>
        <w:tc>
          <w:tcPr>
            <w:tcW w:w="1418" w:type="dxa"/>
          </w:tcPr>
          <w:p w14:paraId="1F03954D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564.09</w:t>
            </w:r>
          </w:p>
        </w:tc>
        <w:tc>
          <w:tcPr>
            <w:tcW w:w="1417" w:type="dxa"/>
            <w:noWrap/>
            <w:vAlign w:val="center"/>
          </w:tcPr>
          <w:p w14:paraId="67836A0F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563</w:t>
            </w:r>
          </w:p>
        </w:tc>
        <w:tc>
          <w:tcPr>
            <w:tcW w:w="1418" w:type="dxa"/>
            <w:noWrap/>
            <w:vAlign w:val="center"/>
          </w:tcPr>
          <w:p w14:paraId="3788BF68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519*/269</w:t>
            </w:r>
          </w:p>
        </w:tc>
        <w:tc>
          <w:tcPr>
            <w:tcW w:w="1275" w:type="dxa"/>
          </w:tcPr>
          <w:p w14:paraId="1423B939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13,21</w:t>
            </w:r>
          </w:p>
        </w:tc>
        <w:tc>
          <w:tcPr>
            <w:tcW w:w="1277" w:type="dxa"/>
          </w:tcPr>
          <w:p w14:paraId="39857B47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4.72</w:t>
            </w:r>
          </w:p>
        </w:tc>
      </w:tr>
      <w:tr w:rsidR="00921339" w14:paraId="143CA315" w14:textId="77777777">
        <w:trPr>
          <w:trHeight w:val="113"/>
          <w:jc w:val="center"/>
        </w:trPr>
        <w:tc>
          <w:tcPr>
            <w:tcW w:w="1518" w:type="dxa"/>
            <w:noWrap/>
            <w:vAlign w:val="center"/>
          </w:tcPr>
          <w:p w14:paraId="666B5BF7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</w:rPr>
              <w:t>PFDoDA</w:t>
            </w:r>
            <w:proofErr w:type="spellEnd"/>
          </w:p>
        </w:tc>
        <w:tc>
          <w:tcPr>
            <w:tcW w:w="1418" w:type="dxa"/>
          </w:tcPr>
          <w:p w14:paraId="3FB4096B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614.10</w:t>
            </w:r>
          </w:p>
        </w:tc>
        <w:tc>
          <w:tcPr>
            <w:tcW w:w="1417" w:type="dxa"/>
            <w:noWrap/>
            <w:vAlign w:val="center"/>
          </w:tcPr>
          <w:p w14:paraId="78DA1CEB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613</w:t>
            </w:r>
          </w:p>
        </w:tc>
        <w:tc>
          <w:tcPr>
            <w:tcW w:w="1418" w:type="dxa"/>
            <w:noWrap/>
            <w:vAlign w:val="center"/>
          </w:tcPr>
          <w:p w14:paraId="62945569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569*/269</w:t>
            </w:r>
          </w:p>
        </w:tc>
        <w:tc>
          <w:tcPr>
            <w:tcW w:w="1275" w:type="dxa"/>
          </w:tcPr>
          <w:p w14:paraId="6F9D88AA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15,25</w:t>
            </w:r>
          </w:p>
        </w:tc>
        <w:tc>
          <w:tcPr>
            <w:tcW w:w="1277" w:type="dxa"/>
          </w:tcPr>
          <w:p w14:paraId="0990D4B4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4.96</w:t>
            </w:r>
          </w:p>
        </w:tc>
      </w:tr>
      <w:tr w:rsidR="00921339" w14:paraId="4DDBBF22" w14:textId="77777777">
        <w:trPr>
          <w:trHeight w:val="113"/>
          <w:jc w:val="center"/>
        </w:trPr>
        <w:tc>
          <w:tcPr>
            <w:tcW w:w="1518" w:type="dxa"/>
            <w:noWrap/>
            <w:vAlign w:val="center"/>
          </w:tcPr>
          <w:p w14:paraId="75491E1D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PFTeDA</w:t>
            </w:r>
          </w:p>
        </w:tc>
        <w:tc>
          <w:tcPr>
            <w:tcW w:w="1418" w:type="dxa"/>
          </w:tcPr>
          <w:p w14:paraId="1115354D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714.11</w:t>
            </w:r>
          </w:p>
        </w:tc>
        <w:tc>
          <w:tcPr>
            <w:tcW w:w="1417" w:type="dxa"/>
            <w:noWrap/>
            <w:vAlign w:val="center"/>
          </w:tcPr>
          <w:p w14:paraId="75AA7AB3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713</w:t>
            </w:r>
          </w:p>
        </w:tc>
        <w:tc>
          <w:tcPr>
            <w:tcW w:w="1418" w:type="dxa"/>
            <w:noWrap/>
            <w:vAlign w:val="center"/>
          </w:tcPr>
          <w:p w14:paraId="283219EB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669*/169</w:t>
            </w:r>
          </w:p>
        </w:tc>
        <w:tc>
          <w:tcPr>
            <w:tcW w:w="1275" w:type="dxa"/>
          </w:tcPr>
          <w:p w14:paraId="25190DA3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15,31</w:t>
            </w:r>
          </w:p>
        </w:tc>
        <w:tc>
          <w:tcPr>
            <w:tcW w:w="1277" w:type="dxa"/>
          </w:tcPr>
          <w:p w14:paraId="4D2CE1B5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5.48</w:t>
            </w:r>
          </w:p>
        </w:tc>
      </w:tr>
      <w:tr w:rsidR="00921339" w14:paraId="131A8F90" w14:textId="77777777">
        <w:trPr>
          <w:trHeight w:val="113"/>
          <w:jc w:val="center"/>
        </w:trPr>
        <w:tc>
          <w:tcPr>
            <w:tcW w:w="1518" w:type="dxa"/>
            <w:noWrap/>
            <w:vAlign w:val="center"/>
          </w:tcPr>
          <w:p w14:paraId="02406827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L-PFBS</w:t>
            </w:r>
          </w:p>
        </w:tc>
        <w:tc>
          <w:tcPr>
            <w:tcW w:w="1418" w:type="dxa"/>
          </w:tcPr>
          <w:p w14:paraId="7BE849C0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300.19</w:t>
            </w:r>
          </w:p>
        </w:tc>
        <w:tc>
          <w:tcPr>
            <w:tcW w:w="1417" w:type="dxa"/>
            <w:noWrap/>
            <w:vAlign w:val="center"/>
          </w:tcPr>
          <w:p w14:paraId="196243B0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299</w:t>
            </w:r>
          </w:p>
        </w:tc>
        <w:tc>
          <w:tcPr>
            <w:tcW w:w="1418" w:type="dxa"/>
            <w:noWrap/>
            <w:vAlign w:val="center"/>
          </w:tcPr>
          <w:p w14:paraId="69CB87EF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80*/99</w:t>
            </w:r>
          </w:p>
        </w:tc>
        <w:tc>
          <w:tcPr>
            <w:tcW w:w="1275" w:type="dxa"/>
          </w:tcPr>
          <w:p w14:paraId="402AC33A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33,42</w:t>
            </w:r>
          </w:p>
        </w:tc>
        <w:tc>
          <w:tcPr>
            <w:tcW w:w="1277" w:type="dxa"/>
          </w:tcPr>
          <w:p w14:paraId="43905506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3.34</w:t>
            </w:r>
          </w:p>
        </w:tc>
      </w:tr>
      <w:tr w:rsidR="00921339" w14:paraId="7D987597" w14:textId="77777777">
        <w:trPr>
          <w:trHeight w:val="113"/>
          <w:jc w:val="center"/>
        </w:trPr>
        <w:tc>
          <w:tcPr>
            <w:tcW w:w="1518" w:type="dxa"/>
            <w:noWrap/>
            <w:vAlign w:val="center"/>
          </w:tcPr>
          <w:p w14:paraId="7D024C9E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L-</w:t>
            </w: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</w:rPr>
              <w:t>PFHxS</w:t>
            </w:r>
            <w:proofErr w:type="spellEnd"/>
          </w:p>
        </w:tc>
        <w:tc>
          <w:tcPr>
            <w:tcW w:w="1418" w:type="dxa"/>
          </w:tcPr>
          <w:p w14:paraId="5C424A46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400.20</w:t>
            </w:r>
          </w:p>
        </w:tc>
        <w:tc>
          <w:tcPr>
            <w:tcW w:w="1417" w:type="dxa"/>
            <w:noWrap/>
            <w:vAlign w:val="center"/>
          </w:tcPr>
          <w:p w14:paraId="76284973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399</w:t>
            </w:r>
          </w:p>
        </w:tc>
        <w:tc>
          <w:tcPr>
            <w:tcW w:w="1418" w:type="dxa"/>
            <w:noWrap/>
            <w:vAlign w:val="center"/>
          </w:tcPr>
          <w:p w14:paraId="0296C1CF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80*/99</w:t>
            </w:r>
          </w:p>
        </w:tc>
        <w:tc>
          <w:tcPr>
            <w:tcW w:w="1275" w:type="dxa"/>
          </w:tcPr>
          <w:p w14:paraId="6C95CD95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40,35</w:t>
            </w:r>
          </w:p>
        </w:tc>
        <w:tc>
          <w:tcPr>
            <w:tcW w:w="1277" w:type="dxa"/>
          </w:tcPr>
          <w:p w14:paraId="49FCAD7D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3.86</w:t>
            </w:r>
          </w:p>
        </w:tc>
      </w:tr>
      <w:tr w:rsidR="00921339" w14:paraId="50EC835D" w14:textId="77777777">
        <w:trPr>
          <w:trHeight w:val="113"/>
          <w:jc w:val="center"/>
        </w:trPr>
        <w:tc>
          <w:tcPr>
            <w:tcW w:w="1518" w:type="dxa"/>
            <w:noWrap/>
            <w:vAlign w:val="center"/>
          </w:tcPr>
          <w:p w14:paraId="5CE4123F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L-PFOS</w:t>
            </w:r>
          </w:p>
        </w:tc>
        <w:tc>
          <w:tcPr>
            <w:tcW w:w="1418" w:type="dxa"/>
          </w:tcPr>
          <w:p w14:paraId="349CE669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500.22</w:t>
            </w:r>
          </w:p>
        </w:tc>
        <w:tc>
          <w:tcPr>
            <w:tcW w:w="1417" w:type="dxa"/>
            <w:noWrap/>
            <w:vAlign w:val="center"/>
          </w:tcPr>
          <w:p w14:paraId="024016BA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499</w:t>
            </w:r>
          </w:p>
        </w:tc>
        <w:tc>
          <w:tcPr>
            <w:tcW w:w="1418" w:type="dxa"/>
            <w:noWrap/>
            <w:vAlign w:val="center"/>
          </w:tcPr>
          <w:p w14:paraId="6FB4831B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80/99*</w:t>
            </w:r>
          </w:p>
        </w:tc>
        <w:tc>
          <w:tcPr>
            <w:tcW w:w="1275" w:type="dxa"/>
          </w:tcPr>
          <w:p w14:paraId="7B16A316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64,34</w:t>
            </w:r>
          </w:p>
        </w:tc>
        <w:tc>
          <w:tcPr>
            <w:tcW w:w="1277" w:type="dxa"/>
          </w:tcPr>
          <w:p w14:paraId="2E7B72B6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4.25</w:t>
            </w:r>
          </w:p>
        </w:tc>
      </w:tr>
      <w:tr w:rsidR="00921339" w14:paraId="6606A845" w14:textId="77777777">
        <w:trPr>
          <w:trHeight w:val="113"/>
          <w:jc w:val="center"/>
        </w:trPr>
        <w:tc>
          <w:tcPr>
            <w:tcW w:w="1518" w:type="dxa"/>
            <w:noWrap/>
            <w:vAlign w:val="center"/>
          </w:tcPr>
          <w:p w14:paraId="1C78590F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L-PFDS</w:t>
            </w:r>
          </w:p>
        </w:tc>
        <w:tc>
          <w:tcPr>
            <w:tcW w:w="1418" w:type="dxa"/>
          </w:tcPr>
          <w:p w14:paraId="4FFD58DC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600.22</w:t>
            </w:r>
          </w:p>
        </w:tc>
        <w:tc>
          <w:tcPr>
            <w:tcW w:w="1417" w:type="dxa"/>
            <w:noWrap/>
            <w:vAlign w:val="center"/>
          </w:tcPr>
          <w:p w14:paraId="4546C38B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599</w:t>
            </w:r>
          </w:p>
        </w:tc>
        <w:tc>
          <w:tcPr>
            <w:tcW w:w="1418" w:type="dxa"/>
            <w:noWrap/>
            <w:vAlign w:val="center"/>
          </w:tcPr>
          <w:p w14:paraId="46C87A3F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80*/99</w:t>
            </w:r>
          </w:p>
        </w:tc>
        <w:tc>
          <w:tcPr>
            <w:tcW w:w="1275" w:type="dxa"/>
          </w:tcPr>
          <w:p w14:paraId="1406990F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50,45</w:t>
            </w:r>
          </w:p>
        </w:tc>
        <w:tc>
          <w:tcPr>
            <w:tcW w:w="1277" w:type="dxa"/>
          </w:tcPr>
          <w:p w14:paraId="5C2A8394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4.96</w:t>
            </w:r>
          </w:p>
        </w:tc>
      </w:tr>
      <w:tr w:rsidR="00921339" w14:paraId="36D32834" w14:textId="77777777">
        <w:trPr>
          <w:trHeight w:val="113"/>
          <w:jc w:val="center"/>
        </w:trPr>
        <w:tc>
          <w:tcPr>
            <w:tcW w:w="1518" w:type="dxa"/>
            <w:noWrap/>
            <w:vAlign w:val="center"/>
          </w:tcPr>
          <w:p w14:paraId="2872414D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13C4 PFBA</w:t>
            </w:r>
          </w:p>
        </w:tc>
        <w:tc>
          <w:tcPr>
            <w:tcW w:w="1418" w:type="dxa"/>
          </w:tcPr>
          <w:p w14:paraId="423FDF78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217</w:t>
            </w:r>
          </w:p>
        </w:tc>
        <w:tc>
          <w:tcPr>
            <w:tcW w:w="1417" w:type="dxa"/>
            <w:noWrap/>
            <w:vAlign w:val="center"/>
          </w:tcPr>
          <w:p w14:paraId="276CD6C9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217</w:t>
            </w:r>
          </w:p>
        </w:tc>
        <w:tc>
          <w:tcPr>
            <w:tcW w:w="1418" w:type="dxa"/>
            <w:noWrap/>
            <w:vAlign w:val="center"/>
          </w:tcPr>
          <w:p w14:paraId="1578AED8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172*</w:t>
            </w:r>
          </w:p>
        </w:tc>
        <w:tc>
          <w:tcPr>
            <w:tcW w:w="1275" w:type="dxa"/>
          </w:tcPr>
          <w:p w14:paraId="51D8556E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277" w:type="dxa"/>
          </w:tcPr>
          <w:p w14:paraId="7352494E" w14:textId="77777777" w:rsidR="00921339" w:rsidRDefault="0092133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lightGray"/>
              </w:rPr>
            </w:pPr>
          </w:p>
        </w:tc>
      </w:tr>
      <w:tr w:rsidR="00921339" w14:paraId="2FF7AB92" w14:textId="77777777">
        <w:trPr>
          <w:trHeight w:val="113"/>
          <w:jc w:val="center"/>
        </w:trPr>
        <w:tc>
          <w:tcPr>
            <w:tcW w:w="1518" w:type="dxa"/>
            <w:noWrap/>
            <w:vAlign w:val="center"/>
          </w:tcPr>
          <w:p w14:paraId="5DBA17E6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13C2 </w:t>
            </w: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</w:rPr>
              <w:t>PFHxA</w:t>
            </w:r>
            <w:proofErr w:type="spellEnd"/>
          </w:p>
        </w:tc>
        <w:tc>
          <w:tcPr>
            <w:tcW w:w="1418" w:type="dxa"/>
          </w:tcPr>
          <w:p w14:paraId="4733B78F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315</w:t>
            </w:r>
          </w:p>
        </w:tc>
        <w:tc>
          <w:tcPr>
            <w:tcW w:w="1417" w:type="dxa"/>
            <w:noWrap/>
            <w:vAlign w:val="center"/>
          </w:tcPr>
          <w:p w14:paraId="2615BD18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315</w:t>
            </w:r>
          </w:p>
        </w:tc>
        <w:tc>
          <w:tcPr>
            <w:tcW w:w="1418" w:type="dxa"/>
            <w:noWrap/>
            <w:vAlign w:val="center"/>
          </w:tcPr>
          <w:p w14:paraId="2B041AE3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270*</w:t>
            </w:r>
          </w:p>
        </w:tc>
        <w:tc>
          <w:tcPr>
            <w:tcW w:w="1275" w:type="dxa"/>
            <w:vAlign w:val="center"/>
          </w:tcPr>
          <w:p w14:paraId="57882FC9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277" w:type="dxa"/>
          </w:tcPr>
          <w:p w14:paraId="1E9E0A23" w14:textId="77777777" w:rsidR="00921339" w:rsidRDefault="0092133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lightGray"/>
              </w:rPr>
            </w:pPr>
          </w:p>
        </w:tc>
      </w:tr>
      <w:tr w:rsidR="00921339" w14:paraId="1C953483" w14:textId="77777777">
        <w:trPr>
          <w:trHeight w:val="113"/>
          <w:jc w:val="center"/>
        </w:trPr>
        <w:tc>
          <w:tcPr>
            <w:tcW w:w="1518" w:type="dxa"/>
            <w:noWrap/>
            <w:vAlign w:val="center"/>
          </w:tcPr>
          <w:p w14:paraId="4B7DC51F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13C4 PFOA</w:t>
            </w:r>
          </w:p>
        </w:tc>
        <w:tc>
          <w:tcPr>
            <w:tcW w:w="1418" w:type="dxa"/>
          </w:tcPr>
          <w:p w14:paraId="3300223C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417</w:t>
            </w:r>
          </w:p>
        </w:tc>
        <w:tc>
          <w:tcPr>
            <w:tcW w:w="1417" w:type="dxa"/>
            <w:noWrap/>
            <w:vAlign w:val="center"/>
          </w:tcPr>
          <w:p w14:paraId="272E27D2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417</w:t>
            </w:r>
          </w:p>
        </w:tc>
        <w:tc>
          <w:tcPr>
            <w:tcW w:w="1418" w:type="dxa"/>
            <w:noWrap/>
            <w:vAlign w:val="center"/>
          </w:tcPr>
          <w:p w14:paraId="30BA7CD4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372*</w:t>
            </w:r>
          </w:p>
        </w:tc>
        <w:tc>
          <w:tcPr>
            <w:tcW w:w="1275" w:type="dxa"/>
          </w:tcPr>
          <w:p w14:paraId="7D53AD2D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277" w:type="dxa"/>
          </w:tcPr>
          <w:p w14:paraId="0E27813A" w14:textId="77777777" w:rsidR="00921339" w:rsidRDefault="0092133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lightGray"/>
              </w:rPr>
            </w:pPr>
          </w:p>
        </w:tc>
      </w:tr>
      <w:tr w:rsidR="00921339" w14:paraId="6EC13945" w14:textId="77777777">
        <w:trPr>
          <w:trHeight w:val="113"/>
          <w:jc w:val="center"/>
        </w:trPr>
        <w:tc>
          <w:tcPr>
            <w:tcW w:w="1518" w:type="dxa"/>
            <w:noWrap/>
            <w:vAlign w:val="center"/>
          </w:tcPr>
          <w:p w14:paraId="230C4009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13C5 PFNA</w:t>
            </w:r>
          </w:p>
        </w:tc>
        <w:tc>
          <w:tcPr>
            <w:tcW w:w="1418" w:type="dxa"/>
          </w:tcPr>
          <w:p w14:paraId="280166D2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468</w:t>
            </w:r>
          </w:p>
        </w:tc>
        <w:tc>
          <w:tcPr>
            <w:tcW w:w="1417" w:type="dxa"/>
            <w:noWrap/>
            <w:vAlign w:val="center"/>
          </w:tcPr>
          <w:p w14:paraId="58D2600D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468</w:t>
            </w:r>
          </w:p>
        </w:tc>
        <w:tc>
          <w:tcPr>
            <w:tcW w:w="1418" w:type="dxa"/>
            <w:noWrap/>
            <w:vAlign w:val="center"/>
          </w:tcPr>
          <w:p w14:paraId="19BBC3CB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423*</w:t>
            </w:r>
          </w:p>
        </w:tc>
        <w:tc>
          <w:tcPr>
            <w:tcW w:w="1275" w:type="dxa"/>
          </w:tcPr>
          <w:p w14:paraId="5352F9E4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277" w:type="dxa"/>
          </w:tcPr>
          <w:p w14:paraId="3149940B" w14:textId="77777777" w:rsidR="00921339" w:rsidRDefault="0092133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lightGray"/>
              </w:rPr>
            </w:pPr>
          </w:p>
        </w:tc>
      </w:tr>
      <w:tr w:rsidR="00921339" w14:paraId="357DCCB6" w14:textId="77777777">
        <w:trPr>
          <w:trHeight w:val="113"/>
          <w:jc w:val="center"/>
        </w:trPr>
        <w:tc>
          <w:tcPr>
            <w:tcW w:w="1518" w:type="dxa"/>
            <w:noWrap/>
            <w:vAlign w:val="center"/>
          </w:tcPr>
          <w:p w14:paraId="05BEECA7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13C2 PFDA</w:t>
            </w:r>
          </w:p>
        </w:tc>
        <w:tc>
          <w:tcPr>
            <w:tcW w:w="1418" w:type="dxa"/>
          </w:tcPr>
          <w:p w14:paraId="08897B64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515</w:t>
            </w:r>
          </w:p>
        </w:tc>
        <w:tc>
          <w:tcPr>
            <w:tcW w:w="1417" w:type="dxa"/>
            <w:noWrap/>
            <w:vAlign w:val="center"/>
          </w:tcPr>
          <w:p w14:paraId="1D4F7210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515</w:t>
            </w:r>
          </w:p>
        </w:tc>
        <w:tc>
          <w:tcPr>
            <w:tcW w:w="1418" w:type="dxa"/>
            <w:noWrap/>
            <w:vAlign w:val="center"/>
          </w:tcPr>
          <w:p w14:paraId="0BD79546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470*</w:t>
            </w:r>
          </w:p>
        </w:tc>
        <w:tc>
          <w:tcPr>
            <w:tcW w:w="1275" w:type="dxa"/>
          </w:tcPr>
          <w:p w14:paraId="68866084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277" w:type="dxa"/>
          </w:tcPr>
          <w:p w14:paraId="063189BD" w14:textId="77777777" w:rsidR="00921339" w:rsidRDefault="0092133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lightGray"/>
              </w:rPr>
            </w:pPr>
          </w:p>
        </w:tc>
      </w:tr>
      <w:tr w:rsidR="00921339" w14:paraId="554D8DC1" w14:textId="77777777">
        <w:trPr>
          <w:trHeight w:val="113"/>
          <w:jc w:val="center"/>
        </w:trPr>
        <w:tc>
          <w:tcPr>
            <w:tcW w:w="1518" w:type="dxa"/>
            <w:noWrap/>
            <w:vAlign w:val="center"/>
          </w:tcPr>
          <w:p w14:paraId="36232CAC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13C2 </w:t>
            </w: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</w:rPr>
              <w:t>PFUnDA</w:t>
            </w:r>
            <w:proofErr w:type="spellEnd"/>
          </w:p>
        </w:tc>
        <w:tc>
          <w:tcPr>
            <w:tcW w:w="1418" w:type="dxa"/>
          </w:tcPr>
          <w:p w14:paraId="7E75920E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565</w:t>
            </w:r>
          </w:p>
        </w:tc>
        <w:tc>
          <w:tcPr>
            <w:tcW w:w="1417" w:type="dxa"/>
            <w:noWrap/>
            <w:vAlign w:val="center"/>
          </w:tcPr>
          <w:p w14:paraId="7F711F8A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565</w:t>
            </w:r>
          </w:p>
        </w:tc>
        <w:tc>
          <w:tcPr>
            <w:tcW w:w="1418" w:type="dxa"/>
            <w:noWrap/>
            <w:vAlign w:val="center"/>
          </w:tcPr>
          <w:p w14:paraId="31D3E619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520*</w:t>
            </w:r>
          </w:p>
        </w:tc>
        <w:tc>
          <w:tcPr>
            <w:tcW w:w="1275" w:type="dxa"/>
          </w:tcPr>
          <w:p w14:paraId="292F1564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277" w:type="dxa"/>
          </w:tcPr>
          <w:p w14:paraId="0E545BAC" w14:textId="77777777" w:rsidR="00921339" w:rsidRDefault="0092133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lightGray"/>
              </w:rPr>
            </w:pPr>
          </w:p>
        </w:tc>
      </w:tr>
      <w:tr w:rsidR="00921339" w14:paraId="6B7B8EBD" w14:textId="77777777">
        <w:trPr>
          <w:trHeight w:val="113"/>
          <w:jc w:val="center"/>
        </w:trPr>
        <w:tc>
          <w:tcPr>
            <w:tcW w:w="1518" w:type="dxa"/>
            <w:noWrap/>
            <w:vAlign w:val="center"/>
          </w:tcPr>
          <w:p w14:paraId="1B440EC4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13C8 </w:t>
            </w: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</w:rPr>
              <w:t>PFDoDA</w:t>
            </w:r>
            <w:proofErr w:type="spellEnd"/>
          </w:p>
        </w:tc>
        <w:tc>
          <w:tcPr>
            <w:tcW w:w="1418" w:type="dxa"/>
          </w:tcPr>
          <w:p w14:paraId="1CF72D07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615</w:t>
            </w:r>
          </w:p>
        </w:tc>
        <w:tc>
          <w:tcPr>
            <w:tcW w:w="1417" w:type="dxa"/>
            <w:noWrap/>
            <w:vAlign w:val="center"/>
          </w:tcPr>
          <w:p w14:paraId="51872562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615</w:t>
            </w:r>
          </w:p>
        </w:tc>
        <w:tc>
          <w:tcPr>
            <w:tcW w:w="1418" w:type="dxa"/>
            <w:noWrap/>
            <w:vAlign w:val="center"/>
          </w:tcPr>
          <w:p w14:paraId="48B1F126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570*</w:t>
            </w:r>
          </w:p>
        </w:tc>
        <w:tc>
          <w:tcPr>
            <w:tcW w:w="1275" w:type="dxa"/>
          </w:tcPr>
          <w:p w14:paraId="6D7D22C2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1277" w:type="dxa"/>
          </w:tcPr>
          <w:p w14:paraId="74AB5227" w14:textId="77777777" w:rsidR="00921339" w:rsidRDefault="0092133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lightGray"/>
              </w:rPr>
            </w:pPr>
          </w:p>
        </w:tc>
      </w:tr>
      <w:tr w:rsidR="00921339" w14:paraId="30C0B0C7" w14:textId="77777777">
        <w:trPr>
          <w:trHeight w:val="113"/>
          <w:jc w:val="center"/>
        </w:trPr>
        <w:tc>
          <w:tcPr>
            <w:tcW w:w="1518" w:type="dxa"/>
            <w:noWrap/>
            <w:vAlign w:val="center"/>
          </w:tcPr>
          <w:p w14:paraId="7E1FCA23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13C4 </w:t>
            </w: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</w:rPr>
              <w:t>PFHxS</w:t>
            </w:r>
            <w:proofErr w:type="spellEnd"/>
          </w:p>
        </w:tc>
        <w:tc>
          <w:tcPr>
            <w:tcW w:w="1418" w:type="dxa"/>
          </w:tcPr>
          <w:p w14:paraId="249AAD0F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403</w:t>
            </w:r>
          </w:p>
        </w:tc>
        <w:tc>
          <w:tcPr>
            <w:tcW w:w="1417" w:type="dxa"/>
            <w:noWrap/>
            <w:vAlign w:val="center"/>
          </w:tcPr>
          <w:p w14:paraId="5CEDD42A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403</w:t>
            </w:r>
          </w:p>
        </w:tc>
        <w:tc>
          <w:tcPr>
            <w:tcW w:w="1418" w:type="dxa"/>
            <w:noWrap/>
            <w:vAlign w:val="center"/>
          </w:tcPr>
          <w:p w14:paraId="2AF1468C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103*</w:t>
            </w:r>
          </w:p>
        </w:tc>
        <w:tc>
          <w:tcPr>
            <w:tcW w:w="1275" w:type="dxa"/>
          </w:tcPr>
          <w:p w14:paraId="052C22EF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1277" w:type="dxa"/>
          </w:tcPr>
          <w:p w14:paraId="0944D589" w14:textId="77777777" w:rsidR="00921339" w:rsidRDefault="0092133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lightGray"/>
              </w:rPr>
            </w:pPr>
          </w:p>
        </w:tc>
      </w:tr>
      <w:tr w:rsidR="00921339" w14:paraId="5DDC5BDF" w14:textId="77777777">
        <w:trPr>
          <w:trHeight w:val="113"/>
          <w:jc w:val="center"/>
        </w:trPr>
        <w:tc>
          <w:tcPr>
            <w:tcW w:w="1518" w:type="dxa"/>
            <w:noWrap/>
            <w:vAlign w:val="center"/>
          </w:tcPr>
          <w:p w14:paraId="6B4A8B1F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13C4 PFOS</w:t>
            </w:r>
          </w:p>
        </w:tc>
        <w:tc>
          <w:tcPr>
            <w:tcW w:w="1418" w:type="dxa"/>
          </w:tcPr>
          <w:p w14:paraId="25C81362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503</w:t>
            </w:r>
          </w:p>
        </w:tc>
        <w:tc>
          <w:tcPr>
            <w:tcW w:w="1417" w:type="dxa"/>
            <w:noWrap/>
            <w:vAlign w:val="center"/>
          </w:tcPr>
          <w:p w14:paraId="079C5878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503</w:t>
            </w:r>
          </w:p>
        </w:tc>
        <w:tc>
          <w:tcPr>
            <w:tcW w:w="1418" w:type="dxa"/>
            <w:noWrap/>
            <w:vAlign w:val="center"/>
          </w:tcPr>
          <w:p w14:paraId="13FA9A1C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99*</w:t>
            </w:r>
          </w:p>
        </w:tc>
        <w:tc>
          <w:tcPr>
            <w:tcW w:w="1275" w:type="dxa"/>
          </w:tcPr>
          <w:p w14:paraId="0FF6E596" w14:textId="77777777" w:rsidR="00921339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277" w:type="dxa"/>
          </w:tcPr>
          <w:p w14:paraId="0DD274ED" w14:textId="77777777" w:rsidR="00921339" w:rsidRDefault="0092133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lightGray"/>
              </w:rPr>
            </w:pPr>
          </w:p>
        </w:tc>
      </w:tr>
    </w:tbl>
    <w:p w14:paraId="69BD678E" w14:textId="77777777" w:rsidR="00921339" w:rsidRDefault="00000000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Note: *</w:t>
      </w:r>
      <w:r>
        <w:rPr>
          <w:rFonts w:ascii="Times New Roman" w:hAnsi="Times New Roman"/>
        </w:rPr>
        <w:t xml:space="preserve"> Quantification ion</w:t>
      </w:r>
    </w:p>
    <w:p w14:paraId="223AA1DB" w14:textId="77777777" w:rsidR="00921339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BABC658" w14:textId="17B92328" w:rsidR="00921339" w:rsidRDefault="00000000">
      <w:pPr>
        <w:rPr>
          <w:rFonts w:ascii="Times New Roman" w:hAnsi="Times New Roman"/>
          <w:color w:val="000000"/>
          <w:kern w:val="0"/>
          <w:sz w:val="20"/>
          <w:szCs w:val="20"/>
          <w:lang w:bidi="ar"/>
        </w:rPr>
      </w:pPr>
      <w:r>
        <w:rPr>
          <w:rFonts w:ascii="Times New Roman" w:hAnsi="Times New Roman"/>
          <w:b/>
          <w:bCs/>
        </w:rPr>
        <w:lastRenderedPageBreak/>
        <w:t>Table S</w:t>
      </w:r>
      <w:r>
        <w:rPr>
          <w:rFonts w:ascii="Times New Roman" w:hAnsi="Times New Roman" w:hint="eastAsia"/>
          <w:b/>
          <w:bCs/>
        </w:rPr>
        <w:t>3</w:t>
      </w:r>
      <w:r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  <w:color w:val="000000"/>
          <w:kern w:val="0"/>
          <w:sz w:val="20"/>
          <w:szCs w:val="20"/>
          <w:lang w:bidi="ar"/>
        </w:rPr>
        <w:t>Matrix spike recoveries</w:t>
      </w:r>
      <w:r w:rsidR="00285197">
        <w:rPr>
          <w:rFonts w:ascii="Times New Roman" w:hAnsi="Times New Roman" w:hint="eastAsia"/>
          <w:color w:val="000000"/>
          <w:kern w:val="0"/>
          <w:sz w:val="20"/>
          <w:szCs w:val="20"/>
          <w:lang w:bidi="ar"/>
        </w:rPr>
        <w:t xml:space="preserve"> </w:t>
      </w:r>
      <w:r>
        <w:rPr>
          <w:rFonts w:ascii="Times New Roman" w:hAnsi="Times New Roman" w:hint="eastAsia"/>
          <w:color w:val="000000"/>
          <w:kern w:val="0"/>
          <w:sz w:val="20"/>
          <w:szCs w:val="20"/>
          <w:lang w:bidi="ar"/>
        </w:rPr>
        <w:t>(RE)</w:t>
      </w:r>
      <w:r>
        <w:rPr>
          <w:rFonts w:ascii="Times New Roman" w:hAnsi="Times New Roman"/>
          <w:color w:val="000000"/>
          <w:kern w:val="0"/>
          <w:sz w:val="20"/>
          <w:szCs w:val="20"/>
          <w:lang w:bidi="ar"/>
        </w:rPr>
        <w:t xml:space="preserve"> of target compounds</w:t>
      </w:r>
      <w:r>
        <w:rPr>
          <w:rFonts w:ascii="Times New Roman" w:hAnsi="Times New Roman" w:hint="eastAsia"/>
          <w:color w:val="000000"/>
          <w:kern w:val="0"/>
          <w:sz w:val="20"/>
          <w:szCs w:val="20"/>
          <w:lang w:bidi="ar"/>
        </w:rPr>
        <w:t xml:space="preserve"> f</w:t>
      </w:r>
      <w:r>
        <w:rPr>
          <w:rFonts w:ascii="Times New Roman" w:hAnsi="Times New Roman"/>
          <w:color w:val="000000"/>
          <w:kern w:val="0"/>
          <w:sz w:val="20"/>
          <w:szCs w:val="20"/>
          <w:lang w:bidi="ar"/>
        </w:rPr>
        <w:t xml:space="preserve">or </w:t>
      </w:r>
      <w:r>
        <w:rPr>
          <w:rFonts w:ascii="Times New Roman" w:hAnsi="Times New Roman" w:hint="eastAsia"/>
          <w:color w:val="000000"/>
          <w:kern w:val="0"/>
          <w:sz w:val="20"/>
          <w:szCs w:val="20"/>
          <w:lang w:bidi="ar"/>
        </w:rPr>
        <w:t>five sample matrix with t</w:t>
      </w:r>
      <w:r>
        <w:rPr>
          <w:rFonts w:ascii="Times New Roman" w:hAnsi="Times New Roman"/>
          <w:color w:val="000000"/>
          <w:kern w:val="0"/>
          <w:sz w:val="20"/>
          <w:szCs w:val="20"/>
          <w:lang w:bidi="ar"/>
        </w:rPr>
        <w:t>he relative standard deviation (RSD) values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"/>
        <w:gridCol w:w="739"/>
        <w:gridCol w:w="742"/>
        <w:gridCol w:w="739"/>
        <w:gridCol w:w="742"/>
        <w:gridCol w:w="739"/>
        <w:gridCol w:w="742"/>
        <w:gridCol w:w="739"/>
        <w:gridCol w:w="742"/>
        <w:gridCol w:w="739"/>
        <w:gridCol w:w="745"/>
      </w:tblGrid>
      <w:tr w:rsidR="00921339" w14:paraId="6F19B00A" w14:textId="77777777" w:rsidTr="00BE64DE"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E512F0" w14:textId="77777777" w:rsidR="00921339" w:rsidRPr="00BE64DE" w:rsidRDefault="00921339" w:rsidP="00BE6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142320" w14:textId="77777777" w:rsidR="00921339" w:rsidRPr="00BE64DE" w:rsidRDefault="00000000" w:rsidP="00BE6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4DE">
              <w:rPr>
                <w:rFonts w:ascii="Times New Roman" w:hAnsi="Times New Roman"/>
                <w:sz w:val="18"/>
                <w:szCs w:val="18"/>
              </w:rPr>
              <w:t>Bird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48DB0" w14:textId="77777777" w:rsidR="00921339" w:rsidRPr="00BE64DE" w:rsidRDefault="00000000" w:rsidP="00BE6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4DE">
              <w:rPr>
                <w:rFonts w:ascii="Times New Roman" w:hAnsi="Times New Roman"/>
                <w:sz w:val="18"/>
                <w:szCs w:val="18"/>
              </w:rPr>
              <w:t>Clamworm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C9DEF" w14:textId="77777777" w:rsidR="00921339" w:rsidRPr="00BE64DE" w:rsidRDefault="00000000" w:rsidP="00BE6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4DE">
              <w:rPr>
                <w:rFonts w:ascii="Times New Roman" w:hAnsi="Times New Roman"/>
                <w:sz w:val="18"/>
                <w:szCs w:val="18"/>
              </w:rPr>
              <w:t>Bivalve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3C38C" w14:textId="77777777" w:rsidR="00921339" w:rsidRPr="00BE64DE" w:rsidRDefault="00000000" w:rsidP="00BE6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4DE">
              <w:rPr>
                <w:rFonts w:ascii="Times New Roman" w:hAnsi="Times New Roman"/>
                <w:sz w:val="18"/>
                <w:szCs w:val="18"/>
              </w:rPr>
              <w:t>Shrimp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1B717" w14:textId="77777777" w:rsidR="00921339" w:rsidRPr="00BE64DE" w:rsidRDefault="00000000" w:rsidP="00BE6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4DE">
              <w:rPr>
                <w:rFonts w:ascii="Times New Roman" w:hAnsi="Times New Roman"/>
                <w:sz w:val="18"/>
                <w:szCs w:val="18"/>
              </w:rPr>
              <w:t>Sediment</w:t>
            </w:r>
          </w:p>
        </w:tc>
      </w:tr>
      <w:tr w:rsidR="00921339" w14:paraId="4BBCE6DD" w14:textId="77777777" w:rsidTr="00BE64DE"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8362CC" w14:textId="77777777" w:rsidR="00921339" w:rsidRPr="00BE64DE" w:rsidRDefault="00921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720CFF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RE%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6940CB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RSD%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E78163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RE%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5BA468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RSD%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BF03C5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RE%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007C2D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RSD%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A89B7E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RE%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62261C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RSD%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5CEB65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RE%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BF58C2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RSD%</w:t>
            </w:r>
          </w:p>
        </w:tc>
      </w:tr>
      <w:tr w:rsidR="00921339" w14:paraId="60101D26" w14:textId="77777777" w:rsidTr="00BE64DE"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F184B4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PFBA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7CADC1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104.19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22A013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3.06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63E660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106.68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89B2D1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5.55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9DA969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102.32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78DE6F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3.84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FA387E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104.51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561078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4.21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C28523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106.59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7A7CBC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6.10</w:t>
            </w:r>
          </w:p>
        </w:tc>
      </w:tr>
      <w:tr w:rsidR="00921339" w14:paraId="0D71D783" w14:textId="77777777" w:rsidTr="00BE64DE"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B2786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PFPeA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82F06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82.65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0CFE0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6.64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37DEB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106.88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28D64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5.74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71A42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96.38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7233A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9.83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F4C52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109.25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FE77E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8.43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09070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108.01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1CCFC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5.05</w:t>
            </w:r>
          </w:p>
        </w:tc>
      </w:tr>
      <w:tr w:rsidR="00921339" w14:paraId="43A8B1DE" w14:textId="77777777" w:rsidTr="00BE64DE"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568B9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PFBS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F5A86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94.95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08DEF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14.82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2000F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79.29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93191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F53BB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82.68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BEE6C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17.71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675A2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85.87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B9DDE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17.81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43B91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80.10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E156C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19.96</w:t>
            </w:r>
          </w:p>
        </w:tc>
      </w:tr>
      <w:tr w:rsidR="00921339" w14:paraId="333DAA61" w14:textId="77777777" w:rsidTr="00BE64DE"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C5F20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PFHxA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A216D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106.94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0FB0F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C4B95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114.70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C8ADE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3.96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82450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105.52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5FDB6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4.85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2F120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113.38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959CE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3.06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6ED02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106.41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F2FE7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5.04</w:t>
            </w:r>
          </w:p>
        </w:tc>
      </w:tr>
      <w:tr w:rsidR="00921339" w14:paraId="33E78156" w14:textId="77777777" w:rsidTr="00BE64DE"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E0F92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PFHxS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8470F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119.74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AB6F5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4.44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9AACD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109.87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A2D1F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8.85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1F65F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116.82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57ADF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6.28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7871D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112.96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75607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C12FF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121.63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1B346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8.16</w:t>
            </w:r>
          </w:p>
        </w:tc>
      </w:tr>
      <w:tr w:rsidR="00921339" w14:paraId="5FD05E80" w14:textId="77777777" w:rsidTr="00BE64DE"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9924A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PFOA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DF6C1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83.62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BD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6.15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C10ED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113.83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20E78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7.46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1E5F6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107.43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FFC6F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4.71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42816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103.66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28DD7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82D47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107.97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DC1CB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13.08</w:t>
            </w:r>
          </w:p>
        </w:tc>
      </w:tr>
      <w:tr w:rsidR="00921339" w14:paraId="146760EF" w14:textId="77777777" w:rsidTr="00BE64DE"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63D40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PFHpA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8978A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84.07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A7A6D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9.79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773A7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95.29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C8F28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12.67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CC1EF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87.62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89D7A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18.58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E3F3E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85.07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CF2E8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15.37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F8FC4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78.46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B11D2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10.69</w:t>
            </w:r>
          </w:p>
        </w:tc>
      </w:tr>
      <w:tr w:rsidR="00921339" w14:paraId="18E2EE8E" w14:textId="77777777" w:rsidTr="00BE64DE"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E7AC7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PFOS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908D9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106.94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53D88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7.15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655F0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105.71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B8F43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3.66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3C439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111.81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B921B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8.42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0CFA7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97.30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B1C33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12.51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5A4F8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119.77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6B323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13.40</w:t>
            </w:r>
          </w:p>
        </w:tc>
      </w:tr>
      <w:tr w:rsidR="00921339" w14:paraId="613763AC" w14:textId="77777777" w:rsidTr="00BE64DE"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670D7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PFNA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3BBE1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116.61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B5D11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DFCBD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115.38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5B4E7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4.82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9DE61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121.07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50EA0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1.61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ECC5E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112.80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30D7D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1.44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937FE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112.98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60556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7.23</w:t>
            </w:r>
          </w:p>
        </w:tc>
      </w:tr>
      <w:tr w:rsidR="00921339" w14:paraId="070B86E3" w14:textId="77777777" w:rsidTr="00BE64DE"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79680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PFDA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57E3F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108.13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9173E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8.51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D95FD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107.41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FFD79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9.43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C00D2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115.45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8477D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7.70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B6005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106.60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FA950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3.03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F2186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108.98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60C1D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14.22</w:t>
            </w:r>
          </w:p>
        </w:tc>
      </w:tr>
      <w:tr w:rsidR="00921339" w14:paraId="0AF65443" w14:textId="77777777" w:rsidTr="00BE64DE"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2577A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PFUnDA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2D92E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111.61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2AF34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0.79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80A2C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107.37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B213C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19.04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6E054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113.07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8AEB6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8.10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35ECD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102.91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89A6A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12.74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8BA56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112.79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14950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6.72</w:t>
            </w:r>
          </w:p>
        </w:tc>
      </w:tr>
      <w:tr w:rsidR="00921339" w14:paraId="1B95E822" w14:textId="77777777" w:rsidTr="00BE64DE"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B4BC8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PFDS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70F65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112.58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68A6E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4.39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977CD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108.71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5C525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14.80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8F5D6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120.29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BBA9A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3.98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2980F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111.97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069CA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3.68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74B6A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102.95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503F6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14.78</w:t>
            </w:r>
          </w:p>
        </w:tc>
      </w:tr>
      <w:tr w:rsidR="00921339" w14:paraId="6DB5E681" w14:textId="77777777" w:rsidTr="00BE64DE"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72C41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PFDoDA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99388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111.27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D7AAF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2.86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860D8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116.24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80D11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3.03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A33C6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113.90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0EA4D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96EBB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109.07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9BED7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16.55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B462D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115.40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00C54" w14:textId="77777777" w:rsidR="00921339" w:rsidRPr="00BE64DE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</w:tr>
      <w:tr w:rsidR="00921339" w14:paraId="3C5B9409" w14:textId="77777777" w:rsidTr="00BE64DE"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58C398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PFTeDA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548B3D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87.40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6E8817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15.68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67A789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72.98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92E9B2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12.49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1C0A9D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95.33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CFDE4F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17.58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905C28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111.22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2C541B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6.42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A36707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115.93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B43B81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</w:tr>
    </w:tbl>
    <w:p w14:paraId="204B04BF" w14:textId="77777777" w:rsidR="00921339" w:rsidRDefault="0000000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7901E74E" w14:textId="0023A464" w:rsidR="00921339" w:rsidRDefault="00000000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Table S</w:t>
      </w:r>
      <w:r>
        <w:rPr>
          <w:rFonts w:ascii="Times New Roman" w:hAnsi="Times New Roman" w:hint="eastAsia"/>
          <w:b/>
          <w:bCs/>
        </w:rPr>
        <w:t>4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 xml:space="preserve"> The input and output parameter</w:t>
      </w:r>
      <w:r>
        <w:rPr>
          <w:rFonts w:ascii="Times New Roman" w:hAnsi="Times New Roman" w:hint="eastAsia"/>
        </w:rPr>
        <w:t>s</w:t>
      </w:r>
      <w:r>
        <w:rPr>
          <w:rFonts w:ascii="Times New Roman" w:hAnsi="Times New Roman"/>
        </w:rPr>
        <w:t xml:space="preserve"> of in the </w:t>
      </w:r>
      <w:proofErr w:type="spellStart"/>
      <w:r>
        <w:rPr>
          <w:rFonts w:ascii="Times New Roman" w:hAnsi="Times New Roman"/>
        </w:rPr>
        <w:t>Ecopath</w:t>
      </w:r>
      <w:proofErr w:type="spellEnd"/>
      <w:r>
        <w:rPr>
          <w:rFonts w:ascii="Times New Roman" w:hAnsi="Times New Roman"/>
        </w:rPr>
        <w:t xml:space="preserve"> model</w:t>
      </w:r>
      <w:r>
        <w:rPr>
          <w:rFonts w:ascii="Times New Roman" w:hAnsi="Times New Roman" w:hint="eastAsia"/>
        </w:rPr>
        <w:t>.</w:t>
      </w:r>
    </w:p>
    <w:tbl>
      <w:tblPr>
        <w:tblW w:w="9496" w:type="dxa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122"/>
        <w:gridCol w:w="1141"/>
        <w:gridCol w:w="1137"/>
        <w:gridCol w:w="1262"/>
        <w:gridCol w:w="1276"/>
        <w:gridCol w:w="1276"/>
        <w:gridCol w:w="1006"/>
        <w:gridCol w:w="1276"/>
      </w:tblGrid>
      <w:tr w:rsidR="00921339" w14:paraId="30C404BB" w14:textId="77777777" w:rsidTr="00BE64DE">
        <w:trPr>
          <w:trHeight w:val="90"/>
          <w:jc w:val="center"/>
        </w:trPr>
        <w:tc>
          <w:tcPr>
            <w:tcW w:w="112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1385F5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Group name</w:t>
            </w:r>
          </w:p>
        </w:tc>
        <w:tc>
          <w:tcPr>
            <w:tcW w:w="114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06F420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Trophic level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D04D95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Biomass in habitat area (t/km²)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83D44CA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Concentration of PFAS (ng/g)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84D65E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Production / biomass (/year)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20BDF3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Consumption / biomass (/year)</w:t>
            </w:r>
          </w:p>
        </w:tc>
        <w:tc>
          <w:tcPr>
            <w:tcW w:w="100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23D909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Ecotrophic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 xml:space="preserve"> Efficiency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4A0C3B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Production / consumption (/year)</w:t>
            </w:r>
          </w:p>
        </w:tc>
      </w:tr>
      <w:tr w:rsidR="00921339" w14:paraId="057011D1" w14:textId="77777777" w:rsidTr="00BE64DE">
        <w:trPr>
          <w:trHeight w:val="90"/>
          <w:jc w:val="center"/>
        </w:trPr>
        <w:tc>
          <w:tcPr>
            <w:tcW w:w="11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AF656D8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Gull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76E7F4E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51676EE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39DD46A7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593.7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8EC455D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B2DF2AE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CC3B448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AE81B68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0.02</w:t>
            </w:r>
          </w:p>
        </w:tc>
      </w:tr>
      <w:tr w:rsidR="00921339" w14:paraId="4D618363" w14:textId="77777777" w:rsidTr="00BE64DE">
        <w:trPr>
          <w:trHeight w:val="285"/>
          <w:jc w:val="center"/>
        </w:trPr>
        <w:tc>
          <w:tcPr>
            <w:tcW w:w="1122" w:type="dxa"/>
            <w:shd w:val="clear" w:color="auto" w:fill="auto"/>
            <w:noWrap/>
            <w:vAlign w:val="bottom"/>
          </w:tcPr>
          <w:p w14:paraId="376838C5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Shrimp</w:t>
            </w:r>
          </w:p>
        </w:tc>
        <w:tc>
          <w:tcPr>
            <w:tcW w:w="1141" w:type="dxa"/>
            <w:shd w:val="clear" w:color="auto" w:fill="auto"/>
            <w:noWrap/>
            <w:vAlign w:val="bottom"/>
          </w:tcPr>
          <w:p w14:paraId="3456C019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4.40</w:t>
            </w:r>
          </w:p>
        </w:tc>
        <w:tc>
          <w:tcPr>
            <w:tcW w:w="1137" w:type="dxa"/>
            <w:shd w:val="clear" w:color="auto" w:fill="auto"/>
            <w:noWrap/>
            <w:vAlign w:val="bottom"/>
          </w:tcPr>
          <w:p w14:paraId="7F145373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142.86</w:t>
            </w:r>
          </w:p>
        </w:tc>
        <w:tc>
          <w:tcPr>
            <w:tcW w:w="1262" w:type="dxa"/>
          </w:tcPr>
          <w:p w14:paraId="49D250D9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9.42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474683B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7.6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0CF5948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28.9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14:paraId="4DA0DB53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F0AD386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0.26</w:t>
            </w:r>
          </w:p>
        </w:tc>
      </w:tr>
      <w:tr w:rsidR="00921339" w14:paraId="35DBDAF0" w14:textId="77777777" w:rsidTr="00BE64DE">
        <w:trPr>
          <w:trHeight w:val="285"/>
          <w:jc w:val="center"/>
        </w:trPr>
        <w:tc>
          <w:tcPr>
            <w:tcW w:w="1122" w:type="dxa"/>
            <w:shd w:val="clear" w:color="auto" w:fill="auto"/>
            <w:noWrap/>
            <w:vAlign w:val="bottom"/>
          </w:tcPr>
          <w:p w14:paraId="30FA4049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Bivalve</w:t>
            </w:r>
          </w:p>
        </w:tc>
        <w:tc>
          <w:tcPr>
            <w:tcW w:w="1141" w:type="dxa"/>
            <w:shd w:val="clear" w:color="auto" w:fill="auto"/>
            <w:noWrap/>
            <w:vAlign w:val="bottom"/>
          </w:tcPr>
          <w:p w14:paraId="0B8109C3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4.09</w:t>
            </w:r>
          </w:p>
        </w:tc>
        <w:tc>
          <w:tcPr>
            <w:tcW w:w="1137" w:type="dxa"/>
            <w:shd w:val="clear" w:color="auto" w:fill="auto"/>
            <w:noWrap/>
            <w:vAlign w:val="bottom"/>
          </w:tcPr>
          <w:p w14:paraId="70603E20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428.57</w:t>
            </w:r>
          </w:p>
        </w:tc>
        <w:tc>
          <w:tcPr>
            <w:tcW w:w="1262" w:type="dxa"/>
          </w:tcPr>
          <w:p w14:paraId="373C4BFC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27.49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F3BCDDA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.00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54ECBA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8.6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14:paraId="590A6ED0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04A1A34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0.23</w:t>
            </w:r>
          </w:p>
        </w:tc>
      </w:tr>
      <w:tr w:rsidR="00921339" w14:paraId="6D5CEA0F" w14:textId="77777777" w:rsidTr="00BE64DE">
        <w:trPr>
          <w:trHeight w:val="285"/>
          <w:jc w:val="center"/>
        </w:trPr>
        <w:tc>
          <w:tcPr>
            <w:tcW w:w="1122" w:type="dxa"/>
            <w:shd w:val="clear" w:color="auto" w:fill="auto"/>
            <w:noWrap/>
            <w:vAlign w:val="bottom"/>
          </w:tcPr>
          <w:p w14:paraId="4E6AFCCF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Clamworm</w:t>
            </w:r>
          </w:p>
        </w:tc>
        <w:tc>
          <w:tcPr>
            <w:tcW w:w="1141" w:type="dxa"/>
            <w:shd w:val="clear" w:color="auto" w:fill="auto"/>
            <w:noWrap/>
            <w:vAlign w:val="bottom"/>
          </w:tcPr>
          <w:p w14:paraId="79716E55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3.5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bottom"/>
          </w:tcPr>
          <w:p w14:paraId="0FA2AA9E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0.71</w:t>
            </w:r>
          </w:p>
        </w:tc>
        <w:tc>
          <w:tcPr>
            <w:tcW w:w="1262" w:type="dxa"/>
          </w:tcPr>
          <w:p w14:paraId="6E782D10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103.23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365AB76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.00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E6F9007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.00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14:paraId="58F5454B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702589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0.27</w:t>
            </w:r>
          </w:p>
        </w:tc>
      </w:tr>
      <w:tr w:rsidR="00921339" w14:paraId="189F66F3" w14:textId="77777777" w:rsidTr="00BE64DE">
        <w:trPr>
          <w:trHeight w:val="285"/>
          <w:jc w:val="center"/>
        </w:trPr>
        <w:tc>
          <w:tcPr>
            <w:tcW w:w="1122" w:type="dxa"/>
            <w:shd w:val="clear" w:color="auto" w:fill="auto"/>
            <w:noWrap/>
            <w:vAlign w:val="bottom"/>
          </w:tcPr>
          <w:p w14:paraId="208C33DE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Sediment</w:t>
            </w:r>
          </w:p>
        </w:tc>
        <w:tc>
          <w:tcPr>
            <w:tcW w:w="1141" w:type="dxa"/>
            <w:shd w:val="clear" w:color="auto" w:fill="auto"/>
            <w:noWrap/>
            <w:vAlign w:val="bottom"/>
          </w:tcPr>
          <w:p w14:paraId="3DAE8D36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.00</w:t>
            </w:r>
          </w:p>
        </w:tc>
        <w:tc>
          <w:tcPr>
            <w:tcW w:w="1137" w:type="dxa"/>
            <w:shd w:val="clear" w:color="auto" w:fill="auto"/>
            <w:noWrap/>
            <w:vAlign w:val="bottom"/>
          </w:tcPr>
          <w:p w14:paraId="6C6C27FB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.00</w:t>
            </w:r>
          </w:p>
        </w:tc>
        <w:tc>
          <w:tcPr>
            <w:tcW w:w="1262" w:type="dxa"/>
          </w:tcPr>
          <w:p w14:paraId="0C46C072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1519D6C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3110112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14:paraId="3E62B1EE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0.89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B50DF9C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-</w:t>
            </w:r>
          </w:p>
        </w:tc>
      </w:tr>
    </w:tbl>
    <w:p w14:paraId="363D34BF" w14:textId="77777777" w:rsidR="00921339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02A074A" w14:textId="4C5EC41C" w:rsidR="00921339" w:rsidRDefault="00000000">
      <w:pPr>
        <w:pStyle w:val="ListParagraph"/>
        <w:spacing w:beforeLines="50" w:before="156" w:line="560" w:lineRule="exact"/>
        <w:ind w:firstLineChars="0" w:firstLine="0"/>
        <w:jc w:val="center"/>
        <w:rPr>
          <w:rFonts w:ascii="Times New Roman" w:hAnsi="Times New Roman"/>
          <w:szCs w:val="21"/>
        </w:rPr>
      </w:pPr>
      <w:r w:rsidRPr="00BE64DE">
        <w:rPr>
          <w:rFonts w:ascii="Times New Roman" w:hAnsi="Times New Roman"/>
          <w:b/>
          <w:bCs/>
          <w:szCs w:val="21"/>
        </w:rPr>
        <w:lastRenderedPageBreak/>
        <w:t>Table S</w:t>
      </w:r>
      <w:r>
        <w:rPr>
          <w:rFonts w:ascii="Times New Roman" w:hAnsi="Times New Roman" w:hint="eastAsia"/>
          <w:b/>
          <w:bCs/>
          <w:szCs w:val="21"/>
        </w:rPr>
        <w:t>5.</w:t>
      </w:r>
      <w:r>
        <w:rPr>
          <w:rFonts w:ascii="Times New Roman" w:hAnsi="Times New Roman"/>
          <w:szCs w:val="21"/>
        </w:rPr>
        <w:t xml:space="preserve"> Diet composition </w:t>
      </w:r>
      <w:r w:rsidRPr="00B13ACC">
        <w:rPr>
          <w:rFonts w:ascii="Times New Roman" w:hAnsi="Times New Roman"/>
          <w:szCs w:val="21"/>
        </w:rPr>
        <w:t>matrix for Saunders'</w:t>
      </w:r>
      <w:r w:rsidR="00744B52" w:rsidRPr="00B13ACC">
        <w:rPr>
          <w:rFonts w:ascii="Times New Roman" w:hAnsi="Times New Roman" w:hint="eastAsia"/>
          <w:szCs w:val="21"/>
        </w:rPr>
        <w:t>s</w:t>
      </w:r>
      <w:r w:rsidRPr="00B13ACC">
        <w:rPr>
          <w:rFonts w:ascii="Times New Roman" w:hAnsi="Times New Roman"/>
          <w:szCs w:val="21"/>
        </w:rPr>
        <w:t xml:space="preserve"> gull </w:t>
      </w:r>
      <w:proofErr w:type="spellStart"/>
      <w:r>
        <w:rPr>
          <w:rFonts w:ascii="Times New Roman" w:hAnsi="Times New Roman"/>
          <w:szCs w:val="21"/>
        </w:rPr>
        <w:t>Ecopath</w:t>
      </w:r>
      <w:proofErr w:type="spellEnd"/>
      <w:r>
        <w:rPr>
          <w:rFonts w:ascii="Times New Roman" w:hAnsi="Times New Roman"/>
          <w:szCs w:val="21"/>
        </w:rPr>
        <w:t xml:space="preserve"> model.</w:t>
      </w:r>
    </w:p>
    <w:tbl>
      <w:tblPr>
        <w:tblW w:w="6140" w:type="dxa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820"/>
        <w:gridCol w:w="1080"/>
        <w:gridCol w:w="1080"/>
        <w:gridCol w:w="1080"/>
        <w:gridCol w:w="1080"/>
      </w:tblGrid>
      <w:tr w:rsidR="00921339" w14:paraId="2812D88B" w14:textId="77777777">
        <w:trPr>
          <w:trHeight w:val="285"/>
          <w:jc w:val="center"/>
        </w:trPr>
        <w:tc>
          <w:tcPr>
            <w:tcW w:w="18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6676B3" w14:textId="77777777" w:rsidR="00921339" w:rsidRDefault="00000000">
            <w:pPr>
              <w:widowControl/>
              <w:jc w:val="center"/>
              <w:rPr>
                <w:rFonts w:ascii="Times New Roman" w:eastAsia="DengXian" w:hAnsi="Times New Roman" w:cs="SimSu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SimSun" w:hint="eastAsia"/>
                <w:color w:val="000000"/>
                <w:kern w:val="0"/>
                <w:sz w:val="16"/>
                <w:szCs w:val="16"/>
              </w:rPr>
              <w:t>Prey \ predator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E4A28C" w14:textId="36B52D20" w:rsidR="00921339" w:rsidRDefault="003C5354">
            <w:pPr>
              <w:widowControl/>
              <w:jc w:val="center"/>
              <w:rPr>
                <w:rFonts w:ascii="Times New Roman" w:eastAsia="DengXian" w:hAnsi="Times New Roman" w:cs="SimSu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SimSun" w:hint="eastAsia"/>
                <w:color w:val="000000"/>
                <w:kern w:val="0"/>
                <w:sz w:val="16"/>
                <w:szCs w:val="16"/>
              </w:rPr>
              <w:t>Gull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3C8F74" w14:textId="5F90E882" w:rsidR="00921339" w:rsidRDefault="003C5354">
            <w:pPr>
              <w:widowControl/>
              <w:jc w:val="center"/>
              <w:rPr>
                <w:rFonts w:ascii="Times New Roman" w:eastAsia="DengXian" w:hAnsi="Times New Roman" w:cs="SimSu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SimSun" w:hint="eastAsia"/>
                <w:color w:val="000000"/>
                <w:kern w:val="0"/>
                <w:sz w:val="16"/>
                <w:szCs w:val="16"/>
              </w:rPr>
              <w:t>Shrimp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5830A0" w14:textId="5534B2CB" w:rsidR="00921339" w:rsidRDefault="003C5354">
            <w:pPr>
              <w:widowControl/>
              <w:jc w:val="center"/>
              <w:rPr>
                <w:rFonts w:ascii="Times New Roman" w:eastAsia="DengXian" w:hAnsi="Times New Roman" w:cs="SimSu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SimSun" w:hint="eastAsia"/>
                <w:color w:val="000000"/>
                <w:kern w:val="0"/>
                <w:sz w:val="16"/>
                <w:szCs w:val="16"/>
              </w:rPr>
              <w:t>Bivalve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4E6203" w14:textId="61BC0157" w:rsidR="00921339" w:rsidRDefault="003C5354">
            <w:pPr>
              <w:widowControl/>
              <w:jc w:val="center"/>
              <w:rPr>
                <w:rFonts w:ascii="Times New Roman" w:eastAsia="DengXian" w:hAnsi="Times New Roman" w:cs="SimSu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SimSun" w:hint="eastAsia"/>
                <w:color w:val="000000"/>
                <w:kern w:val="0"/>
                <w:sz w:val="16"/>
                <w:szCs w:val="16"/>
              </w:rPr>
              <w:t>Clamworm</w:t>
            </w:r>
          </w:p>
        </w:tc>
      </w:tr>
      <w:tr w:rsidR="00921339" w14:paraId="34F591ED" w14:textId="77777777">
        <w:trPr>
          <w:trHeight w:val="285"/>
          <w:jc w:val="center"/>
        </w:trPr>
        <w:tc>
          <w:tcPr>
            <w:tcW w:w="18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60A22F6" w14:textId="77777777" w:rsidR="00921339" w:rsidRDefault="00000000">
            <w:pPr>
              <w:widowControl/>
              <w:jc w:val="center"/>
              <w:rPr>
                <w:rFonts w:ascii="Times New Roman" w:eastAsia="DengXian" w:hAnsi="Times New Roman" w:cs="SimSu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SimSun" w:hint="eastAsia"/>
                <w:color w:val="000000"/>
                <w:kern w:val="0"/>
                <w:sz w:val="16"/>
                <w:szCs w:val="16"/>
              </w:rPr>
              <w:t>Gull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DEC28BB" w14:textId="77777777" w:rsidR="00921339" w:rsidRDefault="00000000">
            <w:pPr>
              <w:widowControl/>
              <w:jc w:val="center"/>
              <w:rPr>
                <w:rFonts w:ascii="Times New Roman" w:eastAsia="DengXian" w:hAnsi="Times New Roman" w:cs="SimSu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SimSu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7E38764" w14:textId="77777777" w:rsidR="00921339" w:rsidRDefault="00000000">
            <w:pPr>
              <w:widowControl/>
              <w:jc w:val="center"/>
              <w:rPr>
                <w:rFonts w:ascii="Times New Roman" w:eastAsia="DengXian" w:hAnsi="Times New Roman" w:cs="SimSu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SimSu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ECDF21A" w14:textId="77777777" w:rsidR="00921339" w:rsidRDefault="00000000">
            <w:pPr>
              <w:widowControl/>
              <w:jc w:val="center"/>
              <w:rPr>
                <w:rFonts w:ascii="Times New Roman" w:eastAsia="DengXian" w:hAnsi="Times New Roman" w:cs="SimSu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SimSu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DCDA310" w14:textId="77777777" w:rsidR="00921339" w:rsidRDefault="00000000">
            <w:pPr>
              <w:widowControl/>
              <w:jc w:val="center"/>
              <w:rPr>
                <w:rFonts w:ascii="Times New Roman" w:eastAsia="DengXian" w:hAnsi="Times New Roman" w:cs="SimSu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SimSu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921339" w14:paraId="027A66A7" w14:textId="77777777">
        <w:trPr>
          <w:trHeight w:val="285"/>
          <w:jc w:val="center"/>
        </w:trPr>
        <w:tc>
          <w:tcPr>
            <w:tcW w:w="1820" w:type="dxa"/>
            <w:shd w:val="clear" w:color="auto" w:fill="auto"/>
            <w:noWrap/>
            <w:vAlign w:val="bottom"/>
          </w:tcPr>
          <w:p w14:paraId="4BEC0744" w14:textId="77777777" w:rsidR="00921339" w:rsidRDefault="00000000">
            <w:pPr>
              <w:widowControl/>
              <w:jc w:val="center"/>
              <w:rPr>
                <w:rFonts w:ascii="Times New Roman" w:eastAsia="DengXian" w:hAnsi="Times New Roman" w:cs="SimSu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SimSun" w:hint="eastAsia"/>
                <w:color w:val="000000"/>
                <w:kern w:val="0"/>
                <w:sz w:val="16"/>
                <w:szCs w:val="16"/>
              </w:rPr>
              <w:t>Shrimp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8DF9132" w14:textId="77777777" w:rsidR="00921339" w:rsidRDefault="00000000">
            <w:pPr>
              <w:widowControl/>
              <w:jc w:val="center"/>
              <w:rPr>
                <w:rFonts w:ascii="Times New Roman" w:eastAsia="DengXian" w:hAnsi="Times New Roman" w:cs="SimSu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SimSun" w:hint="eastAsia"/>
                <w:color w:val="000000"/>
                <w:kern w:val="0"/>
                <w:sz w:val="16"/>
                <w:szCs w:val="16"/>
              </w:rPr>
              <w:t>0.29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3D20EAA" w14:textId="77777777" w:rsidR="00921339" w:rsidRDefault="00000000">
            <w:pPr>
              <w:widowControl/>
              <w:jc w:val="center"/>
              <w:rPr>
                <w:rFonts w:ascii="Times New Roman" w:eastAsia="DengXian" w:hAnsi="Times New Roman" w:cs="SimSu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SimSu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C89985A" w14:textId="77777777" w:rsidR="00921339" w:rsidRDefault="00000000">
            <w:pPr>
              <w:widowControl/>
              <w:jc w:val="center"/>
              <w:rPr>
                <w:rFonts w:ascii="Times New Roman" w:eastAsia="DengXian" w:hAnsi="Times New Roman" w:cs="SimSu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SimSu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5A693A2" w14:textId="77777777" w:rsidR="00921339" w:rsidRDefault="00000000">
            <w:pPr>
              <w:widowControl/>
              <w:jc w:val="center"/>
              <w:rPr>
                <w:rFonts w:ascii="Times New Roman" w:eastAsia="DengXian" w:hAnsi="Times New Roman" w:cs="SimSu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SimSu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921339" w14:paraId="4D511698" w14:textId="77777777">
        <w:trPr>
          <w:trHeight w:val="285"/>
          <w:jc w:val="center"/>
        </w:trPr>
        <w:tc>
          <w:tcPr>
            <w:tcW w:w="1820" w:type="dxa"/>
            <w:shd w:val="clear" w:color="auto" w:fill="auto"/>
            <w:noWrap/>
            <w:vAlign w:val="bottom"/>
          </w:tcPr>
          <w:p w14:paraId="2CC0BC02" w14:textId="77777777" w:rsidR="00921339" w:rsidRDefault="00000000">
            <w:pPr>
              <w:widowControl/>
              <w:jc w:val="center"/>
              <w:rPr>
                <w:rFonts w:ascii="Times New Roman" w:eastAsia="DengXian" w:hAnsi="Times New Roman" w:cs="SimSu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SimSun" w:hint="eastAsia"/>
                <w:color w:val="000000"/>
                <w:kern w:val="0"/>
                <w:sz w:val="16"/>
                <w:szCs w:val="16"/>
              </w:rPr>
              <w:t>Bivalve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8F95A10" w14:textId="77777777" w:rsidR="00921339" w:rsidRDefault="00000000">
            <w:pPr>
              <w:widowControl/>
              <w:jc w:val="center"/>
              <w:rPr>
                <w:rFonts w:ascii="Times New Roman" w:eastAsia="DengXian" w:hAnsi="Times New Roman" w:cs="SimSu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SimSun" w:hint="eastAsia"/>
                <w:color w:val="000000"/>
                <w:kern w:val="0"/>
                <w:sz w:val="16"/>
                <w:szCs w:val="16"/>
              </w:rPr>
              <w:t>0.23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10117A5" w14:textId="77777777" w:rsidR="00921339" w:rsidRDefault="00000000">
            <w:pPr>
              <w:widowControl/>
              <w:jc w:val="center"/>
              <w:rPr>
                <w:rFonts w:ascii="Times New Roman" w:eastAsia="DengXian" w:hAnsi="Times New Roman" w:cs="SimSu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SimSun" w:hint="eastAsia"/>
                <w:color w:val="000000"/>
                <w:kern w:val="0"/>
                <w:sz w:val="16"/>
                <w:szCs w:val="16"/>
              </w:rPr>
              <w:t>0.5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1F4C3EB" w14:textId="77777777" w:rsidR="00921339" w:rsidRDefault="00000000">
            <w:pPr>
              <w:widowControl/>
              <w:jc w:val="center"/>
              <w:rPr>
                <w:rFonts w:ascii="Times New Roman" w:eastAsia="DengXian" w:hAnsi="Times New Roman" w:cs="SimSu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SimSu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60D0A4D" w14:textId="77777777" w:rsidR="00921339" w:rsidRDefault="00000000">
            <w:pPr>
              <w:widowControl/>
              <w:jc w:val="center"/>
              <w:rPr>
                <w:rFonts w:ascii="Times New Roman" w:eastAsia="DengXian" w:hAnsi="Times New Roman" w:cs="SimSu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SimSu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921339" w14:paraId="04ADBC29" w14:textId="77777777">
        <w:trPr>
          <w:trHeight w:val="285"/>
          <w:jc w:val="center"/>
        </w:trPr>
        <w:tc>
          <w:tcPr>
            <w:tcW w:w="1820" w:type="dxa"/>
            <w:shd w:val="clear" w:color="auto" w:fill="auto"/>
            <w:noWrap/>
            <w:vAlign w:val="bottom"/>
          </w:tcPr>
          <w:p w14:paraId="3ADCB144" w14:textId="77777777" w:rsidR="00921339" w:rsidRDefault="00000000">
            <w:pPr>
              <w:widowControl/>
              <w:jc w:val="center"/>
              <w:rPr>
                <w:rFonts w:ascii="Times New Roman" w:eastAsia="DengXian" w:hAnsi="Times New Roman" w:cs="SimSu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SimSun" w:hint="eastAsia"/>
                <w:color w:val="000000"/>
                <w:kern w:val="0"/>
                <w:sz w:val="16"/>
                <w:szCs w:val="16"/>
              </w:rPr>
              <w:t>Clamworm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F8954B2" w14:textId="77777777" w:rsidR="00921339" w:rsidRDefault="00000000">
            <w:pPr>
              <w:widowControl/>
              <w:jc w:val="center"/>
              <w:rPr>
                <w:rFonts w:ascii="Times New Roman" w:eastAsia="DengXian" w:hAnsi="Times New Roman" w:cs="SimSu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SimSun" w:hint="eastAsia"/>
                <w:color w:val="000000"/>
                <w:kern w:val="0"/>
                <w:sz w:val="16"/>
                <w:szCs w:val="16"/>
              </w:rPr>
              <w:t>0.38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2830616" w14:textId="77777777" w:rsidR="00921339" w:rsidRDefault="00000000">
            <w:pPr>
              <w:widowControl/>
              <w:jc w:val="center"/>
              <w:rPr>
                <w:rFonts w:ascii="Times New Roman" w:eastAsia="DengXian" w:hAnsi="Times New Roman" w:cs="SimSu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SimSun" w:hint="eastAsia"/>
                <w:color w:val="000000"/>
                <w:kern w:val="0"/>
                <w:sz w:val="16"/>
                <w:szCs w:val="16"/>
              </w:rPr>
              <w:t>0.4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78D302A" w14:textId="77777777" w:rsidR="00921339" w:rsidRDefault="00000000">
            <w:pPr>
              <w:widowControl/>
              <w:jc w:val="center"/>
              <w:rPr>
                <w:rFonts w:ascii="Times New Roman" w:eastAsia="DengXian" w:hAnsi="Times New Roman" w:cs="SimSu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SimSun" w:hint="eastAsia"/>
                <w:color w:val="000000"/>
                <w:kern w:val="0"/>
                <w:sz w:val="16"/>
                <w:szCs w:val="16"/>
              </w:rPr>
              <w:t>0.8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E7DA19D" w14:textId="42A813FB" w:rsidR="00921339" w:rsidRDefault="003C5354">
            <w:pPr>
              <w:widowControl/>
              <w:jc w:val="center"/>
              <w:rPr>
                <w:rFonts w:ascii="Times New Roman" w:eastAsia="DengXian" w:hAnsi="Times New Roman" w:cs="SimSu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SimSu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921339" w14:paraId="2C86C18C" w14:textId="77777777">
        <w:trPr>
          <w:trHeight w:val="285"/>
          <w:jc w:val="center"/>
        </w:trPr>
        <w:tc>
          <w:tcPr>
            <w:tcW w:w="1820" w:type="dxa"/>
            <w:shd w:val="clear" w:color="auto" w:fill="auto"/>
            <w:noWrap/>
            <w:vAlign w:val="bottom"/>
          </w:tcPr>
          <w:p w14:paraId="1818263F" w14:textId="77777777" w:rsidR="00921339" w:rsidRDefault="00000000">
            <w:pPr>
              <w:widowControl/>
              <w:jc w:val="center"/>
              <w:rPr>
                <w:rFonts w:ascii="Times New Roman" w:eastAsia="DengXian" w:hAnsi="Times New Roman" w:cs="SimSu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SimSun" w:hint="eastAsia"/>
                <w:color w:val="000000"/>
                <w:kern w:val="0"/>
                <w:sz w:val="16"/>
                <w:szCs w:val="16"/>
              </w:rPr>
              <w:t>Sediment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17FFEF3" w14:textId="77777777" w:rsidR="00921339" w:rsidRDefault="00000000">
            <w:pPr>
              <w:widowControl/>
              <w:jc w:val="center"/>
              <w:rPr>
                <w:rFonts w:ascii="Times New Roman" w:eastAsia="DengXian" w:hAnsi="Times New Roman" w:cs="SimSu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SimSun" w:hint="eastAsia"/>
                <w:color w:val="000000"/>
                <w:kern w:val="0"/>
                <w:sz w:val="16"/>
                <w:szCs w:val="16"/>
              </w:rPr>
              <w:t>0.1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66495BB" w14:textId="77777777" w:rsidR="00921339" w:rsidRDefault="00000000">
            <w:pPr>
              <w:widowControl/>
              <w:jc w:val="center"/>
              <w:rPr>
                <w:rFonts w:ascii="Times New Roman" w:eastAsia="DengXian" w:hAnsi="Times New Roman" w:cs="SimSu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SimSun" w:hint="eastAsia"/>
                <w:color w:val="000000"/>
                <w:kern w:val="0"/>
                <w:sz w:val="16"/>
                <w:szCs w:val="16"/>
              </w:rPr>
              <w:t>0.1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BD0FEAC" w14:textId="77777777" w:rsidR="00921339" w:rsidRDefault="00000000">
            <w:pPr>
              <w:widowControl/>
              <w:jc w:val="center"/>
              <w:rPr>
                <w:rFonts w:ascii="Times New Roman" w:eastAsia="DengXian" w:hAnsi="Times New Roman" w:cs="SimSu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SimSun" w:hint="eastAsia"/>
                <w:color w:val="000000"/>
                <w:kern w:val="0"/>
                <w:sz w:val="16"/>
                <w:szCs w:val="16"/>
              </w:rPr>
              <w:t>0.2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BC70139" w14:textId="77777777" w:rsidR="00921339" w:rsidRDefault="00000000">
            <w:pPr>
              <w:widowControl/>
              <w:jc w:val="center"/>
              <w:rPr>
                <w:rFonts w:ascii="Times New Roman" w:eastAsia="DengXian" w:hAnsi="Times New Roman" w:cs="SimSu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SimSun" w:hint="eastAsia"/>
                <w:color w:val="000000"/>
                <w:kern w:val="0"/>
                <w:sz w:val="16"/>
                <w:szCs w:val="16"/>
              </w:rPr>
              <w:t>0.2</w:t>
            </w:r>
          </w:p>
        </w:tc>
      </w:tr>
    </w:tbl>
    <w:p w14:paraId="48BBE988" w14:textId="77777777" w:rsidR="00921339" w:rsidRDefault="0000000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6BFADFCB" w14:textId="5A26F1C8" w:rsidR="00921339" w:rsidRDefault="00000000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Table S</w:t>
      </w:r>
      <w:r>
        <w:rPr>
          <w:rFonts w:ascii="Times New Roman" w:hAnsi="Times New Roman" w:hint="eastAsia"/>
          <w:b/>
          <w:bCs/>
        </w:rPr>
        <w:t>6</w:t>
      </w:r>
      <w:r>
        <w:rPr>
          <w:rFonts w:ascii="Times New Roman" w:hAnsi="Times New Roman"/>
        </w:rPr>
        <w:t>. Concentrations of 13 PFAS in chest muscle from juvenile and adult gull</w:t>
      </w:r>
      <w:r>
        <w:rPr>
          <w:rFonts w:ascii="Times New Roman" w:hAnsi="Times New Roman" w:hint="eastAsia"/>
        </w:rPr>
        <w:t>.</w:t>
      </w:r>
    </w:p>
    <w:tbl>
      <w:tblPr>
        <w:tblW w:w="9026" w:type="dxa"/>
        <w:jc w:val="center"/>
        <w:tblLayout w:type="fixed"/>
        <w:tblLook w:val="04A0" w:firstRow="1" w:lastRow="0" w:firstColumn="1" w:lastColumn="0" w:noHBand="0" w:noVBand="1"/>
      </w:tblPr>
      <w:tblGrid>
        <w:gridCol w:w="1071"/>
        <w:gridCol w:w="1317"/>
        <w:gridCol w:w="2094"/>
        <w:gridCol w:w="1388"/>
        <w:gridCol w:w="1850"/>
        <w:gridCol w:w="625"/>
        <w:gridCol w:w="681"/>
      </w:tblGrid>
      <w:tr w:rsidR="00921339" w14:paraId="5FC49D78" w14:textId="77777777">
        <w:trPr>
          <w:trHeight w:val="270"/>
          <w:jc w:val="center"/>
        </w:trPr>
        <w:tc>
          <w:tcPr>
            <w:tcW w:w="1071" w:type="dxa"/>
            <w:vMerge w:val="restart"/>
            <w:tcBorders>
              <w:top w:val="single" w:sz="4" w:space="0" w:color="000000"/>
              <w:left w:val="nil"/>
              <w:right w:val="nil"/>
            </w:tcBorders>
            <w:noWrap/>
            <w:vAlign w:val="center"/>
          </w:tcPr>
          <w:p w14:paraId="12686356" w14:textId="77777777" w:rsidR="00921339" w:rsidRDefault="000000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ng/g ww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14:paraId="49B7A5FF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Juvenile (n=3)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14:paraId="2567F39E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Adult (n=5)</w:t>
            </w: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14:paraId="1FF9AEEB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LOD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14:paraId="48B841E4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LOQ</w:t>
            </w:r>
          </w:p>
        </w:tc>
      </w:tr>
      <w:tr w:rsidR="00921339" w14:paraId="263D744A" w14:textId="77777777">
        <w:trPr>
          <w:trHeight w:val="270"/>
          <w:jc w:val="center"/>
        </w:trPr>
        <w:tc>
          <w:tcPr>
            <w:tcW w:w="1071" w:type="dxa"/>
            <w:vMerge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14D9F60A" w14:textId="77777777" w:rsidR="00921339" w:rsidRDefault="0092133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08C09143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Mean±SD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5E917095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Median (range)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0C98FBA5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Mean±SD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63FA918D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Median (range)</w:t>
            </w:r>
          </w:p>
        </w:tc>
        <w:tc>
          <w:tcPr>
            <w:tcW w:w="6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AEB94C" w14:textId="77777777" w:rsidR="00921339" w:rsidRDefault="00921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00761BE" w14:textId="77777777" w:rsidR="00921339" w:rsidRDefault="00921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339" w14:paraId="2D6F60D0" w14:textId="77777777">
        <w:trPr>
          <w:trHeight w:val="270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A3128D" w14:textId="77777777" w:rsidR="00921339" w:rsidRDefault="00000000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PFOA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0B72A0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234.19±383.86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39684C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13.33(11.82-677.44)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631555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144.11±69.77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364308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170.35(21.18-189.38)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8B66BFC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95999D5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0.06</w:t>
            </w:r>
          </w:p>
        </w:tc>
      </w:tr>
      <w:tr w:rsidR="00921339" w14:paraId="572593A2" w14:textId="77777777">
        <w:trPr>
          <w:trHeight w:val="299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E1DCA3" w14:textId="77777777" w:rsidR="00921339" w:rsidRDefault="00000000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PFBA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DA213A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86.19±149.28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395089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(nd-258.57)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D386E3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222.71±199.20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EA9A9E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130.39(15.50-517.70)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3A6574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530CF9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0.03</w:t>
            </w:r>
          </w:p>
        </w:tc>
      </w:tr>
      <w:tr w:rsidR="00921339" w14:paraId="3AF8223C" w14:textId="77777777">
        <w:trPr>
          <w:trHeight w:val="300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9D8C43" w14:textId="77777777" w:rsidR="00921339" w:rsidRDefault="00000000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PFUNDA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1ABB15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81.71±47.94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87FF2D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68.9(41.47-134.75)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55466E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2.67±3.13</w:t>
            </w:r>
            <w:r>
              <w:rPr>
                <w:rStyle w:val="font21"/>
                <w:rFonts w:ascii="Times New Roman" w:hAnsi="Times New Roman" w:hint="default"/>
                <w:sz w:val="18"/>
                <w:szCs w:val="18"/>
                <w:lang w:bidi="ar"/>
              </w:rPr>
              <w:t>*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7B9EB7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0.64(nd-6.31)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84812A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5BE1F5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0.09</w:t>
            </w:r>
          </w:p>
        </w:tc>
      </w:tr>
      <w:tr w:rsidR="00921339" w14:paraId="5E3A034D" w14:textId="77777777">
        <w:trPr>
          <w:trHeight w:val="90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463468" w14:textId="77777777" w:rsidR="00921339" w:rsidRDefault="00000000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PFDA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55671B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49.12±30.10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612ACF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41.43(23.62-82.32)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B4234A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1.81±3.51</w:t>
            </w:r>
            <w:r>
              <w:rPr>
                <w:rStyle w:val="font21"/>
                <w:rFonts w:ascii="Times New Roman" w:hAnsi="Times New Roman" w:hint="default"/>
                <w:sz w:val="18"/>
                <w:szCs w:val="18"/>
                <w:lang w:bidi="ar"/>
              </w:rPr>
              <w:t>*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BA8A6C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0.39(nd-8.07)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5D4872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B12DE2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0.03</w:t>
            </w:r>
          </w:p>
        </w:tc>
      </w:tr>
      <w:tr w:rsidR="00921339" w14:paraId="3E974819" w14:textId="77777777">
        <w:trPr>
          <w:trHeight w:val="90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9D96C2" w14:textId="77777777" w:rsidR="00921339" w:rsidRDefault="00000000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PFNA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AD7EFF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16.87±15.03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EDD37A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9.43(7.00-34.17)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D6DD2A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7.42±10.58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EF792F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3.91(1.08-26.21)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08F39D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76AB53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0.1</w:t>
            </w:r>
          </w:p>
        </w:tc>
      </w:tr>
      <w:tr w:rsidR="00921339" w14:paraId="0D7AE24B" w14:textId="77777777">
        <w:trPr>
          <w:trHeight w:val="300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B5C2B8" w14:textId="77777777" w:rsidR="00921339" w:rsidRDefault="00000000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PFDODA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FBEC4D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21.27±10.51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A52F8C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21.62(10.59-31.60)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1DE527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2.92±5.76</w:t>
            </w:r>
            <w:r>
              <w:rPr>
                <w:rStyle w:val="font21"/>
                <w:rFonts w:ascii="Times New Roman" w:hAnsi="Times New Roman" w:hint="default"/>
                <w:sz w:val="18"/>
                <w:szCs w:val="18"/>
                <w:lang w:bidi="ar"/>
              </w:rPr>
              <w:t>*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ECD419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0.12(nd-13.18)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918F23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2CF334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0.12</w:t>
            </w:r>
          </w:p>
        </w:tc>
      </w:tr>
      <w:tr w:rsidR="00921339" w14:paraId="47CA613E" w14:textId="77777777">
        <w:trPr>
          <w:trHeight w:val="270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4806E7" w14:textId="77777777" w:rsidR="00921339" w:rsidRDefault="00000000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PFHPA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3D9379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8.44±14.62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4F74B5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(nd-25.33)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3CFF06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4.63±5.75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1056A8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1.63(nd-12.36)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D93DD4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25BCD7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0.06</w:t>
            </w:r>
          </w:p>
        </w:tc>
      </w:tr>
      <w:tr w:rsidR="00921339" w14:paraId="7AAD88B9" w14:textId="77777777">
        <w:trPr>
          <w:trHeight w:val="270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0158E5" w14:textId="77777777" w:rsidR="00921339" w:rsidRDefault="00000000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PETeDA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BC2D12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2.48±0.84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19EA40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2.81(1.53-3.12)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3C6381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1.91±4.21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C225EE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(nd-9.43)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35DBAC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3948E0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0.12</w:t>
            </w:r>
          </w:p>
        </w:tc>
      </w:tr>
      <w:tr w:rsidR="00921339" w14:paraId="52E479F0" w14:textId="77777777">
        <w:trPr>
          <w:trHeight w:val="270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6308C1" w14:textId="77777777" w:rsidR="00921339" w:rsidRDefault="00000000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PFPeA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53D583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2.7±4.68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32F71A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(nd-8.10)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3E8B99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0.31±0.70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7E1677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(nd-1.56)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30C1AD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82D9A5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0.1</w:t>
            </w:r>
          </w:p>
        </w:tc>
      </w:tr>
      <w:tr w:rsidR="00921339" w14:paraId="38BAF9E9" w14:textId="77777777">
        <w:trPr>
          <w:trHeight w:val="270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26D4B7" w14:textId="77777777" w:rsidR="00921339" w:rsidRDefault="00000000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PFHxA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BB32DE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1.80±3.12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9B45F1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(nd-5.41)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D6F97A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2DAFBD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BBA726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082D34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0.1</w:t>
            </w:r>
          </w:p>
        </w:tc>
      </w:tr>
      <w:tr w:rsidR="00921339" w14:paraId="5635884D" w14:textId="77777777">
        <w:trPr>
          <w:trHeight w:val="270"/>
          <w:jc w:val="center"/>
        </w:trPr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78122733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font11"/>
                <w:rFonts w:ascii="Times New Roman" w:hAnsi="Times New Roman"/>
                <w:color w:val="auto"/>
                <w:lang w:bidi="ar"/>
              </w:rPr>
              <w:t>∑PFCAs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6B76BB46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504.77±506.98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44FB4E10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273.03(155.08-1086.21)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77EE895C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388.49±246.02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15188E8D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325.16(66.69-714.06)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6A218213" w14:textId="77777777" w:rsidR="00921339" w:rsidRDefault="00921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2287FE5A" w14:textId="77777777" w:rsidR="00921339" w:rsidRDefault="00921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339" w14:paraId="327C712C" w14:textId="77777777">
        <w:trPr>
          <w:trHeight w:val="300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BAE85C" w14:textId="77777777" w:rsidR="00921339" w:rsidRDefault="00000000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PFOS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70EAF6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398.03±292.53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F2BB87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274.54(187.49-732.05)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1113EB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16.13±23.52</w:t>
            </w:r>
            <w:r>
              <w:rPr>
                <w:rStyle w:val="font21"/>
                <w:rFonts w:ascii="Times New Roman" w:hAnsi="Times New Roman" w:hint="default"/>
                <w:sz w:val="18"/>
                <w:szCs w:val="18"/>
                <w:lang w:bidi="ar"/>
              </w:rPr>
              <w:t>*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35EB19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6.48(0.62-57.78)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88F7EC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9BEA69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0.15</w:t>
            </w:r>
          </w:p>
        </w:tc>
      </w:tr>
      <w:tr w:rsidR="00921339" w14:paraId="763B5DC1" w14:textId="77777777">
        <w:trPr>
          <w:trHeight w:val="270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0E7336" w14:textId="77777777" w:rsidR="00921339" w:rsidRDefault="00000000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PFHxS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66C160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1.46±2.53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1542F0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(nd-4.38)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B5BA77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2.77±2.60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BF59CC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2.85(nd-6.64)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E4B69D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3E4DCC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0.03</w:t>
            </w:r>
          </w:p>
        </w:tc>
      </w:tr>
      <w:tr w:rsidR="00921339" w14:paraId="3F609D1E" w14:textId="77777777">
        <w:trPr>
          <w:trHeight w:val="270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889C5D" w14:textId="77777777" w:rsidR="00921339" w:rsidRDefault="00000000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PFBS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E38150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E4B89F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8B8E71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E4675C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5DF3E2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621F89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0.03</w:t>
            </w:r>
          </w:p>
        </w:tc>
      </w:tr>
      <w:tr w:rsidR="00921339" w14:paraId="370E69A8" w14:textId="77777777">
        <w:trPr>
          <w:trHeight w:val="270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785346" w14:textId="77777777" w:rsidR="00921339" w:rsidRDefault="00000000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PFDS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1F9A4B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6EFE72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243508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1330AD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3F1C3D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2B1D43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0.06</w:t>
            </w:r>
          </w:p>
        </w:tc>
      </w:tr>
      <w:tr w:rsidR="00921339" w14:paraId="482C0DDB" w14:textId="77777777">
        <w:trPr>
          <w:trHeight w:val="270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F83576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font11"/>
                <w:rFonts w:ascii="Times New Roman" w:hAnsi="Times New Roman"/>
                <w:color w:val="auto"/>
                <w:lang w:bidi="ar"/>
              </w:rPr>
              <w:t>∑PFSAs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27CB21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399.49±290.96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893F8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274.54(191.87-732.05)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4168E9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18.90±25.77</w:t>
            </w:r>
            <w:r>
              <w:rPr>
                <w:rStyle w:val="font21"/>
                <w:rFonts w:ascii="Times New Roman" w:hAnsi="Times New Roman" w:hint="default"/>
                <w:sz w:val="18"/>
                <w:szCs w:val="18"/>
                <w:lang w:bidi="ar"/>
              </w:rPr>
              <w:t>*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6287FE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10.01(0.62-64.41)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07CA7B" w14:textId="77777777" w:rsidR="00921339" w:rsidRDefault="00921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EF94CA" w14:textId="77777777" w:rsidR="00921339" w:rsidRDefault="00921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339" w14:paraId="65A8863C" w14:textId="77777777">
        <w:trPr>
          <w:trHeight w:val="300"/>
          <w:jc w:val="center"/>
        </w:trPr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5D1C69CA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font11"/>
                <w:rFonts w:ascii="Times New Roman" w:hAnsi="Times New Roman"/>
                <w:color w:val="auto"/>
                <w:lang w:bidi="ar"/>
              </w:rPr>
              <w:t>∑PFAS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2613656B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904.26±433.12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51267716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1005.08(429.62-1278.07)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4BB37031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407.40±246.37</w:t>
            </w:r>
            <w:r>
              <w:rPr>
                <w:rStyle w:val="font21"/>
                <w:rFonts w:ascii="Times New Roman" w:hAnsi="Times New Roman" w:hint="default"/>
                <w:sz w:val="18"/>
                <w:szCs w:val="18"/>
                <w:lang w:bidi="ar"/>
              </w:rPr>
              <w:t>*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3DE3E28A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389.57(67.31-722.60)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6A76A0B2" w14:textId="77777777" w:rsidR="00921339" w:rsidRDefault="00921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63FFC153" w14:textId="77777777" w:rsidR="00921339" w:rsidRDefault="00921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D329A05" w14:textId="77777777" w:rsidR="00921339" w:rsidRDefault="00000000">
      <w:pPr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 w:hint="eastAsia"/>
          <w:sz w:val="20"/>
          <w:szCs w:val="22"/>
        </w:rPr>
        <w:t xml:space="preserve">* </w:t>
      </w:r>
      <w:proofErr w:type="gramStart"/>
      <w:r>
        <w:rPr>
          <w:rFonts w:ascii="Times New Roman" w:hAnsi="Times New Roman" w:hint="eastAsia"/>
          <w:sz w:val="20"/>
          <w:szCs w:val="22"/>
        </w:rPr>
        <w:t>represents</w:t>
      </w:r>
      <w:proofErr w:type="gramEnd"/>
      <w:r>
        <w:rPr>
          <w:rFonts w:ascii="Times New Roman" w:hAnsi="Times New Roman" w:hint="eastAsia"/>
          <w:sz w:val="20"/>
          <w:szCs w:val="22"/>
        </w:rPr>
        <w:t xml:space="preserve"> statistically difference at p &lt; 0.05 between </w:t>
      </w:r>
      <w:r>
        <w:rPr>
          <w:rFonts w:ascii="Times New Roman" w:hAnsi="Times New Roman"/>
        </w:rPr>
        <w:t>juvenile and adult gull</w:t>
      </w:r>
      <w:r>
        <w:rPr>
          <w:rFonts w:ascii="Times New Roman" w:hAnsi="Times New Roman" w:hint="eastAsia"/>
        </w:rPr>
        <w:t xml:space="preserve"> group</w:t>
      </w:r>
      <w:r>
        <w:rPr>
          <w:rFonts w:ascii="Times New Roman" w:hAnsi="Times New Roman" w:hint="eastAsia"/>
          <w:sz w:val="20"/>
          <w:szCs w:val="22"/>
        </w:rPr>
        <w:t xml:space="preserve">. </w:t>
      </w:r>
      <w:r>
        <w:rPr>
          <w:rFonts w:ascii="Times New Roman" w:hAnsi="Times New Roman"/>
        </w:rPr>
        <w:t>“</w:t>
      </w:r>
      <w:proofErr w:type="spellStart"/>
      <w:r>
        <w:rPr>
          <w:rFonts w:ascii="Times New Roman" w:hAnsi="Times New Roman"/>
        </w:rPr>
        <w:t>nd</w:t>
      </w:r>
      <w:proofErr w:type="spellEnd"/>
      <w:r>
        <w:rPr>
          <w:rFonts w:ascii="Times New Roman" w:hAnsi="Times New Roman"/>
        </w:rPr>
        <w:t>” means not detected.</w:t>
      </w:r>
    </w:p>
    <w:p w14:paraId="694B6CB5" w14:textId="77777777" w:rsidR="00921339" w:rsidRDefault="00000000">
      <w:pPr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br w:type="page"/>
      </w:r>
    </w:p>
    <w:p w14:paraId="4DB5D5E7" w14:textId="77777777" w:rsidR="00656157" w:rsidRPr="00751228" w:rsidRDefault="00656157" w:rsidP="00656157">
      <w:pPr>
        <w:rPr>
          <w:rFonts w:ascii="Times New Roman" w:hAnsi="Times New Roman"/>
          <w:sz w:val="24"/>
        </w:rPr>
      </w:pPr>
      <w:bookmarkStart w:id="7" w:name="_Hlk177204358"/>
      <w:r>
        <w:rPr>
          <w:rFonts w:ascii="Times New Roman" w:hAnsi="Times New Roman"/>
          <w:b/>
          <w:bCs/>
          <w:color w:val="000000"/>
          <w:kern w:val="0"/>
          <w:szCs w:val="21"/>
        </w:rPr>
        <w:lastRenderedPageBreak/>
        <w:t>Table S</w:t>
      </w:r>
      <w:r>
        <w:rPr>
          <w:rFonts w:ascii="Times New Roman" w:hAnsi="Times New Roman" w:hint="eastAsia"/>
          <w:b/>
          <w:bCs/>
          <w:color w:val="000000"/>
          <w:kern w:val="0"/>
          <w:szCs w:val="21"/>
        </w:rPr>
        <w:t>7</w:t>
      </w:r>
      <w:r w:rsidRPr="00751228">
        <w:rPr>
          <w:rFonts w:ascii="Times New Roman" w:hAnsi="Times New Roman"/>
          <w:sz w:val="24"/>
        </w:rPr>
        <w:t xml:space="preserve"> </w:t>
      </w:r>
      <w:r w:rsidRPr="002802A5">
        <w:rPr>
          <w:rFonts w:ascii="Times New Roman" w:hAnsi="Times New Roman"/>
          <w:szCs w:val="20"/>
        </w:rPr>
        <w:t>The explanation of Variance Explained (%) with the increase of the number of principal components</w:t>
      </w:r>
    </w:p>
    <w:tbl>
      <w:tblPr>
        <w:tblW w:w="8500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116"/>
        <w:gridCol w:w="2335"/>
        <w:gridCol w:w="3969"/>
      </w:tblGrid>
      <w:tr w:rsidR="00656157" w:rsidRPr="00751228" w14:paraId="4E355450" w14:textId="77777777" w:rsidTr="00147EC0">
        <w:trPr>
          <w:trHeight w:val="285"/>
        </w:trPr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53DBCFC4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/>
                <w:kern w:val="0"/>
                <w:sz w:val="18"/>
                <w:szCs w:val="18"/>
              </w:rPr>
              <w:t>No</w:t>
            </w:r>
          </w:p>
        </w:tc>
        <w:tc>
          <w:tcPr>
            <w:tcW w:w="7420" w:type="dxa"/>
            <w:gridSpan w:val="3"/>
            <w:shd w:val="clear" w:color="auto" w:fill="auto"/>
            <w:noWrap/>
            <w:vAlign w:val="center"/>
            <w:hideMark/>
          </w:tcPr>
          <w:p w14:paraId="32BE6BAB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/>
                <w:kern w:val="0"/>
                <w:sz w:val="18"/>
                <w:szCs w:val="18"/>
              </w:rPr>
              <w:t>Eigen</w:t>
            </w:r>
          </w:p>
        </w:tc>
      </w:tr>
      <w:tr w:rsidR="00656157" w:rsidRPr="00751228" w14:paraId="44CA2E70" w14:textId="77777777" w:rsidTr="00147EC0">
        <w:trPr>
          <w:trHeight w:val="285"/>
        </w:trPr>
        <w:tc>
          <w:tcPr>
            <w:tcW w:w="1080" w:type="dxa"/>
            <w:vMerge/>
            <w:vAlign w:val="center"/>
            <w:hideMark/>
          </w:tcPr>
          <w:p w14:paraId="6EF06F0E" w14:textId="77777777" w:rsidR="00656157" w:rsidRPr="002802A5" w:rsidRDefault="00656157" w:rsidP="00147EC0">
            <w:pPr>
              <w:widowControl/>
              <w:jc w:val="left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8E15ECE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/>
                <w:kern w:val="0"/>
                <w:sz w:val="18"/>
                <w:szCs w:val="18"/>
              </w:rPr>
              <w:t>Eigenvalue</w:t>
            </w:r>
          </w:p>
        </w:tc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18FEBBE9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/>
                <w:kern w:val="0"/>
                <w:sz w:val="18"/>
                <w:szCs w:val="18"/>
              </w:rPr>
              <w:t>Variance Explained (%)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F7BA086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/>
                <w:kern w:val="0"/>
                <w:sz w:val="18"/>
                <w:szCs w:val="18"/>
              </w:rPr>
              <w:t>Cumulation of Variance Explained (%)</w:t>
            </w:r>
          </w:p>
        </w:tc>
      </w:tr>
      <w:tr w:rsidR="00656157" w:rsidRPr="00751228" w14:paraId="134A1F85" w14:textId="77777777" w:rsidTr="00147EC0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645EF9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49C3997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 w:hint="eastAsia"/>
                <w:kern w:val="0"/>
                <w:sz w:val="18"/>
                <w:szCs w:val="18"/>
              </w:rPr>
              <w:t>5.06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14:paraId="285A4C78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 w:hint="eastAsia"/>
                <w:kern w:val="0"/>
                <w:sz w:val="18"/>
                <w:szCs w:val="18"/>
              </w:rPr>
              <w:t>36.15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2B345FC0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 w:hint="eastAsia"/>
                <w:kern w:val="0"/>
                <w:sz w:val="18"/>
                <w:szCs w:val="18"/>
              </w:rPr>
              <w:t>36.15</w:t>
            </w:r>
          </w:p>
        </w:tc>
      </w:tr>
      <w:tr w:rsidR="00656157" w:rsidRPr="00751228" w14:paraId="6BA627A2" w14:textId="77777777" w:rsidTr="00147EC0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DA7F1D5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4EF53AEA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 w:hint="eastAsia"/>
                <w:kern w:val="0"/>
                <w:sz w:val="18"/>
                <w:szCs w:val="18"/>
              </w:rPr>
              <w:t>3.77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14:paraId="30E2083D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 w:hint="eastAsia"/>
                <w:kern w:val="0"/>
                <w:sz w:val="18"/>
                <w:szCs w:val="18"/>
              </w:rPr>
              <w:t>26.95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6A62CED8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 w:hint="eastAsia"/>
                <w:kern w:val="0"/>
                <w:sz w:val="18"/>
                <w:szCs w:val="18"/>
              </w:rPr>
              <w:t>63.11</w:t>
            </w:r>
          </w:p>
        </w:tc>
      </w:tr>
      <w:tr w:rsidR="00656157" w:rsidRPr="00751228" w14:paraId="584F8E84" w14:textId="77777777" w:rsidTr="00147EC0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4B52A8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44AEEAF2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 w:hint="eastAsia"/>
                <w:kern w:val="0"/>
                <w:sz w:val="18"/>
                <w:szCs w:val="18"/>
              </w:rPr>
              <w:t>1.40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14:paraId="05781FAF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 w:hint="eastAsia"/>
                <w:kern w:val="0"/>
                <w:sz w:val="18"/>
                <w:szCs w:val="18"/>
              </w:rPr>
              <w:t>9.97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6C6420E9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 w:hint="eastAsia"/>
                <w:kern w:val="0"/>
                <w:sz w:val="18"/>
                <w:szCs w:val="18"/>
              </w:rPr>
              <w:t>73.08</w:t>
            </w:r>
          </w:p>
        </w:tc>
      </w:tr>
      <w:tr w:rsidR="00656157" w:rsidRPr="00751228" w14:paraId="39947E3F" w14:textId="77777777" w:rsidTr="00147EC0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F1B522A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562C0AE5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 w:hint="eastAsia"/>
                <w:kern w:val="0"/>
                <w:sz w:val="18"/>
                <w:szCs w:val="18"/>
              </w:rPr>
              <w:t>1.05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14:paraId="72AAD3EC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 w:hint="eastAsia"/>
                <w:kern w:val="0"/>
                <w:sz w:val="18"/>
                <w:szCs w:val="18"/>
              </w:rPr>
              <w:t>7.49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1E90F1AF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 w:hint="eastAsia"/>
                <w:kern w:val="0"/>
                <w:sz w:val="18"/>
                <w:szCs w:val="18"/>
              </w:rPr>
              <w:t>80.57</w:t>
            </w:r>
          </w:p>
        </w:tc>
      </w:tr>
      <w:tr w:rsidR="00656157" w:rsidRPr="00751228" w14:paraId="4DA721CD" w14:textId="77777777" w:rsidTr="00147EC0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0BC0F28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199E23F6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 w:hint="eastAsia"/>
                <w:kern w:val="0"/>
                <w:sz w:val="18"/>
                <w:szCs w:val="18"/>
              </w:rPr>
              <w:t>0.96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14:paraId="62D65135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 w:hint="eastAsia"/>
                <w:kern w:val="0"/>
                <w:sz w:val="18"/>
                <w:szCs w:val="18"/>
              </w:rPr>
              <w:t>6.87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52F64AF9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 w:hint="eastAsia"/>
                <w:kern w:val="0"/>
                <w:sz w:val="18"/>
                <w:szCs w:val="18"/>
              </w:rPr>
              <w:t>87.44</w:t>
            </w:r>
          </w:p>
        </w:tc>
      </w:tr>
      <w:tr w:rsidR="00656157" w:rsidRPr="00751228" w14:paraId="405A0962" w14:textId="77777777" w:rsidTr="00147EC0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FC88C2B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BB6072A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 w:hint="eastAsia"/>
                <w:kern w:val="0"/>
                <w:sz w:val="18"/>
                <w:szCs w:val="18"/>
              </w:rPr>
              <w:t>0.82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14:paraId="413DC347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 w:hint="eastAsia"/>
                <w:kern w:val="0"/>
                <w:sz w:val="18"/>
                <w:szCs w:val="18"/>
              </w:rPr>
              <w:t>5.87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79795FB8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 w:hint="eastAsia"/>
                <w:kern w:val="0"/>
                <w:sz w:val="18"/>
                <w:szCs w:val="18"/>
              </w:rPr>
              <w:t>93.31</w:t>
            </w:r>
          </w:p>
        </w:tc>
      </w:tr>
      <w:tr w:rsidR="00656157" w:rsidRPr="00751228" w14:paraId="62DAB1A9" w14:textId="77777777" w:rsidTr="00147EC0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26D209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41549084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 w:hint="eastAsia"/>
                <w:kern w:val="0"/>
                <w:sz w:val="18"/>
                <w:szCs w:val="18"/>
              </w:rPr>
              <w:t>0.54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14:paraId="6438EB59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 w:hint="eastAsia"/>
                <w:kern w:val="0"/>
                <w:sz w:val="18"/>
                <w:szCs w:val="18"/>
              </w:rPr>
              <w:t>3.86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76A99589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 w:hint="eastAsia"/>
                <w:kern w:val="0"/>
                <w:sz w:val="18"/>
                <w:szCs w:val="18"/>
              </w:rPr>
              <w:t>97.17</w:t>
            </w:r>
          </w:p>
        </w:tc>
      </w:tr>
      <w:tr w:rsidR="00656157" w:rsidRPr="00751228" w14:paraId="39A33BF9" w14:textId="77777777" w:rsidTr="00147EC0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ADE9B33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48F4E891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 w:hint="eastAsia"/>
                <w:kern w:val="0"/>
                <w:sz w:val="18"/>
                <w:szCs w:val="18"/>
              </w:rPr>
              <w:t>0.24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14:paraId="768AD206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 w:hint="eastAsia"/>
                <w:kern w:val="0"/>
                <w:sz w:val="18"/>
                <w:szCs w:val="18"/>
              </w:rPr>
              <w:t>1.70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46A817BB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 w:hint="eastAsia"/>
                <w:kern w:val="0"/>
                <w:sz w:val="18"/>
                <w:szCs w:val="18"/>
              </w:rPr>
              <w:t>98.87</w:t>
            </w:r>
          </w:p>
        </w:tc>
      </w:tr>
      <w:tr w:rsidR="00656157" w:rsidRPr="00751228" w14:paraId="579AF4D0" w14:textId="77777777" w:rsidTr="00147EC0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6408D88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35827E96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 w:hint="eastAsia"/>
                <w:kern w:val="0"/>
                <w:sz w:val="18"/>
                <w:szCs w:val="18"/>
              </w:rPr>
              <w:t>0.09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14:paraId="6A3F14B6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 w:hint="eastAsia"/>
                <w:kern w:val="0"/>
                <w:sz w:val="18"/>
                <w:szCs w:val="18"/>
              </w:rPr>
              <w:t>0.62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110A6A41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 w:hint="eastAsia"/>
                <w:kern w:val="0"/>
                <w:sz w:val="18"/>
                <w:szCs w:val="18"/>
              </w:rPr>
              <w:t>99.48</w:t>
            </w:r>
          </w:p>
        </w:tc>
      </w:tr>
      <w:tr w:rsidR="00656157" w:rsidRPr="00751228" w14:paraId="5425E825" w14:textId="77777777" w:rsidTr="00147EC0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EAEA80D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3D71E86B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 w:hint="eastAsia"/>
                <w:kern w:val="0"/>
                <w:sz w:val="18"/>
                <w:szCs w:val="18"/>
              </w:rPr>
              <w:t>0.04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14:paraId="55EE27B6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 w:hint="eastAsia"/>
                <w:kern w:val="0"/>
                <w:sz w:val="18"/>
                <w:szCs w:val="18"/>
              </w:rPr>
              <w:t>0.30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2C765EF7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 w:hint="eastAsia"/>
                <w:kern w:val="0"/>
                <w:sz w:val="18"/>
                <w:szCs w:val="18"/>
              </w:rPr>
              <w:t>99.79</w:t>
            </w:r>
          </w:p>
        </w:tc>
      </w:tr>
      <w:tr w:rsidR="00656157" w:rsidRPr="00751228" w14:paraId="2C34D36A" w14:textId="77777777" w:rsidTr="00147EC0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D47B90B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5392C086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 w:hint="eastAsia"/>
                <w:kern w:val="0"/>
                <w:sz w:val="18"/>
                <w:szCs w:val="18"/>
              </w:rPr>
              <w:t>0.02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14:paraId="3FF0B33D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 w:hint="eastAsia"/>
                <w:kern w:val="0"/>
                <w:sz w:val="18"/>
                <w:szCs w:val="18"/>
              </w:rPr>
              <w:t>0.13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10190DD8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 w:hint="eastAsia"/>
                <w:kern w:val="0"/>
                <w:sz w:val="18"/>
                <w:szCs w:val="18"/>
              </w:rPr>
              <w:t>99.92</w:t>
            </w:r>
          </w:p>
        </w:tc>
      </w:tr>
      <w:tr w:rsidR="00656157" w:rsidRPr="00751228" w14:paraId="689CE3AF" w14:textId="77777777" w:rsidTr="00147EC0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19F48FA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56BF4C87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 w:hint="eastAsia"/>
                <w:kern w:val="0"/>
                <w:sz w:val="18"/>
                <w:szCs w:val="18"/>
              </w:rPr>
              <w:t>0.01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14:paraId="03E7A93F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 w:hint="eastAsia"/>
                <w:kern w:val="0"/>
                <w:sz w:val="18"/>
                <w:szCs w:val="18"/>
              </w:rPr>
              <w:t>0.08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6954786D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 w:hint="eastAsia"/>
                <w:kern w:val="0"/>
                <w:sz w:val="18"/>
                <w:szCs w:val="18"/>
              </w:rPr>
              <w:t>100</w:t>
            </w:r>
          </w:p>
        </w:tc>
      </w:tr>
      <w:tr w:rsidR="00656157" w:rsidRPr="00751228" w14:paraId="75AF5F6B" w14:textId="77777777" w:rsidTr="00147EC0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5D7949A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1A6CC498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14:paraId="59BEBD3B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056E5B40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 w:hint="eastAsia"/>
                <w:kern w:val="0"/>
                <w:sz w:val="18"/>
                <w:szCs w:val="18"/>
              </w:rPr>
              <w:t>100</w:t>
            </w:r>
          </w:p>
        </w:tc>
      </w:tr>
      <w:tr w:rsidR="00656157" w:rsidRPr="00751228" w14:paraId="51F7327F" w14:textId="77777777" w:rsidTr="00147EC0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3EC7C69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026DC1C2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14:paraId="47AEDB62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1A232961" w14:textId="77777777" w:rsidR="00656157" w:rsidRPr="002802A5" w:rsidRDefault="00656157" w:rsidP="00147EC0">
            <w:pPr>
              <w:widowControl/>
              <w:jc w:val="center"/>
              <w:rPr>
                <w:rFonts w:ascii="Times New Roman" w:eastAsia="DengXian" w:hAnsi="Times New Roman"/>
                <w:kern w:val="0"/>
                <w:sz w:val="18"/>
                <w:szCs w:val="18"/>
              </w:rPr>
            </w:pPr>
            <w:r w:rsidRPr="002802A5">
              <w:rPr>
                <w:rFonts w:ascii="Times New Roman" w:eastAsia="DengXian" w:hAnsi="Times New Roman" w:hint="eastAsia"/>
                <w:kern w:val="0"/>
                <w:sz w:val="18"/>
                <w:szCs w:val="18"/>
              </w:rPr>
              <w:t>100</w:t>
            </w:r>
          </w:p>
        </w:tc>
      </w:tr>
    </w:tbl>
    <w:p w14:paraId="13591E30" w14:textId="77777777" w:rsidR="00656157" w:rsidRDefault="00656157" w:rsidP="00656157"/>
    <w:p w14:paraId="2661BF9E" w14:textId="77777777" w:rsidR="00921339" w:rsidRDefault="00921339">
      <w:pPr>
        <w:rPr>
          <w:rFonts w:ascii="Times New Roman" w:hAnsi="Times New Roman"/>
          <w:sz w:val="20"/>
          <w:szCs w:val="22"/>
        </w:rPr>
      </w:pPr>
    </w:p>
    <w:bookmarkEnd w:id="7"/>
    <w:p w14:paraId="70D66EE2" w14:textId="77777777" w:rsidR="00656157" w:rsidRDefault="00656157">
      <w:pPr>
        <w:rPr>
          <w:rFonts w:ascii="Times New Roman" w:hAnsi="Times New Roman"/>
          <w:sz w:val="20"/>
          <w:szCs w:val="22"/>
        </w:rPr>
      </w:pPr>
    </w:p>
    <w:p w14:paraId="0D96531E" w14:textId="77777777" w:rsidR="00656157" w:rsidRDefault="00656157">
      <w:pPr>
        <w:rPr>
          <w:rFonts w:ascii="Times New Roman" w:hAnsi="Times New Roman"/>
          <w:sz w:val="20"/>
          <w:szCs w:val="22"/>
        </w:rPr>
        <w:sectPr w:rsidR="0065615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AFF66EF" w14:textId="78CFA49C" w:rsidR="00921339" w:rsidRDefault="00000000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Table S</w:t>
      </w:r>
      <w:r w:rsidR="00656157">
        <w:rPr>
          <w:rFonts w:ascii="Times New Roman" w:hAnsi="Times New Roman" w:hint="eastAsia"/>
          <w:b/>
          <w:bCs/>
        </w:rPr>
        <w:t>8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 xml:space="preserve"> Concentrations of PFAS in gull chest muscle, clamworm, bivalve, shrimp </w:t>
      </w:r>
      <w:r>
        <w:rPr>
          <w:rFonts w:ascii="Times New Roman" w:hAnsi="Times New Roman" w:hint="eastAsia"/>
        </w:rPr>
        <w:t xml:space="preserve">and sediment </w:t>
      </w:r>
      <w:r>
        <w:rPr>
          <w:rFonts w:ascii="Times New Roman" w:hAnsi="Times New Roman"/>
        </w:rPr>
        <w:t xml:space="preserve">sample. </w:t>
      </w:r>
    </w:p>
    <w:tbl>
      <w:tblPr>
        <w:tblW w:w="16672" w:type="dxa"/>
        <w:jc w:val="center"/>
        <w:tblLayout w:type="fixed"/>
        <w:tblLook w:val="04A0" w:firstRow="1" w:lastRow="0" w:firstColumn="1" w:lastColumn="0" w:noHBand="0" w:noVBand="1"/>
      </w:tblPr>
      <w:tblGrid>
        <w:gridCol w:w="938"/>
        <w:gridCol w:w="1349"/>
        <w:gridCol w:w="1882"/>
        <w:gridCol w:w="1215"/>
        <w:gridCol w:w="1840"/>
        <w:gridCol w:w="1125"/>
        <w:gridCol w:w="1651"/>
        <w:gridCol w:w="1015"/>
        <w:gridCol w:w="1544"/>
        <w:gridCol w:w="1050"/>
        <w:gridCol w:w="1400"/>
        <w:gridCol w:w="906"/>
        <w:gridCol w:w="757"/>
      </w:tblGrid>
      <w:tr w:rsidR="00921339" w14:paraId="2FF53E41" w14:textId="77777777">
        <w:trPr>
          <w:trHeight w:val="270"/>
          <w:jc w:val="center"/>
        </w:trPr>
        <w:tc>
          <w:tcPr>
            <w:tcW w:w="938" w:type="dxa"/>
            <w:vMerge w:val="restart"/>
            <w:tcBorders>
              <w:top w:val="single" w:sz="4" w:space="0" w:color="000000"/>
              <w:left w:val="nil"/>
              <w:right w:val="nil"/>
            </w:tcBorders>
            <w:noWrap/>
            <w:vAlign w:val="center"/>
          </w:tcPr>
          <w:p w14:paraId="131CD224" w14:textId="77777777" w:rsidR="00921339" w:rsidRDefault="000000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ng/g ww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14:paraId="53B67775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Gull chest muscle(n=8)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14:paraId="1A11AF2E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Clamworm(n=5)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14:paraId="337A2BDD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Bivalve(n=5)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14:paraId="70F180F1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Shrimp(n=6)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14:paraId="7BEC9E93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Sediment(n=9)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nil"/>
              <w:right w:val="nil"/>
            </w:tcBorders>
            <w:noWrap/>
            <w:vAlign w:val="center"/>
          </w:tcPr>
          <w:p w14:paraId="3F8C6583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LOD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nil"/>
              <w:right w:val="nil"/>
            </w:tcBorders>
            <w:noWrap/>
            <w:vAlign w:val="center"/>
          </w:tcPr>
          <w:p w14:paraId="081F3307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LOQ</w:t>
            </w:r>
          </w:p>
        </w:tc>
      </w:tr>
      <w:tr w:rsidR="00921339" w14:paraId="36E7CC12" w14:textId="77777777">
        <w:trPr>
          <w:trHeight w:val="270"/>
          <w:jc w:val="center"/>
        </w:trPr>
        <w:tc>
          <w:tcPr>
            <w:tcW w:w="938" w:type="dxa"/>
            <w:vMerge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6E620B9E" w14:textId="77777777" w:rsidR="00921339" w:rsidRDefault="00921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42649B98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Mean±SD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28B1DEFA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Median(range)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4AC3DE9B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Mean±SD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573FCC94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Median(range)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459835AA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Mean±SD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7B4F83CF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Median(range)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3480A039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Mean±SD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458F86A5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Median(range)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2E2D3CE9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Mean±SD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18868FBD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Median(range)</w:t>
            </w:r>
          </w:p>
        </w:tc>
        <w:tc>
          <w:tcPr>
            <w:tcW w:w="906" w:type="dxa"/>
            <w:vMerge/>
            <w:tcBorders>
              <w:left w:val="nil"/>
              <w:right w:val="nil"/>
            </w:tcBorders>
            <w:noWrap/>
            <w:vAlign w:val="center"/>
          </w:tcPr>
          <w:p w14:paraId="7D44F802" w14:textId="77777777" w:rsidR="00921339" w:rsidRDefault="00921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nil"/>
              <w:right w:val="nil"/>
            </w:tcBorders>
            <w:noWrap/>
            <w:vAlign w:val="center"/>
          </w:tcPr>
          <w:p w14:paraId="59EB6753" w14:textId="77777777" w:rsidR="00921339" w:rsidRDefault="00921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339" w14:paraId="033A2BE8" w14:textId="77777777">
        <w:trPr>
          <w:trHeight w:val="300"/>
          <w:jc w:val="center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8C9E1C" w14:textId="77777777" w:rsidR="00921339" w:rsidRDefault="00000000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PFOA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9A94A1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177.89±216.92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44B316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163.97(11.82-677.44)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974197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71.86±39.10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BBF53A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82.59(30.97-117.04)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BB94D3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22.42±11.25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494BED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21.60(8.2-37.25)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F2A4CE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1.91±1.61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A94748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1.11(0.47-4.23)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2063D5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0.92±0.00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A2B195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0.34(0.05-4.84)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D835461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248F05E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0.06</w:t>
            </w:r>
          </w:p>
        </w:tc>
      </w:tr>
      <w:tr w:rsidR="00921339" w14:paraId="28560C72" w14:textId="77777777">
        <w:trPr>
          <w:trHeight w:val="300"/>
          <w:jc w:val="center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B30A04" w14:textId="77777777" w:rsidR="00921339" w:rsidRDefault="00000000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PFBA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943824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171.52±184.48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3A6ACA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127.40(nd-517.70)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1F7336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20.09±18.24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93E8C9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13.24(4.14-46.05)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563EC2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1.83±2.46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B28D38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0.53(nd-5.68)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E050AC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0.85±1.43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839A38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0.21(nd-3.65)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C037FA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0.27±0.04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303F4D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0.22(0-0.79)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F91967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50799C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0.03</w:t>
            </w:r>
          </w:p>
        </w:tc>
      </w:tr>
      <w:tr w:rsidR="00921339" w14:paraId="06DEE793" w14:textId="77777777">
        <w:trPr>
          <w:trHeight w:val="300"/>
          <w:jc w:val="center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2842CA" w14:textId="77777777" w:rsidR="00921339" w:rsidRDefault="00000000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PFUNDA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96FCE7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32.31±48.33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70E244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6.09(nd-134.75)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A514F6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0.35±0.57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21D512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0.09(nd-1.34)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F7D3C1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0.61±0.37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836024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0.51(0.50-1.20)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0C146D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1.86±1.02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788126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2.31(nd-2.73)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FF69B1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8691CD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9451E4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1691AA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0.09</w:t>
            </w:r>
          </w:p>
        </w:tc>
      </w:tr>
      <w:tr w:rsidR="00921339" w14:paraId="55DE32E5" w14:textId="77777777">
        <w:trPr>
          <w:trHeight w:val="300"/>
          <w:jc w:val="center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66AA73" w14:textId="77777777" w:rsidR="00921339" w:rsidRDefault="00000000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PFDA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A5D285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19.55±29.42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8A22DE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4.33(nd-82.32)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685D84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0.38±0.65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D853A4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(nd-1.5)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0D8762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0.80±0.62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0F750C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0.74(nd-1.47)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0A1AE8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0.62±0.28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B73669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0.67(0.09-0.89)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AF24D9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257657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(nd-0.01)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39DBD3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B2D690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0.03</w:t>
            </w:r>
          </w:p>
        </w:tc>
      </w:tr>
      <w:tr w:rsidR="00921339" w14:paraId="25C63C9D" w14:textId="77777777">
        <w:trPr>
          <w:trHeight w:val="300"/>
          <w:jc w:val="center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536896" w14:textId="77777777" w:rsidR="00921339" w:rsidRDefault="00000000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PFNA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E023D3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10.96±12.35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CB2D9F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5.52(1.08-34.17)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A1E9AE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1.39±0.93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8E8589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1.98(0.2-2.18)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A5C3FE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1.15±0.92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5CBE56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1.50(nd-2.21)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FEEBFE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1.54±0.73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B047C4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1.64(0.42-2.41)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BDF189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E7EB9D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(nd-0.05)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46AD84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7B85BC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0.1</w:t>
            </w:r>
          </w:p>
        </w:tc>
      </w:tr>
      <w:tr w:rsidR="00921339" w14:paraId="2943CBAF" w14:textId="77777777">
        <w:trPr>
          <w:trHeight w:val="300"/>
          <w:jc w:val="center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10192B" w14:textId="77777777" w:rsidR="00921339" w:rsidRDefault="00000000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PFDODA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A26110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9.80±11.86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725F81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5.94(nd-31.60)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C6B6A5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59CF99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(nd-0.12)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7E23DA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326B63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4EA548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0.38±0.24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279FC9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0.45(0-0.64)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29B9AF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C55C58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(nd-0.08)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7479C7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70B105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0.12</w:t>
            </w:r>
          </w:p>
        </w:tc>
      </w:tr>
      <w:tr w:rsidR="00921339" w14:paraId="24D76B82" w14:textId="77777777">
        <w:trPr>
          <w:trHeight w:val="300"/>
          <w:jc w:val="center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E9BB43" w14:textId="77777777" w:rsidR="00921339" w:rsidRDefault="00000000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PFHPA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C1C625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6.06±9.16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DB33E4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0.81(nd-25.33)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625904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1.69±2.02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FDC838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0.83(nd-5.14)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F6D70B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0.13±0.11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A4C4DE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0.10(nd-0.27)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216CDC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5A2990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F933AF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408727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8DE76A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F3BE46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0.06</w:t>
            </w:r>
          </w:p>
        </w:tc>
      </w:tr>
      <w:tr w:rsidR="00921339" w14:paraId="1DC456E4" w14:textId="77777777">
        <w:trPr>
          <w:trHeight w:val="300"/>
          <w:jc w:val="center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44192A" w14:textId="77777777" w:rsidR="00921339" w:rsidRDefault="00000000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PETeDA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865047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2.13±3.22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27C8C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0.82(0-9.43)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30EF03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4E0C00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2F2189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264DD3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84754F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9559D9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A4C74D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7EBD59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32DA38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EA7CD8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0.12</w:t>
            </w:r>
          </w:p>
        </w:tc>
      </w:tr>
      <w:tr w:rsidR="00921339" w14:paraId="072B0B8B" w14:textId="77777777">
        <w:trPr>
          <w:trHeight w:val="300"/>
          <w:jc w:val="center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463C60" w14:textId="77777777" w:rsidR="00921339" w:rsidRDefault="00000000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PFPeA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86F6A7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1.21±2.84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B16551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0(0-8.10)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88CFFB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3.18±2.46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9FBE2E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1.82(1.31-7.16)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4FB70F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2EBE2C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428468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DE959A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1DE652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9CC88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C830BC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026009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0.1</w:t>
            </w:r>
          </w:p>
        </w:tc>
      </w:tr>
      <w:tr w:rsidR="00921339" w14:paraId="45DEB76F" w14:textId="77777777">
        <w:trPr>
          <w:trHeight w:val="300"/>
          <w:jc w:val="center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6697E9" w14:textId="77777777" w:rsidR="00921339" w:rsidRDefault="00000000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PFHxA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DE72E8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0.68±1.91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EAD6AA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0(0-5.41)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3A344A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2.35±3.28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F4D061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(nd-6.77)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EAD662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2F2979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56BF74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FB9D54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CF97B4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FB955A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(nd-0.18)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9D8A0A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C5947F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0.1</w:t>
            </w:r>
          </w:p>
        </w:tc>
      </w:tr>
      <w:tr w:rsidR="00921339" w14:paraId="67E295AB" w14:textId="77777777">
        <w:trPr>
          <w:trHeight w:val="330"/>
          <w:jc w:val="center"/>
        </w:trPr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14:paraId="0C2FFB5D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bidi="ar"/>
              </w:rPr>
              <w:t>∑PFCAs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27CAD0B0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bidi="ar"/>
              </w:rPr>
              <w:t>432.10±334.13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2AB4C8BB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bidi="ar"/>
              </w:rPr>
              <w:t>313.89(66.69-1086.21)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74856AC6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bidi="ar"/>
              </w:rPr>
              <w:t>101.32±62.53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3D5E1AA7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bidi="ar"/>
              </w:rPr>
              <w:t>100.68(36.94-184.34)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5E3141B9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bidi="ar"/>
              </w:rPr>
              <w:t>26.94±10.61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22B333DF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bidi="ar"/>
              </w:rPr>
              <w:t>26.40(14.28-41.77)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4FD9A76F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bidi="ar"/>
              </w:rPr>
              <w:t>7.15±0.97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6BF93AB8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bidi="ar"/>
              </w:rPr>
              <w:t>7.35(6.04-8.39)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534E862D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bidi="ar"/>
              </w:rPr>
              <w:t>1.22±0.03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067E4464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bidi="ar"/>
              </w:rPr>
              <w:t>0.82(0.05-5.12)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35127437" w14:textId="77777777" w:rsidR="00921339" w:rsidRDefault="00921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20012B30" w14:textId="77777777" w:rsidR="00921339" w:rsidRDefault="00921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339" w14:paraId="76244F8A" w14:textId="77777777">
        <w:trPr>
          <w:trHeight w:val="300"/>
          <w:jc w:val="center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94BB07" w14:textId="77777777" w:rsidR="00921339" w:rsidRDefault="00000000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PFOS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D7E9B0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159.34±252.65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2CDF61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33.94(0.62-57.78)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8248EF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0.87±0.33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34B13E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0.84(0.58-1.42)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808F1C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0.51±0.40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FEFB1D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0.25(0.21-1.02)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F46E7D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1.90±0.70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3F7AEA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1.86(0.87-2.81)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5B441D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0.44±0.00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50F5F6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(nd-3.98)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F8A7B9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473760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0.15</w:t>
            </w:r>
          </w:p>
        </w:tc>
      </w:tr>
      <w:tr w:rsidR="00921339" w14:paraId="2DD887F9" w14:textId="77777777">
        <w:trPr>
          <w:trHeight w:val="300"/>
          <w:jc w:val="center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0C5019" w14:textId="77777777" w:rsidR="00921339" w:rsidRDefault="00000000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PFHxS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69CFBB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2.28±2.48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53346A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1.83(0-6.64)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0EAD89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1.03±1.02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243152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0.525(nd-2.14)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84D462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0.04±0.07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D472EA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0.02(nd-0.16)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496781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0.31±0.27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149A4D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0.29(nd-0.77)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705F07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FA6E54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675DBC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83F19B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0.03</w:t>
            </w:r>
          </w:p>
        </w:tc>
      </w:tr>
      <w:tr w:rsidR="00921339" w14:paraId="32A75458" w14:textId="77777777">
        <w:trPr>
          <w:trHeight w:val="300"/>
          <w:jc w:val="center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E52BEE" w14:textId="77777777" w:rsidR="00921339" w:rsidRDefault="00000000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PFBS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D32673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76CD37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AB7CBD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0.01±0.02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DD4816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(nd-0.05)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233D46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F272A3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248047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0.06±0.12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59EBF3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(nd-0.31)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BDB70B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24252C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B2CC59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563120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0.03</w:t>
            </w:r>
          </w:p>
        </w:tc>
      </w:tr>
      <w:tr w:rsidR="00921339" w14:paraId="0F355CC1" w14:textId="77777777">
        <w:trPr>
          <w:trHeight w:val="300"/>
          <w:jc w:val="center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5B84E4" w14:textId="77777777" w:rsidR="00921339" w:rsidRDefault="00000000">
            <w:pPr>
              <w:widowControl/>
              <w:jc w:val="center"/>
              <w:textAlignment w:val="bott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PFDS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05FF43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1E7E69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E47084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BD40C9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6B27C7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E1BF15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6C4E8A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0DC9AA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FE6E2E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D59201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(nd-0.08)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4F3284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51B910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0.06</w:t>
            </w:r>
          </w:p>
        </w:tc>
      </w:tr>
      <w:tr w:rsidR="00921339" w14:paraId="665BC867" w14:textId="77777777">
        <w:trPr>
          <w:trHeight w:val="315"/>
          <w:jc w:val="center"/>
        </w:trPr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340599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bidi="ar"/>
              </w:rPr>
              <w:t>∑PFSAs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C77BE0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bidi="ar"/>
              </w:rPr>
              <w:t>161.62±251.72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E80A2E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bidi="ar"/>
              </w:rPr>
              <w:t>37.67(0.62-274.54)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DB5D54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bidi="ar"/>
              </w:rPr>
              <w:t>1.91±1.01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983875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bidi="ar"/>
              </w:rPr>
              <w:t>1.42(1.01-3.02)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BAAB48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bidi="ar"/>
              </w:rPr>
              <w:t>0.56±0.38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49CDA3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bidi="ar"/>
              </w:rPr>
              <w:t>0.37(0.24-1.02)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62AFF3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bidi="ar"/>
              </w:rPr>
              <w:t>2.27±0.91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04A690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bidi="ar"/>
              </w:rPr>
              <w:t>2.41(0.87-3.21)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76BF60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bidi="ar"/>
              </w:rPr>
              <w:t>0.45±1.32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989047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bidi="ar"/>
              </w:rPr>
              <w:t>-3.97)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E3DBCB" w14:textId="77777777" w:rsidR="00921339" w:rsidRDefault="00921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73D915" w14:textId="77777777" w:rsidR="00921339" w:rsidRDefault="00921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1339" w14:paraId="6980CF40" w14:textId="77777777">
        <w:trPr>
          <w:trHeight w:val="330"/>
          <w:jc w:val="center"/>
        </w:trPr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14:paraId="6A240616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bidi="ar"/>
              </w:rPr>
              <w:t>∑PFAS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030A5EB3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bidi="ar"/>
              </w:rPr>
              <w:t>593.72±392.95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3FDFB14D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bidi="ar"/>
              </w:rPr>
              <w:t>486.79(67.31-1278.07)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03A19A44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bidi="ar"/>
              </w:rPr>
              <w:t>103.23±62.18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69A7CB2A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bidi="ar"/>
              </w:rPr>
              <w:t>103.71(39.92-185.76)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6529E764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bidi="ar"/>
              </w:rPr>
              <w:t>27.49±10.84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139EDF11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bidi="ar"/>
              </w:rPr>
              <w:t>37.50(14.64-42.79)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50E04CB1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bidi="ar"/>
              </w:rPr>
              <w:t>9.42±1.33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47EB0103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bidi="ar"/>
              </w:rPr>
              <w:t>10.17(7.64-10.87)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1D929A59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bidi="ar"/>
              </w:rPr>
              <w:t>1.67±2.82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1C37FC09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bidi="ar"/>
              </w:rPr>
              <w:t>0.82(0.05-9.10)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2ACCA57C" w14:textId="77777777" w:rsidR="00921339" w:rsidRDefault="00921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07F55314" w14:textId="77777777" w:rsidR="00921339" w:rsidRDefault="00921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D9BB1CE" w14:textId="77777777" w:rsidR="00921339" w:rsidRDefault="00000000">
      <w:pPr>
        <w:widowControl/>
        <w:numPr>
          <w:ilvl w:val="255"/>
          <w:numId w:val="0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proofErr w:type="spellStart"/>
      <w:r>
        <w:rPr>
          <w:rFonts w:ascii="Times New Roman" w:hAnsi="Times New Roman"/>
        </w:rPr>
        <w:t>nd</w:t>
      </w:r>
      <w:proofErr w:type="spellEnd"/>
      <w:r>
        <w:rPr>
          <w:rFonts w:ascii="Times New Roman" w:hAnsi="Times New Roman"/>
        </w:rPr>
        <w:t>” means not detected.</w:t>
      </w:r>
    </w:p>
    <w:p w14:paraId="2900E05D" w14:textId="77777777" w:rsidR="00921339" w:rsidRDefault="00921339">
      <w:pPr>
        <w:widowControl/>
        <w:numPr>
          <w:ilvl w:val="255"/>
          <w:numId w:val="0"/>
        </w:numPr>
        <w:jc w:val="left"/>
        <w:rPr>
          <w:rFonts w:ascii="Times New Roman" w:hAnsi="Times New Roman"/>
        </w:rPr>
      </w:pPr>
    </w:p>
    <w:p w14:paraId="21AC0FED" w14:textId="77777777" w:rsidR="00921339" w:rsidRDefault="00921339">
      <w:pPr>
        <w:widowControl/>
        <w:numPr>
          <w:ilvl w:val="255"/>
          <w:numId w:val="0"/>
        </w:numPr>
        <w:jc w:val="left"/>
        <w:rPr>
          <w:rFonts w:ascii="Times New Roman" w:hAnsi="Times New Roman"/>
        </w:rPr>
      </w:pPr>
    </w:p>
    <w:p w14:paraId="60EBBD27" w14:textId="77777777" w:rsidR="00921339" w:rsidRDefault="00921339">
      <w:pPr>
        <w:widowControl/>
        <w:numPr>
          <w:ilvl w:val="255"/>
          <w:numId w:val="0"/>
        </w:numPr>
        <w:jc w:val="left"/>
        <w:rPr>
          <w:rFonts w:ascii="Times New Roman" w:hAnsi="Times New Roman"/>
        </w:rPr>
      </w:pPr>
    </w:p>
    <w:p w14:paraId="4EC47B00" w14:textId="77777777" w:rsidR="00921339" w:rsidRDefault="00921339">
      <w:pPr>
        <w:widowControl/>
        <w:numPr>
          <w:ilvl w:val="255"/>
          <w:numId w:val="0"/>
        </w:numPr>
        <w:jc w:val="left"/>
        <w:rPr>
          <w:rFonts w:ascii="Times New Roman" w:hAnsi="Times New Roman"/>
        </w:rPr>
      </w:pPr>
    </w:p>
    <w:p w14:paraId="62AF962D" w14:textId="50EADBB3" w:rsidR="00921339" w:rsidRDefault="00000000">
      <w:pPr>
        <w:ind w:firstLine="422"/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lastRenderedPageBreak/>
        <w:t>Table S</w:t>
      </w:r>
      <w:r w:rsidR="00656157">
        <w:rPr>
          <w:rFonts w:ascii="Times New Roman" w:hAnsi="Times New Roman" w:hint="eastAsia"/>
          <w:b/>
          <w:bCs/>
          <w:color w:val="000000" w:themeColor="text1"/>
        </w:rPr>
        <w:t>9</w:t>
      </w:r>
      <w:r>
        <w:rPr>
          <w:rFonts w:ascii="Times New Roman" w:hAnsi="Times New Roman" w:hint="eastAsia"/>
          <w:b/>
          <w:bCs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Summary of studies reporting the exposure to PFAS in </w:t>
      </w:r>
      <w:proofErr w:type="gramStart"/>
      <w:r>
        <w:rPr>
          <w:rFonts w:ascii="Times New Roman" w:hAnsi="Times New Roman"/>
          <w:color w:val="000000" w:themeColor="text1"/>
        </w:rPr>
        <w:t>seabirds</w:t>
      </w:r>
      <w:proofErr w:type="gramEnd"/>
      <w:r>
        <w:rPr>
          <w:rFonts w:ascii="Times New Roman" w:hAnsi="Times New Roman"/>
          <w:color w:val="000000" w:themeColor="text1"/>
        </w:rPr>
        <w:t xml:space="preserve"> muscle worldwide.</w:t>
      </w:r>
    </w:p>
    <w:tbl>
      <w:tblPr>
        <w:tblW w:w="14999" w:type="dxa"/>
        <w:jc w:val="center"/>
        <w:tblLayout w:type="fixed"/>
        <w:tblLook w:val="04A0" w:firstRow="1" w:lastRow="0" w:firstColumn="1" w:lastColumn="0" w:noHBand="0" w:noVBand="1"/>
      </w:tblPr>
      <w:tblGrid>
        <w:gridCol w:w="2599"/>
        <w:gridCol w:w="924"/>
        <w:gridCol w:w="972"/>
        <w:gridCol w:w="712"/>
        <w:gridCol w:w="3782"/>
        <w:gridCol w:w="1797"/>
        <w:gridCol w:w="2340"/>
        <w:gridCol w:w="1873"/>
      </w:tblGrid>
      <w:tr w:rsidR="00921339" w14:paraId="676ABA05" w14:textId="77777777">
        <w:trPr>
          <w:trHeight w:val="270"/>
          <w:jc w:val="center"/>
        </w:trPr>
        <w:tc>
          <w:tcPr>
            <w:tcW w:w="2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5211AC3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bidi="ar"/>
              </w:rPr>
              <w:t>Species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20C5938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bidi="ar"/>
              </w:rPr>
              <w:t>Tissue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EC7A3E5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bidi="ar"/>
              </w:rPr>
              <w:t>PFOS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BE746E9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bidi="ar"/>
              </w:rPr>
              <w:t>PFOA</w:t>
            </w:r>
          </w:p>
        </w:tc>
        <w:tc>
          <w:tcPr>
            <w:tcW w:w="37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2980D66" w14:textId="77777777" w:rsidR="00921339" w:rsidRDefault="0000000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PFAS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E46B0BC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bidi="ar"/>
              </w:rPr>
              <w:t>Concentration(ng/g)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8F6FC5B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bidi="ar"/>
              </w:rPr>
              <w:t>Reference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63C03CE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bidi="ar"/>
              </w:rPr>
              <w:t>Region</w:t>
            </w:r>
          </w:p>
        </w:tc>
      </w:tr>
      <w:tr w:rsidR="00921339" w14:paraId="50A19EC1" w14:textId="77777777">
        <w:trPr>
          <w:trHeight w:val="270"/>
          <w:jc w:val="center"/>
        </w:trPr>
        <w:tc>
          <w:tcPr>
            <w:tcW w:w="25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F36E6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 xml:space="preserve">Brown </w:t>
            </w: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pellcan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kern w:val="0"/>
                <w:sz w:val="18"/>
                <w:szCs w:val="18"/>
                <w:lang w:bidi="ar"/>
              </w:rPr>
              <w:t>Pelecanus</w:t>
            </w:r>
            <w:proofErr w:type="spellEnd"/>
            <w:r>
              <w:rPr>
                <w:rFonts w:ascii="Times New Roman" w:hAnsi="Times New Roman"/>
                <w:i/>
                <w:kern w:val="0"/>
                <w:sz w:val="18"/>
                <w:szCs w:val="18"/>
                <w:lang w:bidi="ar"/>
              </w:rPr>
              <w:t xml:space="preserve"> occidentalis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9CA4E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muscle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2E761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0.8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3544D" w14:textId="77777777" w:rsidR="00921339" w:rsidRDefault="00921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5BC34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PFHxS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, PFOS, PFOA, FOSA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1F380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&lt;1.00-2.7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762D3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Olivero-Verbel et al.,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(2006)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6ECA7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Colombia</w:t>
            </w:r>
          </w:p>
        </w:tc>
      </w:tr>
      <w:tr w:rsidR="00921339" w14:paraId="06FD314E" w14:textId="77777777">
        <w:trPr>
          <w:trHeight w:val="1413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43504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Black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guillemot (</w:t>
            </w:r>
            <w:proofErr w:type="spellStart"/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  <w:lang w:bidi="ar"/>
              </w:rPr>
              <w:t>Cepphus</w:t>
            </w:r>
            <w:proofErr w:type="spellEnd"/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  <w:lang w:bidi="ar"/>
              </w:rPr>
              <w:t>grylle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)</w:t>
            </w:r>
          </w:p>
          <w:p w14:paraId="3082D1AA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Glaucous gull (</w:t>
            </w: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  <w:lang w:bidi="ar"/>
              </w:rPr>
              <w:t xml:space="preserve">Larus </w:t>
            </w:r>
            <w:proofErr w:type="spellStart"/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  <w:lang w:bidi="ar"/>
              </w:rPr>
              <w:t>hyperboreus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24039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Liver,</w:t>
            </w:r>
          </w:p>
          <w:p w14:paraId="42569FE7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muscle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1288D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13.5</w:t>
            </w:r>
          </w:p>
          <w:p w14:paraId="2EBD7593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65.8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465C4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nd</w:t>
            </w:r>
            <w:proofErr w:type="spellEnd"/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0D01F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PFHxS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 xml:space="preserve">, PFOS, </w:t>
            </w: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PFHxA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 xml:space="preserve">, PFOA, PFNA, </w:t>
            </w: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PFDcA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 xml:space="preserve">, PFBS, </w:t>
            </w: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PFDcS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PFUnA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PFDoA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PFTeA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CE66A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n.d.-65.8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05058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Haukås et al.,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(2007)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716AA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Barents Sea east of Svalbard</w:t>
            </w:r>
          </w:p>
        </w:tc>
      </w:tr>
      <w:tr w:rsidR="00921339" w14:paraId="69D413AE" w14:textId="77777777">
        <w:trPr>
          <w:trHeight w:val="1282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943FE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Black-footed albatross (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</w:rPr>
              <w:t>Phoebastria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</w:rPr>
              <w:t xml:space="preserve"> nigripes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24C21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muscle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F5432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3.92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DE391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0.12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036F9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 xml:space="preserve">PFBS, </w:t>
            </w: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PFHxS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 xml:space="preserve">, PFOS, PFDS, PFBA, PFPeA, </w:t>
            </w: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PFHxA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PFHpA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 xml:space="preserve">, PFOA, PFNA, PFDA, </w:t>
            </w: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PFUnA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PFDoA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PFTrDA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 xml:space="preserve">, PFTeDA, </w:t>
            </w: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PFHxDA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 xml:space="preserve">, PFODA, </w:t>
            </w: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PFEtCHxS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9CDB1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n.d.-6.93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4D3F9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Chu et al., (2015)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4B4AC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North Pacific Ocean</w:t>
            </w:r>
          </w:p>
        </w:tc>
      </w:tr>
      <w:tr w:rsidR="00921339" w14:paraId="5D0976A9" w14:textId="77777777">
        <w:trPr>
          <w:trHeight w:val="584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3FB51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 xml:space="preserve">Black-tailed gull </w:t>
            </w:r>
            <w:r>
              <w:rPr>
                <w:rFonts w:ascii="Times New Roman" w:hAnsi="Times New Roman"/>
                <w:i/>
                <w:kern w:val="0"/>
                <w:sz w:val="18"/>
                <w:szCs w:val="18"/>
                <w:lang w:bidi="ar"/>
              </w:rPr>
              <w:t xml:space="preserve">(Larus </w:t>
            </w:r>
            <w:proofErr w:type="spellStart"/>
            <w:r>
              <w:rPr>
                <w:rFonts w:ascii="Times New Roman" w:hAnsi="Times New Roman"/>
                <w:i/>
                <w:kern w:val="0"/>
                <w:sz w:val="18"/>
                <w:szCs w:val="18"/>
                <w:lang w:bidi="ar"/>
              </w:rPr>
              <w:t>Crassirostris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D04A1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muscle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762CA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1.37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5B21B" w14:textId="77777777" w:rsidR="00921339" w:rsidRDefault="000000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E7DAB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PFOS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7C404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1.37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79E74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Chen et al., (2018)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6892D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China</w:t>
            </w:r>
          </w:p>
        </w:tc>
      </w:tr>
      <w:tr w:rsidR="00921339" w14:paraId="417D1616" w14:textId="77777777">
        <w:trPr>
          <w:trHeight w:val="2500"/>
          <w:jc w:val="center"/>
        </w:trPr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A2036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Herring gull (</w:t>
            </w:r>
            <w:r>
              <w:rPr>
                <w:rFonts w:ascii="Times New Roman" w:hAnsi="Times New Roman"/>
                <w:i/>
                <w:kern w:val="0"/>
                <w:sz w:val="18"/>
                <w:szCs w:val="18"/>
                <w:lang w:bidi="ar"/>
              </w:rPr>
              <w:t xml:space="preserve">Larus </w:t>
            </w:r>
            <w:proofErr w:type="spellStart"/>
            <w:r>
              <w:rPr>
                <w:rFonts w:ascii="Times New Roman" w:hAnsi="Times New Roman"/>
                <w:i/>
                <w:kern w:val="0"/>
                <w:sz w:val="18"/>
                <w:szCs w:val="18"/>
                <w:lang w:bidi="ar"/>
              </w:rPr>
              <w:t>argentatus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)</w:t>
            </w:r>
          </w:p>
          <w:p w14:paraId="3852AA42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Great shearwater (</w:t>
            </w:r>
            <w:proofErr w:type="spellStart"/>
            <w:r>
              <w:rPr>
                <w:rFonts w:ascii="Times New Roman" w:hAnsi="Times New Roman"/>
                <w:i/>
                <w:kern w:val="0"/>
                <w:sz w:val="18"/>
                <w:szCs w:val="18"/>
                <w:lang w:bidi="ar"/>
              </w:rPr>
              <w:t>Puffinus</w:t>
            </w:r>
            <w:proofErr w:type="spellEnd"/>
            <w:r>
              <w:rPr>
                <w:rFonts w:ascii="Times New Roman" w:hAnsi="Times New Roman"/>
                <w:i/>
                <w:kern w:val="0"/>
                <w:sz w:val="18"/>
                <w:szCs w:val="18"/>
                <w:lang w:bidi="ar"/>
              </w:rPr>
              <w:t xml:space="preserve"> gravis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5A7C5E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muscle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620C8B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24.74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882E01" w14:textId="77777777" w:rsidR="00921339" w:rsidRDefault="000000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9995B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 xml:space="preserve">PFBS, </w:t>
            </w: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PFPeS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PFHxS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PFHpS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 xml:space="preserve">, PFOS, PFNS, PFDS, PFBA, PFPeA, </w:t>
            </w: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PFHxA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PFHpA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 xml:space="preserve">, PFOA, PFNA, PFDA, </w:t>
            </w: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PFUnA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PFDoA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PFTrDA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 xml:space="preserve">, PFTeDA, 4:2 &amp; 6:2 &amp; 8:2 FTS, FOSA, N–Me-FOSAA, N–Et-FOSAA, </w:t>
            </w: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PFEtCHxS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 xml:space="preserve">, PMPA, PFO2HxA, PEPA, PFO3OA, HFPO-DA, PFO4DA, PFO5DoDA, </w:t>
            </w: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Nafion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 xml:space="preserve"> BP4, </w:t>
            </w: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Nafion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 xml:space="preserve"> BP2, </w:t>
            </w:r>
            <w:proofErr w:type="spellStart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Nafion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 xml:space="preserve"> BP1, NVHOS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5D0C5A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n.d.-64.1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AFBFCC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Robuck et al., (2021)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5DCC8C" w14:textId="77777777" w:rsidR="00921339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United States</w:t>
            </w:r>
          </w:p>
        </w:tc>
      </w:tr>
    </w:tbl>
    <w:p w14:paraId="76C53450" w14:textId="77777777" w:rsidR="00921339" w:rsidRDefault="00921339">
      <w:pPr>
        <w:widowControl/>
        <w:numPr>
          <w:ilvl w:val="255"/>
          <w:numId w:val="0"/>
        </w:numPr>
        <w:jc w:val="left"/>
        <w:rPr>
          <w:rFonts w:ascii="Times New Roman" w:hAnsi="Times New Roman"/>
        </w:rPr>
      </w:pPr>
    </w:p>
    <w:p w14:paraId="4B7FF035" w14:textId="77777777" w:rsidR="00921339" w:rsidRDefault="00921339">
      <w:pPr>
        <w:widowControl/>
        <w:numPr>
          <w:ilvl w:val="255"/>
          <w:numId w:val="0"/>
        </w:numPr>
        <w:jc w:val="left"/>
        <w:rPr>
          <w:rFonts w:ascii="Times New Roman" w:hAnsi="Times New Roman"/>
          <w:sz w:val="20"/>
          <w:szCs w:val="22"/>
        </w:rPr>
        <w:sectPr w:rsidR="00921339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14:paraId="062F031D" w14:textId="77777777" w:rsidR="00921339" w:rsidRDefault="00921339"/>
    <w:sectPr w:rsidR="00921339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1849C" w14:textId="77777777" w:rsidR="00D95D50" w:rsidRDefault="00D95D50"/>
  </w:endnote>
  <w:endnote w:type="continuationSeparator" w:id="0">
    <w:p w14:paraId="1A16824C" w14:textId="77777777" w:rsidR="00D95D50" w:rsidRDefault="00D95D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F6201" w14:textId="77777777" w:rsidR="00D95D50" w:rsidRDefault="00D95D50"/>
  </w:footnote>
  <w:footnote w:type="continuationSeparator" w:id="0">
    <w:p w14:paraId="45025DC4" w14:textId="77777777" w:rsidR="00D95D50" w:rsidRDefault="00D95D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NjNzAyMmU4NWFiZDE4ZTBkNWE0NTMwZDA4OThkMGIifQ=="/>
  </w:docVars>
  <w:rsids>
    <w:rsidRoot w:val="00F77F1B"/>
    <w:rsid w:val="00082BE8"/>
    <w:rsid w:val="00136832"/>
    <w:rsid w:val="00184DB7"/>
    <w:rsid w:val="00191511"/>
    <w:rsid w:val="001C0CEA"/>
    <w:rsid w:val="001E3666"/>
    <w:rsid w:val="00237B05"/>
    <w:rsid w:val="00285197"/>
    <w:rsid w:val="002C17CD"/>
    <w:rsid w:val="003128C6"/>
    <w:rsid w:val="00372C3D"/>
    <w:rsid w:val="003C25FE"/>
    <w:rsid w:val="003C5354"/>
    <w:rsid w:val="003F6BA0"/>
    <w:rsid w:val="00423189"/>
    <w:rsid w:val="00432DF2"/>
    <w:rsid w:val="00467B74"/>
    <w:rsid w:val="004D38B2"/>
    <w:rsid w:val="005278A8"/>
    <w:rsid w:val="005C6EB7"/>
    <w:rsid w:val="00635E6F"/>
    <w:rsid w:val="00656157"/>
    <w:rsid w:val="006E14A1"/>
    <w:rsid w:val="0070745F"/>
    <w:rsid w:val="00744B52"/>
    <w:rsid w:val="00844C54"/>
    <w:rsid w:val="008A13E1"/>
    <w:rsid w:val="008D7BBE"/>
    <w:rsid w:val="00917191"/>
    <w:rsid w:val="00921339"/>
    <w:rsid w:val="009540B0"/>
    <w:rsid w:val="00997194"/>
    <w:rsid w:val="009A680B"/>
    <w:rsid w:val="009E0B98"/>
    <w:rsid w:val="00A30D94"/>
    <w:rsid w:val="00A65201"/>
    <w:rsid w:val="00A95E9F"/>
    <w:rsid w:val="00AA26D4"/>
    <w:rsid w:val="00AE3589"/>
    <w:rsid w:val="00B13ACC"/>
    <w:rsid w:val="00BE64DE"/>
    <w:rsid w:val="00BF6CC1"/>
    <w:rsid w:val="00C071AB"/>
    <w:rsid w:val="00C107EF"/>
    <w:rsid w:val="00C33AEA"/>
    <w:rsid w:val="00C536BB"/>
    <w:rsid w:val="00C626AE"/>
    <w:rsid w:val="00CE7E08"/>
    <w:rsid w:val="00D75504"/>
    <w:rsid w:val="00D85087"/>
    <w:rsid w:val="00D95D50"/>
    <w:rsid w:val="00E54E58"/>
    <w:rsid w:val="00EA0723"/>
    <w:rsid w:val="00EB3B77"/>
    <w:rsid w:val="00EB3F85"/>
    <w:rsid w:val="00EC30AB"/>
    <w:rsid w:val="00ED2771"/>
    <w:rsid w:val="00EE77F3"/>
    <w:rsid w:val="00F74C5E"/>
    <w:rsid w:val="00F77F1B"/>
    <w:rsid w:val="00FC6FB0"/>
    <w:rsid w:val="019D5483"/>
    <w:rsid w:val="08BF00D4"/>
    <w:rsid w:val="0AC169EC"/>
    <w:rsid w:val="163169F3"/>
    <w:rsid w:val="203B0BFB"/>
    <w:rsid w:val="213B2830"/>
    <w:rsid w:val="24815EBB"/>
    <w:rsid w:val="2CC901B4"/>
    <w:rsid w:val="31337F7A"/>
    <w:rsid w:val="394202A3"/>
    <w:rsid w:val="46BF681F"/>
    <w:rsid w:val="48AB3F9C"/>
    <w:rsid w:val="48E05A0C"/>
    <w:rsid w:val="51206DBF"/>
    <w:rsid w:val="606C5C79"/>
    <w:rsid w:val="62E23040"/>
    <w:rsid w:val="653C6933"/>
    <w:rsid w:val="67A3359E"/>
    <w:rsid w:val="6E874F30"/>
    <w:rsid w:val="701A1693"/>
    <w:rsid w:val="72AA23E8"/>
    <w:rsid w:val="760807B1"/>
    <w:rsid w:val="7D65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FE541"/>
  <w15:docId w15:val="{E3AFA19D-6023-4326-8355-B6AE09EC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uiPriority="0" w:qFormat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qFormat/>
    <w:pPr>
      <w:jc w:val="left"/>
    </w:pPr>
  </w:style>
  <w:style w:type="paragraph" w:styleId="BalloonText">
    <w:name w:val="Balloon Text"/>
    <w:basedOn w:val="Normal"/>
    <w:link w:val="BalloonTextChar"/>
    <w:autoRedefine/>
    <w:qFormat/>
    <w:rPr>
      <w:sz w:val="18"/>
      <w:szCs w:val="18"/>
    </w:rPr>
  </w:style>
  <w:style w:type="paragraph" w:styleId="Footer">
    <w:name w:val="footer"/>
    <w:basedOn w:val="Normal"/>
    <w:link w:val="FooterChar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autoRedefine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noteText">
    <w:name w:val="footnote text"/>
    <w:basedOn w:val="Normal"/>
    <w:link w:val="FootnoteTextChar"/>
    <w:autoRedefine/>
    <w:qFormat/>
    <w:pPr>
      <w:snapToGrid w:val="0"/>
      <w:jc w:val="left"/>
    </w:pPr>
    <w:rPr>
      <w:sz w:val="18"/>
    </w:rPr>
  </w:style>
  <w:style w:type="paragraph" w:styleId="CommentSubject">
    <w:name w:val="annotation subject"/>
    <w:basedOn w:val="CommentText"/>
    <w:next w:val="CommentText"/>
    <w:link w:val="CommentSubjectChar"/>
    <w:autoRedefine/>
    <w:qFormat/>
    <w:pPr>
      <w:jc w:val="both"/>
    </w:pPr>
    <w:rPr>
      <w:b/>
      <w:bCs/>
      <w:sz w:val="20"/>
      <w:szCs w:val="20"/>
    </w:rPr>
  </w:style>
  <w:style w:type="table" w:styleId="TableGrid">
    <w:name w:val="Table Grid"/>
    <w:basedOn w:val="TableNormal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autoRedefine/>
    <w:qFormat/>
  </w:style>
  <w:style w:type="character" w:styleId="FollowedHyperlink">
    <w:name w:val="FollowedHyperlink"/>
    <w:basedOn w:val="DefaultParagraphFont"/>
    <w:autoRedefine/>
    <w:qFormat/>
    <w:rPr>
      <w:color w:val="800080"/>
      <w:u w:val="single"/>
    </w:rPr>
  </w:style>
  <w:style w:type="character" w:styleId="LineNumber">
    <w:name w:val="line number"/>
    <w:basedOn w:val="DefaultParagraphFont"/>
    <w:autoRedefine/>
    <w:qFormat/>
  </w:style>
  <w:style w:type="character" w:styleId="Hyperlink">
    <w:name w:val="Hyperlink"/>
    <w:basedOn w:val="DefaultParagraphFont"/>
    <w:autoRedefine/>
    <w:qFormat/>
    <w:rPr>
      <w:color w:val="0000FF"/>
      <w:u w:val="single"/>
    </w:rPr>
  </w:style>
  <w:style w:type="character" w:styleId="CommentReference">
    <w:name w:val="annotation reference"/>
    <w:basedOn w:val="DefaultParagraphFont"/>
    <w:autoRedefine/>
    <w:qFormat/>
    <w:rPr>
      <w:sz w:val="21"/>
      <w:szCs w:val="21"/>
    </w:rPr>
  </w:style>
  <w:style w:type="character" w:styleId="FootnoteReference">
    <w:name w:val="footnote reference"/>
    <w:basedOn w:val="DefaultParagraphFont"/>
    <w:autoRedefine/>
    <w:qFormat/>
    <w:rPr>
      <w:vertAlign w:val="superscript"/>
    </w:rPr>
  </w:style>
  <w:style w:type="character" w:customStyle="1" w:styleId="HeaderChar">
    <w:name w:val="Header Char"/>
    <w:basedOn w:val="DefaultParagraphFont"/>
    <w:link w:val="Header"/>
    <w:autoRedefine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autoRedefine/>
    <w:qFormat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autoRedefine/>
    <w:qFormat/>
    <w:rPr>
      <w:rFonts w:ascii="Calibri" w:eastAsia="SimSun" w:hAnsi="Calibri" w:cs="Times New Roman"/>
      <w:szCs w:val="24"/>
    </w:rPr>
  </w:style>
  <w:style w:type="character" w:customStyle="1" w:styleId="BalloonTextChar">
    <w:name w:val="Balloon Text Char"/>
    <w:basedOn w:val="DefaultParagraphFont"/>
    <w:link w:val="BalloonText"/>
    <w:autoRedefine/>
    <w:qFormat/>
    <w:rPr>
      <w:rFonts w:ascii="Calibri" w:eastAsia="SimSun" w:hAnsi="Calibri" w:cs="Times New Roman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autoRedefine/>
    <w:qFormat/>
    <w:rPr>
      <w:rFonts w:ascii="Calibri" w:eastAsia="SimSun" w:hAnsi="Calibri" w:cs="Times New Roman"/>
      <w:sz w:val="18"/>
      <w:szCs w:val="24"/>
    </w:rPr>
  </w:style>
  <w:style w:type="character" w:customStyle="1" w:styleId="CommentSubjectChar">
    <w:name w:val="Comment Subject Char"/>
    <w:basedOn w:val="CommentTextChar"/>
    <w:link w:val="CommentSubject"/>
    <w:autoRedefine/>
    <w:qFormat/>
    <w:rPr>
      <w:rFonts w:ascii="Calibri" w:eastAsia="SimSun" w:hAnsi="Calibri" w:cs="Times New Roman"/>
      <w:b/>
      <w:bCs/>
      <w:sz w:val="20"/>
      <w:szCs w:val="20"/>
    </w:rPr>
  </w:style>
  <w:style w:type="character" w:customStyle="1" w:styleId="font21">
    <w:name w:val="font21"/>
    <w:basedOn w:val="DefaultParagraphFont"/>
    <w:autoRedefine/>
    <w:qFormat/>
    <w:rPr>
      <w:rFonts w:ascii="SimSun" w:eastAsia="SimSun" w:hAnsi="SimSun" w:cs="SimSun" w:hint="eastAsia"/>
      <w:color w:val="000000"/>
      <w:sz w:val="22"/>
      <w:szCs w:val="22"/>
      <w:u w:val="none"/>
      <w:vertAlign w:val="superscript"/>
    </w:rPr>
  </w:style>
  <w:style w:type="character" w:customStyle="1" w:styleId="font11">
    <w:name w:val="font11"/>
    <w:basedOn w:val="DefaultParagraphFont"/>
    <w:autoRedefine/>
    <w:qFormat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font31">
    <w:name w:val="font31"/>
    <w:basedOn w:val="DefaultParagraphFont"/>
    <w:autoRedefine/>
    <w:qFormat/>
    <w:rPr>
      <w:rFonts w:ascii="SimSun" w:eastAsia="SimSun" w:hAnsi="SimSun" w:cs="SimSun" w:hint="eastAsia"/>
      <w:color w:val="000000"/>
      <w:sz w:val="18"/>
      <w:szCs w:val="18"/>
      <w:u w:val="none"/>
    </w:rPr>
  </w:style>
  <w:style w:type="paragraph" w:customStyle="1" w:styleId="1">
    <w:name w:val="修订1"/>
    <w:autoRedefine/>
    <w:hidden/>
    <w:uiPriority w:val="99"/>
    <w:unhideWhenUsed/>
    <w:qFormat/>
    <w:rPr>
      <w:rFonts w:ascii="Calibri" w:hAnsi="Calibri"/>
      <w:kern w:val="2"/>
      <w:sz w:val="21"/>
      <w:szCs w:val="24"/>
    </w:rPr>
  </w:style>
  <w:style w:type="paragraph" w:customStyle="1" w:styleId="Revision1">
    <w:name w:val="Revision1"/>
    <w:autoRedefine/>
    <w:hidden/>
    <w:uiPriority w:val="99"/>
    <w:unhideWhenUsed/>
    <w:qFormat/>
    <w:rPr>
      <w:rFonts w:ascii="Calibri" w:hAnsi="Calibri"/>
      <w:kern w:val="2"/>
      <w:sz w:val="21"/>
      <w:szCs w:val="24"/>
    </w:rPr>
  </w:style>
  <w:style w:type="paragraph" w:customStyle="1" w:styleId="2">
    <w:name w:val="修订2"/>
    <w:autoRedefine/>
    <w:hidden/>
    <w:uiPriority w:val="99"/>
    <w:semiHidden/>
    <w:qFormat/>
    <w:rPr>
      <w:rFonts w:ascii="Calibri" w:hAnsi="Calibri"/>
      <w:kern w:val="2"/>
      <w:sz w:val="21"/>
      <w:szCs w:val="24"/>
    </w:rPr>
  </w:style>
  <w:style w:type="paragraph" w:customStyle="1" w:styleId="3">
    <w:name w:val="修订3"/>
    <w:autoRedefine/>
    <w:hidden/>
    <w:uiPriority w:val="99"/>
    <w:unhideWhenUsed/>
    <w:qFormat/>
    <w:rPr>
      <w:rFonts w:ascii="Calibri" w:hAnsi="Calibri"/>
      <w:kern w:val="2"/>
      <w:sz w:val="21"/>
      <w:szCs w:val="24"/>
    </w:rPr>
  </w:style>
  <w:style w:type="character" w:customStyle="1" w:styleId="10">
    <w:name w:val="未处理的提及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styleId="Revision">
    <w:name w:val="Revision"/>
    <w:hidden/>
    <w:uiPriority w:val="99"/>
    <w:unhideWhenUsed/>
    <w:rsid w:val="00EC30AB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liuyan@nie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ADF12-C670-4335-899E-788F5420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1574</Words>
  <Characters>8978</Characters>
  <Application>Microsoft Office Word</Application>
  <DocSecurity>0</DocSecurity>
  <Lines>74</Lines>
  <Paragraphs>21</Paragraphs>
  <ScaleCrop>false</ScaleCrop>
  <Company/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Wei</dc:creator>
  <cp:lastModifiedBy>Valentina Martini</cp:lastModifiedBy>
  <cp:revision>11</cp:revision>
  <cp:lastPrinted>2024-09-04T08:20:00Z</cp:lastPrinted>
  <dcterms:created xsi:type="dcterms:W3CDTF">2024-09-04T06:35:00Z</dcterms:created>
  <dcterms:modified xsi:type="dcterms:W3CDTF">2024-10-02T15:21:00Z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E7B12BC5DDD446C69EFEAB1BED4F4981_13</vt:lpwstr>
  </property>
</Properties>
</file>